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6614" w:rsidRDefault="00746614" w:rsidP="00D17B22">
      <w:pPr>
        <w:pStyle w:val="libCenterBold1"/>
        <w:rPr>
          <w:rtl/>
          <w:lang w:bidi="fa-IR"/>
        </w:rPr>
      </w:pPr>
      <w:r>
        <w:rPr>
          <w:rtl/>
          <w:lang w:bidi="fa-IR"/>
        </w:rPr>
        <w:t>عاشورا حماسه جاو</w:t>
      </w:r>
      <w:r>
        <w:rPr>
          <w:rFonts w:hint="cs"/>
          <w:rtl/>
          <w:lang w:bidi="fa-IR"/>
        </w:rPr>
        <w:t>ی</w:t>
      </w:r>
      <w:r>
        <w:rPr>
          <w:rFonts w:hint="eastAsia"/>
          <w:rtl/>
          <w:lang w:bidi="fa-IR"/>
        </w:rPr>
        <w:t>دان</w:t>
      </w:r>
    </w:p>
    <w:p w:rsidR="00746614" w:rsidRDefault="00155747" w:rsidP="00155747">
      <w:pPr>
        <w:pStyle w:val="libCenterBold2"/>
        <w:rPr>
          <w:rtl/>
          <w:lang w:bidi="fa-IR"/>
        </w:rPr>
      </w:pPr>
      <w:r>
        <w:rPr>
          <w:rFonts w:hint="cs"/>
          <w:rtl/>
          <w:lang w:bidi="fa-IR"/>
        </w:rPr>
        <w:t>نام مؤلف</w:t>
      </w:r>
      <w:r w:rsidR="0026038F">
        <w:rPr>
          <w:rFonts w:hint="cs"/>
          <w:rtl/>
          <w:lang w:bidi="fa-IR"/>
        </w:rPr>
        <w:t xml:space="preserve">: </w:t>
      </w:r>
      <w:r w:rsidR="00746614">
        <w:rPr>
          <w:rFonts w:hint="eastAsia"/>
          <w:rtl/>
          <w:lang w:bidi="fa-IR"/>
        </w:rPr>
        <w:t>سيد</w:t>
      </w:r>
      <w:r w:rsidR="00746614">
        <w:rPr>
          <w:rtl/>
          <w:lang w:bidi="fa-IR"/>
        </w:rPr>
        <w:t xml:space="preserve"> محمد شفيعى مازندرانى</w:t>
      </w:r>
    </w:p>
    <w:p w:rsidR="00746614" w:rsidRDefault="00746614" w:rsidP="00746614">
      <w:pPr>
        <w:pStyle w:val="libNormal"/>
        <w:rPr>
          <w:rtl/>
          <w:lang w:bidi="fa-IR"/>
        </w:rPr>
      </w:pPr>
    </w:p>
    <w:p w:rsidR="00D17B22" w:rsidRDefault="00D17B22" w:rsidP="00746614">
      <w:pPr>
        <w:pStyle w:val="libNormal"/>
        <w:rPr>
          <w:rtl/>
          <w:lang w:bidi="fa-IR"/>
        </w:rPr>
      </w:pPr>
    </w:p>
    <w:p w:rsidR="00D17B22" w:rsidRDefault="00D17B22" w:rsidP="00746614">
      <w:pPr>
        <w:pStyle w:val="libNormal"/>
        <w:rPr>
          <w:rtl/>
          <w:lang w:bidi="fa-IR"/>
        </w:rPr>
      </w:pPr>
    </w:p>
    <w:p w:rsidR="00D17B22" w:rsidRPr="006E7FD2" w:rsidRDefault="00D17B22" w:rsidP="00C313C4">
      <w:pPr>
        <w:pStyle w:val="libNotice"/>
        <w:rPr>
          <w:rtl/>
        </w:rPr>
      </w:pPr>
      <w:r w:rsidRPr="006E7FD2">
        <w:rPr>
          <w:rFonts w:hint="cs"/>
          <w:rtl/>
        </w:rPr>
        <w:t>این کتاب توسط مؤسسه فرهنگی</w:t>
      </w:r>
      <w:r w:rsidR="000753F4">
        <w:rPr>
          <w:rFonts w:hint="cs"/>
          <w:rtl/>
        </w:rPr>
        <w:t>-</w:t>
      </w:r>
      <w:r w:rsidRPr="006E7FD2">
        <w:rPr>
          <w:rFonts w:hint="cs"/>
          <w:rtl/>
        </w:rPr>
        <w:t xml:space="preserve"> اسلامی شبکة الامامین الحسنین </w:t>
      </w:r>
      <w:r w:rsidR="00C313C4" w:rsidRPr="006E7FD2">
        <w:rPr>
          <w:rStyle w:val="libAlaemChar"/>
          <w:rtl/>
        </w:rPr>
        <w:t>عليهم</w:t>
      </w:r>
      <w:r w:rsidR="00C313C4" w:rsidRPr="006E7FD2">
        <w:rPr>
          <w:rStyle w:val="libAlaemChar"/>
          <w:rFonts w:hint="cs"/>
          <w:rtl/>
        </w:rPr>
        <w:t>ا</w:t>
      </w:r>
      <w:r w:rsidR="00C313C4" w:rsidRPr="006E7FD2">
        <w:rPr>
          <w:rStyle w:val="libAlaemChar"/>
          <w:rtl/>
        </w:rPr>
        <w:t>‌السلام</w:t>
      </w:r>
      <w:r w:rsidR="00C313C4" w:rsidRPr="006E7FD2">
        <w:rPr>
          <w:rFonts w:hint="cs"/>
          <w:rtl/>
        </w:rPr>
        <w:t xml:space="preserve"> </w:t>
      </w:r>
      <w:r w:rsidRPr="006E7FD2">
        <w:rPr>
          <w:rFonts w:hint="cs"/>
          <w:rtl/>
        </w:rPr>
        <w:t>بصورت الکترونیکی برای مخاطبین گرامی منتشر شده است</w:t>
      </w:r>
      <w:r w:rsidR="0026038F">
        <w:rPr>
          <w:rFonts w:hint="cs"/>
          <w:rtl/>
        </w:rPr>
        <w:t xml:space="preserve">. </w:t>
      </w:r>
    </w:p>
    <w:p w:rsidR="00D17B22" w:rsidRDefault="00D17B22" w:rsidP="00D17B22">
      <w:pPr>
        <w:pStyle w:val="libNotice"/>
        <w:rPr>
          <w:rtl/>
        </w:rPr>
      </w:pPr>
      <w:r w:rsidRPr="006E7FD2">
        <w:rPr>
          <w:rFonts w:hint="cs"/>
          <w:rtl/>
        </w:rPr>
        <w:t>لازم به ذکر است تصحیح اشتباهات تایپی احتمالی</w:t>
      </w:r>
      <w:r w:rsidR="0026038F">
        <w:rPr>
          <w:rFonts w:hint="cs"/>
          <w:rtl/>
        </w:rPr>
        <w:t xml:space="preserve">، </w:t>
      </w:r>
      <w:r w:rsidRPr="006E7FD2">
        <w:rPr>
          <w:rFonts w:hint="cs"/>
          <w:rtl/>
        </w:rPr>
        <w:t>روی این کتاب انجام نگردیده است</w:t>
      </w:r>
      <w:r w:rsidR="0026038F">
        <w:rPr>
          <w:rFonts w:hint="cs"/>
          <w:rtl/>
        </w:rPr>
        <w:t xml:space="preserve">. </w:t>
      </w:r>
    </w:p>
    <w:p w:rsidR="00746614" w:rsidRDefault="00746614" w:rsidP="00D17B22">
      <w:pPr>
        <w:pStyle w:val="Heading1"/>
        <w:rPr>
          <w:rtl/>
          <w:lang w:bidi="fa-IR"/>
        </w:rPr>
      </w:pPr>
      <w:r>
        <w:rPr>
          <w:lang w:bidi="fa-IR"/>
        </w:rPr>
        <w:br w:type="page"/>
      </w:r>
      <w:bookmarkStart w:id="0" w:name="_Toc410210503"/>
      <w:r>
        <w:rPr>
          <w:rtl/>
          <w:lang w:bidi="fa-IR"/>
        </w:rPr>
        <w:lastRenderedPageBreak/>
        <w:t>پيشگفتار</w:t>
      </w:r>
      <w:bookmarkEnd w:id="0"/>
    </w:p>
    <w:p w:rsidR="00746614" w:rsidRDefault="00746614" w:rsidP="00746614">
      <w:pPr>
        <w:pStyle w:val="libNormal"/>
        <w:rPr>
          <w:rtl/>
          <w:lang w:bidi="fa-IR"/>
        </w:rPr>
      </w:pPr>
      <w:r>
        <w:rPr>
          <w:rtl/>
          <w:lang w:bidi="fa-IR"/>
        </w:rPr>
        <w:t>عاشورا</w:t>
      </w:r>
      <w:r w:rsidR="0026038F">
        <w:rPr>
          <w:rtl/>
          <w:lang w:bidi="fa-IR"/>
        </w:rPr>
        <w:t xml:space="preserve">، </w:t>
      </w:r>
      <w:r>
        <w:rPr>
          <w:rtl/>
          <w:lang w:bidi="fa-IR"/>
        </w:rPr>
        <w:t>نقطه عطفى است كه در تاريخ بشر</w:t>
      </w:r>
      <w:r w:rsidR="0026038F">
        <w:rPr>
          <w:rtl/>
          <w:lang w:bidi="fa-IR"/>
        </w:rPr>
        <w:t xml:space="preserve">، </w:t>
      </w:r>
      <w:r>
        <w:rPr>
          <w:rtl/>
          <w:lang w:bidi="fa-IR"/>
        </w:rPr>
        <w:t>از آغاز تا انجام</w:t>
      </w:r>
      <w:r w:rsidR="0026038F">
        <w:rPr>
          <w:rtl/>
          <w:lang w:bidi="fa-IR"/>
        </w:rPr>
        <w:t xml:space="preserve">، </w:t>
      </w:r>
      <w:r>
        <w:rPr>
          <w:rtl/>
          <w:lang w:bidi="fa-IR"/>
        </w:rPr>
        <w:t>مانند ندارد</w:t>
      </w:r>
      <w:r w:rsidR="0026038F">
        <w:rPr>
          <w:rtl/>
          <w:lang w:bidi="fa-IR"/>
        </w:rPr>
        <w:t xml:space="preserve">. </w:t>
      </w:r>
    </w:p>
    <w:p w:rsidR="00746614" w:rsidRDefault="00746614" w:rsidP="00746614">
      <w:pPr>
        <w:pStyle w:val="libNormal"/>
        <w:rPr>
          <w:rtl/>
          <w:lang w:bidi="fa-IR"/>
        </w:rPr>
      </w:pPr>
      <w:r>
        <w:rPr>
          <w:rtl/>
          <w:lang w:bidi="fa-IR"/>
        </w:rPr>
        <w:t>عاشورا</w:t>
      </w:r>
      <w:r w:rsidR="0026038F">
        <w:rPr>
          <w:rtl/>
          <w:lang w:bidi="fa-IR"/>
        </w:rPr>
        <w:t xml:space="preserve">، </w:t>
      </w:r>
      <w:r>
        <w:rPr>
          <w:rtl/>
          <w:lang w:bidi="fa-IR"/>
        </w:rPr>
        <w:t>خورشيدى است كه درخشش آن</w:t>
      </w:r>
      <w:r w:rsidR="0026038F">
        <w:rPr>
          <w:rtl/>
          <w:lang w:bidi="fa-IR"/>
        </w:rPr>
        <w:t xml:space="preserve">، </w:t>
      </w:r>
      <w:r>
        <w:rPr>
          <w:rtl/>
          <w:lang w:bidi="fa-IR"/>
        </w:rPr>
        <w:t>روز به روز بيشتر مى شود</w:t>
      </w:r>
      <w:r w:rsidR="0026038F">
        <w:rPr>
          <w:rtl/>
          <w:lang w:bidi="fa-IR"/>
        </w:rPr>
        <w:t xml:space="preserve">. </w:t>
      </w:r>
    </w:p>
    <w:p w:rsidR="00746614" w:rsidRDefault="00746614" w:rsidP="00746614">
      <w:pPr>
        <w:pStyle w:val="libNormal"/>
        <w:rPr>
          <w:rtl/>
          <w:lang w:bidi="fa-IR"/>
        </w:rPr>
      </w:pPr>
      <w:r>
        <w:rPr>
          <w:rtl/>
          <w:lang w:bidi="fa-IR"/>
        </w:rPr>
        <w:t>عاشورا</w:t>
      </w:r>
      <w:r w:rsidR="0026038F">
        <w:rPr>
          <w:rtl/>
          <w:lang w:bidi="fa-IR"/>
        </w:rPr>
        <w:t xml:space="preserve">، </w:t>
      </w:r>
      <w:r>
        <w:rPr>
          <w:rtl/>
          <w:lang w:bidi="fa-IR"/>
        </w:rPr>
        <w:t>در جامعه انسانى</w:t>
      </w:r>
      <w:r w:rsidR="0026038F">
        <w:rPr>
          <w:rtl/>
          <w:lang w:bidi="fa-IR"/>
        </w:rPr>
        <w:t xml:space="preserve">، </w:t>
      </w:r>
      <w:r>
        <w:rPr>
          <w:rtl/>
          <w:lang w:bidi="fa-IR"/>
        </w:rPr>
        <w:t>تجلّى عشق به اهل بيت پيامبر است كه ضامن سعادت و عامل حيات معنوى جوامع انسانى است</w:t>
      </w:r>
      <w:r w:rsidR="0026038F">
        <w:rPr>
          <w:rtl/>
          <w:lang w:bidi="fa-IR"/>
        </w:rPr>
        <w:t xml:space="preserve">. </w:t>
      </w:r>
    </w:p>
    <w:p w:rsidR="00746614" w:rsidRDefault="00746614" w:rsidP="00746614">
      <w:pPr>
        <w:pStyle w:val="libNormal"/>
        <w:rPr>
          <w:rtl/>
          <w:lang w:bidi="fa-IR"/>
        </w:rPr>
      </w:pPr>
      <w:r>
        <w:rPr>
          <w:rtl/>
          <w:lang w:bidi="fa-IR"/>
        </w:rPr>
        <w:t>عاشورا</w:t>
      </w:r>
      <w:r w:rsidR="0026038F">
        <w:rPr>
          <w:rtl/>
          <w:lang w:bidi="fa-IR"/>
        </w:rPr>
        <w:t xml:space="preserve">، </w:t>
      </w:r>
      <w:r>
        <w:rPr>
          <w:rtl/>
          <w:lang w:bidi="fa-IR"/>
        </w:rPr>
        <w:t>نشان روحيه زنده ظلم ستيزى و حق محورى امّت است</w:t>
      </w:r>
      <w:r w:rsidR="0026038F">
        <w:rPr>
          <w:rtl/>
          <w:lang w:bidi="fa-IR"/>
        </w:rPr>
        <w:t xml:space="preserve">. </w:t>
      </w:r>
    </w:p>
    <w:p w:rsidR="00746614" w:rsidRDefault="00746614" w:rsidP="00746614">
      <w:pPr>
        <w:pStyle w:val="libNormal"/>
        <w:rPr>
          <w:rtl/>
          <w:lang w:bidi="fa-IR"/>
        </w:rPr>
      </w:pPr>
      <w:r>
        <w:rPr>
          <w:rtl/>
          <w:lang w:bidi="fa-IR"/>
        </w:rPr>
        <w:t>عاشورا</w:t>
      </w:r>
      <w:r w:rsidR="0026038F">
        <w:rPr>
          <w:rtl/>
          <w:lang w:bidi="fa-IR"/>
        </w:rPr>
        <w:t xml:space="preserve">، </w:t>
      </w:r>
      <w:r>
        <w:rPr>
          <w:rtl/>
          <w:lang w:bidi="fa-IR"/>
        </w:rPr>
        <w:t>حيات خويش را به خون پاك شهيدانى از تبار عشق مديون است</w:t>
      </w:r>
      <w:r w:rsidR="0026038F">
        <w:rPr>
          <w:rtl/>
          <w:lang w:bidi="fa-IR"/>
        </w:rPr>
        <w:t xml:space="preserve">. </w:t>
      </w:r>
      <w:r>
        <w:rPr>
          <w:rtl/>
          <w:lang w:bidi="fa-IR"/>
        </w:rPr>
        <w:t>و راز جاودانگى آن را بايد در همت بى مانند و نداى بى نظير حيات بخش و آسمانى مردى همچون «سيدالشهدا»</w:t>
      </w:r>
      <w:r w:rsidR="0026038F">
        <w:rPr>
          <w:rtl/>
          <w:lang w:bidi="fa-IR"/>
        </w:rPr>
        <w:t xml:space="preserve">، </w:t>
      </w:r>
      <w:r>
        <w:rPr>
          <w:rtl/>
          <w:lang w:bidi="fa-IR"/>
        </w:rPr>
        <w:t>حسين بن على</w:t>
      </w:r>
      <w:r w:rsidR="00106C3F">
        <w:rPr>
          <w:rtl/>
          <w:lang w:bidi="fa-IR"/>
        </w:rPr>
        <w:t xml:space="preserve"> </w:t>
      </w:r>
      <w:r w:rsidR="0049074D" w:rsidRPr="0049074D">
        <w:rPr>
          <w:rStyle w:val="libAlaemChar"/>
          <w:rtl/>
        </w:rPr>
        <w:t>عليهم‌السلام</w:t>
      </w:r>
      <w:r w:rsidR="00106C3F">
        <w:rPr>
          <w:rtl/>
          <w:lang w:bidi="fa-IR"/>
        </w:rPr>
        <w:t xml:space="preserve"> </w:t>
      </w:r>
      <w:r>
        <w:rPr>
          <w:rtl/>
          <w:lang w:bidi="fa-IR"/>
        </w:rPr>
        <w:t>جويا شد</w:t>
      </w:r>
      <w:r w:rsidR="0026038F">
        <w:rPr>
          <w:rtl/>
          <w:lang w:bidi="fa-IR"/>
        </w:rPr>
        <w:t>؛</w:t>
      </w:r>
      <w:r>
        <w:rPr>
          <w:rtl/>
          <w:lang w:bidi="fa-IR"/>
        </w:rPr>
        <w:t xml:space="preserve"> حسينى كه پيامبر</w:t>
      </w:r>
      <w:r w:rsidR="00106C3F">
        <w:rPr>
          <w:rtl/>
          <w:lang w:bidi="fa-IR"/>
        </w:rPr>
        <w:t xml:space="preserve"> </w:t>
      </w:r>
      <w:r w:rsidR="005E66C2" w:rsidRPr="005E66C2">
        <w:rPr>
          <w:rStyle w:val="libAlaemChar"/>
          <w:rtl/>
        </w:rPr>
        <w:t>صلى‌الله‌عليه‌وآله</w:t>
      </w:r>
      <w:r w:rsidR="00106C3F">
        <w:rPr>
          <w:rtl/>
          <w:lang w:bidi="fa-IR"/>
        </w:rPr>
        <w:t xml:space="preserve"> </w:t>
      </w:r>
      <w:r>
        <w:rPr>
          <w:rtl/>
          <w:lang w:bidi="fa-IR"/>
        </w:rPr>
        <w:t>از او با عنوان هاى</w:t>
      </w:r>
      <w:r w:rsidR="0026038F">
        <w:rPr>
          <w:rtl/>
          <w:lang w:bidi="fa-IR"/>
        </w:rPr>
        <w:t xml:space="preserve">: </w:t>
      </w:r>
      <w:r>
        <w:rPr>
          <w:rtl/>
          <w:lang w:bidi="fa-IR"/>
        </w:rPr>
        <w:t>«زينت آسمان ها و زمين»</w:t>
      </w:r>
      <w:r w:rsidR="0026038F">
        <w:rPr>
          <w:rtl/>
          <w:lang w:bidi="fa-IR"/>
        </w:rPr>
        <w:t xml:space="preserve">، </w:t>
      </w:r>
      <w:r>
        <w:rPr>
          <w:rtl/>
          <w:lang w:bidi="fa-IR"/>
        </w:rPr>
        <w:t>«چراغ هدايت» و نيز «كشتى نجات» نام برد</w:t>
      </w:r>
      <w:r w:rsidR="0026038F">
        <w:rPr>
          <w:rtl/>
          <w:lang w:bidi="fa-IR"/>
        </w:rPr>
        <w:t xml:space="preserve">. </w:t>
      </w:r>
    </w:p>
    <w:p w:rsidR="00746614" w:rsidRDefault="00746614" w:rsidP="00746614">
      <w:pPr>
        <w:pStyle w:val="libNormal"/>
        <w:rPr>
          <w:rtl/>
          <w:lang w:bidi="fa-IR"/>
        </w:rPr>
      </w:pPr>
      <w:r>
        <w:rPr>
          <w:rtl/>
          <w:lang w:bidi="fa-IR"/>
        </w:rPr>
        <w:t>روزى «اُبىّ بن كعب» در محضر رسول الله</w:t>
      </w:r>
      <w:r w:rsidR="00106C3F">
        <w:rPr>
          <w:rtl/>
          <w:lang w:bidi="fa-IR"/>
        </w:rPr>
        <w:t xml:space="preserve"> </w:t>
      </w:r>
      <w:r w:rsidR="005E66C2" w:rsidRPr="005E66C2">
        <w:rPr>
          <w:rStyle w:val="libAlaemChar"/>
          <w:rtl/>
        </w:rPr>
        <w:t>صلى‌الله‌عليه‌وآله</w:t>
      </w:r>
      <w:r w:rsidR="00106C3F">
        <w:rPr>
          <w:rtl/>
          <w:lang w:bidi="fa-IR"/>
        </w:rPr>
        <w:t xml:space="preserve"> </w:t>
      </w:r>
      <w:r>
        <w:rPr>
          <w:rtl/>
          <w:lang w:bidi="fa-IR"/>
        </w:rPr>
        <w:t>بود كه امام حسين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وارد شد</w:t>
      </w:r>
      <w:r w:rsidR="0026038F">
        <w:rPr>
          <w:rtl/>
          <w:lang w:bidi="fa-IR"/>
        </w:rPr>
        <w:t xml:space="preserve">، </w:t>
      </w:r>
      <w:r>
        <w:rPr>
          <w:rtl/>
          <w:lang w:bidi="fa-IR"/>
        </w:rPr>
        <w:t>پيامبر</w:t>
      </w:r>
      <w:r w:rsidR="00106C3F">
        <w:rPr>
          <w:rtl/>
          <w:lang w:bidi="fa-IR"/>
        </w:rPr>
        <w:t xml:space="preserve"> </w:t>
      </w:r>
      <w:r w:rsidR="005E66C2" w:rsidRPr="005E66C2">
        <w:rPr>
          <w:rStyle w:val="libAlaemChar"/>
          <w:rtl/>
        </w:rPr>
        <w:t>صلى‌الله‌عليه‌وآله</w:t>
      </w:r>
      <w:r w:rsidR="00106C3F">
        <w:rPr>
          <w:rtl/>
          <w:lang w:bidi="fa-IR"/>
        </w:rPr>
        <w:t xml:space="preserve"> </w:t>
      </w:r>
      <w:r>
        <w:rPr>
          <w:rtl/>
          <w:lang w:bidi="fa-IR"/>
        </w:rPr>
        <w:t>به او نگريست و فرمود</w:t>
      </w:r>
      <w:r w:rsidR="0026038F">
        <w:rPr>
          <w:rtl/>
          <w:lang w:bidi="fa-IR"/>
        </w:rPr>
        <w:t xml:space="preserve">: </w:t>
      </w:r>
      <w:r>
        <w:rPr>
          <w:rtl/>
          <w:lang w:bidi="fa-IR"/>
        </w:rPr>
        <w:t>«يَا أَبَا عَبْدِ اللَّهِ</w:t>
      </w:r>
      <w:r w:rsidR="0026038F">
        <w:rPr>
          <w:rtl/>
          <w:lang w:bidi="fa-IR"/>
        </w:rPr>
        <w:t xml:space="preserve">، </w:t>
      </w:r>
      <w:r>
        <w:rPr>
          <w:rtl/>
          <w:lang w:bidi="fa-IR"/>
        </w:rPr>
        <w:t>يَا زَيْنَ السَّمَاوَاتِ وَ الاَْرَضِينَ»</w:t>
      </w:r>
      <w:r w:rsidR="00147BD9">
        <w:rPr>
          <w:rtl/>
          <w:lang w:bidi="fa-IR"/>
        </w:rPr>
        <w:t xml:space="preserve"> </w:t>
      </w:r>
      <w:r w:rsidR="00106C3F">
        <w:rPr>
          <w:rStyle w:val="libFootnotenumChar"/>
          <w:rtl/>
          <w:lang w:bidi="fa-IR"/>
        </w:rPr>
        <w:t>(</w:t>
      </w:r>
      <w:r w:rsidRPr="00EC35BD">
        <w:rPr>
          <w:rStyle w:val="libFootnotenumChar"/>
          <w:rtl/>
          <w:lang w:bidi="fa-IR"/>
        </w:rPr>
        <w:t>1</w:t>
      </w:r>
      <w:r w:rsidR="00106C3F">
        <w:rPr>
          <w:rStyle w:val="libFootnotenumChar"/>
          <w:rtl/>
          <w:lang w:bidi="fa-IR"/>
        </w:rPr>
        <w:t xml:space="preserve">) </w:t>
      </w:r>
    </w:p>
    <w:p w:rsidR="00746614" w:rsidRDefault="00746614" w:rsidP="00746614">
      <w:pPr>
        <w:pStyle w:val="libNormal"/>
        <w:rPr>
          <w:rtl/>
          <w:lang w:bidi="fa-IR"/>
        </w:rPr>
      </w:pPr>
      <w:r>
        <w:rPr>
          <w:rtl/>
          <w:lang w:bidi="fa-IR"/>
        </w:rPr>
        <w:t>أُبىّ بن كعب با تعجّب گفت</w:t>
      </w:r>
      <w:r w:rsidR="0026038F">
        <w:rPr>
          <w:rtl/>
          <w:lang w:bidi="fa-IR"/>
        </w:rPr>
        <w:t xml:space="preserve">: </w:t>
      </w:r>
      <w:r>
        <w:rPr>
          <w:rtl/>
          <w:lang w:bidi="fa-IR"/>
        </w:rPr>
        <w:t>«اى پيامبر</w:t>
      </w:r>
      <w:r w:rsidR="0026038F">
        <w:rPr>
          <w:rtl/>
          <w:lang w:bidi="fa-IR"/>
        </w:rPr>
        <w:t xml:space="preserve">، </w:t>
      </w:r>
      <w:r>
        <w:rPr>
          <w:rtl/>
          <w:lang w:bidi="fa-IR"/>
        </w:rPr>
        <w:t xml:space="preserve">آيا جز تو كسى زينت آسمان ها و زمين است؟» </w:t>
      </w:r>
    </w:p>
    <w:p w:rsidR="00746614" w:rsidRDefault="00746614" w:rsidP="00746614">
      <w:pPr>
        <w:pStyle w:val="libNormal"/>
        <w:rPr>
          <w:rtl/>
          <w:lang w:bidi="fa-IR"/>
        </w:rPr>
      </w:pPr>
      <w:r>
        <w:rPr>
          <w:rtl/>
          <w:lang w:bidi="fa-IR"/>
        </w:rPr>
        <w:t>پيامبر خدا</w:t>
      </w:r>
      <w:r w:rsidR="00106C3F">
        <w:rPr>
          <w:rtl/>
          <w:lang w:bidi="fa-IR"/>
        </w:rPr>
        <w:t xml:space="preserve"> </w:t>
      </w:r>
      <w:r w:rsidR="005E66C2" w:rsidRPr="005E66C2">
        <w:rPr>
          <w:rStyle w:val="libAlaemChar"/>
          <w:rtl/>
        </w:rPr>
        <w:t>صلى‌الله‌عليه‌وآله</w:t>
      </w:r>
      <w:r w:rsidR="00106C3F">
        <w:rPr>
          <w:rtl/>
          <w:lang w:bidi="fa-IR"/>
        </w:rPr>
        <w:t xml:space="preserve"> </w:t>
      </w:r>
      <w:r>
        <w:rPr>
          <w:rtl/>
          <w:lang w:bidi="fa-IR"/>
        </w:rPr>
        <w:t>پاسخ دادند</w:t>
      </w:r>
      <w:r w:rsidR="0026038F">
        <w:rPr>
          <w:rtl/>
          <w:lang w:bidi="fa-IR"/>
        </w:rPr>
        <w:t xml:space="preserve">: </w:t>
      </w:r>
      <w:r>
        <w:rPr>
          <w:rtl/>
          <w:lang w:bidi="fa-IR"/>
        </w:rPr>
        <w:t>«اى اُبىّ</w:t>
      </w:r>
      <w:r w:rsidR="0026038F">
        <w:rPr>
          <w:rtl/>
          <w:lang w:bidi="fa-IR"/>
        </w:rPr>
        <w:t xml:space="preserve">، </w:t>
      </w:r>
      <w:r>
        <w:rPr>
          <w:rtl/>
          <w:lang w:bidi="fa-IR"/>
        </w:rPr>
        <w:t>سوگند به خدايى كه مرا برانگيخت</w:t>
      </w:r>
      <w:r w:rsidR="0026038F">
        <w:rPr>
          <w:rtl/>
          <w:lang w:bidi="fa-IR"/>
        </w:rPr>
        <w:t xml:space="preserve">، </w:t>
      </w:r>
      <w:r>
        <w:rPr>
          <w:rtl/>
          <w:lang w:bidi="fa-IR"/>
        </w:rPr>
        <w:t>حسين در آسمان ها</w:t>
      </w:r>
      <w:r w:rsidR="0026038F">
        <w:rPr>
          <w:rtl/>
          <w:lang w:bidi="fa-IR"/>
        </w:rPr>
        <w:t xml:space="preserve">، </w:t>
      </w:r>
      <w:r>
        <w:rPr>
          <w:rtl/>
          <w:lang w:bidi="fa-IR"/>
        </w:rPr>
        <w:t>بزرگ تر از زمين است و در قسمت راست عرش الهى نوشته شده است</w:t>
      </w:r>
      <w:r w:rsidR="0026038F">
        <w:rPr>
          <w:rtl/>
          <w:lang w:bidi="fa-IR"/>
        </w:rPr>
        <w:t xml:space="preserve">: </w:t>
      </w:r>
      <w:r>
        <w:rPr>
          <w:rtl/>
          <w:lang w:bidi="fa-IR"/>
        </w:rPr>
        <w:t>مِصْباحُ هُدى وَ سَفِينَةُ نَجاةِ»</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2</w:t>
      </w:r>
      <w:r w:rsidR="00106C3F">
        <w:rPr>
          <w:rStyle w:val="libFootnotenumChar"/>
          <w:rtl/>
          <w:lang w:bidi="fa-IR"/>
        </w:rPr>
        <w:t xml:space="preserve">) </w:t>
      </w:r>
    </w:p>
    <w:p w:rsidR="00746614" w:rsidRDefault="00746614" w:rsidP="00746614">
      <w:pPr>
        <w:pStyle w:val="libNormal"/>
        <w:rPr>
          <w:rtl/>
          <w:lang w:bidi="fa-IR"/>
        </w:rPr>
      </w:pPr>
      <w:r>
        <w:rPr>
          <w:rtl/>
          <w:lang w:bidi="fa-IR"/>
        </w:rPr>
        <w:t>نيز فرمودند</w:t>
      </w:r>
      <w:r w:rsidR="0026038F">
        <w:rPr>
          <w:rtl/>
          <w:lang w:bidi="fa-IR"/>
        </w:rPr>
        <w:t xml:space="preserve">: </w:t>
      </w:r>
      <w:r>
        <w:rPr>
          <w:rtl/>
          <w:lang w:bidi="fa-IR"/>
        </w:rPr>
        <w:t>«اَلا وَ صَلَّى اللهُ عَلَى الْباكِينَ عَلَى الْحُسَينِ»</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3</w:t>
      </w:r>
      <w:r w:rsidR="00106C3F">
        <w:rPr>
          <w:rStyle w:val="libFootnotenumChar"/>
          <w:rtl/>
          <w:lang w:bidi="fa-IR"/>
        </w:rPr>
        <w:t xml:space="preserve">) </w:t>
      </w:r>
      <w:r>
        <w:rPr>
          <w:rtl/>
          <w:lang w:bidi="fa-IR"/>
        </w:rPr>
        <w:t>«همانا</w:t>
      </w:r>
      <w:r w:rsidR="0026038F">
        <w:rPr>
          <w:rtl/>
          <w:lang w:bidi="fa-IR"/>
        </w:rPr>
        <w:t xml:space="preserve">، </w:t>
      </w:r>
      <w:r>
        <w:rPr>
          <w:rtl/>
          <w:lang w:bidi="fa-IR"/>
        </w:rPr>
        <w:t xml:space="preserve">خداوند بر عزاداران حسين سلام و درود فرستاده است!» </w:t>
      </w:r>
    </w:p>
    <w:p w:rsidR="00746614" w:rsidRDefault="00746614" w:rsidP="00746614">
      <w:pPr>
        <w:pStyle w:val="libNormal"/>
        <w:rPr>
          <w:rtl/>
          <w:lang w:bidi="fa-IR"/>
        </w:rPr>
      </w:pPr>
      <w:r>
        <w:rPr>
          <w:rtl/>
          <w:lang w:bidi="fa-IR"/>
        </w:rPr>
        <w:t>و ما اكنون در اين مجموعه برآنيم</w:t>
      </w:r>
      <w:r w:rsidR="0026038F">
        <w:rPr>
          <w:rtl/>
          <w:lang w:bidi="fa-IR"/>
        </w:rPr>
        <w:t xml:space="preserve">: </w:t>
      </w:r>
    </w:p>
    <w:p w:rsidR="00746614" w:rsidRDefault="00746614" w:rsidP="00746614">
      <w:pPr>
        <w:pStyle w:val="libNormal"/>
        <w:rPr>
          <w:rtl/>
          <w:lang w:bidi="fa-IR"/>
        </w:rPr>
      </w:pPr>
      <w:r>
        <w:rPr>
          <w:rtl/>
          <w:lang w:bidi="fa-IR"/>
        </w:rPr>
        <w:lastRenderedPageBreak/>
        <w:t>تاريخ سازان عاشوراورهبر آن نهضتوحاميانويارانش را بهتر بشناسيم وياد وخاطره شان راگرامى بداريم و پيامشان را به نسل هاى بعد انتقال دهيم</w:t>
      </w:r>
      <w:r w:rsidR="0026038F">
        <w:rPr>
          <w:rtl/>
          <w:lang w:bidi="fa-IR"/>
        </w:rPr>
        <w:t xml:space="preserve">. </w:t>
      </w:r>
    </w:p>
    <w:p w:rsidR="00746614" w:rsidRDefault="00746614" w:rsidP="00746614">
      <w:pPr>
        <w:pStyle w:val="libNormal"/>
        <w:rPr>
          <w:rtl/>
          <w:lang w:bidi="fa-IR"/>
        </w:rPr>
      </w:pPr>
      <w:r>
        <w:rPr>
          <w:rtl/>
          <w:lang w:bidi="fa-IR"/>
        </w:rPr>
        <w:t>آگاهى هايى درباره زندگى آن بزرگواران كسب كنيم و بكوشيم زندگى خود وجامعه مان رابا خط ومشى آنان همگون سازيم وهم كاروان آنان باشيم</w:t>
      </w:r>
      <w:r w:rsidR="0026038F">
        <w:rPr>
          <w:rtl/>
          <w:lang w:bidi="fa-IR"/>
        </w:rPr>
        <w:t xml:space="preserve">. </w:t>
      </w:r>
    </w:p>
    <w:p w:rsidR="00746614" w:rsidRDefault="00746614" w:rsidP="00746614">
      <w:pPr>
        <w:pStyle w:val="libNormal"/>
        <w:rPr>
          <w:rtl/>
          <w:lang w:bidi="fa-IR"/>
        </w:rPr>
      </w:pPr>
      <w:r>
        <w:rPr>
          <w:rtl/>
          <w:lang w:bidi="fa-IR"/>
        </w:rPr>
        <w:t>در اين راستا بايد</w:t>
      </w:r>
      <w:r w:rsidR="0026038F">
        <w:rPr>
          <w:rtl/>
          <w:lang w:bidi="fa-IR"/>
        </w:rPr>
        <w:t xml:space="preserve">: </w:t>
      </w:r>
    </w:p>
    <w:p w:rsidR="00746614" w:rsidRDefault="00746614" w:rsidP="00746614">
      <w:pPr>
        <w:pStyle w:val="libNormal"/>
        <w:rPr>
          <w:rtl/>
          <w:lang w:bidi="fa-IR"/>
        </w:rPr>
      </w:pPr>
      <w:r>
        <w:rPr>
          <w:rtl/>
          <w:lang w:bidi="fa-IR"/>
        </w:rPr>
        <w:t>1</w:t>
      </w:r>
      <w:r w:rsidR="000753F4">
        <w:rPr>
          <w:rtl/>
          <w:lang w:bidi="fa-IR"/>
        </w:rPr>
        <w:t>-</w:t>
      </w:r>
      <w:r>
        <w:rPr>
          <w:rtl/>
          <w:lang w:bidi="fa-IR"/>
        </w:rPr>
        <w:t xml:space="preserve"> تاريخ نهضت كربلا و شرح زندگى قهرمانان آن را مرور كنيم تا افزون بر الگوپذيرى از آنان</w:t>
      </w:r>
      <w:r w:rsidR="0026038F">
        <w:rPr>
          <w:rtl/>
          <w:lang w:bidi="fa-IR"/>
        </w:rPr>
        <w:t xml:space="preserve">، </w:t>
      </w:r>
      <w:r>
        <w:rPr>
          <w:rtl/>
          <w:lang w:bidi="fa-IR"/>
        </w:rPr>
        <w:t>نگذاريم حماسه عظيمشان در لابلاى تاريخ دفن شود</w:t>
      </w:r>
      <w:r w:rsidR="0026038F">
        <w:rPr>
          <w:rtl/>
          <w:lang w:bidi="fa-IR"/>
        </w:rPr>
        <w:t xml:space="preserve">. </w:t>
      </w:r>
    </w:p>
    <w:p w:rsidR="00746614" w:rsidRDefault="00746614" w:rsidP="00746614">
      <w:pPr>
        <w:pStyle w:val="libNormal"/>
        <w:rPr>
          <w:rtl/>
          <w:lang w:bidi="fa-IR"/>
        </w:rPr>
      </w:pPr>
      <w:r>
        <w:rPr>
          <w:rtl/>
          <w:lang w:bidi="fa-IR"/>
        </w:rPr>
        <w:t>2</w:t>
      </w:r>
      <w:r w:rsidR="000753F4">
        <w:rPr>
          <w:rtl/>
          <w:lang w:bidi="fa-IR"/>
        </w:rPr>
        <w:t>-</w:t>
      </w:r>
      <w:r>
        <w:rPr>
          <w:rtl/>
          <w:lang w:bidi="fa-IR"/>
        </w:rPr>
        <w:t xml:space="preserve"> به بيان ايثار و فداكارى هاى آنان بپردازيم و هميشه از مصيبت ها و رشادت هايشان ياد كنيم</w:t>
      </w:r>
      <w:r w:rsidR="0026038F">
        <w:rPr>
          <w:rtl/>
          <w:lang w:bidi="fa-IR"/>
        </w:rPr>
        <w:t xml:space="preserve">. </w:t>
      </w:r>
    </w:p>
    <w:p w:rsidR="00746614" w:rsidRDefault="00746614" w:rsidP="00746614">
      <w:pPr>
        <w:pStyle w:val="libNormal"/>
        <w:rPr>
          <w:rtl/>
          <w:lang w:bidi="fa-IR"/>
        </w:rPr>
      </w:pPr>
      <w:r>
        <w:rPr>
          <w:rtl/>
          <w:lang w:bidi="fa-IR"/>
        </w:rPr>
        <w:t>3</w:t>
      </w:r>
      <w:r w:rsidR="000753F4">
        <w:rPr>
          <w:rtl/>
          <w:lang w:bidi="fa-IR"/>
        </w:rPr>
        <w:t>-</w:t>
      </w:r>
      <w:r>
        <w:rPr>
          <w:rtl/>
          <w:lang w:bidi="fa-IR"/>
        </w:rPr>
        <w:t xml:space="preserve"> با ديده عبرت بين و پندپذير به آنان توجه كنيم</w:t>
      </w:r>
      <w:r w:rsidR="0026038F">
        <w:rPr>
          <w:rtl/>
          <w:lang w:bidi="fa-IR"/>
        </w:rPr>
        <w:t xml:space="preserve">. </w:t>
      </w:r>
    </w:p>
    <w:p w:rsidR="00746614" w:rsidRDefault="00746614" w:rsidP="00746614">
      <w:pPr>
        <w:pStyle w:val="libNormal"/>
        <w:rPr>
          <w:rtl/>
          <w:lang w:bidi="fa-IR"/>
        </w:rPr>
      </w:pPr>
      <w:r>
        <w:rPr>
          <w:rtl/>
          <w:lang w:bidi="fa-IR"/>
        </w:rPr>
        <w:t>4</w:t>
      </w:r>
      <w:r w:rsidR="000753F4">
        <w:rPr>
          <w:rtl/>
          <w:lang w:bidi="fa-IR"/>
        </w:rPr>
        <w:t>-</w:t>
      </w:r>
      <w:r>
        <w:rPr>
          <w:rtl/>
          <w:lang w:bidi="fa-IR"/>
        </w:rPr>
        <w:t xml:space="preserve"> براى پرسش هاى اساسى در مورد حماسه عاشورا</w:t>
      </w:r>
      <w:r w:rsidR="0026038F">
        <w:rPr>
          <w:rtl/>
          <w:lang w:bidi="fa-IR"/>
        </w:rPr>
        <w:t xml:space="preserve">، </w:t>
      </w:r>
      <w:r>
        <w:rPr>
          <w:rtl/>
          <w:lang w:bidi="fa-IR"/>
        </w:rPr>
        <w:t>پاسخ هاى منطقى ارائه دهيم</w:t>
      </w:r>
      <w:r w:rsidR="0026038F">
        <w:rPr>
          <w:rtl/>
          <w:lang w:bidi="fa-IR"/>
        </w:rPr>
        <w:t xml:space="preserve">. </w:t>
      </w:r>
    </w:p>
    <w:p w:rsidR="00746614" w:rsidRDefault="00746614" w:rsidP="00746614">
      <w:pPr>
        <w:pStyle w:val="libNormal"/>
        <w:rPr>
          <w:rtl/>
          <w:lang w:bidi="fa-IR"/>
        </w:rPr>
      </w:pPr>
      <w:r>
        <w:rPr>
          <w:rtl/>
          <w:lang w:bidi="fa-IR"/>
        </w:rPr>
        <w:t>وَ السَّلامُ عَلى مَن اتَّبَعَ الْهُدى</w:t>
      </w:r>
      <w:r w:rsidR="000753F4">
        <w:rPr>
          <w:rtl/>
          <w:lang w:bidi="fa-IR"/>
        </w:rPr>
        <w:t>-</w:t>
      </w:r>
      <w:r>
        <w:rPr>
          <w:rtl/>
          <w:lang w:bidi="fa-IR"/>
        </w:rPr>
        <w:t xml:space="preserve"> اَللّهُمَّ تَقَبَّلْ مِنّا بِحَقِّ عاشُوراءِ</w:t>
      </w:r>
    </w:p>
    <w:p w:rsidR="00746614" w:rsidRDefault="003F5459" w:rsidP="003F5459">
      <w:pPr>
        <w:pStyle w:val="Heading1"/>
        <w:rPr>
          <w:rtl/>
          <w:lang w:bidi="fa-IR"/>
        </w:rPr>
      </w:pPr>
      <w:r>
        <w:rPr>
          <w:rtl/>
          <w:lang w:bidi="fa-IR"/>
        </w:rPr>
        <w:br w:type="page"/>
      </w:r>
      <w:bookmarkStart w:id="1" w:name="_Toc410210504"/>
      <w:r w:rsidR="00936C5E">
        <w:rPr>
          <w:rtl/>
          <w:lang w:bidi="fa-IR"/>
        </w:rPr>
        <w:lastRenderedPageBreak/>
        <w:t>مقدمه حضرت آيت الله العظمى فاضل لنكرانى</w:t>
      </w:r>
      <w:r w:rsidR="00106C3F">
        <w:rPr>
          <w:rtl/>
          <w:lang w:bidi="fa-IR"/>
        </w:rPr>
        <w:t xml:space="preserve"> (</w:t>
      </w:r>
      <w:r w:rsidR="00936C5E">
        <w:rPr>
          <w:rtl/>
          <w:lang w:bidi="fa-IR"/>
        </w:rPr>
        <w:t>دام ظلّه العالى</w:t>
      </w:r>
      <w:r w:rsidR="00106C3F">
        <w:rPr>
          <w:rtl/>
          <w:lang w:bidi="fa-IR"/>
        </w:rPr>
        <w:t>)</w:t>
      </w:r>
      <w:bookmarkEnd w:id="1"/>
      <w:r w:rsidR="00106C3F">
        <w:rPr>
          <w:rtl/>
          <w:lang w:bidi="fa-IR"/>
        </w:rPr>
        <w:t xml:space="preserve"> </w:t>
      </w:r>
    </w:p>
    <w:p w:rsidR="00746614" w:rsidRDefault="00746614" w:rsidP="00746614">
      <w:pPr>
        <w:pStyle w:val="libNormal"/>
        <w:rPr>
          <w:rtl/>
          <w:lang w:bidi="fa-IR"/>
        </w:rPr>
      </w:pPr>
      <w:r>
        <w:rPr>
          <w:rtl/>
          <w:lang w:bidi="fa-IR"/>
        </w:rPr>
        <w:t>وقتى نگارش كتاب «حماسه عاشورا» به انجام رسيد</w:t>
      </w:r>
      <w:r w:rsidR="0026038F">
        <w:rPr>
          <w:rtl/>
          <w:lang w:bidi="fa-IR"/>
        </w:rPr>
        <w:t xml:space="preserve">، </w:t>
      </w:r>
      <w:r>
        <w:rPr>
          <w:rtl/>
          <w:lang w:bidi="fa-IR"/>
        </w:rPr>
        <w:t>از استادم</w:t>
      </w:r>
      <w:r w:rsidR="0026038F">
        <w:rPr>
          <w:rtl/>
          <w:lang w:bidi="fa-IR"/>
        </w:rPr>
        <w:t xml:space="preserve">، </w:t>
      </w:r>
      <w:r>
        <w:rPr>
          <w:rtl/>
          <w:lang w:bidi="fa-IR"/>
        </w:rPr>
        <w:t>مرجع عاليقدر</w:t>
      </w:r>
      <w:r w:rsidR="0026038F">
        <w:rPr>
          <w:rtl/>
          <w:lang w:bidi="fa-IR"/>
        </w:rPr>
        <w:t xml:space="preserve">، </w:t>
      </w:r>
      <w:r>
        <w:rPr>
          <w:rtl/>
          <w:lang w:bidi="fa-IR"/>
        </w:rPr>
        <w:t>آيت الله العظمى فاضل لنكرانى دام ظلّه</w:t>
      </w:r>
      <w:r w:rsidR="000753F4">
        <w:rPr>
          <w:rtl/>
          <w:lang w:bidi="fa-IR"/>
        </w:rPr>
        <w:t>-</w:t>
      </w:r>
      <w:r>
        <w:rPr>
          <w:rtl/>
          <w:lang w:bidi="fa-IR"/>
        </w:rPr>
        <w:t xml:space="preserve"> تقاضا كردم مقدمه اى بر آن بنگارند كه معظم له يكى از نوشته هاى ارزشمند و پرمحتواى خود</w:t>
      </w:r>
      <w:r w:rsidR="0026038F">
        <w:rPr>
          <w:rtl/>
          <w:lang w:bidi="fa-IR"/>
        </w:rPr>
        <w:t xml:space="preserve">، </w:t>
      </w:r>
      <w:r w:rsidR="00147BD9">
        <w:rPr>
          <w:rtl/>
          <w:lang w:bidi="fa-IR"/>
        </w:rPr>
        <w:t>درباره</w:t>
      </w:r>
      <w:r>
        <w:rPr>
          <w:rtl/>
          <w:lang w:bidi="fa-IR"/>
        </w:rPr>
        <w:t xml:space="preserve"> «علم امام حسين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از زمان شهادتش» را در اختيارم گذاردند تا بخش هايى از آن را با عنوان «مقدمه» بياورم</w:t>
      </w:r>
      <w:r w:rsidR="0026038F">
        <w:rPr>
          <w:rtl/>
          <w:lang w:bidi="fa-IR"/>
        </w:rPr>
        <w:t xml:space="preserve">. </w:t>
      </w:r>
    </w:p>
    <w:p w:rsidR="00746614" w:rsidRDefault="00746614" w:rsidP="00746614">
      <w:pPr>
        <w:pStyle w:val="libNormal"/>
        <w:rPr>
          <w:rtl/>
          <w:lang w:bidi="fa-IR"/>
        </w:rPr>
      </w:pPr>
      <w:r>
        <w:rPr>
          <w:rtl/>
          <w:lang w:bidi="fa-IR"/>
        </w:rPr>
        <w:t>مطالبى كه در پى مى آيد</w:t>
      </w:r>
      <w:r w:rsidR="0026038F">
        <w:rPr>
          <w:rtl/>
          <w:lang w:bidi="fa-IR"/>
        </w:rPr>
        <w:t xml:space="preserve">، </w:t>
      </w:r>
      <w:r>
        <w:rPr>
          <w:rtl/>
          <w:lang w:bidi="fa-IR"/>
        </w:rPr>
        <w:t>گزيده اى است از آن نوشته گرانسنگ</w:t>
      </w:r>
      <w:r w:rsidR="0026038F">
        <w:rPr>
          <w:rtl/>
          <w:lang w:bidi="fa-IR"/>
        </w:rPr>
        <w:t xml:space="preserve">: </w:t>
      </w:r>
    </w:p>
    <w:p w:rsidR="00746614" w:rsidRDefault="00746614" w:rsidP="00746614">
      <w:pPr>
        <w:pStyle w:val="libNormal"/>
        <w:rPr>
          <w:rtl/>
          <w:lang w:bidi="fa-IR"/>
        </w:rPr>
      </w:pPr>
      <w:r>
        <w:rPr>
          <w:rtl/>
          <w:lang w:bidi="fa-IR"/>
        </w:rPr>
        <w:t>تواريخ معتبر و احاديث مورد اعتماد</w:t>
      </w:r>
      <w:r w:rsidR="0026038F">
        <w:rPr>
          <w:rtl/>
          <w:lang w:bidi="fa-IR"/>
        </w:rPr>
        <w:t xml:space="preserve">، </w:t>
      </w:r>
      <w:r>
        <w:rPr>
          <w:rtl/>
          <w:lang w:bidi="fa-IR"/>
        </w:rPr>
        <w:t>همگى شواهد زنده و ادّله قطعى است بر آگاهى امام حسين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از شهادت خود</w:t>
      </w:r>
      <w:r w:rsidR="0026038F">
        <w:rPr>
          <w:rtl/>
          <w:lang w:bidi="fa-IR"/>
        </w:rPr>
        <w:t xml:space="preserve">، </w:t>
      </w:r>
      <w:r>
        <w:rPr>
          <w:rtl/>
          <w:lang w:bidi="fa-IR"/>
        </w:rPr>
        <w:t>در سفر به سوى كوفه</w:t>
      </w:r>
      <w:r w:rsidR="0026038F">
        <w:rPr>
          <w:rtl/>
          <w:lang w:bidi="fa-IR"/>
        </w:rPr>
        <w:t xml:space="preserve">. </w:t>
      </w:r>
    </w:p>
    <w:p w:rsidR="00746614" w:rsidRDefault="00746614" w:rsidP="00746614">
      <w:pPr>
        <w:pStyle w:val="libNormal"/>
        <w:rPr>
          <w:rtl/>
          <w:lang w:bidi="fa-IR"/>
        </w:rPr>
      </w:pPr>
      <w:r>
        <w:rPr>
          <w:rtl/>
          <w:lang w:bidi="fa-IR"/>
        </w:rPr>
        <w:t>در نقل هاى معتبر و تواريخ قابل استناد و احاديث مندرج در كتب اخبار از طرق شيعه و سنى</w:t>
      </w:r>
      <w:r w:rsidR="0026038F">
        <w:rPr>
          <w:rtl/>
          <w:lang w:bidi="fa-IR"/>
        </w:rPr>
        <w:t xml:space="preserve">، </w:t>
      </w:r>
      <w:r>
        <w:rPr>
          <w:rtl/>
          <w:lang w:bidi="fa-IR"/>
        </w:rPr>
        <w:t>نمونه هاى قابل اعتماد بسيارى را در اثبات اين سخن مى توان يافت</w:t>
      </w:r>
      <w:r w:rsidR="0026038F">
        <w:rPr>
          <w:rtl/>
          <w:lang w:bidi="fa-IR"/>
        </w:rPr>
        <w:t xml:space="preserve">: </w:t>
      </w:r>
    </w:p>
    <w:p w:rsidR="00746614" w:rsidRDefault="00746614" w:rsidP="00746614">
      <w:pPr>
        <w:pStyle w:val="libNormal"/>
        <w:rPr>
          <w:rtl/>
          <w:lang w:bidi="fa-IR"/>
        </w:rPr>
      </w:pPr>
      <w:r>
        <w:rPr>
          <w:rtl/>
          <w:lang w:bidi="fa-IR"/>
        </w:rPr>
        <w:t>1</w:t>
      </w:r>
      <w:r w:rsidR="000753F4">
        <w:rPr>
          <w:rtl/>
          <w:lang w:bidi="fa-IR"/>
        </w:rPr>
        <w:t>-</w:t>
      </w:r>
      <w:r>
        <w:rPr>
          <w:rtl/>
          <w:lang w:bidi="fa-IR"/>
        </w:rPr>
        <w:t xml:space="preserve"> در كتاب «كامل ابن اثير»</w:t>
      </w:r>
      <w:r w:rsidR="00147BD9">
        <w:rPr>
          <w:rtl/>
          <w:lang w:bidi="fa-IR"/>
        </w:rPr>
        <w:t xml:space="preserve"> </w:t>
      </w:r>
      <w:r w:rsidR="00106C3F">
        <w:rPr>
          <w:rStyle w:val="libFootnotenumChar"/>
          <w:rtl/>
          <w:lang w:bidi="fa-IR"/>
        </w:rPr>
        <w:t>(</w:t>
      </w:r>
      <w:r w:rsidRPr="00EC35BD">
        <w:rPr>
          <w:rStyle w:val="libFootnotenumChar"/>
          <w:rtl/>
          <w:lang w:bidi="fa-IR"/>
        </w:rPr>
        <w:t>4</w:t>
      </w:r>
      <w:r w:rsidR="00106C3F">
        <w:rPr>
          <w:rStyle w:val="libFootnotenumChar"/>
          <w:rtl/>
          <w:lang w:bidi="fa-IR"/>
        </w:rPr>
        <w:t xml:space="preserve">) </w:t>
      </w:r>
      <w:r>
        <w:rPr>
          <w:rtl/>
          <w:lang w:bidi="fa-IR"/>
        </w:rPr>
        <w:t>آمده است</w:t>
      </w:r>
      <w:r w:rsidR="0026038F">
        <w:rPr>
          <w:rtl/>
          <w:lang w:bidi="fa-IR"/>
        </w:rPr>
        <w:t xml:space="preserve">: </w:t>
      </w:r>
      <w:r>
        <w:rPr>
          <w:rtl/>
          <w:lang w:bidi="fa-IR"/>
        </w:rPr>
        <w:t>«عمربن عبدالرحمان</w:t>
      </w:r>
      <w:r w:rsidR="0026038F">
        <w:rPr>
          <w:rtl/>
          <w:lang w:bidi="fa-IR"/>
        </w:rPr>
        <w:t xml:space="preserve">، </w:t>
      </w:r>
      <w:r>
        <w:rPr>
          <w:rtl/>
          <w:lang w:bidi="fa-IR"/>
        </w:rPr>
        <w:t>امام</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را از سفر به كوفه برحذر داشت</w:t>
      </w:r>
      <w:r w:rsidR="0026038F">
        <w:rPr>
          <w:rtl/>
          <w:lang w:bidi="fa-IR"/>
        </w:rPr>
        <w:t xml:space="preserve">. </w:t>
      </w:r>
      <w:r>
        <w:rPr>
          <w:rtl/>
          <w:lang w:bidi="fa-IR"/>
        </w:rPr>
        <w:t>امام</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ضمن تشكر و ارج نهادن به تذكّرات او</w:t>
      </w:r>
      <w:r w:rsidR="0026038F">
        <w:rPr>
          <w:rtl/>
          <w:lang w:bidi="fa-IR"/>
        </w:rPr>
        <w:t xml:space="preserve">، </w:t>
      </w:r>
      <w:r>
        <w:rPr>
          <w:rtl/>
          <w:lang w:bidi="fa-IR"/>
        </w:rPr>
        <w:t>فرمود</w:t>
      </w:r>
      <w:r w:rsidR="0026038F">
        <w:rPr>
          <w:rtl/>
          <w:lang w:bidi="fa-IR"/>
        </w:rPr>
        <w:t xml:space="preserve">: </w:t>
      </w:r>
    </w:p>
    <w:p w:rsidR="00746614" w:rsidRDefault="00746614" w:rsidP="00746614">
      <w:pPr>
        <w:pStyle w:val="libNormal"/>
        <w:rPr>
          <w:rtl/>
          <w:lang w:bidi="fa-IR"/>
        </w:rPr>
      </w:pPr>
      <w:r>
        <w:rPr>
          <w:rtl/>
          <w:lang w:bidi="fa-IR"/>
        </w:rPr>
        <w:t>«چيزى كه رخدادش حتمى و انجام شدنى است</w:t>
      </w:r>
      <w:r w:rsidR="0026038F">
        <w:rPr>
          <w:rtl/>
          <w:lang w:bidi="fa-IR"/>
        </w:rPr>
        <w:t xml:space="preserve">، </w:t>
      </w:r>
      <w:r>
        <w:rPr>
          <w:rtl/>
          <w:lang w:bidi="fa-IR"/>
        </w:rPr>
        <w:t>تحقّق مى يابد</w:t>
      </w:r>
      <w:r w:rsidR="0026038F">
        <w:rPr>
          <w:rtl/>
          <w:lang w:bidi="fa-IR"/>
        </w:rPr>
        <w:t>؛</w:t>
      </w:r>
      <w:r>
        <w:rPr>
          <w:rtl/>
          <w:lang w:bidi="fa-IR"/>
        </w:rPr>
        <w:t xml:space="preserve"> خواه از رأى تو سرپيچى كنم و يا سخنت را بپذيرم و از سفر به كوفه منصرف شوم</w:t>
      </w:r>
      <w:r w:rsidR="0026038F">
        <w:rPr>
          <w:rtl/>
          <w:lang w:bidi="fa-IR"/>
        </w:rPr>
        <w:t xml:space="preserve">. </w:t>
      </w:r>
      <w:r>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5</w:t>
      </w:r>
      <w:r w:rsidR="00106C3F">
        <w:rPr>
          <w:rStyle w:val="libFootnotenumChar"/>
          <w:rtl/>
          <w:lang w:bidi="fa-IR"/>
        </w:rPr>
        <w:t xml:space="preserve">) </w:t>
      </w:r>
    </w:p>
    <w:p w:rsidR="00746614" w:rsidRDefault="00746614" w:rsidP="00746614">
      <w:pPr>
        <w:pStyle w:val="libNormal"/>
        <w:rPr>
          <w:rtl/>
          <w:lang w:bidi="fa-IR"/>
        </w:rPr>
      </w:pPr>
      <w:r>
        <w:rPr>
          <w:rtl/>
          <w:lang w:bidi="fa-IR"/>
        </w:rPr>
        <w:t>2</w:t>
      </w:r>
      <w:r w:rsidR="000753F4">
        <w:rPr>
          <w:rtl/>
          <w:lang w:bidi="fa-IR"/>
        </w:rPr>
        <w:t>-</w:t>
      </w:r>
      <w:r>
        <w:rPr>
          <w:rtl/>
          <w:lang w:bidi="fa-IR"/>
        </w:rPr>
        <w:t xml:space="preserve"> «مروج الذهب»</w:t>
      </w:r>
      <w:r w:rsidR="00147BD9">
        <w:rPr>
          <w:rtl/>
          <w:lang w:bidi="fa-IR"/>
        </w:rPr>
        <w:t xml:space="preserve"> </w:t>
      </w:r>
      <w:r w:rsidR="00106C3F">
        <w:rPr>
          <w:rStyle w:val="libFootnotenumChar"/>
          <w:rtl/>
          <w:lang w:bidi="fa-IR"/>
        </w:rPr>
        <w:t>(</w:t>
      </w:r>
      <w:r w:rsidRPr="00EC35BD">
        <w:rPr>
          <w:rStyle w:val="libFootnotenumChar"/>
          <w:rtl/>
          <w:lang w:bidi="fa-IR"/>
        </w:rPr>
        <w:t>6</w:t>
      </w:r>
      <w:r w:rsidR="00106C3F">
        <w:rPr>
          <w:rStyle w:val="libFootnotenumChar"/>
          <w:rtl/>
          <w:lang w:bidi="fa-IR"/>
        </w:rPr>
        <w:t xml:space="preserve">) </w:t>
      </w:r>
      <w:r>
        <w:rPr>
          <w:rtl/>
          <w:lang w:bidi="fa-IR"/>
        </w:rPr>
        <w:t>قصه ورود ابوبكر</w:t>
      </w:r>
      <w:r w:rsidR="0026038F">
        <w:rPr>
          <w:rtl/>
          <w:lang w:bidi="fa-IR"/>
        </w:rPr>
        <w:t xml:space="preserve">، </w:t>
      </w:r>
      <w:r>
        <w:rPr>
          <w:rtl/>
          <w:lang w:bidi="fa-IR"/>
        </w:rPr>
        <w:t>عمر بن عبدالله بن حارث بن هشام</w:t>
      </w:r>
      <w:r w:rsidR="0026038F">
        <w:rPr>
          <w:rtl/>
          <w:lang w:bidi="fa-IR"/>
        </w:rPr>
        <w:t xml:space="preserve">، </w:t>
      </w:r>
      <w:r>
        <w:rPr>
          <w:rtl/>
          <w:lang w:bidi="fa-IR"/>
        </w:rPr>
        <w:t>برامام و سخنان او را نقل كرده</w:t>
      </w:r>
      <w:r w:rsidR="0026038F">
        <w:rPr>
          <w:rtl/>
          <w:lang w:bidi="fa-IR"/>
        </w:rPr>
        <w:t xml:space="preserve">، </w:t>
      </w:r>
      <w:r>
        <w:rPr>
          <w:rtl/>
          <w:lang w:bidi="fa-IR"/>
        </w:rPr>
        <w:t>پاسخ آن حضرت را چنين آورده است</w:t>
      </w:r>
      <w:r w:rsidR="0026038F">
        <w:rPr>
          <w:rtl/>
          <w:lang w:bidi="fa-IR"/>
        </w:rPr>
        <w:t xml:space="preserve">: </w:t>
      </w:r>
    </w:p>
    <w:p w:rsidR="00746614" w:rsidRDefault="00746614" w:rsidP="00746614">
      <w:pPr>
        <w:pStyle w:val="libNormal"/>
        <w:rPr>
          <w:rtl/>
          <w:lang w:bidi="fa-IR"/>
        </w:rPr>
      </w:pPr>
      <w:r>
        <w:rPr>
          <w:rtl/>
          <w:lang w:bidi="fa-IR"/>
        </w:rPr>
        <w:t>«پسر عمو</w:t>
      </w:r>
      <w:r w:rsidR="0026038F">
        <w:rPr>
          <w:rtl/>
          <w:lang w:bidi="fa-IR"/>
        </w:rPr>
        <w:t>!</w:t>
      </w:r>
      <w:r>
        <w:rPr>
          <w:rtl/>
          <w:lang w:bidi="fa-IR"/>
        </w:rPr>
        <w:t xml:space="preserve"> خداوند به تو پاداش نيكو دهد</w:t>
      </w:r>
      <w:r w:rsidR="0026038F">
        <w:rPr>
          <w:rtl/>
          <w:lang w:bidi="fa-IR"/>
        </w:rPr>
        <w:t xml:space="preserve">، </w:t>
      </w:r>
      <w:r>
        <w:rPr>
          <w:rtl/>
          <w:lang w:bidi="fa-IR"/>
        </w:rPr>
        <w:t>باور و اعتقادت درباره اين سفر</w:t>
      </w:r>
      <w:r w:rsidR="0026038F">
        <w:rPr>
          <w:rtl/>
          <w:lang w:bidi="fa-IR"/>
        </w:rPr>
        <w:t xml:space="preserve">، </w:t>
      </w:r>
      <w:r>
        <w:rPr>
          <w:rtl/>
          <w:lang w:bidi="fa-IR"/>
        </w:rPr>
        <w:t>تو را رنجور مى سازد</w:t>
      </w:r>
      <w:r w:rsidR="0026038F">
        <w:rPr>
          <w:rtl/>
          <w:lang w:bidi="fa-IR"/>
        </w:rPr>
        <w:t xml:space="preserve">، </w:t>
      </w:r>
      <w:r>
        <w:rPr>
          <w:rtl/>
          <w:lang w:bidi="fa-IR"/>
        </w:rPr>
        <w:t>ليكن بدان آنچه خواسته پروردگار است</w:t>
      </w:r>
      <w:r w:rsidR="0026038F">
        <w:rPr>
          <w:rtl/>
          <w:lang w:bidi="fa-IR"/>
        </w:rPr>
        <w:t xml:space="preserve">، </w:t>
      </w:r>
      <w:r>
        <w:rPr>
          <w:rtl/>
          <w:lang w:bidi="fa-IR"/>
        </w:rPr>
        <w:t>همان خواهد شد</w:t>
      </w:r>
      <w:r w:rsidR="0026038F">
        <w:rPr>
          <w:rtl/>
          <w:lang w:bidi="fa-IR"/>
        </w:rPr>
        <w:t xml:space="preserve">. </w:t>
      </w:r>
      <w:r>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7</w:t>
      </w:r>
      <w:r w:rsidR="00106C3F">
        <w:rPr>
          <w:rStyle w:val="libFootnotenumChar"/>
          <w:rtl/>
          <w:lang w:bidi="fa-IR"/>
        </w:rPr>
        <w:t xml:space="preserve">) </w:t>
      </w:r>
    </w:p>
    <w:p w:rsidR="00746614" w:rsidRDefault="00746614" w:rsidP="00746614">
      <w:pPr>
        <w:pStyle w:val="libNormal"/>
        <w:rPr>
          <w:rtl/>
          <w:lang w:bidi="fa-IR"/>
        </w:rPr>
      </w:pPr>
      <w:r>
        <w:rPr>
          <w:rtl/>
          <w:lang w:bidi="fa-IR"/>
        </w:rPr>
        <w:lastRenderedPageBreak/>
        <w:t>ابوبكر از اين سخنِ امام خطر را فهميد و بى درنگ گفت</w:t>
      </w:r>
      <w:r w:rsidR="0026038F">
        <w:rPr>
          <w:rtl/>
          <w:lang w:bidi="fa-IR"/>
        </w:rPr>
        <w:t xml:space="preserve">: </w:t>
      </w:r>
      <w:r>
        <w:rPr>
          <w:rtl/>
          <w:lang w:bidi="fa-IR"/>
        </w:rPr>
        <w:t>«اى ابوعبدالله</w:t>
      </w:r>
      <w:r w:rsidR="0026038F">
        <w:rPr>
          <w:rtl/>
          <w:lang w:bidi="fa-IR"/>
        </w:rPr>
        <w:t xml:space="preserve">. </w:t>
      </w:r>
      <w:r>
        <w:rPr>
          <w:rtl/>
          <w:lang w:bidi="fa-IR"/>
        </w:rPr>
        <w:t>قيام تو براى خداست و نزد پروردگار ثبت و محاسبه خواهد شد</w:t>
      </w:r>
      <w:r w:rsidR="00106C3F">
        <w:rPr>
          <w:rtl/>
          <w:lang w:bidi="fa-IR"/>
        </w:rPr>
        <w:t xml:space="preserve"> (</w:t>
      </w:r>
      <w:r>
        <w:rPr>
          <w:rtl/>
          <w:lang w:bidi="fa-IR"/>
        </w:rPr>
        <w:t>زيرا با آگاهى از خطر</w:t>
      </w:r>
      <w:r w:rsidR="0026038F">
        <w:rPr>
          <w:rtl/>
          <w:lang w:bidi="fa-IR"/>
        </w:rPr>
        <w:t xml:space="preserve">، </w:t>
      </w:r>
      <w:r>
        <w:rPr>
          <w:rtl/>
          <w:lang w:bidi="fa-IR"/>
        </w:rPr>
        <w:t>اقدام به سفر كرده اى</w:t>
      </w:r>
      <w:r w:rsidR="00D41F86">
        <w:rPr>
          <w:rtl/>
          <w:lang w:bidi="fa-IR"/>
        </w:rPr>
        <w:t>.)</w:t>
      </w:r>
      <w:r>
        <w:rPr>
          <w:rtl/>
          <w:lang w:bidi="fa-IR"/>
        </w:rPr>
        <w:t xml:space="preserve">» </w:t>
      </w:r>
    </w:p>
    <w:p w:rsidR="00746614" w:rsidRDefault="00746614" w:rsidP="00746614">
      <w:pPr>
        <w:pStyle w:val="libNormal"/>
        <w:rPr>
          <w:rtl/>
          <w:lang w:bidi="fa-IR"/>
        </w:rPr>
      </w:pPr>
      <w:r>
        <w:rPr>
          <w:rtl/>
          <w:lang w:bidi="fa-IR"/>
        </w:rPr>
        <w:t>3</w:t>
      </w:r>
      <w:r w:rsidR="000753F4">
        <w:rPr>
          <w:rtl/>
          <w:lang w:bidi="fa-IR"/>
        </w:rPr>
        <w:t>-</w:t>
      </w:r>
      <w:r>
        <w:rPr>
          <w:rtl/>
          <w:lang w:bidi="fa-IR"/>
        </w:rPr>
        <w:t xml:space="preserve"> به نقل مقتل نويسان</w:t>
      </w:r>
      <w:r w:rsidR="0026038F">
        <w:rPr>
          <w:rtl/>
          <w:lang w:bidi="fa-IR"/>
        </w:rPr>
        <w:t xml:space="preserve">، </w:t>
      </w:r>
      <w:r>
        <w:rPr>
          <w:rtl/>
          <w:lang w:bidi="fa-IR"/>
        </w:rPr>
        <w:t>عبدالله بن عمر كه در مكه بود</w:t>
      </w:r>
      <w:r w:rsidR="0026038F">
        <w:rPr>
          <w:rtl/>
          <w:lang w:bidi="fa-IR"/>
        </w:rPr>
        <w:t xml:space="preserve">، </w:t>
      </w:r>
      <w:r>
        <w:rPr>
          <w:rtl/>
          <w:lang w:bidi="fa-IR"/>
        </w:rPr>
        <w:t>وقتى براى وداع با امام حسين آمد</w:t>
      </w:r>
      <w:r w:rsidR="0026038F">
        <w:rPr>
          <w:rtl/>
          <w:lang w:bidi="fa-IR"/>
        </w:rPr>
        <w:t xml:space="preserve">، </w:t>
      </w:r>
      <w:r>
        <w:rPr>
          <w:rtl/>
          <w:lang w:bidi="fa-IR"/>
        </w:rPr>
        <w:t>خطاب به آن حضرت گفت</w:t>
      </w:r>
      <w:r w:rsidR="0026038F">
        <w:rPr>
          <w:rtl/>
          <w:lang w:bidi="fa-IR"/>
        </w:rPr>
        <w:t xml:space="preserve">: </w:t>
      </w:r>
      <w:r>
        <w:rPr>
          <w:rtl/>
          <w:lang w:bidi="fa-IR"/>
        </w:rPr>
        <w:t>«من با تو مانند يك شهيد وداع مى كنم»</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8</w:t>
      </w:r>
      <w:r w:rsidR="00106C3F">
        <w:rPr>
          <w:rStyle w:val="libFootnotenumChar"/>
          <w:rtl/>
          <w:lang w:bidi="fa-IR"/>
        </w:rPr>
        <w:t xml:space="preserve">) </w:t>
      </w:r>
    </w:p>
    <w:p w:rsidR="00746614" w:rsidRDefault="00746614" w:rsidP="00746614">
      <w:pPr>
        <w:pStyle w:val="libNormal"/>
        <w:rPr>
          <w:rtl/>
          <w:lang w:bidi="fa-IR"/>
        </w:rPr>
      </w:pPr>
      <w:r>
        <w:rPr>
          <w:rtl/>
          <w:lang w:bidi="fa-IR"/>
        </w:rPr>
        <w:t>جاى بسى شگفت است كه بگوييم</w:t>
      </w:r>
      <w:r w:rsidR="0026038F">
        <w:rPr>
          <w:rtl/>
          <w:lang w:bidi="fa-IR"/>
        </w:rPr>
        <w:t xml:space="preserve">: </w:t>
      </w:r>
      <w:r>
        <w:rPr>
          <w:rtl/>
          <w:lang w:bidi="fa-IR"/>
        </w:rPr>
        <w:t>عبدالله</w:t>
      </w:r>
      <w:r w:rsidR="0026038F">
        <w:rPr>
          <w:rtl/>
          <w:lang w:bidi="fa-IR"/>
        </w:rPr>
        <w:t xml:space="preserve">، </w:t>
      </w:r>
      <w:r>
        <w:rPr>
          <w:rtl/>
          <w:lang w:bidi="fa-IR"/>
        </w:rPr>
        <w:t>پسر عمر مى دانست اين سفر</w:t>
      </w:r>
      <w:r w:rsidR="0026038F">
        <w:rPr>
          <w:rtl/>
          <w:lang w:bidi="fa-IR"/>
        </w:rPr>
        <w:t xml:space="preserve">، </w:t>
      </w:r>
      <w:r>
        <w:rPr>
          <w:rtl/>
          <w:lang w:bidi="fa-IR"/>
        </w:rPr>
        <w:t>سفرِ شهادت است</w:t>
      </w:r>
      <w:r w:rsidR="0026038F">
        <w:rPr>
          <w:rtl/>
          <w:lang w:bidi="fa-IR"/>
        </w:rPr>
        <w:t xml:space="preserve">، </w:t>
      </w:r>
      <w:r>
        <w:rPr>
          <w:rtl/>
          <w:lang w:bidi="fa-IR"/>
        </w:rPr>
        <w:t>امّا فرزند على و سبط پيامبر</w:t>
      </w:r>
      <w:r w:rsidR="00106C3F">
        <w:rPr>
          <w:rtl/>
          <w:lang w:bidi="fa-IR"/>
        </w:rPr>
        <w:t xml:space="preserve"> </w:t>
      </w:r>
      <w:r w:rsidR="0049074D" w:rsidRPr="0049074D">
        <w:rPr>
          <w:rStyle w:val="libAlaemChar"/>
          <w:rtl/>
        </w:rPr>
        <w:t>عليهم‌السلام</w:t>
      </w:r>
      <w:r w:rsidR="00106C3F">
        <w:rPr>
          <w:rtl/>
          <w:lang w:bidi="fa-IR"/>
        </w:rPr>
        <w:t xml:space="preserve"> </w:t>
      </w:r>
      <w:r>
        <w:rPr>
          <w:rtl/>
          <w:lang w:bidi="fa-IR"/>
        </w:rPr>
        <w:t>نمى دانستند</w:t>
      </w:r>
      <w:r w:rsidR="0026038F">
        <w:rPr>
          <w:rtl/>
          <w:lang w:bidi="fa-IR"/>
        </w:rPr>
        <w:t>!</w:t>
      </w:r>
    </w:p>
    <w:p w:rsidR="00746614" w:rsidRDefault="00746614" w:rsidP="00746614">
      <w:pPr>
        <w:pStyle w:val="libNormal"/>
        <w:rPr>
          <w:rtl/>
          <w:lang w:bidi="fa-IR"/>
        </w:rPr>
      </w:pPr>
      <w:r>
        <w:rPr>
          <w:rtl/>
          <w:lang w:bidi="fa-IR"/>
        </w:rPr>
        <w:t>4</w:t>
      </w:r>
      <w:r w:rsidR="000753F4">
        <w:rPr>
          <w:rtl/>
          <w:lang w:bidi="fa-IR"/>
        </w:rPr>
        <w:t>-</w:t>
      </w:r>
      <w:r>
        <w:rPr>
          <w:rtl/>
          <w:lang w:bidi="fa-IR"/>
        </w:rPr>
        <w:t>صاحب مجمع البحرين در ذيل واژه «كربل» مى نويسد</w:t>
      </w:r>
      <w:r w:rsidR="0026038F">
        <w:rPr>
          <w:rtl/>
          <w:lang w:bidi="fa-IR"/>
        </w:rPr>
        <w:t xml:space="preserve">: </w:t>
      </w:r>
      <w:r>
        <w:rPr>
          <w:rtl/>
          <w:lang w:bidi="fa-IR"/>
        </w:rPr>
        <w:t>«روايت است كه امام حسين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زمين هاى اطراف مرقد مطهرِ خود را</w:t>
      </w:r>
      <w:r w:rsidR="0026038F">
        <w:rPr>
          <w:rtl/>
          <w:lang w:bidi="fa-IR"/>
        </w:rPr>
        <w:t xml:space="preserve">، </w:t>
      </w:r>
      <w:r>
        <w:rPr>
          <w:rtl/>
          <w:lang w:bidi="fa-IR"/>
        </w:rPr>
        <w:t>از اهل نينوا و غاضريه به شصت هزار درهم خريد و به اهالى آنجا هبه كرد و شرط كرد كه زائران قبر شريفش را ميهمان كنند و مرقد وى را به آنان را نشان دهند»</w:t>
      </w:r>
      <w:r w:rsidR="0026038F">
        <w:rPr>
          <w:rtl/>
          <w:lang w:bidi="fa-IR"/>
        </w:rPr>
        <w:t xml:space="preserve">. </w:t>
      </w:r>
    </w:p>
    <w:p w:rsidR="00746614" w:rsidRDefault="00746614" w:rsidP="00746614">
      <w:pPr>
        <w:pStyle w:val="libNormal"/>
        <w:rPr>
          <w:rtl/>
          <w:lang w:bidi="fa-IR"/>
        </w:rPr>
      </w:pPr>
      <w:r>
        <w:rPr>
          <w:rtl/>
          <w:lang w:bidi="fa-IR"/>
        </w:rPr>
        <w:t>5</w:t>
      </w:r>
      <w:r w:rsidR="000753F4">
        <w:rPr>
          <w:rtl/>
          <w:lang w:bidi="fa-IR"/>
        </w:rPr>
        <w:t>-</w:t>
      </w:r>
      <w:r>
        <w:rPr>
          <w:rtl/>
          <w:lang w:bidi="fa-IR"/>
        </w:rPr>
        <w:t xml:space="preserve"> علاّمه بزرگوار سيد محسن امين جبل عاملى در «لواعج الأشجان» مى نويسد</w:t>
      </w:r>
      <w:r w:rsidR="0026038F">
        <w:rPr>
          <w:rtl/>
          <w:lang w:bidi="fa-IR"/>
        </w:rPr>
        <w:t xml:space="preserve">: </w:t>
      </w:r>
    </w:p>
    <w:p w:rsidR="00746614" w:rsidRDefault="00746614" w:rsidP="00746614">
      <w:pPr>
        <w:pStyle w:val="libNormal"/>
        <w:rPr>
          <w:lang w:bidi="fa-IR"/>
        </w:rPr>
      </w:pPr>
      <w:r>
        <w:rPr>
          <w:rtl/>
          <w:lang w:bidi="fa-IR"/>
        </w:rPr>
        <w:t>«عبدالله بن عباس و عبدالله بن زبير به محضر امام حسين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در مكه</w:t>
      </w:r>
      <w:r w:rsidR="00106C3F">
        <w:rPr>
          <w:rtl/>
          <w:lang w:bidi="fa-IR"/>
        </w:rPr>
        <w:t xml:space="preserve">) </w:t>
      </w:r>
      <w:r>
        <w:rPr>
          <w:rtl/>
          <w:lang w:bidi="fa-IR"/>
        </w:rPr>
        <w:t>آمدند و از آن حضرت خواستند كه از اين سفر منصرف شود</w:t>
      </w:r>
      <w:r w:rsidR="0026038F">
        <w:rPr>
          <w:rtl/>
          <w:lang w:bidi="fa-IR"/>
        </w:rPr>
        <w:t xml:space="preserve">، </w:t>
      </w:r>
      <w:r>
        <w:rPr>
          <w:rtl/>
          <w:lang w:bidi="fa-IR"/>
        </w:rPr>
        <w:t>ليكن امام</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پاسخ منفى داد و فرمود</w:t>
      </w:r>
      <w:r w:rsidR="0026038F">
        <w:rPr>
          <w:rtl/>
          <w:lang w:bidi="fa-IR"/>
        </w:rPr>
        <w:t xml:space="preserve">: </w:t>
      </w:r>
      <w:r>
        <w:rPr>
          <w:rtl/>
          <w:lang w:bidi="fa-IR"/>
        </w:rPr>
        <w:t>اين مأموريتى است از رسول خدا</w:t>
      </w:r>
      <w:r w:rsidR="00106C3F">
        <w:rPr>
          <w:rtl/>
          <w:lang w:bidi="fa-IR"/>
        </w:rPr>
        <w:t xml:space="preserve"> </w:t>
      </w:r>
      <w:r w:rsidR="005E66C2" w:rsidRPr="005E66C2">
        <w:rPr>
          <w:rStyle w:val="libAlaemChar"/>
          <w:rtl/>
        </w:rPr>
        <w:t>صلى‌الله‌عليه‌وآله</w:t>
      </w:r>
      <w:r w:rsidR="00106C3F">
        <w:rPr>
          <w:rtl/>
          <w:lang w:bidi="fa-IR"/>
        </w:rPr>
        <w:t xml:space="preserve"> </w:t>
      </w:r>
      <w:r>
        <w:rPr>
          <w:rtl/>
          <w:lang w:bidi="fa-IR"/>
        </w:rPr>
        <w:t>و من چاره اى جز انجام آن ندارم</w:t>
      </w:r>
      <w:r w:rsidR="0026038F">
        <w:rPr>
          <w:rtl/>
          <w:lang w:bidi="fa-IR"/>
        </w:rPr>
        <w:t xml:space="preserve">. </w:t>
      </w:r>
      <w:r>
        <w:rPr>
          <w:rtl/>
          <w:lang w:bidi="fa-IR"/>
        </w:rPr>
        <w:t xml:space="preserve">» </w:t>
      </w:r>
    </w:p>
    <w:p w:rsidR="00746614" w:rsidRDefault="00746614" w:rsidP="00746614">
      <w:pPr>
        <w:pStyle w:val="libNormal"/>
        <w:rPr>
          <w:rtl/>
          <w:lang w:bidi="fa-IR"/>
        </w:rPr>
      </w:pPr>
      <w:r>
        <w:rPr>
          <w:rtl/>
          <w:lang w:bidi="fa-IR"/>
        </w:rPr>
        <w:t>ابن عباس پس از شنيدن اين سخن و بيرون آمدن از محضر امام</w:t>
      </w:r>
      <w:r w:rsidR="0026038F">
        <w:rPr>
          <w:rtl/>
          <w:lang w:bidi="fa-IR"/>
        </w:rPr>
        <w:t xml:space="preserve">، </w:t>
      </w:r>
      <w:r>
        <w:rPr>
          <w:rtl/>
          <w:lang w:bidi="fa-IR"/>
        </w:rPr>
        <w:t>پيوسته مى گفت</w:t>
      </w:r>
      <w:r w:rsidR="0026038F">
        <w:rPr>
          <w:rtl/>
          <w:lang w:bidi="fa-IR"/>
        </w:rPr>
        <w:t xml:space="preserve">: </w:t>
      </w:r>
    </w:p>
    <w:p w:rsidR="00746614" w:rsidRDefault="00746614" w:rsidP="00746614">
      <w:pPr>
        <w:pStyle w:val="libNormal"/>
        <w:rPr>
          <w:rtl/>
          <w:lang w:bidi="fa-IR"/>
        </w:rPr>
      </w:pPr>
      <w:r>
        <w:rPr>
          <w:rtl/>
          <w:lang w:bidi="fa-IR"/>
        </w:rPr>
        <w:t>«افسوس برحسين</w:t>
      </w:r>
      <w:r w:rsidR="0026038F">
        <w:rPr>
          <w:rtl/>
          <w:lang w:bidi="fa-IR"/>
        </w:rPr>
        <w:t>!</w:t>
      </w:r>
      <w:r>
        <w:rPr>
          <w:rtl/>
          <w:lang w:bidi="fa-IR"/>
        </w:rPr>
        <w:t xml:space="preserve"> كشته شدن او قطعى است!»</w:t>
      </w:r>
      <w:r w:rsidR="00147BD9">
        <w:rPr>
          <w:rtl/>
          <w:lang w:bidi="fa-IR"/>
        </w:rPr>
        <w:t xml:space="preserve"> </w:t>
      </w:r>
      <w:r w:rsidR="00106C3F">
        <w:rPr>
          <w:rStyle w:val="libFootnotenumChar"/>
          <w:rtl/>
          <w:lang w:bidi="fa-IR"/>
        </w:rPr>
        <w:t>(</w:t>
      </w:r>
      <w:r w:rsidRPr="00EC35BD">
        <w:rPr>
          <w:rStyle w:val="libFootnotenumChar"/>
          <w:rtl/>
          <w:lang w:bidi="fa-IR"/>
        </w:rPr>
        <w:t>9</w:t>
      </w:r>
      <w:r w:rsidR="00106C3F">
        <w:rPr>
          <w:rStyle w:val="libFootnotenumChar"/>
          <w:rtl/>
          <w:lang w:bidi="fa-IR"/>
        </w:rPr>
        <w:t xml:space="preserve">) </w:t>
      </w:r>
    </w:p>
    <w:p w:rsidR="00746614" w:rsidRDefault="00746614" w:rsidP="00746614">
      <w:pPr>
        <w:pStyle w:val="libNormal"/>
        <w:rPr>
          <w:rtl/>
          <w:lang w:bidi="fa-IR"/>
        </w:rPr>
      </w:pPr>
      <w:r>
        <w:rPr>
          <w:rtl/>
          <w:lang w:bidi="fa-IR"/>
        </w:rPr>
        <w:lastRenderedPageBreak/>
        <w:t>از اين سخن بر مى آيد كه امام مأموريت خطيرى از جانب پيامبر دارد و بايد آن را اجرا كند و چنين نيست كه دعوت مردم كوفه و نظريات كارشناسان</w:t>
      </w:r>
      <w:r w:rsidR="0026038F">
        <w:rPr>
          <w:rtl/>
          <w:lang w:bidi="fa-IR"/>
        </w:rPr>
        <w:t xml:space="preserve">، </w:t>
      </w:r>
      <w:r>
        <w:rPr>
          <w:rtl/>
          <w:lang w:bidi="fa-IR"/>
        </w:rPr>
        <w:t>علّت حركتِ حسين بن على</w:t>
      </w:r>
      <w:r w:rsidR="00106C3F">
        <w:rPr>
          <w:rtl/>
          <w:lang w:bidi="fa-IR"/>
        </w:rPr>
        <w:t xml:space="preserve"> </w:t>
      </w:r>
      <w:r w:rsidR="0049074D" w:rsidRPr="0049074D">
        <w:rPr>
          <w:rStyle w:val="libAlaemChar"/>
          <w:rtl/>
        </w:rPr>
        <w:t>عليهم‌السلام</w:t>
      </w:r>
      <w:r w:rsidR="00106C3F">
        <w:rPr>
          <w:rtl/>
          <w:lang w:bidi="fa-IR"/>
        </w:rPr>
        <w:t xml:space="preserve"> </w:t>
      </w:r>
      <w:r>
        <w:rPr>
          <w:rtl/>
          <w:lang w:bidi="fa-IR"/>
        </w:rPr>
        <w:t>به جانب كوفه باشد</w:t>
      </w:r>
      <w:r w:rsidR="0026038F">
        <w:rPr>
          <w:rtl/>
          <w:lang w:bidi="fa-IR"/>
        </w:rPr>
        <w:t xml:space="preserve">. </w:t>
      </w:r>
    </w:p>
    <w:p w:rsidR="00746614" w:rsidRDefault="00746614" w:rsidP="00746614">
      <w:pPr>
        <w:pStyle w:val="libNormal"/>
        <w:rPr>
          <w:rtl/>
          <w:lang w:bidi="fa-IR"/>
        </w:rPr>
      </w:pPr>
      <w:r>
        <w:rPr>
          <w:rtl/>
          <w:lang w:bidi="fa-IR"/>
        </w:rPr>
        <w:t>6</w:t>
      </w:r>
      <w:r w:rsidR="000753F4">
        <w:rPr>
          <w:rtl/>
          <w:lang w:bidi="fa-IR"/>
        </w:rPr>
        <w:t>-</w:t>
      </w:r>
      <w:r>
        <w:rPr>
          <w:rtl/>
          <w:lang w:bidi="fa-IR"/>
        </w:rPr>
        <w:t xml:space="preserve"> مرحوم سيد محسن امين در همين كتاب</w:t>
      </w:r>
      <w:r w:rsidR="00147BD9">
        <w:rPr>
          <w:rtl/>
          <w:lang w:bidi="fa-IR"/>
        </w:rPr>
        <w:t xml:space="preserve"> </w:t>
      </w:r>
      <w:r w:rsidR="00106C3F">
        <w:rPr>
          <w:rStyle w:val="libFootnotenumChar"/>
          <w:rtl/>
          <w:lang w:bidi="fa-IR"/>
        </w:rPr>
        <w:t>(</w:t>
      </w:r>
      <w:r w:rsidRPr="00EC35BD">
        <w:rPr>
          <w:rStyle w:val="libFootnotenumChar"/>
          <w:rtl/>
          <w:lang w:bidi="fa-IR"/>
        </w:rPr>
        <w:t>10</w:t>
      </w:r>
      <w:r w:rsidR="00106C3F">
        <w:rPr>
          <w:rStyle w:val="libFootnotenumChar"/>
          <w:rtl/>
          <w:lang w:bidi="fa-IR"/>
        </w:rPr>
        <w:t xml:space="preserve">) </w:t>
      </w:r>
      <w:r>
        <w:rPr>
          <w:rtl/>
          <w:lang w:bidi="fa-IR"/>
        </w:rPr>
        <w:t>مى نويسد</w:t>
      </w:r>
      <w:r w:rsidR="0026038F">
        <w:rPr>
          <w:rtl/>
          <w:lang w:bidi="fa-IR"/>
        </w:rPr>
        <w:t xml:space="preserve">: </w:t>
      </w:r>
      <w:r>
        <w:rPr>
          <w:rtl/>
          <w:lang w:bidi="fa-IR"/>
        </w:rPr>
        <w:t>«عبدالله پسر عمر</w:t>
      </w:r>
      <w:r w:rsidR="000753F4">
        <w:rPr>
          <w:rtl/>
          <w:lang w:bidi="fa-IR"/>
        </w:rPr>
        <w:t>-</w:t>
      </w:r>
      <w:r>
        <w:rPr>
          <w:rtl/>
          <w:lang w:bidi="fa-IR"/>
        </w:rPr>
        <w:t xml:space="preserve"> به حضور امام رسيد و پيشنهاد صلح با گمراهان را داد و آن حضرت را از جنگ برحذر داشت</w:t>
      </w:r>
      <w:r w:rsidR="0026038F">
        <w:rPr>
          <w:rtl/>
          <w:lang w:bidi="fa-IR"/>
        </w:rPr>
        <w:t xml:space="preserve">، </w:t>
      </w:r>
      <w:r>
        <w:rPr>
          <w:rtl/>
          <w:lang w:bidi="fa-IR"/>
        </w:rPr>
        <w:t>امام</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در پاسخ وى</w:t>
      </w:r>
      <w:r w:rsidR="0026038F">
        <w:rPr>
          <w:rtl/>
          <w:lang w:bidi="fa-IR"/>
        </w:rPr>
        <w:t xml:space="preserve">، </w:t>
      </w:r>
      <w:r>
        <w:rPr>
          <w:rtl/>
          <w:lang w:bidi="fa-IR"/>
        </w:rPr>
        <w:t>به پيش آمدِ صحنه هاى خونين در اين سفر اشاره كرد و فرمود</w:t>
      </w:r>
      <w:r w:rsidR="0026038F">
        <w:rPr>
          <w:rtl/>
          <w:lang w:bidi="fa-IR"/>
        </w:rPr>
        <w:t xml:space="preserve">: </w:t>
      </w:r>
      <w:r>
        <w:rPr>
          <w:rtl/>
          <w:lang w:bidi="fa-IR"/>
        </w:rPr>
        <w:t>«در پستى روزگار همين بس كه سر يحيى بن زكريا هديه نابكارى از ستمگران گشت»</w:t>
      </w:r>
      <w:r w:rsidR="0026038F">
        <w:rPr>
          <w:rtl/>
          <w:lang w:bidi="fa-IR"/>
        </w:rPr>
        <w:t>؛</w:t>
      </w:r>
      <w:r>
        <w:rPr>
          <w:rtl/>
          <w:lang w:bidi="fa-IR"/>
        </w:rPr>
        <w:t xml:space="preserve"> يعنى</w:t>
      </w:r>
      <w:r w:rsidR="0026038F">
        <w:rPr>
          <w:rtl/>
          <w:lang w:bidi="fa-IR"/>
        </w:rPr>
        <w:t xml:space="preserve">، </w:t>
      </w:r>
      <w:r>
        <w:rPr>
          <w:rtl/>
          <w:lang w:bidi="fa-IR"/>
        </w:rPr>
        <w:t>اى اباعبدالرحمان</w:t>
      </w:r>
      <w:r w:rsidR="0026038F">
        <w:rPr>
          <w:rtl/>
          <w:lang w:bidi="fa-IR"/>
        </w:rPr>
        <w:t xml:space="preserve">، </w:t>
      </w:r>
      <w:r>
        <w:rPr>
          <w:rtl/>
          <w:lang w:bidi="fa-IR"/>
        </w:rPr>
        <w:t>تاريخ تكرار مى شود و ما هم مصمّم بر پيش آمد حساب شده اى هستيم و نيز فرمود</w:t>
      </w:r>
      <w:r w:rsidR="0026038F">
        <w:rPr>
          <w:rtl/>
          <w:lang w:bidi="fa-IR"/>
        </w:rPr>
        <w:t xml:space="preserve">: </w:t>
      </w:r>
      <w:r>
        <w:rPr>
          <w:rtl/>
          <w:lang w:bidi="fa-IR"/>
        </w:rPr>
        <w:t>«به خدا قسم</w:t>
      </w:r>
      <w:r w:rsidR="0026038F">
        <w:rPr>
          <w:rtl/>
          <w:lang w:bidi="fa-IR"/>
        </w:rPr>
        <w:t>!</w:t>
      </w:r>
      <w:r>
        <w:rPr>
          <w:rtl/>
          <w:lang w:bidi="fa-IR"/>
        </w:rPr>
        <w:t xml:space="preserve"> من به هر پناهگاهى بروم</w:t>
      </w:r>
      <w:r w:rsidR="0026038F">
        <w:rPr>
          <w:rtl/>
          <w:lang w:bidi="fa-IR"/>
        </w:rPr>
        <w:t xml:space="preserve">، </w:t>
      </w:r>
      <w:r>
        <w:rPr>
          <w:rtl/>
          <w:lang w:bidi="fa-IR"/>
        </w:rPr>
        <w:t>آن قدر پى جويى مى كنند تا بيابند و شهيدم كنند</w:t>
      </w:r>
      <w:r w:rsidR="0026038F">
        <w:rPr>
          <w:rtl/>
          <w:lang w:bidi="fa-IR"/>
        </w:rPr>
        <w:t xml:space="preserve">. </w:t>
      </w:r>
      <w:r>
        <w:rPr>
          <w:rtl/>
          <w:lang w:bidi="fa-IR"/>
        </w:rPr>
        <w:t>اينان چون قوم يهود كه احترام روز شنبه را رعايت نكردند</w:t>
      </w:r>
      <w:r w:rsidR="0026038F">
        <w:rPr>
          <w:rtl/>
          <w:lang w:bidi="fa-IR"/>
        </w:rPr>
        <w:t xml:space="preserve">، </w:t>
      </w:r>
      <w:r>
        <w:rPr>
          <w:rtl/>
          <w:lang w:bidi="fa-IR"/>
        </w:rPr>
        <w:t>حرمت مرا محترم نشمرده</w:t>
      </w:r>
      <w:r w:rsidR="0026038F">
        <w:rPr>
          <w:rtl/>
          <w:lang w:bidi="fa-IR"/>
        </w:rPr>
        <w:t xml:space="preserve">، </w:t>
      </w:r>
      <w:r>
        <w:rPr>
          <w:rtl/>
          <w:lang w:bidi="fa-IR"/>
        </w:rPr>
        <w:t>در حقّم عصيان مى كنند</w:t>
      </w:r>
      <w:r w:rsidR="0026038F">
        <w:rPr>
          <w:rtl/>
          <w:lang w:bidi="fa-IR"/>
        </w:rPr>
        <w:t xml:space="preserve">. </w:t>
      </w:r>
      <w:r>
        <w:rPr>
          <w:rtl/>
          <w:lang w:bidi="fa-IR"/>
        </w:rPr>
        <w:t>به خدا قسم</w:t>
      </w:r>
      <w:r w:rsidR="0026038F">
        <w:rPr>
          <w:rtl/>
          <w:lang w:bidi="fa-IR"/>
        </w:rPr>
        <w:t>!</w:t>
      </w:r>
      <w:r>
        <w:rPr>
          <w:rtl/>
          <w:lang w:bidi="fa-IR"/>
        </w:rPr>
        <w:t xml:space="preserve"> تا خونِ دلِ مرا نريزند</w:t>
      </w:r>
      <w:r w:rsidR="0026038F">
        <w:rPr>
          <w:rtl/>
          <w:lang w:bidi="fa-IR"/>
        </w:rPr>
        <w:t xml:space="preserve">، </w:t>
      </w:r>
      <w:r>
        <w:rPr>
          <w:rtl/>
          <w:lang w:bidi="fa-IR"/>
        </w:rPr>
        <w:t>دست برنمى دارند</w:t>
      </w:r>
      <w:r w:rsidR="0026038F">
        <w:rPr>
          <w:rtl/>
          <w:lang w:bidi="fa-IR"/>
        </w:rPr>
        <w:t xml:space="preserve">. </w:t>
      </w:r>
      <w:r>
        <w:rPr>
          <w:rtl/>
          <w:lang w:bidi="fa-IR"/>
        </w:rPr>
        <w:t>امّا بدان كه سرانجام مردمى ستمگر برآنها حكومت خواهند كرد و آن قدر پست و بى مقدار مى شوند كه ديگر در جامعه هيچ قدر و منزلتى نخواهند داشت</w:t>
      </w:r>
      <w:r w:rsidR="0026038F">
        <w:rPr>
          <w:rtl/>
          <w:lang w:bidi="fa-IR"/>
        </w:rPr>
        <w:t xml:space="preserve">. </w:t>
      </w:r>
    </w:p>
    <w:p w:rsidR="00746614" w:rsidRDefault="00746614" w:rsidP="00746614">
      <w:pPr>
        <w:pStyle w:val="libNormal"/>
        <w:rPr>
          <w:rtl/>
          <w:lang w:bidi="fa-IR"/>
        </w:rPr>
      </w:pPr>
      <w:r>
        <w:rPr>
          <w:rtl/>
          <w:lang w:bidi="fa-IR"/>
        </w:rPr>
        <w:t>آرى</w:t>
      </w:r>
      <w:r w:rsidR="0026038F">
        <w:rPr>
          <w:rtl/>
          <w:lang w:bidi="fa-IR"/>
        </w:rPr>
        <w:t xml:space="preserve">، </w:t>
      </w:r>
      <w:r>
        <w:rPr>
          <w:rtl/>
          <w:lang w:bidi="fa-IR"/>
        </w:rPr>
        <w:t>هركس سخن از شهادت گفته</w:t>
      </w:r>
      <w:r w:rsidR="0026038F">
        <w:rPr>
          <w:rtl/>
          <w:lang w:bidi="fa-IR"/>
        </w:rPr>
        <w:t xml:space="preserve">، </w:t>
      </w:r>
      <w:r>
        <w:rPr>
          <w:rtl/>
          <w:lang w:bidi="fa-IR"/>
        </w:rPr>
        <w:t>امام يا تأييد كرده و يا به طور تلويح و تصريح پيشامد ناگوار در اين مسير را بيان كرده است</w:t>
      </w:r>
      <w:r w:rsidR="0026038F">
        <w:rPr>
          <w:rtl/>
          <w:lang w:bidi="fa-IR"/>
        </w:rPr>
        <w:t xml:space="preserve">. </w:t>
      </w:r>
      <w:r>
        <w:rPr>
          <w:rtl/>
          <w:lang w:bidi="fa-IR"/>
        </w:rPr>
        <w:t>حال</w:t>
      </w:r>
      <w:r w:rsidR="0026038F">
        <w:rPr>
          <w:rtl/>
          <w:lang w:bidi="fa-IR"/>
        </w:rPr>
        <w:t xml:space="preserve">، </w:t>
      </w:r>
      <w:r>
        <w:rPr>
          <w:rtl/>
          <w:lang w:bidi="fa-IR"/>
        </w:rPr>
        <w:t>با اين همه</w:t>
      </w:r>
      <w:r w:rsidR="0026038F">
        <w:rPr>
          <w:rtl/>
          <w:lang w:bidi="fa-IR"/>
        </w:rPr>
        <w:t xml:space="preserve">، </w:t>
      </w:r>
      <w:r>
        <w:rPr>
          <w:rtl/>
          <w:lang w:bidi="fa-IR"/>
        </w:rPr>
        <w:t>شايسته است كه باز هم بگوييم آن حضرت به اميد پيروزى ظاهرى از مكه حركت كرد و تا آخرين روزهاى حيات</w:t>
      </w:r>
      <w:r w:rsidR="0026038F">
        <w:rPr>
          <w:rtl/>
          <w:lang w:bidi="fa-IR"/>
        </w:rPr>
        <w:t xml:space="preserve">، </w:t>
      </w:r>
      <w:r>
        <w:rPr>
          <w:rtl/>
          <w:lang w:bidi="fa-IR"/>
        </w:rPr>
        <w:t>اين اميد پابرجا بود و تنها چند ساعت قبل از شهادت به يأس مبدّل شد؟!</w:t>
      </w:r>
    </w:p>
    <w:p w:rsidR="00746614" w:rsidRDefault="00936C5E" w:rsidP="000753F4">
      <w:pPr>
        <w:pStyle w:val="libNormal"/>
        <w:rPr>
          <w:rtl/>
          <w:lang w:bidi="fa-IR"/>
        </w:rPr>
      </w:pPr>
      <w:r>
        <w:rPr>
          <w:rtl/>
          <w:lang w:bidi="fa-IR"/>
        </w:rPr>
        <w:t>شهادت امام در كربلا</w:t>
      </w:r>
      <w:r w:rsidR="0026038F">
        <w:rPr>
          <w:rtl/>
          <w:lang w:bidi="fa-IR"/>
        </w:rPr>
        <w:t xml:space="preserve">، </w:t>
      </w:r>
      <w:r>
        <w:rPr>
          <w:rtl/>
          <w:lang w:bidi="fa-IR"/>
        </w:rPr>
        <w:t>در ميان اهل بيت همواره مطرح بود</w:t>
      </w:r>
    </w:p>
    <w:p w:rsidR="00746614" w:rsidRDefault="00746614" w:rsidP="005E66C2">
      <w:pPr>
        <w:pStyle w:val="libNormal"/>
        <w:ind w:firstLine="0"/>
        <w:rPr>
          <w:rtl/>
          <w:lang w:bidi="fa-IR"/>
        </w:rPr>
      </w:pPr>
      <w:r>
        <w:rPr>
          <w:rtl/>
          <w:lang w:bidi="fa-IR"/>
        </w:rPr>
        <w:lastRenderedPageBreak/>
        <w:t>زمين كربلا از 25 سال پيش از نهضت عاشورا</w:t>
      </w:r>
      <w:r w:rsidR="0026038F">
        <w:rPr>
          <w:rtl/>
          <w:lang w:bidi="fa-IR"/>
        </w:rPr>
        <w:t xml:space="preserve">، </w:t>
      </w:r>
      <w:r>
        <w:rPr>
          <w:rtl/>
          <w:lang w:bidi="fa-IR"/>
        </w:rPr>
        <w:t>شاهد اشك هاى امام على</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است</w:t>
      </w:r>
      <w:r w:rsidR="0026038F">
        <w:rPr>
          <w:rtl/>
          <w:lang w:bidi="fa-IR"/>
        </w:rPr>
        <w:t xml:space="preserve">. </w:t>
      </w:r>
      <w:r>
        <w:rPr>
          <w:rtl/>
          <w:lang w:bidi="fa-IR"/>
        </w:rPr>
        <w:t>مسجد كوفه سخنان آن حضرت به سعد وقاص را فراموش نكرده است كه عمر فرزندِ نالايق سعد</w:t>
      </w:r>
      <w:r w:rsidR="000753F4">
        <w:rPr>
          <w:rtl/>
          <w:lang w:bidi="fa-IR"/>
        </w:rPr>
        <w:t>-</w:t>
      </w:r>
      <w:r>
        <w:rPr>
          <w:rtl/>
          <w:lang w:bidi="fa-IR"/>
        </w:rPr>
        <w:t xml:space="preserve"> را قاتل فرزند عزيزش</w:t>
      </w:r>
      <w:r w:rsidR="00106C3F">
        <w:rPr>
          <w:rtl/>
          <w:lang w:bidi="fa-IR"/>
        </w:rPr>
        <w:t xml:space="preserve"> (</w:t>
      </w:r>
      <w:r>
        <w:rPr>
          <w:rtl/>
          <w:lang w:bidi="fa-IR"/>
        </w:rPr>
        <w:t>حسين</w:t>
      </w:r>
      <w:r w:rsidR="00106C3F">
        <w:rPr>
          <w:rtl/>
          <w:lang w:bidi="fa-IR"/>
        </w:rPr>
        <w:t xml:space="preserve">) </w:t>
      </w:r>
      <w:r>
        <w:rPr>
          <w:rtl/>
          <w:lang w:bidi="fa-IR"/>
        </w:rPr>
        <w:t>شناساند و البته سخنان پيامبر</w:t>
      </w:r>
      <w:r w:rsidR="00106C3F">
        <w:rPr>
          <w:rtl/>
          <w:lang w:bidi="fa-IR"/>
        </w:rPr>
        <w:t xml:space="preserve"> </w:t>
      </w:r>
      <w:r w:rsidR="005E66C2" w:rsidRPr="005E66C2">
        <w:rPr>
          <w:rStyle w:val="libAlaemChar"/>
          <w:rtl/>
        </w:rPr>
        <w:t>صلى‌الله‌عليه‌وآله</w:t>
      </w:r>
      <w:r w:rsidR="00106C3F">
        <w:rPr>
          <w:rtl/>
          <w:lang w:bidi="fa-IR"/>
        </w:rPr>
        <w:t xml:space="preserve"> </w:t>
      </w:r>
      <w:r>
        <w:rPr>
          <w:rtl/>
          <w:lang w:bidi="fa-IR"/>
        </w:rPr>
        <w:t>پيش از ولادت يزيد در گوش ها طنين انداز بود</w:t>
      </w:r>
      <w:r w:rsidR="0026038F">
        <w:rPr>
          <w:rtl/>
          <w:lang w:bidi="fa-IR"/>
        </w:rPr>
        <w:t xml:space="preserve">. </w:t>
      </w:r>
      <w:r>
        <w:rPr>
          <w:rtl/>
          <w:lang w:bidi="fa-IR"/>
        </w:rPr>
        <w:t>آن حضرت فرمود</w:t>
      </w:r>
      <w:r w:rsidR="0026038F">
        <w:rPr>
          <w:rtl/>
          <w:lang w:bidi="fa-IR"/>
        </w:rPr>
        <w:t xml:space="preserve">: </w:t>
      </w:r>
    </w:p>
    <w:p w:rsidR="00746614" w:rsidRDefault="00746614" w:rsidP="00746614">
      <w:pPr>
        <w:pStyle w:val="libNormal"/>
        <w:rPr>
          <w:rtl/>
          <w:lang w:bidi="fa-IR"/>
        </w:rPr>
      </w:pPr>
      <w:r>
        <w:rPr>
          <w:rtl/>
          <w:lang w:bidi="fa-IR"/>
        </w:rPr>
        <w:t>«مرا با يزيد چه كار</w:t>
      </w:r>
      <w:r w:rsidR="0026038F">
        <w:rPr>
          <w:rtl/>
          <w:lang w:bidi="fa-IR"/>
        </w:rPr>
        <w:t xml:space="preserve">، </w:t>
      </w:r>
      <w:r>
        <w:rPr>
          <w:rtl/>
          <w:lang w:bidi="fa-IR"/>
        </w:rPr>
        <w:t>خداوند به او هيچ گونه بركتى ندهد</w:t>
      </w:r>
      <w:r w:rsidR="0026038F">
        <w:rPr>
          <w:rtl/>
          <w:lang w:bidi="fa-IR"/>
        </w:rPr>
        <w:t xml:space="preserve">. </w:t>
      </w:r>
      <w:r>
        <w:rPr>
          <w:rtl/>
          <w:lang w:bidi="fa-IR"/>
        </w:rPr>
        <w:t>پروردگار</w:t>
      </w:r>
      <w:r w:rsidR="0026038F">
        <w:rPr>
          <w:rtl/>
          <w:lang w:bidi="fa-IR"/>
        </w:rPr>
        <w:t>!</w:t>
      </w:r>
      <w:r>
        <w:rPr>
          <w:rtl/>
          <w:lang w:bidi="fa-IR"/>
        </w:rPr>
        <w:t xml:space="preserve"> او را از رحمت خود دور گردان</w:t>
      </w:r>
      <w:r w:rsidR="0026038F">
        <w:rPr>
          <w:rtl/>
          <w:lang w:bidi="fa-IR"/>
        </w:rPr>
        <w:t>!</w:t>
      </w:r>
      <w:r>
        <w:rPr>
          <w:rtl/>
          <w:lang w:bidi="fa-IR"/>
        </w:rPr>
        <w:t>»</w:t>
      </w:r>
      <w:r w:rsidR="0026038F">
        <w:rPr>
          <w:rtl/>
          <w:lang w:bidi="fa-IR"/>
        </w:rPr>
        <w:t>؛</w:t>
      </w:r>
      <w:r>
        <w:rPr>
          <w:rtl/>
          <w:lang w:bidi="fa-IR"/>
        </w:rPr>
        <w:t xml:space="preserve"> «ما لي وَ لِيَزِيد لا بارَكَ اللهُ فِيهِ</w:t>
      </w:r>
      <w:r w:rsidR="0026038F">
        <w:rPr>
          <w:rtl/>
          <w:lang w:bidi="fa-IR"/>
        </w:rPr>
        <w:t xml:space="preserve">، </w:t>
      </w:r>
      <w:r>
        <w:rPr>
          <w:rtl/>
          <w:lang w:bidi="fa-IR"/>
        </w:rPr>
        <w:t>اَللّهُمَّ الْعَنْ يَزِيد»</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11</w:t>
      </w:r>
      <w:r w:rsidR="00106C3F">
        <w:rPr>
          <w:rStyle w:val="libFootnotenumChar"/>
          <w:rtl/>
          <w:lang w:bidi="fa-IR"/>
        </w:rPr>
        <w:t xml:space="preserve">) </w:t>
      </w:r>
    </w:p>
    <w:p w:rsidR="00746614" w:rsidRDefault="00746614" w:rsidP="00746614">
      <w:pPr>
        <w:pStyle w:val="libNormal"/>
        <w:rPr>
          <w:rtl/>
          <w:lang w:bidi="fa-IR"/>
        </w:rPr>
      </w:pPr>
      <w:r>
        <w:rPr>
          <w:rtl/>
          <w:lang w:bidi="fa-IR"/>
        </w:rPr>
        <w:t>آرى</w:t>
      </w:r>
      <w:r w:rsidR="0026038F">
        <w:rPr>
          <w:rtl/>
          <w:lang w:bidi="fa-IR"/>
        </w:rPr>
        <w:t xml:space="preserve">، </w:t>
      </w:r>
      <w:r>
        <w:rPr>
          <w:rtl/>
          <w:lang w:bidi="fa-IR"/>
        </w:rPr>
        <w:t>داستان كربلا چيزى نبود كه بر خاندان رسالت و آنان كه به اين خاندان نزديك بودند</w:t>
      </w:r>
      <w:r w:rsidR="0026038F">
        <w:rPr>
          <w:rtl/>
          <w:lang w:bidi="fa-IR"/>
        </w:rPr>
        <w:t xml:space="preserve">، </w:t>
      </w:r>
      <w:r>
        <w:rPr>
          <w:rtl/>
          <w:lang w:bidi="fa-IR"/>
        </w:rPr>
        <w:t>مخفى باشد</w:t>
      </w:r>
      <w:r w:rsidR="0026038F">
        <w:rPr>
          <w:rtl/>
          <w:lang w:bidi="fa-IR"/>
        </w:rPr>
        <w:t xml:space="preserve">، </w:t>
      </w:r>
      <w:r>
        <w:rPr>
          <w:rtl/>
          <w:lang w:bidi="fa-IR"/>
        </w:rPr>
        <w:t>بلكه روايت هايى وجود دارد كه هر يك از آنها</w:t>
      </w:r>
      <w:r w:rsidR="0026038F">
        <w:rPr>
          <w:rtl/>
          <w:lang w:bidi="fa-IR"/>
        </w:rPr>
        <w:t xml:space="preserve">، </w:t>
      </w:r>
      <w:r>
        <w:rPr>
          <w:rtl/>
          <w:lang w:bidi="fa-IR"/>
        </w:rPr>
        <w:t>به گوشه اى از اين رخداد پرداخته و از آن پرده برمى دارند</w:t>
      </w:r>
      <w:r w:rsidR="0026038F">
        <w:rPr>
          <w:rtl/>
          <w:lang w:bidi="fa-IR"/>
        </w:rPr>
        <w:t>؛</w:t>
      </w:r>
      <w:r>
        <w:rPr>
          <w:rtl/>
          <w:lang w:bidi="fa-IR"/>
        </w:rPr>
        <w:t xml:space="preserve"> به طورى كه شخص متتبّع يقين و قطع پيدا مى كند كه اين حادثه را</w:t>
      </w:r>
      <w:r w:rsidR="0026038F">
        <w:rPr>
          <w:rtl/>
          <w:lang w:bidi="fa-IR"/>
        </w:rPr>
        <w:t xml:space="preserve">، </w:t>
      </w:r>
      <w:r>
        <w:rPr>
          <w:rtl/>
          <w:lang w:bidi="fa-IR"/>
        </w:rPr>
        <w:t>با تمام جزئياتش</w:t>
      </w:r>
      <w:r w:rsidR="0026038F">
        <w:rPr>
          <w:rtl/>
          <w:lang w:bidi="fa-IR"/>
        </w:rPr>
        <w:t xml:space="preserve">، </w:t>
      </w:r>
      <w:r>
        <w:rPr>
          <w:rtl/>
          <w:lang w:bidi="fa-IR"/>
        </w:rPr>
        <w:t>به زبان هاى مختلف و موارد گوناگون</w:t>
      </w:r>
      <w:r w:rsidR="0026038F">
        <w:rPr>
          <w:rtl/>
          <w:lang w:bidi="fa-IR"/>
        </w:rPr>
        <w:t xml:space="preserve">، </w:t>
      </w:r>
      <w:r>
        <w:rPr>
          <w:rtl/>
          <w:lang w:bidi="fa-IR"/>
        </w:rPr>
        <w:t>گوشزد كرده اند</w:t>
      </w:r>
      <w:r w:rsidR="0026038F">
        <w:rPr>
          <w:rtl/>
          <w:lang w:bidi="fa-IR"/>
        </w:rPr>
        <w:t xml:space="preserve">. </w:t>
      </w:r>
    </w:p>
    <w:p w:rsidR="00746614" w:rsidRDefault="00746614" w:rsidP="00746614">
      <w:pPr>
        <w:pStyle w:val="libNormal"/>
        <w:rPr>
          <w:rtl/>
          <w:lang w:bidi="fa-IR"/>
        </w:rPr>
      </w:pPr>
      <w:r>
        <w:rPr>
          <w:rtl/>
          <w:lang w:bidi="fa-IR"/>
        </w:rPr>
        <w:t>حال چگونه مى شود چنين پيشامدى بر شخص امام حسين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مخفى بماند؟!</w:t>
      </w:r>
    </w:p>
    <w:p w:rsidR="00746614" w:rsidRDefault="00746614" w:rsidP="00746614">
      <w:pPr>
        <w:pStyle w:val="libNormal"/>
        <w:rPr>
          <w:rtl/>
          <w:lang w:bidi="fa-IR"/>
        </w:rPr>
      </w:pPr>
      <w:r>
        <w:rPr>
          <w:rtl/>
          <w:lang w:bidi="fa-IR"/>
        </w:rPr>
        <w:t>بعضى گمان مى كنند امام حسين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مصداق گفتار امير مؤمنان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 xml:space="preserve">در جنگ صفين را كه </w:t>
      </w:r>
      <w:r w:rsidR="00147BD9">
        <w:rPr>
          <w:rtl/>
          <w:lang w:bidi="fa-IR"/>
        </w:rPr>
        <w:t>درباره</w:t>
      </w:r>
      <w:r>
        <w:rPr>
          <w:rtl/>
          <w:lang w:bidi="fa-IR"/>
        </w:rPr>
        <w:t xml:space="preserve"> كربلا فرمود</w:t>
      </w:r>
      <w:r w:rsidR="0026038F">
        <w:rPr>
          <w:rtl/>
          <w:lang w:bidi="fa-IR"/>
        </w:rPr>
        <w:t xml:space="preserve">: </w:t>
      </w:r>
      <w:r>
        <w:rPr>
          <w:rtl/>
          <w:lang w:bidi="fa-IR"/>
        </w:rPr>
        <w:t>«هيهُنا مَناخُ رِكابِهِمْ</w:t>
      </w:r>
      <w:r w:rsidR="0026038F">
        <w:rPr>
          <w:rtl/>
          <w:lang w:bidi="fa-IR"/>
        </w:rPr>
        <w:t xml:space="preserve">، </w:t>
      </w:r>
      <w:r>
        <w:rPr>
          <w:rtl/>
          <w:lang w:bidi="fa-IR"/>
        </w:rPr>
        <w:t>وَ مَوْضِعُ رِحالِهِمْ</w:t>
      </w:r>
      <w:r w:rsidR="0026038F">
        <w:rPr>
          <w:rtl/>
          <w:lang w:bidi="fa-IR"/>
        </w:rPr>
        <w:t xml:space="preserve">، </w:t>
      </w:r>
      <w:r>
        <w:rPr>
          <w:rtl/>
          <w:lang w:bidi="fa-IR"/>
        </w:rPr>
        <w:t>وَ هيهُنا مِهْراقُ دِمائِهِمْ</w:t>
      </w:r>
      <w:r w:rsidR="0026038F">
        <w:rPr>
          <w:rtl/>
          <w:lang w:bidi="fa-IR"/>
        </w:rPr>
        <w:t xml:space="preserve">، </w:t>
      </w:r>
      <w:r>
        <w:rPr>
          <w:rtl/>
          <w:lang w:bidi="fa-IR"/>
        </w:rPr>
        <w:t>فِتْيَةٌ مِنْ آلِ مُحَمَّد يُقْتِلُونَ بِهذِهِ العَرَصَةِ تَبْكي عَلَيهِم السَّماء وَ الاَْرض</w:t>
      </w:r>
      <w:r w:rsidR="0026038F">
        <w:rPr>
          <w:rtl/>
          <w:lang w:bidi="fa-IR"/>
        </w:rPr>
        <w:t xml:space="preserve">... </w:t>
      </w:r>
      <w:r>
        <w:rPr>
          <w:rtl/>
          <w:lang w:bidi="fa-IR"/>
        </w:rPr>
        <w:t>»</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12</w:t>
      </w:r>
      <w:r w:rsidR="00106C3F">
        <w:rPr>
          <w:rStyle w:val="libFootnotenumChar"/>
          <w:rtl/>
          <w:lang w:bidi="fa-IR"/>
        </w:rPr>
        <w:t xml:space="preserve">) </w:t>
      </w:r>
      <w:r>
        <w:rPr>
          <w:rtl/>
          <w:lang w:bidi="fa-IR"/>
        </w:rPr>
        <w:t>نمى دانست و نيز آگاهى نداشت جوانانى كه امير مؤمنان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به آنها اشاره كرده</w:t>
      </w:r>
      <w:r w:rsidR="0026038F">
        <w:rPr>
          <w:rtl/>
          <w:lang w:bidi="fa-IR"/>
        </w:rPr>
        <w:t xml:space="preserve">، </w:t>
      </w:r>
      <w:r>
        <w:rPr>
          <w:rtl/>
          <w:lang w:bidi="fa-IR"/>
        </w:rPr>
        <w:t>چه كسانى هستند و در چه زمانى كشته مى شوند</w:t>
      </w:r>
      <w:r w:rsidR="0026038F">
        <w:rPr>
          <w:rtl/>
          <w:lang w:bidi="fa-IR"/>
        </w:rPr>
        <w:t xml:space="preserve">. </w:t>
      </w:r>
      <w:r>
        <w:rPr>
          <w:rtl/>
          <w:lang w:bidi="fa-IR"/>
        </w:rPr>
        <w:t>و چون امام على</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با اشاره و آوردن ضمير «هم» بيان كرد</w:t>
      </w:r>
      <w:r w:rsidR="0026038F">
        <w:rPr>
          <w:rtl/>
          <w:lang w:bidi="fa-IR"/>
        </w:rPr>
        <w:t xml:space="preserve">، </w:t>
      </w:r>
      <w:r>
        <w:rPr>
          <w:rtl/>
          <w:lang w:bidi="fa-IR"/>
        </w:rPr>
        <w:t>فقط در صحنه كربلا</w:t>
      </w:r>
      <w:r w:rsidR="0026038F">
        <w:rPr>
          <w:rtl/>
          <w:lang w:bidi="fa-IR"/>
        </w:rPr>
        <w:t xml:space="preserve">، </w:t>
      </w:r>
      <w:r>
        <w:rPr>
          <w:rtl/>
          <w:lang w:bidi="fa-IR"/>
        </w:rPr>
        <w:t>در آن روز بود كه امام حسين خود را مصداق سخن پدر ديد</w:t>
      </w:r>
      <w:r w:rsidR="0026038F">
        <w:rPr>
          <w:rtl/>
          <w:lang w:bidi="fa-IR"/>
        </w:rPr>
        <w:t xml:space="preserve">، </w:t>
      </w:r>
      <w:r>
        <w:rPr>
          <w:rtl/>
          <w:lang w:bidi="fa-IR"/>
        </w:rPr>
        <w:t>آن هم به صورت ترديد!</w:t>
      </w:r>
    </w:p>
    <w:p w:rsidR="00746614" w:rsidRDefault="00746614" w:rsidP="00746614">
      <w:pPr>
        <w:pStyle w:val="libNormal"/>
        <w:rPr>
          <w:rtl/>
          <w:lang w:bidi="fa-IR"/>
        </w:rPr>
      </w:pPr>
      <w:r>
        <w:rPr>
          <w:rtl/>
          <w:lang w:bidi="fa-IR"/>
        </w:rPr>
        <w:lastRenderedPageBreak/>
        <w:t>چه انديشه سستى! اينان درباره امام چگونه مى انديشند كه اين گونه سخن مى گويند! آيا اگر آن حضرت</w:t>
      </w:r>
      <w:r w:rsidR="0026038F">
        <w:rPr>
          <w:rtl/>
          <w:lang w:bidi="fa-IR"/>
        </w:rPr>
        <w:t xml:space="preserve">، </w:t>
      </w:r>
      <w:r>
        <w:rPr>
          <w:rtl/>
          <w:lang w:bidi="fa-IR"/>
        </w:rPr>
        <w:t>امام هم نبود</w:t>
      </w:r>
      <w:r w:rsidR="0026038F">
        <w:rPr>
          <w:rtl/>
          <w:lang w:bidi="fa-IR"/>
        </w:rPr>
        <w:t>؛</w:t>
      </w:r>
      <w:r>
        <w:rPr>
          <w:rtl/>
          <w:lang w:bidi="fa-IR"/>
        </w:rPr>
        <w:t xml:space="preserve"> بلكه فردى عادى مانند</w:t>
      </w:r>
      <w:r w:rsidR="0026038F">
        <w:rPr>
          <w:rtl/>
          <w:lang w:bidi="fa-IR"/>
        </w:rPr>
        <w:t xml:space="preserve">: </w:t>
      </w:r>
      <w:r>
        <w:rPr>
          <w:rtl/>
          <w:lang w:bidi="fa-IR"/>
        </w:rPr>
        <w:t>محمد بن حنفيه اين سخنان را از پدر مى شنيد و اكنون خود را با صفوف لشكر خونخوار يزيد روبه رو مى ديد</w:t>
      </w:r>
      <w:r w:rsidR="0026038F">
        <w:rPr>
          <w:rtl/>
          <w:lang w:bidi="fa-IR"/>
        </w:rPr>
        <w:t xml:space="preserve">، </w:t>
      </w:r>
      <w:r>
        <w:rPr>
          <w:rtl/>
          <w:lang w:bidi="fa-IR"/>
        </w:rPr>
        <w:t>مى توانستيم به محمد بن حنفيه نسبت ترديد بدهيم؟</w:t>
      </w:r>
    </w:p>
    <w:p w:rsidR="00746614" w:rsidRDefault="00746614" w:rsidP="00746614">
      <w:pPr>
        <w:pStyle w:val="libNormal"/>
        <w:rPr>
          <w:rtl/>
          <w:lang w:bidi="fa-IR"/>
        </w:rPr>
      </w:pPr>
      <w:r>
        <w:rPr>
          <w:rtl/>
          <w:lang w:bidi="fa-IR"/>
        </w:rPr>
        <w:t>اشتباه كسانى كه اينگونه مى انديشند</w:t>
      </w:r>
      <w:r w:rsidR="0026038F">
        <w:rPr>
          <w:rtl/>
          <w:lang w:bidi="fa-IR"/>
        </w:rPr>
        <w:t xml:space="preserve">، </w:t>
      </w:r>
      <w:r>
        <w:rPr>
          <w:rtl/>
          <w:lang w:bidi="fa-IR"/>
        </w:rPr>
        <w:t>اينجاست كه گمان كرده اند گفتار على</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درباره اين حادثه در جنگ صفين</w:t>
      </w:r>
      <w:r w:rsidR="0026038F">
        <w:rPr>
          <w:rtl/>
          <w:lang w:bidi="fa-IR"/>
        </w:rPr>
        <w:t xml:space="preserve">، </w:t>
      </w:r>
      <w:r>
        <w:rPr>
          <w:rtl/>
          <w:lang w:bidi="fa-IR"/>
        </w:rPr>
        <w:t>منحصر در اين يك جمله است</w:t>
      </w:r>
      <w:r w:rsidR="0026038F">
        <w:rPr>
          <w:rtl/>
          <w:lang w:bidi="fa-IR"/>
        </w:rPr>
        <w:t xml:space="preserve">، </w:t>
      </w:r>
      <w:r>
        <w:rPr>
          <w:rtl/>
          <w:lang w:bidi="fa-IR"/>
        </w:rPr>
        <w:t>درحالى كه چنين نيست</w:t>
      </w:r>
      <w:r w:rsidR="0026038F">
        <w:rPr>
          <w:rtl/>
          <w:lang w:bidi="fa-IR"/>
        </w:rPr>
        <w:t xml:space="preserve">. </w:t>
      </w:r>
      <w:r>
        <w:rPr>
          <w:rtl/>
          <w:lang w:bidi="fa-IR"/>
        </w:rPr>
        <w:t>على</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سخنان ديگرى نيز در اين زمينه فرموده و در آن آشكارا نامِ حسين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را برده و از تشنگى او در وقت شهادت در زمين كربلا سخن گفته است</w:t>
      </w:r>
      <w:r w:rsidR="0026038F">
        <w:rPr>
          <w:rtl/>
          <w:lang w:bidi="fa-IR"/>
        </w:rPr>
        <w:t xml:space="preserve">. </w:t>
      </w:r>
    </w:p>
    <w:p w:rsidR="00746614" w:rsidRDefault="00746614" w:rsidP="00746614">
      <w:pPr>
        <w:pStyle w:val="libNormal"/>
        <w:rPr>
          <w:rtl/>
          <w:lang w:bidi="fa-IR"/>
        </w:rPr>
      </w:pPr>
      <w:r>
        <w:rPr>
          <w:rtl/>
          <w:lang w:bidi="fa-IR"/>
        </w:rPr>
        <w:t>علامه مجلسى</w:t>
      </w:r>
      <w:r w:rsidR="00106C3F">
        <w:rPr>
          <w:rtl/>
          <w:lang w:bidi="fa-IR"/>
        </w:rPr>
        <w:t xml:space="preserve"> (</w:t>
      </w:r>
      <w:r>
        <w:rPr>
          <w:rtl/>
          <w:lang w:bidi="fa-IR"/>
        </w:rPr>
        <w:t>رحمه الله</w:t>
      </w:r>
      <w:r w:rsidR="00106C3F">
        <w:rPr>
          <w:rtl/>
          <w:lang w:bidi="fa-IR"/>
        </w:rPr>
        <w:t xml:space="preserve">) </w:t>
      </w:r>
      <w:r>
        <w:rPr>
          <w:rtl/>
          <w:lang w:bidi="fa-IR"/>
        </w:rPr>
        <w:t>در كتاب «بحارالأنوار» روايتى را از بعضى كتب معتبر نقل كرده كه</w:t>
      </w:r>
      <w:r w:rsidR="0026038F">
        <w:rPr>
          <w:rtl/>
          <w:lang w:bidi="fa-IR"/>
        </w:rPr>
        <w:t xml:space="preserve">: </w:t>
      </w:r>
      <w:r>
        <w:rPr>
          <w:rtl/>
          <w:lang w:bidi="fa-IR"/>
        </w:rPr>
        <w:t>روزى على</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بسيار گريست</w:t>
      </w:r>
      <w:r w:rsidR="0026038F">
        <w:rPr>
          <w:rtl/>
          <w:lang w:bidi="fa-IR"/>
        </w:rPr>
        <w:t xml:space="preserve">، </w:t>
      </w:r>
      <w:r>
        <w:rPr>
          <w:rtl/>
          <w:lang w:bidi="fa-IR"/>
        </w:rPr>
        <w:t>وقتى از علت گريه اش پرسيدند</w:t>
      </w:r>
      <w:r w:rsidR="0026038F">
        <w:rPr>
          <w:rtl/>
          <w:lang w:bidi="fa-IR"/>
        </w:rPr>
        <w:t xml:space="preserve">، </w:t>
      </w:r>
      <w:r>
        <w:rPr>
          <w:rtl/>
          <w:lang w:bidi="fa-IR"/>
        </w:rPr>
        <w:t>فرمود</w:t>
      </w:r>
      <w:r w:rsidR="0026038F">
        <w:rPr>
          <w:rtl/>
          <w:lang w:bidi="fa-IR"/>
        </w:rPr>
        <w:t xml:space="preserve">: </w:t>
      </w:r>
      <w:r>
        <w:rPr>
          <w:rtl/>
          <w:lang w:bidi="fa-IR"/>
        </w:rPr>
        <w:t>«گريه من براى پيروزى نيست</w:t>
      </w:r>
      <w:r w:rsidR="0026038F">
        <w:rPr>
          <w:rtl/>
          <w:lang w:bidi="fa-IR"/>
        </w:rPr>
        <w:t>؛</w:t>
      </w:r>
      <w:r>
        <w:rPr>
          <w:rtl/>
          <w:lang w:bidi="fa-IR"/>
        </w:rPr>
        <w:t xml:space="preserve"> بلكه</w:t>
      </w:r>
      <w:r w:rsidR="0026038F">
        <w:rPr>
          <w:rtl/>
          <w:lang w:bidi="fa-IR"/>
        </w:rPr>
        <w:t xml:space="preserve">، </w:t>
      </w:r>
      <w:r>
        <w:rPr>
          <w:rtl/>
          <w:lang w:bidi="fa-IR"/>
        </w:rPr>
        <w:t>متأسفم چرا اين فرزندم حسين كه امروز تشنه كامانى را سيراب كرد</w:t>
      </w:r>
      <w:r w:rsidR="0026038F">
        <w:rPr>
          <w:rtl/>
          <w:lang w:bidi="fa-IR"/>
        </w:rPr>
        <w:t xml:space="preserve">، </w:t>
      </w:r>
      <w:r>
        <w:rPr>
          <w:rtl/>
          <w:lang w:bidi="fa-IR"/>
        </w:rPr>
        <w:t>همين سيراب شدگان</w:t>
      </w:r>
      <w:r w:rsidR="00106C3F">
        <w:rPr>
          <w:rtl/>
          <w:lang w:bidi="fa-IR"/>
        </w:rPr>
        <w:t xml:space="preserve"> (</w:t>
      </w:r>
      <w:r>
        <w:rPr>
          <w:rtl/>
          <w:lang w:bidi="fa-IR"/>
        </w:rPr>
        <w:t>از اهل كوفه</w:t>
      </w:r>
      <w:r w:rsidR="00106C3F">
        <w:rPr>
          <w:rtl/>
          <w:lang w:bidi="fa-IR"/>
        </w:rPr>
        <w:t>)</w:t>
      </w:r>
      <w:r w:rsidR="0026038F">
        <w:rPr>
          <w:rtl/>
          <w:lang w:bidi="fa-IR"/>
        </w:rPr>
        <w:t xml:space="preserve">، </w:t>
      </w:r>
      <w:r>
        <w:rPr>
          <w:rtl/>
          <w:lang w:bidi="fa-IR"/>
        </w:rPr>
        <w:t>فردا در كربلا او را تشنه كام خواهند كشت</w:t>
      </w:r>
      <w:r w:rsidR="0026038F">
        <w:rPr>
          <w:rtl/>
          <w:lang w:bidi="fa-IR"/>
        </w:rPr>
        <w:t xml:space="preserve">. </w:t>
      </w:r>
      <w:r>
        <w:rPr>
          <w:rtl/>
          <w:lang w:bidi="fa-IR"/>
        </w:rPr>
        <w:t xml:space="preserve">» </w:t>
      </w:r>
    </w:p>
    <w:p w:rsidR="00746614" w:rsidRDefault="00746614" w:rsidP="00746614">
      <w:pPr>
        <w:pStyle w:val="libNormal"/>
        <w:rPr>
          <w:rtl/>
          <w:lang w:bidi="fa-IR"/>
        </w:rPr>
      </w:pPr>
      <w:r>
        <w:rPr>
          <w:rtl/>
          <w:lang w:bidi="fa-IR"/>
        </w:rPr>
        <w:t>روشن است كه اين سخنِ حضرت را</w:t>
      </w:r>
      <w:r w:rsidR="0026038F">
        <w:rPr>
          <w:rtl/>
          <w:lang w:bidi="fa-IR"/>
        </w:rPr>
        <w:t xml:space="preserve">، </w:t>
      </w:r>
      <w:r>
        <w:rPr>
          <w:rtl/>
          <w:lang w:bidi="fa-IR"/>
        </w:rPr>
        <w:t>تنها راوى يعنى عبدالله بن قيس نشنيد</w:t>
      </w:r>
      <w:r w:rsidR="0026038F">
        <w:rPr>
          <w:rtl/>
          <w:lang w:bidi="fa-IR"/>
        </w:rPr>
        <w:t xml:space="preserve">، </w:t>
      </w:r>
      <w:r>
        <w:rPr>
          <w:rtl/>
          <w:lang w:bidi="fa-IR"/>
        </w:rPr>
        <w:t>بلكه بيشتر مردمى كه پيرامون على</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گرد آمده بودند</w:t>
      </w:r>
      <w:r w:rsidR="0026038F">
        <w:rPr>
          <w:rtl/>
          <w:lang w:bidi="fa-IR"/>
        </w:rPr>
        <w:t xml:space="preserve">، </w:t>
      </w:r>
      <w:r>
        <w:rPr>
          <w:rtl/>
          <w:lang w:bidi="fa-IR"/>
        </w:rPr>
        <w:t>آن را شنيدند</w:t>
      </w:r>
      <w:r w:rsidR="0026038F">
        <w:rPr>
          <w:rtl/>
          <w:lang w:bidi="fa-IR"/>
        </w:rPr>
        <w:t xml:space="preserve">. </w:t>
      </w:r>
    </w:p>
    <w:p w:rsidR="00746614" w:rsidRDefault="00746614" w:rsidP="00746614">
      <w:pPr>
        <w:pStyle w:val="libNormal"/>
        <w:rPr>
          <w:rtl/>
          <w:lang w:bidi="fa-IR"/>
        </w:rPr>
      </w:pPr>
      <w:r>
        <w:rPr>
          <w:rtl/>
          <w:lang w:bidi="fa-IR"/>
        </w:rPr>
        <w:t>با اين اوصاف</w:t>
      </w:r>
      <w:r w:rsidR="0026038F">
        <w:rPr>
          <w:rtl/>
          <w:lang w:bidi="fa-IR"/>
        </w:rPr>
        <w:t xml:space="preserve">، </w:t>
      </w:r>
      <w:r>
        <w:rPr>
          <w:rtl/>
          <w:lang w:bidi="fa-IR"/>
        </w:rPr>
        <w:t>آيا رواست كسى بگويد</w:t>
      </w:r>
      <w:r w:rsidR="0026038F">
        <w:rPr>
          <w:rtl/>
          <w:lang w:bidi="fa-IR"/>
        </w:rPr>
        <w:t xml:space="preserve">: </w:t>
      </w:r>
      <w:r>
        <w:rPr>
          <w:rtl/>
          <w:lang w:bidi="fa-IR"/>
        </w:rPr>
        <w:t>امام وقتى به زمين كربلا رسيد</w:t>
      </w:r>
      <w:r w:rsidR="0026038F">
        <w:rPr>
          <w:rtl/>
          <w:lang w:bidi="fa-IR"/>
        </w:rPr>
        <w:t xml:space="preserve">، </w:t>
      </w:r>
      <w:r>
        <w:rPr>
          <w:rtl/>
          <w:lang w:bidi="fa-IR"/>
        </w:rPr>
        <w:t>احتمال داد گفته پدرش با آن سفر قابل تطبيق باشد؟!</w:t>
      </w:r>
    </w:p>
    <w:p w:rsidR="00746614" w:rsidRDefault="00746614" w:rsidP="00746614">
      <w:pPr>
        <w:pStyle w:val="libNormal"/>
        <w:rPr>
          <w:rtl/>
          <w:lang w:bidi="fa-IR"/>
        </w:rPr>
      </w:pPr>
      <w:r>
        <w:rPr>
          <w:rtl/>
          <w:lang w:bidi="fa-IR"/>
        </w:rPr>
        <w:t>قصه كربلا قصه اى نيست كه محارم اين خاندان</w:t>
      </w:r>
      <w:r w:rsidR="0026038F">
        <w:rPr>
          <w:rtl/>
          <w:lang w:bidi="fa-IR"/>
        </w:rPr>
        <w:t xml:space="preserve">، </w:t>
      </w:r>
      <w:r>
        <w:rPr>
          <w:rtl/>
          <w:lang w:bidi="fa-IR"/>
        </w:rPr>
        <w:t>به تمام خصوصيات و حوادث آن آگاه نباشند</w:t>
      </w:r>
      <w:r w:rsidR="0026038F">
        <w:rPr>
          <w:rtl/>
          <w:lang w:bidi="fa-IR"/>
        </w:rPr>
        <w:t xml:space="preserve">. </w:t>
      </w:r>
      <w:r>
        <w:rPr>
          <w:rtl/>
          <w:lang w:bidi="fa-IR"/>
        </w:rPr>
        <w:t>در اثبات اين سخن</w:t>
      </w:r>
      <w:r w:rsidR="0026038F">
        <w:rPr>
          <w:rtl/>
          <w:lang w:bidi="fa-IR"/>
        </w:rPr>
        <w:t xml:space="preserve">، </w:t>
      </w:r>
      <w:r>
        <w:rPr>
          <w:rtl/>
          <w:lang w:bidi="fa-IR"/>
        </w:rPr>
        <w:t>باز هم اوراقى از تاريخ را مرور مى كنيم</w:t>
      </w:r>
      <w:r w:rsidR="0026038F">
        <w:rPr>
          <w:rtl/>
          <w:lang w:bidi="fa-IR"/>
        </w:rPr>
        <w:t xml:space="preserve">: </w:t>
      </w:r>
    </w:p>
    <w:p w:rsidR="00746614" w:rsidRDefault="00746614" w:rsidP="00746614">
      <w:pPr>
        <w:pStyle w:val="libNormal"/>
        <w:rPr>
          <w:rtl/>
          <w:lang w:bidi="fa-IR"/>
        </w:rPr>
      </w:pPr>
      <w:r>
        <w:rPr>
          <w:rtl/>
          <w:lang w:bidi="fa-IR"/>
        </w:rPr>
        <w:lastRenderedPageBreak/>
        <w:t>در كتاب «قاموس الرجال»</w:t>
      </w:r>
      <w:r w:rsidR="0026038F">
        <w:rPr>
          <w:rtl/>
          <w:lang w:bidi="fa-IR"/>
        </w:rPr>
        <w:t xml:space="preserve">، </w:t>
      </w:r>
      <w:r>
        <w:rPr>
          <w:rtl/>
          <w:lang w:bidi="fa-IR"/>
        </w:rPr>
        <w:t>در ذيل نام «حبيب»</w:t>
      </w:r>
      <w:r w:rsidR="0026038F">
        <w:rPr>
          <w:rtl/>
          <w:lang w:bidi="fa-IR"/>
        </w:rPr>
        <w:t xml:space="preserve">، </w:t>
      </w:r>
      <w:r>
        <w:rPr>
          <w:rtl/>
          <w:lang w:bidi="fa-IR"/>
        </w:rPr>
        <w:t>داستان ملاقات ميثم و حبيب آمده است كه در شرح حال ميثم تمّار مى توانيد آن را بخوانيد</w:t>
      </w:r>
      <w:r w:rsidR="0026038F">
        <w:rPr>
          <w:rtl/>
          <w:lang w:bidi="fa-IR"/>
        </w:rPr>
        <w:t xml:space="preserve">. </w:t>
      </w:r>
    </w:p>
    <w:p w:rsidR="00746614" w:rsidRDefault="00746614" w:rsidP="00746614">
      <w:pPr>
        <w:pStyle w:val="libNormal"/>
        <w:rPr>
          <w:rtl/>
          <w:lang w:bidi="fa-IR"/>
        </w:rPr>
      </w:pPr>
      <w:r>
        <w:rPr>
          <w:rtl/>
          <w:lang w:bidi="fa-IR"/>
        </w:rPr>
        <w:t>طبرى از ابو مخنف نقل مى كند</w:t>
      </w:r>
      <w:r w:rsidR="0026038F">
        <w:rPr>
          <w:rtl/>
          <w:lang w:bidi="fa-IR"/>
        </w:rPr>
        <w:t xml:space="preserve">: </w:t>
      </w:r>
      <w:r>
        <w:rPr>
          <w:rtl/>
          <w:lang w:bidi="fa-IR"/>
        </w:rPr>
        <w:t>امام حسين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از مكه با زن و فرزند حركت كرد و اين خبر به محمد بن حنفيه</w:t>
      </w:r>
      <w:r w:rsidR="00106C3F">
        <w:rPr>
          <w:rtl/>
          <w:lang w:bidi="fa-IR"/>
        </w:rPr>
        <w:t xml:space="preserve"> (</w:t>
      </w:r>
      <w:r>
        <w:rPr>
          <w:rtl/>
          <w:lang w:bidi="fa-IR"/>
        </w:rPr>
        <w:t>كه در آن هنگام در مدينه بود</w:t>
      </w:r>
      <w:r w:rsidR="00106C3F">
        <w:rPr>
          <w:rtl/>
          <w:lang w:bidi="fa-IR"/>
        </w:rPr>
        <w:t xml:space="preserve">) </w:t>
      </w:r>
      <w:r>
        <w:rPr>
          <w:rtl/>
          <w:lang w:bidi="fa-IR"/>
        </w:rPr>
        <w:t>رسيد</w:t>
      </w:r>
      <w:r w:rsidR="0026038F">
        <w:rPr>
          <w:rtl/>
          <w:lang w:bidi="fa-IR"/>
        </w:rPr>
        <w:t xml:space="preserve">. </w:t>
      </w:r>
      <w:r>
        <w:rPr>
          <w:rtl/>
          <w:lang w:bidi="fa-IR"/>
        </w:rPr>
        <w:t>محمد كه در تشتى وضو مى ساخت</w:t>
      </w:r>
      <w:r w:rsidR="0026038F">
        <w:rPr>
          <w:rtl/>
          <w:lang w:bidi="fa-IR"/>
        </w:rPr>
        <w:t xml:space="preserve">، </w:t>
      </w:r>
      <w:r>
        <w:rPr>
          <w:rtl/>
          <w:lang w:bidi="fa-IR"/>
        </w:rPr>
        <w:t>با شنيدن اين خبر سخت گريان شد</w:t>
      </w:r>
      <w:r w:rsidR="0026038F">
        <w:rPr>
          <w:rtl/>
          <w:lang w:bidi="fa-IR"/>
        </w:rPr>
        <w:t xml:space="preserve">، </w:t>
      </w:r>
      <w:r>
        <w:rPr>
          <w:rtl/>
          <w:lang w:bidi="fa-IR"/>
        </w:rPr>
        <w:t>آن قدر گريست كه صداى افتادن قطرات اشكش در تشت به گوش مى رسيد»</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13</w:t>
      </w:r>
      <w:r w:rsidR="00106C3F">
        <w:rPr>
          <w:rStyle w:val="libFootnotenumChar"/>
          <w:rtl/>
          <w:lang w:bidi="fa-IR"/>
        </w:rPr>
        <w:t xml:space="preserve">) </w:t>
      </w:r>
    </w:p>
    <w:p w:rsidR="00746614" w:rsidRDefault="00746614" w:rsidP="00746614">
      <w:pPr>
        <w:pStyle w:val="libNormal"/>
        <w:rPr>
          <w:rtl/>
          <w:lang w:bidi="fa-IR"/>
        </w:rPr>
      </w:pPr>
      <w:r>
        <w:rPr>
          <w:rtl/>
          <w:lang w:bidi="fa-IR"/>
        </w:rPr>
        <w:t>در اينجا اين پرسش وجود دارد كه محمد حنفيه چرا گريه مى كرد؟ اگر او هم مانند امام اميد به پيروزى داشت</w:t>
      </w:r>
      <w:r w:rsidR="0026038F">
        <w:rPr>
          <w:rtl/>
          <w:lang w:bidi="fa-IR"/>
        </w:rPr>
        <w:t xml:space="preserve">، </w:t>
      </w:r>
      <w:r>
        <w:rPr>
          <w:rtl/>
          <w:lang w:bidi="fa-IR"/>
        </w:rPr>
        <w:t>نبايد مى گريست</w:t>
      </w:r>
      <w:r w:rsidR="0026038F">
        <w:rPr>
          <w:rtl/>
          <w:lang w:bidi="fa-IR"/>
        </w:rPr>
        <w:t xml:space="preserve">. </w:t>
      </w:r>
      <w:r>
        <w:rPr>
          <w:rtl/>
          <w:lang w:bidi="fa-IR"/>
        </w:rPr>
        <w:t>اگر خبر تأثّرانگيز نيست و سخن از فتح و پيروزى و اميد به پيروزى ملى مردم كوفه است پس گريه براى چيست؟! آيا جز اين است كه گريه گوشزد يك پيش آمد حساب شده اى است كه محارم اين خاندان كم و بيش از آن آگاهند؟</w:t>
      </w:r>
    </w:p>
    <w:p w:rsidR="00746614" w:rsidRDefault="00746614" w:rsidP="00746614">
      <w:pPr>
        <w:pStyle w:val="libNormal"/>
        <w:rPr>
          <w:rtl/>
          <w:lang w:bidi="fa-IR"/>
        </w:rPr>
      </w:pPr>
      <w:r>
        <w:rPr>
          <w:rtl/>
          <w:lang w:bidi="fa-IR"/>
        </w:rPr>
        <w:t>در كتاب «اربعين الحسينيه» آمده است كه حضرت باقر</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فرمود</w:t>
      </w:r>
      <w:r w:rsidR="0026038F">
        <w:rPr>
          <w:rtl/>
          <w:lang w:bidi="fa-IR"/>
        </w:rPr>
        <w:t xml:space="preserve">: </w:t>
      </w:r>
      <w:r>
        <w:rPr>
          <w:rtl/>
          <w:lang w:bidi="fa-IR"/>
        </w:rPr>
        <w:t>«چون امام حسين از مدينه آهنگ كوفه كرد</w:t>
      </w:r>
      <w:r w:rsidR="0026038F">
        <w:rPr>
          <w:rtl/>
          <w:lang w:bidi="fa-IR"/>
        </w:rPr>
        <w:t xml:space="preserve">، </w:t>
      </w:r>
      <w:r>
        <w:rPr>
          <w:rtl/>
          <w:lang w:bidi="fa-IR"/>
        </w:rPr>
        <w:t>زنان بنى عبدالمطّلب مجلسى براى سوگوارى فراهم كردند</w:t>
      </w:r>
      <w:r w:rsidR="0026038F">
        <w:rPr>
          <w:rtl/>
          <w:lang w:bidi="fa-IR"/>
        </w:rPr>
        <w:t xml:space="preserve">. </w:t>
      </w:r>
      <w:r>
        <w:rPr>
          <w:rtl/>
          <w:lang w:bidi="fa-IR"/>
        </w:rPr>
        <w:t>امام حسين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چون از اين اجتماع آگاه شد</w:t>
      </w:r>
      <w:r w:rsidR="0026038F">
        <w:rPr>
          <w:rtl/>
          <w:lang w:bidi="fa-IR"/>
        </w:rPr>
        <w:t xml:space="preserve">، </w:t>
      </w:r>
      <w:r>
        <w:rPr>
          <w:rtl/>
          <w:lang w:bidi="fa-IR"/>
        </w:rPr>
        <w:t>به آن مجلس رفت و فرمود</w:t>
      </w:r>
      <w:r w:rsidR="0026038F">
        <w:rPr>
          <w:rtl/>
          <w:lang w:bidi="fa-IR"/>
        </w:rPr>
        <w:t xml:space="preserve">: </w:t>
      </w:r>
      <w:r>
        <w:rPr>
          <w:rtl/>
          <w:lang w:bidi="fa-IR"/>
        </w:rPr>
        <w:t>اى زنان عبدالمطلب</w:t>
      </w:r>
      <w:r w:rsidR="0026038F">
        <w:rPr>
          <w:rtl/>
          <w:lang w:bidi="fa-IR"/>
        </w:rPr>
        <w:t xml:space="preserve">، </w:t>
      </w:r>
      <w:r>
        <w:rPr>
          <w:rtl/>
          <w:lang w:bidi="fa-IR"/>
        </w:rPr>
        <w:t>خدا و رسول راضى نيستند اين سِرّ ناگفتنى را فاش كنيد</w:t>
      </w:r>
      <w:r w:rsidR="0026038F">
        <w:rPr>
          <w:rtl/>
          <w:lang w:bidi="fa-IR"/>
        </w:rPr>
        <w:t xml:space="preserve">. </w:t>
      </w:r>
      <w:r>
        <w:rPr>
          <w:rtl/>
          <w:lang w:bidi="fa-IR"/>
        </w:rPr>
        <w:t>شما را به خدا نوحه سرايى نكنيد</w:t>
      </w:r>
      <w:r w:rsidR="0026038F">
        <w:rPr>
          <w:rtl/>
          <w:lang w:bidi="fa-IR"/>
        </w:rPr>
        <w:t xml:space="preserve">. </w:t>
      </w:r>
      <w:r>
        <w:rPr>
          <w:rtl/>
          <w:lang w:bidi="fa-IR"/>
        </w:rPr>
        <w:t>زنان هاشمى گفتند</w:t>
      </w:r>
      <w:r w:rsidR="0026038F">
        <w:rPr>
          <w:rtl/>
          <w:lang w:bidi="fa-IR"/>
        </w:rPr>
        <w:t xml:space="preserve">: </w:t>
      </w:r>
      <w:r>
        <w:rPr>
          <w:rtl/>
          <w:lang w:bidi="fa-IR"/>
        </w:rPr>
        <w:t>ما اگر براى تو نگرييم</w:t>
      </w:r>
      <w:r w:rsidR="0026038F">
        <w:rPr>
          <w:rtl/>
          <w:lang w:bidi="fa-IR"/>
        </w:rPr>
        <w:t xml:space="preserve">، </w:t>
      </w:r>
      <w:r>
        <w:rPr>
          <w:rtl/>
          <w:lang w:bidi="fa-IR"/>
        </w:rPr>
        <w:t>گريه خود را براى كدام مظلوم ذخيره كنيم؟ امروز مانند روز رحلت رسول خدا و على و فاطمه</w:t>
      </w:r>
      <w:r w:rsidR="00106C3F">
        <w:rPr>
          <w:rtl/>
          <w:lang w:bidi="fa-IR"/>
        </w:rPr>
        <w:t xml:space="preserve"> </w:t>
      </w:r>
      <w:r w:rsidR="0049074D" w:rsidRPr="0049074D">
        <w:rPr>
          <w:rStyle w:val="libAlaemChar"/>
          <w:rtl/>
        </w:rPr>
        <w:t>عليهم‌السلام</w:t>
      </w:r>
      <w:r w:rsidR="00106C3F">
        <w:rPr>
          <w:rtl/>
          <w:lang w:bidi="fa-IR"/>
        </w:rPr>
        <w:t xml:space="preserve"> </w:t>
      </w:r>
      <w:r>
        <w:rPr>
          <w:rtl/>
          <w:lang w:bidi="fa-IR"/>
        </w:rPr>
        <w:t>و ساير دختران پيامبر است و اشك هاى ما بى اختيار جارى است»</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14</w:t>
      </w:r>
      <w:r w:rsidR="00106C3F">
        <w:rPr>
          <w:rStyle w:val="libFootnotenumChar"/>
          <w:rtl/>
          <w:lang w:bidi="fa-IR"/>
        </w:rPr>
        <w:t xml:space="preserve">) </w:t>
      </w:r>
    </w:p>
    <w:p w:rsidR="00746614" w:rsidRDefault="00746614" w:rsidP="00746614">
      <w:pPr>
        <w:pStyle w:val="libNormal"/>
        <w:rPr>
          <w:rtl/>
          <w:lang w:bidi="fa-IR"/>
        </w:rPr>
      </w:pPr>
      <w:r>
        <w:rPr>
          <w:rtl/>
          <w:lang w:bidi="fa-IR"/>
        </w:rPr>
        <w:t>چرا زنان هاشمى محفل سوگوارى تشكيل مى دهند؟ در حالى كه حركت امام بايد زنان حرمسرا و خاندان رسالت را به سرور آورد</w:t>
      </w:r>
      <w:r w:rsidR="0026038F">
        <w:rPr>
          <w:rtl/>
          <w:lang w:bidi="fa-IR"/>
        </w:rPr>
        <w:t>؛</w:t>
      </w:r>
      <w:r>
        <w:rPr>
          <w:rtl/>
          <w:lang w:bidi="fa-IR"/>
        </w:rPr>
        <w:t xml:space="preserve"> زيرا سخن از اميد به پيروزى و تأسيس حكومت است!</w:t>
      </w:r>
    </w:p>
    <w:p w:rsidR="00746614" w:rsidRDefault="00746614" w:rsidP="00746614">
      <w:pPr>
        <w:pStyle w:val="libNormal"/>
        <w:rPr>
          <w:rtl/>
          <w:lang w:bidi="fa-IR"/>
        </w:rPr>
      </w:pPr>
      <w:r>
        <w:rPr>
          <w:rtl/>
          <w:lang w:bidi="fa-IR"/>
        </w:rPr>
        <w:lastRenderedPageBreak/>
        <w:t>بديهى است</w:t>
      </w:r>
      <w:r w:rsidR="0026038F">
        <w:rPr>
          <w:rtl/>
          <w:lang w:bidi="fa-IR"/>
        </w:rPr>
        <w:t xml:space="preserve">، </w:t>
      </w:r>
      <w:r>
        <w:rPr>
          <w:rtl/>
          <w:lang w:bidi="fa-IR"/>
        </w:rPr>
        <w:t>آنان مى دانند كه اين حركتِ امام به سوى قربانگاه است نه پيروزى و تشكيل حكومت</w:t>
      </w:r>
      <w:r w:rsidR="0026038F">
        <w:rPr>
          <w:rtl/>
          <w:lang w:bidi="fa-IR"/>
        </w:rPr>
        <w:t xml:space="preserve">. </w:t>
      </w:r>
      <w:r>
        <w:rPr>
          <w:rtl/>
          <w:lang w:bidi="fa-IR"/>
        </w:rPr>
        <w:t>آنها از رسول خدا شنيده اند كه فرزند عزيزش در كربلا شهيد مى شود و با عزم امام</w:t>
      </w:r>
      <w:r w:rsidR="0026038F">
        <w:rPr>
          <w:rtl/>
          <w:lang w:bidi="fa-IR"/>
        </w:rPr>
        <w:t xml:space="preserve">، </w:t>
      </w:r>
      <w:r>
        <w:rPr>
          <w:rtl/>
          <w:lang w:bidi="fa-IR"/>
        </w:rPr>
        <w:t>خاطره هاى مكنون را فاش مى سازند و هماهنگ مى گريند و با اين كارشان مى گويند</w:t>
      </w:r>
      <w:r w:rsidR="0026038F">
        <w:rPr>
          <w:rtl/>
          <w:lang w:bidi="fa-IR"/>
        </w:rPr>
        <w:t xml:space="preserve">: </w:t>
      </w:r>
      <w:r>
        <w:rPr>
          <w:rtl/>
          <w:lang w:bidi="fa-IR"/>
        </w:rPr>
        <w:t xml:space="preserve">«امام در اين سفر در خون پاك خود دست و پا خواهد زد!» </w:t>
      </w:r>
    </w:p>
    <w:p w:rsidR="00746614" w:rsidRDefault="00746614" w:rsidP="00746614">
      <w:pPr>
        <w:pStyle w:val="libNormal"/>
        <w:rPr>
          <w:rtl/>
          <w:lang w:bidi="fa-IR"/>
        </w:rPr>
      </w:pPr>
      <w:r>
        <w:rPr>
          <w:rtl/>
          <w:lang w:bidi="fa-IR"/>
        </w:rPr>
        <w:t>امام از اين آشفتگى و آشكارسازى راز</w:t>
      </w:r>
      <w:r w:rsidR="0026038F">
        <w:rPr>
          <w:rtl/>
          <w:lang w:bidi="fa-IR"/>
        </w:rPr>
        <w:t xml:space="preserve">، </w:t>
      </w:r>
      <w:r>
        <w:rPr>
          <w:rtl/>
          <w:lang w:bidi="fa-IR"/>
        </w:rPr>
        <w:t>ناراحت مى شود و مى فرمايد</w:t>
      </w:r>
      <w:r w:rsidR="0026038F">
        <w:rPr>
          <w:rtl/>
          <w:lang w:bidi="fa-IR"/>
        </w:rPr>
        <w:t xml:space="preserve">: </w:t>
      </w:r>
      <w:r>
        <w:rPr>
          <w:rtl/>
          <w:lang w:bidi="fa-IR"/>
        </w:rPr>
        <w:t xml:space="preserve">«چرا سِرّ مكنون را فاش مى كنيد؟» </w:t>
      </w:r>
    </w:p>
    <w:p w:rsidR="00746614" w:rsidRDefault="00746614" w:rsidP="00746614">
      <w:pPr>
        <w:pStyle w:val="libNormal"/>
        <w:rPr>
          <w:rtl/>
          <w:lang w:bidi="fa-IR"/>
        </w:rPr>
      </w:pPr>
      <w:r>
        <w:rPr>
          <w:rtl/>
          <w:lang w:bidi="fa-IR"/>
        </w:rPr>
        <w:t>آنان گفتند</w:t>
      </w:r>
      <w:r w:rsidR="0026038F">
        <w:rPr>
          <w:rtl/>
          <w:lang w:bidi="fa-IR"/>
        </w:rPr>
        <w:t xml:space="preserve">: </w:t>
      </w:r>
      <w:r>
        <w:rPr>
          <w:rtl/>
          <w:lang w:bidi="fa-IR"/>
        </w:rPr>
        <w:t>«اى حسين بن على</w:t>
      </w:r>
      <w:r w:rsidR="0026038F">
        <w:rPr>
          <w:rtl/>
          <w:lang w:bidi="fa-IR"/>
        </w:rPr>
        <w:t xml:space="preserve">، </w:t>
      </w:r>
      <w:r>
        <w:rPr>
          <w:rtl/>
          <w:lang w:bidi="fa-IR"/>
        </w:rPr>
        <w:t xml:space="preserve">ما را از گريه بازمى دارى؟ چگونه ساكت شويم و اشك نريزيم؟!» </w:t>
      </w:r>
    </w:p>
    <w:p w:rsidR="00746614" w:rsidRDefault="00746614" w:rsidP="00746614">
      <w:pPr>
        <w:pStyle w:val="libNormal"/>
        <w:rPr>
          <w:rtl/>
          <w:lang w:bidi="fa-IR"/>
        </w:rPr>
      </w:pPr>
      <w:r>
        <w:rPr>
          <w:rtl/>
          <w:lang w:bidi="fa-IR"/>
        </w:rPr>
        <w:t>ممكن است كسى بگويد</w:t>
      </w:r>
      <w:r w:rsidR="0026038F">
        <w:rPr>
          <w:rtl/>
          <w:lang w:bidi="fa-IR"/>
        </w:rPr>
        <w:t xml:space="preserve">: </w:t>
      </w:r>
      <w:r>
        <w:rPr>
          <w:rtl/>
          <w:lang w:bidi="fa-IR"/>
        </w:rPr>
        <w:t>چرا خود را در بن بست مى افكنيد و مى گوييد</w:t>
      </w:r>
      <w:r w:rsidR="0026038F">
        <w:rPr>
          <w:rtl/>
          <w:lang w:bidi="fa-IR"/>
        </w:rPr>
        <w:t xml:space="preserve">: </w:t>
      </w:r>
      <w:r>
        <w:rPr>
          <w:rtl/>
          <w:lang w:bidi="fa-IR"/>
        </w:rPr>
        <w:t>امام آگاه بود كه سرنوشتش چيست؟ در اين صورت چرا به يك اقدام مرگبار و تهلكه آميز دست يازيد؟ چرا حادثه اى را آفريد كه در آن خود و يارانش كشته شدند و اهل بيتش به اسيرى رفتند؟</w:t>
      </w:r>
    </w:p>
    <w:p w:rsidR="00746614" w:rsidRDefault="00746614" w:rsidP="00746614">
      <w:pPr>
        <w:pStyle w:val="libNormal"/>
        <w:rPr>
          <w:rtl/>
          <w:lang w:bidi="fa-IR"/>
        </w:rPr>
      </w:pPr>
      <w:r>
        <w:rPr>
          <w:rtl/>
          <w:lang w:bidi="fa-IR"/>
        </w:rPr>
        <w:t>در پاسخ چنين كسى بايد گفت حسين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يك رسالت تاريخى دارد كه بايد روى تاريخ را سفيد كند و آيندگان بدانند خدمتگزار اسلام كه بود و چگونه بايد باشد؟</w:t>
      </w:r>
    </w:p>
    <w:p w:rsidR="00746614" w:rsidRDefault="00746614" w:rsidP="00746614">
      <w:pPr>
        <w:pStyle w:val="libNormal"/>
        <w:rPr>
          <w:rtl/>
          <w:lang w:bidi="fa-IR"/>
        </w:rPr>
      </w:pPr>
      <w:r>
        <w:rPr>
          <w:rtl/>
          <w:lang w:bidi="fa-IR"/>
        </w:rPr>
        <w:t>رسالت او رسالتى بود كه از ناحيه مصلحت اسلام</w:t>
      </w:r>
      <w:r w:rsidR="0026038F">
        <w:rPr>
          <w:rtl/>
          <w:lang w:bidi="fa-IR"/>
        </w:rPr>
        <w:t xml:space="preserve">، </w:t>
      </w:r>
      <w:r>
        <w:rPr>
          <w:rtl/>
          <w:lang w:bidi="fa-IR"/>
        </w:rPr>
        <w:t>در سرنوشت زندگى امام پيش بينى شده بود و تنها اين راه خواسته خداوند متعال و رسول خدا و پدرش اميرمؤمنان</w:t>
      </w:r>
      <w:r w:rsidR="000753F4">
        <w:rPr>
          <w:rtl/>
          <w:lang w:bidi="fa-IR"/>
        </w:rPr>
        <w:t>-</w:t>
      </w:r>
      <w:r>
        <w:rPr>
          <w:rtl/>
          <w:lang w:bidi="fa-IR"/>
        </w:rPr>
        <w:t xml:space="preserve"> است</w:t>
      </w:r>
      <w:r w:rsidR="0026038F">
        <w:rPr>
          <w:rtl/>
          <w:lang w:bidi="fa-IR"/>
        </w:rPr>
        <w:t xml:space="preserve">. </w:t>
      </w:r>
      <w:r>
        <w:rPr>
          <w:rtl/>
          <w:lang w:bidi="fa-IR"/>
        </w:rPr>
        <w:t>از اين جهت است كه عزم راسخ حسين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با سخنان امثال ابن عباس و ديگران كه در صدد منصرف كردن او بودند</w:t>
      </w:r>
      <w:r w:rsidR="0026038F">
        <w:rPr>
          <w:rtl/>
          <w:lang w:bidi="fa-IR"/>
        </w:rPr>
        <w:t xml:space="preserve">، </w:t>
      </w:r>
      <w:r>
        <w:rPr>
          <w:rtl/>
          <w:lang w:bidi="fa-IR"/>
        </w:rPr>
        <w:t>متزلزل نگشت</w:t>
      </w:r>
      <w:r w:rsidR="0026038F">
        <w:rPr>
          <w:rtl/>
          <w:lang w:bidi="fa-IR"/>
        </w:rPr>
        <w:t xml:space="preserve">. </w:t>
      </w:r>
      <w:r>
        <w:rPr>
          <w:rtl/>
          <w:lang w:bidi="fa-IR"/>
        </w:rPr>
        <w:t>آنها نمى دانند وظيفه حسين چيست؟ ولى امام مى داند به كجا مى رود و چه مى شود</w:t>
      </w:r>
      <w:r w:rsidR="0026038F">
        <w:rPr>
          <w:rtl/>
          <w:lang w:bidi="fa-IR"/>
        </w:rPr>
        <w:t xml:space="preserve">. </w:t>
      </w:r>
      <w:r>
        <w:rPr>
          <w:rtl/>
          <w:lang w:bidi="fa-IR"/>
        </w:rPr>
        <w:t>و از چه راه بايد برنامه را پياده كند</w:t>
      </w:r>
      <w:r w:rsidR="0026038F">
        <w:rPr>
          <w:rtl/>
          <w:lang w:bidi="fa-IR"/>
        </w:rPr>
        <w:t xml:space="preserve">. </w:t>
      </w:r>
    </w:p>
    <w:p w:rsidR="00746614" w:rsidRDefault="00746614" w:rsidP="00746614">
      <w:pPr>
        <w:pStyle w:val="libNormal"/>
        <w:rPr>
          <w:rtl/>
          <w:lang w:bidi="fa-IR"/>
        </w:rPr>
      </w:pPr>
      <w:r>
        <w:rPr>
          <w:rtl/>
          <w:lang w:bidi="fa-IR"/>
        </w:rPr>
        <w:lastRenderedPageBreak/>
        <w:t>دقت در پاره اى از اسناد و مدارك</w:t>
      </w:r>
      <w:r w:rsidR="0026038F">
        <w:rPr>
          <w:rtl/>
          <w:lang w:bidi="fa-IR"/>
        </w:rPr>
        <w:t xml:space="preserve">: </w:t>
      </w:r>
    </w:p>
    <w:p w:rsidR="00746614" w:rsidRDefault="00746614" w:rsidP="00746614">
      <w:pPr>
        <w:pStyle w:val="libNormal"/>
        <w:rPr>
          <w:rtl/>
          <w:lang w:bidi="fa-IR"/>
        </w:rPr>
      </w:pPr>
      <w:r>
        <w:rPr>
          <w:rtl/>
          <w:lang w:bidi="fa-IR"/>
        </w:rPr>
        <w:t>1</w:t>
      </w:r>
      <w:r w:rsidR="000753F4">
        <w:rPr>
          <w:rtl/>
          <w:lang w:bidi="fa-IR"/>
        </w:rPr>
        <w:t>-</w:t>
      </w:r>
      <w:r>
        <w:rPr>
          <w:rtl/>
          <w:lang w:bidi="fa-IR"/>
        </w:rPr>
        <w:t xml:space="preserve"> در تاريخ طبرى</w:t>
      </w:r>
      <w:r w:rsidR="00147BD9">
        <w:rPr>
          <w:rtl/>
          <w:lang w:bidi="fa-IR"/>
        </w:rPr>
        <w:t xml:space="preserve"> </w:t>
      </w:r>
      <w:r w:rsidR="00106C3F">
        <w:rPr>
          <w:rStyle w:val="libFootnotenumChar"/>
          <w:rtl/>
          <w:lang w:bidi="fa-IR"/>
        </w:rPr>
        <w:t>(</w:t>
      </w:r>
      <w:r w:rsidRPr="00EC35BD">
        <w:rPr>
          <w:rStyle w:val="libFootnotenumChar"/>
          <w:rtl/>
          <w:lang w:bidi="fa-IR"/>
        </w:rPr>
        <w:t>15</w:t>
      </w:r>
      <w:r w:rsidR="00106C3F">
        <w:rPr>
          <w:rStyle w:val="libFootnotenumChar"/>
          <w:rtl/>
          <w:lang w:bidi="fa-IR"/>
        </w:rPr>
        <w:t xml:space="preserve">) </w:t>
      </w:r>
      <w:r>
        <w:rPr>
          <w:rtl/>
          <w:lang w:bidi="fa-IR"/>
        </w:rPr>
        <w:t>جريان برخورد زهيربن قين با امام</w:t>
      </w:r>
      <w:r w:rsidR="00106C3F">
        <w:rPr>
          <w:rtl/>
          <w:lang w:bidi="fa-IR"/>
        </w:rPr>
        <w:t xml:space="preserve"> </w:t>
      </w:r>
      <w:r w:rsidR="00AE05A1" w:rsidRPr="00AE05A1">
        <w:rPr>
          <w:rStyle w:val="libAlaemChar"/>
          <w:rtl/>
        </w:rPr>
        <w:t>عليه‌السلام</w:t>
      </w:r>
      <w:r w:rsidR="0026038F">
        <w:rPr>
          <w:rtl/>
          <w:lang w:bidi="fa-IR"/>
        </w:rPr>
        <w:t xml:space="preserve">، </w:t>
      </w:r>
      <w:r>
        <w:rPr>
          <w:rtl/>
          <w:lang w:bidi="fa-IR"/>
        </w:rPr>
        <w:t>از ابومخنف نقل شده است</w:t>
      </w:r>
      <w:r w:rsidR="0026038F">
        <w:rPr>
          <w:rtl/>
          <w:lang w:bidi="fa-IR"/>
        </w:rPr>
        <w:t xml:space="preserve">: </w:t>
      </w:r>
      <w:r>
        <w:rPr>
          <w:rtl/>
          <w:lang w:bidi="fa-IR"/>
        </w:rPr>
        <w:t>«زهير پس از برگشت از حضور امام حسين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به ياران خود گفت</w:t>
      </w:r>
      <w:r w:rsidR="0026038F">
        <w:rPr>
          <w:rtl/>
          <w:lang w:bidi="fa-IR"/>
        </w:rPr>
        <w:t xml:space="preserve">: </w:t>
      </w:r>
      <w:r>
        <w:rPr>
          <w:rtl/>
          <w:lang w:bidi="fa-IR"/>
        </w:rPr>
        <w:t>«هركدام از شما مايليد با من باشيد</w:t>
      </w:r>
      <w:r w:rsidR="0026038F">
        <w:rPr>
          <w:rtl/>
          <w:lang w:bidi="fa-IR"/>
        </w:rPr>
        <w:t xml:space="preserve">، </w:t>
      </w:r>
      <w:r>
        <w:rPr>
          <w:rtl/>
          <w:lang w:bidi="fa-IR"/>
        </w:rPr>
        <w:t>بسيار به هنگام است و هركدام كه رفتنى هستيد</w:t>
      </w:r>
      <w:r w:rsidR="0026038F">
        <w:rPr>
          <w:rtl/>
          <w:lang w:bidi="fa-IR"/>
        </w:rPr>
        <w:t xml:space="preserve">، </w:t>
      </w:r>
      <w:r>
        <w:rPr>
          <w:rtl/>
          <w:lang w:bidi="fa-IR"/>
        </w:rPr>
        <w:t>بدانيد اين جدايى هميشگى است</w:t>
      </w:r>
      <w:r w:rsidR="0026038F">
        <w:rPr>
          <w:rtl/>
          <w:lang w:bidi="fa-IR"/>
        </w:rPr>
        <w:t xml:space="preserve">. </w:t>
      </w:r>
      <w:r>
        <w:rPr>
          <w:rtl/>
          <w:lang w:bidi="fa-IR"/>
        </w:rPr>
        <w:t>» زهير در راه برگشت از مكه مى كوشيد با امام روبه رو نشود امّا به هرحال اين اتفاق رخ داد</w:t>
      </w:r>
      <w:r w:rsidR="0026038F">
        <w:rPr>
          <w:rtl/>
          <w:lang w:bidi="fa-IR"/>
        </w:rPr>
        <w:t xml:space="preserve">. </w:t>
      </w:r>
      <w:r>
        <w:rPr>
          <w:rtl/>
          <w:lang w:bidi="fa-IR"/>
        </w:rPr>
        <w:t>او در اين برخوردِ كوتاه چه ديد و شنيد! كه به خيمه آمد و با همه كسانش وداع كرد؟ آيا امام از او خواست يارى اش كند تا كوفه را تسخير كنند؟ و گفت</w:t>
      </w:r>
      <w:r w:rsidR="0026038F">
        <w:rPr>
          <w:rtl/>
          <w:lang w:bidi="fa-IR"/>
        </w:rPr>
        <w:t xml:space="preserve">: </w:t>
      </w:r>
      <w:r>
        <w:rPr>
          <w:rtl/>
          <w:lang w:bidi="fa-IR"/>
        </w:rPr>
        <w:t>اگر با ما همكارى كنى آينده خوشى دارى و چون از اعيان كوفه هستى مقام بزرگى در حكومت آينده نصيب تو خواهد شد؟! اگر زهير از سخنان امام</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اين گونه برداشت كرده بود</w:t>
      </w:r>
      <w:r w:rsidR="0026038F">
        <w:rPr>
          <w:rtl/>
          <w:lang w:bidi="fa-IR"/>
        </w:rPr>
        <w:t xml:space="preserve">، </w:t>
      </w:r>
      <w:r>
        <w:rPr>
          <w:rtl/>
          <w:lang w:bidi="fa-IR"/>
        </w:rPr>
        <w:t>پس نبايد اميد ملاقات هاى بعدى را با كسان خود قطع كند و آنان را از زندگى خرّم تر در آينده مأيوس نمايد»</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16</w:t>
      </w:r>
      <w:r w:rsidR="00106C3F">
        <w:rPr>
          <w:rStyle w:val="libFootnotenumChar"/>
          <w:rtl/>
          <w:lang w:bidi="fa-IR"/>
        </w:rPr>
        <w:t xml:space="preserve">) </w:t>
      </w:r>
    </w:p>
    <w:p w:rsidR="00746614" w:rsidRDefault="00746614" w:rsidP="00746614">
      <w:pPr>
        <w:pStyle w:val="libNormal"/>
        <w:rPr>
          <w:rtl/>
          <w:lang w:bidi="fa-IR"/>
        </w:rPr>
      </w:pPr>
      <w:r>
        <w:rPr>
          <w:rtl/>
          <w:lang w:bidi="fa-IR"/>
        </w:rPr>
        <w:t>از رفتار زهير مى توان فهميد كه امام</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حقيقت امر را بر او آشكار كرده و يادآورى هايى به او نموده است</w:t>
      </w:r>
      <w:r w:rsidR="0026038F">
        <w:rPr>
          <w:rtl/>
          <w:lang w:bidi="fa-IR"/>
        </w:rPr>
        <w:t xml:space="preserve">. </w:t>
      </w:r>
      <w:r>
        <w:rPr>
          <w:rtl/>
          <w:lang w:bidi="fa-IR"/>
        </w:rPr>
        <w:t>پس حسين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هم مى دانست عاقبت كار چه مى شود و هم به زهير وعده نيل به شهادت در راه انجام وظيفه را داده بود</w:t>
      </w:r>
      <w:r w:rsidR="0026038F">
        <w:rPr>
          <w:rtl/>
          <w:lang w:bidi="fa-IR"/>
        </w:rPr>
        <w:t xml:space="preserve">. </w:t>
      </w:r>
      <w:r>
        <w:rPr>
          <w:rtl/>
          <w:lang w:bidi="fa-IR"/>
        </w:rPr>
        <w:t>جز اين وعده و دانش امام به آينده روشن و صحنه كربلا</w:t>
      </w:r>
      <w:r w:rsidR="0026038F">
        <w:rPr>
          <w:rtl/>
          <w:lang w:bidi="fa-IR"/>
        </w:rPr>
        <w:t xml:space="preserve">، </w:t>
      </w:r>
      <w:r>
        <w:rPr>
          <w:rtl/>
          <w:lang w:bidi="fa-IR"/>
        </w:rPr>
        <w:t>چيزى موجب سخنان زهير در جمع ياران خود نيست</w:t>
      </w:r>
      <w:r w:rsidR="0026038F">
        <w:rPr>
          <w:rtl/>
          <w:lang w:bidi="fa-IR"/>
        </w:rPr>
        <w:t xml:space="preserve">. </w:t>
      </w:r>
    </w:p>
    <w:p w:rsidR="00746614" w:rsidRDefault="00746614" w:rsidP="00746614">
      <w:pPr>
        <w:pStyle w:val="libNormal"/>
        <w:rPr>
          <w:rtl/>
          <w:lang w:bidi="fa-IR"/>
        </w:rPr>
      </w:pPr>
      <w:r>
        <w:rPr>
          <w:rtl/>
          <w:lang w:bidi="fa-IR"/>
        </w:rPr>
        <w:t>2</w:t>
      </w:r>
      <w:r w:rsidR="000753F4">
        <w:rPr>
          <w:rtl/>
          <w:lang w:bidi="fa-IR"/>
        </w:rPr>
        <w:t>-</w:t>
      </w:r>
      <w:r>
        <w:rPr>
          <w:rtl/>
          <w:lang w:bidi="fa-IR"/>
        </w:rPr>
        <w:t xml:space="preserve"> در الكامل</w:t>
      </w:r>
      <w:r w:rsidR="00147BD9">
        <w:rPr>
          <w:rtl/>
          <w:lang w:bidi="fa-IR"/>
        </w:rPr>
        <w:t xml:space="preserve"> </w:t>
      </w:r>
      <w:r w:rsidR="00106C3F">
        <w:rPr>
          <w:rStyle w:val="libFootnotenumChar"/>
          <w:rtl/>
          <w:lang w:bidi="fa-IR"/>
        </w:rPr>
        <w:t>(</w:t>
      </w:r>
      <w:r w:rsidRPr="00EC35BD">
        <w:rPr>
          <w:rStyle w:val="libFootnotenumChar"/>
          <w:rtl/>
          <w:lang w:bidi="fa-IR"/>
        </w:rPr>
        <w:t>17</w:t>
      </w:r>
      <w:r w:rsidR="00106C3F">
        <w:rPr>
          <w:rStyle w:val="libFootnotenumChar"/>
          <w:rtl/>
          <w:lang w:bidi="fa-IR"/>
        </w:rPr>
        <w:t xml:space="preserve">) </w:t>
      </w:r>
      <w:r>
        <w:rPr>
          <w:rtl/>
          <w:lang w:bidi="fa-IR"/>
        </w:rPr>
        <w:t>دو پيشامد نقل شده است كه مجموع آن را در اينجا خلاصه مى كنيم</w:t>
      </w:r>
      <w:r w:rsidR="0026038F">
        <w:rPr>
          <w:rtl/>
          <w:lang w:bidi="fa-IR"/>
        </w:rPr>
        <w:t xml:space="preserve">: </w:t>
      </w:r>
    </w:p>
    <w:p w:rsidR="00746614" w:rsidRDefault="00746614" w:rsidP="00746614">
      <w:pPr>
        <w:pStyle w:val="libNormal"/>
        <w:rPr>
          <w:rtl/>
          <w:lang w:bidi="fa-IR"/>
        </w:rPr>
      </w:pPr>
      <w:r>
        <w:rPr>
          <w:rtl/>
          <w:lang w:bidi="fa-IR"/>
        </w:rPr>
        <w:t>الف</w:t>
      </w:r>
      <w:r w:rsidR="000753F4">
        <w:rPr>
          <w:rtl/>
          <w:lang w:bidi="fa-IR"/>
        </w:rPr>
        <w:t>-</w:t>
      </w:r>
      <w:r>
        <w:rPr>
          <w:rtl/>
          <w:lang w:bidi="fa-IR"/>
        </w:rPr>
        <w:t xml:space="preserve"> امام خبر شهادت مسلم را در «ثعلبيه» و برادر رضاعى اش</w:t>
      </w:r>
      <w:r w:rsidR="00106C3F">
        <w:rPr>
          <w:rtl/>
          <w:lang w:bidi="fa-IR"/>
        </w:rPr>
        <w:t xml:space="preserve"> (</w:t>
      </w:r>
      <w:r>
        <w:rPr>
          <w:rtl/>
          <w:lang w:bidi="fa-IR"/>
        </w:rPr>
        <w:t>يقطر</w:t>
      </w:r>
      <w:r w:rsidR="00106C3F">
        <w:rPr>
          <w:rtl/>
          <w:lang w:bidi="fa-IR"/>
        </w:rPr>
        <w:t xml:space="preserve">) </w:t>
      </w:r>
      <w:r>
        <w:rPr>
          <w:rtl/>
          <w:lang w:bidi="fa-IR"/>
        </w:rPr>
        <w:t>را در «زباله» شنيد</w:t>
      </w:r>
      <w:r w:rsidR="0026038F">
        <w:rPr>
          <w:rtl/>
          <w:lang w:bidi="fa-IR"/>
        </w:rPr>
        <w:t xml:space="preserve">، </w:t>
      </w:r>
      <w:r>
        <w:rPr>
          <w:rtl/>
          <w:lang w:bidi="fa-IR"/>
        </w:rPr>
        <w:t>اما هيچ ترديد و خللى در اراده و عزم راسخ او پيدا نشد و به راه خود ادامه داد</w:t>
      </w:r>
      <w:r w:rsidR="0026038F">
        <w:rPr>
          <w:rtl/>
          <w:lang w:bidi="fa-IR"/>
        </w:rPr>
        <w:t xml:space="preserve">. </w:t>
      </w:r>
    </w:p>
    <w:p w:rsidR="00746614" w:rsidRDefault="00746614" w:rsidP="00746614">
      <w:pPr>
        <w:pStyle w:val="libNormal"/>
        <w:rPr>
          <w:rtl/>
          <w:lang w:bidi="fa-IR"/>
        </w:rPr>
      </w:pPr>
      <w:r>
        <w:rPr>
          <w:rtl/>
          <w:lang w:bidi="fa-IR"/>
        </w:rPr>
        <w:lastRenderedPageBreak/>
        <w:t>ب</w:t>
      </w:r>
      <w:r w:rsidR="000753F4">
        <w:rPr>
          <w:rtl/>
          <w:lang w:bidi="fa-IR"/>
        </w:rPr>
        <w:t>-</w:t>
      </w:r>
      <w:r>
        <w:rPr>
          <w:rtl/>
          <w:lang w:bidi="fa-IR"/>
        </w:rPr>
        <w:t xml:space="preserve"> امام پس از شنيدن اين خبر</w:t>
      </w:r>
      <w:r w:rsidR="0026038F">
        <w:rPr>
          <w:rtl/>
          <w:lang w:bidi="fa-IR"/>
        </w:rPr>
        <w:t xml:space="preserve">، </w:t>
      </w:r>
      <w:r>
        <w:rPr>
          <w:rtl/>
          <w:lang w:bidi="fa-IR"/>
        </w:rPr>
        <w:t>به ياران خود اعلام كرد</w:t>
      </w:r>
      <w:r w:rsidR="0026038F">
        <w:rPr>
          <w:rtl/>
          <w:lang w:bidi="fa-IR"/>
        </w:rPr>
        <w:t xml:space="preserve">: </w:t>
      </w:r>
      <w:r>
        <w:rPr>
          <w:rtl/>
          <w:lang w:bidi="fa-IR"/>
        </w:rPr>
        <w:t>«شيعيان ما راه پيمان شكنى در پيش گرفتند و ما را تنها گذاشتند</w:t>
      </w:r>
      <w:r w:rsidR="0026038F">
        <w:rPr>
          <w:rtl/>
          <w:lang w:bidi="fa-IR"/>
        </w:rPr>
        <w:t xml:space="preserve">، </w:t>
      </w:r>
      <w:r>
        <w:rPr>
          <w:rtl/>
          <w:lang w:bidi="fa-IR"/>
        </w:rPr>
        <w:t>هركس مى خواهد برگردد مانعى ندارد</w:t>
      </w:r>
      <w:r w:rsidR="0026038F">
        <w:rPr>
          <w:rtl/>
          <w:lang w:bidi="fa-IR"/>
        </w:rPr>
        <w:t xml:space="preserve">، </w:t>
      </w:r>
      <w:r>
        <w:rPr>
          <w:rtl/>
          <w:lang w:bidi="fa-IR"/>
        </w:rPr>
        <w:t>ما به كمك كسى نياز نداريم»</w:t>
      </w:r>
      <w:r w:rsidR="0026038F">
        <w:rPr>
          <w:rtl/>
          <w:lang w:bidi="fa-IR"/>
        </w:rPr>
        <w:t xml:space="preserve">. </w:t>
      </w:r>
    </w:p>
    <w:p w:rsidR="00746614" w:rsidRDefault="00746614" w:rsidP="00746614">
      <w:pPr>
        <w:pStyle w:val="libNormal"/>
        <w:rPr>
          <w:rtl/>
          <w:lang w:bidi="fa-IR"/>
        </w:rPr>
      </w:pPr>
      <w:r>
        <w:rPr>
          <w:rtl/>
          <w:lang w:bidi="fa-IR"/>
        </w:rPr>
        <w:t>اين اعلان عمومى براى آن بود كه همه بدانند امام به كجا مى رود و گمان نبرند كه كوفه مقصد است و حكومت كوفه در انتظار آنهاست و در پى اين اعلان بود كه گروهى</w:t>
      </w:r>
      <w:r w:rsidR="0026038F">
        <w:rPr>
          <w:rtl/>
          <w:lang w:bidi="fa-IR"/>
        </w:rPr>
        <w:t xml:space="preserve">، </w:t>
      </w:r>
      <w:r>
        <w:rPr>
          <w:rtl/>
          <w:lang w:bidi="fa-IR"/>
        </w:rPr>
        <w:t>جز كسانى كه از مكه با امام همراه بودند</w:t>
      </w:r>
      <w:r w:rsidR="0026038F">
        <w:rPr>
          <w:rtl/>
          <w:lang w:bidi="fa-IR"/>
        </w:rPr>
        <w:t xml:space="preserve">، </w:t>
      </w:r>
      <w:r>
        <w:rPr>
          <w:rtl/>
          <w:lang w:bidi="fa-IR"/>
        </w:rPr>
        <w:t>از آن حضرت جدا شدند</w:t>
      </w:r>
      <w:r w:rsidR="0026038F">
        <w:rPr>
          <w:rtl/>
          <w:lang w:bidi="fa-IR"/>
        </w:rPr>
        <w:t xml:space="preserve">. </w:t>
      </w:r>
    </w:p>
    <w:p w:rsidR="00746614" w:rsidRDefault="00746614" w:rsidP="00746614">
      <w:pPr>
        <w:pStyle w:val="libNormal"/>
        <w:rPr>
          <w:rtl/>
          <w:lang w:bidi="fa-IR"/>
        </w:rPr>
      </w:pPr>
      <w:r>
        <w:rPr>
          <w:rtl/>
          <w:lang w:bidi="fa-IR"/>
        </w:rPr>
        <w:t>ج</w:t>
      </w:r>
      <w:r w:rsidR="000753F4">
        <w:rPr>
          <w:rtl/>
          <w:lang w:bidi="fa-IR"/>
        </w:rPr>
        <w:t>-</w:t>
      </w:r>
      <w:r>
        <w:rPr>
          <w:rtl/>
          <w:lang w:bidi="fa-IR"/>
        </w:rPr>
        <w:t xml:space="preserve"> برگشت اين افراد و دريافت آن اخبار دردناك</w:t>
      </w:r>
      <w:r w:rsidR="0026038F">
        <w:rPr>
          <w:rtl/>
          <w:lang w:bidi="fa-IR"/>
        </w:rPr>
        <w:t xml:space="preserve">، </w:t>
      </w:r>
      <w:r>
        <w:rPr>
          <w:rtl/>
          <w:lang w:bidi="fa-IR"/>
        </w:rPr>
        <w:t>در عزم راسخ امام خللى وارد نساخت و به راه خود ادامه داد تا به منزلگاه عقبه رسيد</w:t>
      </w:r>
      <w:r w:rsidR="0026038F">
        <w:rPr>
          <w:rtl/>
          <w:lang w:bidi="fa-IR"/>
        </w:rPr>
        <w:t xml:space="preserve">. </w:t>
      </w:r>
    </w:p>
    <w:p w:rsidR="00746614" w:rsidRPr="000753F4" w:rsidRDefault="00746614" w:rsidP="000753F4">
      <w:pPr>
        <w:pStyle w:val="libNormal"/>
        <w:rPr>
          <w:rtl/>
        </w:rPr>
      </w:pPr>
      <w:r w:rsidRPr="000753F4">
        <w:rPr>
          <w:rtl/>
        </w:rPr>
        <w:t>د</w:t>
      </w:r>
      <w:r w:rsidR="000753F4">
        <w:rPr>
          <w:rtl/>
        </w:rPr>
        <w:t>-</w:t>
      </w:r>
      <w:r w:rsidRPr="000753F4">
        <w:rPr>
          <w:rtl/>
        </w:rPr>
        <w:t xml:space="preserve"> در عقبه نيز مرد عربى با او ملاقات كرد و وضع اسفبار كوفه را برايش گفت كه</w:t>
      </w:r>
      <w:r w:rsidR="0026038F" w:rsidRPr="000753F4">
        <w:rPr>
          <w:rtl/>
        </w:rPr>
        <w:t xml:space="preserve">: </w:t>
      </w:r>
      <w:r w:rsidRPr="000753F4">
        <w:rPr>
          <w:rtl/>
        </w:rPr>
        <w:t>«اگر به كوفه روى جاى پايى جز نوك نيزه ها و لبه تيز و برنده شمشيرها ندارى»</w:t>
      </w:r>
      <w:r w:rsidR="0026038F" w:rsidRPr="000753F4">
        <w:rPr>
          <w:rtl/>
        </w:rPr>
        <w:t xml:space="preserve">. </w:t>
      </w:r>
      <w:r w:rsidRPr="000753F4">
        <w:rPr>
          <w:rtl/>
        </w:rPr>
        <w:t>و به او سوگند داد كه از تصميم خود منصرف شود</w:t>
      </w:r>
      <w:r w:rsidR="0026038F" w:rsidRPr="000753F4">
        <w:rPr>
          <w:rtl/>
        </w:rPr>
        <w:t xml:space="preserve">. </w:t>
      </w:r>
    </w:p>
    <w:p w:rsidR="00746614" w:rsidRDefault="00746614" w:rsidP="00746614">
      <w:pPr>
        <w:pStyle w:val="libNormal"/>
        <w:rPr>
          <w:rtl/>
          <w:lang w:bidi="fa-IR"/>
        </w:rPr>
      </w:pPr>
      <w:r>
        <w:rPr>
          <w:rtl/>
          <w:lang w:bidi="fa-IR"/>
        </w:rPr>
        <w:t>امام فرمود</w:t>
      </w:r>
      <w:r w:rsidR="0026038F">
        <w:rPr>
          <w:rtl/>
          <w:lang w:bidi="fa-IR"/>
        </w:rPr>
        <w:t xml:space="preserve">: </w:t>
      </w:r>
      <w:r>
        <w:rPr>
          <w:rtl/>
          <w:lang w:bidi="fa-IR"/>
        </w:rPr>
        <w:t>آنچه گفتى بر ما پوشيده نيست و تذكرات تو چيز تازه اى بر آگاهى هاى ما نيفزود</w:t>
      </w:r>
      <w:r w:rsidR="0026038F">
        <w:rPr>
          <w:rtl/>
          <w:lang w:bidi="fa-IR"/>
        </w:rPr>
        <w:t xml:space="preserve">. </w:t>
      </w:r>
      <w:r>
        <w:rPr>
          <w:rtl/>
          <w:lang w:bidi="fa-IR"/>
        </w:rPr>
        <w:t>امّا من تصميم ديگرى دارم</w:t>
      </w:r>
      <w:r w:rsidR="0026038F">
        <w:rPr>
          <w:rtl/>
          <w:lang w:bidi="fa-IR"/>
        </w:rPr>
        <w:t>؛</w:t>
      </w:r>
      <w:r>
        <w:rPr>
          <w:rtl/>
          <w:lang w:bidi="fa-IR"/>
        </w:rPr>
        <w:t xml:space="preserve"> زيرا اراده حق چيزى نيست كه من بتوانم در برابر آن تصميمى بگيرم</w:t>
      </w:r>
      <w:r w:rsidR="0026038F">
        <w:rPr>
          <w:rtl/>
          <w:lang w:bidi="fa-IR"/>
        </w:rPr>
        <w:t>؛</w:t>
      </w:r>
      <w:r>
        <w:rPr>
          <w:rtl/>
          <w:lang w:bidi="fa-IR"/>
        </w:rPr>
        <w:t xml:space="preserve"> يعنى مأموريتى است كه براى انجام آن مى روم</w:t>
      </w:r>
      <w:r w:rsidR="0026038F">
        <w:rPr>
          <w:rtl/>
          <w:lang w:bidi="fa-IR"/>
        </w:rPr>
        <w:t xml:space="preserve">. </w:t>
      </w:r>
    </w:p>
    <w:p w:rsidR="00746614" w:rsidRDefault="00746614" w:rsidP="00746614">
      <w:pPr>
        <w:pStyle w:val="libNormal"/>
        <w:rPr>
          <w:rtl/>
          <w:lang w:bidi="fa-IR"/>
        </w:rPr>
      </w:pPr>
      <w:r>
        <w:rPr>
          <w:rtl/>
          <w:lang w:bidi="fa-IR"/>
        </w:rPr>
        <w:t>همه اين سخنان و اخبارِ صد در صد منطقى</w:t>
      </w:r>
      <w:r w:rsidR="0026038F">
        <w:rPr>
          <w:rtl/>
          <w:lang w:bidi="fa-IR"/>
        </w:rPr>
        <w:t xml:space="preserve">، </w:t>
      </w:r>
      <w:r>
        <w:rPr>
          <w:rtl/>
          <w:lang w:bidi="fa-IR"/>
        </w:rPr>
        <w:t>در اراده امام كوچك ترين تزلزلى ايجاد نكرد و با تصديق گفتار</w:t>
      </w:r>
      <w:r w:rsidR="0026038F">
        <w:rPr>
          <w:rtl/>
          <w:lang w:bidi="fa-IR"/>
        </w:rPr>
        <w:t xml:space="preserve">، </w:t>
      </w:r>
      <w:r>
        <w:rPr>
          <w:rtl/>
          <w:lang w:bidi="fa-IR"/>
        </w:rPr>
        <w:t>به راه خود ادامه داد</w:t>
      </w:r>
      <w:r w:rsidR="0026038F">
        <w:rPr>
          <w:rtl/>
          <w:lang w:bidi="fa-IR"/>
        </w:rPr>
        <w:t xml:space="preserve">. </w:t>
      </w:r>
      <w:r>
        <w:rPr>
          <w:rtl/>
          <w:lang w:bidi="fa-IR"/>
        </w:rPr>
        <w:t>آيا باز هم امام از عاقبت كار ناآگاه است و با اميد به پيروزى و تشكيل حكومت ادامه سفر مى دهد؟ و به اتكاى نيروى مردم بىوفا و پيمان شكن در اين وادىِ خطرناك قدم مى گذارد؟ يا اين كه ظاهر امر جريانى است و باطن آن چيزى ديگر؟</w:t>
      </w:r>
    </w:p>
    <w:p w:rsidR="00746614" w:rsidRDefault="00746614" w:rsidP="00746614">
      <w:pPr>
        <w:pStyle w:val="libNormal"/>
        <w:rPr>
          <w:rtl/>
          <w:lang w:bidi="fa-IR"/>
        </w:rPr>
      </w:pPr>
      <w:r>
        <w:rPr>
          <w:rtl/>
          <w:lang w:bidi="fa-IR"/>
        </w:rPr>
        <w:lastRenderedPageBreak/>
        <w:t>آرى</w:t>
      </w:r>
      <w:r w:rsidR="0026038F">
        <w:rPr>
          <w:rtl/>
          <w:lang w:bidi="fa-IR"/>
        </w:rPr>
        <w:t xml:space="preserve">، </w:t>
      </w:r>
      <w:r>
        <w:rPr>
          <w:rtl/>
          <w:lang w:bidi="fa-IR"/>
        </w:rPr>
        <w:t>هيچ چيز برحسين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پوشيده نبود و هيچ عاملى نمى تواند موجب انصراف او گردد</w:t>
      </w:r>
      <w:r w:rsidR="0026038F">
        <w:rPr>
          <w:rtl/>
          <w:lang w:bidi="fa-IR"/>
        </w:rPr>
        <w:t xml:space="preserve">. </w:t>
      </w:r>
      <w:r>
        <w:rPr>
          <w:rtl/>
          <w:lang w:bidi="fa-IR"/>
        </w:rPr>
        <w:t>بلكه بعد از گفتگو باز هم به راه ادامه مى دهد تا هرچه زودتر به ميعادگاه برسد و در محل مأموريت</w:t>
      </w:r>
      <w:r w:rsidR="0026038F">
        <w:rPr>
          <w:rtl/>
          <w:lang w:bidi="fa-IR"/>
        </w:rPr>
        <w:t xml:space="preserve">، </w:t>
      </w:r>
      <w:r>
        <w:rPr>
          <w:rtl/>
          <w:lang w:bidi="fa-IR"/>
        </w:rPr>
        <w:t>انجام وظيفه كند</w:t>
      </w:r>
      <w:r w:rsidR="0026038F">
        <w:rPr>
          <w:rtl/>
          <w:lang w:bidi="fa-IR"/>
        </w:rPr>
        <w:t xml:space="preserve">. </w:t>
      </w:r>
    </w:p>
    <w:p w:rsidR="00746614" w:rsidRDefault="00746614" w:rsidP="00746614">
      <w:pPr>
        <w:pStyle w:val="libNormal"/>
        <w:rPr>
          <w:rtl/>
          <w:lang w:bidi="fa-IR"/>
        </w:rPr>
      </w:pPr>
      <w:r>
        <w:rPr>
          <w:rtl/>
          <w:lang w:bidi="fa-IR"/>
        </w:rPr>
        <w:t>3</w:t>
      </w:r>
      <w:r w:rsidR="000753F4">
        <w:rPr>
          <w:rtl/>
          <w:lang w:bidi="fa-IR"/>
        </w:rPr>
        <w:t>-</w:t>
      </w:r>
      <w:r>
        <w:rPr>
          <w:rtl/>
          <w:lang w:bidi="fa-IR"/>
        </w:rPr>
        <w:t xml:space="preserve"> ماجراى داستان ملاقات امام حسين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با چهارنفرى كه از كوفه مى آمدند</w:t>
      </w:r>
      <w:r w:rsidR="0026038F">
        <w:rPr>
          <w:rtl/>
          <w:lang w:bidi="fa-IR"/>
        </w:rPr>
        <w:t xml:space="preserve">، </w:t>
      </w:r>
      <w:r>
        <w:rPr>
          <w:rtl/>
          <w:lang w:bidi="fa-IR"/>
        </w:rPr>
        <w:t>در الكامل</w:t>
      </w:r>
      <w:r w:rsidR="00147BD9">
        <w:rPr>
          <w:rtl/>
          <w:lang w:bidi="fa-IR"/>
        </w:rPr>
        <w:t xml:space="preserve"> </w:t>
      </w:r>
      <w:r w:rsidR="00106C3F">
        <w:rPr>
          <w:rStyle w:val="libFootnotenumChar"/>
          <w:rtl/>
          <w:lang w:bidi="fa-IR"/>
        </w:rPr>
        <w:t>(</w:t>
      </w:r>
      <w:r w:rsidRPr="00EC35BD">
        <w:rPr>
          <w:rStyle w:val="libFootnotenumChar"/>
          <w:rtl/>
          <w:lang w:bidi="fa-IR"/>
        </w:rPr>
        <w:t>18</w:t>
      </w:r>
      <w:r w:rsidR="00106C3F">
        <w:rPr>
          <w:rStyle w:val="libFootnotenumChar"/>
          <w:rtl/>
          <w:lang w:bidi="fa-IR"/>
        </w:rPr>
        <w:t xml:space="preserve">) </w:t>
      </w:r>
      <w:r>
        <w:rPr>
          <w:rtl/>
          <w:lang w:bidi="fa-IR"/>
        </w:rPr>
        <w:t>چنين آمده است</w:t>
      </w:r>
      <w:r w:rsidR="0026038F">
        <w:rPr>
          <w:rtl/>
          <w:lang w:bidi="fa-IR"/>
        </w:rPr>
        <w:t xml:space="preserve">: </w:t>
      </w:r>
      <w:r>
        <w:rPr>
          <w:rtl/>
          <w:lang w:bidi="fa-IR"/>
        </w:rPr>
        <w:t>امام از وضع كوفه و از قيس بن مسهّر</w:t>
      </w:r>
      <w:r w:rsidR="000753F4">
        <w:rPr>
          <w:rtl/>
          <w:lang w:bidi="fa-IR"/>
        </w:rPr>
        <w:t>-</w:t>
      </w:r>
      <w:r>
        <w:rPr>
          <w:rtl/>
          <w:lang w:bidi="fa-IR"/>
        </w:rPr>
        <w:t xml:space="preserve"> پيام آور خود</w:t>
      </w:r>
      <w:r w:rsidR="000753F4">
        <w:rPr>
          <w:rtl/>
          <w:lang w:bidi="fa-IR"/>
        </w:rPr>
        <w:t>-</w:t>
      </w:r>
      <w:r>
        <w:rPr>
          <w:rtl/>
          <w:lang w:bidi="fa-IR"/>
        </w:rPr>
        <w:t xml:space="preserve"> پرسيدند</w:t>
      </w:r>
      <w:r w:rsidR="0026038F">
        <w:rPr>
          <w:rtl/>
          <w:lang w:bidi="fa-IR"/>
        </w:rPr>
        <w:t xml:space="preserve">. </w:t>
      </w:r>
      <w:r>
        <w:rPr>
          <w:rtl/>
          <w:lang w:bidi="fa-IR"/>
        </w:rPr>
        <w:t>آنها گفتند</w:t>
      </w:r>
      <w:r w:rsidR="0026038F">
        <w:rPr>
          <w:rtl/>
          <w:lang w:bidi="fa-IR"/>
        </w:rPr>
        <w:t xml:space="preserve">: </w:t>
      </w:r>
      <w:r>
        <w:rPr>
          <w:rtl/>
          <w:lang w:bidi="fa-IR"/>
        </w:rPr>
        <w:t>«قيس شهيد شد» امام با شنيدن اين خبر گريست و با حال گريان اين آيه را تلاوت كرد</w:t>
      </w:r>
      <w:r w:rsidR="0026038F">
        <w:rPr>
          <w:rtl/>
          <w:lang w:bidi="fa-IR"/>
        </w:rPr>
        <w:t xml:space="preserve">: </w:t>
      </w:r>
      <w:r w:rsidR="009E06D2">
        <w:rPr>
          <w:rStyle w:val="libAlaemChar"/>
          <w:rtl/>
        </w:rPr>
        <w:t>(</w:t>
      </w:r>
      <w:r w:rsidR="000D0F67" w:rsidRPr="000D0F67">
        <w:rPr>
          <w:rStyle w:val="libAieChar"/>
          <w:rtl/>
        </w:rPr>
        <w:t>فَمِنْهُمْ مَنْ قَضى نَحْبَهُ</w:t>
      </w:r>
      <w:r w:rsidR="0026038F">
        <w:rPr>
          <w:rStyle w:val="libAieChar"/>
          <w:rtl/>
        </w:rPr>
        <w:t>...</w:t>
      </w:r>
      <w:r w:rsidR="009E06D2" w:rsidRPr="009E06D2">
        <w:rPr>
          <w:rStyle w:val="libAlaemChar"/>
          <w:rFonts w:eastAsia="KFGQPC Uthman Taha Naskh"/>
          <w:rtl/>
        </w:rPr>
        <w:t>)</w:t>
      </w:r>
      <w:r w:rsidR="0026038F">
        <w:rPr>
          <w:rStyle w:val="libAlaemChar"/>
          <w:rFonts w:eastAsia="KFGQPC Uthman Taha Naskh"/>
          <w:rtl/>
        </w:rPr>
        <w:t>.</w:t>
      </w:r>
      <w:r w:rsidR="00147BD9">
        <w:rPr>
          <w:rtl/>
          <w:lang w:bidi="fa-IR"/>
        </w:rPr>
        <w:t xml:space="preserve"> </w:t>
      </w:r>
      <w:r w:rsidR="00106C3F">
        <w:rPr>
          <w:rStyle w:val="libFootnotenumChar"/>
          <w:rtl/>
          <w:lang w:bidi="fa-IR"/>
        </w:rPr>
        <w:t>(</w:t>
      </w:r>
      <w:r w:rsidRPr="00EC35BD">
        <w:rPr>
          <w:rStyle w:val="libFootnotenumChar"/>
          <w:rtl/>
          <w:lang w:bidi="fa-IR"/>
        </w:rPr>
        <w:t>19</w:t>
      </w:r>
      <w:r w:rsidR="00106C3F">
        <w:rPr>
          <w:rStyle w:val="libFootnotenumChar"/>
          <w:rtl/>
          <w:lang w:bidi="fa-IR"/>
        </w:rPr>
        <w:t xml:space="preserve">) </w:t>
      </w:r>
    </w:p>
    <w:p w:rsidR="00746614" w:rsidRDefault="00746614" w:rsidP="00746614">
      <w:pPr>
        <w:pStyle w:val="libNormal"/>
        <w:rPr>
          <w:rtl/>
          <w:lang w:bidi="fa-IR"/>
        </w:rPr>
      </w:pPr>
      <w:r>
        <w:rPr>
          <w:rtl/>
          <w:lang w:bidi="fa-IR"/>
        </w:rPr>
        <w:t>سؤالى كه در اينجا به ذهن مى رسد اين است كه</w:t>
      </w:r>
      <w:r w:rsidR="0026038F">
        <w:rPr>
          <w:rtl/>
          <w:lang w:bidi="fa-IR"/>
        </w:rPr>
        <w:t xml:space="preserve">: </w:t>
      </w:r>
      <w:r>
        <w:rPr>
          <w:rtl/>
          <w:lang w:bidi="fa-IR"/>
        </w:rPr>
        <w:t>از اين برخورد و گفتگوها و سخنان امام و تمسك به آيه مذكور</w:t>
      </w:r>
      <w:r w:rsidR="0026038F">
        <w:rPr>
          <w:rtl/>
          <w:lang w:bidi="fa-IR"/>
        </w:rPr>
        <w:t xml:space="preserve">، </w:t>
      </w:r>
      <w:r>
        <w:rPr>
          <w:rtl/>
          <w:lang w:bidi="fa-IR"/>
        </w:rPr>
        <w:t>چه چيزى برداشت و استنباط مى شود؟ پاسخى كه امام از وضعيت كوفه مى شنود يأس آور است</w:t>
      </w:r>
      <w:r w:rsidR="0026038F">
        <w:rPr>
          <w:rtl/>
          <w:lang w:bidi="fa-IR"/>
        </w:rPr>
        <w:t xml:space="preserve">. </w:t>
      </w:r>
      <w:r>
        <w:rPr>
          <w:rtl/>
          <w:lang w:bidi="fa-IR"/>
        </w:rPr>
        <w:t>مردم به پيروى از اربابان نابخرد و ستمگر خود</w:t>
      </w:r>
      <w:r w:rsidR="0026038F">
        <w:rPr>
          <w:rtl/>
          <w:lang w:bidi="fa-IR"/>
        </w:rPr>
        <w:t xml:space="preserve">، </w:t>
      </w:r>
      <w:r>
        <w:rPr>
          <w:rtl/>
          <w:lang w:bidi="fa-IR"/>
        </w:rPr>
        <w:t>شمشيرها را از غلاف بيرون كشيده</w:t>
      </w:r>
      <w:r w:rsidR="0026038F">
        <w:rPr>
          <w:rtl/>
          <w:lang w:bidi="fa-IR"/>
        </w:rPr>
        <w:t xml:space="preserve">، </w:t>
      </w:r>
      <w:r>
        <w:rPr>
          <w:rtl/>
          <w:lang w:bidi="fa-IR"/>
        </w:rPr>
        <w:t>آماده جانبازى براى حكومت جبار يزيد و قطعه قطعه كردن اجساد پاكان روزگار</w:t>
      </w:r>
      <w:r w:rsidR="0026038F">
        <w:rPr>
          <w:rtl/>
          <w:lang w:bidi="fa-IR"/>
        </w:rPr>
        <w:t xml:space="preserve">، </w:t>
      </w:r>
      <w:r>
        <w:rPr>
          <w:rtl/>
          <w:lang w:bidi="fa-IR"/>
        </w:rPr>
        <w:t>جوانان اهل بيت عصمت و شخص امام مظلوم و بى ياورند</w:t>
      </w:r>
      <w:r w:rsidR="0026038F">
        <w:rPr>
          <w:rtl/>
          <w:lang w:bidi="fa-IR"/>
        </w:rPr>
        <w:t xml:space="preserve">. </w:t>
      </w:r>
      <w:r>
        <w:rPr>
          <w:rtl/>
          <w:lang w:bidi="fa-IR"/>
        </w:rPr>
        <w:t>در چنين وضعيتى اگر باز هم بگوييم كه امام به پيروزى اميد دارد</w:t>
      </w:r>
      <w:r w:rsidR="0026038F">
        <w:rPr>
          <w:rtl/>
          <w:lang w:bidi="fa-IR"/>
        </w:rPr>
        <w:t xml:space="preserve">، </w:t>
      </w:r>
      <w:r>
        <w:rPr>
          <w:rtl/>
          <w:lang w:bidi="fa-IR"/>
        </w:rPr>
        <w:t>سخنى است كه هيچ عقل و منطقى آن را نمى پذيرد</w:t>
      </w:r>
      <w:r w:rsidR="0026038F">
        <w:rPr>
          <w:rtl/>
          <w:lang w:bidi="fa-IR"/>
        </w:rPr>
        <w:t xml:space="preserve">. </w:t>
      </w:r>
      <w:r>
        <w:rPr>
          <w:rtl/>
          <w:lang w:bidi="fa-IR"/>
        </w:rPr>
        <w:t>امّا با همه اين ها در تصميم امام خلل وارد نمى شود</w:t>
      </w:r>
      <w:r w:rsidR="0026038F">
        <w:rPr>
          <w:rtl/>
          <w:lang w:bidi="fa-IR"/>
        </w:rPr>
        <w:t xml:space="preserve">. </w:t>
      </w:r>
      <w:r>
        <w:rPr>
          <w:rtl/>
          <w:lang w:bidi="fa-IR"/>
        </w:rPr>
        <w:t>روشن است كه مطلب مهمى در پيش رواست كه امام از آن آگاه است</w:t>
      </w:r>
      <w:r w:rsidR="0026038F">
        <w:rPr>
          <w:rtl/>
          <w:lang w:bidi="fa-IR"/>
        </w:rPr>
        <w:t xml:space="preserve">. </w:t>
      </w:r>
      <w:r>
        <w:rPr>
          <w:rtl/>
          <w:lang w:bidi="fa-IR"/>
        </w:rPr>
        <w:t>از اين جهت پس از خبر شهادت قيس آيه مباركه</w:t>
      </w:r>
      <w:r w:rsidR="0026038F">
        <w:rPr>
          <w:rtl/>
          <w:lang w:bidi="fa-IR"/>
        </w:rPr>
        <w:t xml:space="preserve">: </w:t>
      </w:r>
      <w:r w:rsidR="009E06D2">
        <w:rPr>
          <w:rStyle w:val="libAlaemChar"/>
          <w:rtl/>
        </w:rPr>
        <w:t>(</w:t>
      </w:r>
      <w:r w:rsidR="000D0F67" w:rsidRPr="000D0F67">
        <w:rPr>
          <w:rStyle w:val="libAieChar"/>
          <w:rtl/>
        </w:rPr>
        <w:t>فَمِنْهُمْ مَنْ قَضى نَحْبَهُ</w:t>
      </w:r>
      <w:r w:rsidR="0026038F">
        <w:rPr>
          <w:rStyle w:val="libAieChar"/>
          <w:rtl/>
        </w:rPr>
        <w:t>...</w:t>
      </w:r>
      <w:r w:rsidR="009E06D2" w:rsidRPr="009E06D2">
        <w:rPr>
          <w:rStyle w:val="libAlaemChar"/>
          <w:rFonts w:eastAsia="KFGQPC Uthman Taha Naskh"/>
          <w:rtl/>
        </w:rPr>
        <w:t>)</w:t>
      </w:r>
      <w:r w:rsidR="00106C3F">
        <w:rPr>
          <w:rStyle w:val="libAlaemChar"/>
          <w:rFonts w:eastAsia="KFGQPC Uthman Taha Naskh"/>
          <w:rtl/>
        </w:rPr>
        <w:t xml:space="preserve"> </w:t>
      </w:r>
      <w:r>
        <w:rPr>
          <w:rtl/>
          <w:lang w:bidi="fa-IR"/>
        </w:rPr>
        <w:t>را تلاوت مى كند</w:t>
      </w:r>
      <w:r w:rsidR="0026038F">
        <w:rPr>
          <w:rtl/>
          <w:lang w:bidi="fa-IR"/>
        </w:rPr>
        <w:t xml:space="preserve">. </w:t>
      </w:r>
    </w:p>
    <w:p w:rsidR="00746614" w:rsidRDefault="00746614" w:rsidP="00746614">
      <w:pPr>
        <w:pStyle w:val="libNormal"/>
        <w:rPr>
          <w:rtl/>
          <w:lang w:bidi="fa-IR"/>
        </w:rPr>
      </w:pPr>
      <w:r>
        <w:rPr>
          <w:rtl/>
          <w:lang w:bidi="fa-IR"/>
        </w:rPr>
        <w:t>منشأ اين پرسش ها و تلاوت آيه اين است كه امام براى برانداختن اين حكومت و احياى حكومت قرآنى و برنامه هاى مترقى اسلام</w:t>
      </w:r>
      <w:r w:rsidR="0026038F">
        <w:rPr>
          <w:rtl/>
          <w:lang w:bidi="fa-IR"/>
        </w:rPr>
        <w:t xml:space="preserve">، </w:t>
      </w:r>
      <w:r>
        <w:rPr>
          <w:rtl/>
          <w:lang w:bidi="fa-IR"/>
        </w:rPr>
        <w:t>حركت كرد و به رسالت خويش عمل نمود</w:t>
      </w:r>
      <w:r w:rsidR="0026038F">
        <w:rPr>
          <w:rtl/>
          <w:lang w:bidi="fa-IR"/>
        </w:rPr>
        <w:t xml:space="preserve">. </w:t>
      </w:r>
    </w:p>
    <w:p w:rsidR="00746614" w:rsidRDefault="00936C5E" w:rsidP="00936C5E">
      <w:pPr>
        <w:pStyle w:val="Heading1Center"/>
        <w:rPr>
          <w:rtl/>
          <w:lang w:bidi="fa-IR"/>
        </w:rPr>
      </w:pPr>
      <w:r>
        <w:rPr>
          <w:rtl/>
          <w:lang w:bidi="fa-IR"/>
        </w:rPr>
        <w:br w:type="page"/>
      </w:r>
      <w:bookmarkStart w:id="2" w:name="_Toc410210505"/>
      <w:r>
        <w:rPr>
          <w:rtl/>
          <w:lang w:bidi="fa-IR"/>
        </w:rPr>
        <w:lastRenderedPageBreak/>
        <w:t>اشاره ها</w:t>
      </w:r>
      <w:bookmarkEnd w:id="2"/>
    </w:p>
    <w:p w:rsidR="00746614" w:rsidRDefault="00936C5E" w:rsidP="00D41F86">
      <w:pPr>
        <w:pStyle w:val="Heading2"/>
        <w:rPr>
          <w:rtl/>
          <w:lang w:bidi="fa-IR"/>
        </w:rPr>
      </w:pPr>
      <w:bookmarkStart w:id="3" w:name="_Toc410210506"/>
      <w:r>
        <w:rPr>
          <w:rtl/>
          <w:lang w:bidi="fa-IR"/>
        </w:rPr>
        <w:t xml:space="preserve">مردان </w:t>
      </w:r>
      <w:r w:rsidRPr="00D41F86">
        <w:rPr>
          <w:rtl/>
          <w:lang w:bidi="fa-IR"/>
        </w:rPr>
        <w:t>ا</w:t>
      </w:r>
      <w:r>
        <w:rPr>
          <w:rtl/>
          <w:lang w:bidi="fa-IR"/>
        </w:rPr>
        <w:t>لگو</w:t>
      </w:r>
      <w:bookmarkEnd w:id="3"/>
    </w:p>
    <w:p w:rsidR="00746614" w:rsidRDefault="00746614" w:rsidP="00746614">
      <w:pPr>
        <w:pStyle w:val="libNormal"/>
        <w:rPr>
          <w:rtl/>
          <w:lang w:bidi="fa-IR"/>
        </w:rPr>
      </w:pPr>
      <w:r>
        <w:rPr>
          <w:rtl/>
          <w:lang w:bidi="fa-IR"/>
        </w:rPr>
        <w:t>تاريخ سازان عاشورا در هر عصر و مكانى اسوه هستند براى انسان هاى آن زمان</w:t>
      </w:r>
      <w:r w:rsidR="0026038F">
        <w:rPr>
          <w:rtl/>
          <w:lang w:bidi="fa-IR"/>
        </w:rPr>
        <w:t xml:space="preserve">. </w:t>
      </w:r>
      <w:r>
        <w:rPr>
          <w:rtl/>
          <w:lang w:bidi="fa-IR"/>
        </w:rPr>
        <w:t>مى توان از هدايت هاى آنان راه يافت و از رهنمودهاى آنان درس گرفت</w:t>
      </w:r>
      <w:r w:rsidR="0026038F">
        <w:rPr>
          <w:rtl/>
          <w:lang w:bidi="fa-IR"/>
        </w:rPr>
        <w:t xml:space="preserve">. </w:t>
      </w:r>
    </w:p>
    <w:p w:rsidR="00746614" w:rsidRDefault="00746614" w:rsidP="00746614">
      <w:pPr>
        <w:pStyle w:val="libNormal"/>
        <w:rPr>
          <w:rtl/>
          <w:lang w:bidi="fa-IR"/>
        </w:rPr>
      </w:pPr>
      <w:r>
        <w:rPr>
          <w:rtl/>
          <w:lang w:bidi="fa-IR"/>
        </w:rPr>
        <w:t>اميرمؤمنان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فرمود</w:t>
      </w:r>
      <w:r w:rsidR="0026038F">
        <w:rPr>
          <w:rtl/>
          <w:lang w:bidi="fa-IR"/>
        </w:rPr>
        <w:t xml:space="preserve">: </w:t>
      </w:r>
      <w:r>
        <w:rPr>
          <w:rtl/>
          <w:lang w:bidi="fa-IR"/>
        </w:rPr>
        <w:t>برترين انسان ها بعد از پسرم حسن</w:t>
      </w:r>
      <w:r w:rsidR="0026038F">
        <w:rPr>
          <w:rtl/>
          <w:lang w:bidi="fa-IR"/>
        </w:rPr>
        <w:t xml:space="preserve">، </w:t>
      </w:r>
      <w:r>
        <w:rPr>
          <w:rtl/>
          <w:lang w:bidi="fa-IR"/>
        </w:rPr>
        <w:t>حسين است</w:t>
      </w:r>
      <w:r w:rsidR="0026038F">
        <w:rPr>
          <w:rtl/>
          <w:lang w:bidi="fa-IR"/>
        </w:rPr>
        <w:t xml:space="preserve">. </w:t>
      </w:r>
      <w:r>
        <w:rPr>
          <w:rtl/>
          <w:lang w:bidi="fa-IR"/>
        </w:rPr>
        <w:t>او بعد از برادرش مظلوم و در كربلا كشته مى شود</w:t>
      </w:r>
      <w:r w:rsidR="0026038F">
        <w:rPr>
          <w:rtl/>
          <w:lang w:bidi="fa-IR"/>
        </w:rPr>
        <w:t xml:space="preserve">. </w:t>
      </w:r>
      <w:r>
        <w:rPr>
          <w:rtl/>
          <w:lang w:bidi="fa-IR"/>
        </w:rPr>
        <w:t>او و اصحابش در قيامت برترين شهيدانند</w:t>
      </w:r>
      <w:r w:rsidR="0026038F">
        <w:rPr>
          <w:rtl/>
          <w:lang w:bidi="fa-IR"/>
        </w:rPr>
        <w:t>؛</w:t>
      </w:r>
      <w:r>
        <w:rPr>
          <w:rtl/>
          <w:lang w:bidi="fa-IR"/>
        </w:rPr>
        <w:t xml:space="preserve"> «خَيْرُ الخلق</w:t>
      </w:r>
      <w:r w:rsidR="0026038F">
        <w:rPr>
          <w:rtl/>
          <w:lang w:bidi="fa-IR"/>
        </w:rPr>
        <w:t xml:space="preserve">، </w:t>
      </w:r>
      <w:r>
        <w:rPr>
          <w:rtl/>
          <w:lang w:bidi="fa-IR"/>
        </w:rPr>
        <w:t>بعد ابني الحسن</w:t>
      </w:r>
      <w:r w:rsidR="0026038F">
        <w:rPr>
          <w:rtl/>
          <w:lang w:bidi="fa-IR"/>
        </w:rPr>
        <w:t xml:space="preserve">، </w:t>
      </w:r>
      <w:r>
        <w:rPr>
          <w:rtl/>
          <w:lang w:bidi="fa-IR"/>
        </w:rPr>
        <w:t>ابني الحسين</w:t>
      </w:r>
      <w:r w:rsidR="0026038F">
        <w:rPr>
          <w:rtl/>
          <w:lang w:bidi="fa-IR"/>
        </w:rPr>
        <w:t xml:space="preserve">، </w:t>
      </w:r>
      <w:r>
        <w:rPr>
          <w:rtl/>
          <w:lang w:bidi="fa-IR"/>
        </w:rPr>
        <w:t>المظلوم بعد أخيه</w:t>
      </w:r>
      <w:r w:rsidR="0026038F">
        <w:rPr>
          <w:rtl/>
          <w:lang w:bidi="fa-IR"/>
        </w:rPr>
        <w:t xml:space="preserve">، </w:t>
      </w:r>
      <w:r>
        <w:rPr>
          <w:rtl/>
          <w:lang w:bidi="fa-IR"/>
        </w:rPr>
        <w:t>المقتول في أرض كربوبلاء</w:t>
      </w:r>
      <w:r w:rsidR="0026038F">
        <w:rPr>
          <w:rtl/>
          <w:lang w:bidi="fa-IR"/>
        </w:rPr>
        <w:t xml:space="preserve">، </w:t>
      </w:r>
      <w:r>
        <w:rPr>
          <w:rtl/>
          <w:lang w:bidi="fa-IR"/>
        </w:rPr>
        <w:t>ألا و انّه و اصحابه من سادة الشهداء يوم القيامة»</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20</w:t>
      </w:r>
      <w:r w:rsidR="00106C3F">
        <w:rPr>
          <w:rStyle w:val="libFootnotenumChar"/>
          <w:rtl/>
          <w:lang w:bidi="fa-IR"/>
        </w:rPr>
        <w:t>)</w:t>
      </w:r>
      <w:r w:rsidR="0026038F">
        <w:rPr>
          <w:rStyle w:val="libFootnotenumChar"/>
          <w:rtl/>
          <w:lang w:bidi="fa-IR"/>
        </w:rPr>
        <w:t>.</w:t>
      </w:r>
      <w:r w:rsidR="0026038F">
        <w:rPr>
          <w:rtl/>
          <w:lang w:bidi="fa-IR"/>
        </w:rPr>
        <w:t xml:space="preserve"> </w:t>
      </w:r>
      <w:r>
        <w:rPr>
          <w:rtl/>
          <w:lang w:bidi="fa-IR"/>
        </w:rPr>
        <w:t>[در معالى السبطين آمده است</w:t>
      </w:r>
      <w:r w:rsidR="0026038F">
        <w:rPr>
          <w:rtl/>
          <w:lang w:bidi="fa-IR"/>
        </w:rPr>
        <w:t xml:space="preserve">: </w:t>
      </w:r>
      <w:r>
        <w:rPr>
          <w:rtl/>
          <w:lang w:bidi="fa-IR"/>
        </w:rPr>
        <w:t>«خيرالخلق و سيّدهم بعد الحسن</w:t>
      </w:r>
      <w:r w:rsidR="0026038F">
        <w:rPr>
          <w:rtl/>
          <w:lang w:bidi="fa-IR"/>
        </w:rPr>
        <w:t xml:space="preserve">، </w:t>
      </w:r>
      <w:r>
        <w:rPr>
          <w:rtl/>
          <w:lang w:bidi="fa-IR"/>
        </w:rPr>
        <w:t>أخوه ابني الحسين»</w:t>
      </w:r>
      <w:r w:rsidR="00D41F86">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21</w:t>
      </w:r>
      <w:r w:rsidR="00106C3F">
        <w:rPr>
          <w:rStyle w:val="libFootnotenumChar"/>
          <w:rtl/>
          <w:lang w:bidi="fa-IR"/>
        </w:rPr>
        <w:t xml:space="preserve">) </w:t>
      </w:r>
    </w:p>
    <w:p w:rsidR="00746614" w:rsidRDefault="00746614" w:rsidP="00746614">
      <w:pPr>
        <w:pStyle w:val="libNormal"/>
        <w:rPr>
          <w:rtl/>
          <w:lang w:bidi="fa-IR"/>
        </w:rPr>
      </w:pPr>
      <w:r>
        <w:rPr>
          <w:rtl/>
          <w:lang w:bidi="fa-IR"/>
        </w:rPr>
        <w:t>ترديدى نيست كه</w:t>
      </w:r>
      <w:r w:rsidR="0026038F">
        <w:rPr>
          <w:rtl/>
          <w:lang w:bidi="fa-IR"/>
        </w:rPr>
        <w:t xml:space="preserve">: </w:t>
      </w:r>
      <w:r>
        <w:rPr>
          <w:rtl/>
          <w:lang w:bidi="fa-IR"/>
        </w:rPr>
        <w:t>امام حسين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و يارانش براى همه انسان ها اسوه اند و خود آن حضرت نيزبه اين حقيقت اشاره كرده</w:t>
      </w:r>
      <w:r w:rsidR="0026038F">
        <w:rPr>
          <w:rtl/>
          <w:lang w:bidi="fa-IR"/>
        </w:rPr>
        <w:t xml:space="preserve">، </w:t>
      </w:r>
      <w:r>
        <w:rPr>
          <w:rtl/>
          <w:lang w:bidi="fa-IR"/>
        </w:rPr>
        <w:t>فرموده اند</w:t>
      </w:r>
      <w:r w:rsidR="0026038F">
        <w:rPr>
          <w:rtl/>
          <w:lang w:bidi="fa-IR"/>
        </w:rPr>
        <w:t xml:space="preserve">: </w:t>
      </w:r>
      <w:r>
        <w:rPr>
          <w:rtl/>
          <w:lang w:bidi="fa-IR"/>
        </w:rPr>
        <w:t>«وَلَكُم فِىَّ اُسوَةٌ»</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22</w:t>
      </w:r>
      <w:r w:rsidR="00106C3F">
        <w:rPr>
          <w:rStyle w:val="libFootnotenumChar"/>
          <w:rtl/>
          <w:lang w:bidi="fa-IR"/>
        </w:rPr>
        <w:t xml:space="preserve">) </w:t>
      </w:r>
      <w:r>
        <w:rPr>
          <w:rtl/>
          <w:lang w:bidi="fa-IR"/>
        </w:rPr>
        <w:t>«زندگى من براى شما الگو و اسوه است</w:t>
      </w:r>
      <w:r w:rsidR="0026038F">
        <w:rPr>
          <w:rtl/>
          <w:lang w:bidi="fa-IR"/>
        </w:rPr>
        <w:t xml:space="preserve">. </w:t>
      </w:r>
      <w:r>
        <w:rPr>
          <w:rtl/>
          <w:lang w:bidi="fa-IR"/>
        </w:rPr>
        <w:t>» البته آنان نه تنها براى ما كه براى انسان هاى برترِ ديگر نيز اسوه هستند</w:t>
      </w:r>
      <w:r w:rsidR="0026038F">
        <w:rPr>
          <w:rtl/>
          <w:lang w:bidi="fa-IR"/>
        </w:rPr>
        <w:t xml:space="preserve">. </w:t>
      </w:r>
    </w:p>
    <w:p w:rsidR="00746614" w:rsidRDefault="00746614" w:rsidP="00746614">
      <w:pPr>
        <w:pStyle w:val="libNormal"/>
        <w:rPr>
          <w:rtl/>
          <w:lang w:bidi="fa-IR"/>
        </w:rPr>
      </w:pPr>
      <w:r>
        <w:rPr>
          <w:rtl/>
          <w:lang w:bidi="fa-IR"/>
        </w:rPr>
        <w:t>امام صادق</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مى فرمود</w:t>
      </w:r>
      <w:r w:rsidR="0026038F">
        <w:rPr>
          <w:rtl/>
          <w:lang w:bidi="fa-IR"/>
        </w:rPr>
        <w:t xml:space="preserve">: </w:t>
      </w:r>
      <w:r>
        <w:rPr>
          <w:rtl/>
          <w:lang w:bidi="fa-IR"/>
        </w:rPr>
        <w:t>«لِي أُسْوَةٌ بِمَا يُصْنَعُ بِالْحُسَيْنِ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23</w:t>
      </w:r>
      <w:r w:rsidR="00106C3F">
        <w:rPr>
          <w:rStyle w:val="libFootnotenumChar"/>
          <w:rtl/>
          <w:lang w:bidi="fa-IR"/>
        </w:rPr>
        <w:t xml:space="preserve">) </w:t>
      </w:r>
      <w:r>
        <w:rPr>
          <w:rtl/>
          <w:lang w:bidi="fa-IR"/>
        </w:rPr>
        <w:t>«آنچه حسين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انجام داد</w:t>
      </w:r>
      <w:r w:rsidR="0026038F">
        <w:rPr>
          <w:rtl/>
          <w:lang w:bidi="fa-IR"/>
        </w:rPr>
        <w:t xml:space="preserve">، </w:t>
      </w:r>
      <w:r>
        <w:rPr>
          <w:rtl/>
          <w:lang w:bidi="fa-IR"/>
        </w:rPr>
        <w:t>براى من نيز الگو و اسوه است</w:t>
      </w:r>
      <w:r w:rsidR="0026038F">
        <w:rPr>
          <w:rtl/>
          <w:lang w:bidi="fa-IR"/>
        </w:rPr>
        <w:t xml:space="preserve">. </w:t>
      </w:r>
      <w:r>
        <w:rPr>
          <w:rtl/>
          <w:lang w:bidi="fa-IR"/>
        </w:rPr>
        <w:t xml:space="preserve">» </w:t>
      </w:r>
    </w:p>
    <w:p w:rsidR="00746614" w:rsidRDefault="00746614" w:rsidP="00746614">
      <w:pPr>
        <w:pStyle w:val="libNormal"/>
        <w:rPr>
          <w:rtl/>
          <w:lang w:bidi="fa-IR"/>
        </w:rPr>
      </w:pPr>
      <w:r>
        <w:rPr>
          <w:rtl/>
          <w:lang w:bidi="fa-IR"/>
        </w:rPr>
        <w:t>و نيز پدر بزرگوارش مى فرمود</w:t>
      </w:r>
      <w:r w:rsidR="0026038F">
        <w:rPr>
          <w:rtl/>
          <w:lang w:bidi="fa-IR"/>
        </w:rPr>
        <w:t xml:space="preserve">: </w:t>
      </w:r>
      <w:r>
        <w:rPr>
          <w:rtl/>
          <w:lang w:bidi="fa-IR"/>
        </w:rPr>
        <w:t>«يَكُونُ لِي بِالْحُسَيْنِ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أُسْوَةٌ»</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24</w:t>
      </w:r>
      <w:r w:rsidR="00106C3F">
        <w:rPr>
          <w:rStyle w:val="libFootnotenumChar"/>
          <w:rtl/>
          <w:lang w:bidi="fa-IR"/>
        </w:rPr>
        <w:t xml:space="preserve">) </w:t>
      </w:r>
      <w:r>
        <w:rPr>
          <w:rtl/>
          <w:lang w:bidi="fa-IR"/>
        </w:rPr>
        <w:t>«اسوه من حسين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است</w:t>
      </w:r>
      <w:r w:rsidR="0026038F">
        <w:rPr>
          <w:rtl/>
          <w:lang w:bidi="fa-IR"/>
        </w:rPr>
        <w:t xml:space="preserve">. </w:t>
      </w:r>
      <w:r>
        <w:rPr>
          <w:rtl/>
          <w:lang w:bidi="fa-IR"/>
        </w:rPr>
        <w:t xml:space="preserve">» </w:t>
      </w:r>
    </w:p>
    <w:p w:rsidR="00746614" w:rsidRDefault="00746614" w:rsidP="00746614">
      <w:pPr>
        <w:pStyle w:val="libNormal"/>
        <w:rPr>
          <w:rtl/>
          <w:lang w:bidi="fa-IR"/>
        </w:rPr>
      </w:pPr>
      <w:r>
        <w:rPr>
          <w:rtl/>
          <w:lang w:bidi="fa-IR"/>
        </w:rPr>
        <w:t>و نيز در روايت آمده است كه موعود اسلام</w:t>
      </w:r>
      <w:r w:rsidR="00106C3F">
        <w:rPr>
          <w:rtl/>
          <w:lang w:bidi="fa-IR"/>
        </w:rPr>
        <w:t xml:space="preserve"> (</w:t>
      </w:r>
      <w:r>
        <w:rPr>
          <w:rtl/>
          <w:lang w:bidi="fa-IR"/>
        </w:rPr>
        <w:t>عجّ</w:t>
      </w:r>
      <w:r w:rsidR="00106C3F">
        <w:rPr>
          <w:rtl/>
          <w:lang w:bidi="fa-IR"/>
        </w:rPr>
        <w:t>)</w:t>
      </w:r>
      <w:r w:rsidR="0026038F">
        <w:rPr>
          <w:rtl/>
          <w:lang w:bidi="fa-IR"/>
        </w:rPr>
        <w:t xml:space="preserve">، </w:t>
      </w:r>
      <w:r>
        <w:rPr>
          <w:rtl/>
          <w:lang w:bidi="fa-IR"/>
        </w:rPr>
        <w:t>روز جمعه اى</w:t>
      </w:r>
      <w:r w:rsidR="00147BD9">
        <w:rPr>
          <w:rtl/>
          <w:lang w:bidi="fa-IR"/>
        </w:rPr>
        <w:t xml:space="preserve"> </w:t>
      </w:r>
      <w:r w:rsidR="00106C3F">
        <w:rPr>
          <w:rStyle w:val="libFootnotenumChar"/>
          <w:rtl/>
          <w:lang w:bidi="fa-IR"/>
        </w:rPr>
        <w:t>(</w:t>
      </w:r>
      <w:r w:rsidRPr="00EC35BD">
        <w:rPr>
          <w:rStyle w:val="libFootnotenumChar"/>
          <w:rtl/>
          <w:lang w:bidi="fa-IR"/>
        </w:rPr>
        <w:t>25</w:t>
      </w:r>
      <w:r w:rsidR="00106C3F">
        <w:rPr>
          <w:rStyle w:val="libFootnotenumChar"/>
          <w:rtl/>
          <w:lang w:bidi="fa-IR"/>
        </w:rPr>
        <w:t xml:space="preserve">) </w:t>
      </w:r>
      <w:r>
        <w:rPr>
          <w:rtl/>
          <w:lang w:bidi="fa-IR"/>
        </w:rPr>
        <w:t>در روز عاشورا قيام مى كند و اين مسأله گوياى آن است كه امام حسين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اسوه امام زمان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نيز مى باشد</w:t>
      </w:r>
      <w:r w:rsidR="0026038F">
        <w:rPr>
          <w:rtl/>
          <w:lang w:bidi="fa-IR"/>
        </w:rPr>
        <w:t xml:space="preserve">. </w:t>
      </w:r>
      <w:r>
        <w:rPr>
          <w:rtl/>
          <w:lang w:bidi="fa-IR"/>
        </w:rPr>
        <w:t>پس آن حضرت اسوه جاودانه جوامع اسلامى است</w:t>
      </w:r>
      <w:r w:rsidR="0026038F">
        <w:rPr>
          <w:rtl/>
          <w:lang w:bidi="fa-IR"/>
        </w:rPr>
        <w:t xml:space="preserve">. </w:t>
      </w:r>
    </w:p>
    <w:p w:rsidR="00746614" w:rsidRDefault="00936C5E" w:rsidP="0049074D">
      <w:pPr>
        <w:pStyle w:val="Heading2"/>
        <w:rPr>
          <w:rtl/>
          <w:lang w:bidi="fa-IR"/>
        </w:rPr>
      </w:pPr>
      <w:bookmarkStart w:id="4" w:name="_Toc410210507"/>
      <w:r>
        <w:rPr>
          <w:rtl/>
          <w:lang w:bidi="fa-IR"/>
        </w:rPr>
        <w:lastRenderedPageBreak/>
        <w:t>جلوه هاى تولّى و تبرّى</w:t>
      </w:r>
      <w:bookmarkEnd w:id="4"/>
    </w:p>
    <w:p w:rsidR="00746614" w:rsidRDefault="00746614" w:rsidP="00746614">
      <w:pPr>
        <w:pStyle w:val="libNormal"/>
        <w:rPr>
          <w:rtl/>
          <w:lang w:bidi="fa-IR"/>
        </w:rPr>
      </w:pPr>
      <w:r>
        <w:rPr>
          <w:rtl/>
          <w:lang w:bidi="fa-IR"/>
        </w:rPr>
        <w:t>كتاب سرخ حيات بخش عاشورا</w:t>
      </w:r>
      <w:r w:rsidR="0026038F">
        <w:rPr>
          <w:rtl/>
          <w:lang w:bidi="fa-IR"/>
        </w:rPr>
        <w:t xml:space="preserve">، </w:t>
      </w:r>
      <w:r>
        <w:rPr>
          <w:rtl/>
          <w:lang w:bidi="fa-IR"/>
        </w:rPr>
        <w:t>داراى دو فصل است</w:t>
      </w:r>
      <w:r w:rsidR="0026038F">
        <w:rPr>
          <w:rtl/>
          <w:lang w:bidi="fa-IR"/>
        </w:rPr>
        <w:t xml:space="preserve">: </w:t>
      </w:r>
    </w:p>
    <w:p w:rsidR="00746614" w:rsidRDefault="00746614" w:rsidP="00746614">
      <w:pPr>
        <w:pStyle w:val="libNormal"/>
        <w:rPr>
          <w:rtl/>
          <w:lang w:bidi="fa-IR"/>
        </w:rPr>
      </w:pPr>
      <w:r>
        <w:rPr>
          <w:rtl/>
          <w:lang w:bidi="fa-IR"/>
        </w:rPr>
        <w:t>فصلى مربوط به حمايت و همسويى با اولياءالله و كسانى كه خود را فداى راه حق كرده اند</w:t>
      </w:r>
      <w:r w:rsidR="0026038F">
        <w:rPr>
          <w:rtl/>
          <w:lang w:bidi="fa-IR"/>
        </w:rPr>
        <w:t>؛</w:t>
      </w:r>
      <w:r w:rsidR="00106C3F">
        <w:rPr>
          <w:rtl/>
          <w:lang w:bidi="fa-IR"/>
        </w:rPr>
        <w:t xml:space="preserve"> (</w:t>
      </w:r>
      <w:r>
        <w:rPr>
          <w:rtl/>
          <w:lang w:bidi="fa-IR"/>
        </w:rPr>
        <w:t>تولّى</w:t>
      </w:r>
      <w:r w:rsidR="00106C3F">
        <w:rPr>
          <w:rtl/>
          <w:lang w:bidi="fa-IR"/>
        </w:rPr>
        <w:t>)</w:t>
      </w:r>
      <w:r w:rsidR="0026038F">
        <w:rPr>
          <w:rtl/>
          <w:lang w:bidi="fa-IR"/>
        </w:rPr>
        <w:t xml:space="preserve">. </w:t>
      </w:r>
    </w:p>
    <w:p w:rsidR="00746614" w:rsidRDefault="00746614" w:rsidP="00746614">
      <w:pPr>
        <w:pStyle w:val="libNormal"/>
        <w:rPr>
          <w:rtl/>
          <w:lang w:bidi="fa-IR"/>
        </w:rPr>
      </w:pPr>
      <w:r>
        <w:rPr>
          <w:rtl/>
          <w:lang w:bidi="fa-IR"/>
        </w:rPr>
        <w:t>فصلى ديگر مربوط است به اظهار انزجار و نفرتِ فرزندان حق در مقابل هواداران باطل</w:t>
      </w:r>
      <w:r w:rsidR="00106C3F">
        <w:rPr>
          <w:rtl/>
          <w:lang w:bidi="fa-IR"/>
        </w:rPr>
        <w:t xml:space="preserve"> (</w:t>
      </w:r>
      <w:r>
        <w:rPr>
          <w:rtl/>
          <w:lang w:bidi="fa-IR"/>
        </w:rPr>
        <w:t>تبرّى</w:t>
      </w:r>
      <w:r w:rsidR="00106C3F">
        <w:rPr>
          <w:rtl/>
          <w:lang w:bidi="fa-IR"/>
        </w:rPr>
        <w:t>)</w:t>
      </w:r>
      <w:r w:rsidR="0026038F">
        <w:rPr>
          <w:rtl/>
          <w:lang w:bidi="fa-IR"/>
        </w:rPr>
        <w:t xml:space="preserve">. </w:t>
      </w:r>
    </w:p>
    <w:p w:rsidR="00746614" w:rsidRDefault="00746614" w:rsidP="00746614">
      <w:pPr>
        <w:pStyle w:val="libNormal"/>
        <w:rPr>
          <w:rtl/>
          <w:lang w:bidi="fa-IR"/>
        </w:rPr>
      </w:pPr>
      <w:r>
        <w:rPr>
          <w:rtl/>
          <w:lang w:bidi="fa-IR"/>
        </w:rPr>
        <w:t>آرى</w:t>
      </w:r>
      <w:r w:rsidR="0026038F">
        <w:rPr>
          <w:rtl/>
          <w:lang w:bidi="fa-IR"/>
        </w:rPr>
        <w:t xml:space="preserve">، </w:t>
      </w:r>
      <w:r>
        <w:rPr>
          <w:rtl/>
          <w:lang w:bidi="fa-IR"/>
        </w:rPr>
        <w:t>اين دو فصل</w:t>
      </w:r>
      <w:r w:rsidR="0026038F">
        <w:rPr>
          <w:rtl/>
          <w:lang w:bidi="fa-IR"/>
        </w:rPr>
        <w:t xml:space="preserve">، </w:t>
      </w:r>
      <w:r>
        <w:rPr>
          <w:rtl/>
          <w:lang w:bidi="fa-IR"/>
        </w:rPr>
        <w:t>سراسر كتاب تاريخ عاشورا را</w:t>
      </w:r>
      <w:r w:rsidR="0026038F">
        <w:rPr>
          <w:rtl/>
          <w:lang w:bidi="fa-IR"/>
        </w:rPr>
        <w:t xml:space="preserve">، </w:t>
      </w:r>
      <w:r>
        <w:rPr>
          <w:rtl/>
          <w:lang w:bidi="fa-IR"/>
        </w:rPr>
        <w:t>در طول حيات عاشورا تشكيل مى دهد</w:t>
      </w:r>
      <w:r w:rsidR="0026038F">
        <w:rPr>
          <w:rtl/>
          <w:lang w:bidi="fa-IR"/>
        </w:rPr>
        <w:t xml:space="preserve">. </w:t>
      </w:r>
      <w:r>
        <w:rPr>
          <w:rtl/>
          <w:lang w:bidi="fa-IR"/>
        </w:rPr>
        <w:t>بر اين اساس پيروان عاشورا بايد با جامع نگرى و واقع بينى</w:t>
      </w:r>
      <w:r w:rsidR="0026038F">
        <w:rPr>
          <w:rtl/>
          <w:lang w:bidi="fa-IR"/>
        </w:rPr>
        <w:t xml:space="preserve">، </w:t>
      </w:r>
      <w:r>
        <w:rPr>
          <w:rtl/>
          <w:lang w:bidi="fa-IR"/>
        </w:rPr>
        <w:t>هر دو فصل را مورد توجه قرار دهند و از اين راه به دو مسأله مهم تولّى و تبرى بنگرند و بدان جامه عمل بپوشند</w:t>
      </w:r>
      <w:r w:rsidR="0026038F">
        <w:rPr>
          <w:rtl/>
          <w:lang w:bidi="fa-IR"/>
        </w:rPr>
        <w:t xml:space="preserve">. </w:t>
      </w:r>
      <w:r>
        <w:rPr>
          <w:rtl/>
          <w:lang w:bidi="fa-IR"/>
        </w:rPr>
        <w:t>گرچه بعضى از خوانندگانِ اين كتاب شورانگيز</w:t>
      </w:r>
      <w:r w:rsidR="0026038F">
        <w:rPr>
          <w:rtl/>
          <w:lang w:bidi="fa-IR"/>
        </w:rPr>
        <w:t xml:space="preserve">، </w:t>
      </w:r>
      <w:r>
        <w:rPr>
          <w:rtl/>
          <w:lang w:bidi="fa-IR"/>
        </w:rPr>
        <w:t>تنها به عنوان يك كتاب تاريخ</w:t>
      </w:r>
      <w:r w:rsidR="0026038F">
        <w:rPr>
          <w:rtl/>
          <w:lang w:bidi="fa-IR"/>
        </w:rPr>
        <w:t xml:space="preserve">، </w:t>
      </w:r>
      <w:r>
        <w:rPr>
          <w:rtl/>
          <w:lang w:bidi="fa-IR"/>
        </w:rPr>
        <w:t>كه به زمان گذشته تعلق دارد</w:t>
      </w:r>
      <w:r w:rsidR="0026038F">
        <w:rPr>
          <w:rtl/>
          <w:lang w:bidi="fa-IR"/>
        </w:rPr>
        <w:t xml:space="preserve">، </w:t>
      </w:r>
      <w:r>
        <w:rPr>
          <w:rtl/>
          <w:lang w:bidi="fa-IR"/>
        </w:rPr>
        <w:t>بدان مى نگرند ليكن بايد به كتاب عاشورا به عنوان يك كتاب زندگى ساز و هميشه زنده و رهنمود دهنده نگريست</w:t>
      </w:r>
      <w:r w:rsidR="0026038F">
        <w:rPr>
          <w:rtl/>
          <w:lang w:bidi="fa-IR"/>
        </w:rPr>
        <w:t xml:space="preserve">. </w:t>
      </w:r>
    </w:p>
    <w:p w:rsidR="00746614" w:rsidRDefault="00936C5E" w:rsidP="0049074D">
      <w:pPr>
        <w:pStyle w:val="Heading2"/>
        <w:rPr>
          <w:rtl/>
          <w:lang w:bidi="fa-IR"/>
        </w:rPr>
      </w:pPr>
      <w:bookmarkStart w:id="5" w:name="_Toc410210508"/>
      <w:r>
        <w:rPr>
          <w:rtl/>
          <w:lang w:bidi="fa-IR"/>
        </w:rPr>
        <w:t>شكوفايى فطرت ولايت</w:t>
      </w:r>
      <w:bookmarkEnd w:id="5"/>
    </w:p>
    <w:p w:rsidR="00746614" w:rsidRDefault="00746614" w:rsidP="00746614">
      <w:pPr>
        <w:pStyle w:val="libNormal"/>
        <w:rPr>
          <w:rtl/>
          <w:lang w:bidi="fa-IR"/>
        </w:rPr>
      </w:pPr>
      <w:r>
        <w:rPr>
          <w:rtl/>
          <w:lang w:bidi="fa-IR"/>
        </w:rPr>
        <w:t>برپايى عزادارى در مصيبت اهل بيت</w:t>
      </w:r>
      <w:r w:rsidR="00106C3F">
        <w:rPr>
          <w:rtl/>
          <w:lang w:bidi="fa-IR"/>
        </w:rPr>
        <w:t xml:space="preserve"> </w:t>
      </w:r>
      <w:r w:rsidR="0049074D" w:rsidRPr="0049074D">
        <w:rPr>
          <w:rStyle w:val="libAlaemChar"/>
          <w:rtl/>
        </w:rPr>
        <w:t>عليهم‌السلام</w:t>
      </w:r>
      <w:r w:rsidR="00106C3F">
        <w:rPr>
          <w:rtl/>
          <w:lang w:bidi="fa-IR"/>
        </w:rPr>
        <w:t xml:space="preserve"> </w:t>
      </w:r>
      <w:r>
        <w:rPr>
          <w:rtl/>
          <w:lang w:bidi="fa-IR"/>
        </w:rPr>
        <w:t>همان تولّى و تبرّى است و گوياى تجلّى روحيه خدادوستى و شكوفايى فطرت ولايت است</w:t>
      </w:r>
      <w:r w:rsidR="0026038F">
        <w:rPr>
          <w:rtl/>
          <w:lang w:bidi="fa-IR"/>
        </w:rPr>
        <w:t xml:space="preserve">. </w:t>
      </w:r>
      <w:r>
        <w:rPr>
          <w:rtl/>
          <w:lang w:bidi="fa-IR"/>
        </w:rPr>
        <w:t>بديهى است كه توجه كامل به فلسفه عزادارى</w:t>
      </w:r>
      <w:r w:rsidR="0026038F">
        <w:rPr>
          <w:rtl/>
          <w:lang w:bidi="fa-IR"/>
        </w:rPr>
        <w:t xml:space="preserve">، </w:t>
      </w:r>
      <w:r>
        <w:rPr>
          <w:rtl/>
          <w:lang w:bidi="fa-IR"/>
        </w:rPr>
        <w:t>باعث خلوص بيشتر عزاداران مى گردد و نيز توجه به اثرات حيات بخش عزادارى هاى خداپسند</w:t>
      </w:r>
      <w:r w:rsidR="0026038F">
        <w:rPr>
          <w:rtl/>
          <w:lang w:bidi="fa-IR"/>
        </w:rPr>
        <w:t xml:space="preserve">، </w:t>
      </w:r>
      <w:r>
        <w:rPr>
          <w:rtl/>
          <w:lang w:bidi="fa-IR"/>
        </w:rPr>
        <w:t>بهتر مى تواند راز حمايت ائمه معصوم</w:t>
      </w:r>
      <w:r w:rsidR="00106C3F">
        <w:rPr>
          <w:rtl/>
          <w:lang w:bidi="fa-IR"/>
        </w:rPr>
        <w:t xml:space="preserve"> </w:t>
      </w:r>
      <w:r w:rsidR="0049074D" w:rsidRPr="0049074D">
        <w:rPr>
          <w:rStyle w:val="libAlaemChar"/>
          <w:rtl/>
        </w:rPr>
        <w:t>عليهم‌السلام</w:t>
      </w:r>
      <w:r w:rsidR="00106C3F">
        <w:rPr>
          <w:rtl/>
          <w:lang w:bidi="fa-IR"/>
        </w:rPr>
        <w:t xml:space="preserve"> </w:t>
      </w:r>
      <w:r>
        <w:rPr>
          <w:rtl/>
          <w:lang w:bidi="fa-IR"/>
        </w:rPr>
        <w:t>از عزادارى ها را تبيين كند</w:t>
      </w:r>
      <w:r w:rsidR="0026038F">
        <w:rPr>
          <w:rtl/>
          <w:lang w:bidi="fa-IR"/>
        </w:rPr>
        <w:t xml:space="preserve">. </w:t>
      </w:r>
    </w:p>
    <w:p w:rsidR="00746614" w:rsidRDefault="00936C5E" w:rsidP="0049074D">
      <w:pPr>
        <w:pStyle w:val="Heading2"/>
        <w:rPr>
          <w:rtl/>
          <w:lang w:bidi="fa-IR"/>
        </w:rPr>
      </w:pPr>
      <w:bookmarkStart w:id="6" w:name="_Toc410210509"/>
      <w:r>
        <w:rPr>
          <w:rtl/>
          <w:lang w:bidi="fa-IR"/>
        </w:rPr>
        <w:t>عزادارى و آثار مثبت آن</w:t>
      </w:r>
      <w:bookmarkEnd w:id="6"/>
    </w:p>
    <w:p w:rsidR="00746614" w:rsidRDefault="00746614" w:rsidP="00746614">
      <w:pPr>
        <w:pStyle w:val="libNormal"/>
        <w:rPr>
          <w:rtl/>
          <w:lang w:bidi="fa-IR"/>
        </w:rPr>
      </w:pPr>
      <w:r>
        <w:rPr>
          <w:rtl/>
          <w:lang w:bidi="fa-IR"/>
        </w:rPr>
        <w:t>با توجه به آثار و بركات عزادارى</w:t>
      </w:r>
      <w:r w:rsidR="0026038F">
        <w:rPr>
          <w:rtl/>
          <w:lang w:bidi="fa-IR"/>
        </w:rPr>
        <w:t xml:space="preserve">، </w:t>
      </w:r>
      <w:r>
        <w:rPr>
          <w:rtl/>
          <w:lang w:bidi="fa-IR"/>
        </w:rPr>
        <w:t>فلسفه و اهميت آن روشن مى گردد</w:t>
      </w:r>
      <w:r w:rsidR="0026038F">
        <w:rPr>
          <w:rtl/>
          <w:lang w:bidi="fa-IR"/>
        </w:rPr>
        <w:t>؛</w:t>
      </w:r>
      <w:r>
        <w:rPr>
          <w:rtl/>
          <w:lang w:bidi="fa-IR"/>
        </w:rPr>
        <w:t xml:space="preserve"> زيرا</w:t>
      </w:r>
      <w:r w:rsidR="0026038F">
        <w:rPr>
          <w:rtl/>
          <w:lang w:bidi="fa-IR"/>
        </w:rPr>
        <w:t xml:space="preserve">: </w:t>
      </w:r>
    </w:p>
    <w:p w:rsidR="00746614" w:rsidRDefault="00746614" w:rsidP="00746614">
      <w:pPr>
        <w:pStyle w:val="libNormal"/>
        <w:rPr>
          <w:rtl/>
          <w:lang w:bidi="fa-IR"/>
        </w:rPr>
      </w:pPr>
      <w:r>
        <w:rPr>
          <w:rtl/>
          <w:lang w:bidi="fa-IR"/>
        </w:rPr>
        <w:lastRenderedPageBreak/>
        <w:t>عزادارى و بزرگداشت خاطره اسوه هاى شهادت و ايثار</w:t>
      </w:r>
      <w:r w:rsidR="0026038F">
        <w:rPr>
          <w:rtl/>
          <w:lang w:bidi="fa-IR"/>
        </w:rPr>
        <w:t xml:space="preserve">: </w:t>
      </w:r>
    </w:p>
    <w:p w:rsidR="00746614" w:rsidRDefault="00746614" w:rsidP="00746614">
      <w:pPr>
        <w:pStyle w:val="libNormal"/>
        <w:rPr>
          <w:rtl/>
          <w:lang w:bidi="fa-IR"/>
        </w:rPr>
      </w:pPr>
      <w:r>
        <w:rPr>
          <w:rtl/>
          <w:lang w:bidi="fa-IR"/>
        </w:rPr>
        <w:t>الف</w:t>
      </w:r>
      <w:r w:rsidR="000753F4">
        <w:rPr>
          <w:rtl/>
          <w:lang w:bidi="fa-IR"/>
        </w:rPr>
        <w:t>-</w:t>
      </w:r>
      <w:r>
        <w:rPr>
          <w:rtl/>
          <w:lang w:bidi="fa-IR"/>
        </w:rPr>
        <w:t xml:space="preserve"> بزرگداشت از آرمان ها و اهداف بلند آنان است</w:t>
      </w:r>
      <w:r w:rsidR="0026038F">
        <w:rPr>
          <w:rtl/>
          <w:lang w:bidi="fa-IR"/>
        </w:rPr>
        <w:t xml:space="preserve">. </w:t>
      </w:r>
    </w:p>
    <w:p w:rsidR="00746614" w:rsidRDefault="00746614" w:rsidP="000753F4">
      <w:pPr>
        <w:pStyle w:val="libNormal"/>
        <w:rPr>
          <w:rtl/>
          <w:lang w:bidi="fa-IR"/>
        </w:rPr>
      </w:pPr>
      <w:r>
        <w:rPr>
          <w:rtl/>
          <w:lang w:bidi="fa-IR"/>
        </w:rPr>
        <w:t>ب</w:t>
      </w:r>
      <w:r w:rsidR="000753F4">
        <w:rPr>
          <w:rFonts w:hint="cs"/>
          <w:rtl/>
          <w:lang w:bidi="fa-IR"/>
        </w:rPr>
        <w:t>-</w:t>
      </w:r>
      <w:r w:rsidR="0026038F">
        <w:rPr>
          <w:rtl/>
          <w:lang w:bidi="fa-IR"/>
        </w:rPr>
        <w:t xml:space="preserve"> </w:t>
      </w:r>
      <w:r>
        <w:rPr>
          <w:rtl/>
          <w:lang w:bidi="fa-IR"/>
        </w:rPr>
        <w:t>احترام و همسويى با شهيدان است</w:t>
      </w:r>
      <w:r w:rsidR="0026038F">
        <w:rPr>
          <w:rtl/>
          <w:lang w:bidi="fa-IR"/>
        </w:rPr>
        <w:t xml:space="preserve">. </w:t>
      </w:r>
    </w:p>
    <w:p w:rsidR="00746614" w:rsidRDefault="00746614" w:rsidP="000753F4">
      <w:pPr>
        <w:pStyle w:val="libNormal"/>
        <w:rPr>
          <w:rtl/>
          <w:lang w:bidi="fa-IR"/>
        </w:rPr>
      </w:pPr>
      <w:r>
        <w:rPr>
          <w:rtl/>
          <w:lang w:bidi="fa-IR"/>
        </w:rPr>
        <w:t>ج</w:t>
      </w:r>
      <w:r w:rsidR="000753F4">
        <w:rPr>
          <w:rFonts w:hint="cs"/>
          <w:rtl/>
          <w:lang w:bidi="fa-IR"/>
        </w:rPr>
        <w:t>-</w:t>
      </w:r>
      <w:r w:rsidR="0026038F">
        <w:rPr>
          <w:rtl/>
          <w:lang w:bidi="fa-IR"/>
        </w:rPr>
        <w:t xml:space="preserve"> </w:t>
      </w:r>
      <w:r>
        <w:rPr>
          <w:rtl/>
          <w:lang w:bidi="fa-IR"/>
        </w:rPr>
        <w:t>نوعى ابراز قدرت در برابر قاتلان آنان</w:t>
      </w:r>
      <w:r w:rsidR="00106C3F">
        <w:rPr>
          <w:rtl/>
          <w:lang w:bidi="fa-IR"/>
        </w:rPr>
        <w:t xml:space="preserve"> (</w:t>
      </w:r>
      <w:r>
        <w:rPr>
          <w:rtl/>
          <w:lang w:bidi="fa-IR"/>
        </w:rPr>
        <w:t>طاغوت ها و خودكامگان تاريخ</w:t>
      </w:r>
      <w:r w:rsidR="00106C3F">
        <w:rPr>
          <w:rtl/>
          <w:lang w:bidi="fa-IR"/>
        </w:rPr>
        <w:t xml:space="preserve">) </w:t>
      </w:r>
      <w:r>
        <w:rPr>
          <w:rtl/>
          <w:lang w:bidi="fa-IR"/>
        </w:rPr>
        <w:t>است</w:t>
      </w:r>
      <w:r w:rsidR="0026038F">
        <w:rPr>
          <w:rtl/>
          <w:lang w:bidi="fa-IR"/>
        </w:rPr>
        <w:t xml:space="preserve">. </w:t>
      </w:r>
    </w:p>
    <w:p w:rsidR="00746614" w:rsidRDefault="00746614" w:rsidP="000753F4">
      <w:pPr>
        <w:pStyle w:val="libNormal"/>
        <w:rPr>
          <w:rtl/>
          <w:lang w:bidi="fa-IR"/>
        </w:rPr>
      </w:pPr>
      <w:r>
        <w:rPr>
          <w:rtl/>
          <w:lang w:bidi="fa-IR"/>
        </w:rPr>
        <w:t>د</w:t>
      </w:r>
      <w:r w:rsidR="000753F4">
        <w:rPr>
          <w:rFonts w:hint="cs"/>
          <w:rtl/>
          <w:lang w:bidi="fa-IR"/>
        </w:rPr>
        <w:t>-</w:t>
      </w:r>
      <w:r w:rsidR="0026038F">
        <w:rPr>
          <w:rtl/>
          <w:lang w:bidi="fa-IR"/>
        </w:rPr>
        <w:t xml:space="preserve"> </w:t>
      </w:r>
      <w:r>
        <w:rPr>
          <w:rtl/>
          <w:lang w:bidi="fa-IR"/>
        </w:rPr>
        <w:t>خروج از حزب بيداد و ورود به حزب عدالت است</w:t>
      </w:r>
      <w:r w:rsidR="0026038F">
        <w:rPr>
          <w:rtl/>
          <w:lang w:bidi="fa-IR"/>
        </w:rPr>
        <w:t xml:space="preserve">. </w:t>
      </w:r>
    </w:p>
    <w:p w:rsidR="00746614" w:rsidRDefault="00746614" w:rsidP="00746614">
      <w:pPr>
        <w:pStyle w:val="libNormal"/>
        <w:rPr>
          <w:rtl/>
          <w:lang w:bidi="fa-IR"/>
        </w:rPr>
      </w:pPr>
      <w:r>
        <w:rPr>
          <w:rtl/>
          <w:lang w:bidi="fa-IR"/>
        </w:rPr>
        <w:t>ائمه معصوم</w:t>
      </w:r>
      <w:r w:rsidR="00106C3F">
        <w:rPr>
          <w:rtl/>
          <w:lang w:bidi="fa-IR"/>
        </w:rPr>
        <w:t xml:space="preserve"> </w:t>
      </w:r>
      <w:r w:rsidR="0049074D" w:rsidRPr="0049074D">
        <w:rPr>
          <w:rStyle w:val="libAlaemChar"/>
          <w:rtl/>
        </w:rPr>
        <w:t>عليهم‌السلام</w:t>
      </w:r>
      <w:r w:rsidR="00106C3F">
        <w:rPr>
          <w:rtl/>
          <w:lang w:bidi="fa-IR"/>
        </w:rPr>
        <w:t xml:space="preserve"> </w:t>
      </w:r>
      <w:r>
        <w:rPr>
          <w:rtl/>
          <w:lang w:bidi="fa-IR"/>
        </w:rPr>
        <w:t>فرمودند</w:t>
      </w:r>
      <w:r w:rsidR="0026038F">
        <w:rPr>
          <w:rtl/>
          <w:lang w:bidi="fa-IR"/>
        </w:rPr>
        <w:t xml:space="preserve">: </w:t>
      </w:r>
      <w:r>
        <w:rPr>
          <w:rtl/>
          <w:lang w:bidi="fa-IR"/>
        </w:rPr>
        <w:t>«مَنْ لَمْ يَكُنْ مَعَنا كانَ عَلَيْنا»</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26</w:t>
      </w:r>
      <w:r w:rsidR="00106C3F">
        <w:rPr>
          <w:rStyle w:val="libFootnotenumChar"/>
          <w:rtl/>
          <w:lang w:bidi="fa-IR"/>
        </w:rPr>
        <w:t xml:space="preserve">) </w:t>
      </w:r>
      <w:r>
        <w:rPr>
          <w:rtl/>
          <w:lang w:bidi="fa-IR"/>
        </w:rPr>
        <w:t>«كسى كه با ما نباشد</w:t>
      </w:r>
      <w:r w:rsidR="0026038F">
        <w:rPr>
          <w:rtl/>
          <w:lang w:bidi="fa-IR"/>
        </w:rPr>
        <w:t xml:space="preserve">، </w:t>
      </w:r>
      <w:r>
        <w:rPr>
          <w:rtl/>
          <w:lang w:bidi="fa-IR"/>
        </w:rPr>
        <w:t>دشمن ما است» آرى</w:t>
      </w:r>
      <w:r w:rsidR="0026038F">
        <w:rPr>
          <w:rtl/>
          <w:lang w:bidi="fa-IR"/>
        </w:rPr>
        <w:t xml:space="preserve">، </w:t>
      </w:r>
      <w:r>
        <w:rPr>
          <w:rtl/>
          <w:lang w:bidi="fa-IR"/>
        </w:rPr>
        <w:t>كسى كه به عمد</w:t>
      </w:r>
      <w:r w:rsidR="0026038F">
        <w:rPr>
          <w:rtl/>
          <w:lang w:bidi="fa-IR"/>
        </w:rPr>
        <w:t xml:space="preserve">، </w:t>
      </w:r>
      <w:r>
        <w:rPr>
          <w:rtl/>
          <w:lang w:bidi="fa-IR"/>
        </w:rPr>
        <w:t>در پيشگاه عظمت عاشورا ابراز عشق نكند</w:t>
      </w:r>
      <w:r w:rsidR="0026038F">
        <w:rPr>
          <w:rtl/>
          <w:lang w:bidi="fa-IR"/>
        </w:rPr>
        <w:t xml:space="preserve">، </w:t>
      </w:r>
      <w:r>
        <w:rPr>
          <w:rtl/>
          <w:lang w:bidi="fa-IR"/>
        </w:rPr>
        <w:t>در شمار يزيديان خواهد بود</w:t>
      </w:r>
      <w:r w:rsidR="0026038F">
        <w:rPr>
          <w:rtl/>
          <w:lang w:bidi="fa-IR"/>
        </w:rPr>
        <w:t xml:space="preserve">. </w:t>
      </w:r>
    </w:p>
    <w:p w:rsidR="00746614" w:rsidRDefault="00746614" w:rsidP="00746614">
      <w:pPr>
        <w:pStyle w:val="libNormal"/>
        <w:rPr>
          <w:rtl/>
          <w:lang w:bidi="fa-IR"/>
        </w:rPr>
      </w:pPr>
      <w:r>
        <w:rPr>
          <w:rtl/>
          <w:lang w:bidi="fa-IR"/>
        </w:rPr>
        <w:t>ه</w:t>
      </w:r>
      <w:r w:rsidR="000753F4">
        <w:rPr>
          <w:rtl/>
          <w:lang w:bidi="fa-IR"/>
        </w:rPr>
        <w:t>--</w:t>
      </w:r>
      <w:r>
        <w:rPr>
          <w:rtl/>
          <w:lang w:bidi="fa-IR"/>
        </w:rPr>
        <w:t xml:space="preserve"> جلب الطاف خدا را در پى دارد</w:t>
      </w:r>
      <w:r w:rsidR="0026038F">
        <w:rPr>
          <w:rtl/>
          <w:lang w:bidi="fa-IR"/>
        </w:rPr>
        <w:t xml:space="preserve">. </w:t>
      </w:r>
    </w:p>
    <w:p w:rsidR="00746614" w:rsidRDefault="00746614" w:rsidP="00746614">
      <w:pPr>
        <w:pStyle w:val="libNormal"/>
        <w:rPr>
          <w:rtl/>
          <w:lang w:bidi="fa-IR"/>
        </w:rPr>
      </w:pPr>
      <w:r>
        <w:rPr>
          <w:rtl/>
          <w:lang w:bidi="fa-IR"/>
        </w:rPr>
        <w:t>و</w:t>
      </w:r>
      <w:r w:rsidR="000753F4">
        <w:rPr>
          <w:rtl/>
          <w:lang w:bidi="fa-IR"/>
        </w:rPr>
        <w:t>-</w:t>
      </w:r>
      <w:r>
        <w:rPr>
          <w:rtl/>
          <w:lang w:bidi="fa-IR"/>
        </w:rPr>
        <w:t xml:space="preserve"> تبليغ از دينوحقايق اسلامى استونورانيّت ومعنويّت خاصّى به جامعه مى بخشد</w:t>
      </w:r>
      <w:r w:rsidR="0026038F">
        <w:rPr>
          <w:rtl/>
          <w:lang w:bidi="fa-IR"/>
        </w:rPr>
        <w:t xml:space="preserve">. </w:t>
      </w:r>
    </w:p>
    <w:p w:rsidR="00746614" w:rsidRDefault="00746614" w:rsidP="00746614">
      <w:pPr>
        <w:pStyle w:val="libNormal"/>
        <w:rPr>
          <w:rtl/>
          <w:lang w:bidi="fa-IR"/>
        </w:rPr>
      </w:pPr>
      <w:r>
        <w:rPr>
          <w:rtl/>
          <w:lang w:bidi="fa-IR"/>
        </w:rPr>
        <w:t>ز</w:t>
      </w:r>
      <w:r w:rsidR="000753F4">
        <w:rPr>
          <w:rtl/>
          <w:lang w:bidi="fa-IR"/>
        </w:rPr>
        <w:t>-</w:t>
      </w:r>
      <w:r>
        <w:rPr>
          <w:rtl/>
          <w:lang w:bidi="fa-IR"/>
        </w:rPr>
        <w:t xml:space="preserve"> اثرات تربيتى فراوانى براى جامعه در پى دارد</w:t>
      </w:r>
      <w:r w:rsidR="0026038F">
        <w:rPr>
          <w:rtl/>
          <w:lang w:bidi="fa-IR"/>
        </w:rPr>
        <w:t xml:space="preserve">. </w:t>
      </w:r>
    </w:p>
    <w:p w:rsidR="00746614" w:rsidRDefault="00746614" w:rsidP="00746614">
      <w:pPr>
        <w:pStyle w:val="libNormal"/>
        <w:rPr>
          <w:rtl/>
          <w:lang w:bidi="fa-IR"/>
        </w:rPr>
      </w:pPr>
      <w:r>
        <w:rPr>
          <w:rtl/>
          <w:lang w:bidi="fa-IR"/>
        </w:rPr>
        <w:t>اقبال</w:t>
      </w:r>
      <w:r w:rsidR="0026038F">
        <w:rPr>
          <w:rtl/>
          <w:lang w:bidi="fa-IR"/>
        </w:rPr>
        <w:t xml:space="preserve">، </w:t>
      </w:r>
      <w:r>
        <w:rPr>
          <w:rtl/>
          <w:lang w:bidi="fa-IR"/>
        </w:rPr>
        <w:t>متفكر معروف لاهورى مى گويد</w:t>
      </w:r>
      <w:r w:rsidR="0026038F">
        <w:rPr>
          <w:rtl/>
          <w:lang w:bidi="fa-IR"/>
        </w:rPr>
        <w:t xml:space="preserve">: </w:t>
      </w:r>
    </w:p>
    <w:tbl>
      <w:tblPr>
        <w:tblStyle w:val="TableGrid"/>
        <w:bidiVisual/>
        <w:tblW w:w="5000" w:type="pct"/>
        <w:tblLook w:val="01E0"/>
      </w:tblPr>
      <w:tblGrid>
        <w:gridCol w:w="3655"/>
        <w:gridCol w:w="269"/>
        <w:gridCol w:w="3663"/>
      </w:tblGrid>
      <w:tr w:rsidR="005E66C2" w:rsidTr="00294A56">
        <w:trPr>
          <w:trHeight w:val="350"/>
        </w:trPr>
        <w:tc>
          <w:tcPr>
            <w:tcW w:w="4288" w:type="dxa"/>
            <w:shd w:val="clear" w:color="auto" w:fill="auto"/>
          </w:tcPr>
          <w:p w:rsidR="005E66C2" w:rsidRDefault="005E66C2" w:rsidP="00294A56">
            <w:pPr>
              <w:pStyle w:val="libPoem"/>
              <w:rPr>
                <w:rtl/>
              </w:rPr>
            </w:pPr>
            <w:r>
              <w:rPr>
                <w:rtl/>
                <w:lang w:bidi="fa-IR"/>
              </w:rPr>
              <w:t>رمز قرآن از حسين آموختيم</w:t>
            </w:r>
            <w:r w:rsidRPr="00725071">
              <w:rPr>
                <w:rStyle w:val="libPoemTiniChar0"/>
                <w:rtl/>
              </w:rPr>
              <w:br/>
              <w:t> </w:t>
            </w:r>
          </w:p>
        </w:tc>
        <w:tc>
          <w:tcPr>
            <w:tcW w:w="280" w:type="dxa"/>
            <w:shd w:val="clear" w:color="auto" w:fill="auto"/>
          </w:tcPr>
          <w:p w:rsidR="005E66C2" w:rsidRDefault="005E66C2" w:rsidP="00294A56">
            <w:pPr>
              <w:pStyle w:val="libPoem"/>
              <w:rPr>
                <w:rtl/>
              </w:rPr>
            </w:pPr>
          </w:p>
        </w:tc>
        <w:tc>
          <w:tcPr>
            <w:tcW w:w="4288" w:type="dxa"/>
            <w:shd w:val="clear" w:color="auto" w:fill="auto"/>
          </w:tcPr>
          <w:p w:rsidR="005E66C2" w:rsidRDefault="005E66C2" w:rsidP="00294A56">
            <w:pPr>
              <w:pStyle w:val="libPoem"/>
              <w:rPr>
                <w:rtl/>
              </w:rPr>
            </w:pPr>
            <w:r>
              <w:rPr>
                <w:rtl/>
                <w:lang w:bidi="fa-IR"/>
              </w:rPr>
              <w:t>زآتش او شعله ها اندوختيم</w:t>
            </w:r>
            <w:r w:rsidRPr="00725071">
              <w:rPr>
                <w:rStyle w:val="libPoemTiniChar0"/>
                <w:rtl/>
              </w:rPr>
              <w:br/>
              <w:t> </w:t>
            </w:r>
          </w:p>
        </w:tc>
      </w:tr>
      <w:tr w:rsidR="005E66C2" w:rsidTr="00294A56">
        <w:trPr>
          <w:trHeight w:val="350"/>
        </w:trPr>
        <w:tc>
          <w:tcPr>
            <w:tcW w:w="4288" w:type="dxa"/>
          </w:tcPr>
          <w:p w:rsidR="005E66C2" w:rsidRDefault="005E66C2" w:rsidP="00294A56">
            <w:pPr>
              <w:pStyle w:val="libPoem"/>
              <w:rPr>
                <w:rtl/>
              </w:rPr>
            </w:pPr>
            <w:r>
              <w:rPr>
                <w:rtl/>
                <w:lang w:bidi="fa-IR"/>
              </w:rPr>
              <w:t>ماسوى الله را مسلمان، بنده نيست</w:t>
            </w:r>
            <w:r w:rsidRPr="00725071">
              <w:rPr>
                <w:rStyle w:val="libPoemTiniChar0"/>
                <w:rtl/>
              </w:rPr>
              <w:br/>
              <w:t> </w:t>
            </w:r>
          </w:p>
        </w:tc>
        <w:tc>
          <w:tcPr>
            <w:tcW w:w="280" w:type="dxa"/>
          </w:tcPr>
          <w:p w:rsidR="005E66C2" w:rsidRDefault="005E66C2" w:rsidP="00294A56">
            <w:pPr>
              <w:pStyle w:val="libPoem"/>
              <w:rPr>
                <w:rtl/>
              </w:rPr>
            </w:pPr>
          </w:p>
        </w:tc>
        <w:tc>
          <w:tcPr>
            <w:tcW w:w="4288" w:type="dxa"/>
          </w:tcPr>
          <w:p w:rsidR="005E66C2" w:rsidRDefault="005E66C2" w:rsidP="00294A56">
            <w:pPr>
              <w:pStyle w:val="libPoem"/>
              <w:rPr>
                <w:rtl/>
              </w:rPr>
            </w:pPr>
            <w:r>
              <w:rPr>
                <w:rtl/>
                <w:lang w:bidi="fa-IR"/>
              </w:rPr>
              <w:t>پيش فرعونى، سرش افكنده نيست</w:t>
            </w:r>
            <w:r w:rsidRPr="00725071">
              <w:rPr>
                <w:rStyle w:val="libPoemTiniChar0"/>
                <w:rtl/>
              </w:rPr>
              <w:br/>
              <w:t> </w:t>
            </w:r>
          </w:p>
        </w:tc>
      </w:tr>
      <w:tr w:rsidR="005E66C2" w:rsidTr="00294A56">
        <w:trPr>
          <w:trHeight w:val="350"/>
        </w:trPr>
        <w:tc>
          <w:tcPr>
            <w:tcW w:w="4288" w:type="dxa"/>
          </w:tcPr>
          <w:p w:rsidR="005E66C2" w:rsidRDefault="005E66C2" w:rsidP="00294A56">
            <w:pPr>
              <w:pStyle w:val="libPoem"/>
              <w:rPr>
                <w:rtl/>
              </w:rPr>
            </w:pPr>
            <w:r>
              <w:rPr>
                <w:rtl/>
                <w:lang w:bidi="fa-IR"/>
              </w:rPr>
              <w:t>خون او تفسير اين اسرار كرد</w:t>
            </w:r>
            <w:r w:rsidRPr="00725071">
              <w:rPr>
                <w:rStyle w:val="libPoemTiniChar0"/>
                <w:rtl/>
              </w:rPr>
              <w:br/>
              <w:t> </w:t>
            </w:r>
          </w:p>
        </w:tc>
        <w:tc>
          <w:tcPr>
            <w:tcW w:w="280" w:type="dxa"/>
          </w:tcPr>
          <w:p w:rsidR="005E66C2" w:rsidRDefault="005E66C2" w:rsidP="00294A56">
            <w:pPr>
              <w:pStyle w:val="libPoem"/>
              <w:rPr>
                <w:rtl/>
              </w:rPr>
            </w:pPr>
          </w:p>
        </w:tc>
        <w:tc>
          <w:tcPr>
            <w:tcW w:w="4288" w:type="dxa"/>
          </w:tcPr>
          <w:p w:rsidR="005E66C2" w:rsidRDefault="005E66C2" w:rsidP="00294A56">
            <w:pPr>
              <w:pStyle w:val="libPoem"/>
              <w:rPr>
                <w:rtl/>
              </w:rPr>
            </w:pPr>
            <w:r>
              <w:rPr>
                <w:rtl/>
                <w:lang w:bidi="fa-IR"/>
              </w:rPr>
              <w:t>ملت خوابيده را بيدار كرد</w:t>
            </w:r>
            <w:r w:rsidRPr="00725071">
              <w:rPr>
                <w:rStyle w:val="libPoemTiniChar0"/>
                <w:rtl/>
              </w:rPr>
              <w:br/>
              <w:t> </w:t>
            </w:r>
          </w:p>
        </w:tc>
      </w:tr>
      <w:tr w:rsidR="005E66C2" w:rsidTr="00294A56">
        <w:trPr>
          <w:trHeight w:val="350"/>
        </w:trPr>
        <w:tc>
          <w:tcPr>
            <w:tcW w:w="4288" w:type="dxa"/>
          </w:tcPr>
          <w:p w:rsidR="005E66C2" w:rsidRDefault="005E66C2" w:rsidP="00294A56">
            <w:pPr>
              <w:pStyle w:val="libPoem"/>
              <w:rPr>
                <w:rtl/>
              </w:rPr>
            </w:pPr>
            <w:r>
              <w:rPr>
                <w:rtl/>
                <w:lang w:bidi="fa-IR"/>
              </w:rPr>
              <w:t>اى صبا اى پيك دور افتادگان</w:t>
            </w:r>
            <w:r w:rsidRPr="00725071">
              <w:rPr>
                <w:rStyle w:val="libPoemTiniChar0"/>
                <w:rtl/>
              </w:rPr>
              <w:br/>
              <w:t> </w:t>
            </w:r>
          </w:p>
        </w:tc>
        <w:tc>
          <w:tcPr>
            <w:tcW w:w="280" w:type="dxa"/>
          </w:tcPr>
          <w:p w:rsidR="005E66C2" w:rsidRDefault="005E66C2" w:rsidP="00294A56">
            <w:pPr>
              <w:pStyle w:val="libPoem"/>
              <w:rPr>
                <w:rtl/>
              </w:rPr>
            </w:pPr>
          </w:p>
        </w:tc>
        <w:tc>
          <w:tcPr>
            <w:tcW w:w="4288" w:type="dxa"/>
          </w:tcPr>
          <w:p w:rsidR="005E66C2" w:rsidRDefault="005E66C2" w:rsidP="00294A56">
            <w:pPr>
              <w:pStyle w:val="libPoem"/>
              <w:rPr>
                <w:rtl/>
              </w:rPr>
            </w:pPr>
            <w:r>
              <w:rPr>
                <w:rtl/>
                <w:lang w:bidi="fa-IR"/>
              </w:rPr>
              <w:t xml:space="preserve">اشك ما را بر مزار او رسان </w:t>
            </w:r>
            <w:r>
              <w:rPr>
                <w:rStyle w:val="libFootnotenumChar"/>
                <w:rtl/>
                <w:lang w:bidi="fa-IR"/>
              </w:rPr>
              <w:t>(</w:t>
            </w:r>
            <w:r w:rsidRPr="00EC35BD">
              <w:rPr>
                <w:rStyle w:val="libFootnotenumChar"/>
                <w:rtl/>
                <w:lang w:bidi="fa-IR"/>
              </w:rPr>
              <w:t>27</w:t>
            </w:r>
            <w:r>
              <w:rPr>
                <w:rStyle w:val="libFootnotenumChar"/>
                <w:rtl/>
                <w:lang w:bidi="fa-IR"/>
              </w:rPr>
              <w:t>)</w:t>
            </w:r>
            <w:r w:rsidRPr="00725071">
              <w:rPr>
                <w:rStyle w:val="libPoemTiniChar0"/>
                <w:rtl/>
              </w:rPr>
              <w:br/>
              <w:t> </w:t>
            </w:r>
          </w:p>
        </w:tc>
      </w:tr>
    </w:tbl>
    <w:p w:rsidR="00746614" w:rsidRDefault="00936C5E" w:rsidP="00936C5E">
      <w:pPr>
        <w:pStyle w:val="Heading3"/>
        <w:rPr>
          <w:rtl/>
          <w:lang w:bidi="fa-IR"/>
        </w:rPr>
      </w:pPr>
      <w:bookmarkStart w:id="7" w:name="_Toc410210510"/>
      <w:r>
        <w:rPr>
          <w:rtl/>
          <w:lang w:bidi="fa-IR"/>
        </w:rPr>
        <w:t>بزرگترين مصيبت</w:t>
      </w:r>
      <w:bookmarkEnd w:id="7"/>
    </w:p>
    <w:p w:rsidR="00746614" w:rsidRDefault="00746614" w:rsidP="00746614">
      <w:pPr>
        <w:pStyle w:val="libNormal"/>
        <w:rPr>
          <w:rtl/>
          <w:lang w:bidi="fa-IR"/>
        </w:rPr>
      </w:pPr>
      <w:r>
        <w:rPr>
          <w:rtl/>
          <w:lang w:bidi="fa-IR"/>
        </w:rPr>
        <w:t>در لسان اهل بيت</w:t>
      </w:r>
      <w:r w:rsidR="00106C3F">
        <w:rPr>
          <w:rtl/>
          <w:lang w:bidi="fa-IR"/>
        </w:rPr>
        <w:t xml:space="preserve"> </w:t>
      </w:r>
      <w:r w:rsidR="0049074D" w:rsidRPr="0049074D">
        <w:rPr>
          <w:rStyle w:val="libAlaemChar"/>
          <w:rtl/>
        </w:rPr>
        <w:t>عليهم‌السلام</w:t>
      </w:r>
      <w:r w:rsidR="00106C3F">
        <w:rPr>
          <w:rtl/>
          <w:lang w:bidi="fa-IR"/>
        </w:rPr>
        <w:t xml:space="preserve"> </w:t>
      </w:r>
      <w:r>
        <w:rPr>
          <w:rtl/>
          <w:lang w:bidi="fa-IR"/>
        </w:rPr>
        <w:t>بزرگ ترين مصيبت</w:t>
      </w:r>
      <w:r w:rsidR="0026038F">
        <w:rPr>
          <w:rtl/>
          <w:lang w:bidi="fa-IR"/>
        </w:rPr>
        <w:t xml:space="preserve">، </w:t>
      </w:r>
      <w:r>
        <w:rPr>
          <w:rtl/>
          <w:lang w:bidi="fa-IR"/>
        </w:rPr>
        <w:t>همانا قتل حسين بن على</w:t>
      </w:r>
      <w:r w:rsidR="00106C3F">
        <w:rPr>
          <w:rtl/>
          <w:lang w:bidi="fa-IR"/>
        </w:rPr>
        <w:t xml:space="preserve"> </w:t>
      </w:r>
      <w:r w:rsidR="0049074D" w:rsidRPr="0049074D">
        <w:rPr>
          <w:rStyle w:val="libAlaemChar"/>
          <w:rtl/>
        </w:rPr>
        <w:t>عليهم‌السلام</w:t>
      </w:r>
      <w:r w:rsidR="00106C3F">
        <w:rPr>
          <w:rtl/>
          <w:lang w:bidi="fa-IR"/>
        </w:rPr>
        <w:t xml:space="preserve"> </w:t>
      </w:r>
      <w:r>
        <w:rPr>
          <w:rtl/>
          <w:lang w:bidi="fa-IR"/>
        </w:rPr>
        <w:t>است</w:t>
      </w:r>
      <w:r w:rsidR="0026038F">
        <w:rPr>
          <w:rtl/>
          <w:lang w:bidi="fa-IR"/>
        </w:rPr>
        <w:t xml:space="preserve">. </w:t>
      </w:r>
    </w:p>
    <w:p w:rsidR="00746614" w:rsidRDefault="00746614" w:rsidP="00746614">
      <w:pPr>
        <w:pStyle w:val="libNormal"/>
        <w:rPr>
          <w:rtl/>
          <w:lang w:bidi="fa-IR"/>
        </w:rPr>
      </w:pPr>
      <w:r>
        <w:rPr>
          <w:rtl/>
          <w:lang w:bidi="fa-IR"/>
        </w:rPr>
        <w:lastRenderedPageBreak/>
        <w:t>عبدالله بن فضل گويد</w:t>
      </w:r>
      <w:r w:rsidR="0026038F">
        <w:rPr>
          <w:rtl/>
          <w:lang w:bidi="fa-IR"/>
        </w:rPr>
        <w:t xml:space="preserve">: </w:t>
      </w:r>
      <w:r>
        <w:rPr>
          <w:rtl/>
          <w:lang w:bidi="fa-IR"/>
        </w:rPr>
        <w:t>از امام صادق</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پرسيدم</w:t>
      </w:r>
      <w:r w:rsidR="0026038F">
        <w:rPr>
          <w:rtl/>
          <w:lang w:bidi="fa-IR"/>
        </w:rPr>
        <w:t xml:space="preserve">: </w:t>
      </w:r>
      <w:r>
        <w:rPr>
          <w:rtl/>
          <w:lang w:bidi="fa-IR"/>
        </w:rPr>
        <w:t>اى پسر پيامبر</w:t>
      </w:r>
      <w:r w:rsidR="0026038F">
        <w:rPr>
          <w:rtl/>
          <w:lang w:bidi="fa-IR"/>
        </w:rPr>
        <w:t xml:space="preserve">، </w:t>
      </w:r>
      <w:r>
        <w:rPr>
          <w:rtl/>
          <w:lang w:bidi="fa-IR"/>
        </w:rPr>
        <w:t>چرا روز عاشورا روز غم و مصيبت و حزن و اندوه و آه و ناله است اما روز ارتحال رسول خدا</w:t>
      </w:r>
      <w:r w:rsidR="00106C3F">
        <w:rPr>
          <w:rtl/>
          <w:lang w:bidi="fa-IR"/>
        </w:rPr>
        <w:t xml:space="preserve"> </w:t>
      </w:r>
      <w:r w:rsidR="005E66C2" w:rsidRPr="005E66C2">
        <w:rPr>
          <w:rStyle w:val="libAlaemChar"/>
          <w:rtl/>
        </w:rPr>
        <w:t>صلى‌الله‌عليه‌وآله</w:t>
      </w:r>
      <w:r w:rsidR="00106C3F">
        <w:rPr>
          <w:rtl/>
          <w:lang w:bidi="fa-IR"/>
        </w:rPr>
        <w:t xml:space="preserve"> </w:t>
      </w:r>
      <w:r>
        <w:rPr>
          <w:rtl/>
          <w:lang w:bidi="fa-IR"/>
        </w:rPr>
        <w:t>و روز شهادت فاطمه</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و روز قتل اميرمؤمنان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و روزى كه امام حسن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با سمّ</w:t>
      </w:r>
      <w:r w:rsidR="00106C3F">
        <w:rPr>
          <w:rtl/>
          <w:lang w:bidi="fa-IR"/>
        </w:rPr>
        <w:t xml:space="preserve"> (</w:t>
      </w:r>
      <w:r>
        <w:rPr>
          <w:rtl/>
          <w:lang w:bidi="fa-IR"/>
        </w:rPr>
        <w:t>معاويه</w:t>
      </w:r>
      <w:r w:rsidR="00106C3F">
        <w:rPr>
          <w:rtl/>
          <w:lang w:bidi="fa-IR"/>
        </w:rPr>
        <w:t xml:space="preserve">) </w:t>
      </w:r>
      <w:r>
        <w:rPr>
          <w:rtl/>
          <w:lang w:bidi="fa-IR"/>
        </w:rPr>
        <w:t>مسموم گشت؟! چنين نيست؟!</w:t>
      </w:r>
    </w:p>
    <w:p w:rsidR="00746614" w:rsidRDefault="00746614" w:rsidP="00746614">
      <w:pPr>
        <w:pStyle w:val="libNormal"/>
        <w:rPr>
          <w:rtl/>
          <w:lang w:bidi="fa-IR"/>
        </w:rPr>
      </w:pPr>
      <w:r>
        <w:rPr>
          <w:rtl/>
          <w:lang w:bidi="fa-IR"/>
        </w:rPr>
        <w:t>امام</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پاسخ داد</w:t>
      </w:r>
      <w:r w:rsidR="0026038F">
        <w:rPr>
          <w:rtl/>
          <w:lang w:bidi="fa-IR"/>
        </w:rPr>
        <w:t xml:space="preserve">: </w:t>
      </w:r>
      <w:r>
        <w:rPr>
          <w:rtl/>
          <w:lang w:bidi="fa-IR"/>
        </w:rPr>
        <w:t>بى شك روز شهادت امام حسين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روز تحقّق بزرگ ترين مصيبت است</w:t>
      </w:r>
      <w:r w:rsidR="0026038F">
        <w:rPr>
          <w:rtl/>
          <w:lang w:bidi="fa-IR"/>
        </w:rPr>
        <w:t>؛</w:t>
      </w:r>
      <w:r>
        <w:rPr>
          <w:rtl/>
          <w:lang w:bidi="fa-IR"/>
        </w:rPr>
        <w:t xml:space="preserve"> چراكه پس از ارتحال پيامبر</w:t>
      </w:r>
      <w:r w:rsidR="00106C3F">
        <w:rPr>
          <w:rtl/>
          <w:lang w:bidi="fa-IR"/>
        </w:rPr>
        <w:t xml:space="preserve"> </w:t>
      </w:r>
      <w:r w:rsidR="005E66C2" w:rsidRPr="005E66C2">
        <w:rPr>
          <w:rStyle w:val="libAlaemChar"/>
          <w:rtl/>
        </w:rPr>
        <w:t>صلى‌الله‌عليه‌وآله</w:t>
      </w:r>
      <w:r w:rsidR="0026038F">
        <w:rPr>
          <w:rtl/>
          <w:lang w:bidi="fa-IR"/>
        </w:rPr>
        <w:t xml:space="preserve">، </w:t>
      </w:r>
      <w:r>
        <w:rPr>
          <w:rtl/>
          <w:lang w:bidi="fa-IR"/>
        </w:rPr>
        <w:t>ازاعضاى اصحاب كساء</w:t>
      </w:r>
      <w:r w:rsidR="0026038F">
        <w:rPr>
          <w:rtl/>
          <w:lang w:bidi="fa-IR"/>
        </w:rPr>
        <w:t xml:space="preserve">، </w:t>
      </w:r>
      <w:r>
        <w:rPr>
          <w:rtl/>
          <w:lang w:bidi="fa-IR"/>
        </w:rPr>
        <w:t>اميرمؤمنان</w:t>
      </w:r>
      <w:r w:rsidR="0026038F">
        <w:rPr>
          <w:rtl/>
          <w:lang w:bidi="fa-IR"/>
        </w:rPr>
        <w:t xml:space="preserve">، </w:t>
      </w:r>
      <w:r>
        <w:rPr>
          <w:rtl/>
          <w:lang w:bidi="fa-IR"/>
        </w:rPr>
        <w:t>فاطمه</w:t>
      </w:r>
      <w:r w:rsidR="0026038F">
        <w:rPr>
          <w:rtl/>
          <w:lang w:bidi="fa-IR"/>
        </w:rPr>
        <w:t xml:space="preserve">، </w:t>
      </w:r>
      <w:r>
        <w:rPr>
          <w:rtl/>
          <w:lang w:bidi="fa-IR"/>
        </w:rPr>
        <w:t>حسن و حسين</w:t>
      </w:r>
      <w:r w:rsidR="00106C3F">
        <w:rPr>
          <w:rtl/>
          <w:lang w:bidi="fa-IR"/>
        </w:rPr>
        <w:t xml:space="preserve"> </w:t>
      </w:r>
      <w:r w:rsidR="0049074D" w:rsidRPr="0049074D">
        <w:rPr>
          <w:rStyle w:val="libAlaemChar"/>
          <w:rtl/>
        </w:rPr>
        <w:t>عليهم‌السلام</w:t>
      </w:r>
      <w:r w:rsidR="00106C3F">
        <w:rPr>
          <w:rtl/>
          <w:lang w:bidi="fa-IR"/>
        </w:rPr>
        <w:t xml:space="preserve"> </w:t>
      </w:r>
      <w:r>
        <w:rPr>
          <w:rtl/>
          <w:lang w:bidi="fa-IR"/>
        </w:rPr>
        <w:t>باقى ماندند و همين مسأله مايه آرامش خاطر مردم بود و همچنين پس از شهادت فاطمه</w:t>
      </w:r>
      <w:r w:rsidR="00106C3F">
        <w:rPr>
          <w:rtl/>
          <w:lang w:bidi="fa-IR"/>
        </w:rPr>
        <w:t xml:space="preserve"> </w:t>
      </w:r>
      <w:r w:rsidR="00C35D3D" w:rsidRPr="00C35D3D">
        <w:rPr>
          <w:rStyle w:val="libAlaemChar"/>
          <w:rtl/>
        </w:rPr>
        <w:t>عليها‌السلام</w:t>
      </w:r>
      <w:r w:rsidR="00106C3F">
        <w:rPr>
          <w:rtl/>
          <w:lang w:bidi="fa-IR"/>
        </w:rPr>
        <w:t xml:space="preserve"> </w:t>
      </w:r>
      <w:r>
        <w:rPr>
          <w:rtl/>
          <w:lang w:bidi="fa-IR"/>
        </w:rPr>
        <w:t>وجود ديگر اعضاى اصحاب كساء و نيز پس از على</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وجود ديگر اصحاب كساء و پس از حسن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وجود امام حسين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باعث دلگرمىِ مردم بود</w:t>
      </w:r>
      <w:r w:rsidR="0026038F">
        <w:rPr>
          <w:rtl/>
          <w:lang w:bidi="fa-IR"/>
        </w:rPr>
        <w:t xml:space="preserve">، </w:t>
      </w:r>
      <w:r>
        <w:rPr>
          <w:rtl/>
          <w:lang w:bidi="fa-IR"/>
        </w:rPr>
        <w:t>ولى با شهادت امام حسين</w:t>
      </w:r>
      <w:r w:rsidR="00106C3F">
        <w:rPr>
          <w:rtl/>
          <w:lang w:bidi="fa-IR"/>
        </w:rPr>
        <w:t xml:space="preserve"> </w:t>
      </w:r>
      <w:r w:rsidR="00AE05A1" w:rsidRPr="00AE05A1">
        <w:rPr>
          <w:rStyle w:val="libAlaemChar"/>
          <w:rtl/>
        </w:rPr>
        <w:t>عليه‌السلام</w:t>
      </w:r>
      <w:r w:rsidR="0026038F">
        <w:rPr>
          <w:rtl/>
          <w:lang w:bidi="fa-IR"/>
        </w:rPr>
        <w:t xml:space="preserve">، </w:t>
      </w:r>
      <w:r>
        <w:rPr>
          <w:rtl/>
          <w:lang w:bidi="fa-IR"/>
        </w:rPr>
        <w:t>مردم بى پناه شدند و شهادت او</w:t>
      </w:r>
      <w:r w:rsidR="0026038F">
        <w:rPr>
          <w:rtl/>
          <w:lang w:bidi="fa-IR"/>
        </w:rPr>
        <w:t xml:space="preserve">، </w:t>
      </w:r>
      <w:r>
        <w:rPr>
          <w:rtl/>
          <w:lang w:bidi="fa-IR"/>
        </w:rPr>
        <w:t>شهادت همه اصحاب كساء بود</w:t>
      </w:r>
      <w:r w:rsidR="0026038F">
        <w:rPr>
          <w:rtl/>
          <w:lang w:bidi="fa-IR"/>
        </w:rPr>
        <w:t xml:space="preserve">، </w:t>
      </w:r>
      <w:r>
        <w:rPr>
          <w:rtl/>
          <w:lang w:bidi="fa-IR"/>
        </w:rPr>
        <w:t>لذا روز شهادت آن حضرت روز عظيم ترين مصيبت است</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28</w:t>
      </w:r>
      <w:r w:rsidR="00106C3F">
        <w:rPr>
          <w:rStyle w:val="libFootnotenumChar"/>
          <w:rtl/>
          <w:lang w:bidi="fa-IR"/>
        </w:rPr>
        <w:t xml:space="preserve">) </w:t>
      </w:r>
    </w:p>
    <w:p w:rsidR="00746614" w:rsidRDefault="00936C5E" w:rsidP="00936C5E">
      <w:pPr>
        <w:pStyle w:val="Heading1Center"/>
        <w:rPr>
          <w:rtl/>
          <w:lang w:bidi="fa-IR"/>
        </w:rPr>
      </w:pPr>
      <w:r>
        <w:rPr>
          <w:rtl/>
          <w:lang w:bidi="fa-IR"/>
        </w:rPr>
        <w:br w:type="page"/>
      </w:r>
      <w:bookmarkStart w:id="8" w:name="_Toc410210511"/>
      <w:r>
        <w:rPr>
          <w:rtl/>
          <w:lang w:bidi="fa-IR"/>
        </w:rPr>
        <w:lastRenderedPageBreak/>
        <w:t>بخش اول</w:t>
      </w:r>
      <w:r w:rsidR="0026038F">
        <w:rPr>
          <w:rtl/>
          <w:lang w:bidi="fa-IR"/>
        </w:rPr>
        <w:t xml:space="preserve">: </w:t>
      </w:r>
      <w:r>
        <w:rPr>
          <w:rtl/>
          <w:lang w:bidi="fa-IR"/>
        </w:rPr>
        <w:t>تاريخ سازان عاشورا</w:t>
      </w:r>
      <w:bookmarkEnd w:id="8"/>
    </w:p>
    <w:p w:rsidR="00746614" w:rsidRDefault="00936C5E" w:rsidP="0049074D">
      <w:pPr>
        <w:pStyle w:val="Heading2"/>
        <w:rPr>
          <w:rtl/>
          <w:lang w:bidi="fa-IR"/>
        </w:rPr>
      </w:pPr>
      <w:bookmarkStart w:id="9" w:name="_Toc410210512"/>
      <w:r>
        <w:rPr>
          <w:rtl/>
          <w:lang w:bidi="fa-IR"/>
        </w:rPr>
        <w:t>امام حسين</w:t>
      </w:r>
      <w:r w:rsidR="00106C3F">
        <w:rPr>
          <w:rtl/>
          <w:lang w:bidi="fa-IR"/>
        </w:rPr>
        <w:t xml:space="preserve"> </w:t>
      </w:r>
      <w:r w:rsidR="00AE05A1" w:rsidRPr="00AE05A1">
        <w:rPr>
          <w:rStyle w:val="libAlaemChar"/>
          <w:rtl/>
        </w:rPr>
        <w:t>عليه‌السلام</w:t>
      </w:r>
      <w:bookmarkEnd w:id="9"/>
      <w:r w:rsidR="00106C3F">
        <w:rPr>
          <w:rtl/>
          <w:lang w:bidi="fa-IR"/>
        </w:rPr>
        <w:t xml:space="preserve"> </w:t>
      </w:r>
    </w:p>
    <w:p w:rsidR="00746614" w:rsidRDefault="00936C5E" w:rsidP="00936C5E">
      <w:pPr>
        <w:pStyle w:val="Heading3"/>
        <w:rPr>
          <w:rtl/>
          <w:lang w:bidi="fa-IR"/>
        </w:rPr>
      </w:pPr>
      <w:bookmarkStart w:id="10" w:name="_Toc410210513"/>
      <w:r>
        <w:rPr>
          <w:rtl/>
          <w:lang w:bidi="fa-IR"/>
        </w:rPr>
        <w:t>تولد</w:t>
      </w:r>
      <w:bookmarkEnd w:id="10"/>
    </w:p>
    <w:p w:rsidR="00746614" w:rsidRDefault="00746614" w:rsidP="00746614">
      <w:pPr>
        <w:pStyle w:val="libNormal"/>
        <w:rPr>
          <w:rtl/>
          <w:lang w:bidi="fa-IR"/>
        </w:rPr>
      </w:pPr>
      <w:r>
        <w:rPr>
          <w:rtl/>
          <w:lang w:bidi="fa-IR"/>
        </w:rPr>
        <w:t>امام حسين در سوّم شعبان سال چهارم هجرى متولد شد و حدود 7 سال با پيامبر خدا</w:t>
      </w:r>
      <w:r w:rsidR="00106C3F">
        <w:rPr>
          <w:rtl/>
          <w:lang w:bidi="fa-IR"/>
        </w:rPr>
        <w:t xml:space="preserve"> </w:t>
      </w:r>
      <w:r w:rsidR="005E66C2" w:rsidRPr="005E66C2">
        <w:rPr>
          <w:rStyle w:val="libAlaemChar"/>
          <w:rtl/>
        </w:rPr>
        <w:t>صلى‌الله‌عليه‌وآله</w:t>
      </w:r>
      <w:r w:rsidR="00106C3F">
        <w:rPr>
          <w:rtl/>
          <w:lang w:bidi="fa-IR"/>
        </w:rPr>
        <w:t xml:space="preserve"> </w:t>
      </w:r>
      <w:r>
        <w:rPr>
          <w:rtl/>
          <w:lang w:bidi="fa-IR"/>
        </w:rPr>
        <w:t>و فاطمه و 47 سال با پدرش اميرالمؤمنين و 47 سال با برادرش امام حسن زندگى كرد</w:t>
      </w:r>
      <w:r w:rsidR="0026038F">
        <w:rPr>
          <w:rtl/>
          <w:lang w:bidi="fa-IR"/>
        </w:rPr>
        <w:t xml:space="preserve">. </w:t>
      </w:r>
      <w:r>
        <w:rPr>
          <w:rtl/>
          <w:lang w:bidi="fa-IR"/>
        </w:rPr>
        <w:t>آن حضرت داراى 6 پسر و چهار دختر بود</w:t>
      </w:r>
      <w:r w:rsidR="0026038F">
        <w:rPr>
          <w:rtl/>
          <w:lang w:bidi="fa-IR"/>
        </w:rPr>
        <w:t xml:space="preserve">. </w:t>
      </w:r>
    </w:p>
    <w:p w:rsidR="00746614" w:rsidRDefault="00936C5E" w:rsidP="00936C5E">
      <w:pPr>
        <w:pStyle w:val="Heading3"/>
        <w:rPr>
          <w:rtl/>
          <w:lang w:bidi="fa-IR"/>
        </w:rPr>
      </w:pPr>
      <w:bookmarkStart w:id="11" w:name="_Toc410210514"/>
      <w:r>
        <w:rPr>
          <w:rtl/>
          <w:lang w:bidi="fa-IR"/>
        </w:rPr>
        <w:t>امامت</w:t>
      </w:r>
      <w:bookmarkEnd w:id="11"/>
    </w:p>
    <w:p w:rsidR="00746614" w:rsidRDefault="00746614" w:rsidP="00746614">
      <w:pPr>
        <w:pStyle w:val="libNormal"/>
        <w:rPr>
          <w:rtl/>
          <w:lang w:bidi="fa-IR"/>
        </w:rPr>
      </w:pPr>
      <w:r>
        <w:rPr>
          <w:rtl/>
          <w:lang w:bidi="fa-IR"/>
        </w:rPr>
        <w:t>حسين بن على</w:t>
      </w:r>
      <w:r w:rsidR="00106C3F">
        <w:rPr>
          <w:rtl/>
          <w:lang w:bidi="fa-IR"/>
        </w:rPr>
        <w:t xml:space="preserve"> </w:t>
      </w:r>
      <w:r w:rsidR="0049074D" w:rsidRPr="0049074D">
        <w:rPr>
          <w:rStyle w:val="libAlaemChar"/>
          <w:rtl/>
        </w:rPr>
        <w:t>عليهم‌السلام</w:t>
      </w:r>
      <w:r w:rsidR="00106C3F">
        <w:rPr>
          <w:rtl/>
          <w:lang w:bidi="fa-IR"/>
        </w:rPr>
        <w:t xml:space="preserve"> </w:t>
      </w:r>
      <w:r>
        <w:rPr>
          <w:rtl/>
          <w:lang w:bidi="fa-IR"/>
        </w:rPr>
        <w:t>در سال پنجاه هجرى</w:t>
      </w:r>
      <w:r w:rsidR="0026038F">
        <w:rPr>
          <w:rtl/>
          <w:lang w:bidi="fa-IR"/>
        </w:rPr>
        <w:t xml:space="preserve">، </w:t>
      </w:r>
      <w:r>
        <w:rPr>
          <w:rtl/>
          <w:lang w:bidi="fa-IR"/>
        </w:rPr>
        <w:t>در سن 47 سالگى پس از شهادت برادرش امام مجتبى</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به امامت رسيد و مدت امامتش ده سال به طول انجاميد</w:t>
      </w:r>
      <w:r w:rsidR="0026038F">
        <w:rPr>
          <w:rtl/>
          <w:lang w:bidi="fa-IR"/>
        </w:rPr>
        <w:t xml:space="preserve">. </w:t>
      </w:r>
    </w:p>
    <w:p w:rsidR="00746614" w:rsidRDefault="00936C5E" w:rsidP="00936C5E">
      <w:pPr>
        <w:pStyle w:val="Heading3"/>
        <w:rPr>
          <w:rtl/>
          <w:lang w:bidi="fa-IR"/>
        </w:rPr>
      </w:pPr>
      <w:bookmarkStart w:id="12" w:name="_Toc410210515"/>
      <w:r>
        <w:rPr>
          <w:rtl/>
          <w:lang w:bidi="fa-IR"/>
        </w:rPr>
        <w:t>تواضع سالار شهيدان</w:t>
      </w:r>
      <w:bookmarkEnd w:id="12"/>
    </w:p>
    <w:p w:rsidR="00746614" w:rsidRDefault="00746614" w:rsidP="00746614">
      <w:pPr>
        <w:pStyle w:val="libNormal"/>
        <w:rPr>
          <w:rtl/>
          <w:lang w:bidi="fa-IR"/>
        </w:rPr>
      </w:pPr>
      <w:r>
        <w:rPr>
          <w:rtl/>
          <w:lang w:bidi="fa-IR"/>
        </w:rPr>
        <w:t>ابن عَبْد الْبِرّ در الإستيعاب مى نويسد</w:t>
      </w:r>
      <w:r w:rsidR="0026038F">
        <w:rPr>
          <w:rtl/>
          <w:lang w:bidi="fa-IR"/>
        </w:rPr>
        <w:t xml:space="preserve">: </w:t>
      </w:r>
      <w:r>
        <w:rPr>
          <w:rtl/>
          <w:lang w:bidi="fa-IR"/>
        </w:rPr>
        <w:t>امام حسين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25 بار پياده به حج مشرف شد</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29</w:t>
      </w:r>
      <w:r w:rsidR="00106C3F">
        <w:rPr>
          <w:rStyle w:val="libFootnotenumChar"/>
          <w:rtl/>
          <w:lang w:bidi="fa-IR"/>
        </w:rPr>
        <w:t xml:space="preserve">) </w:t>
      </w:r>
      <w:r>
        <w:rPr>
          <w:rtl/>
          <w:lang w:bidi="fa-IR"/>
        </w:rPr>
        <w:t>در روايت آمده است كه روزى امام حسين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در حالى كه از كوچه اى مى گذشت</w:t>
      </w:r>
      <w:r w:rsidR="0026038F">
        <w:rPr>
          <w:rtl/>
          <w:lang w:bidi="fa-IR"/>
        </w:rPr>
        <w:t xml:space="preserve">، </w:t>
      </w:r>
      <w:r>
        <w:rPr>
          <w:rtl/>
          <w:lang w:bidi="fa-IR"/>
        </w:rPr>
        <w:t>جمعى از فقرا را ديد كه به خوردن غذا مشغولند</w:t>
      </w:r>
      <w:r w:rsidR="0026038F">
        <w:rPr>
          <w:rtl/>
          <w:lang w:bidi="fa-IR"/>
        </w:rPr>
        <w:t xml:space="preserve">. </w:t>
      </w:r>
      <w:r>
        <w:rPr>
          <w:rtl/>
          <w:lang w:bidi="fa-IR"/>
        </w:rPr>
        <w:t>آنان حضرت را به خوردن غذا دعوت كردند</w:t>
      </w:r>
      <w:r w:rsidR="0026038F">
        <w:rPr>
          <w:rtl/>
          <w:lang w:bidi="fa-IR"/>
        </w:rPr>
        <w:t xml:space="preserve">. </w:t>
      </w:r>
      <w:r>
        <w:rPr>
          <w:rtl/>
          <w:lang w:bidi="fa-IR"/>
        </w:rPr>
        <w:t>امام اين آيه را تلاوت كرد</w:t>
      </w:r>
      <w:r w:rsidR="0026038F">
        <w:rPr>
          <w:rtl/>
          <w:lang w:bidi="fa-IR"/>
        </w:rPr>
        <w:t xml:space="preserve">: </w:t>
      </w:r>
      <w:r w:rsidR="009E06D2">
        <w:rPr>
          <w:rStyle w:val="libAlaemChar"/>
          <w:rtl/>
        </w:rPr>
        <w:t>(</w:t>
      </w:r>
      <w:r w:rsidR="000D0F67" w:rsidRPr="000D0F67">
        <w:rPr>
          <w:rStyle w:val="libAieChar"/>
          <w:rtl/>
        </w:rPr>
        <w:t>إِنَّ الله لاَ يُحِبُّ الْمُسْتَكْبِرِينَ</w:t>
      </w:r>
      <w:r w:rsidR="009E06D2" w:rsidRPr="009E06D2">
        <w:rPr>
          <w:rStyle w:val="libAlaemChar"/>
          <w:rFonts w:eastAsia="KFGQPC Uthman Taha Naskh"/>
          <w:rtl/>
        </w:rPr>
        <w:t>)</w:t>
      </w:r>
      <w:r w:rsidR="0026038F">
        <w:rPr>
          <w:rStyle w:val="libAlaemChar"/>
          <w:rFonts w:eastAsia="KFGQPC Uthman Taha Naskh"/>
          <w:rtl/>
        </w:rPr>
        <w:t>؛</w:t>
      </w:r>
      <w:r>
        <w:rPr>
          <w:rtl/>
          <w:lang w:bidi="fa-IR"/>
        </w:rPr>
        <w:t xml:space="preserve"> «خدا مستكبران را دوست نمى دارد»</w:t>
      </w:r>
      <w:r w:rsidR="0026038F">
        <w:rPr>
          <w:rtl/>
          <w:lang w:bidi="fa-IR"/>
        </w:rPr>
        <w:t xml:space="preserve">. </w:t>
      </w:r>
      <w:r>
        <w:rPr>
          <w:rtl/>
          <w:lang w:bidi="fa-IR"/>
        </w:rPr>
        <w:t>بر جمع آنان وارد شد و از غذايشان خورد و در حقشان دعا كرد و آنان را به منزل خود دعوت نمود</w:t>
      </w:r>
      <w:r w:rsidR="0026038F">
        <w:rPr>
          <w:rtl/>
          <w:lang w:bidi="fa-IR"/>
        </w:rPr>
        <w:t xml:space="preserve">. </w:t>
      </w:r>
      <w:r>
        <w:rPr>
          <w:rtl/>
          <w:lang w:bidi="fa-IR"/>
        </w:rPr>
        <w:t>آنگاه كه فقيران به منزل امام رفتند</w:t>
      </w:r>
      <w:r w:rsidR="0026038F">
        <w:rPr>
          <w:rtl/>
          <w:lang w:bidi="fa-IR"/>
        </w:rPr>
        <w:t xml:space="preserve">، </w:t>
      </w:r>
      <w:r>
        <w:rPr>
          <w:rtl/>
          <w:lang w:bidi="fa-IR"/>
        </w:rPr>
        <w:t>حضرت دستور داد آنچه دارند براى پذيرايى از اين ميهمانان بياورند</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30</w:t>
      </w:r>
      <w:r w:rsidR="00106C3F">
        <w:rPr>
          <w:rStyle w:val="libFootnotenumChar"/>
          <w:rtl/>
          <w:lang w:bidi="fa-IR"/>
        </w:rPr>
        <w:t xml:space="preserve">) </w:t>
      </w:r>
      <w:r w:rsidR="00106C3F">
        <w:rPr>
          <w:rtl/>
          <w:lang w:bidi="fa-IR"/>
        </w:rPr>
        <w:t>(</w:t>
      </w:r>
      <w:r>
        <w:rPr>
          <w:rtl/>
          <w:lang w:bidi="fa-IR"/>
        </w:rPr>
        <w:t>برخى نوشته اند كه امام</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وقتى در جمع آنها شركت جست</w:t>
      </w:r>
      <w:r w:rsidR="0026038F">
        <w:rPr>
          <w:rtl/>
          <w:lang w:bidi="fa-IR"/>
        </w:rPr>
        <w:t xml:space="preserve">، </w:t>
      </w:r>
      <w:r>
        <w:rPr>
          <w:rtl/>
          <w:lang w:bidi="fa-IR"/>
        </w:rPr>
        <w:t>فرمود</w:t>
      </w:r>
      <w:r w:rsidR="0026038F">
        <w:rPr>
          <w:rtl/>
          <w:lang w:bidi="fa-IR"/>
        </w:rPr>
        <w:t xml:space="preserve">: </w:t>
      </w:r>
      <w:r>
        <w:rPr>
          <w:rtl/>
          <w:lang w:bidi="fa-IR"/>
        </w:rPr>
        <w:t>غذاى شما ازصدقه است وبر من روانيست از آن بخورم</w:t>
      </w:r>
      <w:r w:rsidR="00106C3F">
        <w:rPr>
          <w:rtl/>
          <w:lang w:bidi="fa-IR"/>
        </w:rPr>
        <w:t>)</w:t>
      </w:r>
      <w:r w:rsidR="0026038F">
        <w:rPr>
          <w:rtl/>
          <w:lang w:bidi="fa-IR"/>
        </w:rPr>
        <w:t xml:space="preserve">. </w:t>
      </w:r>
    </w:p>
    <w:p w:rsidR="00746614" w:rsidRDefault="00936C5E" w:rsidP="00936C5E">
      <w:pPr>
        <w:pStyle w:val="Heading3"/>
        <w:rPr>
          <w:rtl/>
          <w:lang w:bidi="fa-IR"/>
        </w:rPr>
      </w:pPr>
      <w:bookmarkStart w:id="13" w:name="_Toc410210516"/>
      <w:r>
        <w:rPr>
          <w:rtl/>
          <w:lang w:bidi="fa-IR"/>
        </w:rPr>
        <w:lastRenderedPageBreak/>
        <w:t>امام حسين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در قرآن</w:t>
      </w:r>
      <w:bookmarkEnd w:id="13"/>
    </w:p>
    <w:p w:rsidR="00746614" w:rsidRDefault="00746614" w:rsidP="00746614">
      <w:pPr>
        <w:pStyle w:val="libNormal"/>
        <w:rPr>
          <w:rtl/>
          <w:lang w:bidi="fa-IR"/>
        </w:rPr>
      </w:pPr>
      <w:r>
        <w:rPr>
          <w:rtl/>
          <w:lang w:bidi="fa-IR"/>
        </w:rPr>
        <w:t>امام حسين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در آيات قرآن مورد توجّه قرار گرفته و اين آيات را مى توان به سه دسته تقسيم كرد</w:t>
      </w:r>
      <w:r w:rsidR="0026038F">
        <w:rPr>
          <w:rtl/>
          <w:lang w:bidi="fa-IR"/>
        </w:rPr>
        <w:t xml:space="preserve">: </w:t>
      </w:r>
    </w:p>
    <w:p w:rsidR="00746614" w:rsidRDefault="00746614" w:rsidP="00746614">
      <w:pPr>
        <w:pStyle w:val="libNormal"/>
        <w:rPr>
          <w:rtl/>
          <w:lang w:bidi="fa-IR"/>
        </w:rPr>
      </w:pPr>
      <w:r>
        <w:rPr>
          <w:rtl/>
          <w:lang w:bidi="fa-IR"/>
        </w:rPr>
        <w:t>1</w:t>
      </w:r>
      <w:r w:rsidR="000753F4">
        <w:rPr>
          <w:rtl/>
          <w:lang w:bidi="fa-IR"/>
        </w:rPr>
        <w:t>-</w:t>
      </w:r>
      <w:r>
        <w:rPr>
          <w:rtl/>
          <w:lang w:bidi="fa-IR"/>
        </w:rPr>
        <w:t xml:space="preserve"> در برخى از آيات</w:t>
      </w:r>
      <w:r w:rsidR="0026038F">
        <w:rPr>
          <w:rtl/>
          <w:lang w:bidi="fa-IR"/>
        </w:rPr>
        <w:t xml:space="preserve">، </w:t>
      </w:r>
      <w:r>
        <w:rPr>
          <w:rtl/>
          <w:lang w:bidi="fa-IR"/>
        </w:rPr>
        <w:t>از «خمسه طيبه و اهل بيت عصمت و طهارت» سخن گفته شده كه امام حسين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يكى از آنها است</w:t>
      </w:r>
      <w:r w:rsidR="0026038F">
        <w:rPr>
          <w:rtl/>
          <w:lang w:bidi="fa-IR"/>
        </w:rPr>
        <w:t>؛</w:t>
      </w:r>
      <w:r>
        <w:rPr>
          <w:rtl/>
          <w:lang w:bidi="fa-IR"/>
        </w:rPr>
        <w:t xml:space="preserve"> مانند آيات تطهير</w:t>
      </w:r>
      <w:r w:rsidR="0026038F">
        <w:rPr>
          <w:rtl/>
          <w:lang w:bidi="fa-IR"/>
        </w:rPr>
        <w:t xml:space="preserve">، </w:t>
      </w:r>
      <w:r>
        <w:rPr>
          <w:rtl/>
          <w:lang w:bidi="fa-IR"/>
        </w:rPr>
        <w:t>آيات ذوى القربى</w:t>
      </w:r>
      <w:r w:rsidR="0026038F">
        <w:rPr>
          <w:rtl/>
          <w:lang w:bidi="fa-IR"/>
        </w:rPr>
        <w:t xml:space="preserve">، </w:t>
      </w:r>
      <w:r>
        <w:rPr>
          <w:rtl/>
          <w:lang w:bidi="fa-IR"/>
        </w:rPr>
        <w:t>آيات عترت</w:t>
      </w:r>
      <w:r w:rsidR="0026038F">
        <w:rPr>
          <w:rtl/>
          <w:lang w:bidi="fa-IR"/>
        </w:rPr>
        <w:t xml:space="preserve">، </w:t>
      </w:r>
      <w:r>
        <w:rPr>
          <w:rtl/>
          <w:lang w:bidi="fa-IR"/>
        </w:rPr>
        <w:t>آيات نذر على و فاطمه و</w:t>
      </w:r>
      <w:r w:rsidR="0026038F">
        <w:rPr>
          <w:rtl/>
          <w:lang w:bidi="fa-IR"/>
        </w:rPr>
        <w:t xml:space="preserve">... </w:t>
      </w:r>
      <w:r>
        <w:rPr>
          <w:rtl/>
          <w:lang w:bidi="fa-IR"/>
        </w:rPr>
        <w:t>و همچنين در دوران انبياى گذشته گاهى از اهل بيت و خمسه طيّبه سخن گفته شده</w:t>
      </w:r>
      <w:r w:rsidR="0026038F">
        <w:rPr>
          <w:rtl/>
          <w:lang w:bidi="fa-IR"/>
        </w:rPr>
        <w:t>؛</w:t>
      </w:r>
      <w:r>
        <w:rPr>
          <w:rtl/>
          <w:lang w:bidi="fa-IR"/>
        </w:rPr>
        <w:t xml:space="preserve"> از جمله در زمان آدم</w:t>
      </w:r>
      <w:r w:rsidR="00106C3F">
        <w:rPr>
          <w:rtl/>
          <w:lang w:bidi="fa-IR"/>
        </w:rPr>
        <w:t xml:space="preserve"> </w:t>
      </w:r>
      <w:r w:rsidR="00AE05A1" w:rsidRPr="00AE05A1">
        <w:rPr>
          <w:rStyle w:val="libAlaemChar"/>
          <w:rtl/>
        </w:rPr>
        <w:t>عليه‌السلام</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31</w:t>
      </w:r>
      <w:r w:rsidR="00106C3F">
        <w:rPr>
          <w:rStyle w:val="libFootnotenumChar"/>
          <w:rtl/>
          <w:lang w:bidi="fa-IR"/>
        </w:rPr>
        <w:t xml:space="preserve">) </w:t>
      </w:r>
    </w:p>
    <w:p w:rsidR="00746614" w:rsidRDefault="00746614" w:rsidP="00746614">
      <w:pPr>
        <w:pStyle w:val="libNormal"/>
        <w:rPr>
          <w:rtl/>
          <w:lang w:bidi="fa-IR"/>
        </w:rPr>
      </w:pPr>
      <w:r>
        <w:rPr>
          <w:rtl/>
          <w:lang w:bidi="fa-IR"/>
        </w:rPr>
        <w:t>صاحب «الدرّ الثمين» در تفسير آيه</w:t>
      </w:r>
      <w:r w:rsidR="00106C3F">
        <w:rPr>
          <w:rtl/>
          <w:lang w:bidi="fa-IR"/>
        </w:rPr>
        <w:t xml:space="preserve"> </w:t>
      </w:r>
      <w:r w:rsidR="004405D4" w:rsidRPr="004405D4">
        <w:rPr>
          <w:rStyle w:val="libAlaemChar"/>
          <w:rtl/>
        </w:rPr>
        <w:t>(</w:t>
      </w:r>
      <w:r w:rsidR="0026038F">
        <w:rPr>
          <w:rStyle w:val="libAieChar"/>
          <w:rtl/>
        </w:rPr>
        <w:t xml:space="preserve">... </w:t>
      </w:r>
      <w:r w:rsidR="000D0F67" w:rsidRPr="000D0F67">
        <w:rPr>
          <w:rStyle w:val="libAieChar"/>
          <w:rtl/>
        </w:rPr>
        <w:t>فَتَلَقّى آدَمُ مِنْ رَبِّهِ كَلِمات</w:t>
      </w:r>
      <w:r w:rsidR="0026038F">
        <w:rPr>
          <w:rStyle w:val="libAieChar"/>
          <w:rtl/>
        </w:rPr>
        <w:t>...</w:t>
      </w:r>
      <w:r w:rsidR="009E06D2" w:rsidRPr="009E06D2">
        <w:rPr>
          <w:rStyle w:val="libAlaemChar"/>
          <w:rFonts w:eastAsia="KFGQPC Uthman Taha Naskh"/>
          <w:rtl/>
        </w:rPr>
        <w:t>)</w:t>
      </w:r>
      <w:r w:rsidR="00106C3F">
        <w:rPr>
          <w:rStyle w:val="libAlaemChar"/>
          <w:rFonts w:eastAsia="KFGQPC Uthman Taha Naskh"/>
          <w:rtl/>
        </w:rPr>
        <w:t xml:space="preserve"> </w:t>
      </w:r>
      <w:r>
        <w:rPr>
          <w:rtl/>
          <w:lang w:bidi="fa-IR"/>
        </w:rPr>
        <w:t>روايتى نقل كرده كه در آن آمده است</w:t>
      </w:r>
      <w:r w:rsidR="0026038F">
        <w:rPr>
          <w:rtl/>
          <w:lang w:bidi="fa-IR"/>
        </w:rPr>
        <w:t xml:space="preserve">: </w:t>
      </w:r>
      <w:r>
        <w:rPr>
          <w:rtl/>
          <w:lang w:bidi="fa-IR"/>
        </w:rPr>
        <w:t>«أنّه</w:t>
      </w:r>
      <w:r w:rsidR="00106C3F">
        <w:rPr>
          <w:rtl/>
          <w:lang w:bidi="fa-IR"/>
        </w:rPr>
        <w:t xml:space="preserve"> (</w:t>
      </w:r>
      <w:r>
        <w:rPr>
          <w:rtl/>
          <w:lang w:bidi="fa-IR"/>
        </w:rPr>
        <w:t>آدم</w:t>
      </w:r>
      <w:r w:rsidR="00106C3F">
        <w:rPr>
          <w:rtl/>
          <w:lang w:bidi="fa-IR"/>
        </w:rPr>
        <w:t xml:space="preserve"> </w:t>
      </w:r>
      <w:r w:rsidR="00AE05A1" w:rsidRPr="00AE05A1">
        <w:rPr>
          <w:rStyle w:val="libAlaemChar"/>
          <w:rtl/>
        </w:rPr>
        <w:t>عليه‌السلام</w:t>
      </w:r>
      <w:r w:rsidR="009E06D2">
        <w:rPr>
          <w:rtl/>
          <w:lang w:bidi="fa-IR"/>
        </w:rPr>
        <w:t>)</w:t>
      </w:r>
      <w:r w:rsidR="00106C3F">
        <w:rPr>
          <w:rtl/>
          <w:lang w:bidi="fa-IR"/>
        </w:rPr>
        <w:t xml:space="preserve"> </w:t>
      </w:r>
      <w:r>
        <w:rPr>
          <w:rtl/>
          <w:lang w:bidi="fa-IR"/>
        </w:rPr>
        <w:t>رأى ساق العرش و أسماء النّبي و الأئمة</w:t>
      </w:r>
      <w:r w:rsidR="00106C3F">
        <w:rPr>
          <w:rtl/>
          <w:lang w:bidi="fa-IR"/>
        </w:rPr>
        <w:t xml:space="preserve"> </w:t>
      </w:r>
      <w:r w:rsidR="0049074D" w:rsidRPr="0049074D">
        <w:rPr>
          <w:rStyle w:val="libAlaemChar"/>
          <w:rtl/>
        </w:rPr>
        <w:t>عليهم‌السلام</w:t>
      </w:r>
      <w:r w:rsidR="00106C3F">
        <w:rPr>
          <w:rtl/>
          <w:lang w:bidi="fa-IR"/>
        </w:rPr>
        <w:t xml:space="preserve"> </w:t>
      </w:r>
      <w:r>
        <w:rPr>
          <w:rtl/>
          <w:lang w:bidi="fa-IR"/>
        </w:rPr>
        <w:t>فلقنه جبرئيل</w:t>
      </w:r>
      <w:r w:rsidR="0026038F">
        <w:rPr>
          <w:rtl/>
          <w:lang w:bidi="fa-IR"/>
        </w:rPr>
        <w:t xml:space="preserve">: </w:t>
      </w:r>
      <w:r>
        <w:rPr>
          <w:rtl/>
          <w:lang w:bidi="fa-IR"/>
        </w:rPr>
        <w:t>قل</w:t>
      </w:r>
      <w:r w:rsidR="0026038F">
        <w:rPr>
          <w:rtl/>
          <w:lang w:bidi="fa-IR"/>
        </w:rPr>
        <w:t xml:space="preserve">: </w:t>
      </w:r>
      <w:r>
        <w:rPr>
          <w:rtl/>
          <w:lang w:bidi="fa-IR"/>
        </w:rPr>
        <w:t>يا حميد بحقّ محمّد</w:t>
      </w:r>
      <w:r w:rsidR="0026038F">
        <w:rPr>
          <w:rtl/>
          <w:lang w:bidi="fa-IR"/>
        </w:rPr>
        <w:t xml:space="preserve">، </w:t>
      </w:r>
      <w:r>
        <w:rPr>
          <w:rtl/>
          <w:lang w:bidi="fa-IR"/>
        </w:rPr>
        <w:t>يا عالي بحقّ علي</w:t>
      </w:r>
      <w:r w:rsidR="0026038F">
        <w:rPr>
          <w:rtl/>
          <w:lang w:bidi="fa-IR"/>
        </w:rPr>
        <w:t xml:space="preserve">، </w:t>
      </w:r>
      <w:r>
        <w:rPr>
          <w:rtl/>
          <w:lang w:bidi="fa-IR"/>
        </w:rPr>
        <w:t>يا فاطر بحقّ فاطمة</w:t>
      </w:r>
      <w:r w:rsidR="0026038F">
        <w:rPr>
          <w:rtl/>
          <w:lang w:bidi="fa-IR"/>
        </w:rPr>
        <w:t xml:space="preserve">، </w:t>
      </w:r>
      <w:r>
        <w:rPr>
          <w:rtl/>
          <w:lang w:bidi="fa-IR"/>
        </w:rPr>
        <w:t>يا محسن بحقّ الحسن والحسين ومنك الإحسان» وقتى به نام حسين رسيداشك از چشمان آدم جارى شدو خطاب به جبرئيل گفت</w:t>
      </w:r>
      <w:r w:rsidR="0026038F">
        <w:rPr>
          <w:rtl/>
          <w:lang w:bidi="fa-IR"/>
        </w:rPr>
        <w:t xml:space="preserve">: </w:t>
      </w:r>
      <w:r>
        <w:rPr>
          <w:rtl/>
          <w:lang w:bidi="fa-IR"/>
        </w:rPr>
        <w:t>برادرم</w:t>
      </w:r>
      <w:r w:rsidR="0026038F">
        <w:rPr>
          <w:rtl/>
          <w:lang w:bidi="fa-IR"/>
        </w:rPr>
        <w:t xml:space="preserve">، </w:t>
      </w:r>
      <w:r>
        <w:rPr>
          <w:rtl/>
          <w:lang w:bidi="fa-IR"/>
        </w:rPr>
        <w:t>جبرئيل! وقتى نام پنجمين را مى شنوم قلبم مى شكند</w:t>
      </w:r>
      <w:r w:rsidR="0026038F">
        <w:rPr>
          <w:rtl/>
          <w:lang w:bidi="fa-IR"/>
        </w:rPr>
        <w:t xml:space="preserve">... </w:t>
      </w:r>
      <w:r>
        <w:rPr>
          <w:rtl/>
          <w:lang w:bidi="fa-IR"/>
        </w:rPr>
        <w:t>جبرئيل پاسخ داد</w:t>
      </w:r>
      <w:r w:rsidR="0026038F">
        <w:rPr>
          <w:rtl/>
          <w:lang w:bidi="fa-IR"/>
        </w:rPr>
        <w:t xml:space="preserve">: </w:t>
      </w:r>
      <w:r>
        <w:rPr>
          <w:rtl/>
          <w:lang w:bidi="fa-IR"/>
        </w:rPr>
        <w:t>او همانا از فرزندان تو است كه مصيبت ها در برابر مصيبت او كوچك وحقير مى شود</w:t>
      </w:r>
      <w:r w:rsidR="0026038F">
        <w:rPr>
          <w:rtl/>
          <w:lang w:bidi="fa-IR"/>
        </w:rPr>
        <w:t xml:space="preserve">. </w:t>
      </w:r>
      <w:r>
        <w:rPr>
          <w:rtl/>
          <w:lang w:bidi="fa-IR"/>
        </w:rPr>
        <w:t>آدم گفت</w:t>
      </w:r>
      <w:r w:rsidR="0026038F">
        <w:rPr>
          <w:rtl/>
          <w:lang w:bidi="fa-IR"/>
        </w:rPr>
        <w:t xml:space="preserve">: </w:t>
      </w:r>
      <w:r>
        <w:rPr>
          <w:rtl/>
          <w:lang w:bidi="fa-IR"/>
        </w:rPr>
        <w:t>برادرم! آن مصيبت چيست؟ جبرئيل گفت</w:t>
      </w:r>
      <w:r w:rsidR="0026038F">
        <w:rPr>
          <w:rtl/>
          <w:lang w:bidi="fa-IR"/>
        </w:rPr>
        <w:t xml:space="preserve">: </w:t>
      </w:r>
      <w:r>
        <w:rPr>
          <w:rtl/>
          <w:lang w:bidi="fa-IR"/>
        </w:rPr>
        <w:t>او با لب تشنه</w:t>
      </w:r>
      <w:r w:rsidR="0026038F">
        <w:rPr>
          <w:rtl/>
          <w:lang w:bidi="fa-IR"/>
        </w:rPr>
        <w:t xml:space="preserve">، </w:t>
      </w:r>
      <w:r>
        <w:rPr>
          <w:rtl/>
          <w:lang w:bidi="fa-IR"/>
        </w:rPr>
        <w:t>غريب و يكه و تنها كشته مى شود</w:t>
      </w:r>
      <w:r w:rsidR="0026038F">
        <w:rPr>
          <w:rtl/>
          <w:lang w:bidi="fa-IR"/>
        </w:rPr>
        <w:t xml:space="preserve">، </w:t>
      </w:r>
      <w:r>
        <w:rPr>
          <w:rtl/>
          <w:lang w:bidi="fa-IR"/>
        </w:rPr>
        <w:t>يار وياورى ندارد</w:t>
      </w:r>
      <w:r w:rsidR="0026038F">
        <w:rPr>
          <w:rtl/>
          <w:lang w:bidi="fa-IR"/>
        </w:rPr>
        <w:t xml:space="preserve">... </w:t>
      </w:r>
      <w:r>
        <w:rPr>
          <w:rtl/>
          <w:lang w:bidi="fa-IR"/>
        </w:rPr>
        <w:t>فرياد برمى آورد</w:t>
      </w:r>
      <w:r w:rsidR="0026038F">
        <w:rPr>
          <w:rtl/>
          <w:lang w:bidi="fa-IR"/>
        </w:rPr>
        <w:t xml:space="preserve">: </w:t>
      </w:r>
    </w:p>
    <w:p w:rsidR="00746614" w:rsidRDefault="00746614" w:rsidP="00746614">
      <w:pPr>
        <w:pStyle w:val="libNormal"/>
        <w:rPr>
          <w:rtl/>
          <w:lang w:bidi="fa-IR"/>
        </w:rPr>
      </w:pPr>
      <w:r>
        <w:rPr>
          <w:rtl/>
          <w:lang w:bidi="fa-IR"/>
        </w:rPr>
        <w:t>«و عطشاه</w:t>
      </w:r>
      <w:r w:rsidR="0026038F">
        <w:rPr>
          <w:rtl/>
          <w:lang w:bidi="fa-IR"/>
        </w:rPr>
        <w:t xml:space="preserve">، </w:t>
      </w:r>
      <w:r>
        <w:rPr>
          <w:rtl/>
          <w:lang w:bidi="fa-IR"/>
        </w:rPr>
        <w:t>و قلّة ناصراه</w:t>
      </w:r>
      <w:r w:rsidR="0026038F">
        <w:rPr>
          <w:rtl/>
          <w:lang w:bidi="fa-IR"/>
        </w:rPr>
        <w:t xml:space="preserve">... </w:t>
      </w:r>
      <w:r>
        <w:rPr>
          <w:rtl/>
          <w:lang w:bidi="fa-IR"/>
        </w:rPr>
        <w:t>» هيچكس پاسخش نمى دهد جز با شمشير</w:t>
      </w:r>
      <w:r w:rsidR="0026038F">
        <w:rPr>
          <w:rtl/>
          <w:lang w:bidi="fa-IR"/>
        </w:rPr>
        <w:t xml:space="preserve">... </w:t>
      </w:r>
      <w:r>
        <w:rPr>
          <w:rtl/>
          <w:lang w:bidi="fa-IR"/>
        </w:rPr>
        <w:t>سرش را مانند گوسفند از قفا و پشت گردن مى برند</w:t>
      </w:r>
      <w:r w:rsidR="0026038F">
        <w:rPr>
          <w:rtl/>
          <w:lang w:bidi="fa-IR"/>
        </w:rPr>
        <w:t xml:space="preserve">، </w:t>
      </w:r>
      <w:r>
        <w:rPr>
          <w:rtl/>
          <w:lang w:bidi="fa-IR"/>
        </w:rPr>
        <w:t>خيمه هايش را غارت مى كنند و سرش را همراه سرهاى يارانش بر سر نيزه ها زده</w:t>
      </w:r>
      <w:r w:rsidR="0026038F">
        <w:rPr>
          <w:rtl/>
          <w:lang w:bidi="fa-IR"/>
        </w:rPr>
        <w:t xml:space="preserve">، </w:t>
      </w:r>
      <w:r>
        <w:rPr>
          <w:rtl/>
          <w:lang w:bidi="fa-IR"/>
        </w:rPr>
        <w:t>شهرها را مى گردانند</w:t>
      </w:r>
      <w:r w:rsidR="0026038F">
        <w:rPr>
          <w:rtl/>
          <w:lang w:bidi="fa-IR"/>
        </w:rPr>
        <w:t xml:space="preserve">... </w:t>
      </w:r>
      <w:r>
        <w:rPr>
          <w:rtl/>
          <w:lang w:bidi="fa-IR"/>
        </w:rPr>
        <w:t>پس آدم و جبرئيل گريستند</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32</w:t>
      </w:r>
      <w:r w:rsidR="00106C3F">
        <w:rPr>
          <w:rStyle w:val="libFootnotenumChar"/>
          <w:rtl/>
          <w:lang w:bidi="fa-IR"/>
        </w:rPr>
        <w:t xml:space="preserve">) </w:t>
      </w:r>
    </w:p>
    <w:p w:rsidR="00746614" w:rsidRDefault="00746614" w:rsidP="00746614">
      <w:pPr>
        <w:pStyle w:val="libNormal"/>
        <w:rPr>
          <w:rtl/>
          <w:lang w:bidi="fa-IR"/>
        </w:rPr>
      </w:pPr>
      <w:r>
        <w:rPr>
          <w:rtl/>
          <w:lang w:bidi="fa-IR"/>
        </w:rPr>
        <w:lastRenderedPageBreak/>
        <w:t>2</w:t>
      </w:r>
      <w:r w:rsidR="000753F4">
        <w:rPr>
          <w:rtl/>
          <w:lang w:bidi="fa-IR"/>
        </w:rPr>
        <w:t>-</w:t>
      </w:r>
      <w:r>
        <w:rPr>
          <w:rtl/>
          <w:lang w:bidi="fa-IR"/>
        </w:rPr>
        <w:t xml:space="preserve"> و در آياتى كه از «اولى الأمر» سخن گفته و اطاعت از آنها را براى مؤمنان لازم مى شمارد</w:t>
      </w:r>
      <w:r w:rsidR="0026038F">
        <w:rPr>
          <w:rtl/>
          <w:lang w:bidi="fa-IR"/>
        </w:rPr>
        <w:t xml:space="preserve">، </w:t>
      </w:r>
      <w:r>
        <w:rPr>
          <w:rtl/>
          <w:lang w:bidi="fa-IR"/>
        </w:rPr>
        <w:t>بى ترديد امام حسين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يكى از مصاديق بارز آنها است</w:t>
      </w:r>
      <w:r w:rsidR="0026038F">
        <w:rPr>
          <w:rtl/>
          <w:lang w:bidi="fa-IR"/>
        </w:rPr>
        <w:t xml:space="preserve">: </w:t>
      </w:r>
      <w:r w:rsidR="009E06D2">
        <w:rPr>
          <w:rStyle w:val="libAlaemChar"/>
          <w:rtl/>
        </w:rPr>
        <w:t>(</w:t>
      </w:r>
      <w:r w:rsidR="000D0F67" w:rsidRPr="000D0F67">
        <w:rPr>
          <w:rStyle w:val="libAieChar"/>
          <w:rtl/>
        </w:rPr>
        <w:t>أَطِيعُوا اللهَ وَ أَطِيعُوا الرَّسُولَ وَ أُوْلِي الاَْمْرِ مِنْكُمْ</w:t>
      </w:r>
      <w:r w:rsidR="009E06D2" w:rsidRPr="009E06D2">
        <w:rPr>
          <w:rStyle w:val="libAlaemChar"/>
          <w:rFonts w:eastAsia="KFGQPC Uthman Taha Naskh"/>
          <w:rtl/>
        </w:rPr>
        <w:t>)</w:t>
      </w:r>
      <w:r w:rsidR="0026038F">
        <w:rPr>
          <w:rStyle w:val="libAlaemChar"/>
          <w:rFonts w:eastAsia="KFGQPC Uthman Taha Naskh"/>
          <w:rtl/>
        </w:rPr>
        <w:t>.</w:t>
      </w:r>
      <w:r w:rsidR="00147BD9">
        <w:rPr>
          <w:rtl/>
          <w:lang w:bidi="fa-IR"/>
        </w:rPr>
        <w:t xml:space="preserve"> </w:t>
      </w:r>
      <w:r w:rsidR="00106C3F">
        <w:rPr>
          <w:rStyle w:val="libFootnotenumChar"/>
          <w:rtl/>
          <w:lang w:bidi="fa-IR"/>
        </w:rPr>
        <w:t>(</w:t>
      </w:r>
      <w:r w:rsidRPr="00EC35BD">
        <w:rPr>
          <w:rStyle w:val="libFootnotenumChar"/>
          <w:rtl/>
          <w:lang w:bidi="fa-IR"/>
        </w:rPr>
        <w:t>33</w:t>
      </w:r>
      <w:r w:rsidR="00106C3F">
        <w:rPr>
          <w:rStyle w:val="libFootnotenumChar"/>
          <w:rtl/>
          <w:lang w:bidi="fa-IR"/>
        </w:rPr>
        <w:t xml:space="preserve">) </w:t>
      </w:r>
    </w:p>
    <w:p w:rsidR="00746614" w:rsidRDefault="00746614" w:rsidP="00746614">
      <w:pPr>
        <w:pStyle w:val="libNormal"/>
        <w:rPr>
          <w:rtl/>
          <w:lang w:bidi="fa-IR"/>
        </w:rPr>
      </w:pPr>
      <w:r>
        <w:rPr>
          <w:rtl/>
          <w:lang w:bidi="fa-IR"/>
        </w:rPr>
        <w:t>3</w:t>
      </w:r>
      <w:r w:rsidR="000753F4">
        <w:rPr>
          <w:rtl/>
          <w:lang w:bidi="fa-IR"/>
        </w:rPr>
        <w:t>-</w:t>
      </w:r>
      <w:r>
        <w:rPr>
          <w:rtl/>
          <w:lang w:bidi="fa-IR"/>
        </w:rPr>
        <w:t xml:space="preserve"> برخى از آيات قرآن</w:t>
      </w:r>
      <w:r w:rsidR="0026038F">
        <w:rPr>
          <w:rtl/>
          <w:lang w:bidi="fa-IR"/>
        </w:rPr>
        <w:t xml:space="preserve">، </w:t>
      </w:r>
      <w:r>
        <w:rPr>
          <w:rtl/>
          <w:lang w:bidi="fa-IR"/>
        </w:rPr>
        <w:t>مربوط به شخص امام حسين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است</w:t>
      </w:r>
      <w:r w:rsidR="0026038F">
        <w:rPr>
          <w:rtl/>
          <w:lang w:bidi="fa-IR"/>
        </w:rPr>
        <w:t xml:space="preserve">. </w:t>
      </w:r>
      <w:r>
        <w:rPr>
          <w:rtl/>
          <w:lang w:bidi="fa-IR"/>
        </w:rPr>
        <w:t>در روايات آمده است</w:t>
      </w:r>
      <w:r w:rsidR="0026038F">
        <w:rPr>
          <w:rtl/>
          <w:lang w:bidi="fa-IR"/>
        </w:rPr>
        <w:t xml:space="preserve">: </w:t>
      </w:r>
      <w:r>
        <w:rPr>
          <w:rtl/>
          <w:lang w:bidi="fa-IR"/>
        </w:rPr>
        <w:t>سوره و الفجر</w:t>
      </w:r>
      <w:r w:rsidR="0026038F">
        <w:rPr>
          <w:rtl/>
          <w:lang w:bidi="fa-IR"/>
        </w:rPr>
        <w:t xml:space="preserve">، </w:t>
      </w:r>
      <w:r>
        <w:rPr>
          <w:rtl/>
          <w:lang w:bidi="fa-IR"/>
        </w:rPr>
        <w:t>سوره امام حسين است</w:t>
      </w:r>
      <w:r w:rsidR="0026038F">
        <w:rPr>
          <w:rtl/>
          <w:lang w:bidi="fa-IR"/>
        </w:rPr>
        <w:t xml:space="preserve">. </w:t>
      </w:r>
      <w:r>
        <w:rPr>
          <w:rtl/>
          <w:lang w:bidi="fa-IR"/>
        </w:rPr>
        <w:t>و مصداق آيه</w:t>
      </w:r>
      <w:r w:rsidR="0026038F">
        <w:rPr>
          <w:rtl/>
          <w:lang w:bidi="fa-IR"/>
        </w:rPr>
        <w:t xml:space="preserve">: </w:t>
      </w:r>
      <w:r w:rsidR="009E06D2">
        <w:rPr>
          <w:rStyle w:val="libAlaemChar"/>
          <w:rtl/>
        </w:rPr>
        <w:t>(</w:t>
      </w:r>
      <w:r w:rsidR="000D0F67" w:rsidRPr="000D0F67">
        <w:rPr>
          <w:rStyle w:val="libAieChar"/>
          <w:rtl/>
        </w:rPr>
        <w:t>يَا أَيَّتُهَا النَّفْسُ الْمُطْمَئِنَّةُ</w:t>
      </w:r>
      <w:r w:rsidR="009E06D2" w:rsidRPr="009E06D2">
        <w:rPr>
          <w:rStyle w:val="libAlaemChar"/>
          <w:rFonts w:eastAsia="KFGQPC Uthman Taha Naskh"/>
          <w:rtl/>
        </w:rPr>
        <w:t>)</w:t>
      </w:r>
      <w:r w:rsidR="0026038F">
        <w:rPr>
          <w:rStyle w:val="libAlaemChar"/>
          <w:rFonts w:eastAsia="KFGQPC Uthman Taha Naskh"/>
          <w:rtl/>
        </w:rPr>
        <w:t>،</w:t>
      </w:r>
      <w:r w:rsidR="0026038F">
        <w:rPr>
          <w:rtl/>
          <w:lang w:bidi="fa-IR"/>
        </w:rPr>
        <w:t xml:space="preserve"> </w:t>
      </w:r>
      <w:r>
        <w:rPr>
          <w:rtl/>
          <w:lang w:bidi="fa-IR"/>
        </w:rPr>
        <w:t>شخص امام حسين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است</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34</w:t>
      </w:r>
      <w:r w:rsidR="00106C3F">
        <w:rPr>
          <w:rStyle w:val="libFootnotenumChar"/>
          <w:rtl/>
          <w:lang w:bidi="fa-IR"/>
        </w:rPr>
        <w:t xml:space="preserve">) </w:t>
      </w:r>
      <w:r>
        <w:rPr>
          <w:rtl/>
          <w:lang w:bidi="fa-IR"/>
        </w:rPr>
        <w:t>صاحب كتاب «الحسين فى القرآن»</w:t>
      </w:r>
      <w:r w:rsidR="00147BD9">
        <w:rPr>
          <w:rtl/>
          <w:lang w:bidi="fa-IR"/>
        </w:rPr>
        <w:t xml:space="preserve"> </w:t>
      </w:r>
      <w:r w:rsidR="00106C3F">
        <w:rPr>
          <w:rStyle w:val="libFootnotenumChar"/>
          <w:rtl/>
          <w:lang w:bidi="fa-IR"/>
        </w:rPr>
        <w:t>(</w:t>
      </w:r>
      <w:r w:rsidRPr="00EC35BD">
        <w:rPr>
          <w:rStyle w:val="libFootnotenumChar"/>
          <w:rtl/>
          <w:lang w:bidi="fa-IR"/>
        </w:rPr>
        <w:t>35</w:t>
      </w:r>
      <w:r w:rsidR="00106C3F">
        <w:rPr>
          <w:rStyle w:val="libFootnotenumChar"/>
          <w:rtl/>
          <w:lang w:bidi="fa-IR"/>
        </w:rPr>
        <w:t xml:space="preserve">) </w:t>
      </w:r>
      <w:r>
        <w:rPr>
          <w:rtl/>
          <w:lang w:bidi="fa-IR"/>
        </w:rPr>
        <w:t>با بيش از 250 روايتِ قابل اعتبار</w:t>
      </w:r>
      <w:r w:rsidR="0026038F">
        <w:rPr>
          <w:rtl/>
          <w:lang w:bidi="fa-IR"/>
        </w:rPr>
        <w:t xml:space="preserve">، </w:t>
      </w:r>
      <w:r>
        <w:rPr>
          <w:rtl/>
          <w:lang w:bidi="fa-IR"/>
        </w:rPr>
        <w:t>ثابت كرده است كه 128 آيه از آيات قرآن مربوط به شخص امام حسين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است</w:t>
      </w:r>
      <w:r w:rsidR="0026038F">
        <w:rPr>
          <w:rtl/>
          <w:lang w:bidi="fa-IR"/>
        </w:rPr>
        <w:t xml:space="preserve">. </w:t>
      </w:r>
    </w:p>
    <w:p w:rsidR="00746614" w:rsidRDefault="00936C5E" w:rsidP="00936C5E">
      <w:pPr>
        <w:pStyle w:val="Heading3"/>
        <w:rPr>
          <w:rtl/>
          <w:lang w:bidi="fa-IR"/>
        </w:rPr>
      </w:pPr>
      <w:bookmarkStart w:id="14" w:name="_Toc410210517"/>
      <w:r>
        <w:rPr>
          <w:rtl/>
          <w:lang w:bidi="fa-IR"/>
        </w:rPr>
        <w:t>امام حسين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سيد الشهدا</w:t>
      </w:r>
      <w:bookmarkEnd w:id="14"/>
    </w:p>
    <w:p w:rsidR="00746614" w:rsidRDefault="00746614" w:rsidP="00746614">
      <w:pPr>
        <w:pStyle w:val="libNormal"/>
        <w:rPr>
          <w:rtl/>
          <w:lang w:bidi="fa-IR"/>
        </w:rPr>
      </w:pPr>
      <w:r>
        <w:rPr>
          <w:rtl/>
          <w:lang w:bidi="fa-IR"/>
        </w:rPr>
        <w:t>تنها شهيدى كه در لسان امامان معصوم</w:t>
      </w:r>
      <w:r w:rsidR="0026038F">
        <w:rPr>
          <w:rtl/>
          <w:lang w:bidi="fa-IR"/>
        </w:rPr>
        <w:t xml:space="preserve">، </w:t>
      </w:r>
      <w:r>
        <w:rPr>
          <w:rtl/>
          <w:lang w:bidi="fa-IR"/>
        </w:rPr>
        <w:t>«سيّدالشهدا» لقب يافت</w:t>
      </w:r>
      <w:r w:rsidR="0026038F">
        <w:rPr>
          <w:rtl/>
          <w:lang w:bidi="fa-IR"/>
        </w:rPr>
        <w:t xml:space="preserve">، </w:t>
      </w:r>
      <w:r>
        <w:rPr>
          <w:rtl/>
          <w:lang w:bidi="fa-IR"/>
        </w:rPr>
        <w:t>سردار نهضت عاشورا</w:t>
      </w:r>
      <w:r w:rsidR="0026038F">
        <w:rPr>
          <w:rtl/>
          <w:lang w:bidi="fa-IR"/>
        </w:rPr>
        <w:t xml:space="preserve">، </w:t>
      </w:r>
      <w:r>
        <w:rPr>
          <w:rtl/>
          <w:lang w:bidi="fa-IR"/>
        </w:rPr>
        <w:t>حسين بن على است</w:t>
      </w:r>
      <w:r w:rsidR="0026038F">
        <w:rPr>
          <w:rtl/>
          <w:lang w:bidi="fa-IR"/>
        </w:rPr>
        <w:t xml:space="preserve">. </w:t>
      </w:r>
      <w:r>
        <w:rPr>
          <w:rtl/>
          <w:lang w:bidi="fa-IR"/>
        </w:rPr>
        <w:t>در زبان پيامبر و ائمه معصوم</w:t>
      </w:r>
      <w:r w:rsidR="00106C3F">
        <w:rPr>
          <w:rtl/>
          <w:lang w:bidi="fa-IR"/>
        </w:rPr>
        <w:t xml:space="preserve"> </w:t>
      </w:r>
      <w:r w:rsidR="0049074D" w:rsidRPr="0049074D">
        <w:rPr>
          <w:rStyle w:val="libAlaemChar"/>
          <w:rtl/>
        </w:rPr>
        <w:t>عليهم‌السلام</w:t>
      </w:r>
      <w:r w:rsidR="0026038F">
        <w:rPr>
          <w:rtl/>
          <w:lang w:bidi="fa-IR"/>
        </w:rPr>
        <w:t xml:space="preserve">، </w:t>
      </w:r>
      <w:r>
        <w:rPr>
          <w:rtl/>
          <w:lang w:bidi="fa-IR"/>
        </w:rPr>
        <w:t>لقب سيد الشهدا براى سه تن به كار رفته است</w:t>
      </w:r>
      <w:r w:rsidR="0026038F">
        <w:rPr>
          <w:rtl/>
          <w:lang w:bidi="fa-IR"/>
        </w:rPr>
        <w:t xml:space="preserve">: </w:t>
      </w:r>
      <w:r>
        <w:rPr>
          <w:rtl/>
          <w:lang w:bidi="fa-IR"/>
        </w:rPr>
        <w:t>اميرالمؤمنين</w:t>
      </w:r>
      <w:r w:rsidR="0026038F">
        <w:rPr>
          <w:rtl/>
          <w:lang w:bidi="fa-IR"/>
        </w:rPr>
        <w:t xml:space="preserve">، </w:t>
      </w:r>
      <w:r>
        <w:rPr>
          <w:rtl/>
          <w:lang w:bidi="fa-IR"/>
        </w:rPr>
        <w:t>حمزه</w:t>
      </w:r>
      <w:r w:rsidR="0026038F">
        <w:rPr>
          <w:rtl/>
          <w:lang w:bidi="fa-IR"/>
        </w:rPr>
        <w:t xml:space="preserve">، </w:t>
      </w:r>
      <w:r>
        <w:rPr>
          <w:rtl/>
          <w:lang w:bidi="fa-IR"/>
        </w:rPr>
        <w:t>و امام حسين</w:t>
      </w:r>
      <w:r w:rsidR="00106C3F">
        <w:rPr>
          <w:rtl/>
          <w:lang w:bidi="fa-IR"/>
        </w:rPr>
        <w:t xml:space="preserve"> </w:t>
      </w:r>
      <w:r w:rsidR="0049074D" w:rsidRPr="0049074D">
        <w:rPr>
          <w:rStyle w:val="libAlaemChar"/>
          <w:rtl/>
        </w:rPr>
        <w:t>عليهم‌السلام</w:t>
      </w:r>
      <w:r w:rsidR="0026038F">
        <w:rPr>
          <w:rtl/>
          <w:lang w:bidi="fa-IR"/>
        </w:rPr>
        <w:t xml:space="preserve">. </w:t>
      </w:r>
    </w:p>
    <w:p w:rsidR="00746614" w:rsidRDefault="00746614" w:rsidP="00746614">
      <w:pPr>
        <w:pStyle w:val="libNormal"/>
        <w:rPr>
          <w:rtl/>
          <w:lang w:bidi="fa-IR"/>
        </w:rPr>
      </w:pPr>
      <w:r>
        <w:rPr>
          <w:rtl/>
          <w:lang w:bidi="fa-IR"/>
        </w:rPr>
        <w:t>امام صادق</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هنگام زيارت اميرالمؤمنين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مى فرمود</w:t>
      </w:r>
      <w:r w:rsidR="0026038F">
        <w:rPr>
          <w:rtl/>
          <w:lang w:bidi="fa-IR"/>
        </w:rPr>
        <w:t xml:space="preserve">: </w:t>
      </w:r>
    </w:p>
    <w:p w:rsidR="00746614" w:rsidRDefault="00746614" w:rsidP="00746614">
      <w:pPr>
        <w:pStyle w:val="libNormal"/>
        <w:rPr>
          <w:rtl/>
          <w:lang w:bidi="fa-IR"/>
        </w:rPr>
      </w:pPr>
      <w:r>
        <w:rPr>
          <w:rtl/>
          <w:lang w:bidi="fa-IR"/>
        </w:rPr>
        <w:t>«السَّلامُ عَلَيْكَ يَا وَصِيَّ الاَْوْصِيَاءِ»</w:t>
      </w:r>
      <w:r w:rsidR="0026038F">
        <w:rPr>
          <w:rtl/>
          <w:lang w:bidi="fa-IR"/>
        </w:rPr>
        <w:t>؛</w:t>
      </w:r>
      <w:r>
        <w:rPr>
          <w:rtl/>
          <w:lang w:bidi="fa-IR"/>
        </w:rPr>
        <w:t xml:space="preserve"> «درود برتو اى وصىّ اوصيا</w:t>
      </w:r>
      <w:r w:rsidR="0026038F">
        <w:rPr>
          <w:rtl/>
          <w:lang w:bidi="fa-IR"/>
        </w:rPr>
        <w:t xml:space="preserve">. </w:t>
      </w:r>
      <w:r>
        <w:rPr>
          <w:rtl/>
          <w:lang w:bidi="fa-IR"/>
        </w:rPr>
        <w:t xml:space="preserve">» </w:t>
      </w:r>
    </w:p>
    <w:p w:rsidR="00746614" w:rsidRDefault="00746614" w:rsidP="00746614">
      <w:pPr>
        <w:pStyle w:val="libNormal"/>
        <w:rPr>
          <w:rtl/>
          <w:lang w:bidi="fa-IR"/>
        </w:rPr>
      </w:pPr>
      <w:r>
        <w:rPr>
          <w:rtl/>
          <w:lang w:bidi="fa-IR"/>
        </w:rPr>
        <w:t>«السَّلامُ عَلَيْكَ يَا وَلِىَّ الاَْوْلِياءَ»</w:t>
      </w:r>
      <w:r w:rsidR="0026038F">
        <w:rPr>
          <w:rtl/>
          <w:lang w:bidi="fa-IR"/>
        </w:rPr>
        <w:t>؛</w:t>
      </w:r>
      <w:r>
        <w:rPr>
          <w:rtl/>
          <w:lang w:bidi="fa-IR"/>
        </w:rPr>
        <w:t xml:space="preserve"> «درود برتو اى ولىّ اوليا</w:t>
      </w:r>
      <w:r w:rsidR="0026038F">
        <w:rPr>
          <w:rtl/>
          <w:lang w:bidi="fa-IR"/>
        </w:rPr>
        <w:t xml:space="preserve">. </w:t>
      </w:r>
      <w:r>
        <w:rPr>
          <w:rtl/>
          <w:lang w:bidi="fa-IR"/>
        </w:rPr>
        <w:t xml:space="preserve">» </w:t>
      </w:r>
    </w:p>
    <w:p w:rsidR="00746614" w:rsidRDefault="00746614" w:rsidP="00746614">
      <w:pPr>
        <w:pStyle w:val="libNormal"/>
        <w:rPr>
          <w:rtl/>
          <w:lang w:bidi="fa-IR"/>
        </w:rPr>
      </w:pPr>
      <w:r>
        <w:rPr>
          <w:rtl/>
          <w:lang w:bidi="fa-IR"/>
        </w:rPr>
        <w:t>«السَّلامُ عَلَيْكَ يَا سَيِّدَ الشُّهَداء</w:t>
      </w:r>
      <w:r w:rsidR="0026038F">
        <w:rPr>
          <w:rtl/>
          <w:lang w:bidi="fa-IR"/>
        </w:rPr>
        <w:t xml:space="preserve">... </w:t>
      </w:r>
      <w:r>
        <w:rPr>
          <w:rtl/>
          <w:lang w:bidi="fa-IR"/>
        </w:rPr>
        <w:t>»</w:t>
      </w:r>
      <w:r w:rsidR="0026038F">
        <w:rPr>
          <w:rtl/>
          <w:lang w:bidi="fa-IR"/>
        </w:rPr>
        <w:t>؛</w:t>
      </w:r>
      <w:r>
        <w:rPr>
          <w:rtl/>
          <w:lang w:bidi="fa-IR"/>
        </w:rPr>
        <w:t xml:space="preserve"> «درود برتو اى سيد وسرور شهيدان</w:t>
      </w:r>
      <w:r w:rsidR="0026038F">
        <w:rPr>
          <w:rtl/>
          <w:lang w:bidi="fa-IR"/>
        </w:rPr>
        <w:t xml:space="preserve">. </w:t>
      </w:r>
      <w:r>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36</w:t>
      </w:r>
      <w:r w:rsidR="00106C3F">
        <w:rPr>
          <w:rStyle w:val="libFootnotenumChar"/>
          <w:rtl/>
          <w:lang w:bidi="fa-IR"/>
        </w:rPr>
        <w:t xml:space="preserve">) </w:t>
      </w:r>
    </w:p>
    <w:p w:rsidR="00746614" w:rsidRDefault="00746614" w:rsidP="00746614">
      <w:pPr>
        <w:pStyle w:val="libNormal"/>
        <w:rPr>
          <w:rtl/>
          <w:lang w:bidi="fa-IR"/>
        </w:rPr>
      </w:pPr>
      <w:r>
        <w:rPr>
          <w:rtl/>
          <w:lang w:bidi="fa-IR"/>
        </w:rPr>
        <w:t>تعبير «سيدالشهدا» به وسيله رسول خدا</w:t>
      </w:r>
      <w:r w:rsidR="00106C3F">
        <w:rPr>
          <w:rtl/>
          <w:lang w:bidi="fa-IR"/>
        </w:rPr>
        <w:t xml:space="preserve"> </w:t>
      </w:r>
      <w:r w:rsidR="005E66C2" w:rsidRPr="005E66C2">
        <w:rPr>
          <w:rStyle w:val="libAlaemChar"/>
          <w:rtl/>
        </w:rPr>
        <w:t>صلى‌الله‌عليه‌وآله</w:t>
      </w:r>
      <w:r w:rsidR="0026038F">
        <w:rPr>
          <w:rtl/>
          <w:lang w:bidi="fa-IR"/>
        </w:rPr>
        <w:t xml:space="preserve">، </w:t>
      </w:r>
      <w:r>
        <w:rPr>
          <w:rtl/>
          <w:lang w:bidi="fa-IR"/>
        </w:rPr>
        <w:t>درباره حضرت حمزه</w:t>
      </w:r>
      <w:r w:rsidR="0026038F">
        <w:rPr>
          <w:rtl/>
          <w:lang w:bidi="fa-IR"/>
        </w:rPr>
        <w:t xml:space="preserve">، </w:t>
      </w:r>
      <w:r>
        <w:rPr>
          <w:rtl/>
          <w:lang w:bidi="fa-IR"/>
        </w:rPr>
        <w:t>اميرمؤمنان و امام حسين</w:t>
      </w:r>
      <w:r w:rsidR="00106C3F">
        <w:rPr>
          <w:rtl/>
          <w:lang w:bidi="fa-IR"/>
        </w:rPr>
        <w:t xml:space="preserve"> </w:t>
      </w:r>
      <w:r w:rsidR="0049074D" w:rsidRPr="0049074D">
        <w:rPr>
          <w:rStyle w:val="libAlaemChar"/>
          <w:rtl/>
        </w:rPr>
        <w:t>عليهم‌السلام</w:t>
      </w:r>
      <w:r w:rsidR="00106C3F">
        <w:rPr>
          <w:rtl/>
          <w:lang w:bidi="fa-IR"/>
        </w:rPr>
        <w:t xml:space="preserve"> </w:t>
      </w:r>
      <w:r>
        <w:rPr>
          <w:rtl/>
          <w:lang w:bidi="fa-IR"/>
        </w:rPr>
        <w:t>آمده است</w:t>
      </w:r>
      <w:r w:rsidR="0026038F">
        <w:rPr>
          <w:rtl/>
          <w:lang w:bidi="fa-IR"/>
        </w:rPr>
        <w:t xml:space="preserve">. </w:t>
      </w:r>
      <w:r>
        <w:rPr>
          <w:rtl/>
          <w:lang w:bidi="fa-IR"/>
        </w:rPr>
        <w:t>پيامبر</w:t>
      </w:r>
      <w:r w:rsidR="00106C3F">
        <w:rPr>
          <w:rtl/>
          <w:lang w:bidi="fa-IR"/>
        </w:rPr>
        <w:t xml:space="preserve"> </w:t>
      </w:r>
      <w:r w:rsidR="005E66C2" w:rsidRPr="005E66C2">
        <w:rPr>
          <w:rStyle w:val="libAlaemChar"/>
          <w:rtl/>
        </w:rPr>
        <w:t>صلى‌الله‌عليه‌وآله</w:t>
      </w:r>
      <w:r w:rsidR="00106C3F">
        <w:rPr>
          <w:rtl/>
          <w:lang w:bidi="fa-IR"/>
        </w:rPr>
        <w:t xml:space="preserve"> </w:t>
      </w:r>
      <w:r>
        <w:rPr>
          <w:rtl/>
          <w:lang w:bidi="fa-IR"/>
        </w:rPr>
        <w:t>فرمود</w:t>
      </w:r>
      <w:r w:rsidR="0026038F">
        <w:rPr>
          <w:rtl/>
          <w:lang w:bidi="fa-IR"/>
        </w:rPr>
        <w:t xml:space="preserve">: </w:t>
      </w:r>
      <w:r>
        <w:rPr>
          <w:rtl/>
          <w:lang w:bidi="fa-IR"/>
        </w:rPr>
        <w:t>چهارتن در قيامت</w:t>
      </w:r>
      <w:r w:rsidR="0026038F">
        <w:rPr>
          <w:rtl/>
          <w:lang w:bidi="fa-IR"/>
        </w:rPr>
        <w:t xml:space="preserve">، </w:t>
      </w:r>
      <w:r>
        <w:rPr>
          <w:rtl/>
          <w:lang w:bidi="fa-IR"/>
        </w:rPr>
        <w:t>سواره محشور مى شوند كه عبارتند از</w:t>
      </w:r>
      <w:r w:rsidR="0026038F">
        <w:rPr>
          <w:rtl/>
          <w:lang w:bidi="fa-IR"/>
        </w:rPr>
        <w:t xml:space="preserve">: </w:t>
      </w:r>
      <w:r>
        <w:rPr>
          <w:rtl/>
          <w:lang w:bidi="fa-IR"/>
        </w:rPr>
        <w:t>من</w:t>
      </w:r>
      <w:r w:rsidR="0026038F">
        <w:rPr>
          <w:rtl/>
          <w:lang w:bidi="fa-IR"/>
        </w:rPr>
        <w:t xml:space="preserve">، </w:t>
      </w:r>
      <w:r>
        <w:rPr>
          <w:rtl/>
          <w:lang w:bidi="fa-IR"/>
        </w:rPr>
        <w:t>صالح پيامبر</w:t>
      </w:r>
      <w:r w:rsidR="0026038F">
        <w:rPr>
          <w:rtl/>
          <w:lang w:bidi="fa-IR"/>
        </w:rPr>
        <w:t xml:space="preserve">، </w:t>
      </w:r>
      <w:r>
        <w:rPr>
          <w:rtl/>
          <w:lang w:bidi="fa-IR"/>
        </w:rPr>
        <w:t>برادرم على و عمويم حمزه</w:t>
      </w:r>
      <w:r w:rsidR="0026038F">
        <w:rPr>
          <w:rtl/>
          <w:lang w:bidi="fa-IR"/>
        </w:rPr>
        <w:t xml:space="preserve">... </w:t>
      </w:r>
      <w:r w:rsidR="00106C3F">
        <w:rPr>
          <w:rtl/>
          <w:lang w:bidi="fa-IR"/>
        </w:rPr>
        <w:t>(</w:t>
      </w:r>
      <w:r>
        <w:rPr>
          <w:rtl/>
          <w:lang w:bidi="fa-IR"/>
        </w:rPr>
        <w:t>عمّى حمزة بن عبدالمطّلب</w:t>
      </w:r>
      <w:r w:rsidR="0026038F">
        <w:rPr>
          <w:rtl/>
          <w:lang w:bidi="fa-IR"/>
        </w:rPr>
        <w:t xml:space="preserve">، </w:t>
      </w:r>
      <w:r>
        <w:rPr>
          <w:rtl/>
          <w:lang w:bidi="fa-IR"/>
        </w:rPr>
        <w:t>اسدالله و اسد رسوله</w:t>
      </w:r>
      <w:r w:rsidR="0026038F">
        <w:rPr>
          <w:rtl/>
          <w:lang w:bidi="fa-IR"/>
        </w:rPr>
        <w:t xml:space="preserve">، </w:t>
      </w:r>
      <w:r>
        <w:rPr>
          <w:rtl/>
          <w:lang w:bidi="fa-IR"/>
        </w:rPr>
        <w:t>سيدالشهداء</w:t>
      </w:r>
      <w:r w:rsidR="00106C3F">
        <w:rPr>
          <w:rtl/>
          <w:lang w:bidi="fa-IR"/>
        </w:rPr>
        <w:t xml:space="preserve">) </w:t>
      </w:r>
      <w:r>
        <w:rPr>
          <w:rtl/>
          <w:lang w:bidi="fa-IR"/>
        </w:rPr>
        <w:t>دراينجا لقب سيدالشهدا براى حمزه به كار رفته است</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37</w:t>
      </w:r>
      <w:r w:rsidR="00106C3F">
        <w:rPr>
          <w:rStyle w:val="libFootnotenumChar"/>
          <w:rtl/>
          <w:lang w:bidi="fa-IR"/>
        </w:rPr>
        <w:t xml:space="preserve">) </w:t>
      </w:r>
    </w:p>
    <w:p w:rsidR="00746614" w:rsidRDefault="00746614" w:rsidP="00746614">
      <w:pPr>
        <w:pStyle w:val="libNormal"/>
        <w:rPr>
          <w:rtl/>
          <w:lang w:bidi="fa-IR"/>
        </w:rPr>
      </w:pPr>
      <w:r>
        <w:rPr>
          <w:rtl/>
          <w:lang w:bidi="fa-IR"/>
        </w:rPr>
        <w:lastRenderedPageBreak/>
        <w:t>انس بن مالك گويد</w:t>
      </w:r>
      <w:r w:rsidR="0026038F">
        <w:rPr>
          <w:rtl/>
          <w:lang w:bidi="fa-IR"/>
        </w:rPr>
        <w:t xml:space="preserve">: </w:t>
      </w:r>
      <w:r>
        <w:rPr>
          <w:rtl/>
          <w:lang w:bidi="fa-IR"/>
        </w:rPr>
        <w:t>روزى پيامبر</w:t>
      </w:r>
      <w:r w:rsidR="00106C3F">
        <w:rPr>
          <w:rtl/>
          <w:lang w:bidi="fa-IR"/>
        </w:rPr>
        <w:t xml:space="preserve"> </w:t>
      </w:r>
      <w:r w:rsidR="005E66C2" w:rsidRPr="005E66C2">
        <w:rPr>
          <w:rStyle w:val="libAlaemChar"/>
          <w:rtl/>
        </w:rPr>
        <w:t>صلى‌الله‌عليه‌وآله</w:t>
      </w:r>
      <w:r w:rsidR="00106C3F">
        <w:rPr>
          <w:rtl/>
          <w:lang w:bidi="fa-IR"/>
        </w:rPr>
        <w:t xml:space="preserve"> </w:t>
      </w:r>
      <w:r>
        <w:rPr>
          <w:rtl/>
          <w:lang w:bidi="fa-IR"/>
        </w:rPr>
        <w:t>فرمود</w:t>
      </w:r>
      <w:r w:rsidR="0026038F">
        <w:rPr>
          <w:rtl/>
          <w:lang w:bidi="fa-IR"/>
        </w:rPr>
        <w:t xml:space="preserve">: </w:t>
      </w:r>
      <w:r>
        <w:rPr>
          <w:rtl/>
          <w:lang w:bidi="fa-IR"/>
        </w:rPr>
        <w:t>از اين در</w:t>
      </w:r>
      <w:r w:rsidR="0026038F">
        <w:rPr>
          <w:rtl/>
          <w:lang w:bidi="fa-IR"/>
        </w:rPr>
        <w:t xml:space="preserve">، </w:t>
      </w:r>
      <w:r>
        <w:rPr>
          <w:rtl/>
          <w:lang w:bidi="fa-IR"/>
        </w:rPr>
        <w:t>بهترين وصى ها و سيد شهيدان وارد مى شود</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38</w:t>
      </w:r>
      <w:r w:rsidR="00106C3F">
        <w:rPr>
          <w:rStyle w:val="libFootnotenumChar"/>
          <w:rtl/>
          <w:lang w:bidi="fa-IR"/>
        </w:rPr>
        <w:t xml:space="preserve">) </w:t>
      </w:r>
      <w:r>
        <w:rPr>
          <w:rtl/>
          <w:lang w:bidi="fa-IR"/>
        </w:rPr>
        <w:t>پس از چندى ديديم كه على بن ابى طالب از همان در وارد شد</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39</w:t>
      </w:r>
      <w:r w:rsidR="00106C3F">
        <w:rPr>
          <w:rStyle w:val="libFootnotenumChar"/>
          <w:rtl/>
          <w:lang w:bidi="fa-IR"/>
        </w:rPr>
        <w:t xml:space="preserve">) </w:t>
      </w:r>
    </w:p>
    <w:p w:rsidR="00746614" w:rsidRDefault="00746614" w:rsidP="00746614">
      <w:pPr>
        <w:pStyle w:val="libNormal"/>
        <w:rPr>
          <w:rtl/>
          <w:lang w:bidi="fa-IR"/>
        </w:rPr>
      </w:pPr>
      <w:r>
        <w:rPr>
          <w:rtl/>
          <w:lang w:bidi="fa-IR"/>
        </w:rPr>
        <w:t>در حديثى ديگر آمده است كه آن حضرت دستى روى حسين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كشيد و فرمود</w:t>
      </w:r>
      <w:r w:rsidR="0026038F">
        <w:rPr>
          <w:rtl/>
          <w:lang w:bidi="fa-IR"/>
        </w:rPr>
        <w:t xml:space="preserve">: </w:t>
      </w:r>
      <w:r>
        <w:rPr>
          <w:rtl/>
          <w:lang w:bidi="fa-IR"/>
        </w:rPr>
        <w:t>آگاه باشيد كه او</w:t>
      </w:r>
      <w:r w:rsidR="00106C3F">
        <w:rPr>
          <w:rtl/>
          <w:lang w:bidi="fa-IR"/>
        </w:rPr>
        <w:t xml:space="preserve"> (</w:t>
      </w:r>
      <w:r>
        <w:rPr>
          <w:rtl/>
          <w:lang w:bidi="fa-IR"/>
        </w:rPr>
        <w:t>حسين</w:t>
      </w:r>
      <w:r w:rsidR="00106C3F">
        <w:rPr>
          <w:rtl/>
          <w:lang w:bidi="fa-IR"/>
        </w:rPr>
        <w:t>)</w:t>
      </w:r>
      <w:r w:rsidR="0026038F">
        <w:rPr>
          <w:rtl/>
          <w:lang w:bidi="fa-IR"/>
        </w:rPr>
        <w:t xml:space="preserve">، </w:t>
      </w:r>
      <w:r>
        <w:rPr>
          <w:rtl/>
          <w:lang w:bidi="fa-IR"/>
        </w:rPr>
        <w:t>سرور شهيدان از آغاز تاپايان زندگى بشرى است ولى پدر او از او بهتر و برتر است</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40</w:t>
      </w:r>
      <w:r w:rsidR="00106C3F">
        <w:rPr>
          <w:rStyle w:val="libFootnotenumChar"/>
          <w:rtl/>
          <w:lang w:bidi="fa-IR"/>
        </w:rPr>
        <w:t xml:space="preserve">) </w:t>
      </w:r>
    </w:p>
    <w:p w:rsidR="00746614" w:rsidRDefault="00746614" w:rsidP="00746614">
      <w:pPr>
        <w:pStyle w:val="libNormal"/>
        <w:rPr>
          <w:rtl/>
          <w:lang w:bidi="fa-IR"/>
        </w:rPr>
      </w:pPr>
      <w:r>
        <w:rPr>
          <w:rtl/>
          <w:lang w:bidi="fa-IR"/>
        </w:rPr>
        <w:t>امام صادق</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از امام حسين به عنوان «سيد شباب الشهداء» ياد كرده است</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41</w:t>
      </w:r>
      <w:r w:rsidR="00106C3F">
        <w:rPr>
          <w:rStyle w:val="libFootnotenumChar"/>
          <w:rtl/>
          <w:lang w:bidi="fa-IR"/>
        </w:rPr>
        <w:t xml:space="preserve">) </w:t>
      </w:r>
    </w:p>
    <w:p w:rsidR="00746614" w:rsidRDefault="00746614" w:rsidP="00746614">
      <w:pPr>
        <w:pStyle w:val="libNormal"/>
        <w:rPr>
          <w:rtl/>
          <w:lang w:bidi="fa-IR"/>
        </w:rPr>
      </w:pPr>
      <w:r>
        <w:rPr>
          <w:rtl/>
          <w:lang w:bidi="fa-IR"/>
        </w:rPr>
        <w:t>ابن اثير مى نويسد</w:t>
      </w:r>
      <w:r w:rsidR="0026038F">
        <w:rPr>
          <w:rtl/>
          <w:lang w:bidi="fa-IR"/>
        </w:rPr>
        <w:t xml:space="preserve">: </w:t>
      </w:r>
      <w:r>
        <w:rPr>
          <w:rtl/>
          <w:lang w:bidi="fa-IR"/>
        </w:rPr>
        <w:t>«حسن و حسين از نام هاى بهشتى اند كه در دوران جاهليت</w:t>
      </w:r>
      <w:r w:rsidR="0026038F">
        <w:rPr>
          <w:rtl/>
          <w:lang w:bidi="fa-IR"/>
        </w:rPr>
        <w:t xml:space="preserve">، </w:t>
      </w:r>
      <w:r>
        <w:rPr>
          <w:rtl/>
          <w:lang w:bidi="fa-IR"/>
        </w:rPr>
        <w:t>در ميان مردم ديده نشده اند»</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42</w:t>
      </w:r>
      <w:r w:rsidR="00106C3F">
        <w:rPr>
          <w:rStyle w:val="libFootnotenumChar"/>
          <w:rtl/>
          <w:lang w:bidi="fa-IR"/>
        </w:rPr>
        <w:t xml:space="preserve">) </w:t>
      </w:r>
    </w:p>
    <w:p w:rsidR="00746614" w:rsidRDefault="00746614" w:rsidP="00746614">
      <w:pPr>
        <w:pStyle w:val="libNormal"/>
        <w:rPr>
          <w:rtl/>
          <w:lang w:bidi="fa-IR"/>
        </w:rPr>
      </w:pPr>
      <w:r>
        <w:rPr>
          <w:rtl/>
          <w:lang w:bidi="fa-IR"/>
        </w:rPr>
        <w:t>در حديثى ديگر از رسول گرامى اسلام آمده است</w:t>
      </w:r>
      <w:r w:rsidR="0026038F">
        <w:rPr>
          <w:rtl/>
          <w:lang w:bidi="fa-IR"/>
        </w:rPr>
        <w:t xml:space="preserve">: </w:t>
      </w:r>
    </w:p>
    <w:p w:rsidR="00746614" w:rsidRDefault="00746614" w:rsidP="00746614">
      <w:pPr>
        <w:pStyle w:val="libNormal"/>
        <w:rPr>
          <w:rtl/>
          <w:lang w:bidi="fa-IR"/>
        </w:rPr>
      </w:pPr>
      <w:r>
        <w:rPr>
          <w:rtl/>
          <w:lang w:bidi="fa-IR"/>
        </w:rPr>
        <w:t>«لمّا عرج بي إلى السماء رأيتُ عَلى باب الْجَنَّةِ مَكْتُوباً</w:t>
      </w:r>
      <w:r w:rsidR="0026038F">
        <w:rPr>
          <w:rtl/>
          <w:lang w:bidi="fa-IR"/>
        </w:rPr>
        <w:t xml:space="preserve">: ... </w:t>
      </w:r>
      <w:r>
        <w:rPr>
          <w:rtl/>
          <w:lang w:bidi="fa-IR"/>
        </w:rPr>
        <w:t>وَ الْحُسَينُ صَفْوَة الله</w:t>
      </w:r>
      <w:r w:rsidR="0026038F">
        <w:rPr>
          <w:rtl/>
          <w:lang w:bidi="fa-IR"/>
        </w:rPr>
        <w:t xml:space="preserve">... </w:t>
      </w:r>
      <w:r>
        <w:rPr>
          <w:rtl/>
          <w:lang w:bidi="fa-IR"/>
        </w:rPr>
        <w:t>»</w:t>
      </w:r>
      <w:r w:rsidR="0026038F">
        <w:rPr>
          <w:rtl/>
          <w:lang w:bidi="fa-IR"/>
        </w:rPr>
        <w:t>؛</w:t>
      </w:r>
      <w:r>
        <w:rPr>
          <w:rtl/>
          <w:lang w:bidi="fa-IR"/>
        </w:rPr>
        <w:t xml:space="preserve"> «در بالاى در ورودى بهشت نوشته شده است</w:t>
      </w:r>
      <w:r w:rsidR="0026038F">
        <w:rPr>
          <w:rtl/>
          <w:lang w:bidi="fa-IR"/>
        </w:rPr>
        <w:t xml:space="preserve">: ... </w:t>
      </w:r>
      <w:r>
        <w:rPr>
          <w:rtl/>
          <w:lang w:bidi="fa-IR"/>
        </w:rPr>
        <w:t>و حسين]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«برگزيده خدا است</w:t>
      </w:r>
      <w:r w:rsidR="0026038F">
        <w:rPr>
          <w:rtl/>
          <w:lang w:bidi="fa-IR"/>
        </w:rPr>
        <w:t xml:space="preserve">.... </w:t>
      </w:r>
      <w:r>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43</w:t>
      </w:r>
      <w:r w:rsidR="00106C3F">
        <w:rPr>
          <w:rStyle w:val="libFootnotenumChar"/>
          <w:rtl/>
          <w:lang w:bidi="fa-IR"/>
        </w:rPr>
        <w:t xml:space="preserve">) </w:t>
      </w:r>
    </w:p>
    <w:p w:rsidR="00746614" w:rsidRDefault="00936C5E" w:rsidP="00936C5E">
      <w:pPr>
        <w:pStyle w:val="Heading3"/>
        <w:rPr>
          <w:rtl/>
          <w:lang w:bidi="fa-IR"/>
        </w:rPr>
      </w:pPr>
      <w:bookmarkStart w:id="15" w:name="_Toc410210518"/>
      <w:r>
        <w:rPr>
          <w:rtl/>
          <w:lang w:bidi="fa-IR"/>
        </w:rPr>
        <w:t>عشق به دانش</w:t>
      </w:r>
      <w:bookmarkEnd w:id="15"/>
    </w:p>
    <w:p w:rsidR="00746614" w:rsidRDefault="00746614" w:rsidP="00746614">
      <w:pPr>
        <w:pStyle w:val="libNormal"/>
        <w:rPr>
          <w:rtl/>
          <w:lang w:bidi="fa-IR"/>
        </w:rPr>
      </w:pPr>
      <w:r>
        <w:rPr>
          <w:rtl/>
          <w:lang w:bidi="fa-IR"/>
        </w:rPr>
        <w:t>عبدالله بن حبيب</w:t>
      </w:r>
      <w:r w:rsidR="0026038F">
        <w:rPr>
          <w:rtl/>
          <w:lang w:bidi="fa-IR"/>
        </w:rPr>
        <w:t xml:space="preserve">، </w:t>
      </w:r>
      <w:r>
        <w:rPr>
          <w:rtl/>
          <w:lang w:bidi="fa-IR"/>
        </w:rPr>
        <w:t>سوره حمد را به يكى از فرزندان امام حسين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آموخت و آنگاه كه فرزند</w:t>
      </w:r>
      <w:r w:rsidR="0026038F">
        <w:rPr>
          <w:rtl/>
          <w:lang w:bidi="fa-IR"/>
        </w:rPr>
        <w:t xml:space="preserve">، </w:t>
      </w:r>
      <w:r>
        <w:rPr>
          <w:rtl/>
          <w:lang w:bidi="fa-IR"/>
        </w:rPr>
        <w:t>آن سوره را پيش پدر قرائَت كرد</w:t>
      </w:r>
      <w:r w:rsidR="0026038F">
        <w:rPr>
          <w:rtl/>
          <w:lang w:bidi="fa-IR"/>
        </w:rPr>
        <w:t xml:space="preserve">، </w:t>
      </w:r>
      <w:r>
        <w:rPr>
          <w:rtl/>
          <w:lang w:bidi="fa-IR"/>
        </w:rPr>
        <w:t>امام</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هزار دينار به معلم هديه داد و هزار حُلّه</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44</w:t>
      </w:r>
      <w:r w:rsidR="00106C3F">
        <w:rPr>
          <w:rStyle w:val="libFootnotenumChar"/>
          <w:rtl/>
          <w:lang w:bidi="fa-IR"/>
        </w:rPr>
        <w:t xml:space="preserve">) </w:t>
      </w:r>
      <w:r>
        <w:rPr>
          <w:rtl/>
          <w:lang w:bidi="fa-IR"/>
        </w:rPr>
        <w:t>نيز برايش فرستاد و دهان وى را پر از دُرّ نمود</w:t>
      </w:r>
      <w:r w:rsidR="0026038F">
        <w:rPr>
          <w:rtl/>
          <w:lang w:bidi="fa-IR"/>
        </w:rPr>
        <w:t xml:space="preserve">: </w:t>
      </w:r>
      <w:r>
        <w:rPr>
          <w:rtl/>
          <w:lang w:bidi="fa-IR"/>
        </w:rPr>
        <w:t>«أعطاه ألف دينار و ألف حُلَّة و حَشاه فاهُ دُرّاً»</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45</w:t>
      </w:r>
      <w:r w:rsidR="00106C3F">
        <w:rPr>
          <w:rStyle w:val="libFootnotenumChar"/>
          <w:rtl/>
          <w:lang w:bidi="fa-IR"/>
        </w:rPr>
        <w:t xml:space="preserve">) </w:t>
      </w:r>
    </w:p>
    <w:p w:rsidR="00746614" w:rsidRDefault="00936C5E" w:rsidP="00936C5E">
      <w:pPr>
        <w:pStyle w:val="Heading3"/>
        <w:rPr>
          <w:rtl/>
          <w:lang w:bidi="fa-IR"/>
        </w:rPr>
      </w:pPr>
      <w:bookmarkStart w:id="16" w:name="_Toc410210519"/>
      <w:r>
        <w:rPr>
          <w:rtl/>
          <w:lang w:bidi="fa-IR"/>
        </w:rPr>
        <w:lastRenderedPageBreak/>
        <w:t>بيعت با يزيد</w:t>
      </w:r>
      <w:r w:rsidR="0026038F">
        <w:rPr>
          <w:rtl/>
          <w:lang w:bidi="fa-IR"/>
        </w:rPr>
        <w:t xml:space="preserve">، </w:t>
      </w:r>
      <w:r>
        <w:rPr>
          <w:rtl/>
          <w:lang w:bidi="fa-IR"/>
        </w:rPr>
        <w:t>هرگز!</w:t>
      </w:r>
      <w:bookmarkEnd w:id="16"/>
    </w:p>
    <w:p w:rsidR="00746614" w:rsidRDefault="00746614" w:rsidP="00746614">
      <w:pPr>
        <w:pStyle w:val="libNormal"/>
        <w:rPr>
          <w:rtl/>
          <w:lang w:bidi="fa-IR"/>
        </w:rPr>
      </w:pPr>
      <w:r>
        <w:rPr>
          <w:rtl/>
          <w:lang w:bidi="fa-IR"/>
        </w:rPr>
        <w:t>در نيمه رجب سال 60 ه</w:t>
      </w:r>
      <w:r w:rsidR="0026038F">
        <w:rPr>
          <w:rtl/>
          <w:lang w:bidi="fa-IR"/>
        </w:rPr>
        <w:t xml:space="preserve">. </w:t>
      </w:r>
      <w:r>
        <w:rPr>
          <w:rtl/>
          <w:lang w:bidi="fa-IR"/>
        </w:rPr>
        <w:t>وقتى معاويه از دنيا رفت</w:t>
      </w:r>
      <w:r w:rsidR="0026038F">
        <w:rPr>
          <w:rtl/>
          <w:lang w:bidi="fa-IR"/>
        </w:rPr>
        <w:t xml:space="preserve">. </w:t>
      </w:r>
      <w:r>
        <w:rPr>
          <w:rtl/>
          <w:lang w:bidi="fa-IR"/>
        </w:rPr>
        <w:t>وليد</w:t>
      </w:r>
      <w:r w:rsidR="0026038F">
        <w:rPr>
          <w:rtl/>
          <w:lang w:bidi="fa-IR"/>
        </w:rPr>
        <w:t xml:space="preserve">، </w:t>
      </w:r>
      <w:r>
        <w:rPr>
          <w:rtl/>
          <w:lang w:bidi="fa-IR"/>
        </w:rPr>
        <w:t>حاكم مدينه</w:t>
      </w:r>
      <w:r w:rsidR="0026038F">
        <w:rPr>
          <w:rtl/>
          <w:lang w:bidi="fa-IR"/>
        </w:rPr>
        <w:t xml:space="preserve">، </w:t>
      </w:r>
      <w:r>
        <w:rPr>
          <w:rtl/>
          <w:lang w:bidi="fa-IR"/>
        </w:rPr>
        <w:t>شب هنگام آن حضرت را به بيعت با يزيد دعوت كرد ليكن آن بزرگوار از بيعت با يزيد سر باز زد و به به مبارزه با حكومت فاسد يزيد برخاست</w:t>
      </w:r>
      <w:r w:rsidR="0026038F">
        <w:rPr>
          <w:rtl/>
          <w:lang w:bidi="fa-IR"/>
        </w:rPr>
        <w:t xml:space="preserve">. </w:t>
      </w:r>
    </w:p>
    <w:p w:rsidR="00746614" w:rsidRDefault="00936C5E" w:rsidP="00936C5E">
      <w:pPr>
        <w:pStyle w:val="Heading3"/>
        <w:rPr>
          <w:rtl/>
          <w:lang w:bidi="fa-IR"/>
        </w:rPr>
      </w:pPr>
      <w:bookmarkStart w:id="17" w:name="_Toc410210520"/>
      <w:r>
        <w:rPr>
          <w:rtl/>
          <w:lang w:bidi="fa-IR"/>
        </w:rPr>
        <w:t>امام حسين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اسوه تاريخ</w:t>
      </w:r>
      <w:bookmarkEnd w:id="17"/>
    </w:p>
    <w:p w:rsidR="00746614" w:rsidRDefault="00746614" w:rsidP="00746614">
      <w:pPr>
        <w:pStyle w:val="libNormal"/>
        <w:rPr>
          <w:rtl/>
          <w:lang w:bidi="fa-IR"/>
        </w:rPr>
      </w:pPr>
      <w:r>
        <w:rPr>
          <w:rtl/>
          <w:lang w:bidi="fa-IR"/>
        </w:rPr>
        <w:t>امام حسين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نه تنها اسوه تمامى مردم</w:t>
      </w:r>
      <w:r w:rsidR="0026038F">
        <w:rPr>
          <w:rtl/>
          <w:lang w:bidi="fa-IR"/>
        </w:rPr>
        <w:t xml:space="preserve">، </w:t>
      </w:r>
      <w:r>
        <w:rPr>
          <w:rtl/>
          <w:lang w:bidi="fa-IR"/>
        </w:rPr>
        <w:t>كه الگوى امامان معصوم پس از خود نيز مى باشد</w:t>
      </w:r>
      <w:r w:rsidR="0026038F">
        <w:rPr>
          <w:rtl/>
          <w:lang w:bidi="fa-IR"/>
        </w:rPr>
        <w:t xml:space="preserve">. </w:t>
      </w:r>
      <w:r>
        <w:rPr>
          <w:rtl/>
          <w:lang w:bidi="fa-IR"/>
        </w:rPr>
        <w:t>ائمه معصوم</w:t>
      </w:r>
      <w:r w:rsidR="00106C3F">
        <w:rPr>
          <w:rtl/>
          <w:lang w:bidi="fa-IR"/>
        </w:rPr>
        <w:t xml:space="preserve"> </w:t>
      </w:r>
      <w:r w:rsidR="0049074D" w:rsidRPr="0049074D">
        <w:rPr>
          <w:rStyle w:val="libAlaemChar"/>
          <w:rtl/>
        </w:rPr>
        <w:t>عليهم‌السلام</w:t>
      </w:r>
      <w:r w:rsidR="00106C3F">
        <w:rPr>
          <w:rtl/>
          <w:lang w:bidi="fa-IR"/>
        </w:rPr>
        <w:t xml:space="preserve"> </w:t>
      </w:r>
      <w:r>
        <w:rPr>
          <w:rtl/>
          <w:lang w:bidi="fa-IR"/>
        </w:rPr>
        <w:t>پس از شهادت آن حضرت</w:t>
      </w:r>
      <w:r w:rsidR="0026038F">
        <w:rPr>
          <w:rtl/>
          <w:lang w:bidi="fa-IR"/>
        </w:rPr>
        <w:t xml:space="preserve">، </w:t>
      </w:r>
      <w:r>
        <w:rPr>
          <w:rtl/>
          <w:lang w:bidi="fa-IR"/>
        </w:rPr>
        <w:t>طبق خط فكرى ايشان عمل مى كردند و هر يك بنا بر اقتضاى وضعيت روزگار خود</w:t>
      </w:r>
      <w:r w:rsidR="0026038F">
        <w:rPr>
          <w:rtl/>
          <w:lang w:bidi="fa-IR"/>
        </w:rPr>
        <w:t xml:space="preserve">، </w:t>
      </w:r>
      <w:r>
        <w:rPr>
          <w:rtl/>
          <w:lang w:bidi="fa-IR"/>
        </w:rPr>
        <w:t>امام حسين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را پيشواى فكرى خويش مى دانستند</w:t>
      </w:r>
      <w:r w:rsidR="0026038F">
        <w:rPr>
          <w:rtl/>
          <w:lang w:bidi="fa-IR"/>
        </w:rPr>
        <w:t xml:space="preserve">. </w:t>
      </w:r>
    </w:p>
    <w:p w:rsidR="00746614" w:rsidRDefault="00746614" w:rsidP="00746614">
      <w:pPr>
        <w:pStyle w:val="libNormal"/>
        <w:rPr>
          <w:rtl/>
          <w:lang w:bidi="fa-IR"/>
        </w:rPr>
      </w:pPr>
      <w:r>
        <w:rPr>
          <w:rtl/>
          <w:lang w:bidi="fa-IR"/>
        </w:rPr>
        <w:t>آرى</w:t>
      </w:r>
      <w:r w:rsidR="0026038F">
        <w:rPr>
          <w:rtl/>
          <w:lang w:bidi="fa-IR"/>
        </w:rPr>
        <w:t xml:space="preserve">، </w:t>
      </w:r>
      <w:r>
        <w:rPr>
          <w:rtl/>
          <w:lang w:bidi="fa-IR"/>
        </w:rPr>
        <w:t>امام حسين اسوه امروز و فردا و همه ادوار تاريخ بشرى است</w:t>
      </w:r>
      <w:r w:rsidR="0026038F">
        <w:rPr>
          <w:rtl/>
          <w:lang w:bidi="fa-IR"/>
        </w:rPr>
        <w:t xml:space="preserve">. </w:t>
      </w:r>
      <w:r>
        <w:rPr>
          <w:rtl/>
          <w:lang w:bidi="fa-IR"/>
        </w:rPr>
        <w:t>امام زمان</w:t>
      </w:r>
      <w:r w:rsidR="00106C3F">
        <w:rPr>
          <w:rtl/>
          <w:lang w:bidi="fa-IR"/>
        </w:rPr>
        <w:t xml:space="preserve"> (</w:t>
      </w:r>
      <w:r>
        <w:rPr>
          <w:rtl/>
          <w:lang w:bidi="fa-IR"/>
        </w:rPr>
        <w:t>عج</w:t>
      </w:r>
      <w:r w:rsidR="00106C3F">
        <w:rPr>
          <w:rtl/>
          <w:lang w:bidi="fa-IR"/>
        </w:rPr>
        <w:t xml:space="preserve">) </w:t>
      </w:r>
      <w:r>
        <w:rPr>
          <w:rtl/>
          <w:lang w:bidi="fa-IR"/>
        </w:rPr>
        <w:t>روز عاشورا قيام خواهندكرد و امام حسين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در شب عاشورا</w:t>
      </w:r>
      <w:r w:rsidR="0026038F">
        <w:rPr>
          <w:rtl/>
          <w:lang w:bidi="fa-IR"/>
        </w:rPr>
        <w:t xml:space="preserve">، </w:t>
      </w:r>
      <w:r>
        <w:rPr>
          <w:rtl/>
          <w:lang w:bidi="fa-IR"/>
        </w:rPr>
        <w:t>از حضور ياران خود در ركاب امام زمان</w:t>
      </w:r>
      <w:r w:rsidR="00106C3F">
        <w:rPr>
          <w:rtl/>
          <w:lang w:bidi="fa-IR"/>
        </w:rPr>
        <w:t xml:space="preserve"> (</w:t>
      </w:r>
      <w:r>
        <w:rPr>
          <w:rtl/>
          <w:lang w:bidi="fa-IR"/>
        </w:rPr>
        <w:t>عج</w:t>
      </w:r>
      <w:r w:rsidR="00106C3F">
        <w:rPr>
          <w:rtl/>
          <w:lang w:bidi="fa-IR"/>
        </w:rPr>
        <w:t xml:space="preserve">) </w:t>
      </w:r>
      <w:r>
        <w:rPr>
          <w:rtl/>
          <w:lang w:bidi="fa-IR"/>
        </w:rPr>
        <w:t>خبر داد</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46</w:t>
      </w:r>
      <w:r w:rsidR="00106C3F">
        <w:rPr>
          <w:rStyle w:val="libFootnotenumChar"/>
          <w:rtl/>
          <w:lang w:bidi="fa-IR"/>
        </w:rPr>
        <w:t xml:space="preserve">) </w:t>
      </w:r>
    </w:p>
    <w:p w:rsidR="00746614" w:rsidRDefault="00746614" w:rsidP="00746614">
      <w:pPr>
        <w:pStyle w:val="libNormal"/>
        <w:rPr>
          <w:rtl/>
          <w:lang w:bidi="fa-IR"/>
        </w:rPr>
      </w:pPr>
      <w:r>
        <w:rPr>
          <w:rtl/>
          <w:lang w:bidi="fa-IR"/>
        </w:rPr>
        <w:t>آن حضرت زندگى خود را فداى خدا كرد و خداوند عنايتى ويژه در حق او نمود</w:t>
      </w:r>
      <w:r w:rsidR="0026038F">
        <w:rPr>
          <w:rtl/>
          <w:lang w:bidi="fa-IR"/>
        </w:rPr>
        <w:t xml:space="preserve">. </w:t>
      </w:r>
    </w:p>
    <w:p w:rsidR="00746614" w:rsidRDefault="00746614" w:rsidP="00746614">
      <w:pPr>
        <w:pStyle w:val="libNormal"/>
        <w:rPr>
          <w:rtl/>
          <w:lang w:bidi="fa-IR"/>
        </w:rPr>
      </w:pPr>
      <w:r>
        <w:rPr>
          <w:rtl/>
          <w:lang w:bidi="fa-IR"/>
        </w:rPr>
        <w:t>درروايت آمده است كه وقتى امام دهم</w:t>
      </w:r>
      <w:r w:rsidR="00106C3F">
        <w:rPr>
          <w:rtl/>
          <w:lang w:bidi="fa-IR"/>
        </w:rPr>
        <w:t xml:space="preserve"> (</w:t>
      </w:r>
      <w:r>
        <w:rPr>
          <w:rtl/>
          <w:lang w:bidi="fa-IR"/>
        </w:rPr>
        <w:t>على النقى</w:t>
      </w:r>
      <w:r w:rsidR="00106C3F">
        <w:rPr>
          <w:rtl/>
          <w:lang w:bidi="fa-IR"/>
        </w:rPr>
        <w:t xml:space="preserve"> </w:t>
      </w:r>
      <w:r w:rsidR="00AE05A1" w:rsidRPr="00AE05A1">
        <w:rPr>
          <w:rStyle w:val="libAlaemChar"/>
          <w:rtl/>
        </w:rPr>
        <w:t>عليه‌السلام</w:t>
      </w:r>
      <w:r w:rsidR="009E06D2">
        <w:rPr>
          <w:rtl/>
          <w:lang w:bidi="fa-IR"/>
        </w:rPr>
        <w:t>)</w:t>
      </w:r>
      <w:r w:rsidR="00106C3F">
        <w:rPr>
          <w:rtl/>
          <w:lang w:bidi="fa-IR"/>
        </w:rPr>
        <w:t xml:space="preserve"> </w:t>
      </w:r>
      <w:r>
        <w:rPr>
          <w:rtl/>
          <w:lang w:bidi="fa-IR"/>
        </w:rPr>
        <w:t>مريض شد</w:t>
      </w:r>
      <w:r w:rsidR="0026038F">
        <w:rPr>
          <w:rtl/>
          <w:lang w:bidi="fa-IR"/>
        </w:rPr>
        <w:t xml:space="preserve">، </w:t>
      </w:r>
      <w:r>
        <w:rPr>
          <w:rtl/>
          <w:lang w:bidi="fa-IR"/>
        </w:rPr>
        <w:t>هيأتى را مأمور كرد تا به زيارت امام حسين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بشتابند و در كنار قبر آن حضرت</w:t>
      </w:r>
      <w:r w:rsidR="0026038F">
        <w:rPr>
          <w:rtl/>
          <w:lang w:bidi="fa-IR"/>
        </w:rPr>
        <w:t xml:space="preserve">، </w:t>
      </w:r>
      <w:r>
        <w:rPr>
          <w:rtl/>
          <w:lang w:bidi="fa-IR"/>
        </w:rPr>
        <w:t>ايشان را دعا كنند! آنان گفتند</w:t>
      </w:r>
      <w:r w:rsidR="0026038F">
        <w:rPr>
          <w:rtl/>
          <w:lang w:bidi="fa-IR"/>
        </w:rPr>
        <w:t xml:space="preserve">: </w:t>
      </w:r>
      <w:r>
        <w:rPr>
          <w:rtl/>
          <w:lang w:bidi="fa-IR"/>
        </w:rPr>
        <w:t>شما خود نيز اماميد</w:t>
      </w:r>
      <w:r w:rsidR="0026038F">
        <w:rPr>
          <w:rtl/>
          <w:lang w:bidi="fa-IR"/>
        </w:rPr>
        <w:t xml:space="preserve">، </w:t>
      </w:r>
      <w:r>
        <w:rPr>
          <w:rtl/>
          <w:lang w:bidi="fa-IR"/>
        </w:rPr>
        <w:t>پاسخ داد</w:t>
      </w:r>
      <w:r w:rsidR="0026038F">
        <w:rPr>
          <w:rtl/>
          <w:lang w:bidi="fa-IR"/>
        </w:rPr>
        <w:t xml:space="preserve">: </w:t>
      </w:r>
      <w:r>
        <w:rPr>
          <w:rtl/>
          <w:lang w:bidi="fa-IR"/>
        </w:rPr>
        <w:t>«درست است</w:t>
      </w:r>
      <w:r w:rsidR="0026038F">
        <w:rPr>
          <w:rtl/>
          <w:lang w:bidi="fa-IR"/>
        </w:rPr>
        <w:t xml:space="preserve">، </w:t>
      </w:r>
      <w:r>
        <w:rPr>
          <w:rtl/>
          <w:lang w:bidi="fa-IR"/>
        </w:rPr>
        <w:t>ليكن خداوند مكان هايى را براى عبادت خود برگزيده است و سر زمين كربلا يكى از آنهاست و من دوست دارم در جايى كه خدا بدان توجه خاص دارد وآن را موردعنايت ويژه قرار داده است</w:t>
      </w:r>
      <w:r w:rsidR="0026038F">
        <w:rPr>
          <w:rtl/>
          <w:lang w:bidi="fa-IR"/>
        </w:rPr>
        <w:t xml:space="preserve">، </w:t>
      </w:r>
      <w:r>
        <w:rPr>
          <w:rtl/>
          <w:lang w:bidi="fa-IR"/>
        </w:rPr>
        <w:t>برايم دعا شود</w:t>
      </w:r>
      <w:r w:rsidR="0026038F">
        <w:rPr>
          <w:rtl/>
          <w:lang w:bidi="fa-IR"/>
        </w:rPr>
        <w:t xml:space="preserve">. </w:t>
      </w:r>
      <w:r>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47</w:t>
      </w:r>
      <w:r w:rsidR="00106C3F">
        <w:rPr>
          <w:rStyle w:val="libFootnotenumChar"/>
          <w:rtl/>
          <w:lang w:bidi="fa-IR"/>
        </w:rPr>
        <w:t xml:space="preserve">) </w:t>
      </w:r>
    </w:p>
    <w:p w:rsidR="00746614" w:rsidRDefault="00746614" w:rsidP="00746614">
      <w:pPr>
        <w:pStyle w:val="libNormal"/>
        <w:rPr>
          <w:rtl/>
          <w:lang w:bidi="fa-IR"/>
        </w:rPr>
      </w:pPr>
      <w:r>
        <w:rPr>
          <w:rtl/>
          <w:lang w:bidi="fa-IR"/>
        </w:rPr>
        <w:t>امام حسين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خود نيز فرموده اند</w:t>
      </w:r>
      <w:r w:rsidR="0026038F">
        <w:rPr>
          <w:rtl/>
          <w:lang w:bidi="fa-IR"/>
        </w:rPr>
        <w:t xml:space="preserve">: </w:t>
      </w:r>
      <w:r>
        <w:rPr>
          <w:rtl/>
          <w:lang w:bidi="fa-IR"/>
        </w:rPr>
        <w:t>«وَ لَكُمْ فِىَّ اُسْوَةٌ»</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48</w:t>
      </w:r>
      <w:r w:rsidR="00106C3F">
        <w:rPr>
          <w:rStyle w:val="libFootnotenumChar"/>
          <w:rtl/>
          <w:lang w:bidi="fa-IR"/>
        </w:rPr>
        <w:t xml:space="preserve">) </w:t>
      </w:r>
      <w:r>
        <w:rPr>
          <w:rtl/>
          <w:lang w:bidi="fa-IR"/>
        </w:rPr>
        <w:t>«زندگى و</w:t>
      </w:r>
      <w:r w:rsidR="00106C3F">
        <w:rPr>
          <w:rtl/>
          <w:lang w:bidi="fa-IR"/>
        </w:rPr>
        <w:t xml:space="preserve"> </w:t>
      </w:r>
      <w:r w:rsidR="009E06D2">
        <w:rPr>
          <w:rtl/>
          <w:lang w:bidi="fa-IR"/>
        </w:rPr>
        <w:t>(</w:t>
      </w:r>
      <w:r>
        <w:rPr>
          <w:rtl/>
          <w:lang w:bidi="fa-IR"/>
        </w:rPr>
        <w:t>نهضت حيات بخش</w:t>
      </w:r>
      <w:r w:rsidR="00106C3F">
        <w:rPr>
          <w:rtl/>
          <w:lang w:bidi="fa-IR"/>
        </w:rPr>
        <w:t xml:space="preserve">) </w:t>
      </w:r>
      <w:r>
        <w:rPr>
          <w:rtl/>
          <w:lang w:bidi="fa-IR"/>
        </w:rPr>
        <w:t>من</w:t>
      </w:r>
      <w:r w:rsidR="0026038F">
        <w:rPr>
          <w:rtl/>
          <w:lang w:bidi="fa-IR"/>
        </w:rPr>
        <w:t xml:space="preserve">، </w:t>
      </w:r>
      <w:r>
        <w:rPr>
          <w:rtl/>
          <w:lang w:bidi="fa-IR"/>
        </w:rPr>
        <w:t>الگوى شماست</w:t>
      </w:r>
      <w:r w:rsidR="0026038F">
        <w:rPr>
          <w:rtl/>
          <w:lang w:bidi="fa-IR"/>
        </w:rPr>
        <w:t xml:space="preserve">. </w:t>
      </w:r>
      <w:r>
        <w:rPr>
          <w:rtl/>
          <w:lang w:bidi="fa-IR"/>
        </w:rPr>
        <w:t xml:space="preserve">» </w:t>
      </w:r>
    </w:p>
    <w:p w:rsidR="00746614" w:rsidRDefault="00746614" w:rsidP="00746614">
      <w:pPr>
        <w:pStyle w:val="libNormal"/>
        <w:rPr>
          <w:rtl/>
          <w:lang w:bidi="fa-IR"/>
        </w:rPr>
      </w:pPr>
      <w:r>
        <w:rPr>
          <w:rtl/>
          <w:lang w:bidi="fa-IR"/>
        </w:rPr>
        <w:lastRenderedPageBreak/>
        <w:t>امام صادق</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مى فرمود</w:t>
      </w:r>
      <w:r w:rsidR="0026038F">
        <w:rPr>
          <w:rtl/>
          <w:lang w:bidi="fa-IR"/>
        </w:rPr>
        <w:t xml:space="preserve">: </w:t>
      </w:r>
      <w:r>
        <w:rPr>
          <w:rtl/>
          <w:lang w:bidi="fa-IR"/>
        </w:rPr>
        <w:t>«لي اُسْوَةٌ بِما يَصْنَعُ بِالحسين»</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49</w:t>
      </w:r>
      <w:r w:rsidR="00106C3F">
        <w:rPr>
          <w:rStyle w:val="libFootnotenumChar"/>
          <w:rtl/>
          <w:lang w:bidi="fa-IR"/>
        </w:rPr>
        <w:t xml:space="preserve">) </w:t>
      </w:r>
      <w:r>
        <w:rPr>
          <w:rtl/>
          <w:lang w:bidi="fa-IR"/>
        </w:rPr>
        <w:t>«آنچه كه حسين انجام داد الگوى من است</w:t>
      </w:r>
      <w:r w:rsidR="0026038F">
        <w:rPr>
          <w:rtl/>
          <w:lang w:bidi="fa-IR"/>
        </w:rPr>
        <w:t xml:space="preserve">. </w:t>
      </w:r>
      <w:r>
        <w:rPr>
          <w:rtl/>
          <w:lang w:bidi="fa-IR"/>
        </w:rPr>
        <w:t xml:space="preserve">» </w:t>
      </w:r>
    </w:p>
    <w:p w:rsidR="00746614" w:rsidRDefault="00746614" w:rsidP="00746614">
      <w:pPr>
        <w:pStyle w:val="libNormal"/>
        <w:rPr>
          <w:rtl/>
          <w:lang w:bidi="fa-IR"/>
        </w:rPr>
      </w:pPr>
      <w:r>
        <w:rPr>
          <w:rtl/>
          <w:lang w:bidi="fa-IR"/>
        </w:rPr>
        <w:t>امام باقر</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نيز مى فرمود</w:t>
      </w:r>
      <w:r w:rsidR="0026038F">
        <w:rPr>
          <w:rtl/>
          <w:lang w:bidi="fa-IR"/>
        </w:rPr>
        <w:t xml:space="preserve">: </w:t>
      </w:r>
      <w:r>
        <w:rPr>
          <w:rtl/>
          <w:lang w:bidi="fa-IR"/>
        </w:rPr>
        <w:t>«يكونُ لي بالحسين بْن علي اُسْوَةٌ»</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50</w:t>
      </w:r>
      <w:r w:rsidR="00106C3F">
        <w:rPr>
          <w:rStyle w:val="libFootnotenumChar"/>
          <w:rtl/>
          <w:lang w:bidi="fa-IR"/>
        </w:rPr>
        <w:t xml:space="preserve">) </w:t>
      </w:r>
    </w:p>
    <w:p w:rsidR="00746614" w:rsidRDefault="008C5F2C" w:rsidP="008C5F2C">
      <w:pPr>
        <w:pStyle w:val="Heading2"/>
        <w:rPr>
          <w:rtl/>
          <w:lang w:bidi="fa-IR"/>
        </w:rPr>
      </w:pPr>
      <w:r>
        <w:rPr>
          <w:rtl/>
          <w:lang w:bidi="fa-IR"/>
        </w:rPr>
        <w:br w:type="page"/>
      </w:r>
      <w:bookmarkStart w:id="18" w:name="_Toc410210521"/>
      <w:r>
        <w:rPr>
          <w:rtl/>
          <w:lang w:bidi="fa-IR"/>
        </w:rPr>
        <w:lastRenderedPageBreak/>
        <w:t>پی نوشت ها</w:t>
      </w:r>
      <w:r w:rsidR="0026038F">
        <w:rPr>
          <w:rtl/>
          <w:lang w:bidi="fa-IR"/>
        </w:rPr>
        <w:t>:</w:t>
      </w:r>
      <w:bookmarkEnd w:id="18"/>
      <w:r w:rsidR="0026038F">
        <w:rPr>
          <w:rtl/>
          <w:lang w:bidi="fa-IR"/>
        </w:rPr>
        <w:t xml:space="preserve"> </w:t>
      </w:r>
    </w:p>
    <w:p w:rsidR="00746614" w:rsidRDefault="00746614" w:rsidP="008C5F2C">
      <w:pPr>
        <w:pStyle w:val="libFootnote"/>
        <w:rPr>
          <w:rtl/>
          <w:lang w:bidi="fa-IR"/>
        </w:rPr>
      </w:pPr>
      <w:r>
        <w:rPr>
          <w:rtl/>
          <w:lang w:bidi="fa-IR"/>
        </w:rPr>
        <w:t>1</w:t>
      </w:r>
      <w:r w:rsidR="0026038F">
        <w:rPr>
          <w:rtl/>
          <w:lang w:bidi="fa-IR"/>
        </w:rPr>
        <w:t xml:space="preserve">. </w:t>
      </w:r>
      <w:r>
        <w:rPr>
          <w:rtl/>
          <w:lang w:bidi="fa-IR"/>
        </w:rPr>
        <w:t>مستدرك الوسائل</w:t>
      </w:r>
      <w:r w:rsidR="0026038F">
        <w:rPr>
          <w:rtl/>
          <w:lang w:bidi="fa-IR"/>
        </w:rPr>
        <w:t xml:space="preserve">، </w:t>
      </w:r>
      <w:r>
        <w:rPr>
          <w:rtl/>
          <w:lang w:bidi="fa-IR"/>
        </w:rPr>
        <w:t>ج5</w:t>
      </w:r>
      <w:r w:rsidR="0026038F">
        <w:rPr>
          <w:rtl/>
          <w:lang w:bidi="fa-IR"/>
        </w:rPr>
        <w:t xml:space="preserve">، </w:t>
      </w:r>
      <w:r>
        <w:rPr>
          <w:rtl/>
          <w:lang w:bidi="fa-IR"/>
        </w:rPr>
        <w:t>ص86</w:t>
      </w:r>
    </w:p>
    <w:p w:rsidR="00746614" w:rsidRDefault="00746614" w:rsidP="008C5F2C">
      <w:pPr>
        <w:pStyle w:val="libFootnote"/>
        <w:rPr>
          <w:rtl/>
          <w:lang w:bidi="fa-IR"/>
        </w:rPr>
      </w:pPr>
      <w:r>
        <w:rPr>
          <w:rtl/>
          <w:lang w:bidi="fa-IR"/>
        </w:rPr>
        <w:t>2</w:t>
      </w:r>
      <w:r w:rsidR="0026038F">
        <w:rPr>
          <w:rtl/>
          <w:lang w:bidi="fa-IR"/>
        </w:rPr>
        <w:t xml:space="preserve">. </w:t>
      </w:r>
      <w:r>
        <w:rPr>
          <w:rtl/>
          <w:lang w:bidi="fa-IR"/>
        </w:rPr>
        <w:t>سفينة البحار</w:t>
      </w:r>
      <w:r w:rsidR="0026038F">
        <w:rPr>
          <w:rtl/>
          <w:lang w:bidi="fa-IR"/>
        </w:rPr>
        <w:t xml:space="preserve">، </w:t>
      </w:r>
      <w:r>
        <w:rPr>
          <w:rtl/>
          <w:lang w:bidi="fa-IR"/>
        </w:rPr>
        <w:t>ج1</w:t>
      </w:r>
      <w:r w:rsidR="0026038F">
        <w:rPr>
          <w:rtl/>
          <w:lang w:bidi="fa-IR"/>
        </w:rPr>
        <w:t xml:space="preserve">، </w:t>
      </w:r>
      <w:r>
        <w:rPr>
          <w:rtl/>
          <w:lang w:bidi="fa-IR"/>
        </w:rPr>
        <w:t>ص257</w:t>
      </w:r>
      <w:r w:rsidR="0026038F">
        <w:rPr>
          <w:rtl/>
          <w:lang w:bidi="fa-IR"/>
        </w:rPr>
        <w:t>؛</w:t>
      </w:r>
      <w:r>
        <w:rPr>
          <w:rtl/>
          <w:lang w:bidi="fa-IR"/>
        </w:rPr>
        <w:t xml:space="preserve"> ماده «حسن»</w:t>
      </w:r>
      <w:r w:rsidR="0026038F">
        <w:rPr>
          <w:rtl/>
          <w:lang w:bidi="fa-IR"/>
        </w:rPr>
        <w:t xml:space="preserve">. </w:t>
      </w:r>
      <w:r>
        <w:rPr>
          <w:rtl/>
          <w:lang w:bidi="fa-IR"/>
        </w:rPr>
        <w:t>متن حديث در منابع معروف به همين صورت آمده و «انّ الحسين» در كنار آن نيست و «هدى» نيز «الف و لام» ندارد</w:t>
      </w:r>
      <w:r w:rsidR="0026038F">
        <w:rPr>
          <w:rtl/>
          <w:lang w:bidi="fa-IR"/>
        </w:rPr>
        <w:t xml:space="preserve">. </w:t>
      </w:r>
    </w:p>
    <w:p w:rsidR="00746614" w:rsidRDefault="00746614" w:rsidP="008C5F2C">
      <w:pPr>
        <w:pStyle w:val="libFootnote"/>
        <w:rPr>
          <w:rtl/>
          <w:lang w:bidi="fa-IR"/>
        </w:rPr>
      </w:pPr>
      <w:r>
        <w:rPr>
          <w:rtl/>
          <w:lang w:bidi="fa-IR"/>
        </w:rPr>
        <w:t>در «معالى السبطين» همين روايت را بدين شكل نوشته است</w:t>
      </w:r>
      <w:r w:rsidR="0026038F">
        <w:rPr>
          <w:rtl/>
          <w:lang w:bidi="fa-IR"/>
        </w:rPr>
        <w:t xml:space="preserve">: </w:t>
      </w:r>
      <w:r>
        <w:rPr>
          <w:rtl/>
          <w:lang w:bidi="fa-IR"/>
        </w:rPr>
        <w:t>«الحسين مصباح الهدى و سفينة النجاة»</w:t>
      </w:r>
      <w:r w:rsidR="0026038F">
        <w:rPr>
          <w:rtl/>
          <w:lang w:bidi="fa-IR"/>
        </w:rPr>
        <w:t xml:space="preserve">. </w:t>
      </w:r>
      <w:r>
        <w:rPr>
          <w:rtl/>
          <w:lang w:bidi="fa-IR"/>
        </w:rPr>
        <w:t>به نظر مى رسد مؤلف محترمِ «معالى السبطين» تحقيق دقيقى در اين باره نكرده است</w:t>
      </w:r>
      <w:r w:rsidR="0026038F">
        <w:rPr>
          <w:rtl/>
          <w:lang w:bidi="fa-IR"/>
        </w:rPr>
        <w:t>؛</w:t>
      </w:r>
      <w:r>
        <w:rPr>
          <w:rtl/>
          <w:lang w:bidi="fa-IR"/>
        </w:rPr>
        <w:t xml:space="preserve"> زيرا وى اين حديث را به بحار الأنوار نسبت داده</w:t>
      </w:r>
      <w:r w:rsidR="0026038F">
        <w:rPr>
          <w:rtl/>
          <w:lang w:bidi="fa-IR"/>
        </w:rPr>
        <w:t xml:space="preserve">، </w:t>
      </w:r>
      <w:r>
        <w:rPr>
          <w:rtl/>
          <w:lang w:bidi="fa-IR"/>
        </w:rPr>
        <w:t>در حالى كه در بحار و منابعى كه از بحار نقل حديث نموده اند</w:t>
      </w:r>
      <w:r w:rsidR="0026038F">
        <w:rPr>
          <w:rtl/>
          <w:lang w:bidi="fa-IR"/>
        </w:rPr>
        <w:t xml:space="preserve">، </w:t>
      </w:r>
      <w:r>
        <w:rPr>
          <w:rtl/>
          <w:lang w:bidi="fa-IR"/>
        </w:rPr>
        <w:t>همان گونه است كه بدان پرداختيم</w:t>
      </w:r>
      <w:r w:rsidR="0026038F">
        <w:rPr>
          <w:rtl/>
          <w:lang w:bidi="fa-IR"/>
        </w:rPr>
        <w:t xml:space="preserve">. </w:t>
      </w:r>
    </w:p>
    <w:p w:rsidR="00746614" w:rsidRDefault="00746614" w:rsidP="008C5F2C">
      <w:pPr>
        <w:pStyle w:val="libFootnote"/>
        <w:rPr>
          <w:rtl/>
          <w:lang w:bidi="fa-IR"/>
        </w:rPr>
      </w:pPr>
      <w:r>
        <w:rPr>
          <w:rtl/>
          <w:lang w:bidi="fa-IR"/>
        </w:rPr>
        <w:t>اين احتمال نيز وجود دارد كه برخى هنگام نقل حديث</w:t>
      </w:r>
      <w:r w:rsidR="0026038F">
        <w:rPr>
          <w:rtl/>
          <w:lang w:bidi="fa-IR"/>
        </w:rPr>
        <w:t xml:space="preserve">: </w:t>
      </w:r>
      <w:r>
        <w:rPr>
          <w:rtl/>
          <w:lang w:bidi="fa-IR"/>
        </w:rPr>
        <w:t>«</w:t>
      </w:r>
      <w:r w:rsidR="0026038F">
        <w:rPr>
          <w:rtl/>
          <w:lang w:bidi="fa-IR"/>
        </w:rPr>
        <w:t xml:space="preserve">... </w:t>
      </w:r>
      <w:r>
        <w:rPr>
          <w:rtl/>
          <w:lang w:bidi="fa-IR"/>
        </w:rPr>
        <w:t>إن الحسين بن علي في السماء أكبر منه في الأرض</w:t>
      </w:r>
      <w:r w:rsidR="0026038F">
        <w:rPr>
          <w:rtl/>
          <w:lang w:bidi="fa-IR"/>
        </w:rPr>
        <w:t xml:space="preserve">، </w:t>
      </w:r>
      <w:r>
        <w:rPr>
          <w:rtl/>
          <w:lang w:bidi="fa-IR"/>
        </w:rPr>
        <w:t>فإنّه لمكتوب عن يمين عرش الله مصباح هدى و سفينة نجاة</w:t>
      </w:r>
      <w:r w:rsidR="0026038F">
        <w:rPr>
          <w:rtl/>
          <w:lang w:bidi="fa-IR"/>
        </w:rPr>
        <w:t xml:space="preserve">... </w:t>
      </w:r>
      <w:r>
        <w:rPr>
          <w:rtl/>
          <w:lang w:bidi="fa-IR"/>
        </w:rPr>
        <w:t>»</w:t>
      </w:r>
      <w:r w:rsidR="00106C3F">
        <w:rPr>
          <w:rtl/>
          <w:lang w:bidi="fa-IR"/>
        </w:rPr>
        <w:t xml:space="preserve"> (</w:t>
      </w:r>
      <w:r>
        <w:rPr>
          <w:rtl/>
          <w:lang w:bidi="fa-IR"/>
        </w:rPr>
        <w:t>بحار الأنوار</w:t>
      </w:r>
      <w:r w:rsidR="0026038F">
        <w:rPr>
          <w:rtl/>
          <w:lang w:bidi="fa-IR"/>
        </w:rPr>
        <w:t xml:space="preserve">، </w:t>
      </w:r>
      <w:r>
        <w:rPr>
          <w:rtl/>
          <w:lang w:bidi="fa-IR"/>
        </w:rPr>
        <w:t>ج36</w:t>
      </w:r>
      <w:r w:rsidR="0026038F">
        <w:rPr>
          <w:rtl/>
          <w:lang w:bidi="fa-IR"/>
        </w:rPr>
        <w:t xml:space="preserve">، </w:t>
      </w:r>
      <w:r>
        <w:rPr>
          <w:rtl/>
          <w:lang w:bidi="fa-IR"/>
        </w:rPr>
        <w:t>ص204</w:t>
      </w:r>
      <w:r w:rsidR="00106C3F">
        <w:rPr>
          <w:rtl/>
          <w:lang w:bidi="fa-IR"/>
        </w:rPr>
        <w:t xml:space="preserve">) </w:t>
      </w:r>
      <w:r>
        <w:rPr>
          <w:rtl/>
          <w:lang w:bidi="fa-IR"/>
        </w:rPr>
        <w:t>به جاى كلمات وسط حديث</w:t>
      </w:r>
      <w:r w:rsidR="0026038F">
        <w:rPr>
          <w:rtl/>
          <w:lang w:bidi="fa-IR"/>
        </w:rPr>
        <w:t xml:space="preserve">، </w:t>
      </w:r>
      <w:r>
        <w:rPr>
          <w:rtl/>
          <w:lang w:bidi="fa-IR"/>
        </w:rPr>
        <w:t>نقطه گذاشته اند و در مرور زمان نقطه ها حذف شده</w:t>
      </w:r>
      <w:r w:rsidR="0026038F">
        <w:rPr>
          <w:rtl/>
          <w:lang w:bidi="fa-IR"/>
        </w:rPr>
        <w:t xml:space="preserve">، </w:t>
      </w:r>
      <w:r>
        <w:rPr>
          <w:rtl/>
          <w:lang w:bidi="fa-IR"/>
        </w:rPr>
        <w:t>به صورت بالا در آمده است</w:t>
      </w:r>
      <w:r w:rsidR="0026038F">
        <w:rPr>
          <w:rtl/>
          <w:lang w:bidi="fa-IR"/>
        </w:rPr>
        <w:t xml:space="preserve">. </w:t>
      </w:r>
    </w:p>
    <w:p w:rsidR="00746614" w:rsidRDefault="00746614" w:rsidP="008C5F2C">
      <w:pPr>
        <w:pStyle w:val="libFootnote"/>
        <w:rPr>
          <w:rtl/>
          <w:lang w:bidi="fa-IR"/>
        </w:rPr>
      </w:pPr>
      <w:r>
        <w:rPr>
          <w:rtl/>
          <w:lang w:bidi="fa-IR"/>
        </w:rPr>
        <w:t>3</w:t>
      </w:r>
      <w:r w:rsidR="0026038F">
        <w:rPr>
          <w:rtl/>
          <w:lang w:bidi="fa-IR"/>
        </w:rPr>
        <w:t xml:space="preserve">. </w:t>
      </w:r>
      <w:r>
        <w:rPr>
          <w:rtl/>
          <w:lang w:bidi="fa-IR"/>
        </w:rPr>
        <w:t>همان</w:t>
      </w:r>
      <w:r w:rsidR="0026038F">
        <w:rPr>
          <w:rtl/>
          <w:lang w:bidi="fa-IR"/>
        </w:rPr>
        <w:t xml:space="preserve">. </w:t>
      </w:r>
    </w:p>
    <w:p w:rsidR="00746614" w:rsidRDefault="00746614" w:rsidP="008C5F2C">
      <w:pPr>
        <w:pStyle w:val="libFootnote"/>
        <w:rPr>
          <w:rtl/>
          <w:lang w:bidi="fa-IR"/>
        </w:rPr>
      </w:pPr>
      <w:r>
        <w:rPr>
          <w:rtl/>
          <w:lang w:bidi="fa-IR"/>
        </w:rPr>
        <w:t>4</w:t>
      </w:r>
      <w:r w:rsidR="0026038F">
        <w:rPr>
          <w:rtl/>
          <w:lang w:bidi="fa-IR"/>
        </w:rPr>
        <w:t xml:space="preserve">. </w:t>
      </w:r>
      <w:r>
        <w:rPr>
          <w:rtl/>
          <w:lang w:bidi="fa-IR"/>
        </w:rPr>
        <w:t>ابن اثير</w:t>
      </w:r>
      <w:r w:rsidR="0026038F">
        <w:rPr>
          <w:rtl/>
          <w:lang w:bidi="fa-IR"/>
        </w:rPr>
        <w:t xml:space="preserve">، </w:t>
      </w:r>
      <w:r>
        <w:rPr>
          <w:rtl/>
          <w:lang w:bidi="fa-IR"/>
        </w:rPr>
        <w:t>الكامل</w:t>
      </w:r>
      <w:r w:rsidR="0026038F">
        <w:rPr>
          <w:rtl/>
          <w:lang w:bidi="fa-IR"/>
        </w:rPr>
        <w:t xml:space="preserve">، </w:t>
      </w:r>
      <w:r>
        <w:rPr>
          <w:rtl/>
          <w:lang w:bidi="fa-IR"/>
        </w:rPr>
        <w:t>ج4</w:t>
      </w:r>
      <w:r w:rsidR="0026038F">
        <w:rPr>
          <w:rtl/>
          <w:lang w:bidi="fa-IR"/>
        </w:rPr>
        <w:t xml:space="preserve">، </w:t>
      </w:r>
      <w:r>
        <w:rPr>
          <w:rtl/>
          <w:lang w:bidi="fa-IR"/>
        </w:rPr>
        <w:t>ص37</w:t>
      </w:r>
      <w:r w:rsidR="0026038F">
        <w:rPr>
          <w:rtl/>
          <w:lang w:bidi="fa-IR"/>
        </w:rPr>
        <w:t xml:space="preserve">، </w:t>
      </w:r>
      <w:r>
        <w:rPr>
          <w:rtl/>
          <w:lang w:bidi="fa-IR"/>
        </w:rPr>
        <w:t>دار صادر</w:t>
      </w:r>
      <w:r w:rsidR="0026038F">
        <w:rPr>
          <w:rtl/>
          <w:lang w:bidi="fa-IR"/>
        </w:rPr>
        <w:t xml:space="preserve">، </w:t>
      </w:r>
      <w:r>
        <w:rPr>
          <w:rtl/>
          <w:lang w:bidi="fa-IR"/>
        </w:rPr>
        <w:t>بيروت</w:t>
      </w:r>
      <w:r w:rsidR="0026038F">
        <w:rPr>
          <w:rtl/>
          <w:lang w:bidi="fa-IR"/>
        </w:rPr>
        <w:t xml:space="preserve">. </w:t>
      </w:r>
    </w:p>
    <w:p w:rsidR="00746614" w:rsidRDefault="00746614" w:rsidP="008C5F2C">
      <w:pPr>
        <w:pStyle w:val="libFootnote"/>
        <w:rPr>
          <w:rtl/>
          <w:lang w:bidi="fa-IR"/>
        </w:rPr>
      </w:pPr>
      <w:r>
        <w:rPr>
          <w:rtl/>
          <w:lang w:bidi="fa-IR"/>
        </w:rPr>
        <w:t>5</w:t>
      </w:r>
      <w:r w:rsidR="0026038F">
        <w:rPr>
          <w:rtl/>
          <w:lang w:bidi="fa-IR"/>
        </w:rPr>
        <w:t xml:space="preserve">. </w:t>
      </w:r>
      <w:r>
        <w:rPr>
          <w:rtl/>
          <w:lang w:bidi="fa-IR"/>
        </w:rPr>
        <w:t>«</w:t>
      </w:r>
      <w:r w:rsidR="0026038F">
        <w:rPr>
          <w:rtl/>
          <w:lang w:bidi="fa-IR"/>
        </w:rPr>
        <w:t xml:space="preserve">... </w:t>
      </w:r>
      <w:r>
        <w:rPr>
          <w:rtl/>
          <w:lang w:bidi="fa-IR"/>
        </w:rPr>
        <w:t>وَ مَهْمَا يَقْضِ مِنْ اَمْر يَكُنْ</w:t>
      </w:r>
      <w:r w:rsidR="0026038F">
        <w:rPr>
          <w:rtl/>
          <w:lang w:bidi="fa-IR"/>
        </w:rPr>
        <w:t xml:space="preserve">، </w:t>
      </w:r>
      <w:r>
        <w:rPr>
          <w:rtl/>
          <w:lang w:bidi="fa-IR"/>
        </w:rPr>
        <w:t>اَخَذْتُ بِرَأْيِك أوْ تَرَكْتُ»</w:t>
      </w:r>
      <w:r w:rsidR="0026038F">
        <w:rPr>
          <w:rtl/>
          <w:lang w:bidi="fa-IR"/>
        </w:rPr>
        <w:t xml:space="preserve">. </w:t>
      </w:r>
    </w:p>
    <w:p w:rsidR="00746614" w:rsidRDefault="00746614" w:rsidP="008C5F2C">
      <w:pPr>
        <w:pStyle w:val="libFootnote"/>
        <w:rPr>
          <w:rtl/>
          <w:lang w:bidi="fa-IR"/>
        </w:rPr>
      </w:pPr>
      <w:r>
        <w:rPr>
          <w:rtl/>
          <w:lang w:bidi="fa-IR"/>
        </w:rPr>
        <w:t>6</w:t>
      </w:r>
      <w:r w:rsidR="0026038F">
        <w:rPr>
          <w:rtl/>
          <w:lang w:bidi="fa-IR"/>
        </w:rPr>
        <w:t xml:space="preserve">. </w:t>
      </w:r>
      <w:r>
        <w:rPr>
          <w:rtl/>
          <w:lang w:bidi="fa-IR"/>
        </w:rPr>
        <w:t>مسعودى</w:t>
      </w:r>
      <w:r w:rsidR="0026038F">
        <w:rPr>
          <w:rtl/>
          <w:lang w:bidi="fa-IR"/>
        </w:rPr>
        <w:t xml:space="preserve">، </w:t>
      </w:r>
      <w:r>
        <w:rPr>
          <w:rtl/>
          <w:lang w:bidi="fa-IR"/>
        </w:rPr>
        <w:t>مروج الذهب</w:t>
      </w:r>
      <w:r w:rsidR="0026038F">
        <w:rPr>
          <w:rtl/>
          <w:lang w:bidi="fa-IR"/>
        </w:rPr>
        <w:t xml:space="preserve">، </w:t>
      </w:r>
      <w:r>
        <w:rPr>
          <w:rtl/>
          <w:lang w:bidi="fa-IR"/>
        </w:rPr>
        <w:t>ج3</w:t>
      </w:r>
      <w:r w:rsidR="0026038F">
        <w:rPr>
          <w:rtl/>
          <w:lang w:bidi="fa-IR"/>
        </w:rPr>
        <w:t xml:space="preserve">، </w:t>
      </w:r>
      <w:r>
        <w:rPr>
          <w:rtl/>
          <w:lang w:bidi="fa-IR"/>
        </w:rPr>
        <w:t>چاپ مصر</w:t>
      </w:r>
      <w:r w:rsidR="0026038F">
        <w:rPr>
          <w:rtl/>
          <w:lang w:bidi="fa-IR"/>
        </w:rPr>
        <w:t xml:space="preserve">، </w:t>
      </w:r>
      <w:r>
        <w:rPr>
          <w:rtl/>
          <w:lang w:bidi="fa-IR"/>
        </w:rPr>
        <w:t>ص66</w:t>
      </w:r>
    </w:p>
    <w:p w:rsidR="00746614" w:rsidRDefault="00746614" w:rsidP="008C5F2C">
      <w:pPr>
        <w:pStyle w:val="libFootnote"/>
        <w:rPr>
          <w:rtl/>
          <w:lang w:bidi="fa-IR"/>
        </w:rPr>
      </w:pPr>
      <w:r>
        <w:rPr>
          <w:rtl/>
          <w:lang w:bidi="fa-IR"/>
        </w:rPr>
        <w:t>7</w:t>
      </w:r>
      <w:r w:rsidR="0026038F">
        <w:rPr>
          <w:rtl/>
          <w:lang w:bidi="fa-IR"/>
        </w:rPr>
        <w:t xml:space="preserve">. </w:t>
      </w:r>
      <w:r>
        <w:rPr>
          <w:rtl/>
          <w:lang w:bidi="fa-IR"/>
        </w:rPr>
        <w:t>«جَزَاكَ اللهُ خَيْراً يَابْن عَمِّ فَقَد اجْتَهَدْتَ رَأْيَكَ</w:t>
      </w:r>
      <w:r w:rsidR="0026038F">
        <w:rPr>
          <w:rtl/>
          <w:lang w:bidi="fa-IR"/>
        </w:rPr>
        <w:t xml:space="preserve">، </w:t>
      </w:r>
      <w:r>
        <w:rPr>
          <w:rtl/>
          <w:lang w:bidi="fa-IR"/>
        </w:rPr>
        <w:t>وَمَهْمَا يَقِضَ اللهُ يَكُنْ</w:t>
      </w:r>
      <w:r w:rsidR="0026038F">
        <w:rPr>
          <w:rtl/>
          <w:lang w:bidi="fa-IR"/>
        </w:rPr>
        <w:t xml:space="preserve">، </w:t>
      </w:r>
      <w:r>
        <w:rPr>
          <w:rtl/>
          <w:lang w:bidi="fa-IR"/>
        </w:rPr>
        <w:t>فَقَالَ</w:t>
      </w:r>
      <w:r w:rsidR="0026038F">
        <w:rPr>
          <w:rtl/>
          <w:lang w:bidi="fa-IR"/>
        </w:rPr>
        <w:t xml:space="preserve">: </w:t>
      </w:r>
      <w:r>
        <w:rPr>
          <w:rtl/>
          <w:lang w:bidi="fa-IR"/>
        </w:rPr>
        <w:t>عِنْدَ اللهِ نَحْتَسِبُ اَبا عَبْدِ الله»</w:t>
      </w:r>
      <w:r w:rsidR="0026038F">
        <w:rPr>
          <w:rtl/>
          <w:lang w:bidi="fa-IR"/>
        </w:rPr>
        <w:t xml:space="preserve">. </w:t>
      </w:r>
    </w:p>
    <w:p w:rsidR="00746614" w:rsidRDefault="00746614" w:rsidP="008C5F2C">
      <w:pPr>
        <w:pStyle w:val="libFootnote"/>
        <w:rPr>
          <w:rtl/>
          <w:lang w:bidi="fa-IR"/>
        </w:rPr>
      </w:pPr>
      <w:r>
        <w:rPr>
          <w:rtl/>
          <w:lang w:bidi="fa-IR"/>
        </w:rPr>
        <w:t>8</w:t>
      </w:r>
      <w:r w:rsidR="0026038F">
        <w:rPr>
          <w:rtl/>
          <w:lang w:bidi="fa-IR"/>
        </w:rPr>
        <w:t xml:space="preserve">. </w:t>
      </w:r>
      <w:r>
        <w:rPr>
          <w:rtl/>
          <w:lang w:bidi="fa-IR"/>
        </w:rPr>
        <w:t>«أسْتَوْدِعُكَ الله مِنْ قَتِيل»</w:t>
      </w:r>
    </w:p>
    <w:p w:rsidR="00746614" w:rsidRDefault="00746614" w:rsidP="008C5F2C">
      <w:pPr>
        <w:pStyle w:val="libFootnote"/>
        <w:rPr>
          <w:rtl/>
          <w:lang w:bidi="fa-IR"/>
        </w:rPr>
      </w:pPr>
      <w:r>
        <w:rPr>
          <w:rtl/>
          <w:lang w:bidi="fa-IR"/>
        </w:rPr>
        <w:t>9</w:t>
      </w:r>
      <w:r w:rsidR="0026038F">
        <w:rPr>
          <w:rtl/>
          <w:lang w:bidi="fa-IR"/>
        </w:rPr>
        <w:t xml:space="preserve">. </w:t>
      </w:r>
      <w:r>
        <w:rPr>
          <w:rtl/>
          <w:lang w:bidi="fa-IR"/>
        </w:rPr>
        <w:t>علامه محسن امين</w:t>
      </w:r>
      <w:r w:rsidR="0026038F">
        <w:rPr>
          <w:rtl/>
          <w:lang w:bidi="fa-IR"/>
        </w:rPr>
        <w:t xml:space="preserve">، </w:t>
      </w:r>
      <w:r>
        <w:rPr>
          <w:rtl/>
          <w:lang w:bidi="fa-IR"/>
        </w:rPr>
        <w:t>لواعج الأشجان</w:t>
      </w:r>
      <w:r w:rsidR="0026038F">
        <w:rPr>
          <w:rtl/>
          <w:lang w:bidi="fa-IR"/>
        </w:rPr>
        <w:t xml:space="preserve">، </w:t>
      </w:r>
      <w:r>
        <w:rPr>
          <w:rtl/>
          <w:lang w:bidi="fa-IR"/>
        </w:rPr>
        <w:t>ص71</w:t>
      </w:r>
      <w:r w:rsidR="0026038F">
        <w:rPr>
          <w:rtl/>
          <w:lang w:bidi="fa-IR"/>
        </w:rPr>
        <w:t xml:space="preserve">، </w:t>
      </w:r>
      <w:r>
        <w:rPr>
          <w:rtl/>
          <w:lang w:bidi="fa-IR"/>
        </w:rPr>
        <w:t>انتشارات بصيرتى</w:t>
      </w:r>
      <w:r w:rsidR="0026038F">
        <w:rPr>
          <w:rtl/>
          <w:lang w:bidi="fa-IR"/>
        </w:rPr>
        <w:t xml:space="preserve">، </w:t>
      </w:r>
      <w:r>
        <w:rPr>
          <w:rtl/>
          <w:lang w:bidi="fa-IR"/>
        </w:rPr>
        <w:t>قم</w:t>
      </w:r>
      <w:r w:rsidR="0026038F">
        <w:rPr>
          <w:rtl/>
          <w:lang w:bidi="fa-IR"/>
        </w:rPr>
        <w:t xml:space="preserve">. </w:t>
      </w:r>
    </w:p>
    <w:p w:rsidR="00746614" w:rsidRDefault="00746614" w:rsidP="008C5F2C">
      <w:pPr>
        <w:pStyle w:val="libFootnote"/>
        <w:rPr>
          <w:rtl/>
          <w:lang w:bidi="fa-IR"/>
        </w:rPr>
      </w:pPr>
      <w:r>
        <w:rPr>
          <w:rtl/>
          <w:lang w:bidi="fa-IR"/>
        </w:rPr>
        <w:t>10</w:t>
      </w:r>
      <w:r w:rsidR="0026038F">
        <w:rPr>
          <w:rtl/>
          <w:lang w:bidi="fa-IR"/>
        </w:rPr>
        <w:t xml:space="preserve">. </w:t>
      </w:r>
      <w:r>
        <w:rPr>
          <w:rtl/>
          <w:lang w:bidi="fa-IR"/>
        </w:rPr>
        <w:t>ص71 و 72</w:t>
      </w:r>
    </w:p>
    <w:p w:rsidR="00746614" w:rsidRDefault="00746614" w:rsidP="008C5F2C">
      <w:pPr>
        <w:pStyle w:val="libFootnote"/>
        <w:rPr>
          <w:rtl/>
          <w:lang w:bidi="fa-IR"/>
        </w:rPr>
      </w:pPr>
      <w:r>
        <w:rPr>
          <w:rtl/>
          <w:lang w:bidi="fa-IR"/>
        </w:rPr>
        <w:t>11</w:t>
      </w:r>
      <w:r w:rsidR="0026038F">
        <w:rPr>
          <w:rtl/>
          <w:lang w:bidi="fa-IR"/>
        </w:rPr>
        <w:t xml:space="preserve">. </w:t>
      </w:r>
      <w:r>
        <w:rPr>
          <w:rtl/>
          <w:lang w:bidi="fa-IR"/>
        </w:rPr>
        <w:t>ابن نما</w:t>
      </w:r>
      <w:r w:rsidR="0026038F">
        <w:rPr>
          <w:rtl/>
          <w:lang w:bidi="fa-IR"/>
        </w:rPr>
        <w:t xml:space="preserve">، </w:t>
      </w:r>
      <w:r>
        <w:rPr>
          <w:rtl/>
          <w:lang w:bidi="fa-IR"/>
        </w:rPr>
        <w:t>مثيرالأحزان</w:t>
      </w:r>
      <w:r w:rsidR="0026038F">
        <w:rPr>
          <w:rtl/>
          <w:lang w:bidi="fa-IR"/>
        </w:rPr>
        <w:t xml:space="preserve">، </w:t>
      </w:r>
      <w:r>
        <w:rPr>
          <w:rtl/>
          <w:lang w:bidi="fa-IR"/>
        </w:rPr>
        <w:t>ص22</w:t>
      </w:r>
      <w:r w:rsidR="0026038F">
        <w:rPr>
          <w:rtl/>
          <w:lang w:bidi="fa-IR"/>
        </w:rPr>
        <w:t xml:space="preserve">، </w:t>
      </w:r>
      <w:r>
        <w:rPr>
          <w:rtl/>
          <w:lang w:bidi="fa-IR"/>
        </w:rPr>
        <w:t>مؤسسة الامام المهدى</w:t>
      </w:r>
      <w:r w:rsidR="00106C3F">
        <w:rPr>
          <w:rtl/>
          <w:lang w:bidi="fa-IR"/>
        </w:rPr>
        <w:t xml:space="preserve"> (</w:t>
      </w:r>
      <w:r>
        <w:rPr>
          <w:rtl/>
          <w:lang w:bidi="fa-IR"/>
        </w:rPr>
        <w:t>عج</w:t>
      </w:r>
      <w:r w:rsidR="00106C3F">
        <w:rPr>
          <w:rtl/>
          <w:lang w:bidi="fa-IR"/>
        </w:rPr>
        <w:t>)</w:t>
      </w:r>
      <w:r w:rsidR="0026038F">
        <w:rPr>
          <w:rtl/>
          <w:lang w:bidi="fa-IR"/>
        </w:rPr>
        <w:t xml:space="preserve">. </w:t>
      </w:r>
    </w:p>
    <w:p w:rsidR="00746614" w:rsidRDefault="00746614" w:rsidP="008C5F2C">
      <w:pPr>
        <w:pStyle w:val="libFootnote"/>
        <w:rPr>
          <w:rtl/>
          <w:lang w:bidi="fa-IR"/>
        </w:rPr>
      </w:pPr>
      <w:r>
        <w:rPr>
          <w:rtl/>
          <w:lang w:bidi="fa-IR"/>
        </w:rPr>
        <w:t>12</w:t>
      </w:r>
      <w:r w:rsidR="0026038F">
        <w:rPr>
          <w:rtl/>
          <w:lang w:bidi="fa-IR"/>
        </w:rPr>
        <w:t xml:space="preserve">. </w:t>
      </w:r>
      <w:r>
        <w:rPr>
          <w:rtl/>
          <w:lang w:bidi="fa-IR"/>
        </w:rPr>
        <w:t>«اين زمين محل پياده شدن و بارانداز آن هاست و در اينجا خونِ پاكشان ريخته مى شود و گروهى از خاندان پيغمبر در خون خود مى غلطند» نك</w:t>
      </w:r>
      <w:r w:rsidR="0026038F">
        <w:rPr>
          <w:rtl/>
          <w:lang w:bidi="fa-IR"/>
        </w:rPr>
        <w:t xml:space="preserve">: </w:t>
      </w:r>
      <w:r>
        <w:rPr>
          <w:rtl/>
          <w:lang w:bidi="fa-IR"/>
        </w:rPr>
        <w:t>ميلانى</w:t>
      </w:r>
      <w:r w:rsidR="0026038F">
        <w:rPr>
          <w:rtl/>
          <w:lang w:bidi="fa-IR"/>
        </w:rPr>
        <w:t xml:space="preserve">، </w:t>
      </w:r>
      <w:r>
        <w:rPr>
          <w:rtl/>
          <w:lang w:bidi="fa-IR"/>
        </w:rPr>
        <w:t>قادتنا</w:t>
      </w:r>
      <w:r w:rsidR="0026038F">
        <w:rPr>
          <w:rtl/>
          <w:lang w:bidi="fa-IR"/>
        </w:rPr>
        <w:t xml:space="preserve">، </w:t>
      </w:r>
      <w:r>
        <w:rPr>
          <w:rtl/>
          <w:lang w:bidi="fa-IR"/>
        </w:rPr>
        <w:t>ج6</w:t>
      </w:r>
      <w:r w:rsidR="0026038F">
        <w:rPr>
          <w:rtl/>
          <w:lang w:bidi="fa-IR"/>
        </w:rPr>
        <w:t xml:space="preserve">، </w:t>
      </w:r>
      <w:r>
        <w:rPr>
          <w:rtl/>
          <w:lang w:bidi="fa-IR"/>
        </w:rPr>
        <w:t>ص47</w:t>
      </w:r>
    </w:p>
    <w:p w:rsidR="00746614" w:rsidRDefault="00746614" w:rsidP="008C5F2C">
      <w:pPr>
        <w:pStyle w:val="libFootnote"/>
        <w:rPr>
          <w:rtl/>
          <w:lang w:bidi="fa-IR"/>
        </w:rPr>
      </w:pPr>
      <w:r>
        <w:rPr>
          <w:rtl/>
          <w:lang w:bidi="fa-IR"/>
        </w:rPr>
        <w:t>13</w:t>
      </w:r>
      <w:r w:rsidR="0026038F">
        <w:rPr>
          <w:rtl/>
          <w:lang w:bidi="fa-IR"/>
        </w:rPr>
        <w:t xml:space="preserve">. </w:t>
      </w:r>
      <w:r>
        <w:rPr>
          <w:rtl/>
          <w:lang w:bidi="fa-IR"/>
        </w:rPr>
        <w:t>تاريخ طبرى</w:t>
      </w:r>
      <w:r w:rsidR="0026038F">
        <w:rPr>
          <w:rtl/>
          <w:lang w:bidi="fa-IR"/>
        </w:rPr>
        <w:t xml:space="preserve">، </w:t>
      </w:r>
      <w:r>
        <w:rPr>
          <w:rtl/>
          <w:lang w:bidi="fa-IR"/>
        </w:rPr>
        <w:t>ج4</w:t>
      </w:r>
      <w:r w:rsidR="0026038F">
        <w:rPr>
          <w:rtl/>
          <w:lang w:bidi="fa-IR"/>
        </w:rPr>
        <w:t xml:space="preserve">، </w:t>
      </w:r>
      <w:r>
        <w:rPr>
          <w:rtl/>
          <w:lang w:bidi="fa-IR"/>
        </w:rPr>
        <w:t>ص297</w:t>
      </w:r>
    </w:p>
    <w:p w:rsidR="00746614" w:rsidRDefault="00746614" w:rsidP="008C5F2C">
      <w:pPr>
        <w:pStyle w:val="libFootnote"/>
        <w:rPr>
          <w:rtl/>
          <w:lang w:bidi="fa-IR"/>
        </w:rPr>
      </w:pPr>
      <w:r>
        <w:rPr>
          <w:rtl/>
          <w:lang w:bidi="fa-IR"/>
        </w:rPr>
        <w:t>14</w:t>
      </w:r>
      <w:r w:rsidR="0026038F">
        <w:rPr>
          <w:rtl/>
          <w:lang w:bidi="fa-IR"/>
        </w:rPr>
        <w:t xml:space="preserve">. </w:t>
      </w:r>
      <w:r>
        <w:rPr>
          <w:rtl/>
          <w:lang w:bidi="fa-IR"/>
        </w:rPr>
        <w:t>لواعج الأشجان</w:t>
      </w:r>
      <w:r w:rsidR="0026038F">
        <w:rPr>
          <w:rtl/>
          <w:lang w:bidi="fa-IR"/>
        </w:rPr>
        <w:t xml:space="preserve">، </w:t>
      </w:r>
      <w:r>
        <w:rPr>
          <w:rtl/>
          <w:lang w:bidi="fa-IR"/>
        </w:rPr>
        <w:t>ص30</w:t>
      </w:r>
    </w:p>
    <w:p w:rsidR="00746614" w:rsidRDefault="00746614" w:rsidP="008C5F2C">
      <w:pPr>
        <w:pStyle w:val="libFootnote"/>
        <w:rPr>
          <w:rtl/>
          <w:lang w:bidi="fa-IR"/>
        </w:rPr>
      </w:pPr>
      <w:r>
        <w:rPr>
          <w:rtl/>
          <w:lang w:bidi="fa-IR"/>
        </w:rPr>
        <w:t>15</w:t>
      </w:r>
      <w:r w:rsidR="0026038F">
        <w:rPr>
          <w:rtl/>
          <w:lang w:bidi="fa-IR"/>
        </w:rPr>
        <w:t xml:space="preserve">. </w:t>
      </w:r>
      <w:r>
        <w:rPr>
          <w:rtl/>
          <w:lang w:bidi="fa-IR"/>
        </w:rPr>
        <w:t>تاريخ طبرى</w:t>
      </w:r>
      <w:r w:rsidR="0026038F">
        <w:rPr>
          <w:rtl/>
          <w:lang w:bidi="fa-IR"/>
        </w:rPr>
        <w:t xml:space="preserve">، </w:t>
      </w:r>
      <w:r>
        <w:rPr>
          <w:rtl/>
          <w:lang w:bidi="fa-IR"/>
        </w:rPr>
        <w:t>ج4</w:t>
      </w:r>
      <w:r w:rsidR="0026038F">
        <w:rPr>
          <w:rtl/>
          <w:lang w:bidi="fa-IR"/>
        </w:rPr>
        <w:t xml:space="preserve">، </w:t>
      </w:r>
      <w:r>
        <w:rPr>
          <w:rtl/>
          <w:lang w:bidi="fa-IR"/>
        </w:rPr>
        <w:t>ص298</w:t>
      </w:r>
      <w:r w:rsidR="0026038F">
        <w:rPr>
          <w:rtl/>
          <w:lang w:bidi="fa-IR"/>
        </w:rPr>
        <w:t xml:space="preserve">. </w:t>
      </w:r>
      <w:r>
        <w:rPr>
          <w:rtl/>
          <w:lang w:bidi="fa-IR"/>
        </w:rPr>
        <w:t>به نقل از مقتل ابى مخنف</w:t>
      </w:r>
      <w:r w:rsidR="0026038F">
        <w:rPr>
          <w:rtl/>
          <w:lang w:bidi="fa-IR"/>
        </w:rPr>
        <w:t xml:space="preserve">، </w:t>
      </w:r>
      <w:r>
        <w:rPr>
          <w:rtl/>
          <w:lang w:bidi="fa-IR"/>
        </w:rPr>
        <w:t>ص75</w:t>
      </w:r>
      <w:r w:rsidR="0026038F">
        <w:rPr>
          <w:rtl/>
          <w:lang w:bidi="fa-IR"/>
        </w:rPr>
        <w:t xml:space="preserve">، </w:t>
      </w:r>
      <w:r>
        <w:rPr>
          <w:rtl/>
          <w:lang w:bidi="fa-IR"/>
        </w:rPr>
        <w:t>چاپخانه علميه</w:t>
      </w:r>
      <w:r w:rsidR="0026038F">
        <w:rPr>
          <w:rtl/>
          <w:lang w:bidi="fa-IR"/>
        </w:rPr>
        <w:t xml:space="preserve">، </w:t>
      </w:r>
      <w:r>
        <w:rPr>
          <w:rtl/>
          <w:lang w:bidi="fa-IR"/>
        </w:rPr>
        <w:t>قم</w:t>
      </w:r>
      <w:r w:rsidR="0026038F">
        <w:rPr>
          <w:rtl/>
          <w:lang w:bidi="fa-IR"/>
        </w:rPr>
        <w:t xml:space="preserve">. </w:t>
      </w:r>
    </w:p>
    <w:p w:rsidR="00746614" w:rsidRDefault="00746614" w:rsidP="008C5F2C">
      <w:pPr>
        <w:pStyle w:val="libFootnote"/>
        <w:rPr>
          <w:rtl/>
          <w:lang w:bidi="fa-IR"/>
        </w:rPr>
      </w:pPr>
      <w:r>
        <w:rPr>
          <w:rtl/>
          <w:lang w:bidi="fa-IR"/>
        </w:rPr>
        <w:lastRenderedPageBreak/>
        <w:t>16</w:t>
      </w:r>
      <w:r w:rsidR="0026038F">
        <w:rPr>
          <w:rtl/>
          <w:lang w:bidi="fa-IR"/>
        </w:rPr>
        <w:t xml:space="preserve">. </w:t>
      </w:r>
      <w:r>
        <w:rPr>
          <w:rtl/>
          <w:lang w:bidi="fa-IR"/>
        </w:rPr>
        <w:t>نك</w:t>
      </w:r>
      <w:r w:rsidR="0026038F">
        <w:rPr>
          <w:rtl/>
          <w:lang w:bidi="fa-IR"/>
        </w:rPr>
        <w:t xml:space="preserve">: </w:t>
      </w:r>
      <w:r>
        <w:rPr>
          <w:rtl/>
          <w:lang w:bidi="fa-IR"/>
        </w:rPr>
        <w:t>ارشاد</w:t>
      </w:r>
      <w:r w:rsidR="0026038F">
        <w:rPr>
          <w:rtl/>
          <w:lang w:bidi="fa-IR"/>
        </w:rPr>
        <w:t xml:space="preserve">، </w:t>
      </w:r>
      <w:r>
        <w:rPr>
          <w:rtl/>
          <w:lang w:bidi="fa-IR"/>
        </w:rPr>
        <w:t>مفيد</w:t>
      </w:r>
      <w:r w:rsidR="0026038F">
        <w:rPr>
          <w:rtl/>
          <w:lang w:bidi="fa-IR"/>
        </w:rPr>
        <w:t xml:space="preserve">، </w:t>
      </w:r>
      <w:r>
        <w:rPr>
          <w:rtl/>
          <w:lang w:bidi="fa-IR"/>
        </w:rPr>
        <w:t>في توجه الحسين</w:t>
      </w:r>
      <w:r w:rsidR="0026038F">
        <w:rPr>
          <w:rtl/>
          <w:lang w:bidi="fa-IR"/>
        </w:rPr>
        <w:t xml:space="preserve">... </w:t>
      </w:r>
      <w:r>
        <w:rPr>
          <w:rtl/>
          <w:lang w:bidi="fa-IR"/>
        </w:rPr>
        <w:t>الى الكوفة</w:t>
      </w:r>
      <w:r w:rsidR="0026038F">
        <w:rPr>
          <w:rtl/>
          <w:lang w:bidi="fa-IR"/>
        </w:rPr>
        <w:t xml:space="preserve">، </w:t>
      </w:r>
      <w:r>
        <w:rPr>
          <w:rtl/>
          <w:lang w:bidi="fa-IR"/>
        </w:rPr>
        <w:t>ص221</w:t>
      </w:r>
      <w:r w:rsidR="0026038F">
        <w:rPr>
          <w:rtl/>
          <w:lang w:bidi="fa-IR"/>
        </w:rPr>
        <w:t xml:space="preserve">، </w:t>
      </w:r>
      <w:r>
        <w:rPr>
          <w:rtl/>
          <w:lang w:bidi="fa-IR"/>
        </w:rPr>
        <w:t>چاپ بصيرتى</w:t>
      </w:r>
      <w:r w:rsidR="0026038F">
        <w:rPr>
          <w:rtl/>
          <w:lang w:bidi="fa-IR"/>
        </w:rPr>
        <w:t xml:space="preserve">. </w:t>
      </w:r>
    </w:p>
    <w:p w:rsidR="00746614" w:rsidRDefault="00746614" w:rsidP="008C5F2C">
      <w:pPr>
        <w:pStyle w:val="libFootnote"/>
        <w:rPr>
          <w:rtl/>
          <w:lang w:bidi="fa-IR"/>
        </w:rPr>
      </w:pPr>
      <w:r>
        <w:rPr>
          <w:rtl/>
          <w:lang w:bidi="fa-IR"/>
        </w:rPr>
        <w:t>17</w:t>
      </w:r>
      <w:r w:rsidR="0026038F">
        <w:rPr>
          <w:rtl/>
          <w:lang w:bidi="fa-IR"/>
        </w:rPr>
        <w:t xml:space="preserve">. </w:t>
      </w:r>
      <w:r>
        <w:rPr>
          <w:rtl/>
          <w:lang w:bidi="fa-IR"/>
        </w:rPr>
        <w:t>ابن اثير</w:t>
      </w:r>
      <w:r w:rsidR="0026038F">
        <w:rPr>
          <w:rtl/>
          <w:lang w:bidi="fa-IR"/>
        </w:rPr>
        <w:t xml:space="preserve">، </w:t>
      </w:r>
      <w:r>
        <w:rPr>
          <w:rtl/>
          <w:lang w:bidi="fa-IR"/>
        </w:rPr>
        <w:t>الكامل</w:t>
      </w:r>
      <w:r w:rsidR="0026038F">
        <w:rPr>
          <w:rtl/>
          <w:lang w:bidi="fa-IR"/>
        </w:rPr>
        <w:t xml:space="preserve">، </w:t>
      </w:r>
      <w:r>
        <w:rPr>
          <w:rtl/>
          <w:lang w:bidi="fa-IR"/>
        </w:rPr>
        <w:t>ج4</w:t>
      </w:r>
      <w:r w:rsidR="0026038F">
        <w:rPr>
          <w:rtl/>
          <w:lang w:bidi="fa-IR"/>
        </w:rPr>
        <w:t xml:space="preserve">، </w:t>
      </w:r>
      <w:r>
        <w:rPr>
          <w:rtl/>
          <w:lang w:bidi="fa-IR"/>
        </w:rPr>
        <w:t>ص43</w:t>
      </w:r>
    </w:p>
    <w:p w:rsidR="00746614" w:rsidRDefault="00746614" w:rsidP="008C5F2C">
      <w:pPr>
        <w:pStyle w:val="libFootnote"/>
        <w:rPr>
          <w:rtl/>
          <w:lang w:bidi="fa-IR"/>
        </w:rPr>
      </w:pPr>
      <w:r>
        <w:rPr>
          <w:rtl/>
          <w:lang w:bidi="fa-IR"/>
        </w:rPr>
        <w:t>18</w:t>
      </w:r>
      <w:r w:rsidR="0026038F">
        <w:rPr>
          <w:rtl/>
          <w:lang w:bidi="fa-IR"/>
        </w:rPr>
        <w:t xml:space="preserve">. </w:t>
      </w:r>
      <w:r>
        <w:rPr>
          <w:rtl/>
          <w:lang w:bidi="fa-IR"/>
        </w:rPr>
        <w:t>ابن اثير</w:t>
      </w:r>
      <w:r w:rsidR="0026038F">
        <w:rPr>
          <w:rtl/>
          <w:lang w:bidi="fa-IR"/>
        </w:rPr>
        <w:t xml:space="preserve">، </w:t>
      </w:r>
      <w:r>
        <w:rPr>
          <w:rtl/>
          <w:lang w:bidi="fa-IR"/>
        </w:rPr>
        <w:t>الكامل</w:t>
      </w:r>
      <w:r w:rsidR="0026038F">
        <w:rPr>
          <w:rtl/>
          <w:lang w:bidi="fa-IR"/>
        </w:rPr>
        <w:t xml:space="preserve">، </w:t>
      </w:r>
      <w:r>
        <w:rPr>
          <w:rtl/>
          <w:lang w:bidi="fa-IR"/>
        </w:rPr>
        <w:t>ج4</w:t>
      </w:r>
      <w:r w:rsidR="0026038F">
        <w:rPr>
          <w:rtl/>
          <w:lang w:bidi="fa-IR"/>
        </w:rPr>
        <w:t xml:space="preserve">، </w:t>
      </w:r>
      <w:r>
        <w:rPr>
          <w:rtl/>
          <w:lang w:bidi="fa-IR"/>
        </w:rPr>
        <w:t>ص49 و 50</w:t>
      </w:r>
    </w:p>
    <w:p w:rsidR="00746614" w:rsidRDefault="00746614" w:rsidP="008C5F2C">
      <w:pPr>
        <w:pStyle w:val="libFootnote"/>
        <w:rPr>
          <w:rtl/>
          <w:lang w:bidi="fa-IR"/>
        </w:rPr>
      </w:pPr>
      <w:r>
        <w:rPr>
          <w:rtl/>
          <w:lang w:bidi="fa-IR"/>
        </w:rPr>
        <w:t>19</w:t>
      </w:r>
      <w:r w:rsidR="0026038F">
        <w:rPr>
          <w:rtl/>
          <w:lang w:bidi="fa-IR"/>
        </w:rPr>
        <w:t xml:space="preserve">. </w:t>
      </w:r>
      <w:r>
        <w:rPr>
          <w:rtl/>
          <w:lang w:bidi="fa-IR"/>
        </w:rPr>
        <w:t>احزاب</w:t>
      </w:r>
      <w:r w:rsidR="0026038F">
        <w:rPr>
          <w:rtl/>
          <w:lang w:bidi="fa-IR"/>
        </w:rPr>
        <w:t>؛</w:t>
      </w:r>
      <w:r>
        <w:rPr>
          <w:rtl/>
          <w:lang w:bidi="fa-IR"/>
        </w:rPr>
        <w:t xml:space="preserve"> 23</w:t>
      </w:r>
    </w:p>
    <w:p w:rsidR="00746614" w:rsidRDefault="00746614" w:rsidP="008C5F2C">
      <w:pPr>
        <w:pStyle w:val="libFootnote"/>
        <w:rPr>
          <w:rtl/>
          <w:lang w:bidi="fa-IR"/>
        </w:rPr>
      </w:pPr>
      <w:r>
        <w:rPr>
          <w:rtl/>
          <w:lang w:bidi="fa-IR"/>
        </w:rPr>
        <w:t>20</w:t>
      </w:r>
      <w:r w:rsidR="0026038F">
        <w:rPr>
          <w:rtl/>
          <w:lang w:bidi="fa-IR"/>
        </w:rPr>
        <w:t xml:space="preserve">. </w:t>
      </w:r>
      <w:r>
        <w:rPr>
          <w:rtl/>
          <w:lang w:bidi="fa-IR"/>
        </w:rPr>
        <w:t>اثباة الهداة</w:t>
      </w:r>
      <w:r w:rsidR="0026038F">
        <w:rPr>
          <w:rtl/>
          <w:lang w:bidi="fa-IR"/>
        </w:rPr>
        <w:t xml:space="preserve">، </w:t>
      </w:r>
      <w:r>
        <w:rPr>
          <w:rtl/>
          <w:lang w:bidi="fa-IR"/>
        </w:rPr>
        <w:t>ج4</w:t>
      </w:r>
      <w:r w:rsidR="0026038F">
        <w:rPr>
          <w:rtl/>
          <w:lang w:bidi="fa-IR"/>
        </w:rPr>
        <w:t xml:space="preserve">، </w:t>
      </w:r>
      <w:r>
        <w:rPr>
          <w:rtl/>
          <w:lang w:bidi="fa-IR"/>
        </w:rPr>
        <w:t>ص452</w:t>
      </w:r>
      <w:r w:rsidR="0026038F">
        <w:rPr>
          <w:rtl/>
          <w:lang w:bidi="fa-IR"/>
        </w:rPr>
        <w:t>؛</w:t>
      </w:r>
      <w:r>
        <w:rPr>
          <w:rtl/>
          <w:lang w:bidi="fa-IR"/>
        </w:rPr>
        <w:t xml:space="preserve"> معالى السبطين</w:t>
      </w:r>
      <w:r w:rsidR="0026038F">
        <w:rPr>
          <w:rtl/>
          <w:lang w:bidi="fa-IR"/>
        </w:rPr>
        <w:t xml:space="preserve">، </w:t>
      </w:r>
      <w:r>
        <w:rPr>
          <w:rtl/>
          <w:lang w:bidi="fa-IR"/>
        </w:rPr>
        <w:t>ج1</w:t>
      </w:r>
      <w:r w:rsidR="0026038F">
        <w:rPr>
          <w:rtl/>
          <w:lang w:bidi="fa-IR"/>
        </w:rPr>
        <w:t xml:space="preserve">، </w:t>
      </w:r>
      <w:r>
        <w:rPr>
          <w:rtl/>
          <w:lang w:bidi="fa-IR"/>
        </w:rPr>
        <w:t>ص117</w:t>
      </w:r>
    </w:p>
    <w:p w:rsidR="00746614" w:rsidRDefault="00746614" w:rsidP="008C5F2C">
      <w:pPr>
        <w:pStyle w:val="libFootnote"/>
        <w:rPr>
          <w:rtl/>
          <w:lang w:bidi="fa-IR"/>
        </w:rPr>
      </w:pPr>
      <w:r>
        <w:rPr>
          <w:rtl/>
          <w:lang w:bidi="fa-IR"/>
        </w:rPr>
        <w:t>21</w:t>
      </w:r>
      <w:r w:rsidR="0026038F">
        <w:rPr>
          <w:rtl/>
          <w:lang w:bidi="fa-IR"/>
        </w:rPr>
        <w:t xml:space="preserve">. </w:t>
      </w:r>
      <w:r>
        <w:rPr>
          <w:rtl/>
          <w:lang w:bidi="fa-IR"/>
        </w:rPr>
        <w:t>علامه حائرى مازندرانى</w:t>
      </w:r>
      <w:r w:rsidR="0026038F">
        <w:rPr>
          <w:rtl/>
          <w:lang w:bidi="fa-IR"/>
        </w:rPr>
        <w:t xml:space="preserve">، </w:t>
      </w:r>
      <w:r>
        <w:rPr>
          <w:rtl/>
          <w:lang w:bidi="fa-IR"/>
        </w:rPr>
        <w:t>معالى السبطين</w:t>
      </w:r>
      <w:r w:rsidR="0026038F">
        <w:rPr>
          <w:rtl/>
          <w:lang w:bidi="fa-IR"/>
        </w:rPr>
        <w:t xml:space="preserve">، </w:t>
      </w:r>
      <w:r>
        <w:rPr>
          <w:rtl/>
          <w:lang w:bidi="fa-IR"/>
        </w:rPr>
        <w:t>ج1</w:t>
      </w:r>
      <w:r w:rsidR="0026038F">
        <w:rPr>
          <w:rtl/>
          <w:lang w:bidi="fa-IR"/>
        </w:rPr>
        <w:t xml:space="preserve">، </w:t>
      </w:r>
      <w:r>
        <w:rPr>
          <w:rtl/>
          <w:lang w:bidi="fa-IR"/>
        </w:rPr>
        <w:t>ص117</w:t>
      </w:r>
    </w:p>
    <w:p w:rsidR="00746614" w:rsidRDefault="00746614" w:rsidP="008C5F2C">
      <w:pPr>
        <w:pStyle w:val="libFootnote"/>
        <w:rPr>
          <w:rtl/>
          <w:lang w:bidi="fa-IR"/>
        </w:rPr>
      </w:pPr>
      <w:r>
        <w:rPr>
          <w:rtl/>
          <w:lang w:bidi="fa-IR"/>
        </w:rPr>
        <w:t>22</w:t>
      </w:r>
      <w:r w:rsidR="0026038F">
        <w:rPr>
          <w:rtl/>
          <w:lang w:bidi="fa-IR"/>
        </w:rPr>
        <w:t xml:space="preserve">. </w:t>
      </w:r>
      <w:r>
        <w:rPr>
          <w:rtl/>
          <w:lang w:bidi="fa-IR"/>
        </w:rPr>
        <w:t>نك</w:t>
      </w:r>
      <w:r w:rsidR="0026038F">
        <w:rPr>
          <w:rtl/>
          <w:lang w:bidi="fa-IR"/>
        </w:rPr>
        <w:t xml:space="preserve">: </w:t>
      </w:r>
      <w:r>
        <w:rPr>
          <w:rtl/>
          <w:lang w:bidi="fa-IR"/>
        </w:rPr>
        <w:t>طبرى</w:t>
      </w:r>
      <w:r w:rsidR="0026038F">
        <w:rPr>
          <w:rtl/>
          <w:lang w:bidi="fa-IR"/>
        </w:rPr>
        <w:t xml:space="preserve">، </w:t>
      </w:r>
      <w:r>
        <w:rPr>
          <w:rtl/>
          <w:lang w:bidi="fa-IR"/>
        </w:rPr>
        <w:t>التاريخ</w:t>
      </w:r>
      <w:r w:rsidR="0026038F">
        <w:rPr>
          <w:rtl/>
          <w:lang w:bidi="fa-IR"/>
        </w:rPr>
        <w:t xml:space="preserve">، </w:t>
      </w:r>
      <w:r>
        <w:rPr>
          <w:rtl/>
          <w:lang w:bidi="fa-IR"/>
        </w:rPr>
        <w:t>ج4</w:t>
      </w:r>
      <w:r w:rsidR="0026038F">
        <w:rPr>
          <w:rtl/>
          <w:lang w:bidi="fa-IR"/>
        </w:rPr>
        <w:t xml:space="preserve">، </w:t>
      </w:r>
      <w:r>
        <w:rPr>
          <w:rtl/>
          <w:lang w:bidi="fa-IR"/>
        </w:rPr>
        <w:t>ص304</w:t>
      </w:r>
    </w:p>
    <w:p w:rsidR="00746614" w:rsidRDefault="00746614" w:rsidP="008C5F2C">
      <w:pPr>
        <w:pStyle w:val="libFootnote"/>
        <w:rPr>
          <w:rtl/>
          <w:lang w:bidi="fa-IR"/>
        </w:rPr>
      </w:pPr>
      <w:r>
        <w:rPr>
          <w:rtl/>
          <w:lang w:bidi="fa-IR"/>
        </w:rPr>
        <w:t>23</w:t>
      </w:r>
      <w:r w:rsidR="0026038F">
        <w:rPr>
          <w:rtl/>
          <w:lang w:bidi="fa-IR"/>
        </w:rPr>
        <w:t xml:space="preserve">. </w:t>
      </w:r>
      <w:r>
        <w:rPr>
          <w:rtl/>
          <w:lang w:bidi="fa-IR"/>
        </w:rPr>
        <w:t>نك</w:t>
      </w:r>
      <w:r w:rsidR="0026038F">
        <w:rPr>
          <w:rtl/>
          <w:lang w:bidi="fa-IR"/>
        </w:rPr>
        <w:t xml:space="preserve">: </w:t>
      </w:r>
      <w:r>
        <w:rPr>
          <w:rtl/>
          <w:lang w:bidi="fa-IR"/>
        </w:rPr>
        <w:t>بحارالأنوار</w:t>
      </w:r>
      <w:r w:rsidR="0026038F">
        <w:rPr>
          <w:rtl/>
          <w:lang w:bidi="fa-IR"/>
        </w:rPr>
        <w:t xml:space="preserve">، </w:t>
      </w:r>
      <w:r>
        <w:rPr>
          <w:rtl/>
          <w:lang w:bidi="fa-IR"/>
        </w:rPr>
        <w:t>ج44</w:t>
      </w:r>
      <w:r w:rsidR="0026038F">
        <w:rPr>
          <w:rtl/>
          <w:lang w:bidi="fa-IR"/>
        </w:rPr>
        <w:t xml:space="preserve">، </w:t>
      </w:r>
      <w:r>
        <w:rPr>
          <w:rtl/>
          <w:lang w:bidi="fa-IR"/>
        </w:rPr>
        <w:t>ص227</w:t>
      </w:r>
      <w:r w:rsidR="0026038F">
        <w:rPr>
          <w:rtl/>
          <w:lang w:bidi="fa-IR"/>
        </w:rPr>
        <w:t>؛</w:t>
      </w:r>
      <w:r>
        <w:rPr>
          <w:rtl/>
          <w:lang w:bidi="fa-IR"/>
        </w:rPr>
        <w:t xml:space="preserve"> وسائل الشيعه</w:t>
      </w:r>
      <w:r w:rsidR="0026038F">
        <w:rPr>
          <w:rtl/>
          <w:lang w:bidi="fa-IR"/>
        </w:rPr>
        <w:t xml:space="preserve">، </w:t>
      </w:r>
      <w:r>
        <w:rPr>
          <w:rtl/>
          <w:lang w:bidi="fa-IR"/>
        </w:rPr>
        <w:t>ج3</w:t>
      </w:r>
      <w:r w:rsidR="0026038F">
        <w:rPr>
          <w:rtl/>
          <w:lang w:bidi="fa-IR"/>
        </w:rPr>
        <w:t xml:space="preserve">، </w:t>
      </w:r>
      <w:r>
        <w:rPr>
          <w:rtl/>
          <w:lang w:bidi="fa-IR"/>
        </w:rPr>
        <w:t>ص265</w:t>
      </w:r>
      <w:r w:rsidR="0026038F">
        <w:rPr>
          <w:rtl/>
          <w:lang w:bidi="fa-IR"/>
        </w:rPr>
        <w:t xml:space="preserve">، </w:t>
      </w:r>
      <w:r>
        <w:rPr>
          <w:rtl/>
          <w:lang w:bidi="fa-IR"/>
        </w:rPr>
        <w:t>باب استحباب احتساب البلاء و</w:t>
      </w:r>
      <w:r w:rsidR="0026038F">
        <w:rPr>
          <w:rtl/>
          <w:lang w:bidi="fa-IR"/>
        </w:rPr>
        <w:t xml:space="preserve">... </w:t>
      </w:r>
    </w:p>
    <w:p w:rsidR="00746614" w:rsidRDefault="00746614" w:rsidP="008C5F2C">
      <w:pPr>
        <w:pStyle w:val="libFootnote"/>
        <w:rPr>
          <w:rtl/>
          <w:lang w:bidi="fa-IR"/>
        </w:rPr>
      </w:pPr>
      <w:r>
        <w:rPr>
          <w:rtl/>
          <w:lang w:bidi="fa-IR"/>
        </w:rPr>
        <w:t>24</w:t>
      </w:r>
      <w:r w:rsidR="0026038F">
        <w:rPr>
          <w:rtl/>
          <w:lang w:bidi="fa-IR"/>
        </w:rPr>
        <w:t xml:space="preserve">. </w:t>
      </w:r>
      <w:r>
        <w:rPr>
          <w:rtl/>
          <w:lang w:bidi="fa-IR"/>
        </w:rPr>
        <w:t>وسائل الشيعه</w:t>
      </w:r>
      <w:r w:rsidR="0026038F">
        <w:rPr>
          <w:rtl/>
          <w:lang w:bidi="fa-IR"/>
        </w:rPr>
        <w:t xml:space="preserve">، </w:t>
      </w:r>
      <w:r>
        <w:rPr>
          <w:rtl/>
          <w:lang w:bidi="fa-IR"/>
        </w:rPr>
        <w:t>ج3</w:t>
      </w:r>
      <w:r w:rsidR="0026038F">
        <w:rPr>
          <w:rtl/>
          <w:lang w:bidi="fa-IR"/>
        </w:rPr>
        <w:t xml:space="preserve">، </w:t>
      </w:r>
      <w:r>
        <w:rPr>
          <w:rtl/>
          <w:lang w:bidi="fa-IR"/>
        </w:rPr>
        <w:t>ص265</w:t>
      </w:r>
      <w:r w:rsidR="0026038F">
        <w:rPr>
          <w:rtl/>
          <w:lang w:bidi="fa-IR"/>
        </w:rPr>
        <w:t xml:space="preserve">، </w:t>
      </w:r>
      <w:r>
        <w:rPr>
          <w:rtl/>
          <w:lang w:bidi="fa-IR"/>
        </w:rPr>
        <w:t>باب استحباب احتساب البلاء و</w:t>
      </w:r>
      <w:r w:rsidR="0026038F">
        <w:rPr>
          <w:rtl/>
          <w:lang w:bidi="fa-IR"/>
        </w:rPr>
        <w:t xml:space="preserve">... </w:t>
      </w:r>
    </w:p>
    <w:p w:rsidR="00746614" w:rsidRDefault="00746614" w:rsidP="008C5F2C">
      <w:pPr>
        <w:pStyle w:val="libFootnote"/>
        <w:rPr>
          <w:rtl/>
          <w:lang w:bidi="fa-IR"/>
        </w:rPr>
      </w:pPr>
      <w:r>
        <w:rPr>
          <w:rtl/>
          <w:lang w:bidi="fa-IR"/>
        </w:rPr>
        <w:t>25</w:t>
      </w:r>
      <w:r w:rsidR="0026038F">
        <w:rPr>
          <w:rtl/>
          <w:lang w:bidi="fa-IR"/>
        </w:rPr>
        <w:t xml:space="preserve">. </w:t>
      </w:r>
      <w:r>
        <w:rPr>
          <w:rtl/>
          <w:lang w:bidi="fa-IR"/>
        </w:rPr>
        <w:t>نك</w:t>
      </w:r>
      <w:r w:rsidR="0026038F">
        <w:rPr>
          <w:rtl/>
          <w:lang w:bidi="fa-IR"/>
        </w:rPr>
        <w:t xml:space="preserve">: </w:t>
      </w:r>
      <w:r>
        <w:rPr>
          <w:rtl/>
          <w:lang w:bidi="fa-IR"/>
        </w:rPr>
        <w:t>مستدرك سفينة البحار</w:t>
      </w:r>
      <w:r w:rsidR="0026038F">
        <w:rPr>
          <w:rtl/>
          <w:lang w:bidi="fa-IR"/>
        </w:rPr>
        <w:t xml:space="preserve">، </w:t>
      </w:r>
      <w:r>
        <w:rPr>
          <w:rtl/>
          <w:lang w:bidi="fa-IR"/>
        </w:rPr>
        <w:t>ماده «جمع»</w:t>
      </w:r>
      <w:r w:rsidR="0026038F">
        <w:rPr>
          <w:rtl/>
          <w:lang w:bidi="fa-IR"/>
        </w:rPr>
        <w:t xml:space="preserve">. </w:t>
      </w:r>
    </w:p>
    <w:p w:rsidR="00746614" w:rsidRDefault="00746614" w:rsidP="008C5F2C">
      <w:pPr>
        <w:pStyle w:val="libFootnote"/>
        <w:rPr>
          <w:rtl/>
          <w:lang w:bidi="fa-IR"/>
        </w:rPr>
      </w:pPr>
      <w:r>
        <w:rPr>
          <w:rtl/>
          <w:lang w:bidi="fa-IR"/>
        </w:rPr>
        <w:t>26</w:t>
      </w:r>
      <w:r w:rsidR="0026038F">
        <w:rPr>
          <w:rtl/>
          <w:lang w:bidi="fa-IR"/>
        </w:rPr>
        <w:t xml:space="preserve">. </w:t>
      </w:r>
      <w:r>
        <w:rPr>
          <w:rtl/>
          <w:lang w:bidi="fa-IR"/>
        </w:rPr>
        <w:t>بحارالأنوار</w:t>
      </w:r>
      <w:r w:rsidR="0026038F">
        <w:rPr>
          <w:rtl/>
          <w:lang w:bidi="fa-IR"/>
        </w:rPr>
        <w:t xml:space="preserve">، </w:t>
      </w:r>
      <w:r>
        <w:rPr>
          <w:rtl/>
          <w:lang w:bidi="fa-IR"/>
        </w:rPr>
        <w:t>74/421</w:t>
      </w:r>
      <w:r w:rsidR="0026038F">
        <w:rPr>
          <w:rtl/>
          <w:lang w:bidi="fa-IR"/>
        </w:rPr>
        <w:t xml:space="preserve">، </w:t>
      </w:r>
      <w:r>
        <w:rPr>
          <w:rtl/>
          <w:lang w:bidi="fa-IR"/>
        </w:rPr>
        <w:t>حديث 40</w:t>
      </w:r>
    </w:p>
    <w:p w:rsidR="00746614" w:rsidRDefault="00746614" w:rsidP="008C5F2C">
      <w:pPr>
        <w:pStyle w:val="libFootnote"/>
        <w:rPr>
          <w:rtl/>
          <w:lang w:bidi="fa-IR"/>
        </w:rPr>
      </w:pPr>
      <w:r>
        <w:rPr>
          <w:rtl/>
          <w:lang w:bidi="fa-IR"/>
        </w:rPr>
        <w:t>27</w:t>
      </w:r>
      <w:r w:rsidR="0026038F">
        <w:rPr>
          <w:rtl/>
          <w:lang w:bidi="fa-IR"/>
        </w:rPr>
        <w:t xml:space="preserve">. </w:t>
      </w:r>
      <w:r>
        <w:rPr>
          <w:rtl/>
          <w:lang w:bidi="fa-IR"/>
        </w:rPr>
        <w:t>ديوان اقبال لاهورى</w:t>
      </w:r>
      <w:r w:rsidR="0026038F">
        <w:rPr>
          <w:rtl/>
          <w:lang w:bidi="fa-IR"/>
        </w:rPr>
        <w:t xml:space="preserve">، </w:t>
      </w:r>
      <w:r>
        <w:rPr>
          <w:rtl/>
          <w:lang w:bidi="fa-IR"/>
        </w:rPr>
        <w:t>ص144</w:t>
      </w:r>
    </w:p>
    <w:p w:rsidR="00746614" w:rsidRDefault="00746614" w:rsidP="008C5F2C">
      <w:pPr>
        <w:pStyle w:val="libFootnote"/>
        <w:rPr>
          <w:rtl/>
          <w:lang w:bidi="fa-IR"/>
        </w:rPr>
      </w:pPr>
      <w:r>
        <w:rPr>
          <w:rtl/>
          <w:lang w:bidi="fa-IR"/>
        </w:rPr>
        <w:t>28</w:t>
      </w:r>
      <w:r w:rsidR="0026038F">
        <w:rPr>
          <w:rtl/>
          <w:lang w:bidi="fa-IR"/>
        </w:rPr>
        <w:t xml:space="preserve">. </w:t>
      </w:r>
      <w:r>
        <w:rPr>
          <w:rtl/>
          <w:lang w:bidi="fa-IR"/>
        </w:rPr>
        <w:t>بحارالأنوار</w:t>
      </w:r>
      <w:r w:rsidR="0026038F">
        <w:rPr>
          <w:rtl/>
          <w:lang w:bidi="fa-IR"/>
        </w:rPr>
        <w:t xml:space="preserve">، </w:t>
      </w:r>
      <w:r>
        <w:rPr>
          <w:rtl/>
          <w:lang w:bidi="fa-IR"/>
        </w:rPr>
        <w:t>ج44</w:t>
      </w:r>
      <w:r w:rsidR="0026038F">
        <w:rPr>
          <w:rtl/>
          <w:lang w:bidi="fa-IR"/>
        </w:rPr>
        <w:t xml:space="preserve">، </w:t>
      </w:r>
      <w:r>
        <w:rPr>
          <w:rtl/>
          <w:lang w:bidi="fa-IR"/>
        </w:rPr>
        <w:t>ص269 و وسائل الشيعه</w:t>
      </w:r>
      <w:r w:rsidR="0026038F">
        <w:rPr>
          <w:rtl/>
          <w:lang w:bidi="fa-IR"/>
        </w:rPr>
        <w:t xml:space="preserve">، </w:t>
      </w:r>
      <w:r>
        <w:rPr>
          <w:rtl/>
          <w:lang w:bidi="fa-IR"/>
        </w:rPr>
        <w:t>ج14</w:t>
      </w:r>
      <w:r w:rsidR="0026038F">
        <w:rPr>
          <w:rtl/>
          <w:lang w:bidi="fa-IR"/>
        </w:rPr>
        <w:t xml:space="preserve">، </w:t>
      </w:r>
      <w:r>
        <w:rPr>
          <w:rtl/>
          <w:lang w:bidi="fa-IR"/>
        </w:rPr>
        <w:t>ص503</w:t>
      </w:r>
      <w:r w:rsidR="0026038F">
        <w:rPr>
          <w:rtl/>
          <w:lang w:bidi="fa-IR"/>
        </w:rPr>
        <w:t xml:space="preserve">، </w:t>
      </w:r>
      <w:r>
        <w:rPr>
          <w:rtl/>
          <w:lang w:bidi="fa-IR"/>
        </w:rPr>
        <w:t>باب 66- باب استحباب البكاء لقتل الحسين</w:t>
      </w:r>
      <w:r w:rsidR="0026038F">
        <w:rPr>
          <w:rtl/>
          <w:lang w:bidi="fa-IR"/>
        </w:rPr>
        <w:t xml:space="preserve">. </w:t>
      </w:r>
    </w:p>
    <w:p w:rsidR="00746614" w:rsidRDefault="00746614" w:rsidP="008C5F2C">
      <w:pPr>
        <w:pStyle w:val="libFootnote"/>
        <w:rPr>
          <w:rtl/>
          <w:lang w:bidi="fa-IR"/>
        </w:rPr>
      </w:pPr>
      <w:r>
        <w:rPr>
          <w:rtl/>
          <w:lang w:bidi="fa-IR"/>
        </w:rPr>
        <w:t>عَنْ عَبْدِ اللَّهِ بْنِ الْفَضْلِ الْهَاشِمِيِّ</w:t>
      </w:r>
      <w:r w:rsidR="0026038F">
        <w:rPr>
          <w:rtl/>
          <w:lang w:bidi="fa-IR"/>
        </w:rPr>
        <w:t xml:space="preserve">، </w:t>
      </w:r>
      <w:r>
        <w:rPr>
          <w:rtl/>
          <w:lang w:bidi="fa-IR"/>
        </w:rPr>
        <w:t>قَالَ</w:t>
      </w:r>
      <w:r w:rsidR="0026038F">
        <w:rPr>
          <w:rtl/>
          <w:lang w:bidi="fa-IR"/>
        </w:rPr>
        <w:t xml:space="preserve">: </w:t>
      </w:r>
      <w:r>
        <w:rPr>
          <w:rtl/>
          <w:lang w:bidi="fa-IR"/>
        </w:rPr>
        <w:t>«قُلْتُ لاَِبِي عَبْدِ اللَّهِ</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يَا ابْنَ رَسُولِ اللَّهِ كَيْفَ صَارَ يَوْمُ عَاشُورَاءَ يَوْمَ مُصِيبَة وَ غَمّ وَ حُزْن وَ بُكَاء دُونَ الْيَوْمِ الَّذِي قُبِضَ فِيهِ رَسُولُ اللَّهِ</w:t>
      </w:r>
      <w:r w:rsidR="00106C3F">
        <w:rPr>
          <w:rtl/>
          <w:lang w:bidi="fa-IR"/>
        </w:rPr>
        <w:t xml:space="preserve"> </w:t>
      </w:r>
      <w:r w:rsidR="005E66C2" w:rsidRPr="005E66C2">
        <w:rPr>
          <w:rStyle w:val="libAlaemChar"/>
          <w:rtl/>
        </w:rPr>
        <w:t>صلى‌الله‌عليه‌وآله</w:t>
      </w:r>
      <w:r w:rsidR="00106C3F">
        <w:rPr>
          <w:rtl/>
          <w:lang w:bidi="fa-IR"/>
        </w:rPr>
        <w:t xml:space="preserve"> </w:t>
      </w:r>
      <w:r>
        <w:rPr>
          <w:rtl/>
          <w:lang w:bidi="fa-IR"/>
        </w:rPr>
        <w:t>وَ الْيَوْمِ الَّذِي مَاتَتْ فِيهِ فَاطِمَةُ وَ الْيَوْمِ الَّذِي قُتِلَ فِيهِ أَمِيرُ الْمُؤْمِنِينَ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وَ الْيَوْمِ الَّذِي قُتِلَ فِيهِ الْحَسَنُ بِالسَّمِّ؟ فَقَالَ</w:t>
      </w:r>
      <w:r w:rsidR="0026038F">
        <w:rPr>
          <w:rtl/>
          <w:lang w:bidi="fa-IR"/>
        </w:rPr>
        <w:t xml:space="preserve">: </w:t>
      </w:r>
      <w:r>
        <w:rPr>
          <w:rtl/>
          <w:lang w:bidi="fa-IR"/>
        </w:rPr>
        <w:t>إِنَّ يَوْمَ الْحُسَيْنِ أَعْظَمُ مُصِيبَةً مِنْ جَمِيعِ سَائِرِ الاَْيَّامِ وَ ذَلِكَ أَنَّ أَصْحَابَ الْكِسَاءِ الَّذِينَ كَانُوا أَكْرَمَ الْخَلْقِ عَلَى اللَّهِ عَزَّ وَ جَلَّ كَانُوا خَمْسَةً فَلَمَّا مَضَى عَنْهُمُ النَّبِيُّ</w:t>
      </w:r>
      <w:r w:rsidR="00106C3F">
        <w:rPr>
          <w:rtl/>
          <w:lang w:bidi="fa-IR"/>
        </w:rPr>
        <w:t xml:space="preserve"> </w:t>
      </w:r>
      <w:r w:rsidR="005E66C2" w:rsidRPr="005E66C2">
        <w:rPr>
          <w:rStyle w:val="libAlaemChar"/>
          <w:rtl/>
        </w:rPr>
        <w:t>صلى‌الله‌عليه‌وآله</w:t>
      </w:r>
      <w:r w:rsidR="00106C3F">
        <w:rPr>
          <w:rtl/>
          <w:lang w:bidi="fa-IR"/>
        </w:rPr>
        <w:t xml:space="preserve"> </w:t>
      </w:r>
      <w:r>
        <w:rPr>
          <w:rtl/>
          <w:lang w:bidi="fa-IR"/>
        </w:rPr>
        <w:t>بَقِيَ أَمِيرُ الْمُؤْمِنِينَ وَ فَاطِمَةُ وَ الْحَسَنُ وَ الْحُسَيْنُ فَكَانَ فِيهِمْ لِلنَّاسِ عَزَاءٌ وَ سَلْوَةٌ فَلَمَّا مَضَتْ فَاطِمَةُ كَانَ فِي أَمِيرِ الْمُؤْمِنِينَ وَ الْحَسَنِ وَ الْحُسَيْنِ لِلنَّاسِ عَزَاءٌ وَ سَلْوَةٌ فَلَمَّا مَضَى أَمِيرُ الْمُؤْمِنِينَ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كَانَ لِلنَّاسِ فِي الْحَسَنِ وَ الْحُسَيْنِ عَزَاءٌ وَ سَلْوَةٌ</w:t>
      </w:r>
      <w:r w:rsidR="0026038F">
        <w:rPr>
          <w:rtl/>
          <w:lang w:bidi="fa-IR"/>
        </w:rPr>
        <w:t xml:space="preserve">، </w:t>
      </w:r>
      <w:r>
        <w:rPr>
          <w:rtl/>
          <w:lang w:bidi="fa-IR"/>
        </w:rPr>
        <w:t>فَلَمَّا مَضَى الْحَسَنُ كَانَ لِلنَّاسِ فِي الْحُسَيْنِ عَزَاءٌ وَ سَلْوَةٌ</w:t>
      </w:r>
      <w:r w:rsidR="0026038F">
        <w:rPr>
          <w:rtl/>
          <w:lang w:bidi="fa-IR"/>
        </w:rPr>
        <w:t xml:space="preserve">، </w:t>
      </w:r>
      <w:r>
        <w:rPr>
          <w:rtl/>
          <w:lang w:bidi="fa-IR"/>
        </w:rPr>
        <w:t>فَلَمَّا قُتِلَ الْحُسَيْنُ لَمْ يَكُنْ بَقِيَ مِنْ أَصْحَابِ الْكِسَاءِ أَحَدٌ لِلنَّاسِ فِيهِ بَعْدَهُ عَزَاءٌ وَ سَلْوَةٌ</w:t>
      </w:r>
      <w:r w:rsidR="0026038F">
        <w:rPr>
          <w:rtl/>
          <w:lang w:bidi="fa-IR"/>
        </w:rPr>
        <w:t xml:space="preserve">، </w:t>
      </w:r>
      <w:r>
        <w:rPr>
          <w:rtl/>
          <w:lang w:bidi="fa-IR"/>
        </w:rPr>
        <w:t>فَكَانَ ذَهَابُهُ كَذَهَابِ جَمِيعِهِمْ كَمَا كَانَ بَقَاؤُهُ كَبَقَاءِ جَمِيعِهِمْ فَلِذَلِكَ صَارَ يَوْمُهُ أَعْظَمَ الاَْيَّامِ مُصِيبَةً</w:t>
      </w:r>
      <w:r w:rsidR="0026038F">
        <w:rPr>
          <w:rtl/>
          <w:lang w:bidi="fa-IR"/>
        </w:rPr>
        <w:t xml:space="preserve">... </w:t>
      </w:r>
      <w:r>
        <w:rPr>
          <w:rtl/>
          <w:lang w:bidi="fa-IR"/>
        </w:rPr>
        <w:t>»</w:t>
      </w:r>
    </w:p>
    <w:p w:rsidR="00746614" w:rsidRDefault="00746614" w:rsidP="008C5F2C">
      <w:pPr>
        <w:pStyle w:val="libFootnote"/>
        <w:rPr>
          <w:rtl/>
          <w:lang w:bidi="fa-IR"/>
        </w:rPr>
      </w:pPr>
      <w:r>
        <w:rPr>
          <w:rtl/>
          <w:lang w:bidi="fa-IR"/>
        </w:rPr>
        <w:t>29</w:t>
      </w:r>
      <w:r w:rsidR="0026038F">
        <w:rPr>
          <w:rtl/>
          <w:lang w:bidi="fa-IR"/>
        </w:rPr>
        <w:t xml:space="preserve">. </w:t>
      </w:r>
      <w:r>
        <w:rPr>
          <w:rtl/>
          <w:lang w:bidi="fa-IR"/>
        </w:rPr>
        <w:t>نك</w:t>
      </w:r>
      <w:r w:rsidR="0026038F">
        <w:rPr>
          <w:rtl/>
          <w:lang w:bidi="fa-IR"/>
        </w:rPr>
        <w:t xml:space="preserve">: </w:t>
      </w:r>
      <w:r>
        <w:rPr>
          <w:rtl/>
          <w:lang w:bidi="fa-IR"/>
        </w:rPr>
        <w:t>الأستيعاب ج 382 كه در حاشيه الاصابه چاپ شده است</w:t>
      </w:r>
      <w:r w:rsidR="0026038F">
        <w:rPr>
          <w:rtl/>
          <w:lang w:bidi="fa-IR"/>
        </w:rPr>
        <w:t xml:space="preserve">، </w:t>
      </w:r>
      <w:r>
        <w:rPr>
          <w:rtl/>
          <w:lang w:bidi="fa-IR"/>
        </w:rPr>
        <w:t>چاپ مطبعه سعاده مصر</w:t>
      </w:r>
      <w:r w:rsidR="0026038F">
        <w:rPr>
          <w:rtl/>
          <w:lang w:bidi="fa-IR"/>
        </w:rPr>
        <w:t xml:space="preserve">، </w:t>
      </w:r>
      <w:r>
        <w:rPr>
          <w:rtl/>
          <w:lang w:bidi="fa-IR"/>
        </w:rPr>
        <w:t>ج1</w:t>
      </w:r>
      <w:r w:rsidR="0026038F">
        <w:rPr>
          <w:rtl/>
          <w:lang w:bidi="fa-IR"/>
        </w:rPr>
        <w:t xml:space="preserve">، </w:t>
      </w:r>
      <w:r>
        <w:rPr>
          <w:rtl/>
          <w:lang w:bidi="fa-IR"/>
        </w:rPr>
        <w:t>ص148 طبع حيدرآباد</w:t>
      </w:r>
      <w:r w:rsidR="0026038F">
        <w:rPr>
          <w:rtl/>
          <w:lang w:bidi="fa-IR"/>
        </w:rPr>
        <w:t xml:space="preserve">. </w:t>
      </w:r>
    </w:p>
    <w:p w:rsidR="00746614" w:rsidRDefault="00746614" w:rsidP="008C5F2C">
      <w:pPr>
        <w:pStyle w:val="libFootnote"/>
        <w:rPr>
          <w:rtl/>
          <w:lang w:bidi="fa-IR"/>
        </w:rPr>
      </w:pPr>
      <w:r>
        <w:rPr>
          <w:rtl/>
          <w:lang w:bidi="fa-IR"/>
        </w:rPr>
        <w:t>30</w:t>
      </w:r>
      <w:r w:rsidR="0026038F">
        <w:rPr>
          <w:rtl/>
          <w:lang w:bidi="fa-IR"/>
        </w:rPr>
        <w:t xml:space="preserve">. </w:t>
      </w:r>
      <w:r>
        <w:rPr>
          <w:rtl/>
          <w:lang w:bidi="fa-IR"/>
        </w:rPr>
        <w:t>بحارالأنوار</w:t>
      </w:r>
      <w:r w:rsidR="0026038F">
        <w:rPr>
          <w:rtl/>
          <w:lang w:bidi="fa-IR"/>
        </w:rPr>
        <w:t xml:space="preserve">، </w:t>
      </w:r>
      <w:r>
        <w:rPr>
          <w:rtl/>
          <w:lang w:bidi="fa-IR"/>
        </w:rPr>
        <w:t>ج44</w:t>
      </w:r>
      <w:r w:rsidR="0026038F">
        <w:rPr>
          <w:rtl/>
          <w:lang w:bidi="fa-IR"/>
        </w:rPr>
        <w:t xml:space="preserve">، </w:t>
      </w:r>
      <w:r>
        <w:rPr>
          <w:rtl/>
          <w:lang w:bidi="fa-IR"/>
        </w:rPr>
        <w:t>ص189</w:t>
      </w:r>
    </w:p>
    <w:p w:rsidR="00746614" w:rsidRDefault="00746614" w:rsidP="008C5F2C">
      <w:pPr>
        <w:pStyle w:val="libFootnote"/>
        <w:rPr>
          <w:rtl/>
          <w:lang w:bidi="fa-IR"/>
        </w:rPr>
      </w:pPr>
      <w:r>
        <w:rPr>
          <w:rtl/>
          <w:lang w:bidi="fa-IR"/>
        </w:rPr>
        <w:lastRenderedPageBreak/>
        <w:t>31</w:t>
      </w:r>
      <w:r w:rsidR="0026038F">
        <w:rPr>
          <w:rtl/>
          <w:lang w:bidi="fa-IR"/>
        </w:rPr>
        <w:t xml:space="preserve">. </w:t>
      </w:r>
      <w:r>
        <w:rPr>
          <w:rtl/>
          <w:lang w:bidi="fa-IR"/>
        </w:rPr>
        <w:t>بقره</w:t>
      </w:r>
      <w:r w:rsidR="0026038F">
        <w:rPr>
          <w:rtl/>
          <w:lang w:bidi="fa-IR"/>
        </w:rPr>
        <w:t xml:space="preserve">: </w:t>
      </w:r>
      <w:r>
        <w:rPr>
          <w:rtl/>
          <w:lang w:bidi="fa-IR"/>
        </w:rPr>
        <w:t>31 «الأسماء</w:t>
      </w:r>
      <w:r w:rsidR="0026038F">
        <w:rPr>
          <w:rtl/>
          <w:lang w:bidi="fa-IR"/>
        </w:rPr>
        <w:t xml:space="preserve">: </w:t>
      </w:r>
      <w:r>
        <w:rPr>
          <w:rtl/>
          <w:lang w:bidi="fa-IR"/>
        </w:rPr>
        <w:t>اسماء انبياءالله واسماء محمد و على و فاطمه و الحسن و الحسين و اسماء رجال من خيار شيعتهم»</w:t>
      </w:r>
      <w:r w:rsidR="0026038F">
        <w:rPr>
          <w:rtl/>
          <w:lang w:bidi="fa-IR"/>
        </w:rPr>
        <w:t xml:space="preserve">. </w:t>
      </w:r>
    </w:p>
    <w:p w:rsidR="00746614" w:rsidRDefault="00746614" w:rsidP="008C5F2C">
      <w:pPr>
        <w:pStyle w:val="libFootnote"/>
        <w:rPr>
          <w:rtl/>
          <w:lang w:bidi="fa-IR"/>
        </w:rPr>
      </w:pPr>
      <w:r>
        <w:rPr>
          <w:rtl/>
          <w:lang w:bidi="fa-IR"/>
        </w:rPr>
        <w:t>32</w:t>
      </w:r>
      <w:r w:rsidR="0026038F">
        <w:rPr>
          <w:rtl/>
          <w:lang w:bidi="fa-IR"/>
        </w:rPr>
        <w:t xml:space="preserve">. </w:t>
      </w:r>
      <w:r>
        <w:rPr>
          <w:rtl/>
          <w:lang w:bidi="fa-IR"/>
        </w:rPr>
        <w:t>بحارالأنوار</w:t>
      </w:r>
      <w:r w:rsidR="0026038F">
        <w:rPr>
          <w:rtl/>
          <w:lang w:bidi="fa-IR"/>
        </w:rPr>
        <w:t xml:space="preserve">، </w:t>
      </w:r>
      <w:r>
        <w:rPr>
          <w:rtl/>
          <w:lang w:bidi="fa-IR"/>
        </w:rPr>
        <w:t>ج44</w:t>
      </w:r>
      <w:r w:rsidR="0026038F">
        <w:rPr>
          <w:rtl/>
          <w:lang w:bidi="fa-IR"/>
        </w:rPr>
        <w:t xml:space="preserve">، </w:t>
      </w:r>
      <w:r>
        <w:rPr>
          <w:rtl/>
          <w:lang w:bidi="fa-IR"/>
        </w:rPr>
        <w:t>ص245</w:t>
      </w:r>
      <w:r w:rsidR="0026038F">
        <w:rPr>
          <w:rtl/>
          <w:lang w:bidi="fa-IR"/>
        </w:rPr>
        <w:t xml:space="preserve">، </w:t>
      </w:r>
      <w:r>
        <w:rPr>
          <w:rtl/>
          <w:lang w:bidi="fa-IR"/>
        </w:rPr>
        <w:t>و روى صاحب الدر الثمين في تفسير قوله تعالى</w:t>
      </w:r>
      <w:r w:rsidR="00106C3F">
        <w:rPr>
          <w:rStyle w:val="libAlaemChar"/>
          <w:rFonts w:eastAsia="KFGQPC Uthman Taha Naskh"/>
          <w:rtl/>
        </w:rPr>
        <w:t xml:space="preserve"> </w:t>
      </w:r>
      <w:r w:rsidR="004405D4" w:rsidRPr="004405D4">
        <w:rPr>
          <w:rStyle w:val="libAlaemChar"/>
          <w:rFonts w:eastAsia="KFGQPC Uthman Taha Naskh"/>
          <w:rtl/>
        </w:rPr>
        <w:t>(</w:t>
      </w:r>
      <w:r w:rsidR="0026038F" w:rsidRPr="008C5F2C">
        <w:rPr>
          <w:rStyle w:val="libFootnoteAieChar"/>
          <w:rFonts w:eastAsia="KFGQPC Uthman Taha Naskh"/>
          <w:rtl/>
        </w:rPr>
        <w:t xml:space="preserve">... </w:t>
      </w:r>
      <w:r w:rsidR="000D0F67" w:rsidRPr="008C5F2C">
        <w:rPr>
          <w:rStyle w:val="libFootnoteAieChar"/>
          <w:rFonts w:eastAsia="KFGQPC Uthman Taha Naskh"/>
          <w:rtl/>
        </w:rPr>
        <w:t>فَتَلَقّى آدَمُ مِنْ رَبِّهِ كَلِمات</w:t>
      </w:r>
      <w:r w:rsidR="0026038F" w:rsidRPr="008C5F2C">
        <w:rPr>
          <w:rStyle w:val="libFootnoteAieChar"/>
          <w:rFonts w:eastAsia="KFGQPC Uthman Taha Naskh"/>
          <w:rtl/>
        </w:rPr>
        <w:t>...</w:t>
      </w:r>
      <w:r w:rsidR="009E06D2">
        <w:rPr>
          <w:rStyle w:val="libFootnoteAieChar"/>
          <w:rFonts w:eastAsia="KFGQPC Uthman Taha Naskh"/>
          <w:rtl/>
        </w:rPr>
        <w:t>)</w:t>
      </w:r>
      <w:r w:rsidR="00106C3F">
        <w:rPr>
          <w:rStyle w:val="libAlaemChar"/>
          <w:rFonts w:eastAsia="KFGQPC Uthman Taha Naskh"/>
          <w:rtl/>
        </w:rPr>
        <w:t xml:space="preserve"> </w:t>
      </w:r>
      <w:r>
        <w:rPr>
          <w:rtl/>
          <w:lang w:bidi="fa-IR"/>
        </w:rPr>
        <w:t>أنه رأى ساق العرش و أسماء النّبي و الأئمة</w:t>
      </w:r>
      <w:r w:rsidR="00106C3F">
        <w:rPr>
          <w:rtl/>
          <w:lang w:bidi="fa-IR"/>
        </w:rPr>
        <w:t xml:space="preserve"> </w:t>
      </w:r>
      <w:r w:rsidR="0049074D" w:rsidRPr="0049074D">
        <w:rPr>
          <w:rStyle w:val="libAlaemChar"/>
          <w:rtl/>
        </w:rPr>
        <w:t>عليهم‌السلام</w:t>
      </w:r>
      <w:r w:rsidR="00106C3F">
        <w:rPr>
          <w:rtl/>
          <w:lang w:bidi="fa-IR"/>
        </w:rPr>
        <w:t xml:space="preserve"> </w:t>
      </w:r>
      <w:r>
        <w:rPr>
          <w:rtl/>
          <w:lang w:bidi="fa-IR"/>
        </w:rPr>
        <w:t>فلقنه جبرئيل</w:t>
      </w:r>
      <w:r w:rsidR="0026038F">
        <w:rPr>
          <w:rtl/>
          <w:lang w:bidi="fa-IR"/>
        </w:rPr>
        <w:t xml:space="preserve">: </w:t>
      </w:r>
      <w:r>
        <w:rPr>
          <w:rtl/>
          <w:lang w:bidi="fa-IR"/>
        </w:rPr>
        <w:t>قل يا حميد بحقّ محمّد</w:t>
      </w:r>
      <w:r w:rsidR="0026038F">
        <w:rPr>
          <w:rtl/>
          <w:lang w:bidi="fa-IR"/>
        </w:rPr>
        <w:t xml:space="preserve">، </w:t>
      </w:r>
      <w:r>
        <w:rPr>
          <w:rtl/>
          <w:lang w:bidi="fa-IR"/>
        </w:rPr>
        <w:t>يا عالي بحقّ علي</w:t>
      </w:r>
      <w:r w:rsidR="0026038F">
        <w:rPr>
          <w:rtl/>
          <w:lang w:bidi="fa-IR"/>
        </w:rPr>
        <w:t xml:space="preserve">، </w:t>
      </w:r>
      <w:r>
        <w:rPr>
          <w:rtl/>
          <w:lang w:bidi="fa-IR"/>
        </w:rPr>
        <w:t>يا فاطر بحقّ فاطمة</w:t>
      </w:r>
      <w:r w:rsidR="0026038F">
        <w:rPr>
          <w:rtl/>
          <w:lang w:bidi="fa-IR"/>
        </w:rPr>
        <w:t xml:space="preserve">، </w:t>
      </w:r>
      <w:r>
        <w:rPr>
          <w:rtl/>
          <w:lang w:bidi="fa-IR"/>
        </w:rPr>
        <w:t>يا محسن بحقّ الحسن و الحسين و منك الإحسان</w:t>
      </w:r>
      <w:r w:rsidR="0026038F">
        <w:rPr>
          <w:rtl/>
          <w:lang w:bidi="fa-IR"/>
        </w:rPr>
        <w:t xml:space="preserve">. </w:t>
      </w:r>
      <w:r>
        <w:rPr>
          <w:rtl/>
          <w:lang w:bidi="fa-IR"/>
        </w:rPr>
        <w:t>فلمّا ذكر الحسين سالت دموعه و انخشع قلبه و قال</w:t>
      </w:r>
      <w:r w:rsidR="0026038F">
        <w:rPr>
          <w:rtl/>
          <w:lang w:bidi="fa-IR"/>
        </w:rPr>
        <w:t xml:space="preserve">: </w:t>
      </w:r>
      <w:r>
        <w:rPr>
          <w:rtl/>
          <w:lang w:bidi="fa-IR"/>
        </w:rPr>
        <w:t>يا أخي جبرئيل في ذكر الخامس ينكسر قلبي و تسيل عبرتي؟ قال جبرئيل</w:t>
      </w:r>
      <w:r w:rsidR="0026038F">
        <w:rPr>
          <w:rtl/>
          <w:lang w:bidi="fa-IR"/>
        </w:rPr>
        <w:t xml:space="preserve">: </w:t>
      </w:r>
      <w:r>
        <w:rPr>
          <w:rtl/>
          <w:lang w:bidi="fa-IR"/>
        </w:rPr>
        <w:t>ولدك هذا يصاب بمصيبة تصغر عندها المصائب</w:t>
      </w:r>
      <w:r w:rsidR="0026038F">
        <w:rPr>
          <w:rtl/>
          <w:lang w:bidi="fa-IR"/>
        </w:rPr>
        <w:t xml:space="preserve">. </w:t>
      </w:r>
      <w:r>
        <w:rPr>
          <w:rtl/>
          <w:lang w:bidi="fa-IR"/>
        </w:rPr>
        <w:t>فقال</w:t>
      </w:r>
      <w:r w:rsidR="0026038F">
        <w:rPr>
          <w:rtl/>
          <w:lang w:bidi="fa-IR"/>
        </w:rPr>
        <w:t xml:space="preserve">: </w:t>
      </w:r>
      <w:r>
        <w:rPr>
          <w:rtl/>
          <w:lang w:bidi="fa-IR"/>
        </w:rPr>
        <w:t>يا أخي و ما هي؟ قال</w:t>
      </w:r>
      <w:r w:rsidR="0026038F">
        <w:rPr>
          <w:rtl/>
          <w:lang w:bidi="fa-IR"/>
        </w:rPr>
        <w:t xml:space="preserve">: </w:t>
      </w:r>
      <w:r>
        <w:rPr>
          <w:rtl/>
          <w:lang w:bidi="fa-IR"/>
        </w:rPr>
        <w:t>يقتل عطشاناً غريباً وحيدا فريداً ليس له ناصر و لا معين</w:t>
      </w:r>
      <w:r w:rsidR="0026038F">
        <w:rPr>
          <w:rtl/>
          <w:lang w:bidi="fa-IR"/>
        </w:rPr>
        <w:t xml:space="preserve">، </w:t>
      </w:r>
      <w:r>
        <w:rPr>
          <w:rtl/>
          <w:lang w:bidi="fa-IR"/>
        </w:rPr>
        <w:t>و لو تراه يا آدم و هو يقول وا عطشاه وا قلّة ناصراه</w:t>
      </w:r>
      <w:r w:rsidR="0026038F">
        <w:rPr>
          <w:rtl/>
          <w:lang w:bidi="fa-IR"/>
        </w:rPr>
        <w:t xml:space="preserve">، </w:t>
      </w:r>
      <w:r>
        <w:rPr>
          <w:rtl/>
          <w:lang w:bidi="fa-IR"/>
        </w:rPr>
        <w:t>حتّى يحول العطش بينه و بين السماء كالدخان</w:t>
      </w:r>
      <w:r w:rsidR="0026038F">
        <w:rPr>
          <w:rtl/>
          <w:lang w:bidi="fa-IR"/>
        </w:rPr>
        <w:t xml:space="preserve">، </w:t>
      </w:r>
      <w:r>
        <w:rPr>
          <w:rtl/>
          <w:lang w:bidi="fa-IR"/>
        </w:rPr>
        <w:t>فلم يجبه أحد إلاّ بالسيوف و شرب الحتوف فيذبح ذبح الشاة من قفاه و ينهب رحله أعداؤه و تشهر رؤوسهم هو و أنصاره في البلدان و معهم النسوان كذلك سبق في علم الواحد المنّان</w:t>
      </w:r>
      <w:r w:rsidR="0026038F">
        <w:rPr>
          <w:rtl/>
          <w:lang w:bidi="fa-IR"/>
        </w:rPr>
        <w:t xml:space="preserve">، </w:t>
      </w:r>
      <w:r>
        <w:rPr>
          <w:rtl/>
          <w:lang w:bidi="fa-IR"/>
        </w:rPr>
        <w:t>فبكى آدم و جبرئيل بكاء الثكلى</w:t>
      </w:r>
      <w:r w:rsidR="0026038F">
        <w:rPr>
          <w:rtl/>
          <w:lang w:bidi="fa-IR"/>
        </w:rPr>
        <w:t xml:space="preserve">. </w:t>
      </w:r>
    </w:p>
    <w:p w:rsidR="00746614" w:rsidRDefault="00746614" w:rsidP="008C5F2C">
      <w:pPr>
        <w:pStyle w:val="libFootnote"/>
        <w:rPr>
          <w:rtl/>
          <w:lang w:bidi="fa-IR"/>
        </w:rPr>
      </w:pPr>
      <w:r>
        <w:rPr>
          <w:rtl/>
          <w:lang w:bidi="fa-IR"/>
        </w:rPr>
        <w:t>33</w:t>
      </w:r>
      <w:r w:rsidR="0026038F">
        <w:rPr>
          <w:rtl/>
          <w:lang w:bidi="fa-IR"/>
        </w:rPr>
        <w:t xml:space="preserve">. </w:t>
      </w:r>
      <w:r>
        <w:rPr>
          <w:rtl/>
          <w:lang w:bidi="fa-IR"/>
        </w:rPr>
        <w:t>نساء</w:t>
      </w:r>
      <w:r w:rsidR="0026038F">
        <w:rPr>
          <w:rtl/>
          <w:lang w:bidi="fa-IR"/>
        </w:rPr>
        <w:t xml:space="preserve">: </w:t>
      </w:r>
      <w:r>
        <w:rPr>
          <w:rtl/>
          <w:lang w:bidi="fa-IR"/>
        </w:rPr>
        <w:t>59</w:t>
      </w:r>
    </w:p>
    <w:p w:rsidR="00746614" w:rsidRDefault="00746614" w:rsidP="008C5F2C">
      <w:pPr>
        <w:pStyle w:val="libFootnote"/>
        <w:rPr>
          <w:rtl/>
          <w:lang w:bidi="fa-IR"/>
        </w:rPr>
      </w:pPr>
      <w:r>
        <w:rPr>
          <w:rtl/>
          <w:lang w:bidi="fa-IR"/>
        </w:rPr>
        <w:t>34</w:t>
      </w:r>
      <w:r w:rsidR="0026038F">
        <w:rPr>
          <w:rtl/>
          <w:lang w:bidi="fa-IR"/>
        </w:rPr>
        <w:t xml:space="preserve">. </w:t>
      </w:r>
      <w:r w:rsidR="009E06D2">
        <w:rPr>
          <w:rStyle w:val="libAlaemChar"/>
          <w:rFonts w:eastAsia="KFGQPC Uthman Taha Naskh"/>
          <w:rtl/>
        </w:rPr>
        <w:t>(</w:t>
      </w:r>
      <w:r w:rsidR="000D0F67" w:rsidRPr="008C5F2C">
        <w:rPr>
          <w:rStyle w:val="libFootnoteAieChar"/>
          <w:rFonts w:eastAsia="KFGQPC Uthman Taha Naskh"/>
          <w:rtl/>
        </w:rPr>
        <w:t>يَا أَيَّتُهَا النَّفْسُ الْمُطْمَئِنَّةُ ارْجِعِي إِلَى رَبِّكِ رَاضِيَةً مَرْضِيَّةً فَادْخُلِي فِي عِبَادِي وَادْخُلِي جَنَّتِي</w:t>
      </w:r>
      <w:r w:rsidR="008C5F2C" w:rsidRPr="008C5F2C">
        <w:rPr>
          <w:rStyle w:val="libAlaemChar"/>
          <w:rFonts w:eastAsia="KFGQPC Uthman Taha Naskh"/>
          <w:rtl/>
        </w:rPr>
        <w:t>)</w:t>
      </w:r>
      <w:r w:rsidR="00106C3F">
        <w:rPr>
          <w:rStyle w:val="libAlaemChar"/>
          <w:rFonts w:eastAsia="KFGQPC Uthman Taha Naskh"/>
          <w:rtl/>
        </w:rPr>
        <w:t xml:space="preserve"> </w:t>
      </w:r>
      <w:r w:rsidR="00106C3F">
        <w:rPr>
          <w:rtl/>
          <w:lang w:bidi="fa-IR"/>
        </w:rPr>
        <w:t>(</w:t>
      </w:r>
      <w:r>
        <w:rPr>
          <w:rtl/>
          <w:lang w:bidi="fa-IR"/>
        </w:rPr>
        <w:t>فجر</w:t>
      </w:r>
      <w:r w:rsidR="000753F4">
        <w:rPr>
          <w:rtl/>
          <w:lang w:bidi="fa-IR"/>
        </w:rPr>
        <w:t>-</w:t>
      </w:r>
      <w:r>
        <w:rPr>
          <w:rtl/>
          <w:lang w:bidi="fa-IR"/>
        </w:rPr>
        <w:t xml:space="preserve"> 27</w:t>
      </w:r>
      <w:r w:rsidR="00106C3F">
        <w:rPr>
          <w:rtl/>
          <w:lang w:bidi="fa-IR"/>
        </w:rPr>
        <w:t xml:space="preserve">) </w:t>
      </w:r>
      <w:r>
        <w:rPr>
          <w:rtl/>
          <w:lang w:bidi="fa-IR"/>
        </w:rPr>
        <w:t>امام صادق</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مى فرمود</w:t>
      </w:r>
      <w:r w:rsidR="0026038F">
        <w:rPr>
          <w:rtl/>
          <w:lang w:bidi="fa-IR"/>
        </w:rPr>
        <w:t xml:space="preserve">: </w:t>
      </w:r>
      <w:r>
        <w:rPr>
          <w:rtl/>
          <w:lang w:bidi="fa-IR"/>
        </w:rPr>
        <w:t>«اقْرَءُوا سُورَةَ الْفَجْرِ فِي فَرَائِضِكُمْ وَ نَوَافِلِكُمْ فَإِنَّهَا سُورَةٌ لِلْحُسَيْنِ بْنِ عَلِيّ</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مَنْ قَرَأَهَا كَانَ مَعَ الْحُسَيْنِ بْنِ عَلِيّ</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يَوْمَ الْقِيَامَةِ فِي دَرَجَتِهِ مِنَ الْجَنَّةِ</w:t>
      </w:r>
      <w:r w:rsidR="0026038F">
        <w:rPr>
          <w:rtl/>
          <w:lang w:bidi="fa-IR"/>
        </w:rPr>
        <w:t xml:space="preserve">، </w:t>
      </w:r>
      <w:r>
        <w:rPr>
          <w:rtl/>
          <w:lang w:bidi="fa-IR"/>
        </w:rPr>
        <w:t>إِنَّ اللَّهَ عَزِيزٌ حَكِيمٌ»</w:t>
      </w:r>
      <w:r w:rsidR="0026038F">
        <w:rPr>
          <w:rtl/>
          <w:lang w:bidi="fa-IR"/>
        </w:rPr>
        <w:t xml:space="preserve">. </w:t>
      </w:r>
    </w:p>
    <w:p w:rsidR="00746614" w:rsidRDefault="00746614" w:rsidP="008C5F2C">
      <w:pPr>
        <w:pStyle w:val="libFootnote"/>
        <w:rPr>
          <w:rtl/>
          <w:lang w:bidi="fa-IR"/>
        </w:rPr>
      </w:pPr>
      <w:r>
        <w:rPr>
          <w:rtl/>
          <w:lang w:bidi="fa-IR"/>
        </w:rPr>
        <w:t>ابو اسامه كه در مجلس حاضر بود گفت</w:t>
      </w:r>
      <w:r w:rsidR="0026038F">
        <w:rPr>
          <w:rtl/>
          <w:lang w:bidi="fa-IR"/>
        </w:rPr>
        <w:t xml:space="preserve">: </w:t>
      </w:r>
      <w:r>
        <w:rPr>
          <w:rtl/>
          <w:lang w:bidi="fa-IR"/>
        </w:rPr>
        <w:t>چگونه اين سوره</w:t>
      </w:r>
      <w:r w:rsidR="0026038F">
        <w:rPr>
          <w:rtl/>
          <w:lang w:bidi="fa-IR"/>
        </w:rPr>
        <w:t xml:space="preserve">، </w:t>
      </w:r>
      <w:r>
        <w:rPr>
          <w:rtl/>
          <w:lang w:bidi="fa-IR"/>
        </w:rPr>
        <w:t>سوره حسين است؟ امام پاسخ داد</w:t>
      </w:r>
      <w:r w:rsidR="0026038F">
        <w:rPr>
          <w:rtl/>
          <w:lang w:bidi="fa-IR"/>
        </w:rPr>
        <w:t xml:space="preserve">: </w:t>
      </w:r>
      <w:r>
        <w:rPr>
          <w:rtl/>
          <w:lang w:bidi="fa-IR"/>
        </w:rPr>
        <w:t>أ لا تسمع إلى قوله تعالى</w:t>
      </w:r>
      <w:r w:rsidR="00106C3F">
        <w:rPr>
          <w:rStyle w:val="libAlaemChar"/>
          <w:rFonts w:eastAsia="KFGQPC Uthman Taha Naskh"/>
          <w:rtl/>
        </w:rPr>
        <w:t xml:space="preserve"> </w:t>
      </w:r>
      <w:r w:rsidR="009E06D2">
        <w:rPr>
          <w:rStyle w:val="libAlaemChar"/>
          <w:rFonts w:eastAsia="KFGQPC Uthman Taha Naskh"/>
          <w:rtl/>
        </w:rPr>
        <w:t>(</w:t>
      </w:r>
      <w:r w:rsidR="000D0F67" w:rsidRPr="008C5F2C">
        <w:rPr>
          <w:rStyle w:val="libFootnoteAieChar"/>
          <w:rFonts w:eastAsia="KFGQPC Uthman Taha Naskh"/>
          <w:rtl/>
        </w:rPr>
        <w:t>يا أَيَّتُهَا النَّفْسُ الْمُطْمَئِنَّةُ ارْجِعِي إِلى رَبِّكِ راضِيَةً مَرْضِيَّةً فَادْخُلِي فِي عِبادِي وَ ادْخُلِي جَنَّتِي</w:t>
      </w:r>
      <w:r w:rsidR="008C5F2C" w:rsidRPr="008C5F2C">
        <w:rPr>
          <w:rStyle w:val="libAlaemChar"/>
          <w:rFonts w:eastAsia="KFGQPC Uthman Taha Naskh"/>
          <w:rtl/>
        </w:rPr>
        <w:t>)</w:t>
      </w:r>
      <w:r w:rsidR="00106C3F">
        <w:rPr>
          <w:rStyle w:val="libAlaemChar"/>
          <w:rFonts w:eastAsia="KFGQPC Uthman Taha Naskh"/>
          <w:rtl/>
        </w:rPr>
        <w:t xml:space="preserve"> </w:t>
      </w:r>
      <w:r>
        <w:rPr>
          <w:rtl/>
          <w:lang w:bidi="fa-IR"/>
        </w:rPr>
        <w:t>إنّما يعني الحسين بن علي صلوات الله عليهما فهو ذو النفس المطمئنة الراضية المرضية و أصحابه من آل محمد صلوات الله عليهم</w:t>
      </w:r>
      <w:r w:rsidR="0026038F">
        <w:rPr>
          <w:rtl/>
          <w:lang w:bidi="fa-IR"/>
        </w:rPr>
        <w:t xml:space="preserve">... </w:t>
      </w:r>
      <w:r>
        <w:rPr>
          <w:rtl/>
          <w:lang w:bidi="fa-IR"/>
        </w:rPr>
        <w:t>الرضوان عن الله يوم القيامة و هو راض عنهم و هذه السورة في الحسين بن علي</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و شيعته و شيعته آل محمد خاصة فمن أدمن قراءة الفجر كان مع الحسين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في درجته في الجنة إِنَّ اللّهَ عَزِيزٌ حَكِيمٌ</w:t>
      </w:r>
      <w:r w:rsidR="0026038F">
        <w:rPr>
          <w:rtl/>
          <w:lang w:bidi="fa-IR"/>
        </w:rPr>
        <w:t xml:space="preserve">. </w:t>
      </w:r>
      <w:r>
        <w:rPr>
          <w:rtl/>
          <w:lang w:bidi="fa-IR"/>
        </w:rPr>
        <w:t>بحارالأنوار</w:t>
      </w:r>
      <w:r w:rsidR="0026038F">
        <w:rPr>
          <w:rtl/>
          <w:lang w:bidi="fa-IR"/>
        </w:rPr>
        <w:t xml:space="preserve">، </w:t>
      </w:r>
      <w:r>
        <w:rPr>
          <w:rtl/>
          <w:lang w:bidi="fa-IR"/>
        </w:rPr>
        <w:t>ج24</w:t>
      </w:r>
      <w:r w:rsidR="0026038F">
        <w:rPr>
          <w:rtl/>
          <w:lang w:bidi="fa-IR"/>
        </w:rPr>
        <w:t xml:space="preserve">، </w:t>
      </w:r>
      <w:r>
        <w:rPr>
          <w:rtl/>
          <w:lang w:bidi="fa-IR"/>
        </w:rPr>
        <w:t>ص93</w:t>
      </w:r>
      <w:r w:rsidR="0026038F">
        <w:rPr>
          <w:rtl/>
          <w:lang w:bidi="fa-IR"/>
        </w:rPr>
        <w:t>؛</w:t>
      </w:r>
      <w:r>
        <w:rPr>
          <w:rtl/>
          <w:lang w:bidi="fa-IR"/>
        </w:rPr>
        <w:t xml:space="preserve"> تأويل الآيات الظاهرة</w:t>
      </w:r>
      <w:r w:rsidR="0026038F">
        <w:rPr>
          <w:rtl/>
          <w:lang w:bidi="fa-IR"/>
        </w:rPr>
        <w:t xml:space="preserve">، </w:t>
      </w:r>
      <w:r>
        <w:rPr>
          <w:rtl/>
          <w:lang w:bidi="fa-IR"/>
        </w:rPr>
        <w:t>ص769</w:t>
      </w:r>
    </w:p>
    <w:p w:rsidR="00746614" w:rsidRDefault="00746614" w:rsidP="008C5F2C">
      <w:pPr>
        <w:pStyle w:val="libFootnote"/>
        <w:rPr>
          <w:rtl/>
          <w:lang w:bidi="fa-IR"/>
        </w:rPr>
      </w:pPr>
      <w:r>
        <w:rPr>
          <w:rtl/>
          <w:lang w:bidi="fa-IR"/>
        </w:rPr>
        <w:t>35</w:t>
      </w:r>
      <w:r w:rsidR="0026038F">
        <w:rPr>
          <w:rtl/>
          <w:lang w:bidi="fa-IR"/>
        </w:rPr>
        <w:t xml:space="preserve">. </w:t>
      </w:r>
      <w:r>
        <w:rPr>
          <w:rtl/>
          <w:lang w:bidi="fa-IR"/>
        </w:rPr>
        <w:t>سيد محمد واحدى گيلانى</w:t>
      </w:r>
      <w:r w:rsidR="0026038F">
        <w:rPr>
          <w:rtl/>
          <w:lang w:bidi="fa-IR"/>
        </w:rPr>
        <w:t xml:space="preserve">. </w:t>
      </w:r>
    </w:p>
    <w:p w:rsidR="00746614" w:rsidRDefault="00746614" w:rsidP="008C5F2C">
      <w:pPr>
        <w:pStyle w:val="libFootnote"/>
        <w:rPr>
          <w:rtl/>
          <w:lang w:bidi="fa-IR"/>
        </w:rPr>
      </w:pPr>
      <w:r>
        <w:rPr>
          <w:rtl/>
          <w:lang w:bidi="fa-IR"/>
        </w:rPr>
        <w:t>36</w:t>
      </w:r>
      <w:r w:rsidR="0026038F">
        <w:rPr>
          <w:rtl/>
          <w:lang w:bidi="fa-IR"/>
        </w:rPr>
        <w:t xml:space="preserve">. </w:t>
      </w:r>
      <w:r>
        <w:rPr>
          <w:rtl/>
          <w:lang w:bidi="fa-IR"/>
        </w:rPr>
        <w:t>بحارالأنوار</w:t>
      </w:r>
      <w:r w:rsidR="0026038F">
        <w:rPr>
          <w:rtl/>
          <w:lang w:bidi="fa-IR"/>
        </w:rPr>
        <w:t xml:space="preserve">، </w:t>
      </w:r>
      <w:r>
        <w:rPr>
          <w:rtl/>
          <w:lang w:bidi="fa-IR"/>
        </w:rPr>
        <w:t>ج100</w:t>
      </w:r>
      <w:r w:rsidR="0026038F">
        <w:rPr>
          <w:rtl/>
          <w:lang w:bidi="fa-IR"/>
        </w:rPr>
        <w:t xml:space="preserve">، </w:t>
      </w:r>
      <w:r>
        <w:rPr>
          <w:rtl/>
          <w:lang w:bidi="fa-IR"/>
        </w:rPr>
        <w:t>حديث 9</w:t>
      </w:r>
    </w:p>
    <w:p w:rsidR="00746614" w:rsidRDefault="00746614" w:rsidP="008C5F2C">
      <w:pPr>
        <w:pStyle w:val="libFootnote"/>
        <w:rPr>
          <w:rtl/>
          <w:lang w:bidi="fa-IR"/>
        </w:rPr>
      </w:pPr>
      <w:r>
        <w:rPr>
          <w:rtl/>
          <w:lang w:bidi="fa-IR"/>
        </w:rPr>
        <w:t>37</w:t>
      </w:r>
      <w:r w:rsidR="0026038F">
        <w:rPr>
          <w:rtl/>
          <w:lang w:bidi="fa-IR"/>
        </w:rPr>
        <w:t xml:space="preserve">. </w:t>
      </w:r>
      <w:r>
        <w:rPr>
          <w:rtl/>
          <w:lang w:bidi="fa-IR"/>
        </w:rPr>
        <w:t>نك</w:t>
      </w:r>
      <w:r w:rsidR="0026038F">
        <w:rPr>
          <w:rtl/>
          <w:lang w:bidi="fa-IR"/>
        </w:rPr>
        <w:t xml:space="preserve">: </w:t>
      </w:r>
      <w:r>
        <w:rPr>
          <w:rtl/>
          <w:lang w:bidi="fa-IR"/>
        </w:rPr>
        <w:t>بحارالأنوار</w:t>
      </w:r>
      <w:r w:rsidR="0026038F">
        <w:rPr>
          <w:rtl/>
          <w:lang w:bidi="fa-IR"/>
        </w:rPr>
        <w:t xml:space="preserve">، </w:t>
      </w:r>
      <w:r>
        <w:rPr>
          <w:rtl/>
          <w:lang w:bidi="fa-IR"/>
        </w:rPr>
        <w:t>ج7</w:t>
      </w:r>
      <w:r w:rsidR="0026038F">
        <w:rPr>
          <w:rtl/>
          <w:lang w:bidi="fa-IR"/>
        </w:rPr>
        <w:t xml:space="preserve">، </w:t>
      </w:r>
      <w:r>
        <w:rPr>
          <w:rtl/>
          <w:lang w:bidi="fa-IR"/>
        </w:rPr>
        <w:t>ص135</w:t>
      </w:r>
    </w:p>
    <w:p w:rsidR="00746614" w:rsidRDefault="00746614" w:rsidP="008C5F2C">
      <w:pPr>
        <w:pStyle w:val="libFootnote"/>
        <w:rPr>
          <w:rtl/>
          <w:lang w:bidi="fa-IR"/>
        </w:rPr>
      </w:pPr>
      <w:r>
        <w:rPr>
          <w:rtl/>
          <w:lang w:bidi="fa-IR"/>
        </w:rPr>
        <w:t>38</w:t>
      </w:r>
      <w:r w:rsidR="0026038F">
        <w:rPr>
          <w:rtl/>
          <w:lang w:bidi="fa-IR"/>
        </w:rPr>
        <w:t xml:space="preserve">. </w:t>
      </w:r>
      <w:r>
        <w:rPr>
          <w:rtl/>
          <w:lang w:bidi="fa-IR"/>
        </w:rPr>
        <w:t>«</w:t>
      </w:r>
      <w:r w:rsidR="0026038F">
        <w:rPr>
          <w:rtl/>
          <w:lang w:bidi="fa-IR"/>
        </w:rPr>
        <w:t xml:space="preserve">... </w:t>
      </w:r>
      <w:r>
        <w:rPr>
          <w:rtl/>
          <w:lang w:bidi="fa-IR"/>
        </w:rPr>
        <w:t>يَدْخُلَ عَليكم مِنْ هذا الباب خَيْرُ الأوصياءِ وسيّدالشهداء»</w:t>
      </w:r>
      <w:r w:rsidR="0026038F">
        <w:rPr>
          <w:rtl/>
          <w:lang w:bidi="fa-IR"/>
        </w:rPr>
        <w:t xml:space="preserve">. </w:t>
      </w:r>
    </w:p>
    <w:p w:rsidR="00746614" w:rsidRDefault="00746614" w:rsidP="008C5F2C">
      <w:pPr>
        <w:pStyle w:val="libFootnote"/>
        <w:rPr>
          <w:rtl/>
          <w:lang w:bidi="fa-IR"/>
        </w:rPr>
      </w:pPr>
      <w:r>
        <w:rPr>
          <w:rtl/>
          <w:lang w:bidi="fa-IR"/>
        </w:rPr>
        <w:lastRenderedPageBreak/>
        <w:t>39</w:t>
      </w:r>
      <w:r w:rsidR="0026038F">
        <w:rPr>
          <w:rtl/>
          <w:lang w:bidi="fa-IR"/>
        </w:rPr>
        <w:t xml:space="preserve">. </w:t>
      </w:r>
      <w:r>
        <w:rPr>
          <w:rtl/>
          <w:lang w:bidi="fa-IR"/>
        </w:rPr>
        <w:t>نك</w:t>
      </w:r>
      <w:r w:rsidR="0026038F">
        <w:rPr>
          <w:rtl/>
          <w:lang w:bidi="fa-IR"/>
        </w:rPr>
        <w:t xml:space="preserve">: </w:t>
      </w:r>
      <w:r>
        <w:rPr>
          <w:rtl/>
          <w:lang w:bidi="fa-IR"/>
        </w:rPr>
        <w:t>بحارالأنوار</w:t>
      </w:r>
      <w:r w:rsidR="0026038F">
        <w:rPr>
          <w:rtl/>
          <w:lang w:bidi="fa-IR"/>
        </w:rPr>
        <w:t xml:space="preserve">، </w:t>
      </w:r>
      <w:r>
        <w:rPr>
          <w:rtl/>
          <w:lang w:bidi="fa-IR"/>
        </w:rPr>
        <w:t>ج38</w:t>
      </w:r>
      <w:r w:rsidR="0026038F">
        <w:rPr>
          <w:rtl/>
          <w:lang w:bidi="fa-IR"/>
        </w:rPr>
        <w:t xml:space="preserve">، </w:t>
      </w:r>
      <w:r>
        <w:rPr>
          <w:rtl/>
          <w:lang w:bidi="fa-IR"/>
        </w:rPr>
        <w:t>ص16</w:t>
      </w:r>
    </w:p>
    <w:p w:rsidR="00746614" w:rsidRDefault="00746614" w:rsidP="008C5F2C">
      <w:pPr>
        <w:pStyle w:val="libFootnote"/>
        <w:rPr>
          <w:rtl/>
          <w:lang w:bidi="fa-IR"/>
        </w:rPr>
      </w:pPr>
      <w:r>
        <w:rPr>
          <w:rtl/>
          <w:lang w:bidi="fa-IR"/>
        </w:rPr>
        <w:t>40</w:t>
      </w:r>
      <w:r w:rsidR="0026038F">
        <w:rPr>
          <w:rtl/>
          <w:lang w:bidi="fa-IR"/>
        </w:rPr>
        <w:t xml:space="preserve">. </w:t>
      </w:r>
      <w:r>
        <w:rPr>
          <w:rtl/>
          <w:lang w:bidi="fa-IR"/>
        </w:rPr>
        <w:t>نك</w:t>
      </w:r>
      <w:r w:rsidR="0026038F">
        <w:rPr>
          <w:rtl/>
          <w:lang w:bidi="fa-IR"/>
        </w:rPr>
        <w:t xml:space="preserve">: </w:t>
      </w:r>
      <w:r>
        <w:rPr>
          <w:rtl/>
          <w:lang w:bidi="fa-IR"/>
        </w:rPr>
        <w:t>بحارالأنوار</w:t>
      </w:r>
      <w:r w:rsidR="0026038F">
        <w:rPr>
          <w:rtl/>
          <w:lang w:bidi="fa-IR"/>
        </w:rPr>
        <w:t xml:space="preserve">، </w:t>
      </w:r>
      <w:r>
        <w:rPr>
          <w:rtl/>
          <w:lang w:bidi="fa-IR"/>
        </w:rPr>
        <w:t>ج44</w:t>
      </w:r>
      <w:r w:rsidR="0026038F">
        <w:rPr>
          <w:rtl/>
          <w:lang w:bidi="fa-IR"/>
        </w:rPr>
        <w:t xml:space="preserve">، </w:t>
      </w:r>
      <w:r>
        <w:rPr>
          <w:rtl/>
          <w:lang w:bidi="fa-IR"/>
        </w:rPr>
        <w:t>ص238</w:t>
      </w:r>
      <w:r w:rsidR="0026038F">
        <w:rPr>
          <w:rtl/>
          <w:lang w:bidi="fa-IR"/>
        </w:rPr>
        <w:t xml:space="preserve">، </w:t>
      </w:r>
      <w:r>
        <w:rPr>
          <w:rtl/>
          <w:lang w:bidi="fa-IR"/>
        </w:rPr>
        <w:t>«امّا إنّه سيِّدُالشّهداء مِنَ اْلأوّلين والآخرين في الدُنيا والآخرة</w:t>
      </w:r>
      <w:r w:rsidR="0026038F">
        <w:rPr>
          <w:rtl/>
          <w:lang w:bidi="fa-IR"/>
        </w:rPr>
        <w:t xml:space="preserve">... </w:t>
      </w:r>
      <w:r>
        <w:rPr>
          <w:rtl/>
          <w:lang w:bidi="fa-IR"/>
        </w:rPr>
        <w:t>و أبوهُ أفضلُ منهُ وَخيرٌ»</w:t>
      </w:r>
      <w:r w:rsidR="0026038F">
        <w:rPr>
          <w:rtl/>
          <w:lang w:bidi="fa-IR"/>
        </w:rPr>
        <w:t xml:space="preserve">. </w:t>
      </w:r>
    </w:p>
    <w:p w:rsidR="00746614" w:rsidRDefault="00746614" w:rsidP="008C5F2C">
      <w:pPr>
        <w:pStyle w:val="libFootnote"/>
        <w:rPr>
          <w:rtl/>
          <w:lang w:bidi="fa-IR"/>
        </w:rPr>
      </w:pPr>
      <w:r>
        <w:rPr>
          <w:rtl/>
          <w:lang w:bidi="fa-IR"/>
        </w:rPr>
        <w:t>41</w:t>
      </w:r>
      <w:r w:rsidR="0026038F">
        <w:rPr>
          <w:rtl/>
          <w:lang w:bidi="fa-IR"/>
        </w:rPr>
        <w:t xml:space="preserve">. </w:t>
      </w:r>
      <w:r>
        <w:rPr>
          <w:rtl/>
          <w:lang w:bidi="fa-IR"/>
        </w:rPr>
        <w:t>نك</w:t>
      </w:r>
      <w:r w:rsidR="0026038F">
        <w:rPr>
          <w:rtl/>
          <w:lang w:bidi="fa-IR"/>
        </w:rPr>
        <w:t xml:space="preserve">: </w:t>
      </w:r>
      <w:r>
        <w:rPr>
          <w:rtl/>
          <w:lang w:bidi="fa-IR"/>
        </w:rPr>
        <w:t>«</w:t>
      </w:r>
      <w:r w:rsidR="0026038F">
        <w:rPr>
          <w:rtl/>
          <w:lang w:bidi="fa-IR"/>
        </w:rPr>
        <w:t xml:space="preserve">... </w:t>
      </w:r>
      <w:r>
        <w:rPr>
          <w:rtl/>
          <w:lang w:bidi="fa-IR"/>
        </w:rPr>
        <w:t>الْحُسَيْنُ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سَيِّدُ شَبَابِ الشُّهَدَاءِ» تهذيب الأحكام</w:t>
      </w:r>
      <w:r w:rsidR="0026038F">
        <w:rPr>
          <w:rtl/>
          <w:lang w:bidi="fa-IR"/>
        </w:rPr>
        <w:t xml:space="preserve">، </w:t>
      </w:r>
      <w:r>
        <w:rPr>
          <w:rtl/>
          <w:lang w:bidi="fa-IR"/>
        </w:rPr>
        <w:t>ج6</w:t>
      </w:r>
      <w:r w:rsidR="0026038F">
        <w:rPr>
          <w:rtl/>
          <w:lang w:bidi="fa-IR"/>
        </w:rPr>
        <w:t xml:space="preserve">، </w:t>
      </w:r>
      <w:r>
        <w:rPr>
          <w:rtl/>
          <w:lang w:bidi="fa-IR"/>
        </w:rPr>
        <w:t>ص74 و بحارالأنوار</w:t>
      </w:r>
      <w:r w:rsidR="0026038F">
        <w:rPr>
          <w:rtl/>
          <w:lang w:bidi="fa-IR"/>
        </w:rPr>
        <w:t xml:space="preserve">، </w:t>
      </w:r>
      <w:r>
        <w:rPr>
          <w:rtl/>
          <w:lang w:bidi="fa-IR"/>
        </w:rPr>
        <w:t>ج14</w:t>
      </w:r>
      <w:r w:rsidR="0026038F">
        <w:rPr>
          <w:rtl/>
          <w:lang w:bidi="fa-IR"/>
        </w:rPr>
        <w:t xml:space="preserve">، </w:t>
      </w:r>
      <w:r>
        <w:rPr>
          <w:rtl/>
          <w:lang w:bidi="fa-IR"/>
        </w:rPr>
        <w:t>ص168</w:t>
      </w:r>
    </w:p>
    <w:p w:rsidR="00746614" w:rsidRDefault="00746614" w:rsidP="008C5F2C">
      <w:pPr>
        <w:pStyle w:val="libFootnote"/>
        <w:rPr>
          <w:rtl/>
          <w:lang w:bidi="fa-IR"/>
        </w:rPr>
      </w:pPr>
      <w:r>
        <w:rPr>
          <w:rtl/>
          <w:lang w:bidi="fa-IR"/>
        </w:rPr>
        <w:t>42</w:t>
      </w:r>
      <w:r w:rsidR="0026038F">
        <w:rPr>
          <w:rtl/>
          <w:lang w:bidi="fa-IR"/>
        </w:rPr>
        <w:t xml:space="preserve">. </w:t>
      </w:r>
      <w:r>
        <w:rPr>
          <w:rtl/>
          <w:lang w:bidi="fa-IR"/>
        </w:rPr>
        <w:t>اسدالغابه</w:t>
      </w:r>
      <w:r w:rsidR="0026038F">
        <w:rPr>
          <w:rtl/>
          <w:lang w:bidi="fa-IR"/>
        </w:rPr>
        <w:t xml:space="preserve">، </w:t>
      </w:r>
      <w:r>
        <w:rPr>
          <w:rtl/>
          <w:lang w:bidi="fa-IR"/>
        </w:rPr>
        <w:t>ج2</w:t>
      </w:r>
      <w:r w:rsidR="0026038F">
        <w:rPr>
          <w:rtl/>
          <w:lang w:bidi="fa-IR"/>
        </w:rPr>
        <w:t xml:space="preserve">، </w:t>
      </w:r>
      <w:r>
        <w:rPr>
          <w:rtl/>
          <w:lang w:bidi="fa-IR"/>
        </w:rPr>
        <w:t>ص19</w:t>
      </w:r>
      <w:r w:rsidR="000753F4">
        <w:rPr>
          <w:rtl/>
          <w:lang w:bidi="fa-IR"/>
        </w:rPr>
        <w:t>-</w:t>
      </w:r>
      <w:r>
        <w:rPr>
          <w:rtl/>
          <w:lang w:bidi="fa-IR"/>
        </w:rPr>
        <w:t xml:space="preserve"> 18</w:t>
      </w:r>
      <w:r w:rsidR="0026038F">
        <w:rPr>
          <w:rtl/>
          <w:lang w:bidi="fa-IR"/>
        </w:rPr>
        <w:t xml:space="preserve">، </w:t>
      </w:r>
      <w:r>
        <w:rPr>
          <w:rtl/>
          <w:lang w:bidi="fa-IR"/>
        </w:rPr>
        <w:t>«</w:t>
      </w:r>
      <w:r w:rsidR="0026038F">
        <w:rPr>
          <w:rtl/>
          <w:lang w:bidi="fa-IR"/>
        </w:rPr>
        <w:t xml:space="preserve">... </w:t>
      </w:r>
      <w:r>
        <w:rPr>
          <w:rtl/>
          <w:lang w:bidi="fa-IR"/>
        </w:rPr>
        <w:t>اَلحَسَنُ وَ الْحُسَينُ مِنْ أسماءِ أهل الجنّة لَمْ يَكُونا في الْجاهلّية»</w:t>
      </w:r>
      <w:r w:rsidR="0026038F">
        <w:rPr>
          <w:rtl/>
          <w:lang w:bidi="fa-IR"/>
        </w:rPr>
        <w:t xml:space="preserve">. </w:t>
      </w:r>
    </w:p>
    <w:p w:rsidR="00746614" w:rsidRDefault="00746614" w:rsidP="008C5F2C">
      <w:pPr>
        <w:pStyle w:val="libFootnote"/>
        <w:rPr>
          <w:rtl/>
          <w:lang w:bidi="fa-IR"/>
        </w:rPr>
      </w:pPr>
      <w:r>
        <w:rPr>
          <w:rtl/>
          <w:lang w:bidi="fa-IR"/>
        </w:rPr>
        <w:t>43</w:t>
      </w:r>
      <w:r w:rsidR="0026038F">
        <w:rPr>
          <w:rtl/>
          <w:lang w:bidi="fa-IR"/>
        </w:rPr>
        <w:t xml:space="preserve">. </w:t>
      </w:r>
      <w:r>
        <w:rPr>
          <w:rtl/>
          <w:lang w:bidi="fa-IR"/>
        </w:rPr>
        <w:t>بحارالأنوار</w:t>
      </w:r>
      <w:r w:rsidR="0026038F">
        <w:rPr>
          <w:rtl/>
          <w:lang w:bidi="fa-IR"/>
        </w:rPr>
        <w:t xml:space="preserve">، </w:t>
      </w:r>
      <w:r>
        <w:rPr>
          <w:rtl/>
          <w:lang w:bidi="fa-IR"/>
        </w:rPr>
        <w:t>ج27</w:t>
      </w:r>
      <w:r w:rsidR="0026038F">
        <w:rPr>
          <w:rtl/>
          <w:lang w:bidi="fa-IR"/>
        </w:rPr>
        <w:t xml:space="preserve">، </w:t>
      </w:r>
      <w:r>
        <w:rPr>
          <w:rtl/>
          <w:lang w:bidi="fa-IR"/>
        </w:rPr>
        <w:t>ص4</w:t>
      </w:r>
    </w:p>
    <w:p w:rsidR="00746614" w:rsidRDefault="00746614" w:rsidP="008C5F2C">
      <w:pPr>
        <w:pStyle w:val="libFootnote"/>
        <w:rPr>
          <w:rtl/>
          <w:lang w:bidi="fa-IR"/>
        </w:rPr>
      </w:pPr>
      <w:r>
        <w:rPr>
          <w:rtl/>
          <w:lang w:bidi="fa-IR"/>
        </w:rPr>
        <w:t>44</w:t>
      </w:r>
      <w:r w:rsidR="0026038F">
        <w:rPr>
          <w:rtl/>
          <w:lang w:bidi="fa-IR"/>
        </w:rPr>
        <w:t xml:space="preserve">. </w:t>
      </w:r>
      <w:r>
        <w:rPr>
          <w:rtl/>
          <w:lang w:bidi="fa-IR"/>
        </w:rPr>
        <w:t>جامه</w:t>
      </w:r>
      <w:r w:rsidR="0026038F">
        <w:rPr>
          <w:rtl/>
          <w:lang w:bidi="fa-IR"/>
        </w:rPr>
        <w:t xml:space="preserve">، </w:t>
      </w:r>
      <w:r>
        <w:rPr>
          <w:rtl/>
          <w:lang w:bidi="fa-IR"/>
        </w:rPr>
        <w:t>قطيفه</w:t>
      </w:r>
      <w:r w:rsidR="0026038F">
        <w:rPr>
          <w:rtl/>
          <w:lang w:bidi="fa-IR"/>
        </w:rPr>
        <w:t xml:space="preserve">. </w:t>
      </w:r>
    </w:p>
    <w:p w:rsidR="00746614" w:rsidRDefault="00746614" w:rsidP="008C5F2C">
      <w:pPr>
        <w:pStyle w:val="libFootnote"/>
        <w:rPr>
          <w:rtl/>
          <w:lang w:bidi="fa-IR"/>
        </w:rPr>
      </w:pPr>
      <w:r>
        <w:rPr>
          <w:rtl/>
          <w:lang w:bidi="fa-IR"/>
        </w:rPr>
        <w:t>45</w:t>
      </w:r>
      <w:r w:rsidR="0026038F">
        <w:rPr>
          <w:rtl/>
          <w:lang w:bidi="fa-IR"/>
        </w:rPr>
        <w:t xml:space="preserve">. </w:t>
      </w:r>
      <w:r>
        <w:rPr>
          <w:rtl/>
          <w:lang w:bidi="fa-IR"/>
        </w:rPr>
        <w:t>اعيان الشيعه</w:t>
      </w:r>
      <w:r w:rsidR="0026038F">
        <w:rPr>
          <w:rtl/>
          <w:lang w:bidi="fa-IR"/>
        </w:rPr>
        <w:t xml:space="preserve">، </w:t>
      </w:r>
      <w:r>
        <w:rPr>
          <w:rtl/>
          <w:lang w:bidi="fa-IR"/>
        </w:rPr>
        <w:t>ج1</w:t>
      </w:r>
      <w:r w:rsidR="0026038F">
        <w:rPr>
          <w:rtl/>
          <w:lang w:bidi="fa-IR"/>
        </w:rPr>
        <w:t xml:space="preserve">، </w:t>
      </w:r>
      <w:r>
        <w:rPr>
          <w:rtl/>
          <w:lang w:bidi="fa-IR"/>
        </w:rPr>
        <w:t>ص579</w:t>
      </w:r>
    </w:p>
    <w:p w:rsidR="00746614" w:rsidRDefault="00746614" w:rsidP="008C5F2C">
      <w:pPr>
        <w:pStyle w:val="libFootnote"/>
        <w:rPr>
          <w:rtl/>
          <w:lang w:bidi="fa-IR"/>
        </w:rPr>
      </w:pPr>
      <w:r>
        <w:rPr>
          <w:rtl/>
          <w:lang w:bidi="fa-IR"/>
        </w:rPr>
        <w:t>46</w:t>
      </w:r>
      <w:r w:rsidR="0026038F">
        <w:rPr>
          <w:rtl/>
          <w:lang w:bidi="fa-IR"/>
        </w:rPr>
        <w:t xml:space="preserve">. </w:t>
      </w:r>
      <w:r>
        <w:rPr>
          <w:rtl/>
          <w:lang w:bidi="fa-IR"/>
        </w:rPr>
        <w:t>نك</w:t>
      </w:r>
      <w:r w:rsidR="0026038F">
        <w:rPr>
          <w:rtl/>
          <w:lang w:bidi="fa-IR"/>
        </w:rPr>
        <w:t xml:space="preserve">: </w:t>
      </w:r>
      <w:r>
        <w:rPr>
          <w:rtl/>
          <w:lang w:bidi="fa-IR"/>
        </w:rPr>
        <w:t>مقرم</w:t>
      </w:r>
      <w:r w:rsidR="0026038F">
        <w:rPr>
          <w:rtl/>
          <w:lang w:bidi="fa-IR"/>
        </w:rPr>
        <w:t xml:space="preserve">، </w:t>
      </w:r>
      <w:r>
        <w:rPr>
          <w:rtl/>
          <w:lang w:bidi="fa-IR"/>
        </w:rPr>
        <w:t>مقتل الحسين</w:t>
      </w:r>
      <w:r w:rsidR="0026038F">
        <w:rPr>
          <w:rtl/>
          <w:lang w:bidi="fa-IR"/>
        </w:rPr>
        <w:t xml:space="preserve">، </w:t>
      </w:r>
      <w:r>
        <w:rPr>
          <w:rtl/>
          <w:lang w:bidi="fa-IR"/>
        </w:rPr>
        <w:t>ص158</w:t>
      </w:r>
    </w:p>
    <w:p w:rsidR="00746614" w:rsidRDefault="00746614" w:rsidP="008C5F2C">
      <w:pPr>
        <w:pStyle w:val="libFootnote"/>
        <w:rPr>
          <w:rtl/>
          <w:lang w:bidi="fa-IR"/>
        </w:rPr>
      </w:pPr>
      <w:r>
        <w:rPr>
          <w:rtl/>
          <w:lang w:bidi="fa-IR"/>
        </w:rPr>
        <w:t>47</w:t>
      </w:r>
      <w:r w:rsidR="0026038F">
        <w:rPr>
          <w:rtl/>
          <w:lang w:bidi="fa-IR"/>
        </w:rPr>
        <w:t xml:space="preserve">. </w:t>
      </w:r>
      <w:r>
        <w:rPr>
          <w:rtl/>
          <w:lang w:bidi="fa-IR"/>
        </w:rPr>
        <w:t>بحارالأنوار</w:t>
      </w:r>
      <w:r w:rsidR="0026038F">
        <w:rPr>
          <w:rtl/>
          <w:lang w:bidi="fa-IR"/>
        </w:rPr>
        <w:t xml:space="preserve">، </w:t>
      </w:r>
      <w:r>
        <w:rPr>
          <w:rtl/>
          <w:lang w:bidi="fa-IR"/>
        </w:rPr>
        <w:t>ج101</w:t>
      </w:r>
      <w:r w:rsidR="0026038F">
        <w:rPr>
          <w:rtl/>
          <w:lang w:bidi="fa-IR"/>
        </w:rPr>
        <w:t xml:space="preserve">، </w:t>
      </w:r>
      <w:r>
        <w:rPr>
          <w:rtl/>
          <w:lang w:bidi="fa-IR"/>
        </w:rPr>
        <w:t>ص112</w:t>
      </w:r>
    </w:p>
    <w:p w:rsidR="00746614" w:rsidRDefault="00746614" w:rsidP="008C5F2C">
      <w:pPr>
        <w:pStyle w:val="libFootnote"/>
        <w:rPr>
          <w:rtl/>
          <w:lang w:bidi="fa-IR"/>
        </w:rPr>
      </w:pPr>
      <w:r>
        <w:rPr>
          <w:rtl/>
          <w:lang w:bidi="fa-IR"/>
        </w:rPr>
        <w:t>48</w:t>
      </w:r>
      <w:r w:rsidR="0026038F">
        <w:rPr>
          <w:rtl/>
          <w:lang w:bidi="fa-IR"/>
        </w:rPr>
        <w:t xml:space="preserve">. </w:t>
      </w:r>
      <w:r>
        <w:rPr>
          <w:rtl/>
          <w:lang w:bidi="fa-IR"/>
        </w:rPr>
        <w:t>نك</w:t>
      </w:r>
      <w:r w:rsidR="0026038F">
        <w:rPr>
          <w:rtl/>
          <w:lang w:bidi="fa-IR"/>
        </w:rPr>
        <w:t xml:space="preserve">: </w:t>
      </w:r>
      <w:r>
        <w:rPr>
          <w:rtl/>
          <w:lang w:bidi="fa-IR"/>
        </w:rPr>
        <w:t>الأستيعاب</w:t>
      </w:r>
      <w:r w:rsidR="0026038F">
        <w:rPr>
          <w:rtl/>
          <w:lang w:bidi="fa-IR"/>
        </w:rPr>
        <w:t xml:space="preserve">، </w:t>
      </w:r>
      <w:r>
        <w:rPr>
          <w:rtl/>
          <w:lang w:bidi="fa-IR"/>
        </w:rPr>
        <w:t>ج382 كه در حاشيه الاصابه چاپ شده است</w:t>
      </w:r>
      <w:r w:rsidR="0026038F">
        <w:rPr>
          <w:rtl/>
          <w:lang w:bidi="fa-IR"/>
        </w:rPr>
        <w:t xml:space="preserve">. </w:t>
      </w:r>
      <w:r>
        <w:rPr>
          <w:rtl/>
          <w:lang w:bidi="fa-IR"/>
        </w:rPr>
        <w:t>چاپ مطبعه سعاده مصر</w:t>
      </w:r>
      <w:r w:rsidR="0026038F">
        <w:rPr>
          <w:rtl/>
          <w:lang w:bidi="fa-IR"/>
        </w:rPr>
        <w:t xml:space="preserve">، </w:t>
      </w:r>
      <w:r>
        <w:rPr>
          <w:rtl/>
          <w:lang w:bidi="fa-IR"/>
        </w:rPr>
        <w:t>ج1</w:t>
      </w:r>
      <w:r w:rsidR="0026038F">
        <w:rPr>
          <w:rtl/>
          <w:lang w:bidi="fa-IR"/>
        </w:rPr>
        <w:t xml:space="preserve">، </w:t>
      </w:r>
      <w:r>
        <w:rPr>
          <w:rtl/>
          <w:lang w:bidi="fa-IR"/>
        </w:rPr>
        <w:t>ص 148</w:t>
      </w:r>
      <w:r w:rsidR="0026038F">
        <w:rPr>
          <w:rtl/>
          <w:lang w:bidi="fa-IR"/>
        </w:rPr>
        <w:t xml:space="preserve">، </w:t>
      </w:r>
      <w:r>
        <w:rPr>
          <w:rtl/>
          <w:lang w:bidi="fa-IR"/>
        </w:rPr>
        <w:t>طبع حيدرآباد</w:t>
      </w:r>
      <w:r w:rsidR="0026038F">
        <w:rPr>
          <w:rtl/>
          <w:lang w:bidi="fa-IR"/>
        </w:rPr>
        <w:t xml:space="preserve">. </w:t>
      </w:r>
    </w:p>
    <w:p w:rsidR="00746614" w:rsidRDefault="00746614" w:rsidP="008C5F2C">
      <w:pPr>
        <w:pStyle w:val="libFootnote"/>
        <w:rPr>
          <w:rtl/>
          <w:lang w:bidi="fa-IR"/>
        </w:rPr>
      </w:pPr>
      <w:r>
        <w:rPr>
          <w:rtl/>
          <w:lang w:bidi="fa-IR"/>
        </w:rPr>
        <w:t>49</w:t>
      </w:r>
      <w:r w:rsidR="0026038F">
        <w:rPr>
          <w:rtl/>
          <w:lang w:bidi="fa-IR"/>
        </w:rPr>
        <w:t xml:space="preserve">. </w:t>
      </w:r>
      <w:r>
        <w:rPr>
          <w:rtl/>
          <w:lang w:bidi="fa-IR"/>
        </w:rPr>
        <w:t>بحارالأنوار</w:t>
      </w:r>
      <w:r w:rsidR="0026038F">
        <w:rPr>
          <w:rtl/>
          <w:lang w:bidi="fa-IR"/>
        </w:rPr>
        <w:t xml:space="preserve">، </w:t>
      </w:r>
      <w:r>
        <w:rPr>
          <w:rtl/>
          <w:lang w:bidi="fa-IR"/>
        </w:rPr>
        <w:t>ج44</w:t>
      </w:r>
      <w:r w:rsidR="0026038F">
        <w:rPr>
          <w:rtl/>
          <w:lang w:bidi="fa-IR"/>
        </w:rPr>
        <w:t xml:space="preserve">، </w:t>
      </w:r>
      <w:r>
        <w:rPr>
          <w:rtl/>
          <w:lang w:bidi="fa-IR"/>
        </w:rPr>
        <w:t>ص189</w:t>
      </w:r>
    </w:p>
    <w:p w:rsidR="00746614" w:rsidRDefault="00746614" w:rsidP="008C5F2C">
      <w:pPr>
        <w:pStyle w:val="libFootnote"/>
        <w:rPr>
          <w:rtl/>
          <w:lang w:bidi="fa-IR"/>
        </w:rPr>
      </w:pPr>
      <w:r>
        <w:rPr>
          <w:rtl/>
          <w:lang w:bidi="fa-IR"/>
        </w:rPr>
        <w:t>50</w:t>
      </w:r>
      <w:r w:rsidR="0026038F">
        <w:rPr>
          <w:rtl/>
          <w:lang w:bidi="fa-IR"/>
        </w:rPr>
        <w:t xml:space="preserve">. </w:t>
      </w:r>
      <w:r>
        <w:rPr>
          <w:rtl/>
          <w:lang w:bidi="fa-IR"/>
        </w:rPr>
        <w:t>بحارالأنوار</w:t>
      </w:r>
      <w:r w:rsidR="0026038F">
        <w:rPr>
          <w:rtl/>
          <w:lang w:bidi="fa-IR"/>
        </w:rPr>
        <w:t xml:space="preserve">، </w:t>
      </w:r>
      <w:r>
        <w:rPr>
          <w:rtl/>
          <w:lang w:bidi="fa-IR"/>
        </w:rPr>
        <w:t>ج47</w:t>
      </w:r>
      <w:r w:rsidR="0026038F">
        <w:rPr>
          <w:rtl/>
          <w:lang w:bidi="fa-IR"/>
        </w:rPr>
        <w:t xml:space="preserve">، </w:t>
      </w:r>
      <w:r>
        <w:rPr>
          <w:rtl/>
          <w:lang w:bidi="fa-IR"/>
        </w:rPr>
        <w:t>ص116</w:t>
      </w:r>
    </w:p>
    <w:p w:rsidR="00746614" w:rsidRDefault="00936C5E" w:rsidP="008C5F2C">
      <w:pPr>
        <w:pStyle w:val="Heading2"/>
        <w:rPr>
          <w:rtl/>
          <w:lang w:bidi="fa-IR"/>
        </w:rPr>
      </w:pPr>
      <w:r>
        <w:rPr>
          <w:rtl/>
          <w:lang w:bidi="fa-IR"/>
        </w:rPr>
        <w:br w:type="page"/>
      </w:r>
      <w:bookmarkStart w:id="19" w:name="_Toc410210522"/>
      <w:r>
        <w:rPr>
          <w:rtl/>
          <w:lang w:bidi="fa-IR"/>
        </w:rPr>
        <w:lastRenderedPageBreak/>
        <w:t>هجرت تاريخ ساز</w:t>
      </w:r>
      <w:bookmarkEnd w:id="19"/>
    </w:p>
    <w:p w:rsidR="00746614" w:rsidRDefault="00936C5E" w:rsidP="00936C5E">
      <w:pPr>
        <w:pStyle w:val="Heading3"/>
        <w:rPr>
          <w:rtl/>
          <w:lang w:bidi="fa-IR"/>
        </w:rPr>
      </w:pPr>
      <w:bookmarkStart w:id="20" w:name="_Toc410210523"/>
      <w:r>
        <w:rPr>
          <w:rtl/>
          <w:lang w:bidi="fa-IR"/>
        </w:rPr>
        <w:t>هجرت مسلم</w:t>
      </w:r>
      <w:r w:rsidR="0026038F">
        <w:rPr>
          <w:rtl/>
          <w:lang w:bidi="fa-IR"/>
        </w:rPr>
        <w:t xml:space="preserve">، </w:t>
      </w:r>
      <w:r>
        <w:rPr>
          <w:rtl/>
          <w:lang w:bidi="fa-IR"/>
        </w:rPr>
        <w:t>سفير امام حسين</w:t>
      </w:r>
      <w:r w:rsidR="00106C3F">
        <w:rPr>
          <w:rtl/>
          <w:lang w:bidi="fa-IR"/>
        </w:rPr>
        <w:t xml:space="preserve"> </w:t>
      </w:r>
      <w:r w:rsidR="00AE05A1" w:rsidRPr="00AE05A1">
        <w:rPr>
          <w:rStyle w:val="libAlaemChar"/>
          <w:rtl/>
        </w:rPr>
        <w:t>عليه‌السلام</w:t>
      </w:r>
      <w:bookmarkEnd w:id="20"/>
      <w:r w:rsidR="00106C3F">
        <w:rPr>
          <w:rtl/>
          <w:lang w:bidi="fa-IR"/>
        </w:rPr>
        <w:t xml:space="preserve"> </w:t>
      </w:r>
    </w:p>
    <w:p w:rsidR="00746614" w:rsidRDefault="00746614" w:rsidP="00746614">
      <w:pPr>
        <w:pStyle w:val="libNormal"/>
        <w:rPr>
          <w:rtl/>
          <w:lang w:bidi="fa-IR"/>
        </w:rPr>
      </w:pPr>
      <w:r>
        <w:rPr>
          <w:rtl/>
          <w:lang w:bidi="fa-IR"/>
        </w:rPr>
        <w:t>رسول و فرستاده امام حسين</w:t>
      </w:r>
      <w:r w:rsidR="00106C3F">
        <w:rPr>
          <w:rtl/>
          <w:lang w:bidi="fa-IR"/>
        </w:rPr>
        <w:t xml:space="preserve"> </w:t>
      </w:r>
      <w:r w:rsidR="00AE05A1" w:rsidRPr="00AE05A1">
        <w:rPr>
          <w:rStyle w:val="libAlaemChar"/>
          <w:rtl/>
        </w:rPr>
        <w:t>عليه‌السلام</w:t>
      </w:r>
      <w:r w:rsidR="0026038F">
        <w:rPr>
          <w:rtl/>
          <w:lang w:bidi="fa-IR"/>
        </w:rPr>
        <w:t>؛</w:t>
      </w:r>
      <w:r>
        <w:rPr>
          <w:rtl/>
          <w:lang w:bidi="fa-IR"/>
        </w:rPr>
        <w:t xml:space="preserve"> يعنى مسلم بن عقيل در نيمه رمضان سال 60 ه</w:t>
      </w:r>
      <w:r w:rsidR="0026038F">
        <w:rPr>
          <w:rtl/>
          <w:lang w:bidi="fa-IR"/>
        </w:rPr>
        <w:t xml:space="preserve">. </w:t>
      </w:r>
      <w:r>
        <w:rPr>
          <w:rtl/>
          <w:lang w:bidi="fa-IR"/>
        </w:rPr>
        <w:t>از مكه حركت كرد و به مدينه رسيد و از آن جا راهىِ كوفه شد و در پنجم شوال به آنجا رسيد</w:t>
      </w:r>
      <w:r w:rsidR="0026038F">
        <w:rPr>
          <w:rtl/>
          <w:lang w:bidi="fa-IR"/>
        </w:rPr>
        <w:t xml:space="preserve">، </w:t>
      </w:r>
      <w:r>
        <w:rPr>
          <w:rtl/>
          <w:lang w:bidi="fa-IR"/>
        </w:rPr>
        <w:t>با اين حساب</w:t>
      </w:r>
      <w:r w:rsidR="0026038F">
        <w:rPr>
          <w:rtl/>
          <w:lang w:bidi="fa-IR"/>
        </w:rPr>
        <w:t xml:space="preserve">، </w:t>
      </w:r>
      <w:r>
        <w:rPr>
          <w:rtl/>
          <w:lang w:bidi="fa-IR"/>
        </w:rPr>
        <w:t>حدود 20 روز در راه بوده است</w:t>
      </w:r>
      <w:r w:rsidR="0026038F">
        <w:rPr>
          <w:rtl/>
          <w:lang w:bidi="fa-IR"/>
        </w:rPr>
        <w:t xml:space="preserve">. </w:t>
      </w:r>
      <w:r>
        <w:rPr>
          <w:rtl/>
          <w:lang w:bidi="fa-IR"/>
        </w:rPr>
        <w:t>او 63 روز در كوفه به امور نهضت پرداخت و سرانجام در روز عرفه</w:t>
      </w:r>
      <w:r w:rsidR="0026038F">
        <w:rPr>
          <w:rtl/>
          <w:lang w:bidi="fa-IR"/>
        </w:rPr>
        <w:t xml:space="preserve">، </w:t>
      </w:r>
      <w:r>
        <w:rPr>
          <w:rtl/>
          <w:lang w:bidi="fa-IR"/>
        </w:rPr>
        <w:t>چهارشنبه</w:t>
      </w:r>
      <w:r w:rsidR="0026038F">
        <w:rPr>
          <w:rtl/>
          <w:lang w:bidi="fa-IR"/>
        </w:rPr>
        <w:t xml:space="preserve">، </w:t>
      </w:r>
      <w:r>
        <w:rPr>
          <w:rtl/>
          <w:lang w:bidi="fa-IR"/>
        </w:rPr>
        <w:t>نهم ذيحجه به شهادت رسيد</w:t>
      </w:r>
      <w:r w:rsidR="0026038F">
        <w:rPr>
          <w:rtl/>
          <w:lang w:bidi="fa-IR"/>
        </w:rPr>
        <w:t xml:space="preserve">. </w:t>
      </w:r>
    </w:p>
    <w:p w:rsidR="00746614" w:rsidRDefault="00936C5E" w:rsidP="00936C5E">
      <w:pPr>
        <w:pStyle w:val="Heading3"/>
        <w:rPr>
          <w:rtl/>
          <w:lang w:bidi="fa-IR"/>
        </w:rPr>
      </w:pPr>
      <w:bookmarkStart w:id="21" w:name="_Toc410210524"/>
      <w:r>
        <w:rPr>
          <w:rtl/>
          <w:lang w:bidi="fa-IR"/>
        </w:rPr>
        <w:t>هجرت ابا عبدالله</w:t>
      </w:r>
      <w:r w:rsidR="00106C3F">
        <w:rPr>
          <w:rtl/>
          <w:lang w:bidi="fa-IR"/>
        </w:rPr>
        <w:t xml:space="preserve"> </w:t>
      </w:r>
      <w:r w:rsidR="00AE05A1" w:rsidRPr="00AE05A1">
        <w:rPr>
          <w:rStyle w:val="libAlaemChar"/>
          <w:rtl/>
        </w:rPr>
        <w:t>عليه‌السلام</w:t>
      </w:r>
      <w:bookmarkEnd w:id="21"/>
      <w:r w:rsidR="00106C3F">
        <w:rPr>
          <w:rtl/>
          <w:lang w:bidi="fa-IR"/>
        </w:rPr>
        <w:t xml:space="preserve"> </w:t>
      </w:r>
    </w:p>
    <w:p w:rsidR="00746614" w:rsidRDefault="00746614" w:rsidP="00746614">
      <w:pPr>
        <w:pStyle w:val="libNormal"/>
        <w:rPr>
          <w:rtl/>
          <w:lang w:bidi="fa-IR"/>
        </w:rPr>
      </w:pPr>
      <w:r>
        <w:rPr>
          <w:rtl/>
          <w:lang w:bidi="fa-IR"/>
        </w:rPr>
        <w:t>يكى از درس هاى آموزنده مكتب عاشورا</w:t>
      </w:r>
      <w:r w:rsidR="0026038F">
        <w:rPr>
          <w:rtl/>
          <w:lang w:bidi="fa-IR"/>
        </w:rPr>
        <w:t xml:space="preserve">، </w:t>
      </w:r>
      <w:r>
        <w:rPr>
          <w:rtl/>
          <w:lang w:bidi="fa-IR"/>
        </w:rPr>
        <w:t>هجرت از مدينه به مكه و از مكه به كربلا و سرنوشت بود</w:t>
      </w:r>
      <w:r w:rsidR="0026038F">
        <w:rPr>
          <w:rtl/>
          <w:lang w:bidi="fa-IR"/>
        </w:rPr>
        <w:t xml:space="preserve">. </w:t>
      </w:r>
      <w:r>
        <w:rPr>
          <w:rtl/>
          <w:lang w:bidi="fa-IR"/>
        </w:rPr>
        <w:t>مسير امام</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از مدينه به مكه حدود پنج روز به طول انجاميد</w:t>
      </w:r>
      <w:r w:rsidR="0026038F">
        <w:rPr>
          <w:rtl/>
          <w:lang w:bidi="fa-IR"/>
        </w:rPr>
        <w:t xml:space="preserve">، </w:t>
      </w:r>
      <w:r>
        <w:rPr>
          <w:rtl/>
          <w:lang w:bidi="fa-IR"/>
        </w:rPr>
        <w:t>ولى از مكه به كربلا حدود 24 روز در راه بودند</w:t>
      </w:r>
      <w:r w:rsidR="0026038F">
        <w:rPr>
          <w:rtl/>
          <w:lang w:bidi="fa-IR"/>
        </w:rPr>
        <w:t xml:space="preserve">. </w:t>
      </w:r>
    </w:p>
    <w:p w:rsidR="00746614" w:rsidRDefault="00746614" w:rsidP="00746614">
      <w:pPr>
        <w:pStyle w:val="libNormal"/>
        <w:rPr>
          <w:rtl/>
          <w:lang w:bidi="fa-IR"/>
        </w:rPr>
      </w:pPr>
      <w:r>
        <w:rPr>
          <w:rtl/>
          <w:lang w:bidi="fa-IR"/>
        </w:rPr>
        <w:t>دو روز از ماه رجب باقى بود كه آن حضرت به جانب مكه معظمه حركت كرد</w:t>
      </w:r>
      <w:r w:rsidR="0026038F">
        <w:rPr>
          <w:rtl/>
          <w:lang w:bidi="fa-IR"/>
        </w:rPr>
        <w:t xml:space="preserve">. </w:t>
      </w:r>
      <w:r>
        <w:rPr>
          <w:rtl/>
          <w:lang w:bidi="fa-IR"/>
        </w:rPr>
        <w:t>در روز عرفه</w:t>
      </w:r>
      <w:r w:rsidR="0026038F">
        <w:rPr>
          <w:rtl/>
          <w:lang w:bidi="fa-IR"/>
        </w:rPr>
        <w:t xml:space="preserve">، </w:t>
      </w:r>
      <w:r>
        <w:rPr>
          <w:rtl/>
          <w:lang w:bidi="fa-IR"/>
        </w:rPr>
        <w:t>كه همه حاجيان تلاش دارند تا خود را به عرفات و پس از آن به منا برسانند تا در روز دهم ذيحجه قربانى كنند</w:t>
      </w:r>
      <w:r w:rsidR="0026038F">
        <w:rPr>
          <w:rtl/>
          <w:lang w:bidi="fa-IR"/>
        </w:rPr>
        <w:t xml:space="preserve">، </w:t>
      </w:r>
      <w:r>
        <w:rPr>
          <w:rtl/>
          <w:lang w:bidi="fa-IR"/>
        </w:rPr>
        <w:t>از قربانگاه ظاهرى فاصله گرفت تا در مسلخ عشق</w:t>
      </w:r>
      <w:r w:rsidR="0026038F">
        <w:rPr>
          <w:rtl/>
          <w:lang w:bidi="fa-IR"/>
        </w:rPr>
        <w:t xml:space="preserve">، </w:t>
      </w:r>
      <w:r>
        <w:rPr>
          <w:rtl/>
          <w:lang w:bidi="fa-IR"/>
        </w:rPr>
        <w:t>در قربانگاه كربلا</w:t>
      </w:r>
      <w:r w:rsidR="0026038F">
        <w:rPr>
          <w:rtl/>
          <w:lang w:bidi="fa-IR"/>
        </w:rPr>
        <w:t xml:space="preserve">، </w:t>
      </w:r>
      <w:r>
        <w:rPr>
          <w:rtl/>
          <w:lang w:bidi="fa-IR"/>
        </w:rPr>
        <w:t>قربانى اكبر را تقديم پيشگاه دوست كند</w:t>
      </w:r>
      <w:r w:rsidR="0026038F">
        <w:rPr>
          <w:rtl/>
          <w:lang w:bidi="fa-IR"/>
        </w:rPr>
        <w:t xml:space="preserve">. </w:t>
      </w:r>
      <w:r>
        <w:rPr>
          <w:rtl/>
          <w:lang w:bidi="fa-IR"/>
        </w:rPr>
        <w:t>او به جاى گوسفند</w:t>
      </w:r>
      <w:r w:rsidR="0026038F">
        <w:rPr>
          <w:rtl/>
          <w:lang w:bidi="fa-IR"/>
        </w:rPr>
        <w:t xml:space="preserve">، </w:t>
      </w:r>
      <w:r>
        <w:rPr>
          <w:rtl/>
          <w:lang w:bidi="fa-IR"/>
        </w:rPr>
        <w:t>عزيزانش را فدا كرد و سر انجام در دهم محرم الحرام</w:t>
      </w:r>
      <w:r w:rsidR="0026038F">
        <w:rPr>
          <w:rtl/>
          <w:lang w:bidi="fa-IR"/>
        </w:rPr>
        <w:t xml:space="preserve">، </w:t>
      </w:r>
      <w:r>
        <w:rPr>
          <w:rtl/>
          <w:lang w:bidi="fa-IR"/>
        </w:rPr>
        <w:t>روز عاشورا و در سال 61 ه</w:t>
      </w:r>
      <w:r w:rsidR="0026038F">
        <w:rPr>
          <w:rtl/>
          <w:lang w:bidi="fa-IR"/>
        </w:rPr>
        <w:t xml:space="preserve">. </w:t>
      </w:r>
      <w:r>
        <w:rPr>
          <w:rtl/>
          <w:lang w:bidi="fa-IR"/>
        </w:rPr>
        <w:t>در سن 57 سالگى در كربلا به شهادت رسيد</w:t>
      </w:r>
      <w:r w:rsidR="0026038F">
        <w:rPr>
          <w:rtl/>
          <w:lang w:bidi="fa-IR"/>
        </w:rPr>
        <w:t xml:space="preserve">. </w:t>
      </w:r>
    </w:p>
    <w:p w:rsidR="00746614" w:rsidRDefault="00936C5E" w:rsidP="00744FE0">
      <w:pPr>
        <w:pStyle w:val="Heading2"/>
        <w:rPr>
          <w:rtl/>
          <w:lang w:bidi="fa-IR"/>
        </w:rPr>
      </w:pPr>
      <w:bookmarkStart w:id="22" w:name="_Toc410210525"/>
      <w:r>
        <w:rPr>
          <w:rtl/>
          <w:lang w:bidi="fa-IR"/>
        </w:rPr>
        <w:t>خاك كربلا</w:t>
      </w:r>
      <w:bookmarkEnd w:id="22"/>
    </w:p>
    <w:p w:rsidR="00746614" w:rsidRDefault="00746614" w:rsidP="00746614">
      <w:pPr>
        <w:pStyle w:val="libNormal"/>
        <w:rPr>
          <w:rtl/>
          <w:lang w:bidi="fa-IR"/>
        </w:rPr>
      </w:pPr>
      <w:r>
        <w:rPr>
          <w:rtl/>
          <w:lang w:bidi="fa-IR"/>
        </w:rPr>
        <w:t>خداوند بزرگ بركات بسيارى در خاك قبر حسين بن على</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 xml:space="preserve">قرار داده است كه آن ويژگى و بركت در هيچ يك از تربت هاى مَشاهد متبركه نيست و </w:t>
      </w:r>
      <w:r>
        <w:rPr>
          <w:rtl/>
          <w:lang w:bidi="fa-IR"/>
        </w:rPr>
        <w:lastRenderedPageBreak/>
        <w:t>اين به خاطر آن است كه آن حضرت خود را فداى دين و احكام الهى كرد و خدا هم وى را پذيرفت</w:t>
      </w:r>
      <w:r w:rsidR="0026038F">
        <w:rPr>
          <w:rtl/>
          <w:lang w:bidi="fa-IR"/>
        </w:rPr>
        <w:t xml:space="preserve">. </w:t>
      </w:r>
    </w:p>
    <w:p w:rsidR="00746614" w:rsidRDefault="00746614" w:rsidP="00746614">
      <w:pPr>
        <w:pStyle w:val="libNormal"/>
        <w:rPr>
          <w:rtl/>
          <w:lang w:bidi="fa-IR"/>
        </w:rPr>
      </w:pPr>
      <w:r>
        <w:rPr>
          <w:rtl/>
          <w:lang w:bidi="fa-IR"/>
        </w:rPr>
        <w:t>در زمان صفويه</w:t>
      </w:r>
      <w:r w:rsidR="0026038F">
        <w:rPr>
          <w:rtl/>
          <w:lang w:bidi="fa-IR"/>
        </w:rPr>
        <w:t xml:space="preserve">، </w:t>
      </w:r>
      <w:r>
        <w:rPr>
          <w:rtl/>
          <w:lang w:bidi="fa-IR"/>
        </w:rPr>
        <w:t>جلسه اى با حضور علماى بزرگ اسلام و يكى از عالمان بزرگ مسيحى</w:t>
      </w:r>
      <w:r w:rsidR="0026038F">
        <w:rPr>
          <w:rtl/>
          <w:lang w:bidi="fa-IR"/>
        </w:rPr>
        <w:t xml:space="preserve">، </w:t>
      </w:r>
      <w:r>
        <w:rPr>
          <w:rtl/>
          <w:lang w:bidi="fa-IR"/>
        </w:rPr>
        <w:t>كه براى بحث درباره نبوّت پيامبر اسلام به اصفهان آمده بود</w:t>
      </w:r>
      <w:r w:rsidR="0026038F">
        <w:rPr>
          <w:rtl/>
          <w:lang w:bidi="fa-IR"/>
        </w:rPr>
        <w:t xml:space="preserve">، </w:t>
      </w:r>
      <w:r>
        <w:rPr>
          <w:rtl/>
          <w:lang w:bidi="fa-IR"/>
        </w:rPr>
        <w:t>در دربار شاه عباس تشكيل مى گردد</w:t>
      </w:r>
      <w:r w:rsidR="0026038F">
        <w:rPr>
          <w:rtl/>
          <w:lang w:bidi="fa-IR"/>
        </w:rPr>
        <w:t xml:space="preserve">. </w:t>
      </w:r>
      <w:r>
        <w:rPr>
          <w:rtl/>
          <w:lang w:bidi="fa-IR"/>
        </w:rPr>
        <w:t>ملاّ محسن فيض كاشانى</w:t>
      </w:r>
      <w:r w:rsidR="00106C3F">
        <w:rPr>
          <w:rtl/>
          <w:lang w:bidi="fa-IR"/>
        </w:rPr>
        <w:t xml:space="preserve"> (</w:t>
      </w:r>
      <w:r>
        <w:rPr>
          <w:rtl/>
          <w:lang w:bidi="fa-IR"/>
        </w:rPr>
        <w:t>رحمه الله</w:t>
      </w:r>
      <w:r w:rsidR="00106C3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1</w:t>
      </w:r>
      <w:r w:rsidR="00106C3F">
        <w:rPr>
          <w:rStyle w:val="libFootnotenumChar"/>
          <w:rtl/>
          <w:lang w:bidi="fa-IR"/>
        </w:rPr>
        <w:t xml:space="preserve">) </w:t>
      </w:r>
      <w:r>
        <w:rPr>
          <w:rtl/>
          <w:lang w:bidi="fa-IR"/>
        </w:rPr>
        <w:t>نيز كه در آن مجلس حضور داشت</w:t>
      </w:r>
      <w:r w:rsidR="0026038F">
        <w:rPr>
          <w:rtl/>
          <w:lang w:bidi="fa-IR"/>
        </w:rPr>
        <w:t xml:space="preserve">، </w:t>
      </w:r>
      <w:r>
        <w:rPr>
          <w:rtl/>
          <w:lang w:bidi="fa-IR"/>
        </w:rPr>
        <w:t>رو به آن عالمِ مسيحى نموده</w:t>
      </w:r>
      <w:r w:rsidR="0026038F">
        <w:rPr>
          <w:rtl/>
          <w:lang w:bidi="fa-IR"/>
        </w:rPr>
        <w:t xml:space="preserve">، </w:t>
      </w:r>
      <w:r>
        <w:rPr>
          <w:rtl/>
          <w:lang w:bidi="fa-IR"/>
        </w:rPr>
        <w:t>گفت</w:t>
      </w:r>
      <w:r w:rsidR="0026038F">
        <w:rPr>
          <w:rtl/>
          <w:lang w:bidi="fa-IR"/>
        </w:rPr>
        <w:t xml:space="preserve">: </w:t>
      </w:r>
      <w:r>
        <w:rPr>
          <w:rtl/>
          <w:lang w:bidi="fa-IR"/>
        </w:rPr>
        <w:t>تو كه ادعا مى كنى مى توانى از ما فى الضمير و درون ما خبر دهى</w:t>
      </w:r>
      <w:r w:rsidR="0026038F">
        <w:rPr>
          <w:rtl/>
          <w:lang w:bidi="fa-IR"/>
        </w:rPr>
        <w:t xml:space="preserve">، </w:t>
      </w:r>
      <w:r>
        <w:rPr>
          <w:rtl/>
          <w:lang w:bidi="fa-IR"/>
        </w:rPr>
        <w:t>اكنون بگو كه در دست من چيست؟</w:t>
      </w:r>
    </w:p>
    <w:p w:rsidR="00746614" w:rsidRDefault="00746614" w:rsidP="00746614">
      <w:pPr>
        <w:pStyle w:val="libNormal"/>
        <w:rPr>
          <w:rtl/>
          <w:lang w:bidi="fa-IR"/>
        </w:rPr>
      </w:pPr>
      <w:r>
        <w:rPr>
          <w:rtl/>
          <w:lang w:bidi="fa-IR"/>
        </w:rPr>
        <w:t>او پس از لحظه اى درنگ گفت</w:t>
      </w:r>
      <w:r w:rsidR="0026038F">
        <w:rPr>
          <w:rtl/>
          <w:lang w:bidi="fa-IR"/>
        </w:rPr>
        <w:t xml:space="preserve">: </w:t>
      </w:r>
      <w:r>
        <w:rPr>
          <w:rtl/>
          <w:lang w:bidi="fa-IR"/>
        </w:rPr>
        <w:t>فهميدم چيست</w:t>
      </w:r>
      <w:r w:rsidR="0026038F">
        <w:rPr>
          <w:rtl/>
          <w:lang w:bidi="fa-IR"/>
        </w:rPr>
        <w:t xml:space="preserve">، </w:t>
      </w:r>
      <w:r>
        <w:rPr>
          <w:rtl/>
          <w:lang w:bidi="fa-IR"/>
        </w:rPr>
        <w:t>اكنون در اين فكرم كه آن را از كجا آورده اى! ميان دستت</w:t>
      </w:r>
      <w:r w:rsidR="0026038F">
        <w:rPr>
          <w:rtl/>
          <w:lang w:bidi="fa-IR"/>
        </w:rPr>
        <w:t xml:space="preserve">، </w:t>
      </w:r>
      <w:r>
        <w:rPr>
          <w:rtl/>
          <w:lang w:bidi="fa-IR"/>
        </w:rPr>
        <w:t>قطعه اى از بهشت است</w:t>
      </w:r>
      <w:r w:rsidR="0026038F">
        <w:rPr>
          <w:rtl/>
          <w:lang w:bidi="fa-IR"/>
        </w:rPr>
        <w:t xml:space="preserve">. </w:t>
      </w:r>
      <w:r>
        <w:rPr>
          <w:rtl/>
          <w:lang w:bidi="fa-IR"/>
        </w:rPr>
        <w:t>فيض گفت</w:t>
      </w:r>
      <w:r w:rsidR="0026038F">
        <w:rPr>
          <w:rtl/>
          <w:lang w:bidi="fa-IR"/>
        </w:rPr>
        <w:t xml:space="preserve">: </w:t>
      </w:r>
      <w:r>
        <w:rPr>
          <w:rtl/>
          <w:lang w:bidi="fa-IR"/>
        </w:rPr>
        <w:t>اشتباه نمى كنى؟ عالم مسيحى گفت</w:t>
      </w:r>
      <w:r w:rsidR="0026038F">
        <w:rPr>
          <w:rtl/>
          <w:lang w:bidi="fa-IR"/>
        </w:rPr>
        <w:t xml:space="preserve">: </w:t>
      </w:r>
      <w:r>
        <w:rPr>
          <w:rtl/>
          <w:lang w:bidi="fa-IR"/>
        </w:rPr>
        <w:t>يقين دارم اشتباهى صورت نگرفته است</w:t>
      </w:r>
      <w:r w:rsidR="0026038F">
        <w:rPr>
          <w:rtl/>
          <w:lang w:bidi="fa-IR"/>
        </w:rPr>
        <w:t xml:space="preserve">. </w:t>
      </w:r>
      <w:r>
        <w:rPr>
          <w:rtl/>
          <w:lang w:bidi="fa-IR"/>
        </w:rPr>
        <w:t>فيض گفت</w:t>
      </w:r>
      <w:r w:rsidR="0026038F">
        <w:rPr>
          <w:rtl/>
          <w:lang w:bidi="fa-IR"/>
        </w:rPr>
        <w:t xml:space="preserve">: </w:t>
      </w:r>
      <w:r>
        <w:rPr>
          <w:rtl/>
          <w:lang w:bidi="fa-IR"/>
        </w:rPr>
        <w:t>بنابراين</w:t>
      </w:r>
      <w:r w:rsidR="0026038F">
        <w:rPr>
          <w:rtl/>
          <w:lang w:bidi="fa-IR"/>
        </w:rPr>
        <w:t xml:space="preserve">، </w:t>
      </w:r>
      <w:r>
        <w:rPr>
          <w:rtl/>
          <w:lang w:bidi="fa-IR"/>
        </w:rPr>
        <w:t>واجب است مسلمان شوى</w:t>
      </w:r>
      <w:r w:rsidR="0026038F">
        <w:rPr>
          <w:rtl/>
          <w:lang w:bidi="fa-IR"/>
        </w:rPr>
        <w:t>؛</w:t>
      </w:r>
      <w:r>
        <w:rPr>
          <w:rtl/>
          <w:lang w:bidi="fa-IR"/>
        </w:rPr>
        <w:t xml:space="preserve"> زيرا پيامبر</w:t>
      </w:r>
      <w:r w:rsidR="00106C3F">
        <w:rPr>
          <w:rtl/>
          <w:lang w:bidi="fa-IR"/>
        </w:rPr>
        <w:t xml:space="preserve"> </w:t>
      </w:r>
      <w:r w:rsidR="005E66C2" w:rsidRPr="005E66C2">
        <w:rPr>
          <w:rStyle w:val="libAlaemChar"/>
          <w:rtl/>
        </w:rPr>
        <w:t>صلى‌الله‌عليه‌وآله</w:t>
      </w:r>
      <w:r w:rsidR="00106C3F">
        <w:rPr>
          <w:rtl/>
          <w:lang w:bidi="fa-IR"/>
        </w:rPr>
        <w:t xml:space="preserve"> </w:t>
      </w:r>
      <w:r>
        <w:rPr>
          <w:rtl/>
          <w:lang w:bidi="fa-IR"/>
        </w:rPr>
        <w:t>خبر داد كه خاك كربلا قطعه اى از خاك بهشت است</w:t>
      </w:r>
      <w:r w:rsidR="0026038F">
        <w:rPr>
          <w:rtl/>
          <w:lang w:bidi="fa-IR"/>
        </w:rPr>
        <w:t xml:space="preserve">. </w:t>
      </w:r>
      <w:r>
        <w:rPr>
          <w:rtl/>
          <w:lang w:bidi="fa-IR"/>
        </w:rPr>
        <w:t>وى كه فرد منصف و حق جويى بود</w:t>
      </w:r>
      <w:r w:rsidR="0026038F">
        <w:rPr>
          <w:rtl/>
          <w:lang w:bidi="fa-IR"/>
        </w:rPr>
        <w:t xml:space="preserve">، </w:t>
      </w:r>
      <w:r>
        <w:rPr>
          <w:rtl/>
          <w:lang w:bidi="fa-IR"/>
        </w:rPr>
        <w:t>بى درنگ مسلمان شد</w:t>
      </w:r>
      <w:r w:rsidR="0026038F">
        <w:rPr>
          <w:rtl/>
          <w:lang w:bidi="fa-IR"/>
        </w:rPr>
        <w:t xml:space="preserve">. </w:t>
      </w:r>
    </w:p>
    <w:p w:rsidR="00746614" w:rsidRDefault="00936C5E" w:rsidP="00744FE0">
      <w:pPr>
        <w:pStyle w:val="Heading2"/>
        <w:rPr>
          <w:rtl/>
          <w:lang w:bidi="fa-IR"/>
        </w:rPr>
      </w:pPr>
      <w:bookmarkStart w:id="23" w:name="_Toc410210526"/>
      <w:r>
        <w:rPr>
          <w:rtl/>
          <w:lang w:bidi="fa-IR"/>
        </w:rPr>
        <w:t>انفاق سه خليفه زاده</w:t>
      </w:r>
      <w:bookmarkEnd w:id="23"/>
    </w:p>
    <w:p w:rsidR="00746614" w:rsidRDefault="00746614" w:rsidP="00746614">
      <w:pPr>
        <w:pStyle w:val="libNormal"/>
        <w:rPr>
          <w:rtl/>
          <w:lang w:bidi="fa-IR"/>
        </w:rPr>
      </w:pPr>
      <w:r>
        <w:rPr>
          <w:rtl/>
          <w:lang w:bidi="fa-IR"/>
        </w:rPr>
        <w:t>روزى عبدالله بن عمر</w:t>
      </w:r>
      <w:r w:rsidR="0026038F">
        <w:rPr>
          <w:rtl/>
          <w:lang w:bidi="fa-IR"/>
        </w:rPr>
        <w:t xml:space="preserve">، </w:t>
      </w:r>
      <w:r>
        <w:rPr>
          <w:rtl/>
          <w:lang w:bidi="fa-IR"/>
        </w:rPr>
        <w:t>عبدالرحمان بن ابى بكر و امام حسين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در مسجدالنبى نشسته بودند كه مردى وارد شد و نزد عبدالله بن عمر رفت و گفت</w:t>
      </w:r>
      <w:r w:rsidR="0026038F">
        <w:rPr>
          <w:rtl/>
          <w:lang w:bidi="fa-IR"/>
        </w:rPr>
        <w:t xml:space="preserve">: </w:t>
      </w:r>
      <w:r>
        <w:rPr>
          <w:rtl/>
          <w:lang w:bidi="fa-IR"/>
        </w:rPr>
        <w:t>«قَدْ ضَمِنْتُ دِيَةً كامِلَةً وَ عَجَزْتُ عَنْ أَدائِها»</w:t>
      </w:r>
      <w:r w:rsidR="0026038F">
        <w:rPr>
          <w:rtl/>
          <w:lang w:bidi="fa-IR"/>
        </w:rPr>
        <w:t>؛</w:t>
      </w:r>
      <w:r>
        <w:rPr>
          <w:rtl/>
          <w:lang w:bidi="fa-IR"/>
        </w:rPr>
        <w:t xml:space="preserve"> «يك ديه كامل</w:t>
      </w:r>
      <w:r w:rsidR="000753F4">
        <w:rPr>
          <w:rtl/>
          <w:lang w:bidi="fa-IR"/>
        </w:rPr>
        <w:t>-</w:t>
      </w:r>
      <w:r>
        <w:rPr>
          <w:rtl/>
          <w:lang w:bidi="fa-IR"/>
        </w:rPr>
        <w:t xml:space="preserve"> صد شتر</w:t>
      </w:r>
      <w:r w:rsidR="000753F4">
        <w:rPr>
          <w:rtl/>
          <w:lang w:bidi="fa-IR"/>
        </w:rPr>
        <w:t>-</w:t>
      </w:r>
      <w:r>
        <w:rPr>
          <w:rtl/>
          <w:lang w:bidi="fa-IR"/>
        </w:rPr>
        <w:t xml:space="preserve"> بدهكارم كه از اداى آن درمانده ام»</w:t>
      </w:r>
      <w:r w:rsidR="0026038F">
        <w:rPr>
          <w:rtl/>
          <w:lang w:bidi="fa-IR"/>
        </w:rPr>
        <w:t xml:space="preserve">. </w:t>
      </w:r>
      <w:r>
        <w:rPr>
          <w:rtl/>
          <w:lang w:bidi="fa-IR"/>
        </w:rPr>
        <w:t>عبدالله از دستيارش خواست دويست درهم به او بدهد</w:t>
      </w:r>
      <w:r w:rsidR="0026038F">
        <w:rPr>
          <w:rtl/>
          <w:lang w:bidi="fa-IR"/>
        </w:rPr>
        <w:t xml:space="preserve">. </w:t>
      </w:r>
      <w:r>
        <w:rPr>
          <w:rtl/>
          <w:lang w:bidi="fa-IR"/>
        </w:rPr>
        <w:t>آن مرد نپذيرفت و به حضور عبدالرحمان ابن ابى بكر رفت</w:t>
      </w:r>
      <w:r w:rsidR="0026038F">
        <w:rPr>
          <w:rtl/>
          <w:lang w:bidi="fa-IR"/>
        </w:rPr>
        <w:t xml:space="preserve">. </w:t>
      </w:r>
      <w:r>
        <w:rPr>
          <w:rtl/>
          <w:lang w:bidi="fa-IR"/>
        </w:rPr>
        <w:t>او نيز همچون عبدالله عمل كرد</w:t>
      </w:r>
      <w:r w:rsidR="0026038F">
        <w:rPr>
          <w:rtl/>
          <w:lang w:bidi="fa-IR"/>
        </w:rPr>
        <w:t xml:space="preserve">. </w:t>
      </w:r>
      <w:r>
        <w:rPr>
          <w:rtl/>
          <w:lang w:bidi="fa-IR"/>
        </w:rPr>
        <w:t>آن مرد آنگاه به محضر امام حسين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آمد و حاجت طلب كرد</w:t>
      </w:r>
      <w:r w:rsidR="0026038F">
        <w:rPr>
          <w:rtl/>
          <w:lang w:bidi="fa-IR"/>
        </w:rPr>
        <w:t xml:space="preserve">. </w:t>
      </w:r>
      <w:r>
        <w:rPr>
          <w:rtl/>
          <w:lang w:bidi="fa-IR"/>
        </w:rPr>
        <w:t>امام</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وقتى دانست آن مرد حاجتمندِ واقعى است</w:t>
      </w:r>
      <w:r w:rsidR="0026038F">
        <w:rPr>
          <w:rtl/>
          <w:lang w:bidi="fa-IR"/>
        </w:rPr>
        <w:t xml:space="preserve">، </w:t>
      </w:r>
      <w:r>
        <w:rPr>
          <w:rtl/>
          <w:lang w:bidi="fa-IR"/>
        </w:rPr>
        <w:t>فرمود</w:t>
      </w:r>
      <w:r w:rsidR="0026038F">
        <w:rPr>
          <w:rtl/>
          <w:lang w:bidi="fa-IR"/>
        </w:rPr>
        <w:t xml:space="preserve">: </w:t>
      </w:r>
      <w:r>
        <w:rPr>
          <w:rtl/>
          <w:lang w:bidi="fa-IR"/>
        </w:rPr>
        <w:t xml:space="preserve">از تو </w:t>
      </w:r>
      <w:r>
        <w:rPr>
          <w:rtl/>
          <w:lang w:bidi="fa-IR"/>
        </w:rPr>
        <w:lastRenderedPageBreak/>
        <w:t>سه مطلب مى پرسم و در برابر هر پاسخِ صحيح يك ثلث</w:t>
      </w:r>
      <w:r w:rsidR="00106C3F">
        <w:rPr>
          <w:rtl/>
          <w:lang w:bidi="fa-IR"/>
        </w:rPr>
        <w:t xml:space="preserve"> (</w:t>
      </w:r>
      <w:r>
        <w:rPr>
          <w:rtl/>
          <w:lang w:bidi="fa-IR"/>
        </w:rPr>
        <w:t>31</w:t>
      </w:r>
      <w:r w:rsidR="00106C3F">
        <w:rPr>
          <w:rtl/>
          <w:lang w:bidi="fa-IR"/>
        </w:rPr>
        <w:t xml:space="preserve">) </w:t>
      </w:r>
      <w:r>
        <w:rPr>
          <w:rtl/>
          <w:lang w:bidi="fa-IR"/>
        </w:rPr>
        <w:t>از بدهكارى ات را ضمانت خواهم كرد! آن مرد گفت</w:t>
      </w:r>
      <w:r w:rsidR="0026038F">
        <w:rPr>
          <w:rtl/>
          <w:lang w:bidi="fa-IR"/>
        </w:rPr>
        <w:t xml:space="preserve">: </w:t>
      </w:r>
      <w:r>
        <w:rPr>
          <w:rtl/>
          <w:lang w:bidi="fa-IR"/>
        </w:rPr>
        <w:t>«يَابْنَ رَسولِ الله أَ مثْلُكَ يَسْأَلُ عَنْ مِثْلي؟»</w:t>
      </w:r>
      <w:r w:rsidR="0026038F">
        <w:rPr>
          <w:rtl/>
          <w:lang w:bidi="fa-IR"/>
        </w:rPr>
        <w:t>؛</w:t>
      </w:r>
      <w:r>
        <w:rPr>
          <w:rtl/>
          <w:lang w:bidi="fa-IR"/>
        </w:rPr>
        <w:t xml:space="preserve"> «آيا فردى چون شما از شخصى مانند من سؤال مى كند؟!» امام</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با ملاطفت فرمود</w:t>
      </w:r>
      <w:r w:rsidR="0026038F">
        <w:rPr>
          <w:rtl/>
          <w:lang w:bidi="fa-IR"/>
        </w:rPr>
        <w:t xml:space="preserve">: </w:t>
      </w:r>
      <w:r>
        <w:rPr>
          <w:rtl/>
          <w:lang w:bidi="fa-IR"/>
        </w:rPr>
        <w:t>ما در سطح فهم و درك مخاطبان خود سؤال مى كنيم</w:t>
      </w:r>
      <w:r w:rsidR="0026038F">
        <w:rPr>
          <w:rtl/>
          <w:lang w:bidi="fa-IR"/>
        </w:rPr>
        <w:t xml:space="preserve">. </w:t>
      </w:r>
      <w:r>
        <w:rPr>
          <w:rtl/>
          <w:lang w:bidi="fa-IR"/>
        </w:rPr>
        <w:t>مرد عرب اعلام آمادگى كرد كه به سؤال امام</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پاسخ دهد</w:t>
      </w:r>
      <w:r w:rsidR="0026038F">
        <w:rPr>
          <w:rtl/>
          <w:lang w:bidi="fa-IR"/>
        </w:rPr>
        <w:t xml:space="preserve">. </w:t>
      </w:r>
      <w:r>
        <w:rPr>
          <w:rtl/>
          <w:lang w:bidi="fa-IR"/>
        </w:rPr>
        <w:t>حضرت پرسيد</w:t>
      </w:r>
      <w:r w:rsidR="0026038F">
        <w:rPr>
          <w:rtl/>
          <w:lang w:bidi="fa-IR"/>
        </w:rPr>
        <w:t xml:space="preserve">: </w:t>
      </w:r>
      <w:r>
        <w:rPr>
          <w:rtl/>
          <w:lang w:bidi="fa-IR"/>
        </w:rPr>
        <w:t>«أيّ الأعمال أفضل؟»</w:t>
      </w:r>
      <w:r w:rsidR="0026038F">
        <w:rPr>
          <w:rtl/>
          <w:lang w:bidi="fa-IR"/>
        </w:rPr>
        <w:t>؛</w:t>
      </w:r>
      <w:r>
        <w:rPr>
          <w:rtl/>
          <w:lang w:bidi="fa-IR"/>
        </w:rPr>
        <w:t xml:space="preserve"> «برترين كارها چيست؟» </w:t>
      </w:r>
    </w:p>
    <w:p w:rsidR="00746614" w:rsidRDefault="000753F4" w:rsidP="00746614">
      <w:pPr>
        <w:pStyle w:val="libNormal"/>
        <w:rPr>
          <w:rtl/>
          <w:lang w:bidi="fa-IR"/>
        </w:rPr>
      </w:pPr>
      <w:r>
        <w:rPr>
          <w:rtl/>
          <w:lang w:bidi="fa-IR"/>
        </w:rPr>
        <w:t>-</w:t>
      </w:r>
      <w:r w:rsidR="00746614">
        <w:rPr>
          <w:rtl/>
          <w:lang w:bidi="fa-IR"/>
        </w:rPr>
        <w:t xml:space="preserve"> عرب</w:t>
      </w:r>
      <w:r w:rsidR="0026038F">
        <w:rPr>
          <w:rtl/>
          <w:lang w:bidi="fa-IR"/>
        </w:rPr>
        <w:t xml:space="preserve">: </w:t>
      </w:r>
      <w:r w:rsidR="00746614">
        <w:rPr>
          <w:rtl/>
          <w:lang w:bidi="fa-IR"/>
        </w:rPr>
        <w:t>«الإيمانُ بِالله»</w:t>
      </w:r>
      <w:r w:rsidR="0026038F">
        <w:rPr>
          <w:rtl/>
          <w:lang w:bidi="fa-IR"/>
        </w:rPr>
        <w:t>؛</w:t>
      </w:r>
      <w:r w:rsidR="00746614">
        <w:rPr>
          <w:rtl/>
          <w:lang w:bidi="fa-IR"/>
        </w:rPr>
        <w:t xml:space="preserve"> «ايمان به خدا</w:t>
      </w:r>
      <w:r w:rsidR="0026038F">
        <w:rPr>
          <w:rtl/>
          <w:lang w:bidi="fa-IR"/>
        </w:rPr>
        <w:t xml:space="preserve">. </w:t>
      </w:r>
      <w:r w:rsidR="00746614">
        <w:rPr>
          <w:rtl/>
          <w:lang w:bidi="fa-IR"/>
        </w:rPr>
        <w:t xml:space="preserve">» </w:t>
      </w:r>
    </w:p>
    <w:p w:rsidR="00746614" w:rsidRDefault="000753F4" w:rsidP="00746614">
      <w:pPr>
        <w:pStyle w:val="libNormal"/>
        <w:rPr>
          <w:rtl/>
          <w:lang w:bidi="fa-IR"/>
        </w:rPr>
      </w:pPr>
      <w:r>
        <w:rPr>
          <w:rtl/>
          <w:lang w:bidi="fa-IR"/>
        </w:rPr>
        <w:t>-</w:t>
      </w:r>
      <w:r w:rsidR="00746614">
        <w:rPr>
          <w:rtl/>
          <w:lang w:bidi="fa-IR"/>
        </w:rPr>
        <w:t xml:space="preserve"> امام</w:t>
      </w:r>
      <w:r w:rsidR="0026038F">
        <w:rPr>
          <w:rtl/>
          <w:lang w:bidi="fa-IR"/>
        </w:rPr>
        <w:t xml:space="preserve">: </w:t>
      </w:r>
      <w:r w:rsidR="00746614">
        <w:rPr>
          <w:rtl/>
          <w:lang w:bidi="fa-IR"/>
        </w:rPr>
        <w:t>«فما النجاة مِنَ الْمهلكة؟»</w:t>
      </w:r>
      <w:r w:rsidR="0026038F">
        <w:rPr>
          <w:rtl/>
          <w:lang w:bidi="fa-IR"/>
        </w:rPr>
        <w:t>؛</w:t>
      </w:r>
      <w:r w:rsidR="00746614">
        <w:rPr>
          <w:rtl/>
          <w:lang w:bidi="fa-IR"/>
        </w:rPr>
        <w:t xml:space="preserve"> «عامل نجات از هلاكت و سقوط چيست؟» </w:t>
      </w:r>
    </w:p>
    <w:p w:rsidR="00746614" w:rsidRDefault="000753F4" w:rsidP="00746614">
      <w:pPr>
        <w:pStyle w:val="libNormal"/>
        <w:rPr>
          <w:rtl/>
          <w:lang w:bidi="fa-IR"/>
        </w:rPr>
      </w:pPr>
      <w:r>
        <w:rPr>
          <w:rtl/>
          <w:lang w:bidi="fa-IR"/>
        </w:rPr>
        <w:t>-</w:t>
      </w:r>
      <w:r w:rsidR="00746614">
        <w:rPr>
          <w:rtl/>
          <w:lang w:bidi="fa-IR"/>
        </w:rPr>
        <w:t xml:space="preserve"> عرب</w:t>
      </w:r>
      <w:r w:rsidR="0026038F">
        <w:rPr>
          <w:rtl/>
          <w:lang w:bidi="fa-IR"/>
        </w:rPr>
        <w:t xml:space="preserve">: </w:t>
      </w:r>
      <w:r w:rsidR="00746614">
        <w:rPr>
          <w:rtl/>
          <w:lang w:bidi="fa-IR"/>
        </w:rPr>
        <w:t>«الثّقة بِالله»</w:t>
      </w:r>
      <w:r w:rsidR="0026038F">
        <w:rPr>
          <w:rtl/>
          <w:lang w:bidi="fa-IR"/>
        </w:rPr>
        <w:t>؛</w:t>
      </w:r>
      <w:r w:rsidR="00746614">
        <w:rPr>
          <w:rtl/>
          <w:lang w:bidi="fa-IR"/>
        </w:rPr>
        <w:t xml:space="preserve"> «توكل به خدا</w:t>
      </w:r>
      <w:r w:rsidR="00106C3F">
        <w:rPr>
          <w:rtl/>
          <w:lang w:bidi="fa-IR"/>
        </w:rPr>
        <w:t xml:space="preserve"> (</w:t>
      </w:r>
      <w:r w:rsidR="00746614">
        <w:rPr>
          <w:rtl/>
          <w:lang w:bidi="fa-IR"/>
        </w:rPr>
        <w:t>امام اين پاسخ را نيز قبول كرد</w:t>
      </w:r>
      <w:r w:rsidR="0026038F">
        <w:rPr>
          <w:rtl/>
          <w:lang w:bidi="fa-IR"/>
        </w:rPr>
        <w:t xml:space="preserve">. </w:t>
      </w:r>
      <w:r w:rsidR="00746614">
        <w:rPr>
          <w:rtl/>
          <w:lang w:bidi="fa-IR"/>
        </w:rPr>
        <w:t xml:space="preserve">» </w:t>
      </w:r>
    </w:p>
    <w:p w:rsidR="00746614" w:rsidRDefault="000753F4" w:rsidP="00746614">
      <w:pPr>
        <w:pStyle w:val="libNormal"/>
        <w:rPr>
          <w:rtl/>
          <w:lang w:bidi="fa-IR"/>
        </w:rPr>
      </w:pPr>
      <w:r>
        <w:rPr>
          <w:rtl/>
          <w:lang w:bidi="fa-IR"/>
        </w:rPr>
        <w:t>-</w:t>
      </w:r>
      <w:r w:rsidR="00746614">
        <w:rPr>
          <w:rtl/>
          <w:lang w:bidi="fa-IR"/>
        </w:rPr>
        <w:t xml:space="preserve"> امام</w:t>
      </w:r>
      <w:r w:rsidR="0026038F">
        <w:rPr>
          <w:rtl/>
          <w:lang w:bidi="fa-IR"/>
        </w:rPr>
        <w:t xml:space="preserve">: </w:t>
      </w:r>
      <w:r w:rsidR="00746614">
        <w:rPr>
          <w:rtl/>
          <w:lang w:bidi="fa-IR"/>
        </w:rPr>
        <w:t>«فما يُزيّنُ الرجُل؟»</w:t>
      </w:r>
      <w:r w:rsidR="0026038F">
        <w:rPr>
          <w:rtl/>
          <w:lang w:bidi="fa-IR"/>
        </w:rPr>
        <w:t>؛</w:t>
      </w:r>
      <w:r w:rsidR="00746614">
        <w:rPr>
          <w:rtl/>
          <w:lang w:bidi="fa-IR"/>
        </w:rPr>
        <w:t xml:space="preserve"> «عامل زينت و كمال آدمى چيست؟» </w:t>
      </w:r>
    </w:p>
    <w:p w:rsidR="00746614" w:rsidRDefault="000753F4" w:rsidP="00746614">
      <w:pPr>
        <w:pStyle w:val="libNormal"/>
        <w:rPr>
          <w:rtl/>
          <w:lang w:bidi="fa-IR"/>
        </w:rPr>
      </w:pPr>
      <w:r>
        <w:rPr>
          <w:rtl/>
          <w:lang w:bidi="fa-IR"/>
        </w:rPr>
        <w:t>-</w:t>
      </w:r>
      <w:r w:rsidR="00746614">
        <w:rPr>
          <w:rtl/>
          <w:lang w:bidi="fa-IR"/>
        </w:rPr>
        <w:t xml:space="preserve"> عرب</w:t>
      </w:r>
      <w:r w:rsidR="0026038F">
        <w:rPr>
          <w:rtl/>
          <w:lang w:bidi="fa-IR"/>
        </w:rPr>
        <w:t xml:space="preserve">: </w:t>
      </w:r>
      <w:r w:rsidR="00746614">
        <w:rPr>
          <w:rtl/>
          <w:lang w:bidi="fa-IR"/>
        </w:rPr>
        <w:t>«عِلمٌ مَعَهُ حِلْم»</w:t>
      </w:r>
      <w:r w:rsidR="0026038F">
        <w:rPr>
          <w:rtl/>
          <w:lang w:bidi="fa-IR"/>
        </w:rPr>
        <w:t>؛</w:t>
      </w:r>
      <w:r w:rsidR="00746614">
        <w:rPr>
          <w:rtl/>
          <w:lang w:bidi="fa-IR"/>
        </w:rPr>
        <w:t xml:space="preserve"> «دانشى كه صاحب آن داراى خويشتن دارى باشد</w:t>
      </w:r>
      <w:r w:rsidR="0026038F">
        <w:rPr>
          <w:rtl/>
          <w:lang w:bidi="fa-IR"/>
        </w:rPr>
        <w:t xml:space="preserve">. </w:t>
      </w:r>
      <w:r w:rsidR="00746614">
        <w:rPr>
          <w:rtl/>
          <w:lang w:bidi="fa-IR"/>
        </w:rPr>
        <w:t xml:space="preserve">» </w:t>
      </w:r>
    </w:p>
    <w:p w:rsidR="00746614" w:rsidRDefault="000753F4" w:rsidP="00746614">
      <w:pPr>
        <w:pStyle w:val="libNormal"/>
        <w:rPr>
          <w:rtl/>
          <w:lang w:bidi="fa-IR"/>
        </w:rPr>
      </w:pPr>
      <w:r>
        <w:rPr>
          <w:rtl/>
          <w:lang w:bidi="fa-IR"/>
        </w:rPr>
        <w:t>-</w:t>
      </w:r>
      <w:r w:rsidR="00746614">
        <w:rPr>
          <w:rtl/>
          <w:lang w:bidi="fa-IR"/>
        </w:rPr>
        <w:t xml:space="preserve"> امام</w:t>
      </w:r>
      <w:r w:rsidR="0026038F">
        <w:rPr>
          <w:rtl/>
          <w:lang w:bidi="fa-IR"/>
        </w:rPr>
        <w:t xml:space="preserve">: </w:t>
      </w:r>
      <w:r w:rsidR="00746614">
        <w:rPr>
          <w:rtl/>
          <w:lang w:bidi="fa-IR"/>
        </w:rPr>
        <w:t>«فإن أخطأه ذلك؟»</w:t>
      </w:r>
      <w:r w:rsidR="0026038F">
        <w:rPr>
          <w:rtl/>
          <w:lang w:bidi="fa-IR"/>
        </w:rPr>
        <w:t>؛</w:t>
      </w:r>
      <w:r w:rsidR="00746614">
        <w:rPr>
          <w:rtl/>
          <w:lang w:bidi="fa-IR"/>
        </w:rPr>
        <w:t xml:space="preserve"> «اگر اين نعمت را نداشت چه چيزى مايه زينت اوست</w:t>
      </w:r>
      <w:r w:rsidR="0026038F">
        <w:rPr>
          <w:rtl/>
          <w:lang w:bidi="fa-IR"/>
        </w:rPr>
        <w:t xml:space="preserve">. </w:t>
      </w:r>
      <w:r w:rsidR="00746614">
        <w:rPr>
          <w:rtl/>
          <w:lang w:bidi="fa-IR"/>
        </w:rPr>
        <w:t xml:space="preserve">» </w:t>
      </w:r>
    </w:p>
    <w:p w:rsidR="00746614" w:rsidRDefault="000753F4" w:rsidP="00746614">
      <w:pPr>
        <w:pStyle w:val="libNormal"/>
        <w:rPr>
          <w:rtl/>
          <w:lang w:bidi="fa-IR"/>
        </w:rPr>
      </w:pPr>
      <w:r>
        <w:rPr>
          <w:rtl/>
          <w:lang w:bidi="fa-IR"/>
        </w:rPr>
        <w:t>-</w:t>
      </w:r>
      <w:r w:rsidR="00746614">
        <w:rPr>
          <w:rtl/>
          <w:lang w:bidi="fa-IR"/>
        </w:rPr>
        <w:t xml:space="preserve"> عرب</w:t>
      </w:r>
      <w:r w:rsidR="0026038F">
        <w:rPr>
          <w:rtl/>
          <w:lang w:bidi="fa-IR"/>
        </w:rPr>
        <w:t xml:space="preserve">: </w:t>
      </w:r>
      <w:r w:rsidR="00746614">
        <w:rPr>
          <w:rtl/>
          <w:lang w:bidi="fa-IR"/>
        </w:rPr>
        <w:t>«مالٌ معه مروءة»</w:t>
      </w:r>
      <w:r w:rsidR="0026038F">
        <w:rPr>
          <w:rtl/>
          <w:lang w:bidi="fa-IR"/>
        </w:rPr>
        <w:t>؛</w:t>
      </w:r>
      <w:r w:rsidR="00746614">
        <w:rPr>
          <w:rtl/>
          <w:lang w:bidi="fa-IR"/>
        </w:rPr>
        <w:t xml:space="preserve"> «مالى كه صاحب آن با مروّت باشد</w:t>
      </w:r>
      <w:r w:rsidR="0026038F">
        <w:rPr>
          <w:rtl/>
          <w:lang w:bidi="fa-IR"/>
        </w:rPr>
        <w:t xml:space="preserve">. </w:t>
      </w:r>
      <w:r w:rsidR="00746614">
        <w:rPr>
          <w:rtl/>
          <w:lang w:bidi="fa-IR"/>
        </w:rPr>
        <w:t xml:space="preserve">» </w:t>
      </w:r>
    </w:p>
    <w:p w:rsidR="00746614" w:rsidRDefault="000753F4" w:rsidP="00746614">
      <w:pPr>
        <w:pStyle w:val="libNormal"/>
        <w:rPr>
          <w:rtl/>
          <w:lang w:bidi="fa-IR"/>
        </w:rPr>
      </w:pPr>
      <w:r>
        <w:rPr>
          <w:rtl/>
          <w:lang w:bidi="fa-IR"/>
        </w:rPr>
        <w:t>-</w:t>
      </w:r>
      <w:r w:rsidR="00746614">
        <w:rPr>
          <w:rtl/>
          <w:lang w:bidi="fa-IR"/>
        </w:rPr>
        <w:t xml:space="preserve"> امام</w:t>
      </w:r>
      <w:r w:rsidR="0026038F">
        <w:rPr>
          <w:rtl/>
          <w:lang w:bidi="fa-IR"/>
        </w:rPr>
        <w:t xml:space="preserve">: </w:t>
      </w:r>
      <w:r w:rsidR="00746614">
        <w:rPr>
          <w:rtl/>
          <w:lang w:bidi="fa-IR"/>
        </w:rPr>
        <w:t>«فإنْ أخطأه ذلك؟»</w:t>
      </w:r>
      <w:r w:rsidR="0026038F">
        <w:rPr>
          <w:rtl/>
          <w:lang w:bidi="fa-IR"/>
        </w:rPr>
        <w:t>؛</w:t>
      </w:r>
      <w:r w:rsidR="00746614">
        <w:rPr>
          <w:rtl/>
          <w:lang w:bidi="fa-IR"/>
        </w:rPr>
        <w:t xml:space="preserve"> «اگر كسى اين صفت را ندارد</w:t>
      </w:r>
      <w:r w:rsidR="0026038F">
        <w:rPr>
          <w:rtl/>
          <w:lang w:bidi="fa-IR"/>
        </w:rPr>
        <w:t xml:space="preserve">. </w:t>
      </w:r>
      <w:r w:rsidR="00746614">
        <w:rPr>
          <w:rtl/>
          <w:lang w:bidi="fa-IR"/>
        </w:rPr>
        <w:t xml:space="preserve">» </w:t>
      </w:r>
    </w:p>
    <w:p w:rsidR="00746614" w:rsidRDefault="000753F4" w:rsidP="00746614">
      <w:pPr>
        <w:pStyle w:val="libNormal"/>
        <w:rPr>
          <w:rtl/>
          <w:lang w:bidi="fa-IR"/>
        </w:rPr>
      </w:pPr>
      <w:r>
        <w:rPr>
          <w:rtl/>
          <w:lang w:bidi="fa-IR"/>
        </w:rPr>
        <w:t>-</w:t>
      </w:r>
      <w:r w:rsidR="00746614">
        <w:rPr>
          <w:rtl/>
          <w:lang w:bidi="fa-IR"/>
        </w:rPr>
        <w:t xml:space="preserve"> عرب</w:t>
      </w:r>
      <w:r w:rsidR="0026038F">
        <w:rPr>
          <w:rtl/>
          <w:lang w:bidi="fa-IR"/>
        </w:rPr>
        <w:t xml:space="preserve">: </w:t>
      </w:r>
      <w:r w:rsidR="00746614">
        <w:rPr>
          <w:rtl/>
          <w:lang w:bidi="fa-IR"/>
        </w:rPr>
        <w:t>«فقر معه صبر»</w:t>
      </w:r>
      <w:r w:rsidR="0026038F">
        <w:rPr>
          <w:rtl/>
          <w:lang w:bidi="fa-IR"/>
        </w:rPr>
        <w:t>؛</w:t>
      </w:r>
      <w:r w:rsidR="00746614">
        <w:rPr>
          <w:rtl/>
          <w:lang w:bidi="fa-IR"/>
        </w:rPr>
        <w:t xml:space="preserve"> «تنگدستى و فقرى كه همراه با صبر باشد</w:t>
      </w:r>
      <w:r w:rsidR="0026038F">
        <w:rPr>
          <w:rtl/>
          <w:lang w:bidi="fa-IR"/>
        </w:rPr>
        <w:t xml:space="preserve">. </w:t>
      </w:r>
      <w:r w:rsidR="00746614">
        <w:rPr>
          <w:rtl/>
          <w:lang w:bidi="fa-IR"/>
        </w:rPr>
        <w:t xml:space="preserve">» </w:t>
      </w:r>
    </w:p>
    <w:p w:rsidR="00746614" w:rsidRDefault="000753F4" w:rsidP="00746614">
      <w:pPr>
        <w:pStyle w:val="libNormal"/>
        <w:rPr>
          <w:rtl/>
          <w:lang w:bidi="fa-IR"/>
        </w:rPr>
      </w:pPr>
      <w:r>
        <w:rPr>
          <w:rtl/>
          <w:lang w:bidi="fa-IR"/>
        </w:rPr>
        <w:t>-</w:t>
      </w:r>
      <w:r w:rsidR="00746614">
        <w:rPr>
          <w:rtl/>
          <w:lang w:bidi="fa-IR"/>
        </w:rPr>
        <w:t xml:space="preserve"> امام</w:t>
      </w:r>
      <w:r w:rsidR="0026038F">
        <w:rPr>
          <w:rtl/>
          <w:lang w:bidi="fa-IR"/>
        </w:rPr>
        <w:t xml:space="preserve">: </w:t>
      </w:r>
      <w:r w:rsidR="00746614">
        <w:rPr>
          <w:rtl/>
          <w:lang w:bidi="fa-IR"/>
        </w:rPr>
        <w:t>«فإن أخطأه ذلك»</w:t>
      </w:r>
      <w:r w:rsidR="0026038F">
        <w:rPr>
          <w:rtl/>
          <w:lang w:bidi="fa-IR"/>
        </w:rPr>
        <w:t>؛</w:t>
      </w:r>
      <w:r w:rsidR="00746614">
        <w:rPr>
          <w:rtl/>
          <w:lang w:bidi="fa-IR"/>
        </w:rPr>
        <w:t xml:space="preserve"> «اگر كسى داراى اين خصلت نيست</w:t>
      </w:r>
      <w:r w:rsidR="0026038F">
        <w:rPr>
          <w:rtl/>
          <w:lang w:bidi="fa-IR"/>
        </w:rPr>
        <w:t xml:space="preserve">. </w:t>
      </w:r>
      <w:r w:rsidR="00746614">
        <w:rPr>
          <w:rtl/>
          <w:lang w:bidi="fa-IR"/>
        </w:rPr>
        <w:t xml:space="preserve">» </w:t>
      </w:r>
    </w:p>
    <w:p w:rsidR="00746614" w:rsidRDefault="000753F4" w:rsidP="00746614">
      <w:pPr>
        <w:pStyle w:val="libNormal"/>
        <w:rPr>
          <w:rtl/>
          <w:lang w:bidi="fa-IR"/>
        </w:rPr>
      </w:pPr>
      <w:r>
        <w:rPr>
          <w:rtl/>
          <w:lang w:bidi="fa-IR"/>
        </w:rPr>
        <w:t>-</w:t>
      </w:r>
      <w:r w:rsidR="00746614">
        <w:rPr>
          <w:rtl/>
          <w:lang w:bidi="fa-IR"/>
        </w:rPr>
        <w:t xml:space="preserve"> عرب</w:t>
      </w:r>
      <w:r w:rsidR="0026038F">
        <w:rPr>
          <w:rtl/>
          <w:lang w:bidi="fa-IR"/>
        </w:rPr>
        <w:t xml:space="preserve">: </w:t>
      </w:r>
      <w:r w:rsidR="00746614">
        <w:rPr>
          <w:rtl/>
          <w:lang w:bidi="fa-IR"/>
        </w:rPr>
        <w:t>«فصاعقة تنزل من السماء و تحرقه فإنّه أهل لذلك»</w:t>
      </w:r>
      <w:r w:rsidR="0026038F">
        <w:rPr>
          <w:rtl/>
          <w:lang w:bidi="fa-IR"/>
        </w:rPr>
        <w:t>؛</w:t>
      </w:r>
      <w:r w:rsidR="00746614">
        <w:rPr>
          <w:rtl/>
          <w:lang w:bidi="fa-IR"/>
        </w:rPr>
        <w:t xml:space="preserve"> «آتشى از آسمان فروافتد و وى را نابود سازد</w:t>
      </w:r>
      <w:r w:rsidR="0026038F">
        <w:rPr>
          <w:rtl/>
          <w:lang w:bidi="fa-IR"/>
        </w:rPr>
        <w:t xml:space="preserve">، </w:t>
      </w:r>
      <w:r w:rsidR="00746614">
        <w:rPr>
          <w:rtl/>
          <w:lang w:bidi="fa-IR"/>
        </w:rPr>
        <w:t>همانا او سزاوار چنين آتشى است</w:t>
      </w:r>
      <w:r w:rsidR="0026038F">
        <w:rPr>
          <w:rtl/>
          <w:lang w:bidi="fa-IR"/>
        </w:rPr>
        <w:t xml:space="preserve">. </w:t>
      </w:r>
      <w:r w:rsidR="00746614">
        <w:rPr>
          <w:rtl/>
          <w:lang w:bidi="fa-IR"/>
        </w:rPr>
        <w:t xml:space="preserve">» </w:t>
      </w:r>
    </w:p>
    <w:p w:rsidR="00746614" w:rsidRDefault="00746614" w:rsidP="00746614">
      <w:pPr>
        <w:pStyle w:val="libNormal"/>
        <w:rPr>
          <w:rtl/>
          <w:lang w:bidi="fa-IR"/>
        </w:rPr>
      </w:pPr>
      <w:r>
        <w:rPr>
          <w:rtl/>
          <w:lang w:bidi="fa-IR"/>
        </w:rPr>
        <w:lastRenderedPageBreak/>
        <w:t>امام</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تبسّم كرد و همه ديه و بدهكارى وى را برعهده گرفت</w:t>
      </w:r>
      <w:r w:rsidR="0026038F">
        <w:rPr>
          <w:rtl/>
          <w:lang w:bidi="fa-IR"/>
        </w:rPr>
        <w:t xml:space="preserve">، </w:t>
      </w:r>
      <w:r>
        <w:rPr>
          <w:rtl/>
          <w:lang w:bidi="fa-IR"/>
        </w:rPr>
        <w:t>سپس مقدارى پول به او داد و فرمود</w:t>
      </w:r>
      <w:r w:rsidR="0026038F">
        <w:rPr>
          <w:rtl/>
          <w:lang w:bidi="fa-IR"/>
        </w:rPr>
        <w:t xml:space="preserve">: </w:t>
      </w:r>
      <w:r>
        <w:rPr>
          <w:rtl/>
          <w:lang w:bidi="fa-IR"/>
        </w:rPr>
        <w:t>اين مبلغ را براى اهل خانه ات هزينه كن</w:t>
      </w:r>
      <w:r w:rsidR="00106C3F">
        <w:rPr>
          <w:rtl/>
          <w:lang w:bidi="fa-IR"/>
        </w:rPr>
        <w:t xml:space="preserve"> (</w:t>
      </w:r>
      <w:r>
        <w:rPr>
          <w:rtl/>
          <w:lang w:bidi="fa-IR"/>
        </w:rPr>
        <w:t>در برخى از احاديث آمده است</w:t>
      </w:r>
      <w:r w:rsidR="0026038F">
        <w:rPr>
          <w:rtl/>
          <w:lang w:bidi="fa-IR"/>
        </w:rPr>
        <w:t>:</w:t>
      </w:r>
      <w:r w:rsidR="009E06D2">
        <w:rPr>
          <w:rtl/>
          <w:lang w:bidi="fa-IR"/>
        </w:rPr>
        <w:t>)</w:t>
      </w:r>
      <w:r w:rsidR="00106C3F">
        <w:rPr>
          <w:rtl/>
          <w:lang w:bidi="fa-IR"/>
        </w:rPr>
        <w:t xml:space="preserve"> </w:t>
      </w:r>
      <w:r>
        <w:rPr>
          <w:rtl/>
          <w:lang w:bidi="fa-IR"/>
        </w:rPr>
        <w:t>امام در خاتمه</w:t>
      </w:r>
      <w:r w:rsidR="0026038F">
        <w:rPr>
          <w:rtl/>
          <w:lang w:bidi="fa-IR"/>
        </w:rPr>
        <w:t xml:space="preserve">، </w:t>
      </w:r>
      <w:r>
        <w:rPr>
          <w:rtl/>
          <w:lang w:bidi="fa-IR"/>
        </w:rPr>
        <w:t>انگشتر مبارك را از انگشت خود بيرون آورد و به مرد عرب داد و او خوشحال و شادمان رفت</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2</w:t>
      </w:r>
      <w:r w:rsidR="00106C3F">
        <w:rPr>
          <w:rStyle w:val="libFootnotenumChar"/>
          <w:rtl/>
          <w:lang w:bidi="fa-IR"/>
        </w:rPr>
        <w:t xml:space="preserve">) </w:t>
      </w:r>
    </w:p>
    <w:p w:rsidR="00746614" w:rsidRDefault="00746614" w:rsidP="00746614">
      <w:pPr>
        <w:pStyle w:val="libNormal"/>
        <w:rPr>
          <w:rtl/>
          <w:lang w:bidi="fa-IR"/>
        </w:rPr>
      </w:pPr>
      <w:r>
        <w:rPr>
          <w:rtl/>
          <w:lang w:bidi="fa-IR"/>
        </w:rPr>
        <w:t>داستان انفاق امام حسين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به گونه ديگر نيز در برخى از منابع اسلامى آمده است</w:t>
      </w:r>
      <w:r w:rsidR="0026038F">
        <w:rPr>
          <w:rtl/>
          <w:lang w:bidi="fa-IR"/>
        </w:rPr>
        <w:t>؛</w:t>
      </w:r>
      <w:r>
        <w:rPr>
          <w:rtl/>
          <w:lang w:bidi="fa-IR"/>
        </w:rPr>
        <w:t xml:space="preserve"> از جمله در تفسير كبير فخر رازى</w:t>
      </w:r>
      <w:r w:rsidR="0026038F">
        <w:rPr>
          <w:rtl/>
          <w:lang w:bidi="fa-IR"/>
        </w:rPr>
        <w:t xml:space="preserve">، </w:t>
      </w:r>
      <w:r>
        <w:rPr>
          <w:rtl/>
          <w:lang w:bidi="fa-IR"/>
        </w:rPr>
        <w:t>ذيل آيه</w:t>
      </w:r>
      <w:r w:rsidR="0026038F">
        <w:rPr>
          <w:rtl/>
          <w:lang w:bidi="fa-IR"/>
        </w:rPr>
        <w:t xml:space="preserve">: </w:t>
      </w:r>
      <w:r w:rsidR="004405D4" w:rsidRPr="004405D4">
        <w:rPr>
          <w:rStyle w:val="libAlaemChar"/>
          <w:rFonts w:eastAsia="KFGQPC Uthman Taha Naskh"/>
          <w:rtl/>
        </w:rPr>
        <w:t>(</w:t>
      </w:r>
      <w:r w:rsidR="0026038F">
        <w:rPr>
          <w:rStyle w:val="libAieChar"/>
          <w:rtl/>
        </w:rPr>
        <w:t xml:space="preserve">... </w:t>
      </w:r>
      <w:r w:rsidR="000D0F67" w:rsidRPr="000D0F67">
        <w:rPr>
          <w:rStyle w:val="libAieChar"/>
          <w:rtl/>
        </w:rPr>
        <w:t>وَعَلَّمَ آدَمَ الاَْسْمَاءَ</w:t>
      </w:r>
      <w:r w:rsidR="0026038F">
        <w:rPr>
          <w:rStyle w:val="libAieChar"/>
          <w:rtl/>
        </w:rPr>
        <w:t>...</w:t>
      </w:r>
      <w:r w:rsidR="008C5F2C" w:rsidRPr="008C5F2C">
        <w:rPr>
          <w:rStyle w:val="libAlaemChar"/>
          <w:rFonts w:eastAsia="KFGQPC Uthman Taha Naskh"/>
          <w:rtl/>
        </w:rPr>
        <w:t>)</w:t>
      </w:r>
      <w:r w:rsidR="0026038F">
        <w:rPr>
          <w:rStyle w:val="libAlaemChar"/>
          <w:rFonts w:eastAsia="KFGQPC Uthman Taha Naskh"/>
          <w:rtl/>
        </w:rPr>
        <w:t>.</w:t>
      </w:r>
      <w:r w:rsidR="0026038F">
        <w:rPr>
          <w:rtl/>
          <w:lang w:bidi="fa-IR"/>
        </w:rPr>
        <w:t xml:space="preserve"> </w:t>
      </w:r>
    </w:p>
    <w:p w:rsidR="00746614" w:rsidRDefault="00936C5E" w:rsidP="00BD4919">
      <w:pPr>
        <w:pStyle w:val="Heading2"/>
        <w:rPr>
          <w:rtl/>
          <w:lang w:bidi="fa-IR"/>
        </w:rPr>
      </w:pPr>
      <w:bookmarkStart w:id="24" w:name="_Toc410210527"/>
      <w:r>
        <w:rPr>
          <w:rtl/>
          <w:lang w:bidi="fa-IR"/>
        </w:rPr>
        <w:t>سخت ترين مصيبت ها</w:t>
      </w:r>
      <w:bookmarkEnd w:id="24"/>
    </w:p>
    <w:p w:rsidR="00746614" w:rsidRDefault="00746614" w:rsidP="00746614">
      <w:pPr>
        <w:pStyle w:val="libNormal"/>
        <w:rPr>
          <w:rtl/>
          <w:lang w:bidi="fa-IR"/>
        </w:rPr>
      </w:pPr>
      <w:r>
        <w:rPr>
          <w:rtl/>
          <w:lang w:bidi="fa-IR"/>
        </w:rPr>
        <w:t>در ديدگاه اهل بيت عصمت و طهارت</w:t>
      </w:r>
      <w:r w:rsidR="00106C3F">
        <w:rPr>
          <w:rtl/>
          <w:lang w:bidi="fa-IR"/>
        </w:rPr>
        <w:t xml:space="preserve"> </w:t>
      </w:r>
      <w:r w:rsidR="0049074D" w:rsidRPr="0049074D">
        <w:rPr>
          <w:rStyle w:val="libAlaemChar"/>
          <w:rtl/>
        </w:rPr>
        <w:t>عليهم‌السلام</w:t>
      </w:r>
      <w:r w:rsidR="00106C3F">
        <w:rPr>
          <w:rtl/>
          <w:lang w:bidi="fa-IR"/>
        </w:rPr>
        <w:t xml:space="preserve"> </w:t>
      </w:r>
      <w:r>
        <w:rPr>
          <w:rtl/>
          <w:lang w:bidi="fa-IR"/>
        </w:rPr>
        <w:t>سخت ترين و سوزناك ترين مصيبت</w:t>
      </w:r>
      <w:r w:rsidR="0026038F">
        <w:rPr>
          <w:rtl/>
          <w:lang w:bidi="fa-IR"/>
        </w:rPr>
        <w:t xml:space="preserve">، </w:t>
      </w:r>
      <w:r>
        <w:rPr>
          <w:rtl/>
          <w:lang w:bidi="fa-IR"/>
        </w:rPr>
        <w:t>عبارتند از</w:t>
      </w:r>
      <w:r w:rsidR="0026038F">
        <w:rPr>
          <w:rtl/>
          <w:lang w:bidi="fa-IR"/>
        </w:rPr>
        <w:t xml:space="preserve">: </w:t>
      </w:r>
    </w:p>
    <w:p w:rsidR="00746614" w:rsidRDefault="00746614" w:rsidP="00746614">
      <w:pPr>
        <w:pStyle w:val="libNormal"/>
        <w:rPr>
          <w:rtl/>
          <w:lang w:bidi="fa-IR"/>
        </w:rPr>
      </w:pPr>
      <w:r>
        <w:rPr>
          <w:rtl/>
          <w:lang w:bidi="fa-IR"/>
        </w:rPr>
        <w:t>1</w:t>
      </w:r>
      <w:r w:rsidR="000753F4">
        <w:rPr>
          <w:rtl/>
          <w:lang w:bidi="fa-IR"/>
        </w:rPr>
        <w:t>-</w:t>
      </w:r>
      <w:r>
        <w:rPr>
          <w:rtl/>
          <w:lang w:bidi="fa-IR"/>
        </w:rPr>
        <w:t xml:space="preserve"> شهادت حمزه سيدالشهدا</w:t>
      </w:r>
    </w:p>
    <w:p w:rsidR="00746614" w:rsidRDefault="00746614" w:rsidP="00746614">
      <w:pPr>
        <w:pStyle w:val="libNormal"/>
        <w:rPr>
          <w:rtl/>
          <w:lang w:bidi="fa-IR"/>
        </w:rPr>
      </w:pPr>
      <w:r>
        <w:rPr>
          <w:rtl/>
          <w:lang w:bidi="fa-IR"/>
        </w:rPr>
        <w:t>2</w:t>
      </w:r>
      <w:r w:rsidR="000753F4">
        <w:rPr>
          <w:rtl/>
          <w:lang w:bidi="fa-IR"/>
        </w:rPr>
        <w:t>-</w:t>
      </w:r>
      <w:r>
        <w:rPr>
          <w:rtl/>
          <w:lang w:bidi="fa-IR"/>
        </w:rPr>
        <w:t xml:space="preserve"> شهادت جعفر طيّار</w:t>
      </w:r>
    </w:p>
    <w:p w:rsidR="00746614" w:rsidRDefault="00746614" w:rsidP="00746614">
      <w:pPr>
        <w:pStyle w:val="libNormal"/>
        <w:rPr>
          <w:rtl/>
          <w:lang w:bidi="fa-IR"/>
        </w:rPr>
      </w:pPr>
      <w:r>
        <w:rPr>
          <w:rtl/>
          <w:lang w:bidi="fa-IR"/>
        </w:rPr>
        <w:t>3</w:t>
      </w:r>
      <w:r w:rsidR="000753F4">
        <w:rPr>
          <w:rtl/>
          <w:lang w:bidi="fa-IR"/>
        </w:rPr>
        <w:t>-</w:t>
      </w:r>
      <w:r>
        <w:rPr>
          <w:rtl/>
          <w:lang w:bidi="fa-IR"/>
        </w:rPr>
        <w:t xml:space="preserve"> شهادت حسين بن على</w:t>
      </w:r>
      <w:r w:rsidR="00106C3F">
        <w:rPr>
          <w:rtl/>
          <w:lang w:bidi="fa-IR"/>
        </w:rPr>
        <w:t xml:space="preserve"> </w:t>
      </w:r>
      <w:r w:rsidR="0049074D" w:rsidRPr="0049074D">
        <w:rPr>
          <w:rStyle w:val="libAlaemChar"/>
          <w:rtl/>
        </w:rPr>
        <w:t>عليهم‌السلام</w:t>
      </w:r>
      <w:r w:rsidR="0026038F">
        <w:rPr>
          <w:rtl/>
          <w:lang w:bidi="fa-IR"/>
        </w:rPr>
        <w:t xml:space="preserve">، </w:t>
      </w:r>
      <w:r>
        <w:rPr>
          <w:rtl/>
          <w:lang w:bidi="fa-IR"/>
        </w:rPr>
        <w:t>البته مى توان گفت كه در ديدگاه ائمه معصوم</w:t>
      </w:r>
      <w:r w:rsidR="00106C3F">
        <w:rPr>
          <w:rtl/>
          <w:lang w:bidi="fa-IR"/>
        </w:rPr>
        <w:t xml:space="preserve"> </w:t>
      </w:r>
      <w:r w:rsidR="0049074D" w:rsidRPr="0049074D">
        <w:rPr>
          <w:rStyle w:val="libAlaemChar"/>
          <w:rtl/>
        </w:rPr>
        <w:t>عليهم‌السلام</w:t>
      </w:r>
      <w:r w:rsidR="00106C3F">
        <w:rPr>
          <w:rtl/>
          <w:lang w:bidi="fa-IR"/>
        </w:rPr>
        <w:t xml:space="preserve"> </w:t>
      </w:r>
      <w:r>
        <w:rPr>
          <w:rtl/>
          <w:lang w:bidi="fa-IR"/>
        </w:rPr>
        <w:t>قتل حسين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سوزناك تر از قتل حمزه و جعفر است</w:t>
      </w:r>
      <w:r w:rsidR="0026038F">
        <w:rPr>
          <w:rtl/>
          <w:lang w:bidi="fa-IR"/>
        </w:rPr>
        <w:t xml:space="preserve">. </w:t>
      </w:r>
      <w:r w:rsidR="00106C3F">
        <w:rPr>
          <w:rtl/>
          <w:lang w:bidi="fa-IR"/>
        </w:rPr>
        <w:t>(</w:t>
      </w:r>
      <w:r>
        <w:rPr>
          <w:rtl/>
          <w:lang w:bidi="fa-IR"/>
        </w:rPr>
        <w:t>امام سجاد</w:t>
      </w:r>
      <w:r w:rsidR="00106C3F">
        <w:rPr>
          <w:rtl/>
          <w:lang w:bidi="fa-IR"/>
        </w:rPr>
        <w:t xml:space="preserve"> </w:t>
      </w:r>
      <w:r w:rsidR="00AE05A1" w:rsidRPr="00AE05A1">
        <w:rPr>
          <w:rStyle w:val="libAlaemChar"/>
          <w:rtl/>
        </w:rPr>
        <w:t>عليه‌السلام</w:t>
      </w:r>
      <w:r w:rsidR="0026038F">
        <w:rPr>
          <w:rtl/>
          <w:lang w:bidi="fa-IR"/>
        </w:rPr>
        <w:t xml:space="preserve">، </w:t>
      </w:r>
      <w:r>
        <w:rPr>
          <w:rtl/>
          <w:lang w:bidi="fa-IR"/>
        </w:rPr>
        <w:t>با ديدن عبيدالله پسر قمربنى هاشم گريست و فرمود</w:t>
      </w:r>
      <w:r w:rsidR="0026038F">
        <w:rPr>
          <w:rtl/>
          <w:lang w:bidi="fa-IR"/>
        </w:rPr>
        <w:t xml:space="preserve">: </w:t>
      </w:r>
      <w:r>
        <w:rPr>
          <w:rtl/>
          <w:lang w:bidi="fa-IR"/>
        </w:rPr>
        <w:t>«ما مِنْ يَوْم أشَدُّ عَلَى رَسُولِ الله</w:t>
      </w:r>
      <w:r w:rsidR="00106C3F">
        <w:rPr>
          <w:rtl/>
          <w:lang w:bidi="fa-IR"/>
        </w:rPr>
        <w:t xml:space="preserve"> </w:t>
      </w:r>
      <w:r w:rsidR="005E66C2" w:rsidRPr="005E66C2">
        <w:rPr>
          <w:rStyle w:val="libAlaemChar"/>
          <w:rtl/>
        </w:rPr>
        <w:t>صلى‌الله‌عليه‌وآله</w:t>
      </w:r>
      <w:r w:rsidR="00106C3F">
        <w:rPr>
          <w:rtl/>
          <w:lang w:bidi="fa-IR"/>
        </w:rPr>
        <w:t xml:space="preserve"> </w:t>
      </w:r>
      <w:r>
        <w:rPr>
          <w:rtl/>
          <w:lang w:bidi="fa-IR"/>
        </w:rPr>
        <w:t>مِنْ يَومِ أُحُد</w:t>
      </w:r>
      <w:r w:rsidR="0026038F">
        <w:rPr>
          <w:rtl/>
          <w:lang w:bidi="fa-IR"/>
        </w:rPr>
        <w:t xml:space="preserve">، </w:t>
      </w:r>
      <w:r>
        <w:rPr>
          <w:rtl/>
          <w:lang w:bidi="fa-IR"/>
        </w:rPr>
        <w:t>قُتِلَ فيهِ حمزةُ بْن عبدالمُطَّلِب</w:t>
      </w:r>
      <w:r w:rsidR="0026038F">
        <w:rPr>
          <w:rtl/>
          <w:lang w:bidi="fa-IR"/>
        </w:rPr>
        <w:t xml:space="preserve">... </w:t>
      </w:r>
      <w:r>
        <w:rPr>
          <w:rtl/>
          <w:lang w:bidi="fa-IR"/>
        </w:rPr>
        <w:t>وَ بَعد يَوم مُؤتَة قُتِلَ فيهِ ابْنُ عَمِّهِ جعفر بْن أبي طالب</w:t>
      </w:r>
      <w:r w:rsidR="0026038F">
        <w:rPr>
          <w:rtl/>
          <w:lang w:bidi="fa-IR"/>
        </w:rPr>
        <w:t xml:space="preserve">، </w:t>
      </w:r>
      <w:r>
        <w:rPr>
          <w:rtl/>
          <w:lang w:bidi="fa-IR"/>
        </w:rPr>
        <w:t>ثُمَّ قال</w:t>
      </w:r>
      <w:r w:rsidR="0026038F">
        <w:rPr>
          <w:rtl/>
          <w:lang w:bidi="fa-IR"/>
        </w:rPr>
        <w:t xml:space="preserve">: </w:t>
      </w:r>
      <w:r>
        <w:rPr>
          <w:rtl/>
          <w:lang w:bidi="fa-IR"/>
        </w:rPr>
        <w:t>وَ لا يَوْمَ كَيَوْم الْحُسين</w:t>
      </w:r>
      <w:r w:rsidR="0026038F">
        <w:rPr>
          <w:rtl/>
          <w:lang w:bidi="fa-IR"/>
        </w:rPr>
        <w:t xml:space="preserve">... </w:t>
      </w:r>
      <w:r>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3</w:t>
      </w:r>
      <w:r w:rsidR="00106C3F">
        <w:rPr>
          <w:rStyle w:val="libFootnotenumChar"/>
          <w:rtl/>
          <w:lang w:bidi="fa-IR"/>
        </w:rPr>
        <w:t xml:space="preserve">) </w:t>
      </w:r>
    </w:p>
    <w:p w:rsidR="00746614" w:rsidRDefault="00936C5E" w:rsidP="00936C5E">
      <w:pPr>
        <w:pStyle w:val="Heading3"/>
        <w:rPr>
          <w:rtl/>
          <w:lang w:bidi="fa-IR"/>
        </w:rPr>
      </w:pPr>
      <w:bookmarkStart w:id="25" w:name="_Toc410210528"/>
      <w:r>
        <w:rPr>
          <w:rtl/>
          <w:lang w:bidi="fa-IR"/>
        </w:rPr>
        <w:t>عباس بن على</w:t>
      </w:r>
      <w:r w:rsidR="00106C3F">
        <w:rPr>
          <w:rtl/>
          <w:lang w:bidi="fa-IR"/>
        </w:rPr>
        <w:t xml:space="preserve"> </w:t>
      </w:r>
      <w:r w:rsidR="00AE05A1" w:rsidRPr="00AE05A1">
        <w:rPr>
          <w:rStyle w:val="libAlaemChar"/>
          <w:rtl/>
        </w:rPr>
        <w:t>عليه‌السلام</w:t>
      </w:r>
      <w:bookmarkEnd w:id="25"/>
      <w:r w:rsidR="00106C3F">
        <w:rPr>
          <w:rtl/>
          <w:lang w:bidi="fa-IR"/>
        </w:rPr>
        <w:t xml:space="preserve"> </w:t>
      </w:r>
    </w:p>
    <w:p w:rsidR="00746614" w:rsidRDefault="00746614" w:rsidP="00746614">
      <w:pPr>
        <w:pStyle w:val="libNormal"/>
        <w:rPr>
          <w:rtl/>
          <w:lang w:bidi="fa-IR"/>
        </w:rPr>
      </w:pPr>
      <w:r>
        <w:rPr>
          <w:rtl/>
          <w:lang w:bidi="fa-IR"/>
        </w:rPr>
        <w:t>عباس بن على</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قمر بنى هاشم</w:t>
      </w:r>
      <w:r w:rsidR="00106C3F">
        <w:rPr>
          <w:rtl/>
          <w:lang w:bidi="fa-IR"/>
        </w:rPr>
        <w:t xml:space="preserve">) </w:t>
      </w:r>
    </w:p>
    <w:p w:rsidR="00746614" w:rsidRDefault="00746614" w:rsidP="00746614">
      <w:pPr>
        <w:pStyle w:val="libNormal"/>
        <w:rPr>
          <w:rtl/>
          <w:lang w:bidi="fa-IR"/>
        </w:rPr>
      </w:pPr>
      <w:r>
        <w:rPr>
          <w:rtl/>
          <w:lang w:bidi="fa-IR"/>
        </w:rPr>
        <w:t>او در سال 26 ه</w:t>
      </w:r>
      <w:r w:rsidR="0026038F">
        <w:rPr>
          <w:rtl/>
          <w:lang w:bidi="fa-IR"/>
        </w:rPr>
        <w:t xml:space="preserve">. </w:t>
      </w:r>
      <w:r>
        <w:rPr>
          <w:rtl/>
          <w:lang w:bidi="fa-IR"/>
        </w:rPr>
        <w:t>ق</w:t>
      </w:r>
      <w:r w:rsidR="0026038F">
        <w:rPr>
          <w:rtl/>
          <w:lang w:bidi="fa-IR"/>
        </w:rPr>
        <w:t xml:space="preserve">. </w:t>
      </w:r>
      <w:r>
        <w:rPr>
          <w:rtl/>
          <w:lang w:bidi="fa-IR"/>
        </w:rPr>
        <w:t>متولد شد و در آغاز سال 61 در سن حدود 34 سالگى به شهادت رسيد</w:t>
      </w:r>
      <w:r w:rsidR="0026038F">
        <w:rPr>
          <w:rtl/>
          <w:lang w:bidi="fa-IR"/>
        </w:rPr>
        <w:t xml:space="preserve">. </w:t>
      </w:r>
    </w:p>
    <w:p w:rsidR="00746614" w:rsidRDefault="00746614" w:rsidP="00746614">
      <w:pPr>
        <w:pStyle w:val="libNormal"/>
        <w:rPr>
          <w:rtl/>
          <w:lang w:bidi="fa-IR"/>
        </w:rPr>
      </w:pPr>
      <w:r>
        <w:rPr>
          <w:rtl/>
          <w:lang w:bidi="fa-IR"/>
        </w:rPr>
        <w:t>عباس</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بعد از محمد حنفيه به دنيا آمد و برادران مادرى وى عبارتند از</w:t>
      </w:r>
      <w:r w:rsidR="0026038F">
        <w:rPr>
          <w:rtl/>
          <w:lang w:bidi="fa-IR"/>
        </w:rPr>
        <w:t xml:space="preserve">: </w:t>
      </w:r>
    </w:p>
    <w:p w:rsidR="00746614" w:rsidRDefault="00746614" w:rsidP="00746614">
      <w:pPr>
        <w:pStyle w:val="libNormal"/>
        <w:rPr>
          <w:rtl/>
          <w:lang w:bidi="fa-IR"/>
        </w:rPr>
      </w:pPr>
      <w:r>
        <w:rPr>
          <w:rtl/>
          <w:lang w:bidi="fa-IR"/>
        </w:rPr>
        <w:lastRenderedPageBreak/>
        <w:t>عبدالله</w:t>
      </w:r>
      <w:r w:rsidR="0026038F">
        <w:rPr>
          <w:rtl/>
          <w:lang w:bidi="fa-IR"/>
        </w:rPr>
        <w:t xml:space="preserve">، </w:t>
      </w:r>
      <w:r>
        <w:rPr>
          <w:rtl/>
          <w:lang w:bidi="fa-IR"/>
        </w:rPr>
        <w:t>عثمان و جعفر</w:t>
      </w:r>
      <w:r w:rsidR="0026038F">
        <w:rPr>
          <w:rtl/>
          <w:lang w:bidi="fa-IR"/>
        </w:rPr>
        <w:t xml:space="preserve">، </w:t>
      </w:r>
      <w:r>
        <w:rPr>
          <w:rtl/>
          <w:lang w:bidi="fa-IR"/>
        </w:rPr>
        <w:t>كه همگى در كربلا شهيد شدند و داراى فرزند نبودند</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4</w:t>
      </w:r>
      <w:r w:rsidR="00106C3F">
        <w:rPr>
          <w:rStyle w:val="libFootnotenumChar"/>
          <w:rtl/>
          <w:lang w:bidi="fa-IR"/>
        </w:rPr>
        <w:t xml:space="preserve">) </w:t>
      </w:r>
    </w:p>
    <w:p w:rsidR="00746614" w:rsidRDefault="00746614" w:rsidP="00746614">
      <w:pPr>
        <w:pStyle w:val="libNormal"/>
        <w:rPr>
          <w:rtl/>
          <w:lang w:bidi="fa-IR"/>
        </w:rPr>
      </w:pPr>
      <w:r>
        <w:rPr>
          <w:rtl/>
          <w:lang w:bidi="fa-IR"/>
        </w:rPr>
        <w:t>همسر عباس لبابه نام داشت كه دختر عبدالله بن عباس بن عبدالمطّلب بود</w:t>
      </w:r>
      <w:r w:rsidR="0026038F">
        <w:rPr>
          <w:rtl/>
          <w:lang w:bidi="fa-IR"/>
        </w:rPr>
        <w:t xml:space="preserve">. </w:t>
      </w:r>
      <w:r>
        <w:rPr>
          <w:rtl/>
          <w:lang w:bidi="fa-IR"/>
        </w:rPr>
        <w:t>از او پسرانى به نام هاى عبيدالله و فضل به دنيا آمد</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5</w:t>
      </w:r>
      <w:r w:rsidR="00106C3F">
        <w:rPr>
          <w:rStyle w:val="libFootnotenumChar"/>
          <w:rtl/>
          <w:lang w:bidi="fa-IR"/>
        </w:rPr>
        <w:t xml:space="preserve">) </w:t>
      </w:r>
    </w:p>
    <w:p w:rsidR="00746614" w:rsidRDefault="00746614" w:rsidP="00746614">
      <w:pPr>
        <w:pStyle w:val="libNormal"/>
        <w:rPr>
          <w:rtl/>
          <w:lang w:bidi="fa-IR"/>
        </w:rPr>
      </w:pPr>
      <w:r>
        <w:rPr>
          <w:rtl/>
          <w:lang w:bidi="fa-IR"/>
        </w:rPr>
        <w:t>او با القابى چون</w:t>
      </w:r>
      <w:r w:rsidR="0026038F">
        <w:rPr>
          <w:rtl/>
          <w:lang w:bidi="fa-IR"/>
        </w:rPr>
        <w:t xml:space="preserve">: </w:t>
      </w:r>
      <w:r>
        <w:rPr>
          <w:rtl/>
          <w:lang w:bidi="fa-IR"/>
        </w:rPr>
        <w:t>قمر بنى هاشم</w:t>
      </w:r>
      <w:r w:rsidR="0026038F">
        <w:rPr>
          <w:rtl/>
          <w:lang w:bidi="fa-IR"/>
        </w:rPr>
        <w:t xml:space="preserve">، </w:t>
      </w:r>
      <w:r>
        <w:rPr>
          <w:rtl/>
          <w:lang w:bidi="fa-IR"/>
        </w:rPr>
        <w:t>سقّاى كربلا</w:t>
      </w:r>
      <w:r w:rsidR="0026038F">
        <w:rPr>
          <w:rtl/>
          <w:lang w:bidi="fa-IR"/>
        </w:rPr>
        <w:t xml:space="preserve">، </w:t>
      </w:r>
      <w:r>
        <w:rPr>
          <w:rtl/>
          <w:lang w:bidi="fa-IR"/>
        </w:rPr>
        <w:t>صاحب لوا</w:t>
      </w:r>
      <w:r w:rsidR="0026038F">
        <w:rPr>
          <w:rtl/>
          <w:lang w:bidi="fa-IR"/>
        </w:rPr>
        <w:t xml:space="preserve">، </w:t>
      </w:r>
      <w:r>
        <w:rPr>
          <w:rtl/>
          <w:lang w:bidi="fa-IR"/>
        </w:rPr>
        <w:t>باب الحوائج و</w:t>
      </w:r>
      <w:r w:rsidR="0026038F">
        <w:rPr>
          <w:rtl/>
          <w:lang w:bidi="fa-IR"/>
        </w:rPr>
        <w:t xml:space="preserve">... </w:t>
      </w:r>
      <w:r>
        <w:rPr>
          <w:rtl/>
          <w:lang w:bidi="fa-IR"/>
        </w:rPr>
        <w:t>مورد توجه عام و خاص بود و نيز وى را با كنيه هايى چون ابوالفضل و ابوقربه صدا مى زدند</w:t>
      </w:r>
      <w:r w:rsidR="0026038F">
        <w:rPr>
          <w:rtl/>
          <w:lang w:bidi="fa-IR"/>
        </w:rPr>
        <w:t xml:space="preserve">. </w:t>
      </w:r>
    </w:p>
    <w:p w:rsidR="00746614" w:rsidRDefault="00936C5E" w:rsidP="00936C5E">
      <w:pPr>
        <w:pStyle w:val="Heading3"/>
        <w:rPr>
          <w:rtl/>
          <w:lang w:bidi="fa-IR"/>
        </w:rPr>
      </w:pPr>
      <w:bookmarkStart w:id="26" w:name="_Toc410210529"/>
      <w:r>
        <w:rPr>
          <w:rtl/>
          <w:lang w:bidi="fa-IR"/>
        </w:rPr>
        <w:t>مادر قمر بنى هاشم</w:t>
      </w:r>
      <w:bookmarkEnd w:id="26"/>
    </w:p>
    <w:p w:rsidR="00746614" w:rsidRDefault="00746614" w:rsidP="00746614">
      <w:pPr>
        <w:pStyle w:val="libNormal"/>
        <w:rPr>
          <w:rtl/>
          <w:lang w:bidi="fa-IR"/>
        </w:rPr>
      </w:pPr>
      <w:r>
        <w:rPr>
          <w:rtl/>
          <w:lang w:bidi="fa-IR"/>
        </w:rPr>
        <w:t>مادر قمر بنى هاشم</w:t>
      </w:r>
      <w:r w:rsidR="0026038F">
        <w:rPr>
          <w:rtl/>
          <w:lang w:bidi="fa-IR"/>
        </w:rPr>
        <w:t xml:space="preserve">، </w:t>
      </w:r>
      <w:r>
        <w:rPr>
          <w:rtl/>
          <w:lang w:bidi="fa-IR"/>
        </w:rPr>
        <w:t>امّ البنين</w:t>
      </w:r>
      <w:r w:rsidR="0026038F">
        <w:rPr>
          <w:rtl/>
          <w:lang w:bidi="fa-IR"/>
        </w:rPr>
        <w:t xml:space="preserve">، </w:t>
      </w:r>
      <w:r>
        <w:rPr>
          <w:rtl/>
          <w:lang w:bidi="fa-IR"/>
        </w:rPr>
        <w:t>دختر حزام بن خالدبن ربيعة بن وحيدبن كعب بن معاوية بن بكربن هوازن بن عامربن كلاب بن ربيعة بن عامر</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6</w:t>
      </w:r>
      <w:r w:rsidR="00106C3F">
        <w:rPr>
          <w:rStyle w:val="libFootnotenumChar"/>
          <w:rtl/>
          <w:lang w:bidi="fa-IR"/>
        </w:rPr>
        <w:t xml:space="preserve">) </w:t>
      </w:r>
      <w:r>
        <w:rPr>
          <w:rtl/>
          <w:lang w:bidi="fa-IR"/>
        </w:rPr>
        <w:t>و مادر بزرگ او ثمامه دختر سهيل بن عامر بن مالك بن جعفربن كلاب است</w:t>
      </w:r>
      <w:r w:rsidR="0026038F">
        <w:rPr>
          <w:rtl/>
          <w:lang w:bidi="fa-IR"/>
        </w:rPr>
        <w:t xml:space="preserve">. </w:t>
      </w:r>
      <w:r>
        <w:rPr>
          <w:rtl/>
          <w:lang w:bidi="fa-IR"/>
        </w:rPr>
        <w:t>پس پدر و مادرش از خاندان بنى كلاب اند و داراى خصلت هاى شايسته و صفات خانوادگى مشترك</w:t>
      </w:r>
      <w:r w:rsidR="0026038F">
        <w:rPr>
          <w:rtl/>
          <w:lang w:bidi="fa-IR"/>
        </w:rPr>
        <w:t xml:space="preserve">. </w:t>
      </w:r>
    </w:p>
    <w:p w:rsidR="00746614" w:rsidRDefault="00746614" w:rsidP="00746614">
      <w:pPr>
        <w:pStyle w:val="libNormal"/>
        <w:rPr>
          <w:rtl/>
          <w:lang w:bidi="fa-IR"/>
        </w:rPr>
      </w:pPr>
      <w:r>
        <w:rPr>
          <w:rtl/>
          <w:lang w:bidi="fa-IR"/>
        </w:rPr>
        <w:t>روزى حضرت على</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به برادرش عقيل</w:t>
      </w:r>
      <w:r w:rsidR="0026038F">
        <w:rPr>
          <w:rtl/>
          <w:lang w:bidi="fa-IR"/>
        </w:rPr>
        <w:t xml:space="preserve">، </w:t>
      </w:r>
      <w:r>
        <w:rPr>
          <w:rtl/>
          <w:lang w:bidi="fa-IR"/>
        </w:rPr>
        <w:t>كه به انساب عرب آگاهى داشت</w:t>
      </w:r>
      <w:r w:rsidR="0026038F">
        <w:rPr>
          <w:rtl/>
          <w:lang w:bidi="fa-IR"/>
        </w:rPr>
        <w:t xml:space="preserve">، </w:t>
      </w:r>
      <w:r>
        <w:rPr>
          <w:rtl/>
          <w:lang w:bidi="fa-IR"/>
        </w:rPr>
        <w:t>مأموريت داد تا از ميان اقوام شجاع و سرافراز عرب</w:t>
      </w:r>
      <w:r w:rsidR="0026038F">
        <w:rPr>
          <w:rtl/>
          <w:lang w:bidi="fa-IR"/>
        </w:rPr>
        <w:t xml:space="preserve">، </w:t>
      </w:r>
      <w:r>
        <w:rPr>
          <w:rtl/>
          <w:lang w:bidi="fa-IR"/>
        </w:rPr>
        <w:t>براى وى همسرى برگزيند و يادآور شد اين دقت بدان جهت است كه فرزندى شجاع از او به دنيا آيد</w:t>
      </w:r>
      <w:r w:rsidR="0026038F">
        <w:rPr>
          <w:rtl/>
          <w:lang w:bidi="fa-IR"/>
        </w:rPr>
        <w:t>؛</w:t>
      </w:r>
      <w:r>
        <w:rPr>
          <w:rtl/>
          <w:lang w:bidi="fa-IR"/>
        </w:rPr>
        <w:t xml:space="preserve"> به گونه اى كه داراى بازوانى برومند و توانا باشد تا فرزندم حسين را در سرزمين كربلا يارى دهد و در اين هنگام به امام حسين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اشاره كرد</w:t>
      </w:r>
      <w:r w:rsidR="0026038F">
        <w:rPr>
          <w:rtl/>
          <w:lang w:bidi="fa-IR"/>
        </w:rPr>
        <w:t>؛</w:t>
      </w:r>
      <w:r>
        <w:rPr>
          <w:rtl/>
          <w:lang w:bidi="fa-IR"/>
        </w:rPr>
        <w:t xml:space="preserve"> «لِكَىْ اُصيبَ مِنْها وَلَداً يكونُ شجاعاً وعضداً يَنْصُرُ وَلَدِي هذا</w:t>
      </w:r>
      <w:r w:rsidR="000753F4">
        <w:rPr>
          <w:rtl/>
          <w:lang w:bidi="fa-IR"/>
        </w:rPr>
        <w:t>-</w:t>
      </w:r>
      <w:r>
        <w:rPr>
          <w:rtl/>
          <w:lang w:bidi="fa-IR"/>
        </w:rPr>
        <w:t xml:space="preserve"> وَ أَشارَ إلَى الْحُسَينِ</w:t>
      </w:r>
      <w:r w:rsidR="000753F4">
        <w:rPr>
          <w:rtl/>
          <w:lang w:bidi="fa-IR"/>
        </w:rPr>
        <w:t>-</w:t>
      </w:r>
      <w:r>
        <w:rPr>
          <w:rtl/>
          <w:lang w:bidi="fa-IR"/>
        </w:rPr>
        <w:t xml:space="preserve"> ليواسيه في طَفّ كَرْبَلاء»</w:t>
      </w:r>
      <w:r w:rsidR="0026038F">
        <w:rPr>
          <w:rtl/>
          <w:lang w:bidi="fa-IR"/>
        </w:rPr>
        <w:t xml:space="preserve">. </w:t>
      </w:r>
    </w:p>
    <w:p w:rsidR="00746614" w:rsidRDefault="00746614" w:rsidP="00746614">
      <w:pPr>
        <w:pStyle w:val="libNormal"/>
        <w:rPr>
          <w:rtl/>
          <w:lang w:bidi="fa-IR"/>
        </w:rPr>
      </w:pPr>
      <w:r>
        <w:rPr>
          <w:rtl/>
          <w:lang w:bidi="fa-IR"/>
        </w:rPr>
        <w:t>عقيل فاطمه كلابى را به امام</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معرفى كرد و گفت</w:t>
      </w:r>
      <w:r w:rsidR="0026038F">
        <w:rPr>
          <w:rtl/>
          <w:lang w:bidi="fa-IR"/>
        </w:rPr>
        <w:t xml:space="preserve">: </w:t>
      </w:r>
      <w:r>
        <w:rPr>
          <w:rtl/>
          <w:lang w:bidi="fa-IR"/>
        </w:rPr>
        <w:t>با امّ البنين ازدواج كن كه در عرب از اجداد او شجاع تر نيست</w:t>
      </w:r>
      <w:r w:rsidR="0026038F">
        <w:rPr>
          <w:rtl/>
          <w:lang w:bidi="fa-IR"/>
        </w:rPr>
        <w:t>؛</w:t>
      </w:r>
      <w:r>
        <w:rPr>
          <w:rtl/>
          <w:lang w:bidi="fa-IR"/>
        </w:rPr>
        <w:t xml:space="preserve"> «تَزَوَّجْ اُمّ البَنِين الْكلابيّة</w:t>
      </w:r>
      <w:r w:rsidR="0026038F">
        <w:rPr>
          <w:rtl/>
          <w:lang w:bidi="fa-IR"/>
        </w:rPr>
        <w:t xml:space="preserve">، </w:t>
      </w:r>
      <w:r>
        <w:rPr>
          <w:rtl/>
          <w:lang w:bidi="fa-IR"/>
        </w:rPr>
        <w:t>فَإِنَّهُ لَيسَ في الْعَرَبِ أَشْجَع مِن آبائها</w:t>
      </w:r>
      <w:r w:rsidR="0026038F">
        <w:rPr>
          <w:rtl/>
          <w:lang w:bidi="fa-IR"/>
        </w:rPr>
        <w:t xml:space="preserve">، </w:t>
      </w:r>
      <w:r>
        <w:rPr>
          <w:rtl/>
          <w:lang w:bidi="fa-IR"/>
        </w:rPr>
        <w:t>فَتَزوَّجها»</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7</w:t>
      </w:r>
      <w:r w:rsidR="00106C3F">
        <w:rPr>
          <w:rStyle w:val="libFootnotenumChar"/>
          <w:rtl/>
          <w:lang w:bidi="fa-IR"/>
        </w:rPr>
        <w:t xml:space="preserve">) </w:t>
      </w:r>
    </w:p>
    <w:p w:rsidR="00746614" w:rsidRDefault="00746614" w:rsidP="00746614">
      <w:pPr>
        <w:pStyle w:val="libNormal"/>
        <w:rPr>
          <w:rtl/>
          <w:lang w:bidi="fa-IR"/>
        </w:rPr>
      </w:pPr>
      <w:r>
        <w:rPr>
          <w:rtl/>
          <w:lang w:bidi="fa-IR"/>
        </w:rPr>
        <w:lastRenderedPageBreak/>
        <w:t>مادر عباس ارادت ويژه اى نسبت به امام حسين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داشت</w:t>
      </w:r>
      <w:r w:rsidR="0026038F">
        <w:rPr>
          <w:rtl/>
          <w:lang w:bidi="fa-IR"/>
        </w:rPr>
        <w:t xml:space="preserve">. </w:t>
      </w:r>
      <w:r>
        <w:rPr>
          <w:rtl/>
          <w:lang w:bidi="fa-IR"/>
        </w:rPr>
        <w:t xml:space="preserve">مامقانى </w:t>
      </w:r>
      <w:r w:rsidR="00147BD9">
        <w:rPr>
          <w:rtl/>
          <w:lang w:bidi="fa-IR"/>
        </w:rPr>
        <w:t>درباره</w:t>
      </w:r>
      <w:r>
        <w:rPr>
          <w:rtl/>
          <w:lang w:bidi="fa-IR"/>
        </w:rPr>
        <w:t xml:space="preserve"> ولايت مدارى فاطمه كلابى اينگونه مى نويسد</w:t>
      </w:r>
      <w:r w:rsidR="0026038F">
        <w:rPr>
          <w:rtl/>
          <w:lang w:bidi="fa-IR"/>
        </w:rPr>
        <w:t xml:space="preserve">: </w:t>
      </w:r>
      <w:r>
        <w:rPr>
          <w:rtl/>
          <w:lang w:bidi="fa-IR"/>
        </w:rPr>
        <w:t>«فَإنَّ عُلْقَتَها بِالحسين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ليس إلاّ لاِءمامته»</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8</w:t>
      </w:r>
      <w:r w:rsidR="00106C3F">
        <w:rPr>
          <w:rStyle w:val="libFootnotenumChar"/>
          <w:rtl/>
          <w:lang w:bidi="fa-IR"/>
        </w:rPr>
        <w:t xml:space="preserve">) </w:t>
      </w:r>
      <w:r>
        <w:rPr>
          <w:rtl/>
          <w:lang w:bidi="fa-IR"/>
        </w:rPr>
        <w:t>«همانا علاقه امّ البنين به حسين بن على</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نبود مگر به جهت امامت آن حضرت</w:t>
      </w:r>
      <w:r w:rsidR="0026038F">
        <w:rPr>
          <w:rtl/>
          <w:lang w:bidi="fa-IR"/>
        </w:rPr>
        <w:t xml:space="preserve">، </w:t>
      </w:r>
      <w:r w:rsidR="00106C3F">
        <w:rPr>
          <w:rtl/>
          <w:lang w:bidi="fa-IR"/>
        </w:rPr>
        <w:t>(</w:t>
      </w:r>
      <w:r>
        <w:rPr>
          <w:rtl/>
          <w:lang w:bidi="fa-IR"/>
        </w:rPr>
        <w:t>نه آن كه چون او را در دامان خويش پرورانده است</w:t>
      </w:r>
      <w:r w:rsidR="00BD4919">
        <w:rPr>
          <w:rtl/>
          <w:lang w:bidi="fa-IR"/>
        </w:rPr>
        <w:t>)</w:t>
      </w:r>
      <w:r>
        <w:rPr>
          <w:rtl/>
          <w:lang w:bidi="fa-IR"/>
        </w:rPr>
        <w:t>»</w:t>
      </w:r>
      <w:r w:rsidR="0026038F">
        <w:rPr>
          <w:rtl/>
          <w:lang w:bidi="fa-IR"/>
        </w:rPr>
        <w:t xml:space="preserve">. </w:t>
      </w:r>
    </w:p>
    <w:p w:rsidR="00746614" w:rsidRDefault="00746614" w:rsidP="00746614">
      <w:pPr>
        <w:pStyle w:val="libNormal"/>
        <w:rPr>
          <w:rtl/>
          <w:lang w:bidi="fa-IR"/>
        </w:rPr>
      </w:pPr>
      <w:r>
        <w:rPr>
          <w:rtl/>
          <w:lang w:bidi="fa-IR"/>
        </w:rPr>
        <w:t>وى در جاى ديگر مى نويسد</w:t>
      </w:r>
      <w:r w:rsidR="0026038F">
        <w:rPr>
          <w:rtl/>
          <w:lang w:bidi="fa-IR"/>
        </w:rPr>
        <w:t xml:space="preserve">: </w:t>
      </w:r>
      <w:r>
        <w:rPr>
          <w:rtl/>
          <w:lang w:bidi="fa-IR"/>
        </w:rPr>
        <w:t>امّ البنين</w:t>
      </w:r>
      <w:r w:rsidR="0026038F">
        <w:rPr>
          <w:rtl/>
          <w:lang w:bidi="fa-IR"/>
        </w:rPr>
        <w:t xml:space="preserve">، </w:t>
      </w:r>
      <w:r>
        <w:rPr>
          <w:rtl/>
          <w:lang w:bidi="fa-IR"/>
        </w:rPr>
        <w:t>كه قتل چهار فرزند خويش در ركاب حسين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را بر خود آسان مى گرفت</w:t>
      </w:r>
      <w:r w:rsidR="0026038F">
        <w:rPr>
          <w:rtl/>
          <w:lang w:bidi="fa-IR"/>
        </w:rPr>
        <w:t>؛</w:t>
      </w:r>
      <w:r>
        <w:rPr>
          <w:rtl/>
          <w:lang w:bidi="fa-IR"/>
        </w:rPr>
        <w:t xml:space="preserve"> نشان از درجه عالى ايمان او بود</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9</w:t>
      </w:r>
      <w:r w:rsidR="00106C3F">
        <w:rPr>
          <w:rStyle w:val="libFootnotenumChar"/>
          <w:rtl/>
          <w:lang w:bidi="fa-IR"/>
        </w:rPr>
        <w:t xml:space="preserve">) </w:t>
      </w:r>
    </w:p>
    <w:p w:rsidR="00746614" w:rsidRDefault="00746614" w:rsidP="00746614">
      <w:pPr>
        <w:pStyle w:val="libNormal"/>
        <w:rPr>
          <w:rtl/>
          <w:lang w:bidi="fa-IR"/>
        </w:rPr>
      </w:pPr>
      <w:r>
        <w:rPr>
          <w:rtl/>
          <w:lang w:bidi="fa-IR"/>
        </w:rPr>
        <w:t>عشق و ارادت امّ البنين نسبت به مقام والاى امامت و ولايت چنان بود كه وقتى بعد از واقعه كربلا و شهادت فرزندان برومند و دلاور او</w:t>
      </w:r>
      <w:r w:rsidR="0026038F">
        <w:rPr>
          <w:rtl/>
          <w:lang w:bidi="fa-IR"/>
        </w:rPr>
        <w:t xml:space="preserve">، </w:t>
      </w:r>
      <w:r>
        <w:rPr>
          <w:rtl/>
          <w:lang w:bidi="fa-IR"/>
        </w:rPr>
        <w:t>بشير</w:t>
      </w:r>
      <w:r w:rsidR="0026038F">
        <w:rPr>
          <w:rtl/>
          <w:lang w:bidi="fa-IR"/>
        </w:rPr>
        <w:t xml:space="preserve">، </w:t>
      </w:r>
      <w:r>
        <w:rPr>
          <w:rtl/>
          <w:lang w:bidi="fa-IR"/>
        </w:rPr>
        <w:t>سفيرِ خون و شهادت</w:t>
      </w:r>
      <w:r w:rsidR="0026038F">
        <w:rPr>
          <w:rtl/>
          <w:lang w:bidi="fa-IR"/>
        </w:rPr>
        <w:t xml:space="preserve">، </w:t>
      </w:r>
      <w:r>
        <w:rPr>
          <w:rtl/>
          <w:lang w:bidi="fa-IR"/>
        </w:rPr>
        <w:t>به مدينه بازگشت و امّ البنين را ملاقات كرد و مى خواست خبر شهادت فرزندانش را به وى دهد</w:t>
      </w:r>
      <w:r w:rsidR="0026038F">
        <w:rPr>
          <w:rtl/>
          <w:lang w:bidi="fa-IR"/>
        </w:rPr>
        <w:t xml:space="preserve">، </w:t>
      </w:r>
      <w:r>
        <w:rPr>
          <w:rtl/>
          <w:lang w:bidi="fa-IR"/>
        </w:rPr>
        <w:t>امّ البنين گفت</w:t>
      </w:r>
      <w:r w:rsidR="0026038F">
        <w:rPr>
          <w:rtl/>
          <w:lang w:bidi="fa-IR"/>
        </w:rPr>
        <w:t xml:space="preserve">: </w:t>
      </w:r>
      <w:r>
        <w:rPr>
          <w:rtl/>
          <w:lang w:bidi="fa-IR"/>
        </w:rPr>
        <w:t>«أخْبِرْني عَنْ أبي عبدالله</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w:t>
      </w:r>
      <w:r w:rsidR="0026038F">
        <w:rPr>
          <w:rtl/>
          <w:lang w:bidi="fa-IR"/>
        </w:rPr>
        <w:t>؛</w:t>
      </w:r>
      <w:r>
        <w:rPr>
          <w:rtl/>
          <w:lang w:bidi="fa-IR"/>
        </w:rPr>
        <w:t xml:space="preserve"> «از حال حسين بگو</w:t>
      </w:r>
      <w:r w:rsidR="0026038F">
        <w:rPr>
          <w:rtl/>
          <w:lang w:bidi="fa-IR"/>
        </w:rPr>
        <w:t>!</w:t>
      </w:r>
      <w:r>
        <w:rPr>
          <w:rtl/>
          <w:lang w:bidi="fa-IR"/>
        </w:rPr>
        <w:t xml:space="preserve">» </w:t>
      </w:r>
    </w:p>
    <w:p w:rsidR="00746614" w:rsidRDefault="00746614" w:rsidP="00746614">
      <w:pPr>
        <w:pStyle w:val="libNormal"/>
        <w:rPr>
          <w:rtl/>
          <w:lang w:bidi="fa-IR"/>
        </w:rPr>
      </w:pPr>
      <w:r>
        <w:rPr>
          <w:rtl/>
          <w:lang w:bidi="fa-IR"/>
        </w:rPr>
        <w:t>بشير وقتى خبر شهادت يك يك فرزندان امّ البنين را به وى داد</w:t>
      </w:r>
      <w:r w:rsidR="0026038F">
        <w:rPr>
          <w:rtl/>
          <w:lang w:bidi="fa-IR"/>
        </w:rPr>
        <w:t xml:space="preserve">، </w:t>
      </w:r>
      <w:r>
        <w:rPr>
          <w:rtl/>
          <w:lang w:bidi="fa-IR"/>
        </w:rPr>
        <w:t>او از جواب هاى فرعى بشير ناراحت شد</w:t>
      </w:r>
      <w:r w:rsidR="0026038F">
        <w:rPr>
          <w:rtl/>
          <w:lang w:bidi="fa-IR"/>
        </w:rPr>
        <w:t>؛</w:t>
      </w:r>
      <w:r>
        <w:rPr>
          <w:rtl/>
          <w:lang w:bidi="fa-IR"/>
        </w:rPr>
        <w:t xml:space="preserve"> زيرا توقع داشت هرچه زودتر از سرنوشت امام حسين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آگاه شود</w:t>
      </w:r>
      <w:r w:rsidR="0026038F">
        <w:rPr>
          <w:rtl/>
          <w:lang w:bidi="fa-IR"/>
        </w:rPr>
        <w:t xml:space="preserve">. </w:t>
      </w:r>
      <w:r>
        <w:rPr>
          <w:rtl/>
          <w:lang w:bidi="fa-IR"/>
        </w:rPr>
        <w:t>ازاين رو</w:t>
      </w:r>
      <w:r w:rsidR="0026038F">
        <w:rPr>
          <w:rtl/>
          <w:lang w:bidi="fa-IR"/>
        </w:rPr>
        <w:t xml:space="preserve">، </w:t>
      </w:r>
      <w:r>
        <w:rPr>
          <w:rtl/>
          <w:lang w:bidi="fa-IR"/>
        </w:rPr>
        <w:t>به بشير گفت</w:t>
      </w:r>
      <w:r w:rsidR="0026038F">
        <w:rPr>
          <w:rtl/>
          <w:lang w:bidi="fa-IR"/>
        </w:rPr>
        <w:t xml:space="preserve">: </w:t>
      </w:r>
      <w:r>
        <w:rPr>
          <w:rtl/>
          <w:lang w:bidi="fa-IR"/>
        </w:rPr>
        <w:t>«فرزندان من و همه جهانيان فداى حسين باد</w:t>
      </w:r>
      <w:r w:rsidR="0026038F">
        <w:rPr>
          <w:rtl/>
          <w:lang w:bidi="fa-IR"/>
        </w:rPr>
        <w:t>!</w:t>
      </w:r>
      <w:r>
        <w:rPr>
          <w:rtl/>
          <w:lang w:bidi="fa-IR"/>
        </w:rPr>
        <w:t xml:space="preserve"> زودتر بگو از حسين چه خبر؟»</w:t>
      </w:r>
      <w:r w:rsidR="00147BD9">
        <w:rPr>
          <w:rtl/>
          <w:lang w:bidi="fa-IR"/>
        </w:rPr>
        <w:t xml:space="preserve"> </w:t>
      </w:r>
      <w:r w:rsidR="00106C3F">
        <w:rPr>
          <w:rStyle w:val="libFootnotenumChar"/>
          <w:rtl/>
          <w:lang w:bidi="fa-IR"/>
        </w:rPr>
        <w:t>(</w:t>
      </w:r>
      <w:r w:rsidRPr="00EC35BD">
        <w:rPr>
          <w:rStyle w:val="libFootnotenumChar"/>
          <w:rtl/>
          <w:lang w:bidi="fa-IR"/>
        </w:rPr>
        <w:t>10</w:t>
      </w:r>
      <w:r w:rsidR="00106C3F">
        <w:rPr>
          <w:rStyle w:val="libFootnotenumChar"/>
          <w:rtl/>
          <w:lang w:bidi="fa-IR"/>
        </w:rPr>
        <w:t xml:space="preserve">) </w:t>
      </w:r>
    </w:p>
    <w:p w:rsidR="00746614" w:rsidRDefault="00746614" w:rsidP="00746614">
      <w:pPr>
        <w:pStyle w:val="libNormal"/>
        <w:rPr>
          <w:rtl/>
          <w:lang w:bidi="fa-IR"/>
        </w:rPr>
      </w:pPr>
      <w:r>
        <w:rPr>
          <w:rtl/>
          <w:lang w:bidi="fa-IR"/>
        </w:rPr>
        <w:t>و آنگاه كه خبر شهادت امام</w:t>
      </w:r>
      <w:r w:rsidR="0026038F">
        <w:rPr>
          <w:rtl/>
          <w:lang w:bidi="fa-IR"/>
        </w:rPr>
        <w:t xml:space="preserve">، </w:t>
      </w:r>
      <w:r>
        <w:rPr>
          <w:rtl/>
          <w:lang w:bidi="fa-IR"/>
        </w:rPr>
        <w:t>مقتدا و رهبر خويش را شنيد ناله اى سرداد</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11</w:t>
      </w:r>
      <w:r w:rsidR="00106C3F">
        <w:rPr>
          <w:rStyle w:val="libFootnotenumChar"/>
          <w:rtl/>
          <w:lang w:bidi="fa-IR"/>
        </w:rPr>
        <w:t xml:space="preserve">) </w:t>
      </w:r>
    </w:p>
    <w:p w:rsidR="00746614" w:rsidRDefault="00746614" w:rsidP="00746614">
      <w:pPr>
        <w:pStyle w:val="libNormal"/>
        <w:rPr>
          <w:rtl/>
          <w:lang w:bidi="fa-IR"/>
        </w:rPr>
      </w:pPr>
      <w:r>
        <w:rPr>
          <w:rtl/>
          <w:lang w:bidi="fa-IR"/>
        </w:rPr>
        <w:t>همان روز كه فاطمه كلابى</w:t>
      </w:r>
      <w:r w:rsidR="0026038F">
        <w:rPr>
          <w:rtl/>
          <w:lang w:bidi="fa-IR"/>
        </w:rPr>
        <w:t xml:space="preserve">، </w:t>
      </w:r>
      <w:r>
        <w:rPr>
          <w:rtl/>
          <w:lang w:bidi="fa-IR"/>
        </w:rPr>
        <w:t>امّ البنين</w:t>
      </w:r>
      <w:r w:rsidR="0026038F">
        <w:rPr>
          <w:rtl/>
          <w:lang w:bidi="fa-IR"/>
        </w:rPr>
        <w:t xml:space="preserve">، </w:t>
      </w:r>
      <w:r>
        <w:rPr>
          <w:rtl/>
          <w:lang w:bidi="fa-IR"/>
        </w:rPr>
        <w:t>پاى در خانه اميرالمؤمنين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گذاشت</w:t>
      </w:r>
      <w:r w:rsidR="0026038F">
        <w:rPr>
          <w:rtl/>
          <w:lang w:bidi="fa-IR"/>
        </w:rPr>
        <w:t xml:space="preserve">، </w:t>
      </w:r>
      <w:r>
        <w:rPr>
          <w:rtl/>
          <w:lang w:bidi="fa-IR"/>
        </w:rPr>
        <w:t>حسن و حسين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مريض بودند</w:t>
      </w:r>
      <w:r w:rsidR="0026038F">
        <w:rPr>
          <w:rtl/>
          <w:lang w:bidi="fa-IR"/>
        </w:rPr>
        <w:t>؛</w:t>
      </w:r>
      <w:r>
        <w:rPr>
          <w:rtl/>
          <w:lang w:bidi="fa-IR"/>
        </w:rPr>
        <w:t xml:space="preserve"> او با مهربانى ويژه اى با آنان سخن مى گفت و از صميم قلب دوستشان مى داشت و پرستاريشان را به عهده گرفت و درست همانند مادر واقعى با آنان رفتار مى كرد</w:t>
      </w:r>
      <w:r w:rsidR="0026038F">
        <w:rPr>
          <w:rtl/>
          <w:lang w:bidi="fa-IR"/>
        </w:rPr>
        <w:t xml:space="preserve">. </w:t>
      </w:r>
      <w:r>
        <w:rPr>
          <w:rtl/>
          <w:lang w:bidi="fa-IR"/>
        </w:rPr>
        <w:t>آنان نيز او را بسيار دوست مى داشتند</w:t>
      </w:r>
      <w:r w:rsidR="0026038F">
        <w:rPr>
          <w:rtl/>
          <w:lang w:bidi="fa-IR"/>
        </w:rPr>
        <w:t xml:space="preserve">. </w:t>
      </w:r>
    </w:p>
    <w:p w:rsidR="00746614" w:rsidRDefault="00746614" w:rsidP="00746614">
      <w:pPr>
        <w:pStyle w:val="libNormal"/>
        <w:rPr>
          <w:rtl/>
          <w:lang w:bidi="fa-IR"/>
        </w:rPr>
      </w:pPr>
      <w:r>
        <w:rPr>
          <w:rtl/>
          <w:lang w:bidi="fa-IR"/>
        </w:rPr>
        <w:lastRenderedPageBreak/>
        <w:t>پس از شهادت اميرالمؤمنين</w:t>
      </w:r>
      <w:r w:rsidR="0026038F">
        <w:rPr>
          <w:rtl/>
          <w:lang w:bidi="fa-IR"/>
        </w:rPr>
        <w:t xml:space="preserve">، </w:t>
      </w:r>
      <w:r>
        <w:rPr>
          <w:rtl/>
          <w:lang w:bidi="fa-IR"/>
        </w:rPr>
        <w:t>آنگاه كه مغيرة بن نوفل كه يكى از مشاهير عرب بود</w:t>
      </w:r>
      <w:r w:rsidR="000753F4">
        <w:rPr>
          <w:rtl/>
          <w:lang w:bidi="fa-IR"/>
        </w:rPr>
        <w:t>-</w:t>
      </w:r>
      <w:r>
        <w:rPr>
          <w:rtl/>
          <w:lang w:bidi="fa-IR"/>
        </w:rPr>
        <w:t xml:space="preserve"> از امامه</w:t>
      </w:r>
      <w:r w:rsidR="0026038F">
        <w:rPr>
          <w:rtl/>
          <w:lang w:bidi="fa-IR"/>
        </w:rPr>
        <w:t xml:space="preserve">، </w:t>
      </w:r>
      <w:r>
        <w:rPr>
          <w:rtl/>
          <w:lang w:bidi="fa-IR"/>
        </w:rPr>
        <w:t>همسر ديگر اميرالمؤمنين خواستگارى كرد</w:t>
      </w:r>
      <w:r w:rsidR="0026038F">
        <w:rPr>
          <w:rtl/>
          <w:lang w:bidi="fa-IR"/>
        </w:rPr>
        <w:t xml:space="preserve">، </w:t>
      </w:r>
      <w:r>
        <w:rPr>
          <w:rtl/>
          <w:lang w:bidi="fa-IR"/>
        </w:rPr>
        <w:t>امامه با امّ البنين در مورد اين تقاضاى ازدواج مشورت كرد</w:t>
      </w:r>
      <w:r w:rsidR="0026038F">
        <w:rPr>
          <w:rtl/>
          <w:lang w:bidi="fa-IR"/>
        </w:rPr>
        <w:t xml:space="preserve">. </w:t>
      </w:r>
      <w:r>
        <w:rPr>
          <w:rtl/>
          <w:lang w:bidi="fa-IR"/>
        </w:rPr>
        <w:t>امّ البنين در جواب او گفت</w:t>
      </w:r>
      <w:r w:rsidR="0026038F">
        <w:rPr>
          <w:rtl/>
          <w:lang w:bidi="fa-IR"/>
        </w:rPr>
        <w:t xml:space="preserve">: </w:t>
      </w:r>
      <w:r>
        <w:rPr>
          <w:rtl/>
          <w:lang w:bidi="fa-IR"/>
        </w:rPr>
        <w:t>سزاوار نيست كه ما پس از على</w:t>
      </w:r>
      <w:r w:rsidR="0026038F">
        <w:rPr>
          <w:rtl/>
          <w:lang w:bidi="fa-IR"/>
        </w:rPr>
        <w:t xml:space="preserve">، </w:t>
      </w:r>
      <w:r>
        <w:rPr>
          <w:rtl/>
          <w:lang w:bidi="fa-IR"/>
        </w:rPr>
        <w:t>در خانه ديگرى باشيم و با مرد ديگرى پيمان همسرى ببنديم</w:t>
      </w:r>
      <w:r w:rsidR="0026038F">
        <w:rPr>
          <w:rtl/>
          <w:lang w:bidi="fa-IR"/>
        </w:rPr>
        <w:t xml:space="preserve">. </w:t>
      </w:r>
    </w:p>
    <w:p w:rsidR="00746614" w:rsidRDefault="00746614" w:rsidP="00746614">
      <w:pPr>
        <w:pStyle w:val="libNormal"/>
        <w:rPr>
          <w:rtl/>
          <w:lang w:bidi="fa-IR"/>
        </w:rPr>
      </w:pPr>
      <w:r>
        <w:rPr>
          <w:rtl/>
          <w:lang w:bidi="fa-IR"/>
        </w:rPr>
        <w:t>اين سخن امّ البنين</w:t>
      </w:r>
      <w:r w:rsidR="0026038F">
        <w:rPr>
          <w:rtl/>
          <w:lang w:bidi="fa-IR"/>
        </w:rPr>
        <w:t xml:space="preserve">، </w:t>
      </w:r>
      <w:r>
        <w:rPr>
          <w:rtl/>
          <w:lang w:bidi="fa-IR"/>
        </w:rPr>
        <w:t>نه تنها در امامه</w:t>
      </w:r>
      <w:r w:rsidR="0026038F">
        <w:rPr>
          <w:rtl/>
          <w:lang w:bidi="fa-IR"/>
        </w:rPr>
        <w:t xml:space="preserve">، </w:t>
      </w:r>
      <w:r>
        <w:rPr>
          <w:rtl/>
          <w:lang w:bidi="fa-IR"/>
        </w:rPr>
        <w:t>كه در همسران ديگر امام</w:t>
      </w:r>
      <w:r w:rsidR="0026038F">
        <w:rPr>
          <w:rtl/>
          <w:lang w:bidi="fa-IR"/>
        </w:rPr>
        <w:t>؛</w:t>
      </w:r>
      <w:r>
        <w:rPr>
          <w:rtl/>
          <w:lang w:bidi="fa-IR"/>
        </w:rPr>
        <w:t xml:space="preserve"> از جمله</w:t>
      </w:r>
      <w:r w:rsidR="0026038F">
        <w:rPr>
          <w:rtl/>
          <w:lang w:bidi="fa-IR"/>
        </w:rPr>
        <w:t xml:space="preserve">: </w:t>
      </w:r>
      <w:r>
        <w:rPr>
          <w:rtl/>
          <w:lang w:bidi="fa-IR"/>
        </w:rPr>
        <w:t>ليلى تميميّه و اسماء بنت عميس نيز اثر گذاشت و اين چهار همسر على</w:t>
      </w:r>
      <w:r w:rsidR="00106C3F">
        <w:rPr>
          <w:rtl/>
          <w:lang w:bidi="fa-IR"/>
        </w:rPr>
        <w:t xml:space="preserve"> </w:t>
      </w:r>
      <w:r w:rsidR="00AE05A1" w:rsidRPr="00AE05A1">
        <w:rPr>
          <w:rStyle w:val="libAlaemChar"/>
          <w:rtl/>
        </w:rPr>
        <w:t>عليه‌السلام</w:t>
      </w:r>
      <w:r w:rsidR="0026038F">
        <w:rPr>
          <w:rtl/>
          <w:lang w:bidi="fa-IR"/>
        </w:rPr>
        <w:t xml:space="preserve">، </w:t>
      </w:r>
      <w:r>
        <w:rPr>
          <w:rtl/>
          <w:lang w:bidi="fa-IR"/>
        </w:rPr>
        <w:t>تا پايان عمر ازدواج نكردند</w:t>
      </w:r>
      <w:r w:rsidR="0026038F">
        <w:rPr>
          <w:rtl/>
          <w:lang w:bidi="fa-IR"/>
        </w:rPr>
        <w:t xml:space="preserve">. </w:t>
      </w:r>
    </w:p>
    <w:p w:rsidR="00746614" w:rsidRDefault="00746614" w:rsidP="00746614">
      <w:pPr>
        <w:pStyle w:val="libNormal"/>
        <w:rPr>
          <w:rtl/>
          <w:lang w:bidi="fa-IR"/>
        </w:rPr>
      </w:pPr>
      <w:r>
        <w:rPr>
          <w:rtl/>
          <w:lang w:bidi="fa-IR"/>
        </w:rPr>
        <w:t>فاطمه كلابى پس از ورود به خانه على</w:t>
      </w:r>
      <w:r w:rsidR="00106C3F">
        <w:rPr>
          <w:rtl/>
          <w:lang w:bidi="fa-IR"/>
        </w:rPr>
        <w:t xml:space="preserve"> </w:t>
      </w:r>
      <w:r w:rsidR="00AE05A1" w:rsidRPr="00AE05A1">
        <w:rPr>
          <w:rStyle w:val="libAlaemChar"/>
          <w:rtl/>
        </w:rPr>
        <w:t>عليه‌السلام</w:t>
      </w:r>
      <w:r w:rsidR="0026038F">
        <w:rPr>
          <w:rtl/>
          <w:lang w:bidi="fa-IR"/>
        </w:rPr>
        <w:t xml:space="preserve">، </w:t>
      </w:r>
      <w:r>
        <w:rPr>
          <w:rtl/>
          <w:lang w:bidi="fa-IR"/>
        </w:rPr>
        <w:t>از ايشان خواست كه او را فاطمه صدا نكند</w:t>
      </w:r>
      <w:r w:rsidR="0026038F">
        <w:rPr>
          <w:rtl/>
          <w:lang w:bidi="fa-IR"/>
        </w:rPr>
        <w:t>؛</w:t>
      </w:r>
      <w:r>
        <w:rPr>
          <w:rtl/>
          <w:lang w:bidi="fa-IR"/>
        </w:rPr>
        <w:t xml:space="preserve"> زيرا ممكن است فرزندان زهرا</w:t>
      </w:r>
      <w:r w:rsidR="00106C3F">
        <w:rPr>
          <w:rtl/>
          <w:lang w:bidi="fa-IR"/>
        </w:rPr>
        <w:t xml:space="preserve"> </w:t>
      </w:r>
      <w:r w:rsidR="00C35D3D" w:rsidRPr="00C35D3D">
        <w:rPr>
          <w:rStyle w:val="libAlaemChar"/>
          <w:rtl/>
        </w:rPr>
        <w:t>عليها‌السلام</w:t>
      </w:r>
      <w:r w:rsidR="00106C3F">
        <w:rPr>
          <w:rtl/>
          <w:lang w:bidi="fa-IR"/>
        </w:rPr>
        <w:t xml:space="preserve"> </w:t>
      </w:r>
      <w:r>
        <w:rPr>
          <w:rtl/>
          <w:lang w:bidi="fa-IR"/>
        </w:rPr>
        <w:t>با اين نام</w:t>
      </w:r>
      <w:r w:rsidR="0026038F">
        <w:rPr>
          <w:rtl/>
          <w:lang w:bidi="fa-IR"/>
        </w:rPr>
        <w:t xml:space="preserve">، </w:t>
      </w:r>
      <w:r>
        <w:rPr>
          <w:rtl/>
          <w:lang w:bidi="fa-IR"/>
        </w:rPr>
        <w:t>به ياد مادر بيفتند و غم و حزن وجودشان را فراگيرد</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12</w:t>
      </w:r>
      <w:r w:rsidR="00106C3F">
        <w:rPr>
          <w:rStyle w:val="libFootnotenumChar"/>
          <w:rtl/>
          <w:lang w:bidi="fa-IR"/>
        </w:rPr>
        <w:t xml:space="preserve">) </w:t>
      </w:r>
    </w:p>
    <w:p w:rsidR="00746614" w:rsidRDefault="00746614" w:rsidP="00746614">
      <w:pPr>
        <w:pStyle w:val="libNormal"/>
        <w:rPr>
          <w:rtl/>
          <w:lang w:bidi="fa-IR"/>
        </w:rPr>
      </w:pPr>
      <w:r>
        <w:rPr>
          <w:rtl/>
          <w:lang w:bidi="fa-IR"/>
        </w:rPr>
        <w:t>امّ البنين پس از واقعه عاشورا</w:t>
      </w:r>
      <w:r w:rsidR="0026038F">
        <w:rPr>
          <w:rtl/>
          <w:lang w:bidi="fa-IR"/>
        </w:rPr>
        <w:t xml:space="preserve">، </w:t>
      </w:r>
      <w:r>
        <w:rPr>
          <w:rtl/>
          <w:lang w:bidi="fa-IR"/>
        </w:rPr>
        <w:t>حدود 9 سال زندگى كرد و همواره به افشاگرى عليه بنى اميه مى پرداخت و با اشك هاى خود به رسواكردن آن ظالمان مشغول بود</w:t>
      </w:r>
      <w:r w:rsidR="0026038F">
        <w:rPr>
          <w:rtl/>
          <w:lang w:bidi="fa-IR"/>
        </w:rPr>
        <w:t>؛</w:t>
      </w:r>
      <w:r>
        <w:rPr>
          <w:rtl/>
          <w:lang w:bidi="fa-IR"/>
        </w:rPr>
        <w:t xml:space="preserve"> چنانكه ابوالفرج اصفهانى مى نويسد</w:t>
      </w:r>
      <w:r w:rsidR="0026038F">
        <w:rPr>
          <w:rtl/>
          <w:lang w:bidi="fa-IR"/>
        </w:rPr>
        <w:t xml:space="preserve">: </w:t>
      </w:r>
      <w:r>
        <w:rPr>
          <w:rtl/>
          <w:lang w:bidi="fa-IR"/>
        </w:rPr>
        <w:t>«وَ كانَتْ اُمّ الْبَنِين اُمّ هؤلاء الأربعة الإخوة الْقَتلى تخرج إِلَى الْبَقِيع فتندب بنيها أشجى ندبة وأحرقها</w:t>
      </w:r>
      <w:r w:rsidR="0026038F">
        <w:rPr>
          <w:rtl/>
          <w:lang w:bidi="fa-IR"/>
        </w:rPr>
        <w:t xml:space="preserve">، </w:t>
      </w:r>
      <w:r>
        <w:rPr>
          <w:rtl/>
          <w:lang w:bidi="fa-IR"/>
        </w:rPr>
        <w:t>فيجتمع الناس إليها يسمعون منها»</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13</w:t>
      </w:r>
      <w:r w:rsidR="00106C3F">
        <w:rPr>
          <w:rStyle w:val="libFootnotenumChar"/>
          <w:rtl/>
          <w:lang w:bidi="fa-IR"/>
        </w:rPr>
        <w:t xml:space="preserve">) </w:t>
      </w:r>
    </w:p>
    <w:p w:rsidR="00746614" w:rsidRDefault="00746614" w:rsidP="00746614">
      <w:pPr>
        <w:pStyle w:val="libNormal"/>
        <w:rPr>
          <w:rtl/>
          <w:lang w:bidi="fa-IR"/>
        </w:rPr>
      </w:pPr>
      <w:r>
        <w:rPr>
          <w:rtl/>
          <w:lang w:bidi="fa-IR"/>
        </w:rPr>
        <w:t>او در سال 70 ه</w:t>
      </w:r>
      <w:r w:rsidR="0026038F">
        <w:rPr>
          <w:rtl/>
          <w:lang w:bidi="fa-IR"/>
        </w:rPr>
        <w:t xml:space="preserve">. </w:t>
      </w:r>
      <w:r>
        <w:rPr>
          <w:rtl/>
          <w:lang w:bidi="fa-IR"/>
        </w:rPr>
        <w:t>بدرود حيات گفت و در بقيع به خاك سپرده شد</w:t>
      </w:r>
      <w:r w:rsidR="0026038F">
        <w:rPr>
          <w:rtl/>
          <w:lang w:bidi="fa-IR"/>
        </w:rPr>
        <w:t xml:space="preserve">. </w:t>
      </w:r>
      <w:r>
        <w:rPr>
          <w:rtl/>
          <w:lang w:bidi="fa-IR"/>
        </w:rPr>
        <w:t>در بقيع</w:t>
      </w:r>
      <w:r w:rsidR="0026038F">
        <w:rPr>
          <w:rtl/>
          <w:lang w:bidi="fa-IR"/>
        </w:rPr>
        <w:t xml:space="preserve">، </w:t>
      </w:r>
      <w:r>
        <w:rPr>
          <w:rtl/>
          <w:lang w:bidi="fa-IR"/>
        </w:rPr>
        <w:t>در كنار صفيه و عاتكه دو تن از عمه هاى پيامبر</w:t>
      </w:r>
      <w:r w:rsidR="0026038F">
        <w:rPr>
          <w:rtl/>
          <w:lang w:bidi="fa-IR"/>
        </w:rPr>
        <w:t xml:space="preserve">، </w:t>
      </w:r>
      <w:r>
        <w:rPr>
          <w:rtl/>
          <w:lang w:bidi="fa-IR"/>
        </w:rPr>
        <w:t>قبرى است منسوب به امّ البنين</w:t>
      </w:r>
      <w:r w:rsidR="0026038F">
        <w:rPr>
          <w:rtl/>
          <w:lang w:bidi="fa-IR"/>
        </w:rPr>
        <w:t xml:space="preserve">. </w:t>
      </w:r>
    </w:p>
    <w:p w:rsidR="00746614" w:rsidRDefault="00936C5E" w:rsidP="00936C5E">
      <w:pPr>
        <w:pStyle w:val="Heading3"/>
        <w:rPr>
          <w:rtl/>
          <w:lang w:bidi="fa-IR"/>
        </w:rPr>
      </w:pPr>
      <w:bookmarkStart w:id="27" w:name="_Toc410210530"/>
      <w:r>
        <w:rPr>
          <w:rtl/>
          <w:lang w:bidi="fa-IR"/>
        </w:rPr>
        <w:t>شجاعت عباس</w:t>
      </w:r>
      <w:bookmarkEnd w:id="27"/>
    </w:p>
    <w:p w:rsidR="00746614" w:rsidRDefault="00746614" w:rsidP="00746614">
      <w:pPr>
        <w:pStyle w:val="libNormal"/>
        <w:rPr>
          <w:rtl/>
          <w:lang w:bidi="fa-IR"/>
        </w:rPr>
      </w:pPr>
      <w:r>
        <w:rPr>
          <w:rtl/>
          <w:lang w:bidi="fa-IR"/>
        </w:rPr>
        <w:t>شجاعت در دو جبهه مى تواند جلوه كند</w:t>
      </w:r>
      <w:r w:rsidR="0026038F">
        <w:rPr>
          <w:rtl/>
          <w:lang w:bidi="fa-IR"/>
        </w:rPr>
        <w:t xml:space="preserve">: </w:t>
      </w:r>
      <w:r>
        <w:rPr>
          <w:rtl/>
          <w:lang w:bidi="fa-IR"/>
        </w:rPr>
        <w:t>1</w:t>
      </w:r>
      <w:r w:rsidR="000753F4">
        <w:rPr>
          <w:rtl/>
          <w:lang w:bidi="fa-IR"/>
        </w:rPr>
        <w:t>-</w:t>
      </w:r>
      <w:r>
        <w:rPr>
          <w:rtl/>
          <w:lang w:bidi="fa-IR"/>
        </w:rPr>
        <w:t xml:space="preserve"> جبهه مقاومت در برابر دشمن</w:t>
      </w:r>
      <w:r w:rsidR="0026038F">
        <w:rPr>
          <w:rtl/>
          <w:lang w:bidi="fa-IR"/>
        </w:rPr>
        <w:t xml:space="preserve">. </w:t>
      </w:r>
    </w:p>
    <w:p w:rsidR="00746614" w:rsidRDefault="00746614" w:rsidP="00746614">
      <w:pPr>
        <w:pStyle w:val="libNormal"/>
        <w:rPr>
          <w:rtl/>
          <w:lang w:bidi="fa-IR"/>
        </w:rPr>
      </w:pPr>
      <w:r>
        <w:rPr>
          <w:rtl/>
          <w:lang w:bidi="fa-IR"/>
        </w:rPr>
        <w:lastRenderedPageBreak/>
        <w:t>2</w:t>
      </w:r>
      <w:r w:rsidR="000753F4">
        <w:rPr>
          <w:rtl/>
          <w:lang w:bidi="fa-IR"/>
        </w:rPr>
        <w:t>-</w:t>
      </w:r>
      <w:r>
        <w:rPr>
          <w:rtl/>
          <w:lang w:bidi="fa-IR"/>
        </w:rPr>
        <w:t xml:space="preserve"> جبهه ايستادگى و ثباتِ قدم در خط حقّ و صراط ايمان</w:t>
      </w:r>
      <w:r w:rsidR="0026038F">
        <w:rPr>
          <w:rtl/>
          <w:lang w:bidi="fa-IR"/>
        </w:rPr>
        <w:t xml:space="preserve">، </w:t>
      </w:r>
      <w:r>
        <w:rPr>
          <w:rtl/>
          <w:lang w:bidi="fa-IR"/>
        </w:rPr>
        <w:t>عباس بن على</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در هر دو جبهه موفق و سرافراز و پيشتاز بود</w:t>
      </w:r>
      <w:r w:rsidR="0026038F">
        <w:rPr>
          <w:rtl/>
          <w:lang w:bidi="fa-IR"/>
        </w:rPr>
        <w:t xml:space="preserve">. </w:t>
      </w:r>
    </w:p>
    <w:p w:rsidR="00746614" w:rsidRDefault="00936C5E" w:rsidP="00936C5E">
      <w:pPr>
        <w:pStyle w:val="Heading3"/>
        <w:rPr>
          <w:rtl/>
          <w:lang w:bidi="fa-IR"/>
        </w:rPr>
      </w:pPr>
      <w:bookmarkStart w:id="28" w:name="_Toc410210531"/>
      <w:r>
        <w:rPr>
          <w:rtl/>
          <w:lang w:bidi="fa-IR"/>
        </w:rPr>
        <w:t>عباس بن على</w:t>
      </w:r>
      <w:r w:rsidR="00106C3F">
        <w:rPr>
          <w:rtl/>
          <w:lang w:bidi="fa-IR"/>
        </w:rPr>
        <w:t xml:space="preserve"> </w:t>
      </w:r>
      <w:r w:rsidR="00AE05A1" w:rsidRPr="00AE05A1">
        <w:rPr>
          <w:rStyle w:val="libAlaemChar"/>
          <w:rtl/>
        </w:rPr>
        <w:t>عليه‌السلام</w:t>
      </w:r>
      <w:r w:rsidR="0026038F">
        <w:rPr>
          <w:rtl/>
          <w:lang w:bidi="fa-IR"/>
        </w:rPr>
        <w:t xml:space="preserve">، </w:t>
      </w:r>
      <w:r>
        <w:rPr>
          <w:rtl/>
          <w:lang w:bidi="fa-IR"/>
        </w:rPr>
        <w:t>در جنگ جمل و صفّين</w:t>
      </w:r>
      <w:bookmarkEnd w:id="28"/>
    </w:p>
    <w:p w:rsidR="00746614" w:rsidRDefault="00746614" w:rsidP="00746614">
      <w:pPr>
        <w:pStyle w:val="libNormal"/>
        <w:rPr>
          <w:rtl/>
          <w:lang w:bidi="fa-IR"/>
        </w:rPr>
      </w:pPr>
      <w:r>
        <w:rPr>
          <w:rtl/>
          <w:lang w:bidi="fa-IR"/>
        </w:rPr>
        <w:t>عباس</w:t>
      </w:r>
      <w:r w:rsidR="0026038F">
        <w:rPr>
          <w:rtl/>
          <w:lang w:bidi="fa-IR"/>
        </w:rPr>
        <w:t xml:space="preserve">، </w:t>
      </w:r>
      <w:r>
        <w:rPr>
          <w:rtl/>
          <w:lang w:bidi="fa-IR"/>
        </w:rPr>
        <w:t>در دوران پدر نوجوانى دلير و بهاور بود</w:t>
      </w:r>
      <w:r w:rsidR="0026038F">
        <w:rPr>
          <w:rtl/>
          <w:lang w:bidi="fa-IR"/>
        </w:rPr>
        <w:t xml:space="preserve">. </w:t>
      </w:r>
      <w:r>
        <w:rPr>
          <w:rtl/>
          <w:lang w:bidi="fa-IR"/>
        </w:rPr>
        <w:t>به نوشته محدّث قمى در تحفة الأحباب</w:t>
      </w:r>
      <w:r w:rsidR="0026038F">
        <w:rPr>
          <w:rtl/>
          <w:lang w:bidi="fa-IR"/>
        </w:rPr>
        <w:t xml:space="preserve">، </w:t>
      </w:r>
      <w:r>
        <w:rPr>
          <w:rtl/>
          <w:lang w:bidi="fa-IR"/>
        </w:rPr>
        <w:t>امام على</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در جنگ جمل به دو پسرِ خود</w:t>
      </w:r>
      <w:r w:rsidR="0026038F">
        <w:rPr>
          <w:rtl/>
          <w:lang w:bidi="fa-IR"/>
        </w:rPr>
        <w:t>؛</w:t>
      </w:r>
      <w:r>
        <w:rPr>
          <w:rtl/>
          <w:lang w:bidi="fa-IR"/>
        </w:rPr>
        <w:t xml:space="preserve"> محمد حنفيّه و عباس سفارش كرد كه مواظب حركت هاى دشمن باشند</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14</w:t>
      </w:r>
      <w:r w:rsidR="00106C3F">
        <w:rPr>
          <w:rStyle w:val="libFootnotenumChar"/>
          <w:rtl/>
          <w:lang w:bidi="fa-IR"/>
        </w:rPr>
        <w:t xml:space="preserve">) </w:t>
      </w:r>
    </w:p>
    <w:p w:rsidR="00746614" w:rsidRDefault="00746614" w:rsidP="00746614">
      <w:pPr>
        <w:pStyle w:val="libNormal"/>
        <w:rPr>
          <w:rtl/>
          <w:lang w:bidi="fa-IR"/>
        </w:rPr>
      </w:pPr>
      <w:r>
        <w:rPr>
          <w:rtl/>
          <w:lang w:bidi="fa-IR"/>
        </w:rPr>
        <w:t>همچنين عباس</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در جنگ صفين در ركاب پدرش حضور داشت و در باز پس گرفتن شريعه معروفِ منطقه جنگ صفين از لشكر معاويه</w:t>
      </w:r>
      <w:r w:rsidR="0026038F">
        <w:rPr>
          <w:rtl/>
          <w:lang w:bidi="fa-IR"/>
        </w:rPr>
        <w:t xml:space="preserve">، </w:t>
      </w:r>
      <w:r>
        <w:rPr>
          <w:rtl/>
          <w:lang w:bidi="fa-IR"/>
        </w:rPr>
        <w:t>عهده دار سمت معاونت امام حسين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بود</w:t>
      </w:r>
      <w:r w:rsidR="0026038F">
        <w:rPr>
          <w:rtl/>
          <w:lang w:bidi="fa-IR"/>
        </w:rPr>
        <w:t xml:space="preserve">. </w:t>
      </w:r>
      <w:r>
        <w:rPr>
          <w:rtl/>
          <w:lang w:bidi="fa-IR"/>
        </w:rPr>
        <w:t>او در اين جنگ رشادتى چشمگير از خود نشان داد</w:t>
      </w:r>
      <w:r w:rsidR="0026038F">
        <w:rPr>
          <w:rtl/>
          <w:lang w:bidi="fa-IR"/>
        </w:rPr>
        <w:t xml:space="preserve">. </w:t>
      </w:r>
      <w:r>
        <w:rPr>
          <w:rtl/>
          <w:lang w:bidi="fa-IR"/>
        </w:rPr>
        <w:t>بعضى نوشته اند</w:t>
      </w:r>
      <w:r w:rsidR="0026038F">
        <w:rPr>
          <w:rtl/>
          <w:lang w:bidi="fa-IR"/>
        </w:rPr>
        <w:t xml:space="preserve">: </w:t>
      </w:r>
      <w:r>
        <w:rPr>
          <w:rtl/>
          <w:lang w:bidi="fa-IR"/>
        </w:rPr>
        <w:t>وقتى به ميدان آمد و مبارز طلبيد</w:t>
      </w:r>
      <w:r w:rsidR="0026038F">
        <w:rPr>
          <w:rtl/>
          <w:lang w:bidi="fa-IR"/>
        </w:rPr>
        <w:t xml:space="preserve">، </w:t>
      </w:r>
      <w:r>
        <w:rPr>
          <w:rtl/>
          <w:lang w:bidi="fa-IR"/>
        </w:rPr>
        <w:t>معاويه به «ابن شَعْثاء» گفت</w:t>
      </w:r>
      <w:r w:rsidR="0026038F">
        <w:rPr>
          <w:rtl/>
          <w:lang w:bidi="fa-IR"/>
        </w:rPr>
        <w:t xml:space="preserve">: </w:t>
      </w:r>
      <w:r>
        <w:rPr>
          <w:rtl/>
          <w:lang w:bidi="fa-IR"/>
        </w:rPr>
        <w:t>كارِ اين جوان را يكسره كن</w:t>
      </w:r>
      <w:r w:rsidR="0026038F">
        <w:rPr>
          <w:rtl/>
          <w:lang w:bidi="fa-IR"/>
        </w:rPr>
        <w:t xml:space="preserve">. </w:t>
      </w:r>
    </w:p>
    <w:p w:rsidR="00746614" w:rsidRDefault="00746614" w:rsidP="00746614">
      <w:pPr>
        <w:pStyle w:val="libNormal"/>
        <w:rPr>
          <w:rtl/>
          <w:lang w:bidi="fa-IR"/>
        </w:rPr>
      </w:pPr>
      <w:r>
        <w:rPr>
          <w:rtl/>
          <w:lang w:bidi="fa-IR"/>
        </w:rPr>
        <w:t>او گفت</w:t>
      </w:r>
      <w:r w:rsidR="0026038F">
        <w:rPr>
          <w:rtl/>
          <w:lang w:bidi="fa-IR"/>
        </w:rPr>
        <w:t xml:space="preserve">: </w:t>
      </w:r>
      <w:r>
        <w:rPr>
          <w:rtl/>
          <w:lang w:bidi="fa-IR"/>
        </w:rPr>
        <w:t>من بايد در برابر هزار مرد جنگى به حركت درآيم</w:t>
      </w:r>
      <w:r w:rsidR="0026038F">
        <w:rPr>
          <w:rtl/>
          <w:lang w:bidi="fa-IR"/>
        </w:rPr>
        <w:t xml:space="preserve">، </w:t>
      </w:r>
      <w:r>
        <w:rPr>
          <w:rtl/>
          <w:lang w:bidi="fa-IR"/>
        </w:rPr>
        <w:t>نه در برابر يك جوان! سپس يكى از پسران خود را فرستاد تا عباس را از پاى درآورد ولى عباس وى را در همان نبردِ نخست از پاى درآورد</w:t>
      </w:r>
      <w:r w:rsidR="0026038F">
        <w:rPr>
          <w:rtl/>
          <w:lang w:bidi="fa-IR"/>
        </w:rPr>
        <w:t xml:space="preserve">. </w:t>
      </w:r>
      <w:r>
        <w:rPr>
          <w:rtl/>
          <w:lang w:bidi="fa-IR"/>
        </w:rPr>
        <w:t>او خشمگين شد و يكى ديگر از فرزندانش را راهىِ ميدان كرد و همه آنها به ترتيب تا هفت نفر به دست تواناى عباس كشته شدند</w:t>
      </w:r>
      <w:r w:rsidR="0026038F">
        <w:rPr>
          <w:rtl/>
          <w:lang w:bidi="fa-IR"/>
        </w:rPr>
        <w:t xml:space="preserve">. </w:t>
      </w:r>
    </w:p>
    <w:p w:rsidR="00746614" w:rsidRDefault="00746614" w:rsidP="00746614">
      <w:pPr>
        <w:pStyle w:val="libNormal"/>
        <w:rPr>
          <w:rtl/>
          <w:lang w:bidi="fa-IR"/>
        </w:rPr>
      </w:pPr>
      <w:r>
        <w:rPr>
          <w:rtl/>
          <w:lang w:bidi="fa-IR"/>
        </w:rPr>
        <w:t>ابن شعثاء با عصبانيت و خشم تمام</w:t>
      </w:r>
      <w:r w:rsidR="0026038F">
        <w:rPr>
          <w:rtl/>
          <w:lang w:bidi="fa-IR"/>
        </w:rPr>
        <w:t xml:space="preserve">، </w:t>
      </w:r>
      <w:r>
        <w:rPr>
          <w:rtl/>
          <w:lang w:bidi="fa-IR"/>
        </w:rPr>
        <w:t>به ميدان تاخت اما عباس با چالاكى خاص خود</w:t>
      </w:r>
      <w:r w:rsidR="0026038F">
        <w:rPr>
          <w:rtl/>
          <w:lang w:bidi="fa-IR"/>
        </w:rPr>
        <w:t xml:space="preserve">، </w:t>
      </w:r>
      <w:r>
        <w:rPr>
          <w:rtl/>
          <w:lang w:bidi="fa-IR"/>
        </w:rPr>
        <w:t>وى را نيز از كمر دو نيم كرد</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15</w:t>
      </w:r>
      <w:r w:rsidR="00106C3F">
        <w:rPr>
          <w:rStyle w:val="libFootnotenumChar"/>
          <w:rtl/>
          <w:lang w:bidi="fa-IR"/>
        </w:rPr>
        <w:t xml:space="preserve">) </w:t>
      </w:r>
    </w:p>
    <w:p w:rsidR="00746614" w:rsidRDefault="00746614" w:rsidP="00746614">
      <w:pPr>
        <w:pStyle w:val="libNormal"/>
        <w:rPr>
          <w:rtl/>
          <w:lang w:bidi="fa-IR"/>
        </w:rPr>
      </w:pPr>
      <w:r>
        <w:rPr>
          <w:rtl/>
          <w:lang w:bidi="fa-IR"/>
        </w:rPr>
        <w:t>لشكر معاويه با تعجب نظاره مى كرد تا دريابد كه آن جوان كيست؟ و همگان متوجه شدند كه او «قمر بنى هاشم» عباس بن على است</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16</w:t>
      </w:r>
      <w:r w:rsidR="00106C3F">
        <w:rPr>
          <w:rStyle w:val="libFootnotenumChar"/>
          <w:rtl/>
          <w:lang w:bidi="fa-IR"/>
        </w:rPr>
        <w:t xml:space="preserve">) </w:t>
      </w:r>
    </w:p>
    <w:p w:rsidR="00746614" w:rsidRDefault="00746614" w:rsidP="00746614">
      <w:pPr>
        <w:pStyle w:val="libNormal"/>
        <w:rPr>
          <w:rtl/>
          <w:lang w:bidi="fa-IR"/>
        </w:rPr>
      </w:pPr>
      <w:r>
        <w:rPr>
          <w:rtl/>
          <w:lang w:bidi="fa-IR"/>
        </w:rPr>
        <w:t>به نوشته برخى از مورّخان</w:t>
      </w:r>
      <w:r w:rsidR="0026038F">
        <w:rPr>
          <w:rtl/>
          <w:lang w:bidi="fa-IR"/>
        </w:rPr>
        <w:t xml:space="preserve">، </w:t>
      </w:r>
      <w:r>
        <w:rPr>
          <w:rtl/>
          <w:lang w:bidi="fa-IR"/>
        </w:rPr>
        <w:t>عباس در كربلا حدود سى و پنج سال داشت</w:t>
      </w:r>
      <w:r w:rsidR="00147BD9">
        <w:rPr>
          <w:rtl/>
          <w:lang w:bidi="fa-IR"/>
        </w:rPr>
        <w:t xml:space="preserve"> </w:t>
      </w:r>
      <w:r w:rsidR="00106C3F">
        <w:rPr>
          <w:rStyle w:val="libFootnotenumChar"/>
          <w:rtl/>
          <w:lang w:bidi="fa-IR"/>
        </w:rPr>
        <w:t>(</w:t>
      </w:r>
      <w:r w:rsidRPr="00EC35BD">
        <w:rPr>
          <w:rStyle w:val="libFootnotenumChar"/>
          <w:rtl/>
          <w:lang w:bidi="fa-IR"/>
        </w:rPr>
        <w:t>17</w:t>
      </w:r>
      <w:r w:rsidR="00106C3F">
        <w:rPr>
          <w:rStyle w:val="libFootnotenumChar"/>
          <w:rtl/>
          <w:lang w:bidi="fa-IR"/>
        </w:rPr>
        <w:t xml:space="preserve">) </w:t>
      </w:r>
      <w:r>
        <w:rPr>
          <w:rtl/>
          <w:lang w:bidi="fa-IR"/>
        </w:rPr>
        <w:t>و به قولى سى و چهار ساله</w:t>
      </w:r>
      <w:r w:rsidR="00147BD9">
        <w:rPr>
          <w:rtl/>
          <w:lang w:bidi="fa-IR"/>
        </w:rPr>
        <w:t xml:space="preserve"> </w:t>
      </w:r>
      <w:r w:rsidR="00106C3F">
        <w:rPr>
          <w:rStyle w:val="libFootnotenumChar"/>
          <w:rtl/>
          <w:lang w:bidi="fa-IR"/>
        </w:rPr>
        <w:t>(</w:t>
      </w:r>
      <w:r w:rsidRPr="00EC35BD">
        <w:rPr>
          <w:rStyle w:val="libFootnotenumChar"/>
          <w:rtl/>
          <w:lang w:bidi="fa-IR"/>
        </w:rPr>
        <w:t>18</w:t>
      </w:r>
      <w:r w:rsidR="00106C3F">
        <w:rPr>
          <w:rStyle w:val="libFootnotenumChar"/>
          <w:rtl/>
          <w:lang w:bidi="fa-IR"/>
        </w:rPr>
        <w:t xml:space="preserve">) </w:t>
      </w:r>
      <w:r>
        <w:rPr>
          <w:rtl/>
          <w:lang w:bidi="fa-IR"/>
        </w:rPr>
        <w:t>بود</w:t>
      </w:r>
      <w:r w:rsidR="0026038F">
        <w:rPr>
          <w:rtl/>
          <w:lang w:bidi="fa-IR"/>
        </w:rPr>
        <w:t xml:space="preserve">. </w:t>
      </w:r>
    </w:p>
    <w:p w:rsidR="00746614" w:rsidRDefault="00746614" w:rsidP="00746614">
      <w:pPr>
        <w:pStyle w:val="libNormal"/>
        <w:rPr>
          <w:rtl/>
          <w:lang w:bidi="fa-IR"/>
        </w:rPr>
      </w:pPr>
      <w:r>
        <w:rPr>
          <w:rtl/>
          <w:lang w:bidi="fa-IR"/>
        </w:rPr>
        <w:lastRenderedPageBreak/>
        <w:t>او در ركاب امام حسين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حضور فعال داشت و از خود ايثار و سلحشورى زايدالوصفى بروز داد</w:t>
      </w:r>
      <w:r w:rsidR="0026038F">
        <w:rPr>
          <w:rtl/>
          <w:lang w:bidi="fa-IR"/>
        </w:rPr>
        <w:t xml:space="preserve">. </w:t>
      </w:r>
    </w:p>
    <w:p w:rsidR="00746614" w:rsidRDefault="00746614" w:rsidP="00746614">
      <w:pPr>
        <w:pStyle w:val="libNormal"/>
        <w:rPr>
          <w:rtl/>
          <w:lang w:bidi="fa-IR"/>
        </w:rPr>
      </w:pPr>
      <w:r>
        <w:rPr>
          <w:rtl/>
          <w:lang w:bidi="fa-IR"/>
        </w:rPr>
        <w:t>ابوالفضل</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در شب عاشورا</w:t>
      </w:r>
      <w:r w:rsidR="0026038F">
        <w:rPr>
          <w:rtl/>
          <w:lang w:bidi="fa-IR"/>
        </w:rPr>
        <w:t xml:space="preserve">، </w:t>
      </w:r>
      <w:r>
        <w:rPr>
          <w:rtl/>
          <w:lang w:bidi="fa-IR"/>
        </w:rPr>
        <w:t>هنگام اعلام حلّ بيعت از جاى برخاست و به خطاب به امام</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اظهار داشت</w:t>
      </w:r>
      <w:r w:rsidR="0026038F">
        <w:rPr>
          <w:rtl/>
          <w:lang w:bidi="fa-IR"/>
        </w:rPr>
        <w:t xml:space="preserve">: </w:t>
      </w:r>
      <w:r>
        <w:rPr>
          <w:rtl/>
          <w:lang w:bidi="fa-IR"/>
        </w:rPr>
        <w:t>«وَ لِمَ نَفْعَلُ ذلِكَ؟ لِنَبْقى بَعْدَكَ؟ لا أَرانا اللهُ ذلِكَ أَبَداً»</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19</w:t>
      </w:r>
      <w:r w:rsidR="00106C3F">
        <w:rPr>
          <w:rStyle w:val="libFootnotenumChar"/>
          <w:rtl/>
          <w:lang w:bidi="fa-IR"/>
        </w:rPr>
        <w:t xml:space="preserve">) </w:t>
      </w:r>
      <w:r>
        <w:rPr>
          <w:rtl/>
          <w:lang w:bidi="fa-IR"/>
        </w:rPr>
        <w:t>«چرا چنين كنيم؟ آيا از تو جدا شويم تا پس از تو زنده بمانيم؟ نه</w:t>
      </w:r>
      <w:r w:rsidR="0026038F">
        <w:rPr>
          <w:rtl/>
          <w:lang w:bidi="fa-IR"/>
        </w:rPr>
        <w:t xml:space="preserve">، </w:t>
      </w:r>
      <w:r>
        <w:rPr>
          <w:rtl/>
          <w:lang w:bidi="fa-IR"/>
        </w:rPr>
        <w:t xml:space="preserve">هرگز خدا چنين روزى را براى ما نياورد!» </w:t>
      </w:r>
    </w:p>
    <w:p w:rsidR="00746614" w:rsidRDefault="00936C5E" w:rsidP="00936C5E">
      <w:pPr>
        <w:pStyle w:val="Heading3"/>
        <w:rPr>
          <w:rtl/>
          <w:lang w:bidi="fa-IR"/>
        </w:rPr>
      </w:pPr>
      <w:bookmarkStart w:id="29" w:name="_Toc410210532"/>
      <w:r>
        <w:rPr>
          <w:rtl/>
          <w:lang w:bidi="fa-IR"/>
        </w:rPr>
        <w:t>مقام عباس</w:t>
      </w:r>
      <w:r w:rsidR="00106C3F">
        <w:rPr>
          <w:rtl/>
          <w:lang w:bidi="fa-IR"/>
        </w:rPr>
        <w:t xml:space="preserve"> </w:t>
      </w:r>
      <w:r w:rsidR="00AE05A1" w:rsidRPr="00AE05A1">
        <w:rPr>
          <w:rStyle w:val="libAlaemChar"/>
          <w:rtl/>
        </w:rPr>
        <w:t>عليه‌السلام</w:t>
      </w:r>
      <w:bookmarkEnd w:id="29"/>
      <w:r w:rsidR="00106C3F">
        <w:rPr>
          <w:rtl/>
          <w:lang w:bidi="fa-IR"/>
        </w:rPr>
        <w:t xml:space="preserve"> </w:t>
      </w:r>
    </w:p>
    <w:p w:rsidR="00746614" w:rsidRDefault="00746614" w:rsidP="00746614">
      <w:pPr>
        <w:pStyle w:val="libNormal"/>
        <w:rPr>
          <w:rtl/>
          <w:lang w:bidi="fa-IR"/>
        </w:rPr>
      </w:pPr>
      <w:r>
        <w:rPr>
          <w:rtl/>
          <w:lang w:bidi="fa-IR"/>
        </w:rPr>
        <w:t>در مقام عباس</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همين بس كه دو امام معصوم بر بازوى وى بوسه زدند</w:t>
      </w:r>
      <w:r w:rsidR="0026038F">
        <w:rPr>
          <w:rtl/>
          <w:lang w:bidi="fa-IR"/>
        </w:rPr>
        <w:t>؛</w:t>
      </w:r>
      <w:r>
        <w:rPr>
          <w:rtl/>
          <w:lang w:bidi="fa-IR"/>
        </w:rPr>
        <w:t xml:space="preserve"> نخست</w:t>
      </w:r>
      <w:r w:rsidR="0026038F">
        <w:rPr>
          <w:rtl/>
          <w:lang w:bidi="fa-IR"/>
        </w:rPr>
        <w:t xml:space="preserve">، </w:t>
      </w:r>
      <w:r>
        <w:rPr>
          <w:rtl/>
          <w:lang w:bidi="fa-IR"/>
        </w:rPr>
        <w:t>در آغازين لحظه هاى تولدش بود كه اميرالمؤمنين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بازوانش را بوسيد</w:t>
      </w:r>
      <w:r w:rsidR="0026038F">
        <w:rPr>
          <w:rtl/>
          <w:lang w:bidi="fa-IR"/>
        </w:rPr>
        <w:t xml:space="preserve">. </w:t>
      </w:r>
      <w:r>
        <w:rPr>
          <w:rtl/>
          <w:lang w:bidi="fa-IR"/>
        </w:rPr>
        <w:t>بعضى از مورّخان نوشته اند</w:t>
      </w:r>
      <w:r w:rsidR="0026038F">
        <w:rPr>
          <w:rtl/>
          <w:lang w:bidi="fa-IR"/>
        </w:rPr>
        <w:t xml:space="preserve">: </w:t>
      </w:r>
      <w:r>
        <w:rPr>
          <w:rtl/>
          <w:lang w:bidi="fa-IR"/>
        </w:rPr>
        <w:t>هنگامى كه قنداقه ابوالفضل را به دست پدرش على</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دادند</w:t>
      </w:r>
      <w:r w:rsidR="0026038F">
        <w:rPr>
          <w:rtl/>
          <w:lang w:bidi="fa-IR"/>
        </w:rPr>
        <w:t xml:space="preserve">، </w:t>
      </w:r>
      <w:r>
        <w:rPr>
          <w:rtl/>
          <w:lang w:bidi="fa-IR"/>
        </w:rPr>
        <w:t>او نخست در گوش راست و چپش اذان و اقامه گفت و سپس نامش را عباس نهاد و سپس بازوان كوچكش را بوسيد و اشك ريخت</w:t>
      </w:r>
      <w:r w:rsidR="0026038F">
        <w:rPr>
          <w:rtl/>
          <w:lang w:bidi="fa-IR"/>
        </w:rPr>
        <w:t>؛</w:t>
      </w:r>
      <w:r>
        <w:rPr>
          <w:rtl/>
          <w:lang w:bidi="fa-IR"/>
        </w:rPr>
        <w:t xml:space="preserve"> «</w:t>
      </w:r>
      <w:r w:rsidR="000753F4">
        <w:rPr>
          <w:rtl/>
          <w:lang w:bidi="fa-IR"/>
        </w:rPr>
        <w:t>-</w:t>
      </w:r>
      <w:r>
        <w:rPr>
          <w:rtl/>
          <w:lang w:bidi="fa-IR"/>
        </w:rPr>
        <w:t xml:space="preserve"> ثُمَّ قَبَّلَ يَدَيْهِ وَاسْتَعْبَرَ وَ بَكى»</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20</w:t>
      </w:r>
      <w:r w:rsidR="00106C3F">
        <w:rPr>
          <w:rStyle w:val="libFootnotenumChar"/>
          <w:rtl/>
          <w:lang w:bidi="fa-IR"/>
        </w:rPr>
        <w:t xml:space="preserve">) </w:t>
      </w:r>
    </w:p>
    <w:p w:rsidR="00746614" w:rsidRDefault="00746614" w:rsidP="00746614">
      <w:pPr>
        <w:pStyle w:val="libNormal"/>
        <w:rPr>
          <w:rtl/>
          <w:lang w:bidi="fa-IR"/>
        </w:rPr>
      </w:pPr>
      <w:r>
        <w:rPr>
          <w:rtl/>
          <w:lang w:bidi="fa-IR"/>
        </w:rPr>
        <w:t>و دومين مورد در روز عاشورا بود كه امام حسين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بازوى از تن جدا شده اش را از زمين برداشت و بر آن بوسه زد</w:t>
      </w:r>
      <w:r w:rsidR="0026038F">
        <w:rPr>
          <w:rtl/>
          <w:lang w:bidi="fa-IR"/>
        </w:rPr>
        <w:t xml:space="preserve">. </w:t>
      </w:r>
    </w:p>
    <w:p w:rsidR="00746614" w:rsidRDefault="00746614" w:rsidP="00746614">
      <w:pPr>
        <w:pStyle w:val="libNormal"/>
        <w:rPr>
          <w:rtl/>
          <w:lang w:bidi="fa-IR"/>
        </w:rPr>
      </w:pPr>
      <w:r>
        <w:rPr>
          <w:rtl/>
          <w:lang w:bidi="fa-IR"/>
        </w:rPr>
        <w:t>در علوّ شأن</w:t>
      </w:r>
      <w:r w:rsidR="0026038F">
        <w:rPr>
          <w:rtl/>
          <w:lang w:bidi="fa-IR"/>
        </w:rPr>
        <w:t xml:space="preserve">، </w:t>
      </w:r>
      <w:r>
        <w:rPr>
          <w:rtl/>
          <w:lang w:bidi="fa-IR"/>
        </w:rPr>
        <w:t>جلالت و رتبت ابوالفضل</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نوشته اند كه</w:t>
      </w:r>
      <w:r w:rsidR="0026038F">
        <w:rPr>
          <w:rtl/>
          <w:lang w:bidi="fa-IR"/>
        </w:rPr>
        <w:t xml:space="preserve">: </w:t>
      </w:r>
      <w:r>
        <w:rPr>
          <w:rtl/>
          <w:lang w:bidi="fa-IR"/>
        </w:rPr>
        <w:t>روزى امام سجاد</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نگاهى به عبيدالله بن عباس</w:t>
      </w:r>
      <w:r w:rsidR="00106C3F">
        <w:rPr>
          <w:rtl/>
          <w:lang w:bidi="fa-IR"/>
        </w:rPr>
        <w:t xml:space="preserve"> (</w:t>
      </w:r>
      <w:r>
        <w:rPr>
          <w:rtl/>
          <w:lang w:bidi="fa-IR"/>
        </w:rPr>
        <w:t>پسر عباس بن على</w:t>
      </w:r>
      <w:r w:rsidR="00106C3F">
        <w:rPr>
          <w:rtl/>
          <w:lang w:bidi="fa-IR"/>
        </w:rPr>
        <w:t xml:space="preserve">) </w:t>
      </w:r>
      <w:r>
        <w:rPr>
          <w:rtl/>
          <w:lang w:bidi="fa-IR"/>
        </w:rPr>
        <w:t>كرد و گريست و فرمود</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21</w:t>
      </w:r>
      <w:r w:rsidR="00106C3F">
        <w:rPr>
          <w:rStyle w:val="libFootnotenumChar"/>
          <w:rtl/>
          <w:lang w:bidi="fa-IR"/>
        </w:rPr>
        <w:t xml:space="preserve">) </w:t>
      </w:r>
    </w:p>
    <w:p w:rsidR="00746614" w:rsidRDefault="00746614" w:rsidP="00BD4919">
      <w:pPr>
        <w:pStyle w:val="libNormal"/>
        <w:rPr>
          <w:rtl/>
          <w:lang w:bidi="fa-IR"/>
        </w:rPr>
      </w:pPr>
      <w:r>
        <w:rPr>
          <w:rtl/>
          <w:lang w:bidi="fa-IR"/>
        </w:rPr>
        <w:t>«ما مِنْ يَوْم أشدّ على رسول الله</w:t>
      </w:r>
      <w:r w:rsidR="00106C3F">
        <w:rPr>
          <w:rtl/>
          <w:lang w:bidi="fa-IR"/>
        </w:rPr>
        <w:t xml:space="preserve"> </w:t>
      </w:r>
      <w:r w:rsidR="005E66C2" w:rsidRPr="005E66C2">
        <w:rPr>
          <w:rStyle w:val="libAlaemChar"/>
          <w:rtl/>
        </w:rPr>
        <w:t>صلى‌الله‌عليه‌وآله</w:t>
      </w:r>
      <w:r w:rsidR="00106C3F">
        <w:rPr>
          <w:rtl/>
          <w:lang w:bidi="fa-IR"/>
        </w:rPr>
        <w:t xml:space="preserve"> </w:t>
      </w:r>
      <w:r>
        <w:rPr>
          <w:rtl/>
          <w:lang w:bidi="fa-IR"/>
        </w:rPr>
        <w:t>من يوم أُحُد</w:t>
      </w:r>
      <w:r w:rsidR="0026038F">
        <w:rPr>
          <w:rtl/>
          <w:lang w:bidi="fa-IR"/>
        </w:rPr>
        <w:t xml:space="preserve">، </w:t>
      </w:r>
      <w:r>
        <w:rPr>
          <w:rtl/>
          <w:lang w:bidi="fa-IR"/>
        </w:rPr>
        <w:t>قُتِلَ فيه عَمّهُ حمزة بْن عبدالمطّلب أسَد الله و أسد رسوله و بعده يوم مُؤْتَة</w:t>
      </w:r>
      <w:r w:rsidR="0026038F">
        <w:rPr>
          <w:rtl/>
          <w:lang w:bidi="fa-IR"/>
        </w:rPr>
        <w:t xml:space="preserve">، </w:t>
      </w:r>
      <w:r>
        <w:rPr>
          <w:rtl/>
          <w:lang w:bidi="fa-IR"/>
        </w:rPr>
        <w:t>قُتِلَ فيه ابْن عمِّهِ جعفربْن أبى طالب</w:t>
      </w:r>
      <w:r w:rsidR="00106C3F">
        <w:rPr>
          <w:rtl/>
          <w:lang w:bidi="fa-IR"/>
        </w:rPr>
        <w:t xml:space="preserve"> </w:t>
      </w:r>
      <w:r w:rsidR="00AE05A1" w:rsidRPr="00AE05A1">
        <w:rPr>
          <w:rStyle w:val="libAlaemChar"/>
          <w:rtl/>
        </w:rPr>
        <w:t>عليه‌السلام</w:t>
      </w:r>
      <w:r w:rsidR="0026038F">
        <w:rPr>
          <w:rtl/>
          <w:lang w:bidi="fa-IR"/>
        </w:rPr>
        <w:t xml:space="preserve">: </w:t>
      </w:r>
      <w:r>
        <w:rPr>
          <w:rtl/>
          <w:lang w:bidi="fa-IR"/>
        </w:rPr>
        <w:t>ثمّ قال</w:t>
      </w:r>
      <w:r w:rsidR="0026038F">
        <w:rPr>
          <w:rtl/>
          <w:lang w:bidi="fa-IR"/>
        </w:rPr>
        <w:t xml:space="preserve">: </w:t>
      </w:r>
      <w:r>
        <w:rPr>
          <w:rtl/>
          <w:lang w:bidi="fa-IR"/>
        </w:rPr>
        <w:t>و لا يوم كيوم الحسين</w:t>
      </w:r>
      <w:r w:rsidR="00BD4919">
        <w:rPr>
          <w:rFonts w:hint="cs"/>
          <w:rtl/>
          <w:lang w:bidi="fa-IR"/>
        </w:rPr>
        <w:t xml:space="preserve"> </w:t>
      </w:r>
      <w:r w:rsidR="00AE05A1" w:rsidRPr="00AE05A1">
        <w:rPr>
          <w:rStyle w:val="libAlaemChar"/>
          <w:rtl/>
        </w:rPr>
        <w:t>عليه‌السلام</w:t>
      </w:r>
      <w:r w:rsidR="00BD4919">
        <w:rPr>
          <w:rtl/>
          <w:lang w:bidi="fa-IR"/>
        </w:rPr>
        <w:t xml:space="preserve"> </w:t>
      </w:r>
      <w:r w:rsidR="0026038F">
        <w:rPr>
          <w:rtl/>
          <w:lang w:bidi="fa-IR"/>
        </w:rPr>
        <w:t xml:space="preserve">، </w:t>
      </w:r>
      <w:r>
        <w:rPr>
          <w:rtl/>
          <w:lang w:bidi="fa-IR"/>
        </w:rPr>
        <w:t>أزدلف عليه ثلاثون ألف رجل يزعمون أنَّهم من هذه الأمّة</w:t>
      </w:r>
      <w:r w:rsidR="0026038F">
        <w:rPr>
          <w:rtl/>
          <w:lang w:bidi="fa-IR"/>
        </w:rPr>
        <w:t xml:space="preserve">، </w:t>
      </w:r>
      <w:r>
        <w:rPr>
          <w:rtl/>
          <w:lang w:bidi="fa-IR"/>
        </w:rPr>
        <w:t>كلّ يتقرّب إلى الله عزّ و جلّ بدمه</w:t>
      </w:r>
      <w:r w:rsidR="0026038F">
        <w:rPr>
          <w:rtl/>
          <w:lang w:bidi="fa-IR"/>
        </w:rPr>
        <w:t xml:space="preserve">، </w:t>
      </w:r>
      <w:r>
        <w:rPr>
          <w:rtl/>
          <w:lang w:bidi="fa-IR"/>
        </w:rPr>
        <w:t>و هو بالله يُذَكِّرُهُمْ فلا يَتَّعظون حتّى قتلوه بَغْياً وَظُلْماً وعُدواناً</w:t>
      </w:r>
      <w:r w:rsidR="0026038F">
        <w:rPr>
          <w:rtl/>
          <w:lang w:bidi="fa-IR"/>
        </w:rPr>
        <w:t xml:space="preserve">، </w:t>
      </w:r>
      <w:r>
        <w:rPr>
          <w:rtl/>
          <w:lang w:bidi="fa-IR"/>
        </w:rPr>
        <w:t>ثمّ قال</w:t>
      </w:r>
      <w:r w:rsidR="0026038F">
        <w:rPr>
          <w:rtl/>
          <w:lang w:bidi="fa-IR"/>
        </w:rPr>
        <w:t xml:space="preserve">: </w:t>
      </w:r>
      <w:r>
        <w:rPr>
          <w:rtl/>
          <w:lang w:bidi="fa-IR"/>
        </w:rPr>
        <w:t>رَحِمَ الله عمِّي العبّاس</w:t>
      </w:r>
      <w:r w:rsidR="0026038F">
        <w:rPr>
          <w:rtl/>
          <w:lang w:bidi="fa-IR"/>
        </w:rPr>
        <w:t xml:space="preserve">، </w:t>
      </w:r>
      <w:r>
        <w:rPr>
          <w:rtl/>
          <w:lang w:bidi="fa-IR"/>
        </w:rPr>
        <w:t xml:space="preserve">فلقد </w:t>
      </w:r>
      <w:r>
        <w:rPr>
          <w:rtl/>
          <w:lang w:bidi="fa-IR"/>
        </w:rPr>
        <w:lastRenderedPageBreak/>
        <w:t>آثر وأبْلى وَ فَدى أخاهُ بِنَفسِهِ حَتّى قُطِعَتْ يداه</w:t>
      </w:r>
      <w:r w:rsidR="0026038F">
        <w:rPr>
          <w:rtl/>
          <w:lang w:bidi="fa-IR"/>
        </w:rPr>
        <w:t xml:space="preserve">، </w:t>
      </w:r>
      <w:r>
        <w:rPr>
          <w:rtl/>
          <w:lang w:bidi="fa-IR"/>
        </w:rPr>
        <w:t>فَأبْدَلَهُ اللهُ عزّ و جلّ بها جناحَيْن يَطِير بهما مع الملائكة في الجنّة</w:t>
      </w:r>
      <w:r w:rsidR="0026038F">
        <w:rPr>
          <w:rtl/>
          <w:lang w:bidi="fa-IR"/>
        </w:rPr>
        <w:t xml:space="preserve">، </w:t>
      </w:r>
      <w:r>
        <w:rPr>
          <w:rtl/>
          <w:lang w:bidi="fa-IR"/>
        </w:rPr>
        <w:t>كما جَعَل لِجعفر بْن أبي طالب</w:t>
      </w:r>
      <w:r w:rsidR="0026038F">
        <w:rPr>
          <w:rtl/>
          <w:lang w:bidi="fa-IR"/>
        </w:rPr>
        <w:t xml:space="preserve">، </w:t>
      </w:r>
      <w:r>
        <w:rPr>
          <w:rtl/>
          <w:lang w:bidi="fa-IR"/>
        </w:rPr>
        <w:t>و انّ للعباس عندالله تبارك و تعالى منزلة يَغْبِطُهُ بها جميعُ الشُّهداءِ يَوْمَ الْقِيامَةِ»</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22</w:t>
      </w:r>
      <w:r w:rsidR="00106C3F">
        <w:rPr>
          <w:rStyle w:val="libFootnotenumChar"/>
          <w:rtl/>
          <w:lang w:bidi="fa-IR"/>
        </w:rPr>
        <w:t xml:space="preserve">) </w:t>
      </w:r>
    </w:p>
    <w:p w:rsidR="00746614" w:rsidRDefault="00746614" w:rsidP="00746614">
      <w:pPr>
        <w:pStyle w:val="libNormal"/>
        <w:rPr>
          <w:rtl/>
          <w:lang w:bidi="fa-IR"/>
        </w:rPr>
      </w:pPr>
      <w:r>
        <w:rPr>
          <w:rtl/>
          <w:lang w:bidi="fa-IR"/>
        </w:rPr>
        <w:t>«براى رسول خدا</w:t>
      </w:r>
      <w:r w:rsidR="00106C3F">
        <w:rPr>
          <w:rtl/>
          <w:lang w:bidi="fa-IR"/>
        </w:rPr>
        <w:t xml:space="preserve"> </w:t>
      </w:r>
      <w:r w:rsidR="005E66C2" w:rsidRPr="005E66C2">
        <w:rPr>
          <w:rStyle w:val="libAlaemChar"/>
          <w:rtl/>
        </w:rPr>
        <w:t>صلى‌الله‌عليه‌وآله</w:t>
      </w:r>
      <w:r w:rsidR="00106C3F">
        <w:rPr>
          <w:rtl/>
          <w:lang w:bidi="fa-IR"/>
        </w:rPr>
        <w:t xml:space="preserve"> </w:t>
      </w:r>
      <w:r>
        <w:rPr>
          <w:rtl/>
          <w:lang w:bidi="fa-IR"/>
        </w:rPr>
        <w:t>روزى سخت تر از روز اُحد نبود</w:t>
      </w:r>
      <w:r w:rsidR="0026038F">
        <w:rPr>
          <w:rtl/>
          <w:lang w:bidi="fa-IR"/>
        </w:rPr>
        <w:t>؛</w:t>
      </w:r>
      <w:r>
        <w:rPr>
          <w:rtl/>
          <w:lang w:bidi="fa-IR"/>
        </w:rPr>
        <w:t xml:space="preserve"> روزى كه عمويش حمزه به شهادت رسيد و پس از آن</w:t>
      </w:r>
      <w:r w:rsidR="0026038F">
        <w:rPr>
          <w:rtl/>
          <w:lang w:bidi="fa-IR"/>
        </w:rPr>
        <w:t xml:space="preserve">، </w:t>
      </w:r>
      <w:r>
        <w:rPr>
          <w:rtl/>
          <w:lang w:bidi="fa-IR"/>
        </w:rPr>
        <w:t>سخت ترين روز براى آن حضرت</w:t>
      </w:r>
      <w:r w:rsidR="0026038F">
        <w:rPr>
          <w:rtl/>
          <w:lang w:bidi="fa-IR"/>
        </w:rPr>
        <w:t xml:space="preserve">، </w:t>
      </w:r>
      <w:r>
        <w:rPr>
          <w:rtl/>
          <w:lang w:bidi="fa-IR"/>
        </w:rPr>
        <w:t>روزى بود كه پسر عمويش جعفربن أبى طالب به شهادت رسيد</w:t>
      </w:r>
      <w:r w:rsidR="0026038F">
        <w:rPr>
          <w:rtl/>
          <w:lang w:bidi="fa-IR"/>
        </w:rPr>
        <w:t xml:space="preserve">. </w:t>
      </w:r>
    </w:p>
    <w:p w:rsidR="00746614" w:rsidRDefault="00746614" w:rsidP="00746614">
      <w:pPr>
        <w:pStyle w:val="libNormal"/>
        <w:rPr>
          <w:rtl/>
          <w:lang w:bidi="fa-IR"/>
        </w:rPr>
      </w:pPr>
      <w:r>
        <w:rPr>
          <w:rtl/>
          <w:lang w:bidi="fa-IR"/>
        </w:rPr>
        <w:t>امام سجاد</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آنگاه افزود «روزى بسان روز قتل حسين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نيست</w:t>
      </w:r>
      <w:r w:rsidR="0026038F">
        <w:rPr>
          <w:rtl/>
          <w:lang w:bidi="fa-IR"/>
        </w:rPr>
        <w:t xml:space="preserve">. </w:t>
      </w:r>
      <w:r>
        <w:rPr>
          <w:rtl/>
          <w:lang w:bidi="fa-IR"/>
        </w:rPr>
        <w:t>روزى كه سى هزار نفر</w:t>
      </w:r>
      <w:r w:rsidR="0026038F">
        <w:rPr>
          <w:rtl/>
          <w:lang w:bidi="fa-IR"/>
        </w:rPr>
        <w:t xml:space="preserve">، </w:t>
      </w:r>
      <w:r>
        <w:rPr>
          <w:rtl/>
          <w:lang w:bidi="fa-IR"/>
        </w:rPr>
        <w:t>در حالى كه خود را از امت محمّد</w:t>
      </w:r>
      <w:r w:rsidR="00106C3F">
        <w:rPr>
          <w:rtl/>
          <w:lang w:bidi="fa-IR"/>
        </w:rPr>
        <w:t xml:space="preserve"> </w:t>
      </w:r>
      <w:r w:rsidR="005E66C2" w:rsidRPr="005E66C2">
        <w:rPr>
          <w:rStyle w:val="libAlaemChar"/>
          <w:rtl/>
        </w:rPr>
        <w:t>صلى‌الله‌عليه‌وآله</w:t>
      </w:r>
      <w:r w:rsidR="00106C3F">
        <w:rPr>
          <w:rtl/>
          <w:lang w:bidi="fa-IR"/>
        </w:rPr>
        <w:t xml:space="preserve"> </w:t>
      </w:r>
      <w:r>
        <w:rPr>
          <w:rtl/>
          <w:lang w:bidi="fa-IR"/>
        </w:rPr>
        <w:t>مى پنداشتند و تصور مى كردند با كشتن حسين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به خدا تقرّب مى جويند</w:t>
      </w:r>
      <w:r w:rsidR="0026038F">
        <w:rPr>
          <w:rtl/>
          <w:lang w:bidi="fa-IR"/>
        </w:rPr>
        <w:t xml:space="preserve">، </w:t>
      </w:r>
      <w:r>
        <w:rPr>
          <w:rtl/>
          <w:lang w:bidi="fa-IR"/>
        </w:rPr>
        <w:t>وى را احاطه كردند</w:t>
      </w:r>
      <w:r w:rsidR="0026038F">
        <w:rPr>
          <w:rtl/>
          <w:lang w:bidi="fa-IR"/>
        </w:rPr>
        <w:t xml:space="preserve">. </w:t>
      </w:r>
      <w:r>
        <w:rPr>
          <w:rtl/>
          <w:lang w:bidi="fa-IR"/>
        </w:rPr>
        <w:t>و امام هر چه از آنان خواست خدا را بياد آورند و دست از اين جنايت ها بر دارند</w:t>
      </w:r>
      <w:r w:rsidR="0026038F">
        <w:rPr>
          <w:rtl/>
          <w:lang w:bidi="fa-IR"/>
        </w:rPr>
        <w:t xml:space="preserve">، </w:t>
      </w:r>
      <w:r>
        <w:rPr>
          <w:rtl/>
          <w:lang w:bidi="fa-IR"/>
        </w:rPr>
        <w:t>آنان توجه نكرده و به ظلم</w:t>
      </w:r>
      <w:r w:rsidR="0026038F">
        <w:rPr>
          <w:rtl/>
          <w:lang w:bidi="fa-IR"/>
        </w:rPr>
        <w:t xml:space="preserve">، </w:t>
      </w:r>
      <w:r>
        <w:rPr>
          <w:rtl/>
          <w:lang w:bidi="fa-IR"/>
        </w:rPr>
        <w:t>تجاوز و كينه</w:t>
      </w:r>
      <w:r w:rsidR="0026038F">
        <w:rPr>
          <w:rtl/>
          <w:lang w:bidi="fa-IR"/>
        </w:rPr>
        <w:t xml:space="preserve">، </w:t>
      </w:r>
      <w:r>
        <w:rPr>
          <w:rtl/>
          <w:lang w:bidi="fa-IR"/>
        </w:rPr>
        <w:t>وى را كشتند</w:t>
      </w:r>
      <w:r w:rsidR="0026038F">
        <w:rPr>
          <w:rtl/>
          <w:lang w:bidi="fa-IR"/>
        </w:rPr>
        <w:t xml:space="preserve">. </w:t>
      </w:r>
      <w:r>
        <w:rPr>
          <w:rtl/>
          <w:lang w:bidi="fa-IR"/>
        </w:rPr>
        <w:t xml:space="preserve">» </w:t>
      </w:r>
    </w:p>
    <w:p w:rsidR="00746614" w:rsidRDefault="00746614" w:rsidP="00746614">
      <w:pPr>
        <w:pStyle w:val="libNormal"/>
        <w:rPr>
          <w:rtl/>
          <w:lang w:bidi="fa-IR"/>
        </w:rPr>
      </w:pPr>
      <w:r>
        <w:rPr>
          <w:rtl/>
          <w:lang w:bidi="fa-IR"/>
        </w:rPr>
        <w:t>امام سجاد</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سپس فرمود</w:t>
      </w:r>
      <w:r w:rsidR="0026038F">
        <w:rPr>
          <w:rtl/>
          <w:lang w:bidi="fa-IR"/>
        </w:rPr>
        <w:t xml:space="preserve">: </w:t>
      </w:r>
      <w:r>
        <w:rPr>
          <w:rtl/>
          <w:lang w:bidi="fa-IR"/>
        </w:rPr>
        <w:t>«خدا رحمت كند عمويم عباس را كه با ايثار و پيروزى در امتحان</w:t>
      </w:r>
      <w:r w:rsidR="0026038F">
        <w:rPr>
          <w:rtl/>
          <w:lang w:bidi="fa-IR"/>
        </w:rPr>
        <w:t xml:space="preserve">، </w:t>
      </w:r>
      <w:r>
        <w:rPr>
          <w:rtl/>
          <w:lang w:bidi="fa-IR"/>
        </w:rPr>
        <w:t>جانش را فداى برادر كرد</w:t>
      </w:r>
      <w:r w:rsidR="0026038F">
        <w:rPr>
          <w:rtl/>
          <w:lang w:bidi="fa-IR"/>
        </w:rPr>
        <w:t xml:space="preserve">، </w:t>
      </w:r>
      <w:r>
        <w:rPr>
          <w:rtl/>
          <w:lang w:bidi="fa-IR"/>
        </w:rPr>
        <w:t>تا آنجاكه دست هايش از تن جدا شد و خدا به جاى آن دو دست</w:t>
      </w:r>
      <w:r w:rsidR="0026038F">
        <w:rPr>
          <w:rtl/>
          <w:lang w:bidi="fa-IR"/>
        </w:rPr>
        <w:t xml:space="preserve">، </w:t>
      </w:r>
      <w:r>
        <w:rPr>
          <w:rtl/>
          <w:lang w:bidi="fa-IR"/>
        </w:rPr>
        <w:t>دو بال همانند عمويش جعفر طيّار به او داد كه در بهشت به طيران درآيد</w:t>
      </w:r>
      <w:r w:rsidR="0026038F">
        <w:rPr>
          <w:rtl/>
          <w:lang w:bidi="fa-IR"/>
        </w:rPr>
        <w:t xml:space="preserve">. </w:t>
      </w:r>
      <w:r>
        <w:rPr>
          <w:rtl/>
          <w:lang w:bidi="fa-IR"/>
        </w:rPr>
        <w:t>البته</w:t>
      </w:r>
      <w:r w:rsidR="0026038F">
        <w:rPr>
          <w:rtl/>
          <w:lang w:bidi="fa-IR"/>
        </w:rPr>
        <w:t xml:space="preserve">، </w:t>
      </w:r>
      <w:r>
        <w:rPr>
          <w:rtl/>
          <w:lang w:bidi="fa-IR"/>
        </w:rPr>
        <w:t>عمويم عباس موقعيّتى در پيشگاه خدا در بهشت دارد كه در قيامت مايه غبطه همه شهدا است</w:t>
      </w:r>
      <w:r w:rsidR="0026038F">
        <w:rPr>
          <w:rtl/>
          <w:lang w:bidi="fa-IR"/>
        </w:rPr>
        <w:t xml:space="preserve">. </w:t>
      </w:r>
      <w:r>
        <w:rPr>
          <w:rtl/>
          <w:lang w:bidi="fa-IR"/>
        </w:rPr>
        <w:t xml:space="preserve">» </w:t>
      </w:r>
    </w:p>
    <w:p w:rsidR="00746614" w:rsidRDefault="00746614" w:rsidP="00746614">
      <w:pPr>
        <w:pStyle w:val="libNormal"/>
        <w:rPr>
          <w:rtl/>
          <w:lang w:bidi="fa-IR"/>
        </w:rPr>
      </w:pPr>
      <w:r>
        <w:rPr>
          <w:rtl/>
          <w:lang w:bidi="fa-IR"/>
        </w:rPr>
        <w:t>همچنين</w:t>
      </w:r>
      <w:r w:rsidR="0026038F">
        <w:rPr>
          <w:rtl/>
          <w:lang w:bidi="fa-IR"/>
        </w:rPr>
        <w:t xml:space="preserve">، </w:t>
      </w:r>
      <w:r>
        <w:rPr>
          <w:rtl/>
          <w:lang w:bidi="fa-IR"/>
        </w:rPr>
        <w:t>امام صادق</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فرمود</w:t>
      </w:r>
      <w:r w:rsidR="0026038F">
        <w:rPr>
          <w:rtl/>
          <w:lang w:bidi="fa-IR"/>
        </w:rPr>
        <w:t xml:space="preserve">: </w:t>
      </w:r>
      <w:r>
        <w:rPr>
          <w:rtl/>
          <w:lang w:bidi="fa-IR"/>
        </w:rPr>
        <w:t>عموى ما عباس</w:t>
      </w:r>
      <w:r w:rsidR="0026038F">
        <w:rPr>
          <w:rtl/>
          <w:lang w:bidi="fa-IR"/>
        </w:rPr>
        <w:t xml:space="preserve">، </w:t>
      </w:r>
      <w:r>
        <w:rPr>
          <w:rtl/>
          <w:lang w:bidi="fa-IR"/>
        </w:rPr>
        <w:t>هشيار و تيزبين بود و زيركى ويژه اى داشت</w:t>
      </w:r>
      <w:r w:rsidR="0026038F">
        <w:rPr>
          <w:rtl/>
          <w:lang w:bidi="fa-IR"/>
        </w:rPr>
        <w:t xml:space="preserve">. </w:t>
      </w:r>
      <w:r>
        <w:rPr>
          <w:rtl/>
          <w:lang w:bidi="fa-IR"/>
        </w:rPr>
        <w:t>او داراى ايمانى شكست ناپذير بود و در حمايت از حسين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پيكار كرد و امتحان شايسته اى داد تا به شهادت رسيد</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23</w:t>
      </w:r>
      <w:r w:rsidR="00106C3F">
        <w:rPr>
          <w:rStyle w:val="libFootnotenumChar"/>
          <w:rtl/>
          <w:lang w:bidi="fa-IR"/>
        </w:rPr>
        <w:t xml:space="preserve">) </w:t>
      </w:r>
      <w:r w:rsidR="00106C3F">
        <w:rPr>
          <w:rtl/>
          <w:lang w:bidi="fa-IR"/>
        </w:rPr>
        <w:t>(</w:t>
      </w:r>
      <w:r>
        <w:rPr>
          <w:rtl/>
          <w:lang w:bidi="fa-IR"/>
        </w:rPr>
        <w:t>او</w:t>
      </w:r>
      <w:r w:rsidR="0026038F">
        <w:rPr>
          <w:rtl/>
          <w:lang w:bidi="fa-IR"/>
        </w:rPr>
        <w:t xml:space="preserve">، </w:t>
      </w:r>
      <w:r>
        <w:rPr>
          <w:rtl/>
          <w:lang w:bidi="fa-IR"/>
        </w:rPr>
        <w:t>علاوه بر زيبايى معنوى</w:t>
      </w:r>
      <w:r w:rsidR="0026038F">
        <w:rPr>
          <w:rtl/>
          <w:lang w:bidi="fa-IR"/>
        </w:rPr>
        <w:t xml:space="preserve">، </w:t>
      </w:r>
      <w:r>
        <w:rPr>
          <w:rtl/>
          <w:lang w:bidi="fa-IR"/>
        </w:rPr>
        <w:t>از جمال ظاهرى نيز برخوردار بود</w:t>
      </w:r>
      <w:r w:rsidR="00106C3F">
        <w:rPr>
          <w:rtl/>
          <w:lang w:bidi="fa-IR"/>
        </w:rPr>
        <w:t>)</w:t>
      </w:r>
      <w:r w:rsidR="0026038F">
        <w:rPr>
          <w:rtl/>
          <w:lang w:bidi="fa-IR"/>
        </w:rPr>
        <w:t xml:space="preserve">. </w:t>
      </w:r>
    </w:p>
    <w:p w:rsidR="00746614" w:rsidRDefault="00746614" w:rsidP="00746614">
      <w:pPr>
        <w:pStyle w:val="libNormal"/>
        <w:rPr>
          <w:rtl/>
          <w:lang w:bidi="fa-IR"/>
        </w:rPr>
      </w:pPr>
      <w:r>
        <w:rPr>
          <w:rtl/>
          <w:lang w:bidi="fa-IR"/>
        </w:rPr>
        <w:t>ابوالفرج مى نگارد</w:t>
      </w:r>
      <w:r w:rsidR="0026038F">
        <w:rPr>
          <w:rtl/>
          <w:lang w:bidi="fa-IR"/>
        </w:rPr>
        <w:t xml:space="preserve">: </w:t>
      </w:r>
      <w:r>
        <w:rPr>
          <w:rtl/>
          <w:lang w:bidi="fa-IR"/>
        </w:rPr>
        <w:t>عباس انسانى خوش قامت و رعنا بود</w:t>
      </w:r>
      <w:r w:rsidR="0026038F">
        <w:rPr>
          <w:rtl/>
          <w:lang w:bidi="fa-IR"/>
        </w:rPr>
        <w:t xml:space="preserve">. </w:t>
      </w:r>
      <w:r>
        <w:rPr>
          <w:rtl/>
          <w:lang w:bidi="fa-IR"/>
        </w:rPr>
        <w:t>هنگامى كه بر اسب مى نشست</w:t>
      </w:r>
      <w:r w:rsidR="0026038F">
        <w:rPr>
          <w:rtl/>
          <w:lang w:bidi="fa-IR"/>
        </w:rPr>
        <w:t xml:space="preserve">، </w:t>
      </w:r>
      <w:r>
        <w:rPr>
          <w:rtl/>
          <w:lang w:bidi="fa-IR"/>
        </w:rPr>
        <w:t>پايش به زمين مى رسيد</w:t>
      </w:r>
      <w:r w:rsidR="0026038F">
        <w:rPr>
          <w:rtl/>
          <w:lang w:bidi="fa-IR"/>
        </w:rPr>
        <w:t xml:space="preserve">. </w:t>
      </w:r>
      <w:r>
        <w:rPr>
          <w:rtl/>
          <w:lang w:bidi="fa-IR"/>
        </w:rPr>
        <w:t>او را «ماه بنى هاشم» مى خواندند</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24</w:t>
      </w:r>
      <w:r w:rsidR="00106C3F">
        <w:rPr>
          <w:rStyle w:val="libFootnotenumChar"/>
          <w:rtl/>
          <w:lang w:bidi="fa-IR"/>
        </w:rPr>
        <w:t xml:space="preserve">) </w:t>
      </w:r>
    </w:p>
    <w:p w:rsidR="00746614" w:rsidRDefault="00746614" w:rsidP="00746614">
      <w:pPr>
        <w:pStyle w:val="libNormal"/>
        <w:rPr>
          <w:rtl/>
          <w:lang w:bidi="fa-IR"/>
        </w:rPr>
      </w:pPr>
      <w:r>
        <w:rPr>
          <w:rtl/>
          <w:lang w:bidi="fa-IR"/>
        </w:rPr>
        <w:lastRenderedPageBreak/>
        <w:t>درجه اعتبار و موقعيت حضرت عباس در پيشگاه امام</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را مى توان از كلام خود امام فهميد</w:t>
      </w:r>
      <w:r w:rsidR="0026038F">
        <w:rPr>
          <w:rtl/>
          <w:lang w:bidi="fa-IR"/>
        </w:rPr>
        <w:t xml:space="preserve">. </w:t>
      </w:r>
      <w:r>
        <w:rPr>
          <w:rtl/>
          <w:lang w:bidi="fa-IR"/>
        </w:rPr>
        <w:t>در عصر تاسوعا آنگاه كه سپاه باطل به سوى لشكر حقّ حمله كرد امام</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به عباس گفت</w:t>
      </w:r>
      <w:r w:rsidR="0026038F">
        <w:rPr>
          <w:rtl/>
          <w:lang w:bidi="fa-IR"/>
        </w:rPr>
        <w:t xml:space="preserve">: </w:t>
      </w:r>
      <w:r>
        <w:rPr>
          <w:rtl/>
          <w:lang w:bidi="fa-IR"/>
        </w:rPr>
        <w:t>«إرْكَبْ بِنَفْسي أنْتَ»</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25</w:t>
      </w:r>
      <w:r w:rsidR="00106C3F">
        <w:rPr>
          <w:rStyle w:val="libFootnotenumChar"/>
          <w:rtl/>
          <w:lang w:bidi="fa-IR"/>
        </w:rPr>
        <w:t xml:space="preserve">) </w:t>
      </w:r>
      <w:r>
        <w:rPr>
          <w:rtl/>
          <w:lang w:bidi="fa-IR"/>
        </w:rPr>
        <w:t>«جان من فدايت! سوار شو؟»</w:t>
      </w:r>
      <w:r w:rsidR="0026038F">
        <w:rPr>
          <w:rtl/>
          <w:lang w:bidi="fa-IR"/>
        </w:rPr>
        <w:t xml:space="preserve">. </w:t>
      </w:r>
      <w:r>
        <w:rPr>
          <w:rtl/>
          <w:lang w:bidi="fa-IR"/>
        </w:rPr>
        <w:t>اين جمله از زبان امام معصوم مقام پر ارجى را براى عباس اثبات مى كند و لذا امام</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در كنار جسد وى فرمودند</w:t>
      </w:r>
      <w:r w:rsidR="0026038F">
        <w:rPr>
          <w:rtl/>
          <w:lang w:bidi="fa-IR"/>
        </w:rPr>
        <w:t xml:space="preserve">: </w:t>
      </w:r>
      <w:r>
        <w:rPr>
          <w:rtl/>
          <w:lang w:bidi="fa-IR"/>
        </w:rPr>
        <w:t>«الآن انْكَسَرَ ظَهْري»</w:t>
      </w:r>
      <w:r w:rsidR="0026038F">
        <w:rPr>
          <w:rtl/>
          <w:lang w:bidi="fa-IR"/>
        </w:rPr>
        <w:t>؛</w:t>
      </w:r>
      <w:r>
        <w:rPr>
          <w:rtl/>
          <w:lang w:bidi="fa-IR"/>
        </w:rPr>
        <w:t xml:space="preserve"> «اكنون پشتم شكست</w:t>
      </w:r>
      <w:r w:rsidR="0026038F">
        <w:rPr>
          <w:rtl/>
          <w:lang w:bidi="fa-IR"/>
        </w:rPr>
        <w:t xml:space="preserve">. </w:t>
      </w:r>
      <w:r>
        <w:rPr>
          <w:rtl/>
          <w:lang w:bidi="fa-IR"/>
        </w:rPr>
        <w:t xml:space="preserve">» </w:t>
      </w:r>
    </w:p>
    <w:p w:rsidR="00746614" w:rsidRDefault="00746614" w:rsidP="00746614">
      <w:pPr>
        <w:pStyle w:val="libNormal"/>
        <w:rPr>
          <w:rtl/>
          <w:lang w:bidi="fa-IR"/>
        </w:rPr>
      </w:pPr>
      <w:r>
        <w:rPr>
          <w:rtl/>
          <w:lang w:bidi="fa-IR"/>
        </w:rPr>
        <w:t>منصب پرچمدارى عباس نيزگوياى موقعيت والاى او در لشكر امام حسين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است</w:t>
      </w:r>
      <w:r w:rsidR="0026038F">
        <w:rPr>
          <w:rtl/>
          <w:lang w:bidi="fa-IR"/>
        </w:rPr>
        <w:t xml:space="preserve">. </w:t>
      </w:r>
    </w:p>
    <w:p w:rsidR="00746614" w:rsidRDefault="00936C5E" w:rsidP="00936C5E">
      <w:pPr>
        <w:pStyle w:val="Heading3"/>
        <w:rPr>
          <w:rtl/>
          <w:lang w:bidi="fa-IR"/>
        </w:rPr>
      </w:pPr>
      <w:bookmarkStart w:id="30" w:name="_Toc410210533"/>
      <w:r>
        <w:rPr>
          <w:rtl/>
          <w:lang w:bidi="fa-IR"/>
        </w:rPr>
        <w:t>اشعار شيخ اُزْرى</w:t>
      </w:r>
      <w:bookmarkEnd w:id="30"/>
    </w:p>
    <w:p w:rsidR="00746614" w:rsidRDefault="00746614" w:rsidP="00746614">
      <w:pPr>
        <w:pStyle w:val="libNormal"/>
        <w:rPr>
          <w:rtl/>
          <w:lang w:bidi="fa-IR"/>
        </w:rPr>
      </w:pPr>
      <w:r>
        <w:rPr>
          <w:rtl/>
          <w:lang w:bidi="fa-IR"/>
        </w:rPr>
        <w:t>اشعار معروف شيخ كاظم اُزْرى در ميان ارباب مقاتل داراى شهرت ويژه اى است</w:t>
      </w:r>
      <w:r w:rsidR="0026038F">
        <w:rPr>
          <w:rtl/>
          <w:lang w:bidi="fa-IR"/>
        </w:rPr>
        <w:t>؛</w:t>
      </w:r>
      <w:r>
        <w:rPr>
          <w:rtl/>
          <w:lang w:bidi="fa-IR"/>
        </w:rPr>
        <w:t xml:space="preserve"> اشعارى كه در عرصه شعر حماسىِ عاشورا مى درخشد</w:t>
      </w:r>
      <w:r w:rsidR="0026038F">
        <w:rPr>
          <w:rtl/>
          <w:lang w:bidi="fa-IR"/>
        </w:rPr>
        <w:t xml:space="preserve">. </w:t>
      </w:r>
      <w:r>
        <w:rPr>
          <w:rtl/>
          <w:lang w:bidi="fa-IR"/>
        </w:rPr>
        <w:t>از صاحب كتاب معروف جواهرالكلام نقل كرده اند گفته است</w:t>
      </w:r>
      <w:r w:rsidR="0026038F">
        <w:rPr>
          <w:rtl/>
          <w:lang w:bidi="fa-IR"/>
        </w:rPr>
        <w:t xml:space="preserve">: </w:t>
      </w:r>
      <w:r>
        <w:rPr>
          <w:rtl/>
          <w:lang w:bidi="fa-IR"/>
        </w:rPr>
        <w:t>من حاضرم ثواب كتاب فقهى جواهرالكلام خود را با ثواب اشعار شيخ كاظم اُزْرى معاوضه كنم</w:t>
      </w:r>
      <w:r w:rsidR="0026038F">
        <w:rPr>
          <w:rtl/>
          <w:lang w:bidi="fa-IR"/>
        </w:rPr>
        <w:t xml:space="preserve">. </w:t>
      </w:r>
      <w:r>
        <w:rPr>
          <w:rtl/>
          <w:lang w:bidi="fa-IR"/>
        </w:rPr>
        <w:t>او در ضمن اشعار خود</w:t>
      </w:r>
      <w:r w:rsidR="0026038F">
        <w:rPr>
          <w:rtl/>
          <w:lang w:bidi="fa-IR"/>
        </w:rPr>
        <w:t xml:space="preserve">، </w:t>
      </w:r>
      <w:r>
        <w:rPr>
          <w:rtl/>
          <w:lang w:bidi="fa-IR"/>
        </w:rPr>
        <w:t>در وصف قمر بنى هاشم گفته است</w:t>
      </w:r>
      <w:r w:rsidR="0026038F">
        <w:rPr>
          <w:rtl/>
          <w:lang w:bidi="fa-IR"/>
        </w:rPr>
        <w:t xml:space="preserve">: </w:t>
      </w:r>
    </w:p>
    <w:p w:rsidR="00746614" w:rsidRDefault="00746614" w:rsidP="00746614">
      <w:pPr>
        <w:pStyle w:val="libNormal"/>
        <w:rPr>
          <w:rtl/>
          <w:lang w:bidi="fa-IR"/>
        </w:rPr>
      </w:pPr>
      <w:r>
        <w:rPr>
          <w:rtl/>
          <w:lang w:bidi="fa-IR"/>
        </w:rPr>
        <w:t>«يَوْمٌ أبي الْفَضْلِ اسْتَجارِ بِهِ الْهُدى»</w:t>
      </w:r>
      <w:r w:rsidR="0026038F">
        <w:rPr>
          <w:rtl/>
          <w:lang w:bidi="fa-IR"/>
        </w:rPr>
        <w:t>؛</w:t>
      </w:r>
      <w:r>
        <w:rPr>
          <w:rtl/>
          <w:lang w:bidi="fa-IR"/>
        </w:rPr>
        <w:t>روز عاشورا</w:t>
      </w:r>
      <w:r w:rsidR="0026038F">
        <w:rPr>
          <w:rtl/>
          <w:lang w:bidi="fa-IR"/>
        </w:rPr>
        <w:t xml:space="preserve">، </w:t>
      </w:r>
      <w:r>
        <w:rPr>
          <w:rtl/>
          <w:lang w:bidi="fa-IR"/>
        </w:rPr>
        <w:t>روزى بود كه امام هدى</w:t>
      </w:r>
      <w:r w:rsidR="00106C3F">
        <w:rPr>
          <w:rtl/>
          <w:lang w:bidi="fa-IR"/>
        </w:rPr>
        <w:t xml:space="preserve"> (</w:t>
      </w:r>
      <w:r>
        <w:rPr>
          <w:rtl/>
          <w:lang w:bidi="fa-IR"/>
        </w:rPr>
        <w:t>امام حسين</w:t>
      </w:r>
      <w:r w:rsidR="00106C3F">
        <w:rPr>
          <w:rtl/>
          <w:lang w:bidi="fa-IR"/>
        </w:rPr>
        <w:t xml:space="preserve"> </w:t>
      </w:r>
      <w:r w:rsidR="00AE05A1" w:rsidRPr="00AE05A1">
        <w:rPr>
          <w:rStyle w:val="libAlaemChar"/>
          <w:rtl/>
        </w:rPr>
        <w:t>عليه‌السلام</w:t>
      </w:r>
      <w:r w:rsidR="009E06D2">
        <w:rPr>
          <w:rtl/>
          <w:lang w:bidi="fa-IR"/>
        </w:rPr>
        <w:t>)</w:t>
      </w:r>
      <w:r w:rsidR="00106C3F">
        <w:rPr>
          <w:rtl/>
          <w:lang w:bidi="fa-IR"/>
        </w:rPr>
        <w:t xml:space="preserve"> </w:t>
      </w:r>
      <w:r>
        <w:rPr>
          <w:rtl/>
          <w:lang w:bidi="fa-IR"/>
        </w:rPr>
        <w:t>به حضرت ابى الفضل پناهنده شد</w:t>
      </w:r>
      <w:r w:rsidR="0026038F">
        <w:rPr>
          <w:rtl/>
          <w:lang w:bidi="fa-IR"/>
        </w:rPr>
        <w:t xml:space="preserve">. </w:t>
      </w:r>
      <w:r>
        <w:rPr>
          <w:rtl/>
          <w:lang w:bidi="fa-IR"/>
        </w:rPr>
        <w:t xml:space="preserve">» </w:t>
      </w:r>
    </w:p>
    <w:p w:rsidR="00BD4919" w:rsidRDefault="00746614" w:rsidP="00746614">
      <w:pPr>
        <w:pStyle w:val="libNormal"/>
        <w:rPr>
          <w:rtl/>
          <w:lang w:bidi="fa-IR"/>
        </w:rPr>
      </w:pPr>
      <w:r>
        <w:rPr>
          <w:rtl/>
          <w:lang w:bidi="fa-IR"/>
        </w:rPr>
        <w:t>اُزرى پس از آن كه اين مصرع را سرود</w:t>
      </w:r>
      <w:r w:rsidR="0026038F">
        <w:rPr>
          <w:rtl/>
          <w:lang w:bidi="fa-IR"/>
        </w:rPr>
        <w:t xml:space="preserve">، </w:t>
      </w:r>
      <w:r>
        <w:rPr>
          <w:rtl/>
          <w:lang w:bidi="fa-IR"/>
        </w:rPr>
        <w:t>به نظرش رسيد شايد با شأن امام</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ناسازگار باشد كه پناه به غير امام ببرد</w:t>
      </w:r>
      <w:r w:rsidR="0026038F">
        <w:rPr>
          <w:rtl/>
          <w:lang w:bidi="fa-IR"/>
        </w:rPr>
        <w:t xml:space="preserve">، </w:t>
      </w:r>
      <w:r>
        <w:rPr>
          <w:rtl/>
          <w:lang w:bidi="fa-IR"/>
        </w:rPr>
        <w:t>از اين رو در همين مصرع توقف كرد</w:t>
      </w:r>
      <w:r w:rsidR="0026038F">
        <w:rPr>
          <w:rtl/>
          <w:lang w:bidi="fa-IR"/>
        </w:rPr>
        <w:t xml:space="preserve">. </w:t>
      </w:r>
      <w:r>
        <w:rPr>
          <w:rtl/>
          <w:lang w:bidi="fa-IR"/>
        </w:rPr>
        <w:t>همان شب</w:t>
      </w:r>
      <w:r w:rsidR="0026038F">
        <w:rPr>
          <w:rtl/>
          <w:lang w:bidi="fa-IR"/>
        </w:rPr>
        <w:t xml:space="preserve">، </w:t>
      </w:r>
      <w:r>
        <w:rPr>
          <w:rtl/>
          <w:lang w:bidi="fa-IR"/>
        </w:rPr>
        <w:t>در عالم رؤيا امام حسين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را ديد</w:t>
      </w:r>
      <w:r w:rsidR="0026038F">
        <w:rPr>
          <w:rtl/>
          <w:lang w:bidi="fa-IR"/>
        </w:rPr>
        <w:t xml:space="preserve">. </w:t>
      </w:r>
      <w:r>
        <w:rPr>
          <w:rtl/>
          <w:lang w:bidi="fa-IR"/>
        </w:rPr>
        <w:t>امام</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به او فرمود</w:t>
      </w:r>
      <w:r w:rsidR="0026038F">
        <w:rPr>
          <w:rtl/>
          <w:lang w:bidi="fa-IR"/>
        </w:rPr>
        <w:t xml:space="preserve">: </w:t>
      </w:r>
      <w:r>
        <w:rPr>
          <w:rtl/>
          <w:lang w:bidi="fa-IR"/>
        </w:rPr>
        <w:t>در ادامه مصرع خود بنويس</w:t>
      </w:r>
      <w:r w:rsidR="0026038F">
        <w:rPr>
          <w:rtl/>
          <w:lang w:bidi="fa-IR"/>
        </w:rPr>
        <w:t xml:space="preserve">: </w:t>
      </w:r>
      <w:r>
        <w:rPr>
          <w:rtl/>
          <w:lang w:bidi="fa-IR"/>
        </w:rPr>
        <w:t>«وَالشَّمْس مِنْ كَدِرِ الْعِجاجِ لِثامُها»</w:t>
      </w:r>
      <w:r w:rsidR="0026038F">
        <w:rPr>
          <w:rtl/>
          <w:lang w:bidi="fa-IR"/>
        </w:rPr>
        <w:t>؛</w:t>
      </w:r>
      <w:r>
        <w:rPr>
          <w:rtl/>
          <w:lang w:bidi="fa-IR"/>
        </w:rPr>
        <w:t xml:space="preserve"> «پناهنده شدن امام</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به عباس در روز عاشورا</w:t>
      </w:r>
      <w:r w:rsidR="0026038F">
        <w:rPr>
          <w:rtl/>
          <w:lang w:bidi="fa-IR"/>
        </w:rPr>
        <w:t xml:space="preserve">، </w:t>
      </w:r>
      <w:r>
        <w:rPr>
          <w:rtl/>
          <w:lang w:bidi="fa-IR"/>
        </w:rPr>
        <w:t>زمانى بود كه گرد و غبار زمين كربلا</w:t>
      </w:r>
      <w:r w:rsidR="0026038F">
        <w:rPr>
          <w:rtl/>
          <w:lang w:bidi="fa-IR"/>
        </w:rPr>
        <w:t xml:space="preserve">، </w:t>
      </w:r>
      <w:r>
        <w:rPr>
          <w:rtl/>
          <w:lang w:bidi="fa-IR"/>
        </w:rPr>
        <w:t xml:space="preserve">آسمان را </w:t>
      </w:r>
      <w:r>
        <w:rPr>
          <w:rtl/>
          <w:lang w:bidi="fa-IR"/>
        </w:rPr>
        <w:lastRenderedPageBreak/>
        <w:t>پوشانده بود</w:t>
      </w:r>
      <w:r w:rsidR="0026038F">
        <w:rPr>
          <w:rtl/>
          <w:lang w:bidi="fa-IR"/>
        </w:rPr>
        <w:t xml:space="preserve">. </w:t>
      </w:r>
      <w:r>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26</w:t>
      </w:r>
      <w:r w:rsidR="00106C3F">
        <w:rPr>
          <w:rStyle w:val="libFootnotenumChar"/>
          <w:rtl/>
          <w:lang w:bidi="fa-IR"/>
        </w:rPr>
        <w:t xml:space="preserve">) </w:t>
      </w:r>
      <w:r>
        <w:rPr>
          <w:rtl/>
          <w:lang w:bidi="fa-IR"/>
        </w:rPr>
        <w:t>اين مسأله به نوبه خود از مقام والا و برجسته ابوالفضل حكايت دارد</w:t>
      </w:r>
      <w:r w:rsidR="0026038F">
        <w:rPr>
          <w:rtl/>
          <w:lang w:bidi="fa-IR"/>
        </w:rPr>
        <w:t xml:space="preserve">. </w:t>
      </w:r>
    </w:p>
    <w:p w:rsidR="00746614" w:rsidRDefault="00936C5E" w:rsidP="00936C5E">
      <w:pPr>
        <w:pStyle w:val="Heading3"/>
        <w:rPr>
          <w:rtl/>
          <w:lang w:bidi="fa-IR"/>
        </w:rPr>
      </w:pPr>
      <w:bookmarkStart w:id="31" w:name="_Toc410210534"/>
      <w:r>
        <w:rPr>
          <w:rtl/>
          <w:lang w:bidi="fa-IR"/>
        </w:rPr>
        <w:t>وصيت اميرمؤمنان</w:t>
      </w:r>
      <w:r w:rsidR="00106C3F">
        <w:rPr>
          <w:rtl/>
          <w:lang w:bidi="fa-IR"/>
        </w:rPr>
        <w:t xml:space="preserve"> </w:t>
      </w:r>
      <w:r w:rsidR="00AE05A1" w:rsidRPr="00AE05A1">
        <w:rPr>
          <w:rStyle w:val="libAlaemChar"/>
          <w:rtl/>
        </w:rPr>
        <w:t>عليه‌السلام</w:t>
      </w:r>
      <w:bookmarkEnd w:id="31"/>
      <w:r w:rsidR="00106C3F">
        <w:rPr>
          <w:rtl/>
          <w:lang w:bidi="fa-IR"/>
        </w:rPr>
        <w:t xml:space="preserve"> </w:t>
      </w:r>
    </w:p>
    <w:p w:rsidR="00746614" w:rsidRDefault="00746614" w:rsidP="00746614">
      <w:pPr>
        <w:pStyle w:val="libNormal"/>
        <w:rPr>
          <w:rtl/>
          <w:lang w:bidi="fa-IR"/>
        </w:rPr>
      </w:pPr>
      <w:r>
        <w:rPr>
          <w:rtl/>
          <w:lang w:bidi="fa-IR"/>
        </w:rPr>
        <w:t>در واپسين روزهاى حيات امير مؤمنان</w:t>
      </w:r>
      <w:r w:rsidR="00106C3F">
        <w:rPr>
          <w:rtl/>
          <w:lang w:bidi="fa-IR"/>
        </w:rPr>
        <w:t xml:space="preserve"> </w:t>
      </w:r>
      <w:r w:rsidR="00AE05A1" w:rsidRPr="00AE05A1">
        <w:rPr>
          <w:rStyle w:val="libAlaemChar"/>
          <w:rtl/>
        </w:rPr>
        <w:t>عليه‌السلام</w:t>
      </w:r>
      <w:r w:rsidR="0026038F">
        <w:rPr>
          <w:rtl/>
          <w:lang w:bidi="fa-IR"/>
        </w:rPr>
        <w:t xml:space="preserve">، </w:t>
      </w:r>
      <w:r>
        <w:rPr>
          <w:rtl/>
          <w:lang w:bidi="fa-IR"/>
        </w:rPr>
        <w:t>به عناوين مختلف سخن از كربلا و قيام عاشورا به ميان مى آمد</w:t>
      </w:r>
      <w:r w:rsidR="0026038F">
        <w:rPr>
          <w:rtl/>
          <w:lang w:bidi="fa-IR"/>
        </w:rPr>
        <w:t xml:space="preserve">. </w:t>
      </w:r>
    </w:p>
    <w:p w:rsidR="00746614" w:rsidRDefault="00746614" w:rsidP="00746614">
      <w:pPr>
        <w:pStyle w:val="libNormal"/>
        <w:rPr>
          <w:rtl/>
          <w:lang w:bidi="fa-IR"/>
        </w:rPr>
      </w:pPr>
      <w:r>
        <w:rPr>
          <w:rtl/>
          <w:lang w:bidi="fa-IR"/>
        </w:rPr>
        <w:t>در شب 21 رمضان سال چهلم</w:t>
      </w:r>
      <w:r w:rsidR="0026038F">
        <w:rPr>
          <w:rtl/>
          <w:lang w:bidi="fa-IR"/>
        </w:rPr>
        <w:t xml:space="preserve">، </w:t>
      </w:r>
      <w:r>
        <w:rPr>
          <w:rtl/>
          <w:lang w:bidi="fa-IR"/>
        </w:rPr>
        <w:t>امام</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هنگام وداع با خانواده اش</w:t>
      </w:r>
      <w:r w:rsidR="0026038F">
        <w:rPr>
          <w:rtl/>
          <w:lang w:bidi="fa-IR"/>
        </w:rPr>
        <w:t xml:space="preserve">، </w:t>
      </w:r>
      <w:r>
        <w:rPr>
          <w:rtl/>
          <w:lang w:bidi="fa-IR"/>
        </w:rPr>
        <w:t>آنگاه كه پسرش ابوالفضل را در آغوش كشيد</w:t>
      </w:r>
      <w:r w:rsidR="0026038F">
        <w:rPr>
          <w:rtl/>
          <w:lang w:bidi="fa-IR"/>
        </w:rPr>
        <w:t xml:space="preserve">، </w:t>
      </w:r>
      <w:r>
        <w:rPr>
          <w:rtl/>
          <w:lang w:bidi="fa-IR"/>
        </w:rPr>
        <w:t>فرمود</w:t>
      </w:r>
      <w:r w:rsidR="0026038F">
        <w:rPr>
          <w:rtl/>
          <w:lang w:bidi="fa-IR"/>
        </w:rPr>
        <w:t xml:space="preserve">: </w:t>
      </w:r>
      <w:r>
        <w:rPr>
          <w:rtl/>
          <w:lang w:bidi="fa-IR"/>
        </w:rPr>
        <w:t>پسرم! در روز عاشورا وقتى وارد شريعه فرات شدى</w:t>
      </w:r>
      <w:r w:rsidR="0026038F">
        <w:rPr>
          <w:rtl/>
          <w:lang w:bidi="fa-IR"/>
        </w:rPr>
        <w:t xml:space="preserve">، </w:t>
      </w:r>
      <w:r>
        <w:rPr>
          <w:rtl/>
          <w:lang w:bidi="fa-IR"/>
        </w:rPr>
        <w:t>به ياد تشنگى برادرت حسين باش</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27</w:t>
      </w:r>
      <w:r w:rsidR="00106C3F">
        <w:rPr>
          <w:rStyle w:val="libFootnotenumChar"/>
          <w:rtl/>
          <w:lang w:bidi="fa-IR"/>
        </w:rPr>
        <w:t xml:space="preserve">) </w:t>
      </w:r>
    </w:p>
    <w:p w:rsidR="00746614" w:rsidRDefault="00936C5E" w:rsidP="00936C5E">
      <w:pPr>
        <w:pStyle w:val="Heading3"/>
        <w:rPr>
          <w:rtl/>
          <w:lang w:bidi="fa-IR"/>
        </w:rPr>
      </w:pPr>
      <w:bookmarkStart w:id="32" w:name="_Toc410210535"/>
      <w:r>
        <w:rPr>
          <w:rtl/>
          <w:lang w:bidi="fa-IR"/>
        </w:rPr>
        <w:t>سنگين ترين داغ حسين</w:t>
      </w:r>
      <w:r w:rsidR="00106C3F">
        <w:rPr>
          <w:rtl/>
          <w:lang w:bidi="fa-IR"/>
        </w:rPr>
        <w:t xml:space="preserve"> </w:t>
      </w:r>
      <w:r w:rsidR="00AE05A1" w:rsidRPr="00AE05A1">
        <w:rPr>
          <w:rStyle w:val="libAlaemChar"/>
          <w:rtl/>
        </w:rPr>
        <w:t>عليه‌السلام</w:t>
      </w:r>
      <w:bookmarkEnd w:id="32"/>
      <w:r w:rsidR="00106C3F">
        <w:rPr>
          <w:rtl/>
          <w:lang w:bidi="fa-IR"/>
        </w:rPr>
        <w:t xml:space="preserve"> </w:t>
      </w:r>
    </w:p>
    <w:p w:rsidR="00746614" w:rsidRDefault="00746614" w:rsidP="00746614">
      <w:pPr>
        <w:pStyle w:val="libNormal"/>
        <w:rPr>
          <w:rtl/>
          <w:lang w:bidi="fa-IR"/>
        </w:rPr>
      </w:pPr>
      <w:r>
        <w:rPr>
          <w:rtl/>
          <w:lang w:bidi="fa-IR"/>
        </w:rPr>
        <w:t>وقتى ياران حسين بن على</w:t>
      </w:r>
      <w:r w:rsidR="00106C3F">
        <w:rPr>
          <w:rtl/>
          <w:lang w:bidi="fa-IR"/>
        </w:rPr>
        <w:t xml:space="preserve"> </w:t>
      </w:r>
      <w:r w:rsidR="0049074D" w:rsidRPr="0049074D">
        <w:rPr>
          <w:rStyle w:val="libAlaemChar"/>
          <w:rtl/>
        </w:rPr>
        <w:t>عليهم‌السلام</w:t>
      </w:r>
      <w:r w:rsidR="00106C3F">
        <w:rPr>
          <w:rtl/>
          <w:lang w:bidi="fa-IR"/>
        </w:rPr>
        <w:t xml:space="preserve"> </w:t>
      </w:r>
      <w:r>
        <w:rPr>
          <w:rtl/>
          <w:lang w:bidi="fa-IR"/>
        </w:rPr>
        <w:t>به شهادت رسيدند</w:t>
      </w:r>
      <w:r w:rsidR="0026038F">
        <w:rPr>
          <w:rtl/>
          <w:lang w:bidi="fa-IR"/>
        </w:rPr>
        <w:t xml:space="preserve">، </w:t>
      </w:r>
      <w:r>
        <w:rPr>
          <w:rtl/>
          <w:lang w:bidi="fa-IR"/>
        </w:rPr>
        <w:t>طاقت عباس طاق شد</w:t>
      </w:r>
      <w:r w:rsidR="0026038F">
        <w:rPr>
          <w:rtl/>
          <w:lang w:bidi="fa-IR"/>
        </w:rPr>
        <w:t xml:space="preserve">، </w:t>
      </w:r>
      <w:r>
        <w:rPr>
          <w:rtl/>
          <w:lang w:bidi="fa-IR"/>
        </w:rPr>
        <w:t>به خصوص آنگاه كه احساس كرد حجّت خدا بى ياور شده است</w:t>
      </w:r>
      <w:r w:rsidR="0026038F">
        <w:rPr>
          <w:rtl/>
          <w:lang w:bidi="fa-IR"/>
        </w:rPr>
        <w:t xml:space="preserve">. </w:t>
      </w:r>
      <w:r>
        <w:rPr>
          <w:rtl/>
          <w:lang w:bidi="fa-IR"/>
        </w:rPr>
        <w:t>آن هنگام بود كه اذن ميدان خواست</w:t>
      </w:r>
      <w:r w:rsidR="0026038F">
        <w:rPr>
          <w:rtl/>
          <w:lang w:bidi="fa-IR"/>
        </w:rPr>
        <w:t xml:space="preserve">، </w:t>
      </w:r>
      <w:r>
        <w:rPr>
          <w:rtl/>
          <w:lang w:bidi="fa-IR"/>
        </w:rPr>
        <w:t>اما امام</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به شدت گريست و فرمود</w:t>
      </w:r>
      <w:r w:rsidR="0026038F">
        <w:rPr>
          <w:rtl/>
          <w:lang w:bidi="fa-IR"/>
        </w:rPr>
        <w:t xml:space="preserve">: </w:t>
      </w:r>
      <w:r>
        <w:rPr>
          <w:rtl/>
          <w:lang w:bidi="fa-IR"/>
        </w:rPr>
        <w:t>«يا أخِي أنْتَ صاحِبُ لِوائي»</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28</w:t>
      </w:r>
      <w:r w:rsidR="00106C3F">
        <w:rPr>
          <w:rStyle w:val="libFootnotenumChar"/>
          <w:rtl/>
          <w:lang w:bidi="fa-IR"/>
        </w:rPr>
        <w:t xml:space="preserve">) </w:t>
      </w:r>
      <w:r>
        <w:rPr>
          <w:rtl/>
          <w:lang w:bidi="fa-IR"/>
        </w:rPr>
        <w:t>«برادرم</w:t>
      </w:r>
      <w:r w:rsidR="0026038F">
        <w:rPr>
          <w:rtl/>
          <w:lang w:bidi="fa-IR"/>
        </w:rPr>
        <w:t>!</w:t>
      </w:r>
      <w:r>
        <w:rPr>
          <w:rtl/>
          <w:lang w:bidi="fa-IR"/>
        </w:rPr>
        <w:t>تو پرچمدار منى</w:t>
      </w:r>
      <w:r w:rsidR="0026038F">
        <w:rPr>
          <w:rtl/>
          <w:lang w:bidi="fa-IR"/>
        </w:rPr>
        <w:t xml:space="preserve">. </w:t>
      </w:r>
      <w:r>
        <w:rPr>
          <w:rtl/>
          <w:lang w:bidi="fa-IR"/>
        </w:rPr>
        <w:t xml:space="preserve">» </w:t>
      </w:r>
    </w:p>
    <w:p w:rsidR="00746614" w:rsidRDefault="00746614" w:rsidP="00746614">
      <w:pPr>
        <w:pStyle w:val="libNormal"/>
        <w:rPr>
          <w:rtl/>
          <w:lang w:bidi="fa-IR"/>
        </w:rPr>
      </w:pPr>
      <w:r>
        <w:rPr>
          <w:rtl/>
          <w:lang w:bidi="fa-IR"/>
        </w:rPr>
        <w:t>ولى فرياد العطش كودكان</w:t>
      </w:r>
      <w:r w:rsidR="0026038F">
        <w:rPr>
          <w:rtl/>
          <w:lang w:bidi="fa-IR"/>
        </w:rPr>
        <w:t xml:space="preserve">، </w:t>
      </w:r>
      <w:r>
        <w:rPr>
          <w:rtl/>
          <w:lang w:bidi="fa-IR"/>
        </w:rPr>
        <w:t>امام را بر آن داشت تا جهت آوردن آب به عباس رخصت دهد</w:t>
      </w:r>
      <w:r w:rsidR="0026038F">
        <w:rPr>
          <w:rtl/>
          <w:lang w:bidi="fa-IR"/>
        </w:rPr>
        <w:t xml:space="preserve">. </w:t>
      </w:r>
    </w:p>
    <w:p w:rsidR="00746614" w:rsidRDefault="00746614" w:rsidP="00746614">
      <w:pPr>
        <w:pStyle w:val="libNormal"/>
        <w:rPr>
          <w:rtl/>
          <w:lang w:bidi="fa-IR"/>
        </w:rPr>
      </w:pPr>
      <w:r>
        <w:rPr>
          <w:rtl/>
          <w:lang w:bidi="fa-IR"/>
        </w:rPr>
        <w:t>عباس جهت آوردن آب براى اهل خيام</w:t>
      </w:r>
      <w:r w:rsidR="0026038F">
        <w:rPr>
          <w:rtl/>
          <w:lang w:bidi="fa-IR"/>
        </w:rPr>
        <w:t xml:space="preserve">، </w:t>
      </w:r>
      <w:r>
        <w:rPr>
          <w:rtl/>
          <w:lang w:bidi="fa-IR"/>
        </w:rPr>
        <w:t>عازم ميدان شد</w:t>
      </w:r>
      <w:r w:rsidR="0026038F">
        <w:rPr>
          <w:rtl/>
          <w:lang w:bidi="fa-IR"/>
        </w:rPr>
        <w:t xml:space="preserve">. </w:t>
      </w:r>
      <w:r>
        <w:rPr>
          <w:rtl/>
          <w:lang w:bidi="fa-IR"/>
        </w:rPr>
        <w:t>او مى كوشيد وارد شريعه فرات شود كه شمر بانگ برآورد</w:t>
      </w:r>
      <w:r w:rsidR="0026038F">
        <w:rPr>
          <w:rtl/>
          <w:lang w:bidi="fa-IR"/>
        </w:rPr>
        <w:t xml:space="preserve">: </w:t>
      </w:r>
      <w:r>
        <w:rPr>
          <w:rtl/>
          <w:lang w:bidi="fa-IR"/>
        </w:rPr>
        <w:t>اگر روى زمين را آب فراگيرد</w:t>
      </w:r>
      <w:r w:rsidR="0026038F">
        <w:rPr>
          <w:rtl/>
          <w:lang w:bidi="fa-IR"/>
        </w:rPr>
        <w:t xml:space="preserve">، </w:t>
      </w:r>
      <w:r>
        <w:rPr>
          <w:rtl/>
          <w:lang w:bidi="fa-IR"/>
        </w:rPr>
        <w:t>شما را قطره اى از آن نصيب نخواهد شد</w:t>
      </w:r>
      <w:r w:rsidR="0026038F">
        <w:rPr>
          <w:rtl/>
          <w:lang w:bidi="fa-IR"/>
        </w:rPr>
        <w:t xml:space="preserve">، </w:t>
      </w:r>
      <w:r>
        <w:rPr>
          <w:rtl/>
          <w:lang w:bidi="fa-IR"/>
        </w:rPr>
        <w:t>جز آن كه با يزيد بيعت كنيد</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29</w:t>
      </w:r>
      <w:r w:rsidR="00106C3F">
        <w:rPr>
          <w:rStyle w:val="libFootnotenumChar"/>
          <w:rtl/>
          <w:lang w:bidi="fa-IR"/>
        </w:rPr>
        <w:t xml:space="preserve">) </w:t>
      </w:r>
    </w:p>
    <w:p w:rsidR="00746614" w:rsidRDefault="00746614" w:rsidP="00746614">
      <w:pPr>
        <w:pStyle w:val="libNormal"/>
        <w:rPr>
          <w:rtl/>
          <w:lang w:bidi="fa-IR"/>
        </w:rPr>
      </w:pPr>
      <w:r>
        <w:rPr>
          <w:rtl/>
          <w:lang w:bidi="fa-IR"/>
        </w:rPr>
        <w:t>شيخ مفيد</w:t>
      </w:r>
      <w:r w:rsidR="00106C3F">
        <w:rPr>
          <w:rtl/>
          <w:lang w:bidi="fa-IR"/>
        </w:rPr>
        <w:t xml:space="preserve"> (</w:t>
      </w:r>
      <w:r>
        <w:rPr>
          <w:rtl/>
          <w:lang w:bidi="fa-IR"/>
        </w:rPr>
        <w:t>رحمه الله</w:t>
      </w:r>
      <w:r w:rsidR="00106C3F">
        <w:rPr>
          <w:rtl/>
          <w:lang w:bidi="fa-IR"/>
        </w:rPr>
        <w:t xml:space="preserve">) </w:t>
      </w:r>
      <w:r>
        <w:rPr>
          <w:rtl/>
          <w:lang w:bidi="fa-IR"/>
        </w:rPr>
        <w:t>مى نويسد</w:t>
      </w:r>
      <w:r w:rsidR="0026038F">
        <w:rPr>
          <w:rtl/>
          <w:lang w:bidi="fa-IR"/>
        </w:rPr>
        <w:t xml:space="preserve">: </w:t>
      </w:r>
      <w:r>
        <w:rPr>
          <w:rtl/>
          <w:lang w:bidi="fa-IR"/>
        </w:rPr>
        <w:t>امام و برادرش عباس لحظاتى باهم و در كنارِ هم</w:t>
      </w:r>
      <w:r w:rsidR="0026038F">
        <w:rPr>
          <w:rtl/>
          <w:lang w:bidi="fa-IR"/>
        </w:rPr>
        <w:t xml:space="preserve">، </w:t>
      </w:r>
      <w:r>
        <w:rPr>
          <w:rtl/>
          <w:lang w:bidi="fa-IR"/>
        </w:rPr>
        <w:t>با دشمن به جنگ پرداختند ولى سپاه دشمن ميان آن دو جدايى انداخت</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30</w:t>
      </w:r>
      <w:r w:rsidR="00106C3F">
        <w:rPr>
          <w:rStyle w:val="libFootnotenumChar"/>
          <w:rtl/>
          <w:lang w:bidi="fa-IR"/>
        </w:rPr>
        <w:t xml:space="preserve">) </w:t>
      </w:r>
    </w:p>
    <w:p w:rsidR="00746614" w:rsidRDefault="00746614" w:rsidP="00746614">
      <w:pPr>
        <w:pStyle w:val="libNormal"/>
        <w:rPr>
          <w:rtl/>
          <w:lang w:bidi="fa-IR"/>
        </w:rPr>
      </w:pPr>
      <w:r>
        <w:rPr>
          <w:rtl/>
          <w:lang w:bidi="fa-IR"/>
        </w:rPr>
        <w:lastRenderedPageBreak/>
        <w:t>عباس چون شيرى خشمگين بر چهار هزار نفر از محافظان شريعه حمله برد و آنان را متفرق ساخت و وارد شريعه فرات شد</w:t>
      </w:r>
      <w:r w:rsidR="0026038F">
        <w:rPr>
          <w:rtl/>
          <w:lang w:bidi="fa-IR"/>
        </w:rPr>
        <w:t xml:space="preserve">. </w:t>
      </w:r>
      <w:r>
        <w:rPr>
          <w:rtl/>
          <w:lang w:bidi="fa-IR"/>
        </w:rPr>
        <w:t>كفى از آب برگرفت ولى ناگاه تشنه كامى امام حسين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و اهل بيت را به ياد آورد</w:t>
      </w:r>
      <w:r w:rsidR="0026038F">
        <w:rPr>
          <w:rtl/>
          <w:lang w:bidi="fa-IR"/>
        </w:rPr>
        <w:t>؛</w:t>
      </w:r>
      <w:r>
        <w:rPr>
          <w:rtl/>
          <w:lang w:bidi="fa-IR"/>
        </w:rPr>
        <w:t xml:space="preserve"> «فَذَكَرَ عَطَشَ الْحُسَيْنِ وَ أَْهلبَيْتِهِ»</w:t>
      </w:r>
      <w:r w:rsidR="0026038F">
        <w:rPr>
          <w:rtl/>
          <w:lang w:bidi="fa-IR"/>
        </w:rPr>
        <w:t xml:space="preserve">. </w:t>
      </w:r>
      <w:r>
        <w:rPr>
          <w:rtl/>
          <w:lang w:bidi="fa-IR"/>
        </w:rPr>
        <w:t>آب را روى آب ريخت</w:t>
      </w:r>
      <w:r w:rsidR="00147BD9">
        <w:rPr>
          <w:rtl/>
          <w:lang w:bidi="fa-IR"/>
        </w:rPr>
        <w:t xml:space="preserve"> </w:t>
      </w:r>
      <w:r w:rsidR="00106C3F">
        <w:rPr>
          <w:rStyle w:val="libFootnotenumChar"/>
          <w:rtl/>
          <w:lang w:bidi="fa-IR"/>
        </w:rPr>
        <w:t>(</w:t>
      </w:r>
      <w:r w:rsidRPr="00EC35BD">
        <w:rPr>
          <w:rStyle w:val="libFootnotenumChar"/>
          <w:rtl/>
          <w:lang w:bidi="fa-IR"/>
        </w:rPr>
        <w:t>31</w:t>
      </w:r>
      <w:r w:rsidR="00106C3F">
        <w:rPr>
          <w:rStyle w:val="libFootnotenumChar"/>
          <w:rtl/>
          <w:lang w:bidi="fa-IR"/>
        </w:rPr>
        <w:t xml:space="preserve">) </w:t>
      </w:r>
      <w:r>
        <w:rPr>
          <w:rtl/>
          <w:lang w:bidi="fa-IR"/>
        </w:rPr>
        <w:t>و مشكى پر از آب نمود و هنگام بازگشت به سوى خيام</w:t>
      </w:r>
      <w:r w:rsidR="0026038F">
        <w:rPr>
          <w:rtl/>
          <w:lang w:bidi="fa-IR"/>
        </w:rPr>
        <w:t xml:space="preserve">، </w:t>
      </w:r>
      <w:r>
        <w:rPr>
          <w:rtl/>
          <w:lang w:bidi="fa-IR"/>
        </w:rPr>
        <w:t>دشمنان كينه توز از كمين گاه بر او حمله كردند و ضربتى خصمانه بر دست راست او وارد ساختند</w:t>
      </w:r>
      <w:r w:rsidR="0026038F">
        <w:rPr>
          <w:rtl/>
          <w:lang w:bidi="fa-IR"/>
        </w:rPr>
        <w:t xml:space="preserve">. </w:t>
      </w:r>
      <w:r>
        <w:rPr>
          <w:rtl/>
          <w:lang w:bidi="fa-IR"/>
        </w:rPr>
        <w:t>دست راست عباس از قسمت مرفق و بازو جدا شد و چنين زمزمه كرد</w:t>
      </w:r>
      <w:r w:rsidR="0026038F">
        <w:rPr>
          <w:rtl/>
          <w:lang w:bidi="fa-IR"/>
        </w:rPr>
        <w:t xml:space="preserve">: </w:t>
      </w:r>
    </w:p>
    <w:tbl>
      <w:tblPr>
        <w:tblStyle w:val="TableGrid"/>
        <w:bidiVisual/>
        <w:tblW w:w="5000" w:type="pct"/>
        <w:tblLook w:val="01E0"/>
      </w:tblPr>
      <w:tblGrid>
        <w:gridCol w:w="3655"/>
        <w:gridCol w:w="270"/>
        <w:gridCol w:w="3662"/>
      </w:tblGrid>
      <w:tr w:rsidR="005E66C2" w:rsidTr="00294A56">
        <w:trPr>
          <w:trHeight w:val="350"/>
        </w:trPr>
        <w:tc>
          <w:tcPr>
            <w:tcW w:w="4288" w:type="dxa"/>
            <w:shd w:val="clear" w:color="auto" w:fill="auto"/>
          </w:tcPr>
          <w:p w:rsidR="005E66C2" w:rsidRDefault="005E66C2" w:rsidP="00294A56">
            <w:pPr>
              <w:pStyle w:val="libPoem"/>
              <w:rPr>
                <w:rtl/>
              </w:rPr>
            </w:pPr>
            <w:r>
              <w:rPr>
                <w:rtl/>
                <w:lang w:bidi="fa-IR"/>
              </w:rPr>
              <w:t>و الله إن قطعتُمُ يميني</w:t>
            </w:r>
            <w:r w:rsidRPr="00725071">
              <w:rPr>
                <w:rStyle w:val="libPoemTiniChar0"/>
                <w:rtl/>
              </w:rPr>
              <w:br/>
              <w:t> </w:t>
            </w:r>
          </w:p>
        </w:tc>
        <w:tc>
          <w:tcPr>
            <w:tcW w:w="280" w:type="dxa"/>
            <w:shd w:val="clear" w:color="auto" w:fill="auto"/>
          </w:tcPr>
          <w:p w:rsidR="005E66C2" w:rsidRDefault="005E66C2" w:rsidP="00294A56">
            <w:pPr>
              <w:pStyle w:val="libPoem"/>
              <w:rPr>
                <w:rtl/>
              </w:rPr>
            </w:pPr>
          </w:p>
        </w:tc>
        <w:tc>
          <w:tcPr>
            <w:tcW w:w="4288" w:type="dxa"/>
            <w:shd w:val="clear" w:color="auto" w:fill="auto"/>
          </w:tcPr>
          <w:p w:rsidR="005E66C2" w:rsidRDefault="005E66C2" w:rsidP="00294A56">
            <w:pPr>
              <w:pStyle w:val="libPoem"/>
              <w:rPr>
                <w:rtl/>
              </w:rPr>
            </w:pPr>
            <w:r>
              <w:rPr>
                <w:rtl/>
                <w:lang w:bidi="fa-IR"/>
              </w:rPr>
              <w:t>إنّي أحامي أبداً عن ديني</w:t>
            </w:r>
            <w:r w:rsidRPr="00725071">
              <w:rPr>
                <w:rStyle w:val="libPoemTiniChar0"/>
                <w:rtl/>
              </w:rPr>
              <w:br/>
              <w:t> </w:t>
            </w:r>
          </w:p>
        </w:tc>
      </w:tr>
      <w:tr w:rsidR="005E66C2" w:rsidTr="00294A56">
        <w:trPr>
          <w:trHeight w:val="350"/>
        </w:trPr>
        <w:tc>
          <w:tcPr>
            <w:tcW w:w="4288" w:type="dxa"/>
          </w:tcPr>
          <w:p w:rsidR="005E66C2" w:rsidRDefault="005E66C2" w:rsidP="00294A56">
            <w:pPr>
              <w:pStyle w:val="libPoem"/>
              <w:rPr>
                <w:rtl/>
              </w:rPr>
            </w:pPr>
            <w:r>
              <w:rPr>
                <w:rtl/>
                <w:lang w:bidi="fa-IR"/>
              </w:rPr>
              <w:t>و عن إمام صادقِ اليقينِ</w:t>
            </w:r>
            <w:r w:rsidRPr="00725071">
              <w:rPr>
                <w:rStyle w:val="libPoemTiniChar0"/>
                <w:rtl/>
              </w:rPr>
              <w:br/>
              <w:t> </w:t>
            </w:r>
          </w:p>
        </w:tc>
        <w:tc>
          <w:tcPr>
            <w:tcW w:w="280" w:type="dxa"/>
          </w:tcPr>
          <w:p w:rsidR="005E66C2" w:rsidRDefault="005E66C2" w:rsidP="00294A56">
            <w:pPr>
              <w:pStyle w:val="libPoem"/>
              <w:rPr>
                <w:rtl/>
              </w:rPr>
            </w:pPr>
          </w:p>
        </w:tc>
        <w:tc>
          <w:tcPr>
            <w:tcW w:w="4288" w:type="dxa"/>
          </w:tcPr>
          <w:p w:rsidR="005E66C2" w:rsidRDefault="005E66C2" w:rsidP="00294A56">
            <w:pPr>
              <w:pStyle w:val="libPoem"/>
              <w:rPr>
                <w:rtl/>
              </w:rPr>
            </w:pPr>
            <w:r>
              <w:rPr>
                <w:rtl/>
                <w:lang w:bidi="fa-IR"/>
              </w:rPr>
              <w:t xml:space="preserve">نجل النّبيّ الطّاهر الأمين </w:t>
            </w:r>
            <w:r>
              <w:rPr>
                <w:rStyle w:val="libFootnotenumChar"/>
                <w:rtl/>
                <w:lang w:bidi="fa-IR"/>
              </w:rPr>
              <w:t>(</w:t>
            </w:r>
            <w:r w:rsidRPr="00EC35BD">
              <w:rPr>
                <w:rStyle w:val="libFootnotenumChar"/>
                <w:rtl/>
                <w:lang w:bidi="fa-IR"/>
              </w:rPr>
              <w:t>32</w:t>
            </w:r>
            <w:r>
              <w:rPr>
                <w:rStyle w:val="libFootnotenumChar"/>
                <w:rtl/>
                <w:lang w:bidi="fa-IR"/>
              </w:rPr>
              <w:t>)</w:t>
            </w:r>
            <w:r w:rsidRPr="00725071">
              <w:rPr>
                <w:rStyle w:val="libPoemTiniChar0"/>
                <w:rtl/>
              </w:rPr>
              <w:br/>
              <w:t> </w:t>
            </w:r>
          </w:p>
        </w:tc>
      </w:tr>
    </w:tbl>
    <w:p w:rsidR="00746614" w:rsidRDefault="00746614" w:rsidP="00746614">
      <w:pPr>
        <w:pStyle w:val="libNormal"/>
        <w:rPr>
          <w:rtl/>
          <w:lang w:bidi="fa-IR"/>
        </w:rPr>
      </w:pPr>
      <w:r>
        <w:rPr>
          <w:rtl/>
          <w:lang w:bidi="fa-IR"/>
        </w:rPr>
        <w:t>«به خدا سوگند كه اگر دست راستم قطع كنيد</w:t>
      </w:r>
      <w:r w:rsidR="0026038F">
        <w:rPr>
          <w:rtl/>
          <w:lang w:bidi="fa-IR"/>
        </w:rPr>
        <w:t xml:space="preserve">، </w:t>
      </w:r>
      <w:r>
        <w:rPr>
          <w:rtl/>
          <w:lang w:bidi="fa-IR"/>
        </w:rPr>
        <w:t>پيوسته از دينم حمايت خواهم كرد</w:t>
      </w:r>
      <w:r w:rsidR="0026038F">
        <w:rPr>
          <w:rtl/>
          <w:lang w:bidi="fa-IR"/>
        </w:rPr>
        <w:t xml:space="preserve">. </w:t>
      </w:r>
    </w:p>
    <w:p w:rsidR="00746614" w:rsidRDefault="00746614" w:rsidP="00746614">
      <w:pPr>
        <w:pStyle w:val="libNormal"/>
        <w:rPr>
          <w:rtl/>
          <w:lang w:bidi="fa-IR"/>
        </w:rPr>
      </w:pPr>
      <w:r>
        <w:rPr>
          <w:rtl/>
          <w:lang w:bidi="fa-IR"/>
        </w:rPr>
        <w:t xml:space="preserve">و نيز از امامم حمايت مى كنم كه به يقين صادق و از دودمان پاك پيامبر امين است» </w:t>
      </w:r>
    </w:p>
    <w:p w:rsidR="00746614" w:rsidRDefault="00746614" w:rsidP="00746614">
      <w:pPr>
        <w:pStyle w:val="libNormal"/>
        <w:rPr>
          <w:rtl/>
          <w:lang w:bidi="fa-IR"/>
        </w:rPr>
      </w:pPr>
      <w:r>
        <w:rPr>
          <w:rtl/>
          <w:lang w:bidi="fa-IR"/>
        </w:rPr>
        <w:t>عباس همچنان به نبرد خود ادامه مى داد تا اين كه به جهت خونريزى شديد</w:t>
      </w:r>
      <w:r w:rsidR="0026038F">
        <w:rPr>
          <w:rtl/>
          <w:lang w:bidi="fa-IR"/>
        </w:rPr>
        <w:t xml:space="preserve">، </w:t>
      </w:r>
      <w:r>
        <w:rPr>
          <w:rtl/>
          <w:lang w:bidi="fa-IR"/>
        </w:rPr>
        <w:t>ضعف بر او عارض شد</w:t>
      </w:r>
      <w:r w:rsidR="0026038F">
        <w:rPr>
          <w:rtl/>
          <w:lang w:bidi="fa-IR"/>
        </w:rPr>
        <w:t xml:space="preserve">. </w:t>
      </w:r>
      <w:r>
        <w:rPr>
          <w:rtl/>
          <w:lang w:bidi="fa-IR"/>
        </w:rPr>
        <w:t>ناگاه شخصى به نام حكيم بن طفيل از كمينگاه بيرون آمد و دست چپ او را از ساعد</w:t>
      </w:r>
      <w:r w:rsidR="00147BD9">
        <w:rPr>
          <w:rtl/>
          <w:lang w:bidi="fa-IR"/>
        </w:rPr>
        <w:t xml:space="preserve"> </w:t>
      </w:r>
      <w:r w:rsidR="00106C3F">
        <w:rPr>
          <w:rStyle w:val="libFootnotenumChar"/>
          <w:rtl/>
          <w:lang w:bidi="fa-IR"/>
        </w:rPr>
        <w:t>(</w:t>
      </w:r>
      <w:r w:rsidRPr="00EC35BD">
        <w:rPr>
          <w:rStyle w:val="libFootnotenumChar"/>
          <w:rtl/>
          <w:lang w:bidi="fa-IR"/>
        </w:rPr>
        <w:t>33</w:t>
      </w:r>
      <w:r w:rsidR="00106C3F">
        <w:rPr>
          <w:rStyle w:val="libFootnotenumChar"/>
          <w:rtl/>
          <w:lang w:bidi="fa-IR"/>
        </w:rPr>
        <w:t xml:space="preserve">) </w:t>
      </w:r>
      <w:r>
        <w:rPr>
          <w:rtl/>
          <w:lang w:bidi="fa-IR"/>
        </w:rPr>
        <w:t>و به قولى از بند</w:t>
      </w:r>
      <w:r w:rsidR="00147BD9">
        <w:rPr>
          <w:rtl/>
          <w:lang w:bidi="fa-IR"/>
        </w:rPr>
        <w:t xml:space="preserve"> </w:t>
      </w:r>
      <w:r w:rsidR="00106C3F">
        <w:rPr>
          <w:rStyle w:val="libFootnotenumChar"/>
          <w:rtl/>
          <w:lang w:bidi="fa-IR"/>
        </w:rPr>
        <w:t>(</w:t>
      </w:r>
      <w:r w:rsidRPr="00EC35BD">
        <w:rPr>
          <w:rStyle w:val="libFootnotenumChar"/>
          <w:rtl/>
          <w:lang w:bidi="fa-IR"/>
        </w:rPr>
        <w:t>34</w:t>
      </w:r>
      <w:r w:rsidR="00106C3F">
        <w:rPr>
          <w:rStyle w:val="libFootnotenumChar"/>
          <w:rtl/>
          <w:lang w:bidi="fa-IR"/>
        </w:rPr>
        <w:t xml:space="preserve">) </w:t>
      </w:r>
      <w:r>
        <w:rPr>
          <w:rtl/>
          <w:lang w:bidi="fa-IR"/>
        </w:rPr>
        <w:t>جدا ساخت</w:t>
      </w:r>
      <w:r w:rsidR="0026038F">
        <w:rPr>
          <w:rtl/>
          <w:lang w:bidi="fa-IR"/>
        </w:rPr>
        <w:t xml:space="preserve">. </w:t>
      </w:r>
      <w:r>
        <w:rPr>
          <w:rtl/>
          <w:lang w:bidi="fa-IR"/>
        </w:rPr>
        <w:t>در آن هنگام حضرت چنين زمزمه كرد</w:t>
      </w:r>
      <w:r w:rsidR="0026038F">
        <w:rPr>
          <w:rtl/>
          <w:lang w:bidi="fa-IR"/>
        </w:rPr>
        <w:t xml:space="preserve">: </w:t>
      </w:r>
    </w:p>
    <w:tbl>
      <w:tblPr>
        <w:tblStyle w:val="TableGrid"/>
        <w:bidiVisual/>
        <w:tblW w:w="5000" w:type="pct"/>
        <w:tblLook w:val="01E0"/>
      </w:tblPr>
      <w:tblGrid>
        <w:gridCol w:w="3652"/>
        <w:gridCol w:w="270"/>
        <w:gridCol w:w="3665"/>
      </w:tblGrid>
      <w:tr w:rsidR="005E66C2" w:rsidTr="00294A56">
        <w:trPr>
          <w:trHeight w:val="350"/>
        </w:trPr>
        <w:tc>
          <w:tcPr>
            <w:tcW w:w="4288" w:type="dxa"/>
            <w:shd w:val="clear" w:color="auto" w:fill="auto"/>
          </w:tcPr>
          <w:p w:rsidR="005E66C2" w:rsidRDefault="005E66C2" w:rsidP="00294A56">
            <w:pPr>
              <w:pStyle w:val="libPoem"/>
              <w:rPr>
                <w:rtl/>
              </w:rPr>
            </w:pPr>
            <w:r>
              <w:rPr>
                <w:rtl/>
                <w:lang w:bidi="fa-IR"/>
              </w:rPr>
              <w:t>يا نَفَس لا تَخْشَ مَنَ الْكُفّار</w:t>
            </w:r>
            <w:r w:rsidRPr="00725071">
              <w:rPr>
                <w:rStyle w:val="libPoemTiniChar0"/>
                <w:rtl/>
              </w:rPr>
              <w:br/>
              <w:t> </w:t>
            </w:r>
          </w:p>
        </w:tc>
        <w:tc>
          <w:tcPr>
            <w:tcW w:w="280" w:type="dxa"/>
            <w:shd w:val="clear" w:color="auto" w:fill="auto"/>
          </w:tcPr>
          <w:p w:rsidR="005E66C2" w:rsidRDefault="005E66C2" w:rsidP="00294A56">
            <w:pPr>
              <w:pStyle w:val="libPoem"/>
              <w:rPr>
                <w:rtl/>
              </w:rPr>
            </w:pPr>
          </w:p>
        </w:tc>
        <w:tc>
          <w:tcPr>
            <w:tcW w:w="4288" w:type="dxa"/>
            <w:shd w:val="clear" w:color="auto" w:fill="auto"/>
          </w:tcPr>
          <w:p w:rsidR="005E66C2" w:rsidRDefault="005E66C2" w:rsidP="00294A56">
            <w:pPr>
              <w:pStyle w:val="libPoem"/>
              <w:rPr>
                <w:rtl/>
              </w:rPr>
            </w:pPr>
            <w:r>
              <w:rPr>
                <w:rtl/>
                <w:lang w:bidi="fa-IR"/>
              </w:rPr>
              <w:t>وَ أبشري برحمة الجَبّار</w:t>
            </w:r>
            <w:r w:rsidRPr="00725071">
              <w:rPr>
                <w:rStyle w:val="libPoemTiniChar0"/>
                <w:rtl/>
              </w:rPr>
              <w:br/>
              <w:t> </w:t>
            </w:r>
          </w:p>
        </w:tc>
      </w:tr>
    </w:tbl>
    <w:p w:rsidR="00746614" w:rsidRDefault="00746614" w:rsidP="00746614">
      <w:pPr>
        <w:pStyle w:val="libNormal"/>
        <w:rPr>
          <w:rtl/>
          <w:lang w:bidi="fa-IR"/>
        </w:rPr>
      </w:pPr>
      <w:r>
        <w:rPr>
          <w:rtl/>
          <w:lang w:bidi="fa-IR"/>
        </w:rPr>
        <w:t>«اى نفس</w:t>
      </w:r>
      <w:r w:rsidR="0026038F">
        <w:rPr>
          <w:rtl/>
          <w:lang w:bidi="fa-IR"/>
        </w:rPr>
        <w:t xml:space="preserve">، </w:t>
      </w:r>
      <w:r>
        <w:rPr>
          <w:rtl/>
          <w:lang w:bidi="fa-IR"/>
        </w:rPr>
        <w:t>از كفار خوف و انديشه مكن و مژده باد تو را رحمت پروردگار</w:t>
      </w:r>
      <w:r w:rsidR="0026038F">
        <w:rPr>
          <w:rtl/>
          <w:lang w:bidi="fa-IR"/>
        </w:rPr>
        <w:t xml:space="preserve">. </w:t>
      </w:r>
      <w:r>
        <w:rPr>
          <w:rtl/>
          <w:lang w:bidi="fa-IR"/>
        </w:rPr>
        <w:t xml:space="preserve">» </w:t>
      </w:r>
    </w:p>
    <w:p w:rsidR="00746614" w:rsidRDefault="00746614" w:rsidP="00746614">
      <w:pPr>
        <w:pStyle w:val="libNormal"/>
        <w:rPr>
          <w:rtl/>
          <w:lang w:bidi="fa-IR"/>
        </w:rPr>
      </w:pPr>
      <w:r>
        <w:rPr>
          <w:rtl/>
          <w:lang w:bidi="fa-IR"/>
        </w:rPr>
        <w:t>او مشك آب را به دندان گرفت و كوشيد تا آب را به لب تشنگان برساند</w:t>
      </w:r>
      <w:r w:rsidR="0026038F">
        <w:rPr>
          <w:rtl/>
          <w:lang w:bidi="fa-IR"/>
        </w:rPr>
        <w:t xml:space="preserve">، </w:t>
      </w:r>
      <w:r>
        <w:rPr>
          <w:rtl/>
          <w:lang w:bidi="fa-IR"/>
        </w:rPr>
        <w:t>اما ناگهان تيرى به مشك آب اصابت كرد</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35</w:t>
      </w:r>
      <w:r w:rsidR="00106C3F">
        <w:rPr>
          <w:rStyle w:val="libFootnotenumChar"/>
          <w:rtl/>
          <w:lang w:bidi="fa-IR"/>
        </w:rPr>
        <w:t xml:space="preserve">) </w:t>
      </w:r>
      <w:r>
        <w:rPr>
          <w:rtl/>
          <w:lang w:bidi="fa-IR"/>
        </w:rPr>
        <w:t>و آب آن فروريخت و اين مسأله براى عباس بسيار سنگين بود</w:t>
      </w:r>
      <w:r w:rsidR="0026038F">
        <w:rPr>
          <w:rtl/>
          <w:lang w:bidi="fa-IR"/>
        </w:rPr>
        <w:t xml:space="preserve">. </w:t>
      </w:r>
    </w:p>
    <w:p w:rsidR="00746614" w:rsidRDefault="00746614" w:rsidP="00746614">
      <w:pPr>
        <w:pStyle w:val="libNormal"/>
        <w:rPr>
          <w:rtl/>
          <w:lang w:bidi="fa-IR"/>
        </w:rPr>
      </w:pPr>
      <w:r>
        <w:rPr>
          <w:rtl/>
          <w:lang w:bidi="fa-IR"/>
        </w:rPr>
        <w:lastRenderedPageBreak/>
        <w:t>عمان سامانى مى گويد</w:t>
      </w:r>
      <w:r w:rsidR="0026038F">
        <w:rPr>
          <w:rtl/>
          <w:lang w:bidi="fa-IR"/>
        </w:rPr>
        <w:t xml:space="preserve">: </w:t>
      </w:r>
    </w:p>
    <w:p w:rsidR="00746614" w:rsidRDefault="00746614" w:rsidP="00746614">
      <w:pPr>
        <w:pStyle w:val="libNormal"/>
        <w:rPr>
          <w:rtl/>
          <w:lang w:bidi="fa-IR"/>
        </w:rPr>
      </w:pPr>
      <w:r>
        <w:rPr>
          <w:rtl/>
          <w:lang w:bidi="fa-IR"/>
        </w:rPr>
        <w:t>بس فرو باريد بر او تيغ تيز مشك شد بر حال زارش اشك ريز</w:t>
      </w:r>
    </w:p>
    <w:p w:rsidR="00746614" w:rsidRDefault="00746614" w:rsidP="00746614">
      <w:pPr>
        <w:pStyle w:val="libNormal"/>
        <w:rPr>
          <w:rtl/>
          <w:lang w:bidi="fa-IR"/>
        </w:rPr>
      </w:pPr>
      <w:r>
        <w:rPr>
          <w:rtl/>
          <w:lang w:bidi="fa-IR"/>
        </w:rPr>
        <w:t>و اين مسأله عباس</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را بسيار آزرد</w:t>
      </w:r>
      <w:r w:rsidR="0026038F">
        <w:rPr>
          <w:rtl/>
          <w:lang w:bidi="fa-IR"/>
        </w:rPr>
        <w:t xml:space="preserve">. </w:t>
      </w:r>
      <w:r>
        <w:rPr>
          <w:rtl/>
          <w:lang w:bidi="fa-IR"/>
        </w:rPr>
        <w:t>تيرهاى دشمن از هرسو به طرف او فرو مى باريد</w:t>
      </w:r>
      <w:r w:rsidR="0026038F">
        <w:rPr>
          <w:rtl/>
          <w:lang w:bidi="fa-IR"/>
        </w:rPr>
        <w:t xml:space="preserve">. </w:t>
      </w:r>
      <w:r>
        <w:rPr>
          <w:rtl/>
          <w:lang w:bidi="fa-IR"/>
        </w:rPr>
        <w:t>در چنين وضعى</w:t>
      </w:r>
      <w:r w:rsidR="0026038F">
        <w:rPr>
          <w:rtl/>
          <w:lang w:bidi="fa-IR"/>
        </w:rPr>
        <w:t xml:space="preserve">، </w:t>
      </w:r>
      <w:r>
        <w:rPr>
          <w:rtl/>
          <w:lang w:bidi="fa-IR"/>
        </w:rPr>
        <w:t>ناگهان عمودى آهنين برفرق مباركش فرود آمد</w:t>
      </w:r>
      <w:r w:rsidR="00147BD9">
        <w:rPr>
          <w:rtl/>
          <w:lang w:bidi="fa-IR"/>
        </w:rPr>
        <w:t xml:space="preserve"> </w:t>
      </w:r>
      <w:r w:rsidR="00106C3F">
        <w:rPr>
          <w:rStyle w:val="libFootnotenumChar"/>
          <w:rtl/>
          <w:lang w:bidi="fa-IR"/>
        </w:rPr>
        <w:t>(</w:t>
      </w:r>
      <w:r w:rsidRPr="00EC35BD">
        <w:rPr>
          <w:rStyle w:val="libFootnotenumChar"/>
          <w:rtl/>
          <w:lang w:bidi="fa-IR"/>
        </w:rPr>
        <w:t>36</w:t>
      </w:r>
      <w:r w:rsidR="00106C3F">
        <w:rPr>
          <w:rStyle w:val="libFootnotenumChar"/>
          <w:rtl/>
          <w:lang w:bidi="fa-IR"/>
        </w:rPr>
        <w:t xml:space="preserve">) </w:t>
      </w:r>
      <w:r>
        <w:rPr>
          <w:rtl/>
          <w:lang w:bidi="fa-IR"/>
        </w:rPr>
        <w:t>و تيرى بر سينه اش اصابت كرد</w:t>
      </w:r>
      <w:r w:rsidR="00147BD9">
        <w:rPr>
          <w:rtl/>
          <w:lang w:bidi="fa-IR"/>
        </w:rPr>
        <w:t xml:space="preserve"> </w:t>
      </w:r>
      <w:r w:rsidR="00106C3F">
        <w:rPr>
          <w:rStyle w:val="libFootnotenumChar"/>
          <w:rtl/>
          <w:lang w:bidi="fa-IR"/>
        </w:rPr>
        <w:t>(</w:t>
      </w:r>
      <w:r w:rsidRPr="00EC35BD">
        <w:rPr>
          <w:rStyle w:val="libFootnotenumChar"/>
          <w:rtl/>
          <w:lang w:bidi="fa-IR"/>
        </w:rPr>
        <w:t>37</w:t>
      </w:r>
      <w:r w:rsidR="00106C3F">
        <w:rPr>
          <w:rStyle w:val="libFootnotenumChar"/>
          <w:rtl/>
          <w:lang w:bidi="fa-IR"/>
        </w:rPr>
        <w:t xml:space="preserve">) </w:t>
      </w:r>
      <w:r>
        <w:rPr>
          <w:rtl/>
          <w:lang w:bidi="fa-IR"/>
        </w:rPr>
        <w:t>و تيرى ديگر به چشم مباركش خورد</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38</w:t>
      </w:r>
      <w:r w:rsidR="00106C3F">
        <w:rPr>
          <w:rStyle w:val="libFootnotenumChar"/>
          <w:rtl/>
          <w:lang w:bidi="fa-IR"/>
        </w:rPr>
        <w:t xml:space="preserve">) </w:t>
      </w:r>
    </w:p>
    <w:p w:rsidR="00746614" w:rsidRDefault="00746614" w:rsidP="00746614">
      <w:pPr>
        <w:pStyle w:val="libNormal"/>
        <w:rPr>
          <w:rtl/>
          <w:lang w:bidi="fa-IR"/>
        </w:rPr>
      </w:pPr>
      <w:r>
        <w:rPr>
          <w:rtl/>
          <w:lang w:bidi="fa-IR"/>
        </w:rPr>
        <w:t>راوى گويد</w:t>
      </w:r>
      <w:r w:rsidR="0026038F">
        <w:rPr>
          <w:rtl/>
          <w:lang w:bidi="fa-IR"/>
        </w:rPr>
        <w:t xml:space="preserve">: </w:t>
      </w:r>
      <w:r>
        <w:rPr>
          <w:rtl/>
          <w:lang w:bidi="fa-IR"/>
        </w:rPr>
        <w:t>بعد از فرود آمدن عمود آهنين بر سر عباس</w:t>
      </w:r>
      <w:r w:rsidR="0026038F">
        <w:rPr>
          <w:rtl/>
          <w:lang w:bidi="fa-IR"/>
        </w:rPr>
        <w:t xml:space="preserve">، </w:t>
      </w:r>
      <w:r>
        <w:rPr>
          <w:rtl/>
          <w:lang w:bidi="fa-IR"/>
        </w:rPr>
        <w:t>آن حضرت از روى اسب بر زمين افتاد و برادرش را با اين جمله صدا كرد و گفت</w:t>
      </w:r>
      <w:r w:rsidR="0026038F">
        <w:rPr>
          <w:rtl/>
          <w:lang w:bidi="fa-IR"/>
        </w:rPr>
        <w:t xml:space="preserve">: </w:t>
      </w:r>
      <w:r>
        <w:rPr>
          <w:rtl/>
          <w:lang w:bidi="fa-IR"/>
        </w:rPr>
        <w:t>«يا أخا أدرك أخاك»</w:t>
      </w:r>
      <w:r w:rsidR="0026038F">
        <w:rPr>
          <w:rtl/>
          <w:lang w:bidi="fa-IR"/>
        </w:rPr>
        <w:t>؛</w:t>
      </w:r>
      <w:r>
        <w:rPr>
          <w:rtl/>
          <w:lang w:bidi="fa-IR"/>
        </w:rPr>
        <w:t xml:space="preserve"> «برادرم</w:t>
      </w:r>
      <w:r w:rsidR="0026038F">
        <w:rPr>
          <w:rtl/>
          <w:lang w:bidi="fa-IR"/>
        </w:rPr>
        <w:t>!</w:t>
      </w:r>
      <w:r>
        <w:rPr>
          <w:rtl/>
          <w:lang w:bidi="fa-IR"/>
        </w:rPr>
        <w:t xml:space="preserve"> برادرت را درياب</w:t>
      </w:r>
      <w:r w:rsidR="0026038F">
        <w:rPr>
          <w:rtl/>
          <w:lang w:bidi="fa-IR"/>
        </w:rPr>
        <w:t xml:space="preserve">. </w:t>
      </w:r>
      <w:r>
        <w:rPr>
          <w:rtl/>
          <w:lang w:bidi="fa-IR"/>
        </w:rPr>
        <w:t xml:space="preserve">» </w:t>
      </w:r>
    </w:p>
    <w:p w:rsidR="00746614" w:rsidRDefault="00936C5E" w:rsidP="00936C5E">
      <w:pPr>
        <w:pStyle w:val="Heading3"/>
        <w:rPr>
          <w:rtl/>
          <w:lang w:bidi="fa-IR"/>
        </w:rPr>
      </w:pPr>
      <w:bookmarkStart w:id="33" w:name="_Toc410210536"/>
      <w:r>
        <w:rPr>
          <w:rtl/>
          <w:lang w:bidi="fa-IR"/>
        </w:rPr>
        <w:t>اشاره به يك راز</w:t>
      </w:r>
      <w:bookmarkEnd w:id="33"/>
    </w:p>
    <w:p w:rsidR="00746614" w:rsidRDefault="00746614" w:rsidP="00746614">
      <w:pPr>
        <w:pStyle w:val="libNormal"/>
        <w:rPr>
          <w:rtl/>
          <w:lang w:bidi="fa-IR"/>
        </w:rPr>
      </w:pPr>
      <w:r>
        <w:rPr>
          <w:rtl/>
          <w:lang w:bidi="fa-IR"/>
        </w:rPr>
        <w:t>گويند كه عباس</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هميشه امام حسين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را از باب ادب</w:t>
      </w:r>
      <w:r w:rsidR="0026038F">
        <w:rPr>
          <w:rtl/>
          <w:lang w:bidi="fa-IR"/>
        </w:rPr>
        <w:t xml:space="preserve">، </w:t>
      </w:r>
      <w:r>
        <w:rPr>
          <w:rtl/>
          <w:lang w:bidi="fa-IR"/>
        </w:rPr>
        <w:t>با عنوان «سيدى»</w:t>
      </w:r>
      <w:r w:rsidR="0026038F">
        <w:rPr>
          <w:rtl/>
          <w:lang w:bidi="fa-IR"/>
        </w:rPr>
        <w:t xml:space="preserve">، </w:t>
      </w:r>
      <w:r>
        <w:rPr>
          <w:rtl/>
          <w:lang w:bidi="fa-IR"/>
        </w:rPr>
        <w:t>«مولاى» و</w:t>
      </w:r>
      <w:r w:rsidR="0026038F">
        <w:rPr>
          <w:rtl/>
          <w:lang w:bidi="fa-IR"/>
        </w:rPr>
        <w:t xml:space="preserve">... </w:t>
      </w:r>
      <w:r>
        <w:rPr>
          <w:rtl/>
          <w:lang w:bidi="fa-IR"/>
        </w:rPr>
        <w:t xml:space="preserve">خطاب مى كرد و </w:t>
      </w:r>
      <w:r w:rsidR="00147BD9">
        <w:rPr>
          <w:rtl/>
          <w:lang w:bidi="fa-IR"/>
        </w:rPr>
        <w:t>درباره</w:t>
      </w:r>
      <w:r>
        <w:rPr>
          <w:rtl/>
          <w:lang w:bidi="fa-IR"/>
        </w:rPr>
        <w:t xml:space="preserve"> وى عنوان «برادر» را به كار نمى برد</w:t>
      </w:r>
      <w:r w:rsidR="0026038F">
        <w:rPr>
          <w:rtl/>
          <w:lang w:bidi="fa-IR"/>
        </w:rPr>
        <w:t>؛</w:t>
      </w:r>
      <w:r>
        <w:rPr>
          <w:rtl/>
          <w:lang w:bidi="fa-IR"/>
        </w:rPr>
        <w:t xml:space="preserve"> زيرا مادر خود را هم طراز مادر امام حسين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نمى ديد</w:t>
      </w:r>
      <w:r w:rsidR="0026038F">
        <w:rPr>
          <w:rtl/>
          <w:lang w:bidi="fa-IR"/>
        </w:rPr>
        <w:t xml:space="preserve">، </w:t>
      </w:r>
      <w:r>
        <w:rPr>
          <w:rtl/>
          <w:lang w:bidi="fa-IR"/>
        </w:rPr>
        <w:t>ليكن در آن لحظه</w:t>
      </w:r>
      <w:r w:rsidR="0026038F">
        <w:rPr>
          <w:rtl/>
          <w:lang w:bidi="fa-IR"/>
        </w:rPr>
        <w:t xml:space="preserve">، </w:t>
      </w:r>
      <w:r>
        <w:rPr>
          <w:rtl/>
          <w:lang w:bidi="fa-IR"/>
        </w:rPr>
        <w:t>آن حضرت را «برادر» خطاب كرد</w:t>
      </w:r>
      <w:r w:rsidR="0026038F">
        <w:rPr>
          <w:rtl/>
          <w:lang w:bidi="fa-IR"/>
        </w:rPr>
        <w:t xml:space="preserve">. </w:t>
      </w:r>
      <w:r>
        <w:rPr>
          <w:rtl/>
          <w:lang w:bidi="fa-IR"/>
        </w:rPr>
        <w:t>يكى از اهل نظر</w:t>
      </w:r>
      <w:r w:rsidR="0026038F">
        <w:rPr>
          <w:rtl/>
          <w:lang w:bidi="fa-IR"/>
        </w:rPr>
        <w:t xml:space="preserve">، </w:t>
      </w:r>
      <w:r>
        <w:rPr>
          <w:rtl/>
          <w:lang w:bidi="fa-IR"/>
        </w:rPr>
        <w:t>راز اين خطاب را در عالم رؤيا از عباس پرسيد</w:t>
      </w:r>
      <w:r w:rsidR="0026038F">
        <w:rPr>
          <w:rtl/>
          <w:lang w:bidi="fa-IR"/>
        </w:rPr>
        <w:t xml:space="preserve">، </w:t>
      </w:r>
      <w:r>
        <w:rPr>
          <w:rtl/>
          <w:lang w:bidi="fa-IR"/>
        </w:rPr>
        <w:t>آن حضرت پاسخ داد</w:t>
      </w:r>
      <w:r w:rsidR="0026038F">
        <w:rPr>
          <w:rtl/>
          <w:lang w:bidi="fa-IR"/>
        </w:rPr>
        <w:t xml:space="preserve">: </w:t>
      </w:r>
      <w:r>
        <w:rPr>
          <w:rtl/>
          <w:lang w:bidi="fa-IR"/>
        </w:rPr>
        <w:t>هنگام واژگون شدن از اسب</w:t>
      </w:r>
      <w:r w:rsidR="0026038F">
        <w:rPr>
          <w:rtl/>
          <w:lang w:bidi="fa-IR"/>
        </w:rPr>
        <w:t xml:space="preserve">، </w:t>
      </w:r>
      <w:r>
        <w:rPr>
          <w:rtl/>
          <w:lang w:bidi="fa-IR"/>
        </w:rPr>
        <w:t>فاطمه زهرا</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در برابرم حاضر شد و با حالتى اندوهگين گفت</w:t>
      </w:r>
      <w:r w:rsidR="0026038F">
        <w:rPr>
          <w:rtl/>
          <w:lang w:bidi="fa-IR"/>
        </w:rPr>
        <w:t xml:space="preserve">: </w:t>
      </w:r>
      <w:r>
        <w:rPr>
          <w:rtl/>
          <w:lang w:bidi="fa-IR"/>
        </w:rPr>
        <w:t>آه</w:t>
      </w:r>
      <w:r w:rsidR="0026038F">
        <w:rPr>
          <w:rtl/>
          <w:lang w:bidi="fa-IR"/>
        </w:rPr>
        <w:t xml:space="preserve">، </w:t>
      </w:r>
      <w:r>
        <w:rPr>
          <w:rtl/>
          <w:lang w:bidi="fa-IR"/>
        </w:rPr>
        <w:t>پسرم</w:t>
      </w:r>
      <w:r w:rsidR="0026038F">
        <w:rPr>
          <w:rtl/>
          <w:lang w:bidi="fa-IR"/>
        </w:rPr>
        <w:t>!</w:t>
      </w:r>
      <w:r>
        <w:rPr>
          <w:rtl/>
          <w:lang w:bidi="fa-IR"/>
        </w:rPr>
        <w:t xml:space="preserve"> عباس</w:t>
      </w:r>
      <w:r w:rsidR="0026038F">
        <w:rPr>
          <w:rtl/>
          <w:lang w:bidi="fa-IR"/>
        </w:rPr>
        <w:t>!</w:t>
      </w:r>
      <w:r>
        <w:rPr>
          <w:rtl/>
          <w:lang w:bidi="fa-IR"/>
        </w:rPr>
        <w:t xml:space="preserve"> وقتى زهرا پسر خطابم كرد</w:t>
      </w:r>
      <w:r w:rsidR="0026038F">
        <w:rPr>
          <w:rtl/>
          <w:lang w:bidi="fa-IR"/>
        </w:rPr>
        <w:t xml:space="preserve">، </w:t>
      </w:r>
      <w:r>
        <w:rPr>
          <w:rtl/>
          <w:lang w:bidi="fa-IR"/>
        </w:rPr>
        <w:t>من هم حسين را برادر صدا كردم</w:t>
      </w:r>
      <w:r w:rsidR="0026038F">
        <w:rPr>
          <w:rtl/>
          <w:lang w:bidi="fa-IR"/>
        </w:rPr>
        <w:t xml:space="preserve">. </w:t>
      </w:r>
    </w:p>
    <w:p w:rsidR="00746614" w:rsidRDefault="00746614" w:rsidP="00746614">
      <w:pPr>
        <w:pStyle w:val="libNormal"/>
        <w:rPr>
          <w:rtl/>
          <w:lang w:bidi="fa-IR"/>
        </w:rPr>
      </w:pPr>
      <w:r>
        <w:rPr>
          <w:rtl/>
          <w:lang w:bidi="fa-IR"/>
        </w:rPr>
        <w:t>بعضى از صاحب نظران نوشته اند</w:t>
      </w:r>
      <w:r w:rsidR="0026038F">
        <w:rPr>
          <w:rtl/>
          <w:lang w:bidi="fa-IR"/>
        </w:rPr>
        <w:t xml:space="preserve">: </w:t>
      </w:r>
      <w:r>
        <w:rPr>
          <w:rtl/>
          <w:lang w:bidi="fa-IR"/>
        </w:rPr>
        <w:t>ابوالفضل به عنوان وداع با امام</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فرمود</w:t>
      </w:r>
      <w:r w:rsidR="0026038F">
        <w:rPr>
          <w:rtl/>
          <w:lang w:bidi="fa-IR"/>
        </w:rPr>
        <w:t xml:space="preserve">: </w:t>
      </w:r>
      <w:r>
        <w:rPr>
          <w:rtl/>
          <w:lang w:bidi="fa-IR"/>
        </w:rPr>
        <w:t>«عَلَيْكَ مِنِّي الْسَّلامُ يا أَبا عَبْدِالله»</w:t>
      </w:r>
      <w:r w:rsidR="00147BD9">
        <w:rPr>
          <w:rtl/>
          <w:lang w:bidi="fa-IR"/>
        </w:rPr>
        <w:t xml:space="preserve"> </w:t>
      </w:r>
      <w:r w:rsidR="00106C3F">
        <w:rPr>
          <w:rStyle w:val="libFootnotenumChar"/>
          <w:rtl/>
          <w:lang w:bidi="fa-IR"/>
        </w:rPr>
        <w:t>(</w:t>
      </w:r>
      <w:r w:rsidRPr="00EC35BD">
        <w:rPr>
          <w:rStyle w:val="libFootnotenumChar"/>
          <w:rtl/>
          <w:lang w:bidi="fa-IR"/>
        </w:rPr>
        <w:t>39</w:t>
      </w:r>
      <w:r w:rsidR="00106C3F">
        <w:rPr>
          <w:rStyle w:val="libFootnotenumChar"/>
          <w:rtl/>
          <w:lang w:bidi="fa-IR"/>
        </w:rPr>
        <w:t xml:space="preserve">) </w:t>
      </w:r>
      <w:r>
        <w:rPr>
          <w:rtl/>
          <w:lang w:bidi="fa-IR"/>
        </w:rPr>
        <w:t>و حسين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چون عقابى خشمگين</w:t>
      </w:r>
      <w:r w:rsidR="0026038F">
        <w:rPr>
          <w:rtl/>
          <w:lang w:bidi="fa-IR"/>
        </w:rPr>
        <w:t xml:space="preserve">، </w:t>
      </w:r>
      <w:r>
        <w:rPr>
          <w:rtl/>
          <w:lang w:bidi="fa-IR"/>
        </w:rPr>
        <w:t>سپاه خصم را پراكنده ساخت و خود را به عباس رساند</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40</w:t>
      </w:r>
      <w:r w:rsidR="00106C3F">
        <w:rPr>
          <w:rStyle w:val="libFootnotenumChar"/>
          <w:rtl/>
          <w:lang w:bidi="fa-IR"/>
        </w:rPr>
        <w:t xml:space="preserve">) </w:t>
      </w:r>
    </w:p>
    <w:p w:rsidR="00746614" w:rsidRDefault="00746614" w:rsidP="00746614">
      <w:pPr>
        <w:pStyle w:val="libNormal"/>
        <w:rPr>
          <w:rtl/>
          <w:lang w:bidi="fa-IR"/>
        </w:rPr>
      </w:pPr>
      <w:r>
        <w:rPr>
          <w:rtl/>
          <w:lang w:bidi="fa-IR"/>
        </w:rPr>
        <w:t>بدن عباس مجروح و بى دست روى زمين افتاده بود</w:t>
      </w:r>
      <w:r w:rsidR="0026038F">
        <w:rPr>
          <w:rtl/>
          <w:lang w:bidi="fa-IR"/>
        </w:rPr>
        <w:t xml:space="preserve">. </w:t>
      </w:r>
      <w:r>
        <w:rPr>
          <w:rtl/>
          <w:lang w:bidi="fa-IR"/>
        </w:rPr>
        <w:t>امام</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با ديدن آن صحنه جانسوز ناله سوزناكى سر داد و فرمود</w:t>
      </w:r>
      <w:r w:rsidR="0026038F">
        <w:rPr>
          <w:rtl/>
          <w:lang w:bidi="fa-IR"/>
        </w:rPr>
        <w:t xml:space="preserve">: </w:t>
      </w:r>
      <w:r>
        <w:rPr>
          <w:rtl/>
          <w:lang w:bidi="fa-IR"/>
        </w:rPr>
        <w:t>«اَلآن اِنْكَسَر ظهري</w:t>
      </w:r>
      <w:r w:rsidR="0026038F">
        <w:rPr>
          <w:rtl/>
          <w:lang w:bidi="fa-IR"/>
        </w:rPr>
        <w:t xml:space="preserve">، </w:t>
      </w:r>
      <w:r>
        <w:rPr>
          <w:rtl/>
          <w:lang w:bidi="fa-IR"/>
        </w:rPr>
        <w:t xml:space="preserve">وَ قَلَّتْ </w:t>
      </w:r>
      <w:r>
        <w:rPr>
          <w:rtl/>
          <w:lang w:bidi="fa-IR"/>
        </w:rPr>
        <w:lastRenderedPageBreak/>
        <w:t>حيلتي</w:t>
      </w:r>
      <w:r w:rsidR="0026038F">
        <w:rPr>
          <w:rtl/>
          <w:lang w:bidi="fa-IR"/>
        </w:rPr>
        <w:t xml:space="preserve">، </w:t>
      </w:r>
      <w:r>
        <w:rPr>
          <w:rtl/>
          <w:lang w:bidi="fa-IR"/>
        </w:rPr>
        <w:t>وَ شَمَتَ بي عدوّي»</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41</w:t>
      </w:r>
      <w:r w:rsidR="00106C3F">
        <w:rPr>
          <w:rStyle w:val="libFootnotenumChar"/>
          <w:rtl/>
          <w:lang w:bidi="fa-IR"/>
        </w:rPr>
        <w:t xml:space="preserve">) </w:t>
      </w:r>
      <w:r>
        <w:rPr>
          <w:rtl/>
          <w:lang w:bidi="fa-IR"/>
        </w:rPr>
        <w:t>«اينك پشتم شكست</w:t>
      </w:r>
      <w:r w:rsidR="0026038F">
        <w:rPr>
          <w:rtl/>
          <w:lang w:bidi="fa-IR"/>
        </w:rPr>
        <w:t xml:space="preserve">، </w:t>
      </w:r>
      <w:r>
        <w:rPr>
          <w:rtl/>
          <w:lang w:bidi="fa-IR"/>
        </w:rPr>
        <w:t>توان و عزمم كاهش يافت و دشمنم شادمان گشت»</w:t>
      </w:r>
      <w:r w:rsidR="0026038F">
        <w:rPr>
          <w:rtl/>
          <w:lang w:bidi="fa-IR"/>
        </w:rPr>
        <w:t xml:space="preserve">، </w:t>
      </w:r>
      <w:r>
        <w:rPr>
          <w:rtl/>
          <w:lang w:bidi="fa-IR"/>
        </w:rPr>
        <w:t>در اين هنگام در كنار برادر به شدت گريست</w:t>
      </w:r>
      <w:r w:rsidR="0026038F">
        <w:rPr>
          <w:rtl/>
          <w:lang w:bidi="fa-IR"/>
        </w:rPr>
        <w:t xml:space="preserve">. </w:t>
      </w:r>
    </w:p>
    <w:p w:rsidR="00746614" w:rsidRDefault="00746614" w:rsidP="00746614">
      <w:pPr>
        <w:pStyle w:val="libNormal"/>
        <w:rPr>
          <w:rtl/>
          <w:lang w:bidi="fa-IR"/>
        </w:rPr>
      </w:pPr>
      <w:r>
        <w:rPr>
          <w:rtl/>
          <w:lang w:bidi="fa-IR"/>
        </w:rPr>
        <w:t>شيخ اُزرى از زبان آن حضرت چنين سروده است</w:t>
      </w:r>
      <w:r w:rsidR="0026038F">
        <w:rPr>
          <w:rtl/>
          <w:lang w:bidi="fa-IR"/>
        </w:rPr>
        <w:t xml:space="preserve">: </w:t>
      </w:r>
    </w:p>
    <w:p w:rsidR="00746614" w:rsidRDefault="00746614" w:rsidP="00746614">
      <w:pPr>
        <w:pStyle w:val="libNormal"/>
        <w:rPr>
          <w:rtl/>
          <w:lang w:bidi="fa-IR"/>
        </w:rPr>
      </w:pPr>
      <w:r>
        <w:rPr>
          <w:rtl/>
          <w:lang w:bidi="fa-IR"/>
        </w:rPr>
        <w:t>اليَوْمُ نامَتْ أعْيُنٌ بِكَ لَمْ تَنَمْ وَ تَسَهَّدَتْ اُخْرى فَعَزَّ مَنامُها</w:t>
      </w:r>
      <w:r w:rsidR="00147BD9">
        <w:rPr>
          <w:rtl/>
          <w:lang w:bidi="fa-IR"/>
        </w:rPr>
        <w:t xml:space="preserve"> </w:t>
      </w:r>
      <w:r w:rsidR="00106C3F">
        <w:rPr>
          <w:rStyle w:val="libFootnotenumChar"/>
          <w:rtl/>
          <w:lang w:bidi="fa-IR"/>
        </w:rPr>
        <w:t>(</w:t>
      </w:r>
      <w:r w:rsidRPr="00EC35BD">
        <w:rPr>
          <w:rStyle w:val="libFootnotenumChar"/>
          <w:rtl/>
          <w:lang w:bidi="fa-IR"/>
        </w:rPr>
        <w:t>42</w:t>
      </w:r>
      <w:r w:rsidR="00106C3F">
        <w:rPr>
          <w:rStyle w:val="libFootnotenumChar"/>
          <w:rtl/>
          <w:lang w:bidi="fa-IR"/>
        </w:rPr>
        <w:t xml:space="preserve">) </w:t>
      </w:r>
    </w:p>
    <w:p w:rsidR="00746614" w:rsidRDefault="00746614" w:rsidP="00746614">
      <w:pPr>
        <w:pStyle w:val="libNormal"/>
        <w:rPr>
          <w:rtl/>
          <w:lang w:bidi="fa-IR"/>
        </w:rPr>
      </w:pPr>
      <w:r>
        <w:rPr>
          <w:rtl/>
          <w:lang w:bidi="fa-IR"/>
        </w:rPr>
        <w:t>«امروز ديدگانى كه از بيم تو به خواب نمى رفتند</w:t>
      </w:r>
      <w:r w:rsidR="0026038F">
        <w:rPr>
          <w:rtl/>
          <w:lang w:bidi="fa-IR"/>
        </w:rPr>
        <w:t xml:space="preserve">، </w:t>
      </w:r>
      <w:r>
        <w:rPr>
          <w:rtl/>
          <w:lang w:bidi="fa-IR"/>
        </w:rPr>
        <w:t>خفته اند</w:t>
      </w:r>
      <w:r w:rsidR="0026038F">
        <w:rPr>
          <w:rtl/>
          <w:lang w:bidi="fa-IR"/>
        </w:rPr>
        <w:t xml:space="preserve">، </w:t>
      </w:r>
      <w:r>
        <w:rPr>
          <w:rtl/>
          <w:lang w:bidi="fa-IR"/>
        </w:rPr>
        <w:t>و ديگر چشمانى</w:t>
      </w:r>
      <w:r w:rsidR="00106C3F">
        <w:rPr>
          <w:rtl/>
          <w:lang w:bidi="fa-IR"/>
        </w:rPr>
        <w:t xml:space="preserve"> (</w:t>
      </w:r>
      <w:r>
        <w:rPr>
          <w:rtl/>
          <w:lang w:bidi="fa-IR"/>
        </w:rPr>
        <w:t>كه با بودن تو به خواب مى رفتند</w:t>
      </w:r>
      <w:r w:rsidR="00106C3F">
        <w:rPr>
          <w:rtl/>
          <w:lang w:bidi="fa-IR"/>
        </w:rPr>
        <w:t xml:space="preserve">) </w:t>
      </w:r>
      <w:r>
        <w:rPr>
          <w:rtl/>
          <w:lang w:bidi="fa-IR"/>
        </w:rPr>
        <w:t>بيدار مانده و خوابشان اندك گرديده است</w:t>
      </w:r>
      <w:r w:rsidR="0026038F">
        <w:rPr>
          <w:rtl/>
          <w:lang w:bidi="fa-IR"/>
        </w:rPr>
        <w:t xml:space="preserve">. </w:t>
      </w:r>
      <w:r>
        <w:rPr>
          <w:rtl/>
          <w:lang w:bidi="fa-IR"/>
        </w:rPr>
        <w:t xml:space="preserve">» </w:t>
      </w:r>
    </w:p>
    <w:p w:rsidR="00746614" w:rsidRDefault="00746614" w:rsidP="00746614">
      <w:pPr>
        <w:pStyle w:val="libNormal"/>
        <w:rPr>
          <w:rtl/>
          <w:lang w:bidi="fa-IR"/>
        </w:rPr>
      </w:pPr>
      <w:r>
        <w:rPr>
          <w:rtl/>
          <w:lang w:bidi="fa-IR"/>
        </w:rPr>
        <w:t>در مقتل ابى مخنف آمده است</w:t>
      </w:r>
      <w:r w:rsidR="0026038F">
        <w:rPr>
          <w:rtl/>
          <w:lang w:bidi="fa-IR"/>
        </w:rPr>
        <w:t xml:space="preserve">: </w:t>
      </w:r>
      <w:r>
        <w:rPr>
          <w:rtl/>
          <w:lang w:bidi="fa-IR"/>
        </w:rPr>
        <w:t>«وَ جَلَسَ عِندَ رَأْسِهِ يَبْكي حَتّى فاضَتْ نفسه»</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43</w:t>
      </w:r>
      <w:r w:rsidR="00106C3F">
        <w:rPr>
          <w:rStyle w:val="libFootnotenumChar"/>
          <w:rtl/>
          <w:lang w:bidi="fa-IR"/>
        </w:rPr>
        <w:t xml:space="preserve">) </w:t>
      </w:r>
      <w:r>
        <w:rPr>
          <w:rtl/>
          <w:lang w:bidi="fa-IR"/>
        </w:rPr>
        <w:t>«بر بالين او نشست و همچنان مى گريست تا آن كه عباس جان به جان آفرين تسليم كرد</w:t>
      </w:r>
      <w:r w:rsidR="0026038F">
        <w:rPr>
          <w:rtl/>
          <w:lang w:bidi="fa-IR"/>
        </w:rPr>
        <w:t xml:space="preserve">. </w:t>
      </w:r>
      <w:r>
        <w:rPr>
          <w:rtl/>
          <w:lang w:bidi="fa-IR"/>
        </w:rPr>
        <w:t xml:space="preserve">» </w:t>
      </w:r>
    </w:p>
    <w:p w:rsidR="00746614" w:rsidRDefault="00746614" w:rsidP="00746614">
      <w:pPr>
        <w:pStyle w:val="libNormal"/>
        <w:rPr>
          <w:rtl/>
          <w:lang w:bidi="fa-IR"/>
        </w:rPr>
      </w:pPr>
      <w:r>
        <w:rPr>
          <w:rtl/>
          <w:lang w:bidi="fa-IR"/>
        </w:rPr>
        <w:t>به نوشته برخى از مورّخان</w:t>
      </w:r>
      <w:r w:rsidR="0026038F">
        <w:rPr>
          <w:rtl/>
          <w:lang w:bidi="fa-IR"/>
        </w:rPr>
        <w:t xml:space="preserve">، </w:t>
      </w:r>
      <w:r>
        <w:rPr>
          <w:rtl/>
          <w:lang w:bidi="fa-IR"/>
        </w:rPr>
        <w:t>امام</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از شدّت حزن و غم</w:t>
      </w:r>
      <w:r w:rsidR="0026038F">
        <w:rPr>
          <w:rtl/>
          <w:lang w:bidi="fa-IR"/>
        </w:rPr>
        <w:t xml:space="preserve">، </w:t>
      </w:r>
      <w:r>
        <w:rPr>
          <w:rtl/>
          <w:lang w:bidi="fa-IR"/>
        </w:rPr>
        <w:t>خود را بر روى بدن مجروح ابوالفضل و گفت</w:t>
      </w:r>
      <w:r w:rsidR="0026038F">
        <w:rPr>
          <w:rtl/>
          <w:lang w:bidi="fa-IR"/>
        </w:rPr>
        <w:t xml:space="preserve">: </w:t>
      </w:r>
      <w:r>
        <w:rPr>
          <w:rtl/>
          <w:lang w:bidi="fa-IR"/>
        </w:rPr>
        <w:t>«الآن اِنْكَسَرَ ظَهْري»</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44</w:t>
      </w:r>
      <w:r w:rsidR="00106C3F">
        <w:rPr>
          <w:rStyle w:val="libFootnotenumChar"/>
          <w:rtl/>
          <w:lang w:bidi="fa-IR"/>
        </w:rPr>
        <w:t xml:space="preserve">) </w:t>
      </w:r>
    </w:p>
    <w:p w:rsidR="00746614" w:rsidRDefault="00746614" w:rsidP="00746614">
      <w:pPr>
        <w:pStyle w:val="libNormal"/>
        <w:rPr>
          <w:rtl/>
          <w:lang w:bidi="fa-IR"/>
        </w:rPr>
      </w:pPr>
      <w:r>
        <w:rPr>
          <w:rtl/>
          <w:lang w:bidi="fa-IR"/>
        </w:rPr>
        <w:t>امام</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تصميم گرفت بدن برادرش عباس را به خيمه</w:t>
      </w:r>
      <w:r w:rsidR="00106C3F">
        <w:rPr>
          <w:rtl/>
          <w:lang w:bidi="fa-IR"/>
        </w:rPr>
        <w:t xml:space="preserve"> (</w:t>
      </w:r>
      <w:r>
        <w:rPr>
          <w:rtl/>
          <w:lang w:bidi="fa-IR"/>
        </w:rPr>
        <w:t>دارالحرب</w:t>
      </w:r>
      <w:r w:rsidR="00106C3F">
        <w:rPr>
          <w:rtl/>
          <w:lang w:bidi="fa-IR"/>
        </w:rPr>
        <w:t xml:space="preserve">) </w:t>
      </w:r>
      <w:r>
        <w:rPr>
          <w:rtl/>
          <w:lang w:bidi="fa-IR"/>
        </w:rPr>
        <w:t>حمل كند اما در آن حال</w:t>
      </w:r>
      <w:r w:rsidR="0026038F">
        <w:rPr>
          <w:rtl/>
          <w:lang w:bidi="fa-IR"/>
        </w:rPr>
        <w:t xml:space="preserve">، </w:t>
      </w:r>
      <w:r>
        <w:rPr>
          <w:rtl/>
          <w:lang w:bidi="fa-IR"/>
        </w:rPr>
        <w:t>عباس نگاهى به برادر انداخت و گفت</w:t>
      </w:r>
      <w:r w:rsidR="0026038F">
        <w:rPr>
          <w:rtl/>
          <w:lang w:bidi="fa-IR"/>
        </w:rPr>
        <w:t xml:space="preserve">: </w:t>
      </w:r>
    </w:p>
    <w:p w:rsidR="00746614" w:rsidRDefault="00746614" w:rsidP="00746614">
      <w:pPr>
        <w:pStyle w:val="libNormal"/>
        <w:rPr>
          <w:rtl/>
          <w:lang w:bidi="fa-IR"/>
        </w:rPr>
      </w:pPr>
      <w:r>
        <w:rPr>
          <w:rtl/>
          <w:lang w:bidi="fa-IR"/>
        </w:rPr>
        <w:t>«برادرم</w:t>
      </w:r>
      <w:r w:rsidR="0026038F">
        <w:rPr>
          <w:rtl/>
          <w:lang w:bidi="fa-IR"/>
        </w:rPr>
        <w:t>!</w:t>
      </w:r>
      <w:r>
        <w:rPr>
          <w:rtl/>
          <w:lang w:bidi="fa-IR"/>
        </w:rPr>
        <w:t xml:space="preserve"> به حق جدت رسول الله</w:t>
      </w:r>
      <w:r w:rsidR="0026038F">
        <w:rPr>
          <w:rtl/>
          <w:lang w:bidi="fa-IR"/>
        </w:rPr>
        <w:t xml:space="preserve">، </w:t>
      </w:r>
      <w:r>
        <w:rPr>
          <w:rtl/>
          <w:lang w:bidi="fa-IR"/>
        </w:rPr>
        <w:t>مرا در همين جا به حال خود واگذار و به خيمه برمگردان</w:t>
      </w:r>
      <w:r w:rsidR="0026038F">
        <w:rPr>
          <w:rtl/>
          <w:lang w:bidi="fa-IR"/>
        </w:rPr>
        <w:t xml:space="preserve">. </w:t>
      </w:r>
      <w:r>
        <w:rPr>
          <w:rtl/>
          <w:lang w:bidi="fa-IR"/>
        </w:rPr>
        <w:t>امام</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فرمود</w:t>
      </w:r>
      <w:r w:rsidR="0026038F">
        <w:rPr>
          <w:rtl/>
          <w:lang w:bidi="fa-IR"/>
        </w:rPr>
        <w:t xml:space="preserve">: </w:t>
      </w:r>
      <w:r>
        <w:rPr>
          <w:rtl/>
          <w:lang w:bidi="fa-IR"/>
        </w:rPr>
        <w:t>چرا؟ عباس پاسخ داد</w:t>
      </w:r>
      <w:r w:rsidR="0026038F">
        <w:rPr>
          <w:rtl/>
          <w:lang w:bidi="fa-IR"/>
        </w:rPr>
        <w:t xml:space="preserve">: </w:t>
      </w:r>
      <w:r>
        <w:rPr>
          <w:rtl/>
          <w:lang w:bidi="fa-IR"/>
        </w:rPr>
        <w:t>اولاً از دخترت سكينه شرمگينم</w:t>
      </w:r>
      <w:r w:rsidR="0026038F">
        <w:rPr>
          <w:rtl/>
          <w:lang w:bidi="fa-IR"/>
        </w:rPr>
        <w:t>؛</w:t>
      </w:r>
      <w:r>
        <w:rPr>
          <w:rtl/>
          <w:lang w:bidi="fa-IR"/>
        </w:rPr>
        <w:t xml:space="preserve"> چرا كه به او وعده آب داده بودم و ثانياً من سردارى از سرداران تو هستم وقتى ياران</w:t>
      </w:r>
      <w:r w:rsidR="0026038F">
        <w:rPr>
          <w:rtl/>
          <w:lang w:bidi="fa-IR"/>
        </w:rPr>
        <w:t xml:space="preserve">، </w:t>
      </w:r>
      <w:r>
        <w:rPr>
          <w:rtl/>
          <w:lang w:bidi="fa-IR"/>
        </w:rPr>
        <w:t>علمدار تو را در چنين وضعى ببنند و بفهمند كه من كشته شده ام</w:t>
      </w:r>
      <w:r w:rsidR="0026038F">
        <w:rPr>
          <w:rtl/>
          <w:lang w:bidi="fa-IR"/>
        </w:rPr>
        <w:t xml:space="preserve">، </w:t>
      </w:r>
      <w:r>
        <w:rPr>
          <w:rtl/>
          <w:lang w:bidi="fa-IR"/>
        </w:rPr>
        <w:t>چه بسا كه در عزم و اراده آن ها خللى حاصل شود و از استقامت و صبرشان بكاهد</w:t>
      </w:r>
      <w:r w:rsidR="0026038F">
        <w:rPr>
          <w:rtl/>
          <w:lang w:bidi="fa-IR"/>
        </w:rPr>
        <w:t xml:space="preserve">. </w:t>
      </w:r>
      <w:r>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45</w:t>
      </w:r>
      <w:r w:rsidR="00106C3F">
        <w:rPr>
          <w:rStyle w:val="libFootnotenumChar"/>
          <w:rtl/>
          <w:lang w:bidi="fa-IR"/>
        </w:rPr>
        <w:t xml:space="preserve">) </w:t>
      </w:r>
    </w:p>
    <w:p w:rsidR="00746614" w:rsidRDefault="00746614" w:rsidP="00746614">
      <w:pPr>
        <w:pStyle w:val="libNormal"/>
        <w:rPr>
          <w:rtl/>
          <w:lang w:bidi="fa-IR"/>
        </w:rPr>
      </w:pPr>
      <w:r>
        <w:rPr>
          <w:rtl/>
          <w:lang w:bidi="fa-IR"/>
        </w:rPr>
        <w:t>امام</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پاسخ دادند</w:t>
      </w:r>
      <w:r w:rsidR="0026038F">
        <w:rPr>
          <w:rtl/>
          <w:lang w:bidi="fa-IR"/>
        </w:rPr>
        <w:t xml:space="preserve">: </w:t>
      </w:r>
      <w:r>
        <w:rPr>
          <w:rtl/>
          <w:lang w:bidi="fa-IR"/>
        </w:rPr>
        <w:t>«جزيت عن الإسلام</w:t>
      </w:r>
      <w:r w:rsidR="00106C3F">
        <w:rPr>
          <w:rtl/>
          <w:lang w:bidi="fa-IR"/>
        </w:rPr>
        <w:t xml:space="preserve"> (</w:t>
      </w:r>
      <w:r>
        <w:rPr>
          <w:rtl/>
          <w:lang w:bidi="fa-IR"/>
        </w:rPr>
        <w:t>عن أخيك</w:t>
      </w:r>
      <w:r w:rsidR="00106C3F">
        <w:rPr>
          <w:rtl/>
          <w:lang w:bidi="fa-IR"/>
        </w:rPr>
        <w:t xml:space="preserve">) </w:t>
      </w:r>
      <w:r>
        <w:rPr>
          <w:rtl/>
          <w:lang w:bidi="fa-IR"/>
        </w:rPr>
        <w:t>خيراً حيث نصرتني حيّاً و ميّتاً»</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46</w:t>
      </w:r>
      <w:r w:rsidR="00106C3F">
        <w:rPr>
          <w:rStyle w:val="libFootnotenumChar"/>
          <w:rtl/>
          <w:lang w:bidi="fa-IR"/>
        </w:rPr>
        <w:t xml:space="preserve">) </w:t>
      </w:r>
      <w:r>
        <w:rPr>
          <w:rtl/>
          <w:lang w:bidi="fa-IR"/>
        </w:rPr>
        <w:t>«از ناحيه اسلام</w:t>
      </w:r>
      <w:r w:rsidR="0026038F">
        <w:rPr>
          <w:rtl/>
          <w:lang w:bidi="fa-IR"/>
        </w:rPr>
        <w:t xml:space="preserve">، </w:t>
      </w:r>
      <w:r>
        <w:rPr>
          <w:rtl/>
          <w:lang w:bidi="fa-IR"/>
        </w:rPr>
        <w:t>به جزاى برتر دست يابى</w:t>
      </w:r>
      <w:r w:rsidR="0026038F">
        <w:rPr>
          <w:rtl/>
          <w:lang w:bidi="fa-IR"/>
        </w:rPr>
        <w:t xml:space="preserve">، </w:t>
      </w:r>
      <w:r>
        <w:rPr>
          <w:rtl/>
          <w:lang w:bidi="fa-IR"/>
        </w:rPr>
        <w:t>تو همواره در زندگى و حتى در آستانه مرگ</w:t>
      </w:r>
      <w:r w:rsidR="0026038F">
        <w:rPr>
          <w:rtl/>
          <w:lang w:bidi="fa-IR"/>
        </w:rPr>
        <w:t xml:space="preserve">، </w:t>
      </w:r>
      <w:r>
        <w:rPr>
          <w:rtl/>
          <w:lang w:bidi="fa-IR"/>
        </w:rPr>
        <w:t>از من حمايت كردى</w:t>
      </w:r>
      <w:r w:rsidR="0026038F">
        <w:rPr>
          <w:rtl/>
          <w:lang w:bidi="fa-IR"/>
        </w:rPr>
        <w:t xml:space="preserve">. </w:t>
      </w:r>
      <w:r>
        <w:rPr>
          <w:rtl/>
          <w:lang w:bidi="fa-IR"/>
        </w:rPr>
        <w:t xml:space="preserve">» </w:t>
      </w:r>
    </w:p>
    <w:p w:rsidR="00746614" w:rsidRDefault="00746614" w:rsidP="00746614">
      <w:pPr>
        <w:pStyle w:val="libNormal"/>
        <w:rPr>
          <w:rtl/>
          <w:lang w:bidi="fa-IR"/>
        </w:rPr>
      </w:pPr>
      <w:r>
        <w:rPr>
          <w:rtl/>
          <w:lang w:bidi="fa-IR"/>
        </w:rPr>
        <w:lastRenderedPageBreak/>
        <w:t>مرحوم مقرّم در كتاب مقتل الحسين</w:t>
      </w:r>
      <w:r w:rsidR="00147BD9">
        <w:rPr>
          <w:rtl/>
          <w:lang w:bidi="fa-IR"/>
        </w:rPr>
        <w:t xml:space="preserve"> </w:t>
      </w:r>
      <w:r w:rsidR="00106C3F">
        <w:rPr>
          <w:rStyle w:val="libFootnotenumChar"/>
          <w:rtl/>
          <w:lang w:bidi="fa-IR"/>
        </w:rPr>
        <w:t>(</w:t>
      </w:r>
      <w:r w:rsidRPr="00EC35BD">
        <w:rPr>
          <w:rStyle w:val="libFootnotenumChar"/>
          <w:rtl/>
          <w:lang w:bidi="fa-IR"/>
        </w:rPr>
        <w:t>47</w:t>
      </w:r>
      <w:r w:rsidR="00106C3F">
        <w:rPr>
          <w:rStyle w:val="libFootnotenumChar"/>
          <w:rtl/>
          <w:lang w:bidi="fa-IR"/>
        </w:rPr>
        <w:t xml:space="preserve">) </w:t>
      </w:r>
      <w:r>
        <w:rPr>
          <w:rtl/>
          <w:lang w:bidi="fa-IR"/>
        </w:rPr>
        <w:t>مى نويسد</w:t>
      </w:r>
      <w:r w:rsidR="0026038F">
        <w:rPr>
          <w:rtl/>
          <w:lang w:bidi="fa-IR"/>
        </w:rPr>
        <w:t xml:space="preserve">: </w:t>
      </w:r>
      <w:r>
        <w:rPr>
          <w:rtl/>
          <w:lang w:bidi="fa-IR"/>
        </w:rPr>
        <w:t>امام با ديد الهى خويش</w:t>
      </w:r>
      <w:r w:rsidR="0026038F">
        <w:rPr>
          <w:rtl/>
          <w:lang w:bidi="fa-IR"/>
        </w:rPr>
        <w:t xml:space="preserve">، </w:t>
      </w:r>
      <w:r>
        <w:rPr>
          <w:rtl/>
          <w:lang w:bidi="fa-IR"/>
        </w:rPr>
        <w:t>آينده را ديد و بدن عباس را به دارالحرب نياورد تا قبر وى به طور مستقل پناهگاه حاجتمندان باشد</w:t>
      </w:r>
      <w:r w:rsidR="0026038F">
        <w:rPr>
          <w:rtl/>
          <w:lang w:bidi="fa-IR"/>
        </w:rPr>
        <w:t xml:space="preserve">. </w:t>
      </w:r>
    </w:p>
    <w:p w:rsidR="00746614" w:rsidRDefault="00746614" w:rsidP="00746614">
      <w:pPr>
        <w:pStyle w:val="libNormal"/>
        <w:rPr>
          <w:rtl/>
          <w:lang w:bidi="fa-IR"/>
        </w:rPr>
      </w:pPr>
      <w:r>
        <w:rPr>
          <w:rtl/>
          <w:lang w:bidi="fa-IR"/>
        </w:rPr>
        <w:t>امام</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از كنار بدن خونين عباس به سوى خيمه ها بازگشت</w:t>
      </w:r>
      <w:r w:rsidR="0026038F">
        <w:rPr>
          <w:rtl/>
          <w:lang w:bidi="fa-IR"/>
        </w:rPr>
        <w:t>؛</w:t>
      </w:r>
      <w:r>
        <w:rPr>
          <w:rtl/>
          <w:lang w:bidi="fa-IR"/>
        </w:rPr>
        <w:t xml:space="preserve"> در حالى كه شكسته دل</w:t>
      </w:r>
      <w:r w:rsidR="0026038F">
        <w:rPr>
          <w:rtl/>
          <w:lang w:bidi="fa-IR"/>
        </w:rPr>
        <w:t xml:space="preserve">، </w:t>
      </w:r>
      <w:r>
        <w:rPr>
          <w:rtl/>
          <w:lang w:bidi="fa-IR"/>
        </w:rPr>
        <w:t>محزون و گريان بود و اشك هايش را با آستين پاك مى كرد</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48</w:t>
      </w:r>
      <w:r w:rsidR="00106C3F">
        <w:rPr>
          <w:rStyle w:val="libFootnotenumChar"/>
          <w:rtl/>
          <w:lang w:bidi="fa-IR"/>
        </w:rPr>
        <w:t xml:space="preserve">) </w:t>
      </w:r>
    </w:p>
    <w:p w:rsidR="00746614" w:rsidRDefault="00746614" w:rsidP="00746614">
      <w:pPr>
        <w:pStyle w:val="libNormal"/>
        <w:rPr>
          <w:rtl/>
          <w:lang w:bidi="fa-IR"/>
        </w:rPr>
      </w:pPr>
      <w:r>
        <w:rPr>
          <w:rtl/>
          <w:lang w:bidi="fa-IR"/>
        </w:rPr>
        <w:t>علامه حائرى مازندرانى مى نويسد</w:t>
      </w:r>
      <w:r w:rsidR="0026038F">
        <w:rPr>
          <w:rtl/>
          <w:lang w:bidi="fa-IR"/>
        </w:rPr>
        <w:t xml:space="preserve">: </w:t>
      </w:r>
      <w:r>
        <w:rPr>
          <w:rtl/>
          <w:lang w:bidi="fa-IR"/>
        </w:rPr>
        <w:t>به جهت زيادى جراحت ابوالفضل</w:t>
      </w:r>
      <w:r w:rsidR="0026038F">
        <w:rPr>
          <w:rtl/>
          <w:lang w:bidi="fa-IR"/>
        </w:rPr>
        <w:t xml:space="preserve">، </w:t>
      </w:r>
      <w:r>
        <w:rPr>
          <w:rtl/>
          <w:lang w:bidi="fa-IR"/>
        </w:rPr>
        <w:t>امام حسين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بدن مبارك وى را به دارالحرب انتقال نداد</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49</w:t>
      </w:r>
      <w:r w:rsidR="00106C3F">
        <w:rPr>
          <w:rStyle w:val="libFootnotenumChar"/>
          <w:rtl/>
          <w:lang w:bidi="fa-IR"/>
        </w:rPr>
        <w:t xml:space="preserve">) </w:t>
      </w:r>
    </w:p>
    <w:p w:rsidR="00746614" w:rsidRDefault="00746614" w:rsidP="00746614">
      <w:pPr>
        <w:pStyle w:val="libNormal"/>
        <w:rPr>
          <w:rtl/>
          <w:lang w:bidi="fa-IR"/>
        </w:rPr>
      </w:pPr>
      <w:r>
        <w:rPr>
          <w:rtl/>
          <w:lang w:bidi="fa-IR"/>
        </w:rPr>
        <w:t>هنگامى كه سكينه</w:t>
      </w:r>
      <w:r w:rsidR="0026038F">
        <w:rPr>
          <w:rtl/>
          <w:lang w:bidi="fa-IR"/>
        </w:rPr>
        <w:t xml:space="preserve">، </w:t>
      </w:r>
      <w:r>
        <w:rPr>
          <w:rtl/>
          <w:lang w:bidi="fa-IR"/>
        </w:rPr>
        <w:t>دختر امام حسين</w:t>
      </w:r>
      <w:r w:rsidR="00106C3F">
        <w:rPr>
          <w:rtl/>
          <w:lang w:bidi="fa-IR"/>
        </w:rPr>
        <w:t xml:space="preserve"> </w:t>
      </w:r>
      <w:r w:rsidR="00AE05A1" w:rsidRPr="00AE05A1">
        <w:rPr>
          <w:rStyle w:val="libAlaemChar"/>
          <w:rtl/>
        </w:rPr>
        <w:t>عليه‌السلام</w:t>
      </w:r>
      <w:r w:rsidR="0026038F">
        <w:rPr>
          <w:rtl/>
          <w:lang w:bidi="fa-IR"/>
        </w:rPr>
        <w:t xml:space="preserve">، </w:t>
      </w:r>
      <w:r>
        <w:rPr>
          <w:rtl/>
          <w:lang w:bidi="fa-IR"/>
        </w:rPr>
        <w:t>از حال عمويش</w:t>
      </w:r>
      <w:r w:rsidR="000753F4">
        <w:rPr>
          <w:rtl/>
          <w:lang w:bidi="fa-IR"/>
        </w:rPr>
        <w:t>-</w:t>
      </w:r>
      <w:r>
        <w:rPr>
          <w:rtl/>
          <w:lang w:bidi="fa-IR"/>
        </w:rPr>
        <w:t xml:space="preserve"> عباس</w:t>
      </w:r>
      <w:r w:rsidR="000753F4">
        <w:rPr>
          <w:rtl/>
          <w:lang w:bidi="fa-IR"/>
        </w:rPr>
        <w:t>-</w:t>
      </w:r>
      <w:r>
        <w:rPr>
          <w:rtl/>
          <w:lang w:bidi="fa-IR"/>
        </w:rPr>
        <w:t xml:space="preserve"> پرسيد</w:t>
      </w:r>
      <w:r w:rsidR="0026038F">
        <w:rPr>
          <w:rtl/>
          <w:lang w:bidi="fa-IR"/>
        </w:rPr>
        <w:t xml:space="preserve">، </w:t>
      </w:r>
      <w:r>
        <w:rPr>
          <w:rtl/>
          <w:lang w:bidi="fa-IR"/>
        </w:rPr>
        <w:t>امام</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پاسخ داد</w:t>
      </w:r>
      <w:r w:rsidR="0026038F">
        <w:rPr>
          <w:rtl/>
          <w:lang w:bidi="fa-IR"/>
        </w:rPr>
        <w:t xml:space="preserve">: </w:t>
      </w:r>
      <w:r>
        <w:rPr>
          <w:rtl/>
          <w:lang w:bidi="fa-IR"/>
        </w:rPr>
        <w:t>«يا بُنَيَّةَ قَتَلُوهُ اللِّئامُ»</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50</w:t>
      </w:r>
      <w:r w:rsidR="00106C3F">
        <w:rPr>
          <w:rStyle w:val="libFootnotenumChar"/>
          <w:rtl/>
          <w:lang w:bidi="fa-IR"/>
        </w:rPr>
        <w:t xml:space="preserve">) </w:t>
      </w:r>
      <w:r>
        <w:rPr>
          <w:rtl/>
          <w:lang w:bidi="fa-IR"/>
        </w:rPr>
        <w:t>«دخترم</w:t>
      </w:r>
      <w:r w:rsidR="0026038F">
        <w:rPr>
          <w:rtl/>
          <w:lang w:bidi="fa-IR"/>
        </w:rPr>
        <w:t>!</w:t>
      </w:r>
      <w:r>
        <w:rPr>
          <w:rtl/>
          <w:lang w:bidi="fa-IR"/>
        </w:rPr>
        <w:t xml:space="preserve"> لئيمان و زشت كرداران او ر كشتند</w:t>
      </w:r>
      <w:r w:rsidR="0026038F">
        <w:rPr>
          <w:rtl/>
          <w:lang w:bidi="fa-IR"/>
        </w:rPr>
        <w:t xml:space="preserve">. </w:t>
      </w:r>
      <w:r>
        <w:rPr>
          <w:rtl/>
          <w:lang w:bidi="fa-IR"/>
        </w:rPr>
        <w:t xml:space="preserve">» </w:t>
      </w:r>
    </w:p>
    <w:p w:rsidR="00746614" w:rsidRDefault="00746614" w:rsidP="00746614">
      <w:pPr>
        <w:pStyle w:val="libNormal"/>
        <w:rPr>
          <w:rtl/>
          <w:lang w:bidi="fa-IR"/>
        </w:rPr>
      </w:pPr>
      <w:r>
        <w:rPr>
          <w:rtl/>
          <w:lang w:bidi="fa-IR"/>
        </w:rPr>
        <w:t>در اين لحظات بود كه امام</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ديد لشكر دشمن به سوى خيمه ها در حركت است</w:t>
      </w:r>
      <w:r w:rsidR="0026038F">
        <w:rPr>
          <w:rtl/>
          <w:lang w:bidi="fa-IR"/>
        </w:rPr>
        <w:t xml:space="preserve">، </w:t>
      </w:r>
      <w:r>
        <w:rPr>
          <w:rtl/>
          <w:lang w:bidi="fa-IR"/>
        </w:rPr>
        <w:t>فرياد بر آورد</w:t>
      </w:r>
      <w:r w:rsidR="0026038F">
        <w:rPr>
          <w:rtl/>
          <w:lang w:bidi="fa-IR"/>
        </w:rPr>
        <w:t xml:space="preserve">: </w:t>
      </w:r>
      <w:r>
        <w:rPr>
          <w:rtl/>
          <w:lang w:bidi="fa-IR"/>
        </w:rPr>
        <w:t>«أَ ما مِنْ مُغيث يُغيثُنا</w:t>
      </w:r>
      <w:r w:rsidR="0026038F">
        <w:rPr>
          <w:rtl/>
          <w:lang w:bidi="fa-IR"/>
        </w:rPr>
        <w:t xml:space="preserve">، </w:t>
      </w:r>
      <w:r>
        <w:rPr>
          <w:rtl/>
          <w:lang w:bidi="fa-IR"/>
        </w:rPr>
        <w:t>أَما مِنْ مُجير يُجِيرُنا</w:t>
      </w:r>
      <w:r w:rsidR="0026038F">
        <w:rPr>
          <w:rtl/>
          <w:lang w:bidi="fa-IR"/>
        </w:rPr>
        <w:t xml:space="preserve">، </w:t>
      </w:r>
      <w:r>
        <w:rPr>
          <w:rtl/>
          <w:lang w:bidi="fa-IR"/>
        </w:rPr>
        <w:t>أَما مِنْ طالِبِ حقٍّ يَنْصُرُنا</w:t>
      </w:r>
      <w:r w:rsidR="0026038F">
        <w:rPr>
          <w:rtl/>
          <w:lang w:bidi="fa-IR"/>
        </w:rPr>
        <w:t xml:space="preserve">، </w:t>
      </w:r>
      <w:r>
        <w:rPr>
          <w:rtl/>
          <w:lang w:bidi="fa-IR"/>
        </w:rPr>
        <w:t>ما مِنْ خائف مِنَ النّارِ فَيَذُبُّ عَنّا»</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51</w:t>
      </w:r>
      <w:r w:rsidR="00106C3F">
        <w:rPr>
          <w:rStyle w:val="libFootnotenumChar"/>
          <w:rtl/>
          <w:lang w:bidi="fa-IR"/>
        </w:rPr>
        <w:t xml:space="preserve">) </w:t>
      </w:r>
      <w:r>
        <w:rPr>
          <w:rtl/>
          <w:lang w:bidi="fa-IR"/>
        </w:rPr>
        <w:t>«آيا كسى هست تا از ما حمايت كند</w:t>
      </w:r>
      <w:r w:rsidR="0026038F">
        <w:rPr>
          <w:rtl/>
          <w:lang w:bidi="fa-IR"/>
        </w:rPr>
        <w:t xml:space="preserve">، </w:t>
      </w:r>
      <w:r>
        <w:rPr>
          <w:rtl/>
          <w:lang w:bidi="fa-IR"/>
        </w:rPr>
        <w:t>آيا كسى هست تا به يارى ما برخيزد</w:t>
      </w:r>
      <w:r w:rsidR="0026038F">
        <w:rPr>
          <w:rtl/>
          <w:lang w:bidi="fa-IR"/>
        </w:rPr>
        <w:t xml:space="preserve">، </w:t>
      </w:r>
      <w:r>
        <w:rPr>
          <w:rtl/>
          <w:lang w:bidi="fa-IR"/>
        </w:rPr>
        <w:t>آيا كسى هست كه از جهنم بترسد و به دفاع از ما همت گمارد؟»</w:t>
      </w:r>
      <w:r w:rsidR="0026038F">
        <w:rPr>
          <w:rtl/>
          <w:lang w:bidi="fa-IR"/>
        </w:rPr>
        <w:t xml:space="preserve">. </w:t>
      </w:r>
    </w:p>
    <w:p w:rsidR="00746614" w:rsidRDefault="00746614" w:rsidP="00746614">
      <w:pPr>
        <w:pStyle w:val="libNormal"/>
        <w:rPr>
          <w:rtl/>
          <w:lang w:bidi="fa-IR"/>
        </w:rPr>
      </w:pPr>
      <w:r>
        <w:rPr>
          <w:rtl/>
          <w:lang w:bidi="fa-IR"/>
        </w:rPr>
        <w:t>در اين كه عباس در روز عاشورا</w:t>
      </w:r>
      <w:r w:rsidR="0026038F">
        <w:rPr>
          <w:rtl/>
          <w:lang w:bidi="fa-IR"/>
        </w:rPr>
        <w:t xml:space="preserve">، </w:t>
      </w:r>
      <w:r>
        <w:rPr>
          <w:rtl/>
          <w:lang w:bidi="fa-IR"/>
        </w:rPr>
        <w:t>چه زمانى به شهادت رسيد</w:t>
      </w:r>
      <w:r w:rsidR="0026038F">
        <w:rPr>
          <w:rtl/>
          <w:lang w:bidi="fa-IR"/>
        </w:rPr>
        <w:t xml:space="preserve">، </w:t>
      </w:r>
      <w:r>
        <w:rPr>
          <w:rtl/>
          <w:lang w:bidi="fa-IR"/>
        </w:rPr>
        <w:t>ميان صاحب نظران اختلاف است</w:t>
      </w:r>
      <w:r w:rsidR="0026038F">
        <w:rPr>
          <w:rtl/>
          <w:lang w:bidi="fa-IR"/>
        </w:rPr>
        <w:t xml:space="preserve">. </w:t>
      </w:r>
      <w:r>
        <w:rPr>
          <w:rtl/>
          <w:lang w:bidi="fa-IR"/>
        </w:rPr>
        <w:t>خواندمير در كتاب «حبيب السير»</w:t>
      </w:r>
      <w:r w:rsidR="00147BD9">
        <w:rPr>
          <w:rtl/>
          <w:lang w:bidi="fa-IR"/>
        </w:rPr>
        <w:t xml:space="preserve"> </w:t>
      </w:r>
      <w:r w:rsidR="00106C3F">
        <w:rPr>
          <w:rStyle w:val="libFootnotenumChar"/>
          <w:rtl/>
          <w:lang w:bidi="fa-IR"/>
        </w:rPr>
        <w:t>(</w:t>
      </w:r>
      <w:r w:rsidRPr="00EC35BD">
        <w:rPr>
          <w:rStyle w:val="libFootnotenumChar"/>
          <w:rtl/>
          <w:lang w:bidi="fa-IR"/>
        </w:rPr>
        <w:t>52</w:t>
      </w:r>
      <w:r w:rsidR="00106C3F">
        <w:rPr>
          <w:rStyle w:val="libFootnotenumChar"/>
          <w:rtl/>
          <w:lang w:bidi="fa-IR"/>
        </w:rPr>
        <w:t xml:space="preserve">) </w:t>
      </w:r>
      <w:r>
        <w:rPr>
          <w:rtl/>
          <w:lang w:bidi="fa-IR"/>
        </w:rPr>
        <w:t>شهادت او را پيش از شهادت على اكبر</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مى داند</w:t>
      </w:r>
      <w:r w:rsidR="0026038F">
        <w:rPr>
          <w:rtl/>
          <w:lang w:bidi="fa-IR"/>
        </w:rPr>
        <w:t xml:space="preserve">. </w:t>
      </w:r>
    </w:p>
    <w:p w:rsidR="00746614" w:rsidRDefault="00746614" w:rsidP="00746614">
      <w:pPr>
        <w:pStyle w:val="libNormal"/>
        <w:rPr>
          <w:rtl/>
          <w:lang w:bidi="fa-IR"/>
        </w:rPr>
      </w:pPr>
      <w:r>
        <w:rPr>
          <w:rtl/>
          <w:lang w:bidi="fa-IR"/>
        </w:rPr>
        <w:t>از عظمت و جلالت شأن عباس بن على</w:t>
      </w:r>
      <w:r w:rsidR="00106C3F">
        <w:rPr>
          <w:rtl/>
          <w:lang w:bidi="fa-IR"/>
        </w:rPr>
        <w:t xml:space="preserve"> </w:t>
      </w:r>
      <w:r w:rsidR="0049074D" w:rsidRPr="0049074D">
        <w:rPr>
          <w:rStyle w:val="libAlaemChar"/>
          <w:rtl/>
        </w:rPr>
        <w:t>عليهم‌السلام</w:t>
      </w:r>
      <w:r w:rsidR="00106C3F">
        <w:rPr>
          <w:rtl/>
          <w:lang w:bidi="fa-IR"/>
        </w:rPr>
        <w:t xml:space="preserve"> </w:t>
      </w:r>
      <w:r>
        <w:rPr>
          <w:rtl/>
          <w:lang w:bidi="fa-IR"/>
        </w:rPr>
        <w:t>است كه چندين تن از امامان معصوم</w:t>
      </w:r>
      <w:r w:rsidR="00106C3F">
        <w:rPr>
          <w:rtl/>
          <w:lang w:bidi="fa-IR"/>
        </w:rPr>
        <w:t xml:space="preserve"> </w:t>
      </w:r>
      <w:r w:rsidR="0049074D" w:rsidRPr="0049074D">
        <w:rPr>
          <w:rStyle w:val="libAlaemChar"/>
          <w:rtl/>
        </w:rPr>
        <w:t>عليهم‌السلام</w:t>
      </w:r>
      <w:r w:rsidR="00106C3F">
        <w:rPr>
          <w:rtl/>
          <w:lang w:bidi="fa-IR"/>
        </w:rPr>
        <w:t xml:space="preserve"> </w:t>
      </w:r>
      <w:r>
        <w:rPr>
          <w:rtl/>
          <w:lang w:bidi="fa-IR"/>
        </w:rPr>
        <w:t>براى او عزادارى كردند</w:t>
      </w:r>
      <w:r w:rsidR="0026038F">
        <w:rPr>
          <w:rtl/>
          <w:lang w:bidi="fa-IR"/>
        </w:rPr>
        <w:t>؛</w:t>
      </w:r>
      <w:r>
        <w:rPr>
          <w:rtl/>
          <w:lang w:bidi="fa-IR"/>
        </w:rPr>
        <w:t xml:space="preserve"> از جمله</w:t>
      </w:r>
      <w:r w:rsidR="0026038F">
        <w:rPr>
          <w:rtl/>
          <w:lang w:bidi="fa-IR"/>
        </w:rPr>
        <w:t xml:space="preserve">: </w:t>
      </w:r>
      <w:r>
        <w:rPr>
          <w:rtl/>
          <w:lang w:bidi="fa-IR"/>
        </w:rPr>
        <w:t>نقل شده كه امام حسين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در كنار نعش عباس به شدت گريست و به عزادارى پرداخت</w:t>
      </w:r>
      <w:r w:rsidR="0026038F">
        <w:rPr>
          <w:rtl/>
          <w:lang w:bidi="fa-IR"/>
        </w:rPr>
        <w:t xml:space="preserve">. </w:t>
      </w:r>
    </w:p>
    <w:p w:rsidR="00746614" w:rsidRDefault="00746614" w:rsidP="00746614">
      <w:pPr>
        <w:pStyle w:val="libNormal"/>
        <w:rPr>
          <w:rtl/>
          <w:lang w:bidi="fa-IR"/>
        </w:rPr>
      </w:pPr>
      <w:r>
        <w:rPr>
          <w:rtl/>
          <w:lang w:bidi="fa-IR"/>
        </w:rPr>
        <w:lastRenderedPageBreak/>
        <w:t>شب سيزدهم عاشورا وقتى امام سجاد</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بدن مطهّر عمويش عباس را به خاك سپرد</w:t>
      </w:r>
      <w:r w:rsidR="0026038F">
        <w:rPr>
          <w:rtl/>
          <w:lang w:bidi="fa-IR"/>
        </w:rPr>
        <w:t xml:space="preserve">، </w:t>
      </w:r>
      <w:r>
        <w:rPr>
          <w:rtl/>
          <w:lang w:bidi="fa-IR"/>
        </w:rPr>
        <w:t>با غم و اندوه ويژه اى فرمود</w:t>
      </w:r>
      <w:r w:rsidR="0026038F">
        <w:rPr>
          <w:rtl/>
          <w:lang w:bidi="fa-IR"/>
        </w:rPr>
        <w:t xml:space="preserve">: </w:t>
      </w:r>
    </w:p>
    <w:p w:rsidR="00746614" w:rsidRDefault="00746614" w:rsidP="00746614">
      <w:pPr>
        <w:pStyle w:val="libNormal"/>
        <w:rPr>
          <w:rtl/>
          <w:lang w:bidi="fa-IR"/>
        </w:rPr>
      </w:pPr>
      <w:r>
        <w:rPr>
          <w:rtl/>
          <w:lang w:bidi="fa-IR"/>
        </w:rPr>
        <w:t>«عَلَى الدُّنيا بَعْدَكَ الْعَفا يا قَمَر بَني هاشِم</w:t>
      </w:r>
      <w:r w:rsidR="0026038F">
        <w:rPr>
          <w:rtl/>
          <w:lang w:bidi="fa-IR"/>
        </w:rPr>
        <w:t xml:space="preserve">، </w:t>
      </w:r>
      <w:r>
        <w:rPr>
          <w:rtl/>
          <w:lang w:bidi="fa-IR"/>
        </w:rPr>
        <w:t>وَ عَليْكَ مِنِّي السّلامُ مِنْ شهِيد مُحْتَسَب وَ رَحْمَةُ الله وَ بَرَكاتُهُ»</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53</w:t>
      </w:r>
      <w:r w:rsidR="00106C3F">
        <w:rPr>
          <w:rStyle w:val="libFootnotenumChar"/>
          <w:rtl/>
          <w:lang w:bidi="fa-IR"/>
        </w:rPr>
        <w:t xml:space="preserve">) </w:t>
      </w:r>
    </w:p>
    <w:p w:rsidR="00746614" w:rsidRDefault="00746614" w:rsidP="00746614">
      <w:pPr>
        <w:pStyle w:val="libNormal"/>
        <w:rPr>
          <w:rtl/>
          <w:lang w:bidi="fa-IR"/>
        </w:rPr>
      </w:pPr>
      <w:r>
        <w:rPr>
          <w:rtl/>
          <w:lang w:bidi="fa-IR"/>
        </w:rPr>
        <w:t>«اى ماه بنى هاشم</w:t>
      </w:r>
      <w:r w:rsidR="0026038F">
        <w:rPr>
          <w:rtl/>
          <w:lang w:bidi="fa-IR"/>
        </w:rPr>
        <w:t xml:space="preserve">، </w:t>
      </w:r>
      <w:r>
        <w:rPr>
          <w:rtl/>
          <w:lang w:bidi="fa-IR"/>
        </w:rPr>
        <w:t>پس از تو خاك بر سر دنيا و درود من بر تو اى شهيد راه خدا</w:t>
      </w:r>
      <w:r w:rsidR="0026038F">
        <w:rPr>
          <w:rtl/>
          <w:lang w:bidi="fa-IR"/>
        </w:rPr>
        <w:t xml:space="preserve">. </w:t>
      </w:r>
      <w:r>
        <w:rPr>
          <w:rtl/>
          <w:lang w:bidi="fa-IR"/>
        </w:rPr>
        <w:t xml:space="preserve">» </w:t>
      </w:r>
    </w:p>
    <w:p w:rsidR="00746614" w:rsidRDefault="00746614" w:rsidP="00746614">
      <w:pPr>
        <w:pStyle w:val="libNormal"/>
        <w:rPr>
          <w:rtl/>
          <w:lang w:bidi="fa-IR"/>
        </w:rPr>
      </w:pPr>
      <w:r>
        <w:rPr>
          <w:rtl/>
          <w:lang w:bidi="fa-IR"/>
        </w:rPr>
        <w:t>از علاّمه بحرالعلوم پرسيدند</w:t>
      </w:r>
      <w:r w:rsidR="0026038F">
        <w:rPr>
          <w:rtl/>
          <w:lang w:bidi="fa-IR"/>
        </w:rPr>
        <w:t xml:space="preserve">: </w:t>
      </w:r>
      <w:r>
        <w:rPr>
          <w:rtl/>
          <w:lang w:bidi="fa-IR"/>
        </w:rPr>
        <w:t>چرا قبر عباس</w:t>
      </w:r>
      <w:r w:rsidR="0026038F">
        <w:rPr>
          <w:rtl/>
          <w:lang w:bidi="fa-IR"/>
        </w:rPr>
        <w:t xml:space="preserve">، </w:t>
      </w:r>
      <w:r>
        <w:rPr>
          <w:rtl/>
          <w:lang w:bidi="fa-IR"/>
        </w:rPr>
        <w:t>به ظاهر كوچك است</w:t>
      </w:r>
      <w:r w:rsidR="0026038F">
        <w:rPr>
          <w:rtl/>
          <w:lang w:bidi="fa-IR"/>
        </w:rPr>
        <w:t xml:space="preserve">، </w:t>
      </w:r>
      <w:r>
        <w:rPr>
          <w:rtl/>
          <w:lang w:bidi="fa-IR"/>
        </w:rPr>
        <w:t>در حالى كه قامتش رشيد بود؟ اين سؤال</w:t>
      </w:r>
      <w:r w:rsidR="0026038F">
        <w:rPr>
          <w:rtl/>
          <w:lang w:bidi="fa-IR"/>
        </w:rPr>
        <w:t xml:space="preserve">، </w:t>
      </w:r>
      <w:r>
        <w:rPr>
          <w:rtl/>
          <w:lang w:bidi="fa-IR"/>
        </w:rPr>
        <w:t>گويى نمكى بود كه بر قلب سوزناك علاّمه پاشيده شد و آن قدر گريست تا بى هوش شد</w:t>
      </w:r>
      <w:r w:rsidR="0026038F">
        <w:rPr>
          <w:rtl/>
          <w:lang w:bidi="fa-IR"/>
        </w:rPr>
        <w:t xml:space="preserve">. </w:t>
      </w:r>
      <w:r>
        <w:rPr>
          <w:rtl/>
          <w:lang w:bidi="fa-IR"/>
        </w:rPr>
        <w:t>وقتى به هوش آمد</w:t>
      </w:r>
      <w:r w:rsidR="0026038F">
        <w:rPr>
          <w:rtl/>
          <w:lang w:bidi="fa-IR"/>
        </w:rPr>
        <w:t xml:space="preserve">، </w:t>
      </w:r>
      <w:r>
        <w:rPr>
          <w:rtl/>
          <w:lang w:bidi="fa-IR"/>
        </w:rPr>
        <w:t>پاسخ داد</w:t>
      </w:r>
      <w:r w:rsidR="0026038F">
        <w:rPr>
          <w:rtl/>
          <w:lang w:bidi="fa-IR"/>
        </w:rPr>
        <w:t xml:space="preserve">: </w:t>
      </w:r>
      <w:r>
        <w:rPr>
          <w:rtl/>
          <w:lang w:bidi="fa-IR"/>
        </w:rPr>
        <w:t>آنقدر به بدن عباس شمشير و نيزه اصابت كرده بود كه بدن وى بر اثر قطعه قطعه شدن</w:t>
      </w:r>
      <w:r w:rsidR="0026038F">
        <w:rPr>
          <w:rtl/>
          <w:lang w:bidi="fa-IR"/>
        </w:rPr>
        <w:t xml:space="preserve">، </w:t>
      </w:r>
      <w:r>
        <w:rPr>
          <w:rtl/>
          <w:lang w:bidi="fa-IR"/>
        </w:rPr>
        <w:t>به صورت گوشت كوبيده در آمد و امام سجاد</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آن بدن قطعه قطعه شده را جمع كرد و دراين قبر كوچك نهاد</w:t>
      </w:r>
      <w:r w:rsidR="0026038F">
        <w:rPr>
          <w:rtl/>
          <w:lang w:bidi="fa-IR"/>
        </w:rPr>
        <w:t xml:space="preserve">... </w:t>
      </w:r>
      <w:r>
        <w:rPr>
          <w:rtl/>
          <w:lang w:bidi="fa-IR"/>
        </w:rPr>
        <w:t>»</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54</w:t>
      </w:r>
      <w:r w:rsidR="00106C3F">
        <w:rPr>
          <w:rStyle w:val="libFootnotenumChar"/>
          <w:rtl/>
          <w:lang w:bidi="fa-IR"/>
        </w:rPr>
        <w:t xml:space="preserve">) </w:t>
      </w:r>
    </w:p>
    <w:p w:rsidR="00746614" w:rsidRDefault="00936C5E" w:rsidP="00936C5E">
      <w:pPr>
        <w:pStyle w:val="Heading3"/>
        <w:rPr>
          <w:rtl/>
          <w:lang w:bidi="fa-IR"/>
        </w:rPr>
      </w:pPr>
      <w:bookmarkStart w:id="34" w:name="_Toc410210537"/>
      <w:r>
        <w:rPr>
          <w:rtl/>
          <w:lang w:bidi="fa-IR"/>
        </w:rPr>
        <w:t>عباس بن على</w:t>
      </w:r>
      <w:r w:rsidR="00106C3F">
        <w:rPr>
          <w:rtl/>
          <w:lang w:bidi="fa-IR"/>
        </w:rPr>
        <w:t xml:space="preserve"> </w:t>
      </w:r>
      <w:r w:rsidR="0049074D" w:rsidRPr="0049074D">
        <w:rPr>
          <w:rStyle w:val="libAlaemChar"/>
          <w:rtl/>
        </w:rPr>
        <w:t>عليهم‌السلام</w:t>
      </w:r>
      <w:r w:rsidR="00106C3F">
        <w:rPr>
          <w:rtl/>
          <w:lang w:bidi="fa-IR"/>
        </w:rPr>
        <w:t xml:space="preserve"> </w:t>
      </w:r>
      <w:r>
        <w:rPr>
          <w:rtl/>
          <w:lang w:bidi="fa-IR"/>
        </w:rPr>
        <w:t>در آستانه شهادت</w:t>
      </w:r>
      <w:bookmarkEnd w:id="34"/>
    </w:p>
    <w:p w:rsidR="00746614" w:rsidRDefault="00746614" w:rsidP="00746614">
      <w:pPr>
        <w:pStyle w:val="libNormal"/>
        <w:rPr>
          <w:rtl/>
          <w:lang w:bidi="fa-IR"/>
        </w:rPr>
      </w:pPr>
      <w:r>
        <w:rPr>
          <w:rtl/>
          <w:lang w:bidi="fa-IR"/>
        </w:rPr>
        <w:t>1</w:t>
      </w:r>
      <w:r w:rsidR="000753F4">
        <w:rPr>
          <w:rtl/>
          <w:lang w:bidi="fa-IR"/>
        </w:rPr>
        <w:t>-</w:t>
      </w:r>
      <w:r>
        <w:rPr>
          <w:rtl/>
          <w:lang w:bidi="fa-IR"/>
        </w:rPr>
        <w:t xml:space="preserve"> هر شهيدى در آستانه شهادت</w:t>
      </w:r>
      <w:r w:rsidR="0026038F">
        <w:rPr>
          <w:rtl/>
          <w:lang w:bidi="fa-IR"/>
        </w:rPr>
        <w:t xml:space="preserve">، </w:t>
      </w:r>
      <w:r>
        <w:rPr>
          <w:rtl/>
          <w:lang w:bidi="fa-IR"/>
        </w:rPr>
        <w:t>نشاطى مخصوص داشت</w:t>
      </w:r>
      <w:r w:rsidR="0026038F">
        <w:rPr>
          <w:rtl/>
          <w:lang w:bidi="fa-IR"/>
        </w:rPr>
        <w:t xml:space="preserve">، </w:t>
      </w:r>
      <w:r>
        <w:rPr>
          <w:rtl/>
          <w:lang w:bidi="fa-IR"/>
        </w:rPr>
        <w:t>جز عباس كه به هنگام شهادت به ويژه هنگامى كه مشك آبش ريخت</w:t>
      </w:r>
      <w:r w:rsidR="0026038F">
        <w:rPr>
          <w:rtl/>
          <w:lang w:bidi="fa-IR"/>
        </w:rPr>
        <w:t xml:space="preserve">، </w:t>
      </w:r>
      <w:r>
        <w:rPr>
          <w:rtl/>
          <w:lang w:bidi="fa-IR"/>
        </w:rPr>
        <w:t>به جاى احساس نشاط</w:t>
      </w:r>
      <w:r w:rsidR="0026038F">
        <w:rPr>
          <w:rtl/>
          <w:lang w:bidi="fa-IR"/>
        </w:rPr>
        <w:t xml:space="preserve">، </w:t>
      </w:r>
      <w:r>
        <w:rPr>
          <w:rtl/>
          <w:lang w:bidi="fa-IR"/>
        </w:rPr>
        <w:t>احساس شرمندگى نمود</w:t>
      </w:r>
      <w:r w:rsidR="0026038F">
        <w:rPr>
          <w:rtl/>
          <w:lang w:bidi="fa-IR"/>
        </w:rPr>
        <w:t xml:space="preserve">، </w:t>
      </w:r>
      <w:r>
        <w:rPr>
          <w:rtl/>
          <w:lang w:bidi="fa-IR"/>
        </w:rPr>
        <w:t>شرمندگى از روى منتظران لب تشنه حرم</w:t>
      </w:r>
      <w:r w:rsidR="0026038F">
        <w:rPr>
          <w:rtl/>
          <w:lang w:bidi="fa-IR"/>
        </w:rPr>
        <w:t xml:space="preserve">. </w:t>
      </w:r>
    </w:p>
    <w:p w:rsidR="00746614" w:rsidRDefault="00746614" w:rsidP="00746614">
      <w:pPr>
        <w:pStyle w:val="libNormal"/>
        <w:rPr>
          <w:rtl/>
          <w:lang w:bidi="fa-IR"/>
        </w:rPr>
      </w:pPr>
      <w:r>
        <w:rPr>
          <w:rtl/>
          <w:lang w:bidi="fa-IR"/>
        </w:rPr>
        <w:t>2</w:t>
      </w:r>
      <w:r w:rsidR="000753F4">
        <w:rPr>
          <w:rtl/>
          <w:lang w:bidi="fa-IR"/>
        </w:rPr>
        <w:t>-</w:t>
      </w:r>
      <w:r>
        <w:rPr>
          <w:rtl/>
          <w:lang w:bidi="fa-IR"/>
        </w:rPr>
        <w:t xml:space="preserve"> هر شهيدى در آستانه شهادت احساس مى كرد كه در راه حسين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كشته شده</w:t>
      </w:r>
      <w:r w:rsidR="0026038F">
        <w:rPr>
          <w:rtl/>
          <w:lang w:bidi="fa-IR"/>
        </w:rPr>
        <w:t xml:space="preserve">، </w:t>
      </w:r>
      <w:r>
        <w:rPr>
          <w:rtl/>
          <w:lang w:bidi="fa-IR"/>
        </w:rPr>
        <w:t>تا كاروان سالار در سلامت كامل باشد</w:t>
      </w:r>
      <w:r w:rsidR="0026038F">
        <w:rPr>
          <w:rtl/>
          <w:lang w:bidi="fa-IR"/>
        </w:rPr>
        <w:t xml:space="preserve">، </w:t>
      </w:r>
      <w:r>
        <w:rPr>
          <w:rtl/>
          <w:lang w:bidi="fa-IR"/>
        </w:rPr>
        <w:t>ولى عباس در آستانه شهادتش احساس مى كرد كه با كشته شدنش</w:t>
      </w:r>
      <w:r w:rsidR="0026038F">
        <w:rPr>
          <w:rtl/>
          <w:lang w:bidi="fa-IR"/>
        </w:rPr>
        <w:t xml:space="preserve">، </w:t>
      </w:r>
      <w:r>
        <w:rPr>
          <w:rtl/>
          <w:lang w:bidi="fa-IR"/>
        </w:rPr>
        <w:t>امامش غريب و بى يار مى ماند</w:t>
      </w:r>
      <w:r w:rsidR="0026038F">
        <w:rPr>
          <w:rtl/>
          <w:lang w:bidi="fa-IR"/>
        </w:rPr>
        <w:t xml:space="preserve">. </w:t>
      </w:r>
    </w:p>
    <w:p w:rsidR="00746614" w:rsidRDefault="00BD4919" w:rsidP="00BD4919">
      <w:pPr>
        <w:pStyle w:val="Heading2"/>
        <w:rPr>
          <w:rtl/>
          <w:lang w:bidi="fa-IR"/>
        </w:rPr>
      </w:pPr>
      <w:r>
        <w:rPr>
          <w:rtl/>
          <w:lang w:bidi="fa-IR"/>
        </w:rPr>
        <w:br w:type="page"/>
      </w:r>
      <w:bookmarkStart w:id="35" w:name="_Toc410210538"/>
      <w:r w:rsidR="008C5F2C">
        <w:rPr>
          <w:rtl/>
          <w:lang w:bidi="fa-IR"/>
        </w:rPr>
        <w:lastRenderedPageBreak/>
        <w:t>پی نوشت ها</w:t>
      </w:r>
      <w:r w:rsidR="0026038F">
        <w:rPr>
          <w:rtl/>
          <w:lang w:bidi="fa-IR"/>
        </w:rPr>
        <w:t>:</w:t>
      </w:r>
      <w:bookmarkEnd w:id="35"/>
      <w:r w:rsidR="0026038F">
        <w:rPr>
          <w:rtl/>
          <w:lang w:bidi="fa-IR"/>
        </w:rPr>
        <w:t xml:space="preserve"> </w:t>
      </w:r>
    </w:p>
    <w:p w:rsidR="00746614" w:rsidRDefault="00746614" w:rsidP="00BD4919">
      <w:pPr>
        <w:pStyle w:val="libFootnote"/>
        <w:rPr>
          <w:rtl/>
          <w:lang w:bidi="fa-IR"/>
        </w:rPr>
      </w:pPr>
      <w:r>
        <w:rPr>
          <w:rtl/>
          <w:lang w:bidi="fa-IR"/>
        </w:rPr>
        <w:t>1</w:t>
      </w:r>
      <w:r w:rsidR="0026038F">
        <w:rPr>
          <w:rtl/>
          <w:lang w:bidi="fa-IR"/>
        </w:rPr>
        <w:t xml:space="preserve">. </w:t>
      </w:r>
      <w:r>
        <w:rPr>
          <w:rtl/>
          <w:lang w:bidi="fa-IR"/>
        </w:rPr>
        <w:t>در بعضى از اسناد</w:t>
      </w:r>
      <w:r w:rsidR="0026038F">
        <w:rPr>
          <w:rtl/>
          <w:lang w:bidi="fa-IR"/>
        </w:rPr>
        <w:t xml:space="preserve">، </w:t>
      </w:r>
      <w:r>
        <w:rPr>
          <w:rtl/>
          <w:lang w:bidi="fa-IR"/>
        </w:rPr>
        <w:t>نام شيخ بهايى</w:t>
      </w:r>
      <w:r w:rsidR="00106C3F">
        <w:rPr>
          <w:rtl/>
          <w:lang w:bidi="fa-IR"/>
        </w:rPr>
        <w:t xml:space="preserve"> (</w:t>
      </w:r>
      <w:r>
        <w:rPr>
          <w:rtl/>
          <w:lang w:bidi="fa-IR"/>
        </w:rPr>
        <w:t>رحمه الله</w:t>
      </w:r>
      <w:r w:rsidR="00106C3F">
        <w:rPr>
          <w:rtl/>
          <w:lang w:bidi="fa-IR"/>
        </w:rPr>
        <w:t xml:space="preserve">) </w:t>
      </w:r>
      <w:r>
        <w:rPr>
          <w:rtl/>
          <w:lang w:bidi="fa-IR"/>
        </w:rPr>
        <w:t>به جاى اسم ايشان آمده است</w:t>
      </w:r>
      <w:r w:rsidR="0026038F">
        <w:rPr>
          <w:rtl/>
          <w:lang w:bidi="fa-IR"/>
        </w:rPr>
        <w:t xml:space="preserve">. </w:t>
      </w:r>
    </w:p>
    <w:p w:rsidR="00746614" w:rsidRDefault="00746614" w:rsidP="00BD4919">
      <w:pPr>
        <w:pStyle w:val="libFootnote"/>
        <w:rPr>
          <w:rtl/>
          <w:lang w:bidi="fa-IR"/>
        </w:rPr>
      </w:pPr>
      <w:r>
        <w:rPr>
          <w:rtl/>
          <w:lang w:bidi="fa-IR"/>
        </w:rPr>
        <w:t>2</w:t>
      </w:r>
      <w:r w:rsidR="0026038F">
        <w:rPr>
          <w:rtl/>
          <w:lang w:bidi="fa-IR"/>
        </w:rPr>
        <w:t xml:space="preserve">. </w:t>
      </w:r>
      <w:r>
        <w:rPr>
          <w:rtl/>
          <w:lang w:bidi="fa-IR"/>
        </w:rPr>
        <w:t>تفسير صافى</w:t>
      </w:r>
      <w:r w:rsidR="0026038F">
        <w:rPr>
          <w:rtl/>
          <w:lang w:bidi="fa-IR"/>
        </w:rPr>
        <w:t xml:space="preserve">، </w:t>
      </w:r>
      <w:r>
        <w:rPr>
          <w:rtl/>
          <w:lang w:bidi="fa-IR"/>
        </w:rPr>
        <w:t>علامه فيض كاشانى</w:t>
      </w:r>
      <w:r w:rsidR="0026038F">
        <w:rPr>
          <w:rtl/>
          <w:lang w:bidi="fa-IR"/>
        </w:rPr>
        <w:t xml:space="preserve">، </w:t>
      </w:r>
      <w:r>
        <w:rPr>
          <w:rtl/>
          <w:lang w:bidi="fa-IR"/>
        </w:rPr>
        <w:t>ج1</w:t>
      </w:r>
      <w:r w:rsidR="0026038F">
        <w:rPr>
          <w:rtl/>
          <w:lang w:bidi="fa-IR"/>
        </w:rPr>
        <w:t xml:space="preserve">، </w:t>
      </w:r>
      <w:r>
        <w:rPr>
          <w:rtl/>
          <w:lang w:bidi="fa-IR"/>
        </w:rPr>
        <w:t>ذيل آيه شريفه</w:t>
      </w:r>
      <w:r w:rsidR="00106C3F">
        <w:rPr>
          <w:rStyle w:val="libAlaemChar"/>
          <w:rFonts w:eastAsia="KFGQPC Uthman Taha Naskh"/>
          <w:rtl/>
        </w:rPr>
        <w:t xml:space="preserve"> </w:t>
      </w:r>
      <w:r w:rsidR="004405D4" w:rsidRPr="004405D4">
        <w:rPr>
          <w:rStyle w:val="libAlaemChar"/>
          <w:rFonts w:eastAsia="KFGQPC Uthman Taha Naskh"/>
          <w:rtl/>
        </w:rPr>
        <w:t>(</w:t>
      </w:r>
      <w:r w:rsidR="0026038F" w:rsidRPr="00BD4919">
        <w:rPr>
          <w:rStyle w:val="libFootnoteAieChar"/>
          <w:rFonts w:eastAsia="KFGQPC Uthman Taha Naskh"/>
          <w:rtl/>
        </w:rPr>
        <w:t xml:space="preserve">... </w:t>
      </w:r>
      <w:r w:rsidR="000D0F67" w:rsidRPr="00BD4919">
        <w:rPr>
          <w:rStyle w:val="libFootnoteAieChar"/>
          <w:rFonts w:eastAsia="KFGQPC Uthman Taha Naskh"/>
          <w:rtl/>
        </w:rPr>
        <w:t>مِمَّا رَزَقْنَاهُمْ يُنفِقُونَ</w:t>
      </w:r>
      <w:r w:rsidR="0026038F" w:rsidRPr="00BD4919">
        <w:rPr>
          <w:rStyle w:val="libFootnoteAieChar"/>
          <w:rFonts w:eastAsia="KFGQPC Uthman Taha Naskh"/>
          <w:rtl/>
        </w:rPr>
        <w:t>...</w:t>
      </w:r>
      <w:r w:rsidR="008C5F2C" w:rsidRPr="008C5F2C">
        <w:rPr>
          <w:rStyle w:val="libAlaemChar"/>
          <w:rFonts w:eastAsia="KFGQPC Uthman Taha Naskh"/>
          <w:rtl/>
        </w:rPr>
        <w:t>)</w:t>
      </w:r>
      <w:r w:rsidR="0026038F">
        <w:rPr>
          <w:rStyle w:val="libAlaemChar"/>
          <w:rFonts w:eastAsia="KFGQPC Uthman Taha Naskh"/>
          <w:rtl/>
        </w:rPr>
        <w:t>؛</w:t>
      </w:r>
      <w:r w:rsidR="00106C3F">
        <w:rPr>
          <w:rtl/>
          <w:lang w:bidi="fa-IR"/>
        </w:rPr>
        <w:t xml:space="preserve"> (</w:t>
      </w:r>
      <w:r>
        <w:rPr>
          <w:rtl/>
          <w:lang w:bidi="fa-IR"/>
        </w:rPr>
        <w:t>منتهى الآمال</w:t>
      </w:r>
      <w:r w:rsidR="0026038F">
        <w:rPr>
          <w:rtl/>
          <w:lang w:bidi="fa-IR"/>
        </w:rPr>
        <w:t xml:space="preserve">، </w:t>
      </w:r>
      <w:r>
        <w:rPr>
          <w:rtl/>
          <w:lang w:bidi="fa-IR"/>
        </w:rPr>
        <w:t>محدث قمى</w:t>
      </w:r>
      <w:r w:rsidR="0026038F">
        <w:rPr>
          <w:rtl/>
          <w:lang w:bidi="fa-IR"/>
        </w:rPr>
        <w:t xml:space="preserve">، </w:t>
      </w:r>
      <w:r>
        <w:rPr>
          <w:rtl/>
          <w:lang w:bidi="fa-IR"/>
        </w:rPr>
        <w:t>ص351</w:t>
      </w:r>
      <w:r w:rsidR="00106C3F">
        <w:rPr>
          <w:rtl/>
          <w:lang w:bidi="fa-IR"/>
        </w:rPr>
        <w:t xml:space="preserve">) </w:t>
      </w:r>
      <w:r>
        <w:rPr>
          <w:rtl/>
          <w:lang w:bidi="fa-IR"/>
        </w:rPr>
        <w:t>و بحارالأنوار</w:t>
      </w:r>
      <w:r w:rsidR="0026038F">
        <w:rPr>
          <w:rtl/>
          <w:lang w:bidi="fa-IR"/>
        </w:rPr>
        <w:t xml:space="preserve">، </w:t>
      </w:r>
      <w:r>
        <w:rPr>
          <w:rtl/>
          <w:lang w:bidi="fa-IR"/>
        </w:rPr>
        <w:t>ج44</w:t>
      </w:r>
      <w:r w:rsidR="0026038F">
        <w:rPr>
          <w:rtl/>
          <w:lang w:bidi="fa-IR"/>
        </w:rPr>
        <w:t xml:space="preserve">، </w:t>
      </w:r>
      <w:r>
        <w:rPr>
          <w:rtl/>
          <w:lang w:bidi="fa-IR"/>
        </w:rPr>
        <w:t>ص196 و جامع الأخبار</w:t>
      </w:r>
      <w:r w:rsidR="0026038F">
        <w:rPr>
          <w:rtl/>
          <w:lang w:bidi="fa-IR"/>
        </w:rPr>
        <w:t xml:space="preserve">، </w:t>
      </w:r>
      <w:r>
        <w:rPr>
          <w:rtl/>
          <w:lang w:bidi="fa-IR"/>
        </w:rPr>
        <w:t>ص137</w:t>
      </w:r>
    </w:p>
    <w:p w:rsidR="00746614" w:rsidRDefault="00746614" w:rsidP="00BD4919">
      <w:pPr>
        <w:pStyle w:val="libFootnote"/>
        <w:rPr>
          <w:rtl/>
          <w:lang w:bidi="fa-IR"/>
        </w:rPr>
      </w:pPr>
      <w:r>
        <w:rPr>
          <w:rtl/>
          <w:lang w:bidi="fa-IR"/>
        </w:rPr>
        <w:t>3</w:t>
      </w:r>
      <w:r w:rsidR="0026038F">
        <w:rPr>
          <w:rtl/>
          <w:lang w:bidi="fa-IR"/>
        </w:rPr>
        <w:t xml:space="preserve">. </w:t>
      </w:r>
      <w:r>
        <w:rPr>
          <w:rtl/>
          <w:lang w:bidi="fa-IR"/>
        </w:rPr>
        <w:t>نك</w:t>
      </w:r>
      <w:r w:rsidR="0026038F">
        <w:rPr>
          <w:rtl/>
          <w:lang w:bidi="fa-IR"/>
        </w:rPr>
        <w:t xml:space="preserve">: </w:t>
      </w:r>
      <w:r>
        <w:rPr>
          <w:rtl/>
          <w:lang w:bidi="fa-IR"/>
        </w:rPr>
        <w:t>بحارالأنوار ج44</w:t>
      </w:r>
      <w:r w:rsidR="0026038F">
        <w:rPr>
          <w:rtl/>
          <w:lang w:bidi="fa-IR"/>
        </w:rPr>
        <w:t xml:space="preserve">، </w:t>
      </w:r>
      <w:r>
        <w:rPr>
          <w:rtl/>
          <w:lang w:bidi="fa-IR"/>
        </w:rPr>
        <w:t>ص298</w:t>
      </w:r>
      <w:r w:rsidR="0026038F">
        <w:rPr>
          <w:rtl/>
          <w:lang w:bidi="fa-IR"/>
        </w:rPr>
        <w:t>؛</w:t>
      </w:r>
      <w:r>
        <w:rPr>
          <w:rtl/>
          <w:lang w:bidi="fa-IR"/>
        </w:rPr>
        <w:t xml:space="preserve"> بحارالأنوار</w:t>
      </w:r>
      <w:r w:rsidR="0026038F">
        <w:rPr>
          <w:rtl/>
          <w:lang w:bidi="fa-IR"/>
        </w:rPr>
        <w:t xml:space="preserve">، </w:t>
      </w:r>
      <w:r>
        <w:rPr>
          <w:rtl/>
          <w:lang w:bidi="fa-IR"/>
        </w:rPr>
        <w:t>ج22</w:t>
      </w:r>
      <w:r w:rsidR="0026038F">
        <w:rPr>
          <w:rtl/>
          <w:lang w:bidi="fa-IR"/>
        </w:rPr>
        <w:t xml:space="preserve">، </w:t>
      </w:r>
      <w:r>
        <w:rPr>
          <w:rtl/>
          <w:lang w:bidi="fa-IR"/>
        </w:rPr>
        <w:t>ص274</w:t>
      </w:r>
    </w:p>
    <w:p w:rsidR="00746614" w:rsidRDefault="00746614" w:rsidP="00BD4919">
      <w:pPr>
        <w:pStyle w:val="libFootnote"/>
        <w:rPr>
          <w:rtl/>
          <w:lang w:bidi="fa-IR"/>
        </w:rPr>
      </w:pPr>
      <w:r>
        <w:rPr>
          <w:rtl/>
          <w:lang w:bidi="fa-IR"/>
        </w:rPr>
        <w:t>4</w:t>
      </w:r>
      <w:r w:rsidR="0026038F">
        <w:rPr>
          <w:rtl/>
          <w:lang w:bidi="fa-IR"/>
        </w:rPr>
        <w:t xml:space="preserve">. </w:t>
      </w:r>
      <w:r>
        <w:rPr>
          <w:rtl/>
          <w:lang w:bidi="fa-IR"/>
        </w:rPr>
        <w:t>مقتل الحسين</w:t>
      </w:r>
      <w:r w:rsidR="0026038F">
        <w:rPr>
          <w:rtl/>
          <w:lang w:bidi="fa-IR"/>
        </w:rPr>
        <w:t xml:space="preserve">، </w:t>
      </w:r>
      <w:r>
        <w:rPr>
          <w:rtl/>
          <w:lang w:bidi="fa-IR"/>
        </w:rPr>
        <w:t>مقرم</w:t>
      </w:r>
      <w:r w:rsidR="0026038F">
        <w:rPr>
          <w:rtl/>
          <w:lang w:bidi="fa-IR"/>
        </w:rPr>
        <w:t xml:space="preserve">، </w:t>
      </w:r>
      <w:r>
        <w:rPr>
          <w:rtl/>
          <w:lang w:bidi="fa-IR"/>
        </w:rPr>
        <w:t>مبحث قمر بنى هاشم</w:t>
      </w:r>
      <w:r w:rsidR="0026038F">
        <w:rPr>
          <w:rtl/>
          <w:lang w:bidi="fa-IR"/>
        </w:rPr>
        <w:t>؛</w:t>
      </w:r>
      <w:r>
        <w:rPr>
          <w:rtl/>
          <w:lang w:bidi="fa-IR"/>
        </w:rPr>
        <w:t xml:space="preserve"> معالى السبطين</w:t>
      </w:r>
      <w:r w:rsidR="0026038F">
        <w:rPr>
          <w:rtl/>
          <w:lang w:bidi="fa-IR"/>
        </w:rPr>
        <w:t xml:space="preserve">، </w:t>
      </w:r>
      <w:r>
        <w:rPr>
          <w:rtl/>
          <w:lang w:bidi="fa-IR"/>
        </w:rPr>
        <w:t>ص263</w:t>
      </w:r>
      <w:r w:rsidR="0026038F">
        <w:rPr>
          <w:rtl/>
          <w:lang w:bidi="fa-IR"/>
        </w:rPr>
        <w:t xml:space="preserve">، </w:t>
      </w:r>
      <w:r>
        <w:rPr>
          <w:rtl/>
          <w:lang w:bidi="fa-IR"/>
        </w:rPr>
        <w:t>مجلس هجدهم</w:t>
      </w:r>
      <w:r w:rsidR="0026038F">
        <w:rPr>
          <w:rtl/>
          <w:lang w:bidi="fa-IR"/>
        </w:rPr>
        <w:t xml:space="preserve">. </w:t>
      </w:r>
    </w:p>
    <w:p w:rsidR="00746614" w:rsidRDefault="00746614" w:rsidP="00BD4919">
      <w:pPr>
        <w:pStyle w:val="libFootnote"/>
        <w:rPr>
          <w:rtl/>
          <w:lang w:bidi="fa-IR"/>
        </w:rPr>
      </w:pPr>
      <w:r>
        <w:rPr>
          <w:rtl/>
          <w:lang w:bidi="fa-IR"/>
        </w:rPr>
        <w:t>5</w:t>
      </w:r>
      <w:r w:rsidR="0026038F">
        <w:rPr>
          <w:rtl/>
          <w:lang w:bidi="fa-IR"/>
        </w:rPr>
        <w:t xml:space="preserve">. </w:t>
      </w:r>
      <w:r>
        <w:rPr>
          <w:rtl/>
          <w:lang w:bidi="fa-IR"/>
        </w:rPr>
        <w:t>منتهى الآمال</w:t>
      </w:r>
      <w:r w:rsidR="0026038F">
        <w:rPr>
          <w:rtl/>
          <w:lang w:bidi="fa-IR"/>
        </w:rPr>
        <w:t xml:space="preserve">، </w:t>
      </w:r>
      <w:r>
        <w:rPr>
          <w:rtl/>
          <w:lang w:bidi="fa-IR"/>
        </w:rPr>
        <w:t>ج1</w:t>
      </w:r>
      <w:r w:rsidR="0026038F">
        <w:rPr>
          <w:rtl/>
          <w:lang w:bidi="fa-IR"/>
        </w:rPr>
        <w:t xml:space="preserve">، </w:t>
      </w:r>
      <w:r>
        <w:rPr>
          <w:rtl/>
          <w:lang w:bidi="fa-IR"/>
        </w:rPr>
        <w:t>ص383</w:t>
      </w:r>
    </w:p>
    <w:p w:rsidR="00746614" w:rsidRDefault="00746614" w:rsidP="00BD4919">
      <w:pPr>
        <w:pStyle w:val="libFootnote"/>
        <w:rPr>
          <w:rtl/>
          <w:lang w:bidi="fa-IR"/>
        </w:rPr>
      </w:pPr>
      <w:r>
        <w:rPr>
          <w:rtl/>
          <w:lang w:bidi="fa-IR"/>
        </w:rPr>
        <w:t>6</w:t>
      </w:r>
      <w:r w:rsidR="0026038F">
        <w:rPr>
          <w:rtl/>
          <w:lang w:bidi="fa-IR"/>
        </w:rPr>
        <w:t xml:space="preserve">. </w:t>
      </w:r>
      <w:r>
        <w:rPr>
          <w:rtl/>
          <w:lang w:bidi="fa-IR"/>
        </w:rPr>
        <w:t>عمدة الطالب</w:t>
      </w:r>
      <w:r w:rsidR="0026038F">
        <w:rPr>
          <w:rtl/>
          <w:lang w:bidi="fa-IR"/>
        </w:rPr>
        <w:t xml:space="preserve">، </w:t>
      </w:r>
      <w:r>
        <w:rPr>
          <w:rtl/>
          <w:lang w:bidi="fa-IR"/>
        </w:rPr>
        <w:t>ص327</w:t>
      </w:r>
    </w:p>
    <w:p w:rsidR="00746614" w:rsidRDefault="00746614" w:rsidP="00BD4919">
      <w:pPr>
        <w:pStyle w:val="libFootnote"/>
        <w:rPr>
          <w:rtl/>
          <w:lang w:bidi="fa-IR"/>
        </w:rPr>
      </w:pPr>
      <w:r>
        <w:rPr>
          <w:rtl/>
          <w:lang w:bidi="fa-IR"/>
        </w:rPr>
        <w:t>7</w:t>
      </w:r>
      <w:r w:rsidR="0026038F">
        <w:rPr>
          <w:rtl/>
          <w:lang w:bidi="fa-IR"/>
        </w:rPr>
        <w:t xml:space="preserve">. </w:t>
      </w:r>
      <w:r>
        <w:rPr>
          <w:rtl/>
          <w:lang w:bidi="fa-IR"/>
        </w:rPr>
        <w:t>ابن عنبه</w:t>
      </w:r>
      <w:r w:rsidR="0026038F">
        <w:rPr>
          <w:rtl/>
          <w:lang w:bidi="fa-IR"/>
        </w:rPr>
        <w:t xml:space="preserve">، </w:t>
      </w:r>
      <w:r>
        <w:rPr>
          <w:rtl/>
          <w:lang w:bidi="fa-IR"/>
        </w:rPr>
        <w:t>عمدة الطالب</w:t>
      </w:r>
      <w:r w:rsidR="0026038F">
        <w:rPr>
          <w:rtl/>
          <w:lang w:bidi="fa-IR"/>
        </w:rPr>
        <w:t xml:space="preserve">، </w:t>
      </w:r>
      <w:r>
        <w:rPr>
          <w:rtl/>
          <w:lang w:bidi="fa-IR"/>
        </w:rPr>
        <w:t>ص323</w:t>
      </w:r>
      <w:r w:rsidR="0026038F">
        <w:rPr>
          <w:rtl/>
          <w:lang w:bidi="fa-IR"/>
        </w:rPr>
        <w:t xml:space="preserve">، </w:t>
      </w:r>
      <w:r>
        <w:rPr>
          <w:rtl/>
          <w:lang w:bidi="fa-IR"/>
        </w:rPr>
        <w:t>اعلمى</w:t>
      </w:r>
      <w:r w:rsidR="0026038F">
        <w:rPr>
          <w:rtl/>
          <w:lang w:bidi="fa-IR"/>
        </w:rPr>
        <w:t xml:space="preserve">، </w:t>
      </w:r>
      <w:r>
        <w:rPr>
          <w:rtl/>
          <w:lang w:bidi="fa-IR"/>
        </w:rPr>
        <w:t>دائرة المعارف</w:t>
      </w:r>
      <w:r w:rsidR="0026038F">
        <w:rPr>
          <w:rtl/>
          <w:lang w:bidi="fa-IR"/>
        </w:rPr>
        <w:t xml:space="preserve">، </w:t>
      </w:r>
      <w:r>
        <w:rPr>
          <w:rtl/>
          <w:lang w:bidi="fa-IR"/>
        </w:rPr>
        <w:t>ج13</w:t>
      </w:r>
      <w:r w:rsidR="0026038F">
        <w:rPr>
          <w:rtl/>
          <w:lang w:bidi="fa-IR"/>
        </w:rPr>
        <w:t xml:space="preserve">، </w:t>
      </w:r>
      <w:r>
        <w:rPr>
          <w:rtl/>
          <w:lang w:bidi="fa-IR"/>
        </w:rPr>
        <w:t>ص63 دمع السجوم</w:t>
      </w:r>
      <w:r w:rsidR="0026038F">
        <w:rPr>
          <w:rtl/>
          <w:lang w:bidi="fa-IR"/>
        </w:rPr>
        <w:t xml:space="preserve">، </w:t>
      </w:r>
      <w:r>
        <w:rPr>
          <w:rtl/>
          <w:lang w:bidi="fa-IR"/>
        </w:rPr>
        <w:t>ص351</w:t>
      </w:r>
    </w:p>
    <w:p w:rsidR="00746614" w:rsidRDefault="00746614" w:rsidP="00BD4919">
      <w:pPr>
        <w:pStyle w:val="libFootnote"/>
        <w:rPr>
          <w:rtl/>
          <w:lang w:bidi="fa-IR"/>
        </w:rPr>
      </w:pPr>
      <w:r>
        <w:rPr>
          <w:rtl/>
          <w:lang w:bidi="fa-IR"/>
        </w:rPr>
        <w:t>8</w:t>
      </w:r>
      <w:r w:rsidR="0026038F">
        <w:rPr>
          <w:rtl/>
          <w:lang w:bidi="fa-IR"/>
        </w:rPr>
        <w:t xml:space="preserve">. </w:t>
      </w:r>
      <w:r>
        <w:rPr>
          <w:rtl/>
          <w:lang w:bidi="fa-IR"/>
        </w:rPr>
        <w:t>نك</w:t>
      </w:r>
      <w:r w:rsidR="0026038F">
        <w:rPr>
          <w:rtl/>
          <w:lang w:bidi="fa-IR"/>
        </w:rPr>
        <w:t xml:space="preserve">: </w:t>
      </w:r>
      <w:r>
        <w:rPr>
          <w:rtl/>
          <w:lang w:bidi="fa-IR"/>
        </w:rPr>
        <w:t>مامقانى</w:t>
      </w:r>
      <w:r w:rsidR="0026038F">
        <w:rPr>
          <w:rtl/>
          <w:lang w:bidi="fa-IR"/>
        </w:rPr>
        <w:t xml:space="preserve">، </w:t>
      </w:r>
      <w:r>
        <w:rPr>
          <w:rtl/>
          <w:lang w:bidi="fa-IR"/>
        </w:rPr>
        <w:t>رجال</w:t>
      </w:r>
      <w:r w:rsidR="0026038F">
        <w:rPr>
          <w:rtl/>
          <w:lang w:bidi="fa-IR"/>
        </w:rPr>
        <w:t xml:space="preserve">، </w:t>
      </w:r>
      <w:r>
        <w:rPr>
          <w:rtl/>
          <w:lang w:bidi="fa-IR"/>
        </w:rPr>
        <w:t>ج3</w:t>
      </w:r>
      <w:r w:rsidR="0026038F">
        <w:rPr>
          <w:rtl/>
          <w:lang w:bidi="fa-IR"/>
        </w:rPr>
        <w:t xml:space="preserve">، </w:t>
      </w:r>
      <w:r>
        <w:rPr>
          <w:rtl/>
          <w:lang w:bidi="fa-IR"/>
        </w:rPr>
        <w:t>صص 70</w:t>
      </w:r>
      <w:r w:rsidR="000753F4">
        <w:rPr>
          <w:rtl/>
          <w:lang w:bidi="fa-IR"/>
        </w:rPr>
        <w:t>-</w:t>
      </w:r>
      <w:r>
        <w:rPr>
          <w:rtl/>
          <w:lang w:bidi="fa-IR"/>
        </w:rPr>
        <w:t xml:space="preserve"> 71</w:t>
      </w:r>
      <w:r w:rsidR="0026038F">
        <w:rPr>
          <w:rtl/>
          <w:lang w:bidi="fa-IR"/>
        </w:rPr>
        <w:t xml:space="preserve">، </w:t>
      </w:r>
      <w:r>
        <w:rPr>
          <w:rtl/>
          <w:lang w:bidi="fa-IR"/>
        </w:rPr>
        <w:t>طبع قديم</w:t>
      </w:r>
      <w:r w:rsidR="0026038F">
        <w:rPr>
          <w:rtl/>
          <w:lang w:bidi="fa-IR"/>
        </w:rPr>
        <w:t xml:space="preserve">. </w:t>
      </w:r>
    </w:p>
    <w:p w:rsidR="00746614" w:rsidRDefault="00746614" w:rsidP="00BD4919">
      <w:pPr>
        <w:pStyle w:val="libFootnote"/>
        <w:rPr>
          <w:rtl/>
          <w:lang w:bidi="fa-IR"/>
        </w:rPr>
      </w:pPr>
      <w:r>
        <w:rPr>
          <w:rtl/>
          <w:lang w:bidi="fa-IR"/>
        </w:rPr>
        <w:t>9</w:t>
      </w:r>
      <w:r w:rsidR="0026038F">
        <w:rPr>
          <w:rtl/>
          <w:lang w:bidi="fa-IR"/>
        </w:rPr>
        <w:t xml:space="preserve">. </w:t>
      </w:r>
      <w:r>
        <w:rPr>
          <w:rtl/>
          <w:lang w:bidi="fa-IR"/>
        </w:rPr>
        <w:t>نك</w:t>
      </w:r>
      <w:r w:rsidR="0026038F">
        <w:rPr>
          <w:rtl/>
          <w:lang w:bidi="fa-IR"/>
        </w:rPr>
        <w:t xml:space="preserve">: </w:t>
      </w:r>
      <w:r>
        <w:rPr>
          <w:rtl/>
          <w:lang w:bidi="fa-IR"/>
        </w:rPr>
        <w:t>مامقانى</w:t>
      </w:r>
      <w:r w:rsidR="0026038F">
        <w:rPr>
          <w:rtl/>
          <w:lang w:bidi="fa-IR"/>
        </w:rPr>
        <w:t xml:space="preserve">، </w:t>
      </w:r>
      <w:r>
        <w:rPr>
          <w:rtl/>
          <w:lang w:bidi="fa-IR"/>
        </w:rPr>
        <w:t>رجال</w:t>
      </w:r>
      <w:r w:rsidR="0026038F">
        <w:rPr>
          <w:rtl/>
          <w:lang w:bidi="fa-IR"/>
        </w:rPr>
        <w:t xml:space="preserve">، </w:t>
      </w:r>
      <w:r>
        <w:rPr>
          <w:rtl/>
          <w:lang w:bidi="fa-IR"/>
        </w:rPr>
        <w:t>ج3</w:t>
      </w:r>
      <w:r w:rsidR="0026038F">
        <w:rPr>
          <w:rtl/>
          <w:lang w:bidi="fa-IR"/>
        </w:rPr>
        <w:t xml:space="preserve">، </w:t>
      </w:r>
      <w:r>
        <w:rPr>
          <w:rtl/>
          <w:lang w:bidi="fa-IR"/>
        </w:rPr>
        <w:t>ص70</w:t>
      </w:r>
      <w:r w:rsidR="000753F4">
        <w:rPr>
          <w:rtl/>
          <w:lang w:bidi="fa-IR"/>
        </w:rPr>
        <w:t>-</w:t>
      </w:r>
      <w:r>
        <w:rPr>
          <w:rtl/>
          <w:lang w:bidi="fa-IR"/>
        </w:rPr>
        <w:t xml:space="preserve"> 71</w:t>
      </w:r>
      <w:r w:rsidR="0026038F">
        <w:rPr>
          <w:rtl/>
          <w:lang w:bidi="fa-IR"/>
        </w:rPr>
        <w:t xml:space="preserve">، </w:t>
      </w:r>
      <w:r>
        <w:rPr>
          <w:rtl/>
          <w:lang w:bidi="fa-IR"/>
        </w:rPr>
        <w:t>طبع قديم</w:t>
      </w:r>
      <w:r w:rsidR="0026038F">
        <w:rPr>
          <w:rtl/>
          <w:lang w:bidi="fa-IR"/>
        </w:rPr>
        <w:t xml:space="preserve">. </w:t>
      </w:r>
      <w:r w:rsidR="00106C3F">
        <w:rPr>
          <w:rtl/>
          <w:lang w:bidi="fa-IR"/>
        </w:rPr>
        <w:t>(</w:t>
      </w:r>
      <w:r>
        <w:rPr>
          <w:rtl/>
          <w:lang w:bidi="fa-IR"/>
        </w:rPr>
        <w:t>قسمت دوم</w:t>
      </w:r>
      <w:r w:rsidR="00106C3F">
        <w:rPr>
          <w:rtl/>
          <w:lang w:bidi="fa-IR"/>
        </w:rPr>
        <w:t>)</w:t>
      </w:r>
      <w:r w:rsidR="0026038F">
        <w:rPr>
          <w:rtl/>
          <w:lang w:bidi="fa-IR"/>
        </w:rPr>
        <w:t xml:space="preserve">. </w:t>
      </w:r>
    </w:p>
    <w:p w:rsidR="00746614" w:rsidRDefault="00746614" w:rsidP="00BD4919">
      <w:pPr>
        <w:pStyle w:val="libFootnote"/>
        <w:rPr>
          <w:rtl/>
          <w:lang w:bidi="fa-IR"/>
        </w:rPr>
      </w:pPr>
      <w:r>
        <w:rPr>
          <w:rtl/>
          <w:lang w:bidi="fa-IR"/>
        </w:rPr>
        <w:t>10</w:t>
      </w:r>
      <w:r w:rsidR="0026038F">
        <w:rPr>
          <w:rtl/>
          <w:lang w:bidi="fa-IR"/>
        </w:rPr>
        <w:t xml:space="preserve">. </w:t>
      </w:r>
      <w:r>
        <w:rPr>
          <w:rtl/>
          <w:lang w:bidi="fa-IR"/>
        </w:rPr>
        <w:t>«أولادي وَ مَنْ تَحْتَ الْخَضراء كُلُّهُم فداء لاَِبي عَبْدِالله الحُسَين</w:t>
      </w:r>
      <w:r w:rsidR="00106C3F">
        <w:rPr>
          <w:rtl/>
          <w:lang w:bidi="fa-IR"/>
        </w:rPr>
        <w:t xml:space="preserve"> </w:t>
      </w:r>
      <w:r w:rsidR="00AE05A1" w:rsidRPr="00AE05A1">
        <w:rPr>
          <w:rStyle w:val="libAlaemChar"/>
          <w:rtl/>
        </w:rPr>
        <w:t>عليه‌السلام</w:t>
      </w:r>
      <w:r w:rsidR="0026038F">
        <w:rPr>
          <w:rtl/>
          <w:lang w:bidi="fa-IR"/>
        </w:rPr>
        <w:t xml:space="preserve">، </w:t>
      </w:r>
      <w:r>
        <w:rPr>
          <w:rtl/>
          <w:lang w:bidi="fa-IR"/>
        </w:rPr>
        <w:t>أَخْبِرني عَنِ الْحُسَين»</w:t>
      </w:r>
      <w:r w:rsidR="0026038F">
        <w:rPr>
          <w:rtl/>
          <w:lang w:bidi="fa-IR"/>
        </w:rPr>
        <w:t xml:space="preserve">. </w:t>
      </w:r>
    </w:p>
    <w:p w:rsidR="00746614" w:rsidRDefault="00746614" w:rsidP="00BD4919">
      <w:pPr>
        <w:pStyle w:val="libFootnote"/>
        <w:rPr>
          <w:rtl/>
          <w:lang w:bidi="fa-IR"/>
        </w:rPr>
      </w:pPr>
      <w:r>
        <w:rPr>
          <w:rtl/>
          <w:lang w:bidi="fa-IR"/>
        </w:rPr>
        <w:t>11</w:t>
      </w:r>
      <w:r w:rsidR="0026038F">
        <w:rPr>
          <w:rtl/>
          <w:lang w:bidi="fa-IR"/>
        </w:rPr>
        <w:t xml:space="preserve">. </w:t>
      </w:r>
      <w:r>
        <w:rPr>
          <w:rtl/>
          <w:lang w:bidi="fa-IR"/>
        </w:rPr>
        <w:t>نك</w:t>
      </w:r>
      <w:r w:rsidR="0026038F">
        <w:rPr>
          <w:rtl/>
          <w:lang w:bidi="fa-IR"/>
        </w:rPr>
        <w:t xml:space="preserve">: </w:t>
      </w:r>
      <w:r>
        <w:rPr>
          <w:rtl/>
          <w:lang w:bidi="fa-IR"/>
        </w:rPr>
        <w:t>مامقانى</w:t>
      </w:r>
      <w:r w:rsidR="0026038F">
        <w:rPr>
          <w:rtl/>
          <w:lang w:bidi="fa-IR"/>
        </w:rPr>
        <w:t xml:space="preserve">، </w:t>
      </w:r>
      <w:r>
        <w:rPr>
          <w:rtl/>
          <w:lang w:bidi="fa-IR"/>
        </w:rPr>
        <w:t>رجال</w:t>
      </w:r>
      <w:r w:rsidR="0026038F">
        <w:rPr>
          <w:rtl/>
          <w:lang w:bidi="fa-IR"/>
        </w:rPr>
        <w:t xml:space="preserve">، </w:t>
      </w:r>
      <w:r>
        <w:rPr>
          <w:rtl/>
          <w:lang w:bidi="fa-IR"/>
        </w:rPr>
        <w:t>ج3</w:t>
      </w:r>
      <w:r w:rsidR="0026038F">
        <w:rPr>
          <w:rtl/>
          <w:lang w:bidi="fa-IR"/>
        </w:rPr>
        <w:t xml:space="preserve">، </w:t>
      </w:r>
      <w:r>
        <w:rPr>
          <w:rtl/>
          <w:lang w:bidi="fa-IR"/>
        </w:rPr>
        <w:t>ص70</w:t>
      </w:r>
      <w:r w:rsidR="000753F4">
        <w:rPr>
          <w:rtl/>
          <w:lang w:bidi="fa-IR"/>
        </w:rPr>
        <w:t>-</w:t>
      </w:r>
      <w:r>
        <w:rPr>
          <w:rtl/>
          <w:lang w:bidi="fa-IR"/>
        </w:rPr>
        <w:t xml:space="preserve"> 71</w:t>
      </w:r>
      <w:r w:rsidR="0026038F">
        <w:rPr>
          <w:rtl/>
          <w:lang w:bidi="fa-IR"/>
        </w:rPr>
        <w:t xml:space="preserve">، </w:t>
      </w:r>
      <w:r>
        <w:rPr>
          <w:rtl/>
          <w:lang w:bidi="fa-IR"/>
        </w:rPr>
        <w:t>طبع قديم</w:t>
      </w:r>
      <w:r w:rsidR="0026038F">
        <w:rPr>
          <w:rtl/>
          <w:lang w:bidi="fa-IR"/>
        </w:rPr>
        <w:t xml:space="preserve">. </w:t>
      </w:r>
    </w:p>
    <w:p w:rsidR="00746614" w:rsidRDefault="00746614" w:rsidP="00BD4919">
      <w:pPr>
        <w:pStyle w:val="libFootnote"/>
        <w:rPr>
          <w:rtl/>
          <w:lang w:bidi="fa-IR"/>
        </w:rPr>
      </w:pPr>
      <w:r>
        <w:rPr>
          <w:rtl/>
          <w:lang w:bidi="fa-IR"/>
        </w:rPr>
        <w:t>12</w:t>
      </w:r>
      <w:r w:rsidR="0026038F">
        <w:rPr>
          <w:rtl/>
          <w:lang w:bidi="fa-IR"/>
        </w:rPr>
        <w:t xml:space="preserve">. </w:t>
      </w:r>
      <w:r>
        <w:rPr>
          <w:rtl/>
          <w:lang w:bidi="fa-IR"/>
        </w:rPr>
        <w:t>همان</w:t>
      </w:r>
    </w:p>
    <w:p w:rsidR="00746614" w:rsidRDefault="00746614" w:rsidP="00BD4919">
      <w:pPr>
        <w:pStyle w:val="libFootnote"/>
        <w:rPr>
          <w:rtl/>
          <w:lang w:bidi="fa-IR"/>
        </w:rPr>
      </w:pPr>
      <w:r>
        <w:rPr>
          <w:rtl/>
          <w:lang w:bidi="fa-IR"/>
        </w:rPr>
        <w:t>13</w:t>
      </w:r>
      <w:r w:rsidR="0026038F">
        <w:rPr>
          <w:rtl/>
          <w:lang w:bidi="fa-IR"/>
        </w:rPr>
        <w:t xml:space="preserve">. </w:t>
      </w:r>
      <w:r>
        <w:rPr>
          <w:rtl/>
          <w:lang w:bidi="fa-IR"/>
        </w:rPr>
        <w:t>نك</w:t>
      </w:r>
      <w:r w:rsidR="0026038F">
        <w:rPr>
          <w:rtl/>
          <w:lang w:bidi="fa-IR"/>
        </w:rPr>
        <w:t xml:space="preserve">: </w:t>
      </w:r>
      <w:r>
        <w:rPr>
          <w:rtl/>
          <w:lang w:bidi="fa-IR"/>
        </w:rPr>
        <w:t>ابوالفرج</w:t>
      </w:r>
      <w:r w:rsidR="0026038F">
        <w:rPr>
          <w:rtl/>
          <w:lang w:bidi="fa-IR"/>
        </w:rPr>
        <w:t xml:space="preserve">، </w:t>
      </w:r>
      <w:r>
        <w:rPr>
          <w:rtl/>
          <w:lang w:bidi="fa-IR"/>
        </w:rPr>
        <w:t>مقاتل الطالبيين</w:t>
      </w:r>
      <w:r w:rsidR="0026038F">
        <w:rPr>
          <w:rtl/>
          <w:lang w:bidi="fa-IR"/>
        </w:rPr>
        <w:t xml:space="preserve">، </w:t>
      </w:r>
      <w:r>
        <w:rPr>
          <w:rtl/>
          <w:lang w:bidi="fa-IR"/>
        </w:rPr>
        <w:t>ص56</w:t>
      </w:r>
      <w:r w:rsidR="0026038F">
        <w:rPr>
          <w:rtl/>
          <w:lang w:bidi="fa-IR"/>
        </w:rPr>
        <w:t xml:space="preserve">، </w:t>
      </w:r>
      <w:r>
        <w:rPr>
          <w:rtl/>
          <w:lang w:bidi="fa-IR"/>
        </w:rPr>
        <w:t>طبع منشورات رضى</w:t>
      </w:r>
      <w:r w:rsidR="0026038F">
        <w:rPr>
          <w:rtl/>
          <w:lang w:bidi="fa-IR"/>
        </w:rPr>
        <w:t xml:space="preserve">. </w:t>
      </w:r>
    </w:p>
    <w:p w:rsidR="00746614" w:rsidRDefault="00746614" w:rsidP="00BD4919">
      <w:pPr>
        <w:pStyle w:val="libFootnote"/>
        <w:rPr>
          <w:rtl/>
          <w:lang w:bidi="fa-IR"/>
        </w:rPr>
      </w:pPr>
      <w:r>
        <w:rPr>
          <w:rtl/>
          <w:lang w:bidi="fa-IR"/>
        </w:rPr>
        <w:t>14</w:t>
      </w:r>
      <w:r w:rsidR="0026038F">
        <w:rPr>
          <w:rtl/>
          <w:lang w:bidi="fa-IR"/>
        </w:rPr>
        <w:t xml:space="preserve">. </w:t>
      </w:r>
      <w:r>
        <w:rPr>
          <w:rtl/>
          <w:lang w:bidi="fa-IR"/>
        </w:rPr>
        <w:t>نك</w:t>
      </w:r>
      <w:r w:rsidR="0026038F">
        <w:rPr>
          <w:rtl/>
          <w:lang w:bidi="fa-IR"/>
        </w:rPr>
        <w:t xml:space="preserve">: </w:t>
      </w:r>
      <w:r>
        <w:rPr>
          <w:rtl/>
          <w:lang w:bidi="fa-IR"/>
        </w:rPr>
        <w:t>محدّث قمى</w:t>
      </w:r>
      <w:r w:rsidR="0026038F">
        <w:rPr>
          <w:rtl/>
          <w:lang w:bidi="fa-IR"/>
        </w:rPr>
        <w:t xml:space="preserve">، </w:t>
      </w:r>
      <w:r>
        <w:rPr>
          <w:rtl/>
          <w:lang w:bidi="fa-IR"/>
        </w:rPr>
        <w:t>تحفة الأحباب</w:t>
      </w:r>
      <w:r w:rsidR="0026038F">
        <w:rPr>
          <w:rtl/>
          <w:lang w:bidi="fa-IR"/>
        </w:rPr>
        <w:t xml:space="preserve">، </w:t>
      </w:r>
      <w:r>
        <w:rPr>
          <w:rtl/>
          <w:lang w:bidi="fa-IR"/>
        </w:rPr>
        <w:t>ص242 باب «العين»</w:t>
      </w:r>
      <w:r w:rsidR="0026038F">
        <w:rPr>
          <w:rtl/>
          <w:lang w:bidi="fa-IR"/>
        </w:rPr>
        <w:t xml:space="preserve">. </w:t>
      </w:r>
    </w:p>
    <w:p w:rsidR="00746614" w:rsidRDefault="00746614" w:rsidP="00BD4919">
      <w:pPr>
        <w:pStyle w:val="libFootnote"/>
        <w:rPr>
          <w:rtl/>
          <w:lang w:bidi="fa-IR"/>
        </w:rPr>
      </w:pPr>
      <w:r>
        <w:rPr>
          <w:rtl/>
          <w:lang w:bidi="fa-IR"/>
        </w:rPr>
        <w:t>15</w:t>
      </w:r>
      <w:r w:rsidR="0026038F">
        <w:rPr>
          <w:rtl/>
          <w:lang w:bidi="fa-IR"/>
        </w:rPr>
        <w:t xml:space="preserve">. </w:t>
      </w:r>
      <w:r>
        <w:rPr>
          <w:rtl/>
          <w:lang w:bidi="fa-IR"/>
        </w:rPr>
        <w:t>معالى السبطين</w:t>
      </w:r>
      <w:r w:rsidR="0026038F">
        <w:rPr>
          <w:rtl/>
          <w:lang w:bidi="fa-IR"/>
        </w:rPr>
        <w:t xml:space="preserve">، </w:t>
      </w:r>
      <w:r>
        <w:rPr>
          <w:rtl/>
          <w:lang w:bidi="fa-IR"/>
        </w:rPr>
        <w:t>ج1</w:t>
      </w:r>
      <w:r w:rsidR="0026038F">
        <w:rPr>
          <w:rtl/>
          <w:lang w:bidi="fa-IR"/>
        </w:rPr>
        <w:t xml:space="preserve">، </w:t>
      </w:r>
      <w:r>
        <w:rPr>
          <w:rtl/>
          <w:lang w:bidi="fa-IR"/>
        </w:rPr>
        <w:t>ص267</w:t>
      </w:r>
    </w:p>
    <w:p w:rsidR="00746614" w:rsidRDefault="00746614" w:rsidP="00BD4919">
      <w:pPr>
        <w:pStyle w:val="libFootnote"/>
        <w:rPr>
          <w:rtl/>
          <w:lang w:bidi="fa-IR"/>
        </w:rPr>
      </w:pPr>
      <w:r>
        <w:rPr>
          <w:rtl/>
          <w:lang w:bidi="fa-IR"/>
        </w:rPr>
        <w:t>16</w:t>
      </w:r>
      <w:r w:rsidR="0026038F">
        <w:rPr>
          <w:rtl/>
          <w:lang w:bidi="fa-IR"/>
        </w:rPr>
        <w:t xml:space="preserve">. </w:t>
      </w:r>
      <w:r>
        <w:rPr>
          <w:rtl/>
          <w:lang w:bidi="fa-IR"/>
        </w:rPr>
        <w:t>همان</w:t>
      </w:r>
      <w:r w:rsidR="0026038F">
        <w:rPr>
          <w:rtl/>
          <w:lang w:bidi="fa-IR"/>
        </w:rPr>
        <w:t xml:space="preserve">، </w:t>
      </w:r>
      <w:r>
        <w:rPr>
          <w:rtl/>
          <w:lang w:bidi="fa-IR"/>
        </w:rPr>
        <w:t>ج1</w:t>
      </w:r>
      <w:r w:rsidR="0026038F">
        <w:rPr>
          <w:rtl/>
          <w:lang w:bidi="fa-IR"/>
        </w:rPr>
        <w:t xml:space="preserve">، </w:t>
      </w:r>
      <w:r>
        <w:rPr>
          <w:rtl/>
          <w:lang w:bidi="fa-IR"/>
        </w:rPr>
        <w:t>ص267</w:t>
      </w:r>
    </w:p>
    <w:p w:rsidR="00746614" w:rsidRDefault="00746614" w:rsidP="00BD4919">
      <w:pPr>
        <w:pStyle w:val="libFootnote"/>
        <w:rPr>
          <w:rtl/>
          <w:lang w:bidi="fa-IR"/>
        </w:rPr>
      </w:pPr>
      <w:r>
        <w:rPr>
          <w:rtl/>
          <w:lang w:bidi="fa-IR"/>
        </w:rPr>
        <w:t>17</w:t>
      </w:r>
      <w:r w:rsidR="0026038F">
        <w:rPr>
          <w:rtl/>
          <w:lang w:bidi="fa-IR"/>
        </w:rPr>
        <w:t xml:space="preserve">. </w:t>
      </w:r>
      <w:r>
        <w:rPr>
          <w:rtl/>
          <w:lang w:bidi="fa-IR"/>
        </w:rPr>
        <w:t>منتهى الآمال</w:t>
      </w:r>
      <w:r w:rsidR="0026038F">
        <w:rPr>
          <w:rtl/>
          <w:lang w:bidi="fa-IR"/>
        </w:rPr>
        <w:t xml:space="preserve">، </w:t>
      </w:r>
      <w:r>
        <w:rPr>
          <w:rtl/>
          <w:lang w:bidi="fa-IR"/>
        </w:rPr>
        <w:t>ج1</w:t>
      </w:r>
      <w:r w:rsidR="0026038F">
        <w:rPr>
          <w:rtl/>
          <w:lang w:bidi="fa-IR"/>
        </w:rPr>
        <w:t xml:space="preserve">، </w:t>
      </w:r>
      <w:r>
        <w:rPr>
          <w:rtl/>
          <w:lang w:bidi="fa-IR"/>
        </w:rPr>
        <w:t>ص383</w:t>
      </w:r>
      <w:r w:rsidR="0026038F">
        <w:rPr>
          <w:rtl/>
          <w:lang w:bidi="fa-IR"/>
        </w:rPr>
        <w:t>؛</w:t>
      </w:r>
      <w:r>
        <w:rPr>
          <w:rtl/>
          <w:lang w:bidi="fa-IR"/>
        </w:rPr>
        <w:t xml:space="preserve"> كبريت احمر</w:t>
      </w:r>
      <w:r w:rsidR="0026038F">
        <w:rPr>
          <w:rtl/>
          <w:lang w:bidi="fa-IR"/>
        </w:rPr>
        <w:t xml:space="preserve">، </w:t>
      </w:r>
      <w:r>
        <w:rPr>
          <w:rtl/>
          <w:lang w:bidi="fa-IR"/>
        </w:rPr>
        <w:t>ص376</w:t>
      </w:r>
    </w:p>
    <w:p w:rsidR="00746614" w:rsidRDefault="00746614" w:rsidP="00BD4919">
      <w:pPr>
        <w:pStyle w:val="libFootnote"/>
        <w:rPr>
          <w:rtl/>
          <w:lang w:bidi="fa-IR"/>
        </w:rPr>
      </w:pPr>
      <w:r>
        <w:rPr>
          <w:rtl/>
          <w:lang w:bidi="fa-IR"/>
        </w:rPr>
        <w:t>18</w:t>
      </w:r>
      <w:r w:rsidR="0026038F">
        <w:rPr>
          <w:rtl/>
          <w:lang w:bidi="fa-IR"/>
        </w:rPr>
        <w:t xml:space="preserve">. </w:t>
      </w:r>
      <w:r>
        <w:rPr>
          <w:rtl/>
          <w:lang w:bidi="fa-IR"/>
        </w:rPr>
        <w:t>منتخب التواريخ</w:t>
      </w:r>
      <w:r w:rsidR="0026038F">
        <w:rPr>
          <w:rtl/>
          <w:lang w:bidi="fa-IR"/>
        </w:rPr>
        <w:t xml:space="preserve">، </w:t>
      </w:r>
      <w:r>
        <w:rPr>
          <w:rtl/>
          <w:lang w:bidi="fa-IR"/>
        </w:rPr>
        <w:t>ص261</w:t>
      </w:r>
    </w:p>
    <w:p w:rsidR="00746614" w:rsidRDefault="00746614" w:rsidP="00BD4919">
      <w:pPr>
        <w:pStyle w:val="libFootnote"/>
        <w:rPr>
          <w:rtl/>
          <w:lang w:bidi="fa-IR"/>
        </w:rPr>
      </w:pPr>
      <w:r>
        <w:rPr>
          <w:rtl/>
          <w:lang w:bidi="fa-IR"/>
        </w:rPr>
        <w:t>19</w:t>
      </w:r>
      <w:r w:rsidR="0026038F">
        <w:rPr>
          <w:rtl/>
          <w:lang w:bidi="fa-IR"/>
        </w:rPr>
        <w:t xml:space="preserve">. </w:t>
      </w:r>
      <w:r>
        <w:rPr>
          <w:rtl/>
          <w:lang w:bidi="fa-IR"/>
        </w:rPr>
        <w:t>مقتل الحسين</w:t>
      </w:r>
      <w:r w:rsidR="0026038F">
        <w:rPr>
          <w:rtl/>
          <w:lang w:bidi="fa-IR"/>
        </w:rPr>
        <w:t xml:space="preserve">، </w:t>
      </w:r>
      <w:r>
        <w:rPr>
          <w:rtl/>
          <w:lang w:bidi="fa-IR"/>
        </w:rPr>
        <w:t>ص211</w:t>
      </w:r>
      <w:r w:rsidR="000753F4">
        <w:rPr>
          <w:rtl/>
          <w:lang w:bidi="fa-IR"/>
        </w:rPr>
        <w:t>-</w:t>
      </w:r>
      <w:r>
        <w:rPr>
          <w:rtl/>
          <w:lang w:bidi="fa-IR"/>
        </w:rPr>
        <w:t xml:space="preserve"> 213</w:t>
      </w:r>
      <w:r w:rsidR="0026038F">
        <w:rPr>
          <w:rtl/>
          <w:lang w:bidi="fa-IR"/>
        </w:rPr>
        <w:t>؛</w:t>
      </w:r>
      <w:r>
        <w:rPr>
          <w:rtl/>
          <w:lang w:bidi="fa-IR"/>
        </w:rPr>
        <w:t xml:space="preserve"> بررسى تاريخ عاشورا</w:t>
      </w:r>
      <w:r w:rsidR="0026038F">
        <w:rPr>
          <w:rtl/>
          <w:lang w:bidi="fa-IR"/>
        </w:rPr>
        <w:t xml:space="preserve">، </w:t>
      </w:r>
      <w:r>
        <w:rPr>
          <w:rtl/>
          <w:lang w:bidi="fa-IR"/>
        </w:rPr>
        <w:t>ص67</w:t>
      </w:r>
      <w:r w:rsidR="0026038F">
        <w:rPr>
          <w:rtl/>
          <w:lang w:bidi="fa-IR"/>
        </w:rPr>
        <w:t>؛</w:t>
      </w:r>
      <w:r>
        <w:rPr>
          <w:rtl/>
          <w:lang w:bidi="fa-IR"/>
        </w:rPr>
        <w:t xml:space="preserve"> الكامل</w:t>
      </w:r>
      <w:r w:rsidR="0026038F">
        <w:rPr>
          <w:rtl/>
          <w:lang w:bidi="fa-IR"/>
        </w:rPr>
        <w:t xml:space="preserve">، </w:t>
      </w:r>
      <w:r>
        <w:rPr>
          <w:rtl/>
          <w:lang w:bidi="fa-IR"/>
        </w:rPr>
        <w:t>ج4</w:t>
      </w:r>
      <w:r w:rsidR="0026038F">
        <w:rPr>
          <w:rtl/>
          <w:lang w:bidi="fa-IR"/>
        </w:rPr>
        <w:t xml:space="preserve">، </w:t>
      </w:r>
      <w:r>
        <w:rPr>
          <w:rtl/>
          <w:lang w:bidi="fa-IR"/>
        </w:rPr>
        <w:t>ص58</w:t>
      </w:r>
      <w:r w:rsidR="0026038F">
        <w:rPr>
          <w:rtl/>
          <w:lang w:bidi="fa-IR"/>
        </w:rPr>
        <w:t>؛</w:t>
      </w:r>
      <w:r>
        <w:rPr>
          <w:rtl/>
          <w:lang w:bidi="fa-IR"/>
        </w:rPr>
        <w:t xml:space="preserve"> معالى السبطين</w:t>
      </w:r>
      <w:r w:rsidR="0026038F">
        <w:rPr>
          <w:rtl/>
          <w:lang w:bidi="fa-IR"/>
        </w:rPr>
        <w:t xml:space="preserve">، </w:t>
      </w:r>
      <w:r>
        <w:rPr>
          <w:rtl/>
          <w:lang w:bidi="fa-IR"/>
        </w:rPr>
        <w:t>ج 1</w:t>
      </w:r>
      <w:r w:rsidR="0026038F">
        <w:rPr>
          <w:rtl/>
          <w:lang w:bidi="fa-IR"/>
        </w:rPr>
        <w:t xml:space="preserve">، </w:t>
      </w:r>
      <w:r>
        <w:rPr>
          <w:rtl/>
          <w:lang w:bidi="fa-IR"/>
        </w:rPr>
        <w:t>ص207</w:t>
      </w:r>
    </w:p>
    <w:p w:rsidR="00746614" w:rsidRDefault="00746614" w:rsidP="00BD4919">
      <w:pPr>
        <w:pStyle w:val="libFootnote"/>
        <w:rPr>
          <w:rtl/>
          <w:lang w:bidi="fa-IR"/>
        </w:rPr>
      </w:pPr>
      <w:r>
        <w:rPr>
          <w:rtl/>
          <w:lang w:bidi="fa-IR"/>
        </w:rPr>
        <w:t>20</w:t>
      </w:r>
      <w:r w:rsidR="0026038F">
        <w:rPr>
          <w:rtl/>
          <w:lang w:bidi="fa-IR"/>
        </w:rPr>
        <w:t xml:space="preserve">. </w:t>
      </w:r>
      <w:r>
        <w:rPr>
          <w:rtl/>
          <w:lang w:bidi="fa-IR"/>
        </w:rPr>
        <w:t>نك</w:t>
      </w:r>
      <w:r w:rsidR="0026038F">
        <w:rPr>
          <w:rtl/>
          <w:lang w:bidi="fa-IR"/>
        </w:rPr>
        <w:t xml:space="preserve">: </w:t>
      </w:r>
      <w:r>
        <w:rPr>
          <w:rtl/>
          <w:lang w:bidi="fa-IR"/>
        </w:rPr>
        <w:t>خصائص العباسيه</w:t>
      </w:r>
      <w:r w:rsidR="0026038F">
        <w:rPr>
          <w:rtl/>
          <w:lang w:bidi="fa-IR"/>
        </w:rPr>
        <w:t xml:space="preserve">، </w:t>
      </w:r>
      <w:r>
        <w:rPr>
          <w:rtl/>
          <w:lang w:bidi="fa-IR"/>
        </w:rPr>
        <w:t>ص119</w:t>
      </w:r>
    </w:p>
    <w:p w:rsidR="00746614" w:rsidRDefault="00746614" w:rsidP="00BD4919">
      <w:pPr>
        <w:pStyle w:val="libFootnote"/>
        <w:rPr>
          <w:rtl/>
          <w:lang w:bidi="fa-IR"/>
        </w:rPr>
      </w:pPr>
      <w:r>
        <w:rPr>
          <w:rtl/>
          <w:lang w:bidi="fa-IR"/>
        </w:rPr>
        <w:t>21</w:t>
      </w:r>
      <w:r w:rsidR="0026038F">
        <w:rPr>
          <w:rtl/>
          <w:lang w:bidi="fa-IR"/>
        </w:rPr>
        <w:t xml:space="preserve">. </w:t>
      </w:r>
      <w:r>
        <w:rPr>
          <w:rtl/>
          <w:lang w:bidi="fa-IR"/>
        </w:rPr>
        <w:t>نك</w:t>
      </w:r>
      <w:r w:rsidR="0026038F">
        <w:rPr>
          <w:rtl/>
          <w:lang w:bidi="fa-IR"/>
        </w:rPr>
        <w:t xml:space="preserve">: </w:t>
      </w:r>
      <w:r>
        <w:rPr>
          <w:rtl/>
          <w:lang w:bidi="fa-IR"/>
        </w:rPr>
        <w:t>صدوق</w:t>
      </w:r>
      <w:r w:rsidR="0026038F">
        <w:rPr>
          <w:rtl/>
          <w:lang w:bidi="fa-IR"/>
        </w:rPr>
        <w:t xml:space="preserve">، </w:t>
      </w:r>
      <w:r>
        <w:rPr>
          <w:rtl/>
          <w:lang w:bidi="fa-IR"/>
        </w:rPr>
        <w:t>المجالس</w:t>
      </w:r>
      <w:r w:rsidR="0026038F">
        <w:rPr>
          <w:rtl/>
          <w:lang w:bidi="fa-IR"/>
        </w:rPr>
        <w:t xml:space="preserve">، </w:t>
      </w:r>
      <w:r>
        <w:rPr>
          <w:rtl/>
          <w:lang w:bidi="fa-IR"/>
        </w:rPr>
        <w:t>ص277</w:t>
      </w:r>
      <w:r w:rsidR="0026038F">
        <w:rPr>
          <w:rtl/>
          <w:lang w:bidi="fa-IR"/>
        </w:rPr>
        <w:t>؛</w:t>
      </w:r>
      <w:r>
        <w:rPr>
          <w:rtl/>
          <w:lang w:bidi="fa-IR"/>
        </w:rPr>
        <w:t xml:space="preserve"> بحارالأنوار</w:t>
      </w:r>
      <w:r w:rsidR="0026038F">
        <w:rPr>
          <w:rtl/>
          <w:lang w:bidi="fa-IR"/>
        </w:rPr>
        <w:t xml:space="preserve">، </w:t>
      </w:r>
      <w:r>
        <w:rPr>
          <w:rtl/>
          <w:lang w:bidi="fa-IR"/>
        </w:rPr>
        <w:t>ج44</w:t>
      </w:r>
      <w:r w:rsidR="0026038F">
        <w:rPr>
          <w:rtl/>
          <w:lang w:bidi="fa-IR"/>
        </w:rPr>
        <w:t xml:space="preserve">، </w:t>
      </w:r>
      <w:r>
        <w:rPr>
          <w:rtl/>
          <w:lang w:bidi="fa-IR"/>
        </w:rPr>
        <w:t>ص298</w:t>
      </w:r>
    </w:p>
    <w:p w:rsidR="00746614" w:rsidRDefault="00746614" w:rsidP="00BD4919">
      <w:pPr>
        <w:pStyle w:val="libFootnote"/>
        <w:rPr>
          <w:rtl/>
          <w:lang w:bidi="fa-IR"/>
        </w:rPr>
      </w:pPr>
      <w:r>
        <w:rPr>
          <w:rtl/>
          <w:lang w:bidi="fa-IR"/>
        </w:rPr>
        <w:t>22</w:t>
      </w:r>
      <w:r w:rsidR="0026038F">
        <w:rPr>
          <w:rtl/>
          <w:lang w:bidi="fa-IR"/>
        </w:rPr>
        <w:t xml:space="preserve">. </w:t>
      </w:r>
      <w:r>
        <w:rPr>
          <w:rtl/>
          <w:lang w:bidi="fa-IR"/>
        </w:rPr>
        <w:t>امالىصدوق</w:t>
      </w:r>
      <w:r w:rsidR="0026038F">
        <w:rPr>
          <w:rtl/>
          <w:lang w:bidi="fa-IR"/>
        </w:rPr>
        <w:t xml:space="preserve">، </w:t>
      </w:r>
      <w:r>
        <w:rPr>
          <w:rtl/>
          <w:lang w:bidi="fa-IR"/>
        </w:rPr>
        <w:t>ص462</w:t>
      </w:r>
    </w:p>
    <w:p w:rsidR="00746614" w:rsidRDefault="00746614" w:rsidP="00BD4919">
      <w:pPr>
        <w:pStyle w:val="libFootnote"/>
        <w:rPr>
          <w:rtl/>
          <w:lang w:bidi="fa-IR"/>
        </w:rPr>
      </w:pPr>
      <w:r>
        <w:rPr>
          <w:rtl/>
          <w:lang w:bidi="fa-IR"/>
        </w:rPr>
        <w:lastRenderedPageBreak/>
        <w:t>23</w:t>
      </w:r>
      <w:r w:rsidR="0026038F">
        <w:rPr>
          <w:rtl/>
          <w:lang w:bidi="fa-IR"/>
        </w:rPr>
        <w:t xml:space="preserve">. </w:t>
      </w:r>
      <w:r>
        <w:rPr>
          <w:rtl/>
          <w:lang w:bidi="fa-IR"/>
        </w:rPr>
        <w:t>«رُوىَ عن الصّادق</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قال</w:t>
      </w:r>
      <w:r w:rsidR="0026038F">
        <w:rPr>
          <w:rtl/>
          <w:lang w:bidi="fa-IR"/>
        </w:rPr>
        <w:t xml:space="preserve">: </w:t>
      </w:r>
      <w:r>
        <w:rPr>
          <w:rtl/>
          <w:lang w:bidi="fa-IR"/>
        </w:rPr>
        <w:t>كان عمّنَا العبّاس بْن علي</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نافِذُ الْبَصيرةَ</w:t>
      </w:r>
      <w:r w:rsidR="0026038F">
        <w:rPr>
          <w:rtl/>
          <w:lang w:bidi="fa-IR"/>
        </w:rPr>
        <w:t xml:space="preserve">، </w:t>
      </w:r>
      <w:r>
        <w:rPr>
          <w:rtl/>
          <w:lang w:bidi="fa-IR"/>
        </w:rPr>
        <w:t>صَلِبُ الإيمان</w:t>
      </w:r>
      <w:r w:rsidR="0026038F">
        <w:rPr>
          <w:rtl/>
          <w:lang w:bidi="fa-IR"/>
        </w:rPr>
        <w:t xml:space="preserve">، </w:t>
      </w:r>
      <w:r>
        <w:rPr>
          <w:rtl/>
          <w:lang w:bidi="fa-IR"/>
        </w:rPr>
        <w:t>جاهَدَ مَعَ أبي عبدالله</w:t>
      </w:r>
      <w:r w:rsidR="0026038F">
        <w:rPr>
          <w:rtl/>
          <w:lang w:bidi="fa-IR"/>
        </w:rPr>
        <w:t xml:space="preserve">، </w:t>
      </w:r>
      <w:r>
        <w:rPr>
          <w:rtl/>
          <w:lang w:bidi="fa-IR"/>
        </w:rPr>
        <w:t>وأبْلى بلاءً حسناً»</w:t>
      </w:r>
      <w:r w:rsidR="0026038F">
        <w:rPr>
          <w:rtl/>
          <w:lang w:bidi="fa-IR"/>
        </w:rPr>
        <w:t xml:space="preserve">. </w:t>
      </w:r>
      <w:r>
        <w:rPr>
          <w:rtl/>
          <w:lang w:bidi="fa-IR"/>
        </w:rPr>
        <w:t>نك</w:t>
      </w:r>
      <w:r w:rsidR="0026038F">
        <w:rPr>
          <w:rtl/>
          <w:lang w:bidi="fa-IR"/>
        </w:rPr>
        <w:t xml:space="preserve">: </w:t>
      </w:r>
      <w:r>
        <w:rPr>
          <w:rtl/>
          <w:lang w:bidi="fa-IR"/>
        </w:rPr>
        <w:t>اعلمى</w:t>
      </w:r>
      <w:r w:rsidR="0026038F">
        <w:rPr>
          <w:rtl/>
          <w:lang w:bidi="fa-IR"/>
        </w:rPr>
        <w:t xml:space="preserve">، </w:t>
      </w:r>
      <w:r>
        <w:rPr>
          <w:rtl/>
          <w:lang w:bidi="fa-IR"/>
        </w:rPr>
        <w:t>دائرة المعارف</w:t>
      </w:r>
      <w:r w:rsidR="0026038F">
        <w:rPr>
          <w:rtl/>
          <w:lang w:bidi="fa-IR"/>
        </w:rPr>
        <w:t xml:space="preserve">، </w:t>
      </w:r>
      <w:r>
        <w:rPr>
          <w:rtl/>
          <w:lang w:bidi="fa-IR"/>
        </w:rPr>
        <w:t>ج12</w:t>
      </w:r>
      <w:r w:rsidR="0026038F">
        <w:rPr>
          <w:rtl/>
          <w:lang w:bidi="fa-IR"/>
        </w:rPr>
        <w:t xml:space="preserve">، </w:t>
      </w:r>
      <w:r>
        <w:rPr>
          <w:rtl/>
          <w:lang w:bidi="fa-IR"/>
        </w:rPr>
        <w:t>ص62</w:t>
      </w:r>
      <w:r w:rsidR="0026038F">
        <w:rPr>
          <w:rtl/>
          <w:lang w:bidi="fa-IR"/>
        </w:rPr>
        <w:t>؛</w:t>
      </w:r>
      <w:r>
        <w:rPr>
          <w:rtl/>
          <w:lang w:bidi="fa-IR"/>
        </w:rPr>
        <w:t xml:space="preserve"> معالى السبطين</w:t>
      </w:r>
      <w:r w:rsidR="0026038F">
        <w:rPr>
          <w:rtl/>
          <w:lang w:bidi="fa-IR"/>
        </w:rPr>
        <w:t xml:space="preserve">، </w:t>
      </w:r>
      <w:r>
        <w:rPr>
          <w:rtl/>
          <w:lang w:bidi="fa-IR"/>
        </w:rPr>
        <w:t>ج1</w:t>
      </w:r>
      <w:r w:rsidR="0026038F">
        <w:rPr>
          <w:rtl/>
          <w:lang w:bidi="fa-IR"/>
        </w:rPr>
        <w:t xml:space="preserve">، </w:t>
      </w:r>
      <w:r>
        <w:rPr>
          <w:rtl/>
          <w:lang w:bidi="fa-IR"/>
        </w:rPr>
        <w:t>ص270</w:t>
      </w:r>
    </w:p>
    <w:p w:rsidR="00746614" w:rsidRDefault="00746614" w:rsidP="00BD4919">
      <w:pPr>
        <w:pStyle w:val="libFootnote"/>
        <w:rPr>
          <w:rtl/>
          <w:lang w:bidi="fa-IR"/>
        </w:rPr>
      </w:pPr>
      <w:r>
        <w:rPr>
          <w:rtl/>
          <w:lang w:bidi="fa-IR"/>
        </w:rPr>
        <w:t>24</w:t>
      </w:r>
      <w:r w:rsidR="0026038F">
        <w:rPr>
          <w:rtl/>
          <w:lang w:bidi="fa-IR"/>
        </w:rPr>
        <w:t xml:space="preserve">. </w:t>
      </w:r>
      <w:r>
        <w:rPr>
          <w:rtl/>
          <w:lang w:bidi="fa-IR"/>
        </w:rPr>
        <w:t>«و كان العبّاس رجلاً وسيماً جميلاً</w:t>
      </w:r>
      <w:r w:rsidR="0026038F">
        <w:rPr>
          <w:rtl/>
          <w:lang w:bidi="fa-IR"/>
        </w:rPr>
        <w:t xml:space="preserve">، </w:t>
      </w:r>
      <w:r>
        <w:rPr>
          <w:rtl/>
          <w:lang w:bidi="fa-IR"/>
        </w:rPr>
        <w:t>يركب الفرس المطَّهَم و رِجلاه يخطان في الأرض و كان يقال له قمر بني هاشم و كان لواء الحسين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معه»</w:t>
      </w:r>
      <w:r w:rsidR="0026038F">
        <w:rPr>
          <w:rtl/>
          <w:lang w:bidi="fa-IR"/>
        </w:rPr>
        <w:t xml:space="preserve">. </w:t>
      </w:r>
      <w:r>
        <w:rPr>
          <w:rtl/>
          <w:lang w:bidi="fa-IR"/>
        </w:rPr>
        <w:t>بحارالأنوار</w:t>
      </w:r>
      <w:r w:rsidR="0026038F">
        <w:rPr>
          <w:rtl/>
          <w:lang w:bidi="fa-IR"/>
        </w:rPr>
        <w:t xml:space="preserve">، </w:t>
      </w:r>
      <w:r>
        <w:rPr>
          <w:rtl/>
          <w:lang w:bidi="fa-IR"/>
        </w:rPr>
        <w:t>ج45</w:t>
      </w:r>
      <w:r w:rsidR="0026038F">
        <w:rPr>
          <w:rtl/>
          <w:lang w:bidi="fa-IR"/>
        </w:rPr>
        <w:t xml:space="preserve">، </w:t>
      </w:r>
      <w:r>
        <w:rPr>
          <w:rtl/>
          <w:lang w:bidi="fa-IR"/>
        </w:rPr>
        <w:t>ص39</w:t>
      </w:r>
      <w:r w:rsidR="0026038F">
        <w:rPr>
          <w:rtl/>
          <w:lang w:bidi="fa-IR"/>
        </w:rPr>
        <w:t>؛</w:t>
      </w:r>
      <w:r>
        <w:rPr>
          <w:rtl/>
          <w:lang w:bidi="fa-IR"/>
        </w:rPr>
        <w:t xml:space="preserve"> ناسخ التواريخ</w:t>
      </w:r>
      <w:r w:rsidR="0026038F">
        <w:rPr>
          <w:rtl/>
          <w:lang w:bidi="fa-IR"/>
        </w:rPr>
        <w:t xml:space="preserve">، </w:t>
      </w:r>
      <w:r>
        <w:rPr>
          <w:rtl/>
          <w:lang w:bidi="fa-IR"/>
        </w:rPr>
        <w:t>ج2</w:t>
      </w:r>
      <w:r w:rsidR="0026038F">
        <w:rPr>
          <w:rtl/>
          <w:lang w:bidi="fa-IR"/>
        </w:rPr>
        <w:t xml:space="preserve">، </w:t>
      </w:r>
      <w:r>
        <w:rPr>
          <w:rtl/>
          <w:lang w:bidi="fa-IR"/>
        </w:rPr>
        <w:t>ص341</w:t>
      </w:r>
      <w:r w:rsidR="0026038F">
        <w:rPr>
          <w:rtl/>
          <w:lang w:bidi="fa-IR"/>
        </w:rPr>
        <w:t xml:space="preserve">، </w:t>
      </w:r>
      <w:r>
        <w:rPr>
          <w:rtl/>
          <w:lang w:bidi="fa-IR"/>
        </w:rPr>
        <w:t>ترجمه مقاتل الطالبين</w:t>
      </w:r>
      <w:r w:rsidR="0026038F">
        <w:rPr>
          <w:rtl/>
          <w:lang w:bidi="fa-IR"/>
        </w:rPr>
        <w:t xml:space="preserve">، </w:t>
      </w:r>
      <w:r>
        <w:rPr>
          <w:rtl/>
          <w:lang w:bidi="fa-IR"/>
        </w:rPr>
        <w:t>ص82</w:t>
      </w:r>
    </w:p>
    <w:p w:rsidR="00746614" w:rsidRDefault="00746614" w:rsidP="00BD4919">
      <w:pPr>
        <w:pStyle w:val="libFootnote"/>
        <w:rPr>
          <w:rtl/>
          <w:lang w:bidi="fa-IR"/>
        </w:rPr>
      </w:pPr>
      <w:r>
        <w:rPr>
          <w:rtl/>
          <w:lang w:bidi="fa-IR"/>
        </w:rPr>
        <w:t>25</w:t>
      </w:r>
      <w:r w:rsidR="0026038F">
        <w:rPr>
          <w:rtl/>
          <w:lang w:bidi="fa-IR"/>
        </w:rPr>
        <w:t xml:space="preserve">. </w:t>
      </w:r>
      <w:r>
        <w:rPr>
          <w:rtl/>
          <w:lang w:bidi="fa-IR"/>
        </w:rPr>
        <w:t>مقتل الحسين</w:t>
      </w:r>
      <w:r w:rsidR="0026038F">
        <w:rPr>
          <w:rtl/>
          <w:lang w:bidi="fa-IR"/>
        </w:rPr>
        <w:t xml:space="preserve">، </w:t>
      </w:r>
      <w:r>
        <w:rPr>
          <w:rtl/>
          <w:lang w:bidi="fa-IR"/>
        </w:rPr>
        <w:t>صص 211</w:t>
      </w:r>
      <w:r w:rsidR="000753F4">
        <w:rPr>
          <w:rtl/>
          <w:lang w:bidi="fa-IR"/>
        </w:rPr>
        <w:t>-</w:t>
      </w:r>
      <w:r>
        <w:rPr>
          <w:rtl/>
          <w:lang w:bidi="fa-IR"/>
        </w:rPr>
        <w:t xml:space="preserve"> 213 بررسى تاريخ عاشورا</w:t>
      </w:r>
      <w:r w:rsidR="0026038F">
        <w:rPr>
          <w:rtl/>
          <w:lang w:bidi="fa-IR"/>
        </w:rPr>
        <w:t xml:space="preserve">، </w:t>
      </w:r>
      <w:r>
        <w:rPr>
          <w:rtl/>
          <w:lang w:bidi="fa-IR"/>
        </w:rPr>
        <w:t>ص67 الكامل</w:t>
      </w:r>
      <w:r w:rsidR="0026038F">
        <w:rPr>
          <w:rtl/>
          <w:lang w:bidi="fa-IR"/>
        </w:rPr>
        <w:t xml:space="preserve">، </w:t>
      </w:r>
      <w:r>
        <w:rPr>
          <w:rtl/>
          <w:lang w:bidi="fa-IR"/>
        </w:rPr>
        <w:t>ج4</w:t>
      </w:r>
      <w:r w:rsidR="0026038F">
        <w:rPr>
          <w:rtl/>
          <w:lang w:bidi="fa-IR"/>
        </w:rPr>
        <w:t xml:space="preserve">، </w:t>
      </w:r>
      <w:r>
        <w:rPr>
          <w:rtl/>
          <w:lang w:bidi="fa-IR"/>
        </w:rPr>
        <w:t>ص56</w:t>
      </w:r>
    </w:p>
    <w:p w:rsidR="00746614" w:rsidRDefault="00746614" w:rsidP="00BD4919">
      <w:pPr>
        <w:pStyle w:val="libFootnote"/>
        <w:rPr>
          <w:rtl/>
          <w:lang w:bidi="fa-IR"/>
        </w:rPr>
      </w:pPr>
      <w:r>
        <w:rPr>
          <w:rtl/>
          <w:lang w:bidi="fa-IR"/>
        </w:rPr>
        <w:t>26</w:t>
      </w:r>
      <w:r w:rsidR="0026038F">
        <w:rPr>
          <w:rtl/>
          <w:lang w:bidi="fa-IR"/>
        </w:rPr>
        <w:t xml:space="preserve">. </w:t>
      </w:r>
      <w:r>
        <w:rPr>
          <w:rtl/>
          <w:lang w:bidi="fa-IR"/>
        </w:rPr>
        <w:t>نك</w:t>
      </w:r>
      <w:r w:rsidR="0026038F">
        <w:rPr>
          <w:rtl/>
          <w:lang w:bidi="fa-IR"/>
        </w:rPr>
        <w:t xml:space="preserve">: </w:t>
      </w:r>
      <w:r>
        <w:rPr>
          <w:rtl/>
          <w:lang w:bidi="fa-IR"/>
        </w:rPr>
        <w:t>معالى السبطين</w:t>
      </w:r>
      <w:r w:rsidR="0026038F">
        <w:rPr>
          <w:rtl/>
          <w:lang w:bidi="fa-IR"/>
        </w:rPr>
        <w:t xml:space="preserve">، </w:t>
      </w:r>
      <w:r>
        <w:rPr>
          <w:rtl/>
          <w:lang w:bidi="fa-IR"/>
        </w:rPr>
        <w:t>ج1</w:t>
      </w:r>
      <w:r w:rsidR="0026038F">
        <w:rPr>
          <w:rtl/>
          <w:lang w:bidi="fa-IR"/>
        </w:rPr>
        <w:t xml:space="preserve">، </w:t>
      </w:r>
      <w:r>
        <w:rPr>
          <w:rtl/>
          <w:lang w:bidi="fa-IR"/>
        </w:rPr>
        <w:t>صص 269 و 270</w:t>
      </w:r>
    </w:p>
    <w:p w:rsidR="00746614" w:rsidRDefault="00746614" w:rsidP="00BD4919">
      <w:pPr>
        <w:pStyle w:val="libFootnote"/>
        <w:rPr>
          <w:rtl/>
          <w:lang w:bidi="fa-IR"/>
        </w:rPr>
      </w:pPr>
      <w:r>
        <w:rPr>
          <w:rtl/>
          <w:lang w:bidi="fa-IR"/>
        </w:rPr>
        <w:t>27</w:t>
      </w:r>
      <w:r w:rsidR="0026038F">
        <w:rPr>
          <w:rtl/>
          <w:lang w:bidi="fa-IR"/>
        </w:rPr>
        <w:t xml:space="preserve">. </w:t>
      </w:r>
      <w:r>
        <w:rPr>
          <w:rtl/>
          <w:lang w:bidi="fa-IR"/>
        </w:rPr>
        <w:t>نك</w:t>
      </w:r>
      <w:r w:rsidR="0026038F">
        <w:rPr>
          <w:rtl/>
          <w:lang w:bidi="fa-IR"/>
        </w:rPr>
        <w:t xml:space="preserve">: </w:t>
      </w:r>
      <w:r>
        <w:rPr>
          <w:rtl/>
          <w:lang w:bidi="fa-IR"/>
        </w:rPr>
        <w:t>معالى السبطين</w:t>
      </w:r>
      <w:r w:rsidR="0026038F">
        <w:rPr>
          <w:rtl/>
          <w:lang w:bidi="fa-IR"/>
        </w:rPr>
        <w:t xml:space="preserve">، </w:t>
      </w:r>
      <w:r>
        <w:rPr>
          <w:rtl/>
          <w:lang w:bidi="fa-IR"/>
        </w:rPr>
        <w:t>ج1</w:t>
      </w:r>
      <w:r w:rsidR="0026038F">
        <w:rPr>
          <w:rtl/>
          <w:lang w:bidi="fa-IR"/>
        </w:rPr>
        <w:t xml:space="preserve">، </w:t>
      </w:r>
      <w:r>
        <w:rPr>
          <w:rtl/>
          <w:lang w:bidi="fa-IR"/>
        </w:rPr>
        <w:t>ص254</w:t>
      </w:r>
      <w:r w:rsidR="0026038F">
        <w:rPr>
          <w:rtl/>
          <w:lang w:bidi="fa-IR"/>
        </w:rPr>
        <w:t xml:space="preserve">، </w:t>
      </w:r>
      <w:r>
        <w:rPr>
          <w:rtl/>
          <w:lang w:bidi="fa-IR"/>
        </w:rPr>
        <w:t>«وَلَدي! إذا كانَ يوم عاشوراء وَ دَخَلْتَ المشرعة إياكَّ أنْ تَشْرِبَ الْماءَ وَأخوكَ الْحُسين عَطْشاناً»</w:t>
      </w:r>
      <w:r w:rsidR="0026038F">
        <w:rPr>
          <w:rtl/>
          <w:lang w:bidi="fa-IR"/>
        </w:rPr>
        <w:t xml:space="preserve">. </w:t>
      </w:r>
    </w:p>
    <w:p w:rsidR="00746614" w:rsidRDefault="00746614" w:rsidP="00BD4919">
      <w:pPr>
        <w:pStyle w:val="libFootnote"/>
        <w:rPr>
          <w:rtl/>
          <w:lang w:bidi="fa-IR"/>
        </w:rPr>
      </w:pPr>
      <w:r>
        <w:rPr>
          <w:rtl/>
          <w:lang w:bidi="fa-IR"/>
        </w:rPr>
        <w:t>28</w:t>
      </w:r>
      <w:r w:rsidR="0026038F">
        <w:rPr>
          <w:rtl/>
          <w:lang w:bidi="fa-IR"/>
        </w:rPr>
        <w:t xml:space="preserve">. </w:t>
      </w:r>
      <w:r>
        <w:rPr>
          <w:rtl/>
          <w:lang w:bidi="fa-IR"/>
        </w:rPr>
        <w:t>بحارالأنوار</w:t>
      </w:r>
      <w:r w:rsidR="0026038F">
        <w:rPr>
          <w:rtl/>
          <w:lang w:bidi="fa-IR"/>
        </w:rPr>
        <w:t xml:space="preserve">، </w:t>
      </w:r>
      <w:r>
        <w:rPr>
          <w:rtl/>
          <w:lang w:bidi="fa-IR"/>
        </w:rPr>
        <w:t>ج45</w:t>
      </w:r>
      <w:r w:rsidR="0026038F">
        <w:rPr>
          <w:rtl/>
          <w:lang w:bidi="fa-IR"/>
        </w:rPr>
        <w:t xml:space="preserve">، </w:t>
      </w:r>
      <w:r>
        <w:rPr>
          <w:rtl/>
          <w:lang w:bidi="fa-IR"/>
        </w:rPr>
        <w:t>ص41</w:t>
      </w:r>
    </w:p>
    <w:p w:rsidR="00746614" w:rsidRDefault="00746614" w:rsidP="00BD4919">
      <w:pPr>
        <w:pStyle w:val="libFootnote"/>
        <w:rPr>
          <w:rtl/>
          <w:lang w:bidi="fa-IR"/>
        </w:rPr>
      </w:pPr>
      <w:r>
        <w:rPr>
          <w:rtl/>
          <w:lang w:bidi="fa-IR"/>
        </w:rPr>
        <w:t>29</w:t>
      </w:r>
      <w:r w:rsidR="0026038F">
        <w:rPr>
          <w:rtl/>
          <w:lang w:bidi="fa-IR"/>
        </w:rPr>
        <w:t xml:space="preserve">. </w:t>
      </w:r>
      <w:r>
        <w:rPr>
          <w:rtl/>
          <w:lang w:bidi="fa-IR"/>
        </w:rPr>
        <w:t>مقتل الحسين</w:t>
      </w:r>
      <w:r w:rsidR="0026038F">
        <w:rPr>
          <w:rtl/>
          <w:lang w:bidi="fa-IR"/>
        </w:rPr>
        <w:t xml:space="preserve">، </w:t>
      </w:r>
      <w:r>
        <w:rPr>
          <w:rtl/>
          <w:lang w:bidi="fa-IR"/>
        </w:rPr>
        <w:t>ص267</w:t>
      </w:r>
      <w:r w:rsidR="0026038F">
        <w:rPr>
          <w:rtl/>
          <w:lang w:bidi="fa-IR"/>
        </w:rPr>
        <w:t>؛</w:t>
      </w:r>
      <w:r>
        <w:rPr>
          <w:rtl/>
          <w:lang w:bidi="fa-IR"/>
        </w:rPr>
        <w:t xml:space="preserve"> مناقب</w:t>
      </w:r>
      <w:r w:rsidR="0026038F">
        <w:rPr>
          <w:rtl/>
          <w:lang w:bidi="fa-IR"/>
        </w:rPr>
        <w:t xml:space="preserve">، </w:t>
      </w:r>
      <w:r>
        <w:rPr>
          <w:rtl/>
          <w:lang w:bidi="fa-IR"/>
        </w:rPr>
        <w:t>ص108</w:t>
      </w:r>
    </w:p>
    <w:p w:rsidR="00746614" w:rsidRDefault="00746614" w:rsidP="00BD4919">
      <w:pPr>
        <w:pStyle w:val="libFootnote"/>
        <w:rPr>
          <w:rtl/>
          <w:lang w:bidi="fa-IR"/>
        </w:rPr>
      </w:pPr>
      <w:r>
        <w:rPr>
          <w:rtl/>
          <w:lang w:bidi="fa-IR"/>
        </w:rPr>
        <w:t>30</w:t>
      </w:r>
      <w:r w:rsidR="0026038F">
        <w:rPr>
          <w:rtl/>
          <w:lang w:bidi="fa-IR"/>
        </w:rPr>
        <w:t xml:space="preserve">. </w:t>
      </w:r>
      <w:r>
        <w:rPr>
          <w:rtl/>
          <w:lang w:bidi="fa-IR"/>
        </w:rPr>
        <w:t>ارشاد</w:t>
      </w:r>
      <w:r w:rsidR="0026038F">
        <w:rPr>
          <w:rtl/>
          <w:lang w:bidi="fa-IR"/>
        </w:rPr>
        <w:t xml:space="preserve">، </w:t>
      </w:r>
      <w:r>
        <w:rPr>
          <w:rtl/>
          <w:lang w:bidi="fa-IR"/>
        </w:rPr>
        <w:t>ج1</w:t>
      </w:r>
      <w:r w:rsidR="0026038F">
        <w:rPr>
          <w:rtl/>
          <w:lang w:bidi="fa-IR"/>
        </w:rPr>
        <w:t xml:space="preserve">، </w:t>
      </w:r>
      <w:r>
        <w:rPr>
          <w:rtl/>
          <w:lang w:bidi="fa-IR"/>
        </w:rPr>
        <w:t>ص113</w:t>
      </w:r>
    </w:p>
    <w:p w:rsidR="00746614" w:rsidRDefault="00746614" w:rsidP="00BD4919">
      <w:pPr>
        <w:pStyle w:val="libFootnote"/>
        <w:rPr>
          <w:rtl/>
          <w:lang w:bidi="fa-IR"/>
        </w:rPr>
      </w:pPr>
      <w:r>
        <w:rPr>
          <w:rtl/>
          <w:lang w:bidi="fa-IR"/>
        </w:rPr>
        <w:t>31</w:t>
      </w:r>
      <w:r w:rsidR="0026038F">
        <w:rPr>
          <w:rtl/>
          <w:lang w:bidi="fa-IR"/>
        </w:rPr>
        <w:t xml:space="preserve">. </w:t>
      </w:r>
      <w:r>
        <w:rPr>
          <w:rtl/>
          <w:lang w:bidi="fa-IR"/>
        </w:rPr>
        <w:t>در «معالى السبطين» ص277 آمده است</w:t>
      </w:r>
      <w:r w:rsidR="0026038F">
        <w:rPr>
          <w:rtl/>
          <w:lang w:bidi="fa-IR"/>
        </w:rPr>
        <w:t xml:space="preserve">: </w:t>
      </w:r>
      <w:r>
        <w:rPr>
          <w:rtl/>
          <w:lang w:bidi="fa-IR"/>
        </w:rPr>
        <w:t>وفي كتاب «عدة الشهور»</w:t>
      </w:r>
      <w:r w:rsidR="0026038F">
        <w:rPr>
          <w:rtl/>
          <w:lang w:bidi="fa-IR"/>
        </w:rPr>
        <w:t xml:space="preserve">: </w:t>
      </w:r>
      <w:r>
        <w:rPr>
          <w:rtl/>
          <w:lang w:bidi="fa-IR"/>
        </w:rPr>
        <w:t>لمّا كانت ليلة احدى و عشرين من شهر رمضان واشرف على</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على الموت اخذ العباس وضمه الى صدره الشريف وقال</w:t>
      </w:r>
      <w:r w:rsidR="0026038F">
        <w:rPr>
          <w:rtl/>
          <w:lang w:bidi="fa-IR"/>
        </w:rPr>
        <w:t xml:space="preserve">: </w:t>
      </w:r>
      <w:r>
        <w:rPr>
          <w:rtl/>
          <w:lang w:bidi="fa-IR"/>
        </w:rPr>
        <w:t>ولدى و ستقرّ عينى بك في يوم القيامة</w:t>
      </w:r>
      <w:r w:rsidR="0026038F">
        <w:rPr>
          <w:rtl/>
          <w:lang w:bidi="fa-IR"/>
        </w:rPr>
        <w:t xml:space="preserve">. </w:t>
      </w:r>
      <w:r>
        <w:rPr>
          <w:rtl/>
          <w:lang w:bidi="fa-IR"/>
        </w:rPr>
        <w:t>ولدي اذا كان يوم عاشوراء و دخلت المشرعة ايّاك أن تشرب الماء و أخوك الحسين عطشان</w:t>
      </w:r>
      <w:r w:rsidR="0026038F">
        <w:rPr>
          <w:rtl/>
          <w:lang w:bidi="fa-IR"/>
        </w:rPr>
        <w:t xml:space="preserve">. </w:t>
      </w:r>
    </w:p>
    <w:p w:rsidR="00746614" w:rsidRDefault="00746614" w:rsidP="00BD4919">
      <w:pPr>
        <w:pStyle w:val="libFootnote"/>
        <w:rPr>
          <w:rtl/>
          <w:lang w:bidi="fa-IR"/>
        </w:rPr>
      </w:pPr>
      <w:r>
        <w:rPr>
          <w:rtl/>
          <w:lang w:bidi="fa-IR"/>
        </w:rPr>
        <w:t>32</w:t>
      </w:r>
      <w:r w:rsidR="0026038F">
        <w:rPr>
          <w:rtl/>
          <w:lang w:bidi="fa-IR"/>
        </w:rPr>
        <w:t xml:space="preserve">. </w:t>
      </w:r>
      <w:r>
        <w:rPr>
          <w:rtl/>
          <w:lang w:bidi="fa-IR"/>
        </w:rPr>
        <w:t>بحارالأنوار</w:t>
      </w:r>
      <w:r w:rsidR="0026038F">
        <w:rPr>
          <w:rtl/>
          <w:lang w:bidi="fa-IR"/>
        </w:rPr>
        <w:t xml:space="preserve">، </w:t>
      </w:r>
      <w:r>
        <w:rPr>
          <w:rtl/>
          <w:lang w:bidi="fa-IR"/>
        </w:rPr>
        <w:t>ج45</w:t>
      </w:r>
      <w:r w:rsidR="0026038F">
        <w:rPr>
          <w:rtl/>
          <w:lang w:bidi="fa-IR"/>
        </w:rPr>
        <w:t xml:space="preserve">، </w:t>
      </w:r>
      <w:r>
        <w:rPr>
          <w:rtl/>
          <w:lang w:bidi="fa-IR"/>
        </w:rPr>
        <w:t>ص40</w:t>
      </w:r>
    </w:p>
    <w:p w:rsidR="00746614" w:rsidRDefault="00746614" w:rsidP="00BD4919">
      <w:pPr>
        <w:pStyle w:val="libFootnote"/>
        <w:rPr>
          <w:rtl/>
          <w:lang w:bidi="fa-IR"/>
        </w:rPr>
      </w:pPr>
      <w:r>
        <w:rPr>
          <w:rtl/>
          <w:lang w:bidi="fa-IR"/>
        </w:rPr>
        <w:t>33</w:t>
      </w:r>
      <w:r w:rsidR="0026038F">
        <w:rPr>
          <w:rtl/>
          <w:lang w:bidi="fa-IR"/>
        </w:rPr>
        <w:t xml:space="preserve">. </w:t>
      </w:r>
      <w:r>
        <w:rPr>
          <w:rtl/>
          <w:lang w:bidi="fa-IR"/>
        </w:rPr>
        <w:t>ناسخ التواريخ</w:t>
      </w:r>
      <w:r w:rsidR="0026038F">
        <w:rPr>
          <w:rtl/>
          <w:lang w:bidi="fa-IR"/>
        </w:rPr>
        <w:t xml:space="preserve">، </w:t>
      </w:r>
      <w:r>
        <w:rPr>
          <w:rtl/>
          <w:lang w:bidi="fa-IR"/>
        </w:rPr>
        <w:t>امام حسين</w:t>
      </w:r>
      <w:r w:rsidR="0026038F">
        <w:rPr>
          <w:rtl/>
          <w:lang w:bidi="fa-IR"/>
        </w:rPr>
        <w:t xml:space="preserve">، </w:t>
      </w:r>
      <w:r>
        <w:rPr>
          <w:rtl/>
          <w:lang w:bidi="fa-IR"/>
        </w:rPr>
        <w:t>ص342</w:t>
      </w:r>
    </w:p>
    <w:p w:rsidR="00746614" w:rsidRDefault="00746614" w:rsidP="00BD4919">
      <w:pPr>
        <w:pStyle w:val="libFootnote"/>
        <w:rPr>
          <w:rtl/>
          <w:lang w:bidi="fa-IR"/>
        </w:rPr>
      </w:pPr>
      <w:r>
        <w:rPr>
          <w:rtl/>
          <w:lang w:bidi="fa-IR"/>
        </w:rPr>
        <w:t>34</w:t>
      </w:r>
      <w:r w:rsidR="0026038F">
        <w:rPr>
          <w:rtl/>
          <w:lang w:bidi="fa-IR"/>
        </w:rPr>
        <w:t xml:space="preserve">. </w:t>
      </w:r>
      <w:r>
        <w:rPr>
          <w:rtl/>
          <w:lang w:bidi="fa-IR"/>
        </w:rPr>
        <w:t>عوالم</w:t>
      </w:r>
      <w:r w:rsidR="0026038F">
        <w:rPr>
          <w:rtl/>
          <w:lang w:bidi="fa-IR"/>
        </w:rPr>
        <w:t xml:space="preserve">، </w:t>
      </w:r>
      <w:r>
        <w:rPr>
          <w:rtl/>
          <w:lang w:bidi="fa-IR"/>
        </w:rPr>
        <w:t>امام حسين</w:t>
      </w:r>
      <w:r w:rsidR="0026038F">
        <w:rPr>
          <w:rtl/>
          <w:lang w:bidi="fa-IR"/>
        </w:rPr>
        <w:t xml:space="preserve">، </w:t>
      </w:r>
      <w:r>
        <w:rPr>
          <w:rtl/>
          <w:lang w:bidi="fa-IR"/>
        </w:rPr>
        <w:t>صص 282 و 285</w:t>
      </w:r>
    </w:p>
    <w:p w:rsidR="00746614" w:rsidRDefault="00746614" w:rsidP="00BD4919">
      <w:pPr>
        <w:pStyle w:val="libFootnote"/>
        <w:rPr>
          <w:rtl/>
          <w:lang w:bidi="fa-IR"/>
        </w:rPr>
      </w:pPr>
      <w:r>
        <w:rPr>
          <w:rtl/>
          <w:lang w:bidi="fa-IR"/>
        </w:rPr>
        <w:t>35</w:t>
      </w:r>
      <w:r w:rsidR="0026038F">
        <w:rPr>
          <w:rtl/>
          <w:lang w:bidi="fa-IR"/>
        </w:rPr>
        <w:t xml:space="preserve">. </w:t>
      </w:r>
      <w:r>
        <w:rPr>
          <w:rtl/>
          <w:lang w:bidi="fa-IR"/>
        </w:rPr>
        <w:t>منتهى الآمال</w:t>
      </w:r>
      <w:r w:rsidR="0026038F">
        <w:rPr>
          <w:rtl/>
          <w:lang w:bidi="fa-IR"/>
        </w:rPr>
        <w:t xml:space="preserve">، </w:t>
      </w:r>
      <w:r>
        <w:rPr>
          <w:rtl/>
          <w:lang w:bidi="fa-IR"/>
        </w:rPr>
        <w:t>ج1</w:t>
      </w:r>
      <w:r w:rsidR="0026038F">
        <w:rPr>
          <w:rtl/>
          <w:lang w:bidi="fa-IR"/>
        </w:rPr>
        <w:t xml:space="preserve">، </w:t>
      </w:r>
      <w:r>
        <w:rPr>
          <w:rtl/>
          <w:lang w:bidi="fa-IR"/>
        </w:rPr>
        <w:t>ص385</w:t>
      </w:r>
    </w:p>
    <w:p w:rsidR="00746614" w:rsidRDefault="00746614" w:rsidP="00BD4919">
      <w:pPr>
        <w:pStyle w:val="libFootnote"/>
        <w:rPr>
          <w:rtl/>
          <w:lang w:bidi="fa-IR"/>
        </w:rPr>
      </w:pPr>
      <w:r>
        <w:rPr>
          <w:rtl/>
          <w:lang w:bidi="fa-IR"/>
        </w:rPr>
        <w:t>36</w:t>
      </w:r>
      <w:r w:rsidR="0026038F">
        <w:rPr>
          <w:rtl/>
          <w:lang w:bidi="fa-IR"/>
        </w:rPr>
        <w:t xml:space="preserve">. </w:t>
      </w:r>
      <w:r>
        <w:rPr>
          <w:rtl/>
          <w:lang w:bidi="fa-IR"/>
        </w:rPr>
        <w:t>مقتل الحسين</w:t>
      </w:r>
      <w:r w:rsidR="0026038F">
        <w:rPr>
          <w:rtl/>
          <w:lang w:bidi="fa-IR"/>
        </w:rPr>
        <w:t xml:space="preserve">، </w:t>
      </w:r>
      <w:r>
        <w:rPr>
          <w:rtl/>
          <w:lang w:bidi="fa-IR"/>
        </w:rPr>
        <w:t>ص269</w:t>
      </w:r>
    </w:p>
    <w:p w:rsidR="00746614" w:rsidRDefault="00746614" w:rsidP="00BD4919">
      <w:pPr>
        <w:pStyle w:val="libFootnote"/>
        <w:rPr>
          <w:rtl/>
          <w:lang w:bidi="fa-IR"/>
        </w:rPr>
      </w:pPr>
      <w:r>
        <w:rPr>
          <w:rtl/>
          <w:lang w:bidi="fa-IR"/>
        </w:rPr>
        <w:t>37</w:t>
      </w:r>
      <w:r w:rsidR="0026038F">
        <w:rPr>
          <w:rtl/>
          <w:lang w:bidi="fa-IR"/>
        </w:rPr>
        <w:t xml:space="preserve">. </w:t>
      </w:r>
      <w:r>
        <w:rPr>
          <w:rtl/>
          <w:lang w:bidi="fa-IR"/>
        </w:rPr>
        <w:t>منتهى الآمال</w:t>
      </w:r>
      <w:r w:rsidR="0026038F">
        <w:rPr>
          <w:rtl/>
          <w:lang w:bidi="fa-IR"/>
        </w:rPr>
        <w:t xml:space="preserve">، </w:t>
      </w:r>
      <w:r>
        <w:rPr>
          <w:rtl/>
          <w:lang w:bidi="fa-IR"/>
        </w:rPr>
        <w:t>ج1</w:t>
      </w:r>
      <w:r w:rsidR="0026038F">
        <w:rPr>
          <w:rtl/>
          <w:lang w:bidi="fa-IR"/>
        </w:rPr>
        <w:t xml:space="preserve">، </w:t>
      </w:r>
      <w:r>
        <w:rPr>
          <w:rtl/>
          <w:lang w:bidi="fa-IR"/>
        </w:rPr>
        <w:t>ص385</w:t>
      </w:r>
      <w:r w:rsidR="0026038F">
        <w:rPr>
          <w:rtl/>
          <w:lang w:bidi="fa-IR"/>
        </w:rPr>
        <w:t xml:space="preserve">: </w:t>
      </w:r>
      <w:r>
        <w:rPr>
          <w:rtl/>
          <w:lang w:bidi="fa-IR"/>
        </w:rPr>
        <w:t>لواعج الاشجان</w:t>
      </w:r>
      <w:r w:rsidR="0026038F">
        <w:rPr>
          <w:rtl/>
          <w:lang w:bidi="fa-IR"/>
        </w:rPr>
        <w:t xml:space="preserve">، </w:t>
      </w:r>
      <w:r>
        <w:rPr>
          <w:rtl/>
          <w:lang w:bidi="fa-IR"/>
        </w:rPr>
        <w:t>مبحث ابوالفضل</w:t>
      </w:r>
      <w:r w:rsidR="0026038F">
        <w:rPr>
          <w:rtl/>
          <w:lang w:bidi="fa-IR"/>
        </w:rPr>
        <w:t xml:space="preserve">. </w:t>
      </w:r>
    </w:p>
    <w:p w:rsidR="00746614" w:rsidRDefault="00746614" w:rsidP="00BD4919">
      <w:pPr>
        <w:pStyle w:val="libFootnote"/>
        <w:rPr>
          <w:rtl/>
          <w:lang w:bidi="fa-IR"/>
        </w:rPr>
      </w:pPr>
      <w:r>
        <w:rPr>
          <w:rtl/>
          <w:lang w:bidi="fa-IR"/>
        </w:rPr>
        <w:t>38</w:t>
      </w:r>
      <w:r w:rsidR="0026038F">
        <w:rPr>
          <w:rtl/>
          <w:lang w:bidi="fa-IR"/>
        </w:rPr>
        <w:t xml:space="preserve">. </w:t>
      </w:r>
      <w:r>
        <w:rPr>
          <w:rtl/>
          <w:lang w:bidi="fa-IR"/>
        </w:rPr>
        <w:t>حماسه حسينى</w:t>
      </w:r>
      <w:r w:rsidR="0026038F">
        <w:rPr>
          <w:rtl/>
          <w:lang w:bidi="fa-IR"/>
        </w:rPr>
        <w:t xml:space="preserve">، </w:t>
      </w:r>
      <w:r>
        <w:rPr>
          <w:rtl/>
          <w:lang w:bidi="fa-IR"/>
        </w:rPr>
        <w:t>ج2</w:t>
      </w:r>
      <w:r w:rsidR="0026038F">
        <w:rPr>
          <w:rtl/>
          <w:lang w:bidi="fa-IR"/>
        </w:rPr>
        <w:t xml:space="preserve">، </w:t>
      </w:r>
      <w:r>
        <w:rPr>
          <w:rtl/>
          <w:lang w:bidi="fa-IR"/>
        </w:rPr>
        <w:t>صص 117 و 118</w:t>
      </w:r>
    </w:p>
    <w:p w:rsidR="00746614" w:rsidRDefault="00746614" w:rsidP="00BD4919">
      <w:pPr>
        <w:pStyle w:val="libFootnote"/>
        <w:rPr>
          <w:rtl/>
          <w:lang w:bidi="fa-IR"/>
        </w:rPr>
      </w:pPr>
      <w:r>
        <w:rPr>
          <w:rtl/>
          <w:lang w:bidi="fa-IR"/>
        </w:rPr>
        <w:t>39</w:t>
      </w:r>
      <w:r w:rsidR="0026038F">
        <w:rPr>
          <w:rtl/>
          <w:lang w:bidi="fa-IR"/>
        </w:rPr>
        <w:t xml:space="preserve">. </w:t>
      </w:r>
      <w:r>
        <w:rPr>
          <w:rtl/>
          <w:lang w:bidi="fa-IR"/>
        </w:rPr>
        <w:t>حياة الامام الحسين</w:t>
      </w:r>
      <w:r w:rsidR="0026038F">
        <w:rPr>
          <w:rtl/>
          <w:lang w:bidi="fa-IR"/>
        </w:rPr>
        <w:t xml:space="preserve">، </w:t>
      </w:r>
      <w:r>
        <w:rPr>
          <w:rtl/>
          <w:lang w:bidi="fa-IR"/>
        </w:rPr>
        <w:t>ج3</w:t>
      </w:r>
      <w:r w:rsidR="0026038F">
        <w:rPr>
          <w:rtl/>
          <w:lang w:bidi="fa-IR"/>
        </w:rPr>
        <w:t xml:space="preserve">، </w:t>
      </w:r>
      <w:r>
        <w:rPr>
          <w:rtl/>
          <w:lang w:bidi="fa-IR"/>
        </w:rPr>
        <w:t>ص268</w:t>
      </w:r>
    </w:p>
    <w:p w:rsidR="00746614" w:rsidRDefault="00746614" w:rsidP="00BD4919">
      <w:pPr>
        <w:pStyle w:val="libFootnote"/>
        <w:rPr>
          <w:rtl/>
          <w:lang w:bidi="fa-IR"/>
        </w:rPr>
      </w:pPr>
      <w:r>
        <w:rPr>
          <w:rtl/>
          <w:lang w:bidi="fa-IR"/>
        </w:rPr>
        <w:t>40</w:t>
      </w:r>
      <w:r w:rsidR="0026038F">
        <w:rPr>
          <w:rtl/>
          <w:lang w:bidi="fa-IR"/>
        </w:rPr>
        <w:t xml:space="preserve">. </w:t>
      </w:r>
      <w:r>
        <w:rPr>
          <w:rtl/>
          <w:lang w:bidi="fa-IR"/>
        </w:rPr>
        <w:t>ابو محنف</w:t>
      </w:r>
      <w:r w:rsidR="0026038F">
        <w:rPr>
          <w:rtl/>
          <w:lang w:bidi="fa-IR"/>
        </w:rPr>
        <w:t xml:space="preserve">، </w:t>
      </w:r>
      <w:r>
        <w:rPr>
          <w:rtl/>
          <w:lang w:bidi="fa-IR"/>
        </w:rPr>
        <w:t>مقتل منتهى الامال</w:t>
      </w:r>
      <w:r w:rsidR="0026038F">
        <w:rPr>
          <w:rtl/>
          <w:lang w:bidi="fa-IR"/>
        </w:rPr>
        <w:t xml:space="preserve">، </w:t>
      </w:r>
      <w:r>
        <w:rPr>
          <w:rtl/>
          <w:lang w:bidi="fa-IR"/>
        </w:rPr>
        <w:t>فصل عباس</w:t>
      </w:r>
      <w:r w:rsidR="0026038F">
        <w:rPr>
          <w:rtl/>
          <w:lang w:bidi="fa-IR"/>
        </w:rPr>
        <w:t xml:space="preserve">. </w:t>
      </w:r>
      <w:r>
        <w:rPr>
          <w:rtl/>
          <w:lang w:bidi="fa-IR"/>
        </w:rPr>
        <w:t>مقتل الحسين</w:t>
      </w:r>
      <w:r w:rsidR="0026038F">
        <w:rPr>
          <w:rtl/>
          <w:lang w:bidi="fa-IR"/>
        </w:rPr>
        <w:t xml:space="preserve">، </w:t>
      </w:r>
      <w:r>
        <w:rPr>
          <w:rtl/>
          <w:lang w:bidi="fa-IR"/>
        </w:rPr>
        <w:t>ص269</w:t>
      </w:r>
    </w:p>
    <w:p w:rsidR="00746614" w:rsidRDefault="00746614" w:rsidP="00BD4919">
      <w:pPr>
        <w:pStyle w:val="libFootnote"/>
        <w:rPr>
          <w:rtl/>
          <w:lang w:bidi="fa-IR"/>
        </w:rPr>
      </w:pPr>
      <w:r>
        <w:rPr>
          <w:rtl/>
          <w:lang w:bidi="fa-IR"/>
        </w:rPr>
        <w:t>41</w:t>
      </w:r>
      <w:r w:rsidR="0026038F">
        <w:rPr>
          <w:rtl/>
          <w:lang w:bidi="fa-IR"/>
        </w:rPr>
        <w:t xml:space="preserve">. </w:t>
      </w:r>
      <w:r>
        <w:rPr>
          <w:rtl/>
          <w:lang w:bidi="fa-IR"/>
        </w:rPr>
        <w:t>مقرم</w:t>
      </w:r>
      <w:r w:rsidR="0026038F">
        <w:rPr>
          <w:rtl/>
          <w:lang w:bidi="fa-IR"/>
        </w:rPr>
        <w:t xml:space="preserve">، </w:t>
      </w:r>
      <w:r>
        <w:rPr>
          <w:rtl/>
          <w:lang w:bidi="fa-IR"/>
        </w:rPr>
        <w:t>العباس</w:t>
      </w:r>
      <w:r w:rsidR="0026038F">
        <w:rPr>
          <w:rtl/>
          <w:lang w:bidi="fa-IR"/>
        </w:rPr>
        <w:t xml:space="preserve">: </w:t>
      </w:r>
      <w:r>
        <w:rPr>
          <w:rtl/>
          <w:lang w:bidi="fa-IR"/>
        </w:rPr>
        <w:t>293</w:t>
      </w:r>
    </w:p>
    <w:p w:rsidR="00746614" w:rsidRDefault="00746614" w:rsidP="00BD4919">
      <w:pPr>
        <w:pStyle w:val="libFootnote"/>
        <w:rPr>
          <w:rtl/>
          <w:lang w:bidi="fa-IR"/>
        </w:rPr>
      </w:pPr>
      <w:r>
        <w:rPr>
          <w:rtl/>
          <w:lang w:bidi="fa-IR"/>
        </w:rPr>
        <w:t>42</w:t>
      </w:r>
      <w:r w:rsidR="0026038F">
        <w:rPr>
          <w:rtl/>
          <w:lang w:bidi="fa-IR"/>
        </w:rPr>
        <w:t xml:space="preserve">. </w:t>
      </w:r>
      <w:r>
        <w:rPr>
          <w:rtl/>
          <w:lang w:bidi="fa-IR"/>
        </w:rPr>
        <w:t>دمع السجوم</w:t>
      </w:r>
      <w:r w:rsidR="0026038F">
        <w:rPr>
          <w:rtl/>
          <w:lang w:bidi="fa-IR"/>
        </w:rPr>
        <w:t xml:space="preserve">، </w:t>
      </w:r>
      <w:r>
        <w:rPr>
          <w:rtl/>
          <w:lang w:bidi="fa-IR"/>
        </w:rPr>
        <w:t>ج365</w:t>
      </w:r>
    </w:p>
    <w:p w:rsidR="00746614" w:rsidRDefault="00746614" w:rsidP="00BD4919">
      <w:pPr>
        <w:pStyle w:val="libFootnote"/>
        <w:rPr>
          <w:rtl/>
          <w:lang w:bidi="fa-IR"/>
        </w:rPr>
      </w:pPr>
      <w:r>
        <w:rPr>
          <w:rtl/>
          <w:lang w:bidi="fa-IR"/>
        </w:rPr>
        <w:lastRenderedPageBreak/>
        <w:t>43</w:t>
      </w:r>
      <w:r w:rsidR="0026038F">
        <w:rPr>
          <w:rtl/>
          <w:lang w:bidi="fa-IR"/>
        </w:rPr>
        <w:t xml:space="preserve">. </w:t>
      </w:r>
      <w:r>
        <w:rPr>
          <w:rtl/>
          <w:lang w:bidi="fa-IR"/>
        </w:rPr>
        <w:t>ابى مخنف</w:t>
      </w:r>
      <w:r w:rsidR="0026038F">
        <w:rPr>
          <w:rtl/>
          <w:lang w:bidi="fa-IR"/>
        </w:rPr>
        <w:t xml:space="preserve">، </w:t>
      </w:r>
      <w:r>
        <w:rPr>
          <w:rtl/>
          <w:lang w:bidi="fa-IR"/>
        </w:rPr>
        <w:t>مقتل الحسين</w:t>
      </w:r>
      <w:r w:rsidR="0026038F">
        <w:rPr>
          <w:rtl/>
          <w:lang w:bidi="fa-IR"/>
        </w:rPr>
        <w:t xml:space="preserve">، </w:t>
      </w:r>
      <w:r>
        <w:rPr>
          <w:rtl/>
          <w:lang w:bidi="fa-IR"/>
        </w:rPr>
        <w:t>ص179</w:t>
      </w:r>
    </w:p>
    <w:p w:rsidR="00746614" w:rsidRDefault="00746614" w:rsidP="00BD4919">
      <w:pPr>
        <w:pStyle w:val="libFootnote"/>
        <w:rPr>
          <w:rtl/>
          <w:lang w:bidi="fa-IR"/>
        </w:rPr>
      </w:pPr>
      <w:r>
        <w:rPr>
          <w:rtl/>
          <w:lang w:bidi="fa-IR"/>
        </w:rPr>
        <w:t>44</w:t>
      </w:r>
      <w:r w:rsidR="0026038F">
        <w:rPr>
          <w:rtl/>
          <w:lang w:bidi="fa-IR"/>
        </w:rPr>
        <w:t xml:space="preserve">. </w:t>
      </w:r>
      <w:r>
        <w:rPr>
          <w:rtl/>
          <w:lang w:bidi="fa-IR"/>
        </w:rPr>
        <w:t>حياة الحسين</w:t>
      </w:r>
      <w:r w:rsidR="0026038F">
        <w:rPr>
          <w:rtl/>
          <w:lang w:bidi="fa-IR"/>
        </w:rPr>
        <w:t xml:space="preserve">، </w:t>
      </w:r>
      <w:r>
        <w:rPr>
          <w:rtl/>
          <w:lang w:bidi="fa-IR"/>
        </w:rPr>
        <w:t>ج3</w:t>
      </w:r>
      <w:r w:rsidR="0026038F">
        <w:rPr>
          <w:rtl/>
          <w:lang w:bidi="fa-IR"/>
        </w:rPr>
        <w:t xml:space="preserve">، </w:t>
      </w:r>
      <w:r>
        <w:rPr>
          <w:rtl/>
          <w:lang w:bidi="fa-IR"/>
        </w:rPr>
        <w:t>ص268</w:t>
      </w:r>
    </w:p>
    <w:p w:rsidR="00746614" w:rsidRDefault="00746614" w:rsidP="00BD4919">
      <w:pPr>
        <w:pStyle w:val="libFootnote"/>
        <w:rPr>
          <w:rtl/>
          <w:lang w:bidi="fa-IR"/>
        </w:rPr>
      </w:pPr>
      <w:r>
        <w:rPr>
          <w:rtl/>
          <w:lang w:bidi="fa-IR"/>
        </w:rPr>
        <w:t>45</w:t>
      </w:r>
      <w:r w:rsidR="0026038F">
        <w:rPr>
          <w:rtl/>
          <w:lang w:bidi="fa-IR"/>
        </w:rPr>
        <w:t xml:space="preserve">. </w:t>
      </w:r>
      <w:r>
        <w:rPr>
          <w:rtl/>
          <w:lang w:bidi="fa-IR"/>
        </w:rPr>
        <w:t>«يا أخي بِحَقّ جدّك رسول الله</w:t>
      </w:r>
      <w:r w:rsidR="0026038F">
        <w:rPr>
          <w:rtl/>
          <w:lang w:bidi="fa-IR"/>
        </w:rPr>
        <w:t xml:space="preserve">، </w:t>
      </w:r>
      <w:r>
        <w:rPr>
          <w:rtl/>
          <w:lang w:bidi="fa-IR"/>
        </w:rPr>
        <w:t>عليك أنْ لا تَحْملْني دَعني في مكاني هذا</w:t>
      </w:r>
      <w:r w:rsidR="000753F4">
        <w:rPr>
          <w:rtl/>
          <w:lang w:bidi="fa-IR"/>
        </w:rPr>
        <w:t>-</w:t>
      </w:r>
      <w:r>
        <w:rPr>
          <w:rtl/>
          <w:lang w:bidi="fa-IR"/>
        </w:rPr>
        <w:t xml:space="preserve"> فقال</w:t>
      </w:r>
      <w:r w:rsidR="0026038F">
        <w:rPr>
          <w:rtl/>
          <w:lang w:bidi="fa-IR"/>
        </w:rPr>
        <w:t xml:space="preserve">: </w:t>
      </w:r>
      <w:r>
        <w:rPr>
          <w:rtl/>
          <w:lang w:bidi="fa-IR"/>
        </w:rPr>
        <w:t>لماذا؟ قال</w:t>
      </w:r>
      <w:r w:rsidR="0026038F">
        <w:rPr>
          <w:rtl/>
          <w:lang w:bidi="fa-IR"/>
        </w:rPr>
        <w:t xml:space="preserve">: </w:t>
      </w:r>
      <w:r>
        <w:rPr>
          <w:rtl/>
          <w:lang w:bidi="fa-IR"/>
        </w:rPr>
        <w:t>اِنِّي</w:t>
      </w:r>
      <w:r w:rsidR="00106C3F">
        <w:rPr>
          <w:rtl/>
          <w:lang w:bidi="fa-IR"/>
        </w:rPr>
        <w:t xml:space="preserve"> (</w:t>
      </w:r>
      <w:r>
        <w:rPr>
          <w:rtl/>
          <w:lang w:bidi="fa-IR"/>
        </w:rPr>
        <w:t>مُستحي</w:t>
      </w:r>
      <w:r w:rsidR="00106C3F">
        <w:rPr>
          <w:rtl/>
          <w:lang w:bidi="fa-IR"/>
        </w:rPr>
        <w:t xml:space="preserve">) </w:t>
      </w:r>
      <w:r>
        <w:rPr>
          <w:rtl/>
          <w:lang w:bidi="fa-IR"/>
        </w:rPr>
        <w:t>من ابنتك سكينة و قد وعدتُها بالماء و لم آتِها بِهِ</w:t>
      </w:r>
      <w:r w:rsidR="0026038F">
        <w:rPr>
          <w:rtl/>
          <w:lang w:bidi="fa-IR"/>
        </w:rPr>
        <w:t xml:space="preserve">، </w:t>
      </w:r>
      <w:r>
        <w:rPr>
          <w:rtl/>
          <w:lang w:bidi="fa-IR"/>
        </w:rPr>
        <w:t>والثاني اِنِّي كبش من كتيبتك و مجمع عددك فإذا رآني أصحابك و أنا مقتول فلربما يقلّ عزمهم و يزلّ صبرهم»</w:t>
      </w:r>
      <w:r w:rsidR="0026038F">
        <w:rPr>
          <w:rtl/>
          <w:lang w:bidi="fa-IR"/>
        </w:rPr>
        <w:t xml:space="preserve">. </w:t>
      </w:r>
    </w:p>
    <w:p w:rsidR="00746614" w:rsidRDefault="00746614" w:rsidP="00BD4919">
      <w:pPr>
        <w:pStyle w:val="libFootnote"/>
        <w:rPr>
          <w:rtl/>
          <w:lang w:bidi="fa-IR"/>
        </w:rPr>
      </w:pPr>
      <w:r>
        <w:rPr>
          <w:rtl/>
          <w:lang w:bidi="fa-IR"/>
        </w:rPr>
        <w:t>46</w:t>
      </w:r>
      <w:r w:rsidR="0026038F">
        <w:rPr>
          <w:rtl/>
          <w:lang w:bidi="fa-IR"/>
        </w:rPr>
        <w:t xml:space="preserve">. </w:t>
      </w:r>
      <w:r>
        <w:rPr>
          <w:rtl/>
          <w:lang w:bidi="fa-IR"/>
        </w:rPr>
        <w:t>معالى السبطين</w:t>
      </w:r>
      <w:r w:rsidR="0026038F">
        <w:rPr>
          <w:rtl/>
          <w:lang w:bidi="fa-IR"/>
        </w:rPr>
        <w:t xml:space="preserve">، </w:t>
      </w:r>
      <w:r>
        <w:rPr>
          <w:rtl/>
          <w:lang w:bidi="fa-IR"/>
        </w:rPr>
        <w:t>ج1</w:t>
      </w:r>
      <w:r w:rsidR="0026038F">
        <w:rPr>
          <w:rtl/>
          <w:lang w:bidi="fa-IR"/>
        </w:rPr>
        <w:t xml:space="preserve">، </w:t>
      </w:r>
      <w:r>
        <w:rPr>
          <w:rtl/>
          <w:lang w:bidi="fa-IR"/>
        </w:rPr>
        <w:t>ص247</w:t>
      </w:r>
    </w:p>
    <w:p w:rsidR="00746614" w:rsidRDefault="00746614" w:rsidP="00BD4919">
      <w:pPr>
        <w:pStyle w:val="libFootnote"/>
        <w:rPr>
          <w:rtl/>
          <w:lang w:bidi="fa-IR"/>
        </w:rPr>
      </w:pPr>
      <w:r>
        <w:rPr>
          <w:rtl/>
          <w:lang w:bidi="fa-IR"/>
        </w:rPr>
        <w:t>47</w:t>
      </w:r>
      <w:r w:rsidR="0026038F">
        <w:rPr>
          <w:rtl/>
          <w:lang w:bidi="fa-IR"/>
        </w:rPr>
        <w:t xml:space="preserve">. </w:t>
      </w:r>
      <w:r>
        <w:rPr>
          <w:rtl/>
          <w:lang w:bidi="fa-IR"/>
        </w:rPr>
        <w:t>مقرّم العباس</w:t>
      </w:r>
      <w:r w:rsidR="0026038F">
        <w:rPr>
          <w:rtl/>
          <w:lang w:bidi="fa-IR"/>
        </w:rPr>
        <w:t xml:space="preserve">، </w:t>
      </w:r>
      <w:r>
        <w:rPr>
          <w:rtl/>
          <w:lang w:bidi="fa-IR"/>
        </w:rPr>
        <w:t>ص269</w:t>
      </w:r>
      <w:r w:rsidR="0026038F">
        <w:rPr>
          <w:rtl/>
          <w:lang w:bidi="fa-IR"/>
        </w:rPr>
        <w:t>؛</w:t>
      </w:r>
      <w:r>
        <w:rPr>
          <w:rtl/>
          <w:lang w:bidi="fa-IR"/>
        </w:rPr>
        <w:t xml:space="preserve"> مقتل الحسين</w:t>
      </w:r>
      <w:r w:rsidR="0026038F">
        <w:rPr>
          <w:rtl/>
          <w:lang w:bidi="fa-IR"/>
        </w:rPr>
        <w:t xml:space="preserve">، </w:t>
      </w:r>
      <w:r>
        <w:rPr>
          <w:rtl/>
          <w:lang w:bidi="fa-IR"/>
        </w:rPr>
        <w:t>فصل قمر بنى هاشم</w:t>
      </w:r>
      <w:r w:rsidR="0026038F">
        <w:rPr>
          <w:rtl/>
          <w:lang w:bidi="fa-IR"/>
        </w:rPr>
        <w:t xml:space="preserve">. </w:t>
      </w:r>
    </w:p>
    <w:p w:rsidR="00746614" w:rsidRDefault="00746614" w:rsidP="00BD4919">
      <w:pPr>
        <w:pStyle w:val="libFootnote"/>
        <w:rPr>
          <w:rtl/>
          <w:lang w:bidi="fa-IR"/>
        </w:rPr>
      </w:pPr>
      <w:r>
        <w:rPr>
          <w:rtl/>
          <w:lang w:bidi="fa-IR"/>
        </w:rPr>
        <w:t>48</w:t>
      </w:r>
      <w:r w:rsidR="0026038F">
        <w:rPr>
          <w:rtl/>
          <w:lang w:bidi="fa-IR"/>
        </w:rPr>
        <w:t xml:space="preserve">. </w:t>
      </w:r>
      <w:r>
        <w:rPr>
          <w:rtl/>
          <w:lang w:bidi="fa-IR"/>
        </w:rPr>
        <w:t>«مُنْكَسِرَاً</w:t>
      </w:r>
      <w:r w:rsidR="0026038F">
        <w:rPr>
          <w:rtl/>
          <w:lang w:bidi="fa-IR"/>
        </w:rPr>
        <w:t xml:space="preserve">، </w:t>
      </w:r>
      <w:r>
        <w:rPr>
          <w:rtl/>
          <w:lang w:bidi="fa-IR"/>
        </w:rPr>
        <w:t>حَزيناً</w:t>
      </w:r>
      <w:r w:rsidR="0026038F">
        <w:rPr>
          <w:rtl/>
          <w:lang w:bidi="fa-IR"/>
        </w:rPr>
        <w:t xml:space="preserve">، </w:t>
      </w:r>
      <w:r>
        <w:rPr>
          <w:rtl/>
          <w:lang w:bidi="fa-IR"/>
        </w:rPr>
        <w:t>باكياً</w:t>
      </w:r>
      <w:r w:rsidR="0026038F">
        <w:rPr>
          <w:rtl/>
          <w:lang w:bidi="fa-IR"/>
        </w:rPr>
        <w:t xml:space="preserve">، </w:t>
      </w:r>
      <w:r>
        <w:rPr>
          <w:rtl/>
          <w:lang w:bidi="fa-IR"/>
        </w:rPr>
        <w:t>يُكَفْكِفُ دُموعَهُ بِكُمِّه»</w:t>
      </w:r>
      <w:r w:rsidR="0026038F">
        <w:rPr>
          <w:rtl/>
          <w:lang w:bidi="fa-IR"/>
        </w:rPr>
        <w:t xml:space="preserve">. </w:t>
      </w:r>
    </w:p>
    <w:p w:rsidR="00746614" w:rsidRDefault="00746614" w:rsidP="00BD4919">
      <w:pPr>
        <w:pStyle w:val="libFootnote"/>
        <w:rPr>
          <w:rtl/>
          <w:lang w:bidi="fa-IR"/>
        </w:rPr>
      </w:pPr>
      <w:r>
        <w:rPr>
          <w:rtl/>
          <w:lang w:bidi="fa-IR"/>
        </w:rPr>
        <w:t>49</w:t>
      </w:r>
      <w:r w:rsidR="0026038F">
        <w:rPr>
          <w:rtl/>
          <w:lang w:bidi="fa-IR"/>
        </w:rPr>
        <w:t xml:space="preserve">. </w:t>
      </w:r>
      <w:r>
        <w:rPr>
          <w:rtl/>
          <w:lang w:bidi="fa-IR"/>
        </w:rPr>
        <w:t>معالى السبطين</w:t>
      </w:r>
      <w:r w:rsidR="0026038F">
        <w:rPr>
          <w:rtl/>
          <w:lang w:bidi="fa-IR"/>
        </w:rPr>
        <w:t xml:space="preserve">، </w:t>
      </w:r>
      <w:r>
        <w:rPr>
          <w:rtl/>
          <w:lang w:bidi="fa-IR"/>
        </w:rPr>
        <w:t>ص277</w:t>
      </w:r>
      <w:r w:rsidR="0026038F">
        <w:rPr>
          <w:rtl/>
          <w:lang w:bidi="fa-IR"/>
        </w:rPr>
        <w:t xml:space="preserve">، </w:t>
      </w:r>
      <w:r>
        <w:rPr>
          <w:rtl/>
          <w:lang w:bidi="fa-IR"/>
        </w:rPr>
        <w:t>«</w:t>
      </w:r>
      <w:r w:rsidR="0026038F">
        <w:rPr>
          <w:rtl/>
          <w:lang w:bidi="fa-IR"/>
        </w:rPr>
        <w:t xml:space="preserve">... </w:t>
      </w:r>
      <w:r>
        <w:rPr>
          <w:rtl/>
          <w:lang w:bidi="fa-IR"/>
        </w:rPr>
        <w:t>لم يَتَمَكَّنْ مِنْ حَمْلِهِ مِنْ كَثْرَةِ الْجراحِ وَ ما كانَ قابِلاً لِلْحَمْلِ وَ النَّقْلِ»</w:t>
      </w:r>
      <w:r w:rsidR="0026038F">
        <w:rPr>
          <w:rtl/>
          <w:lang w:bidi="fa-IR"/>
        </w:rPr>
        <w:t xml:space="preserve">. </w:t>
      </w:r>
    </w:p>
    <w:p w:rsidR="00746614" w:rsidRDefault="00746614" w:rsidP="00BD4919">
      <w:pPr>
        <w:pStyle w:val="libFootnote"/>
        <w:rPr>
          <w:rtl/>
          <w:lang w:bidi="fa-IR"/>
        </w:rPr>
      </w:pPr>
      <w:r>
        <w:rPr>
          <w:rtl/>
          <w:lang w:bidi="fa-IR"/>
        </w:rPr>
        <w:t>50</w:t>
      </w:r>
      <w:r w:rsidR="0026038F">
        <w:rPr>
          <w:rtl/>
          <w:lang w:bidi="fa-IR"/>
        </w:rPr>
        <w:t xml:space="preserve">. </w:t>
      </w:r>
      <w:r>
        <w:rPr>
          <w:rtl/>
          <w:lang w:bidi="fa-IR"/>
        </w:rPr>
        <w:t>عمدة الطالب</w:t>
      </w:r>
      <w:r w:rsidR="0026038F">
        <w:rPr>
          <w:rtl/>
          <w:lang w:bidi="fa-IR"/>
        </w:rPr>
        <w:t xml:space="preserve">، </w:t>
      </w:r>
      <w:r>
        <w:rPr>
          <w:rtl/>
          <w:lang w:bidi="fa-IR"/>
        </w:rPr>
        <w:t>ص323</w:t>
      </w:r>
    </w:p>
    <w:p w:rsidR="00746614" w:rsidRDefault="00746614" w:rsidP="00BD4919">
      <w:pPr>
        <w:pStyle w:val="libFootnote"/>
        <w:rPr>
          <w:rtl/>
          <w:lang w:bidi="fa-IR"/>
        </w:rPr>
      </w:pPr>
      <w:r>
        <w:rPr>
          <w:rtl/>
          <w:lang w:bidi="fa-IR"/>
        </w:rPr>
        <w:t>51</w:t>
      </w:r>
      <w:r w:rsidR="0026038F">
        <w:rPr>
          <w:rtl/>
          <w:lang w:bidi="fa-IR"/>
        </w:rPr>
        <w:t xml:space="preserve">. </w:t>
      </w:r>
      <w:r>
        <w:rPr>
          <w:rtl/>
          <w:lang w:bidi="fa-IR"/>
        </w:rPr>
        <w:t>مقتل الحسين</w:t>
      </w:r>
      <w:r w:rsidR="0026038F">
        <w:rPr>
          <w:rtl/>
          <w:lang w:bidi="fa-IR"/>
        </w:rPr>
        <w:t xml:space="preserve">، </w:t>
      </w:r>
      <w:r>
        <w:rPr>
          <w:rtl/>
          <w:lang w:bidi="fa-IR"/>
        </w:rPr>
        <w:t>ص270 مقتل مقرم</w:t>
      </w:r>
      <w:r w:rsidR="0026038F">
        <w:rPr>
          <w:rtl/>
          <w:lang w:bidi="fa-IR"/>
        </w:rPr>
        <w:t xml:space="preserve">، </w:t>
      </w:r>
      <w:r>
        <w:rPr>
          <w:rtl/>
          <w:lang w:bidi="fa-IR"/>
        </w:rPr>
        <w:t>ص339 با اندكى اختلاف</w:t>
      </w:r>
      <w:r w:rsidR="0026038F">
        <w:rPr>
          <w:rtl/>
          <w:lang w:bidi="fa-IR"/>
        </w:rPr>
        <w:t xml:space="preserve">. </w:t>
      </w:r>
    </w:p>
    <w:p w:rsidR="00746614" w:rsidRDefault="00746614" w:rsidP="00BD4919">
      <w:pPr>
        <w:pStyle w:val="libFootnote"/>
        <w:rPr>
          <w:rtl/>
          <w:lang w:bidi="fa-IR"/>
        </w:rPr>
      </w:pPr>
      <w:r>
        <w:rPr>
          <w:rtl/>
          <w:lang w:bidi="fa-IR"/>
        </w:rPr>
        <w:t>52</w:t>
      </w:r>
      <w:r w:rsidR="0026038F">
        <w:rPr>
          <w:rtl/>
          <w:lang w:bidi="fa-IR"/>
        </w:rPr>
        <w:t xml:space="preserve">. </w:t>
      </w:r>
      <w:r>
        <w:rPr>
          <w:rtl/>
          <w:lang w:bidi="fa-IR"/>
        </w:rPr>
        <w:t>حبيب السير</w:t>
      </w:r>
      <w:r w:rsidR="0026038F">
        <w:rPr>
          <w:rtl/>
          <w:lang w:bidi="fa-IR"/>
        </w:rPr>
        <w:t xml:space="preserve">، </w:t>
      </w:r>
      <w:r>
        <w:rPr>
          <w:rtl/>
          <w:lang w:bidi="fa-IR"/>
        </w:rPr>
        <w:t>ج2</w:t>
      </w:r>
      <w:r w:rsidR="0026038F">
        <w:rPr>
          <w:rtl/>
          <w:lang w:bidi="fa-IR"/>
        </w:rPr>
        <w:t xml:space="preserve">، </w:t>
      </w:r>
      <w:r>
        <w:rPr>
          <w:rtl/>
          <w:lang w:bidi="fa-IR"/>
        </w:rPr>
        <w:t>ص52</w:t>
      </w:r>
    </w:p>
    <w:p w:rsidR="00746614" w:rsidRDefault="00746614" w:rsidP="00BD4919">
      <w:pPr>
        <w:pStyle w:val="libFootnote"/>
        <w:rPr>
          <w:rtl/>
          <w:lang w:bidi="fa-IR"/>
        </w:rPr>
      </w:pPr>
      <w:r>
        <w:rPr>
          <w:rtl/>
          <w:lang w:bidi="fa-IR"/>
        </w:rPr>
        <w:t>53</w:t>
      </w:r>
      <w:r w:rsidR="0026038F">
        <w:rPr>
          <w:rtl/>
          <w:lang w:bidi="fa-IR"/>
        </w:rPr>
        <w:t xml:space="preserve">. </w:t>
      </w:r>
      <w:r>
        <w:rPr>
          <w:rtl/>
          <w:lang w:bidi="fa-IR"/>
        </w:rPr>
        <w:t>نك</w:t>
      </w:r>
      <w:r w:rsidR="0026038F">
        <w:rPr>
          <w:rtl/>
          <w:lang w:bidi="fa-IR"/>
        </w:rPr>
        <w:t xml:space="preserve">: </w:t>
      </w:r>
      <w:r>
        <w:rPr>
          <w:rtl/>
          <w:lang w:bidi="fa-IR"/>
        </w:rPr>
        <w:t>حياة الحسين</w:t>
      </w:r>
      <w:r w:rsidR="0026038F">
        <w:rPr>
          <w:rtl/>
          <w:lang w:bidi="fa-IR"/>
        </w:rPr>
        <w:t xml:space="preserve">، </w:t>
      </w:r>
      <w:r>
        <w:rPr>
          <w:rtl/>
          <w:lang w:bidi="fa-IR"/>
        </w:rPr>
        <w:t>ج3</w:t>
      </w:r>
      <w:r w:rsidR="0026038F">
        <w:rPr>
          <w:rtl/>
          <w:lang w:bidi="fa-IR"/>
        </w:rPr>
        <w:t xml:space="preserve">، </w:t>
      </w:r>
      <w:r>
        <w:rPr>
          <w:rtl/>
          <w:lang w:bidi="fa-IR"/>
        </w:rPr>
        <w:t>ص324</w:t>
      </w:r>
    </w:p>
    <w:p w:rsidR="00746614" w:rsidRDefault="00746614" w:rsidP="00BD4919">
      <w:pPr>
        <w:pStyle w:val="libFootnote"/>
        <w:rPr>
          <w:rtl/>
          <w:lang w:bidi="fa-IR"/>
        </w:rPr>
      </w:pPr>
      <w:r>
        <w:rPr>
          <w:rtl/>
          <w:lang w:bidi="fa-IR"/>
        </w:rPr>
        <w:t>54</w:t>
      </w:r>
      <w:r w:rsidR="0026038F">
        <w:rPr>
          <w:rtl/>
          <w:lang w:bidi="fa-IR"/>
        </w:rPr>
        <w:t xml:space="preserve">. </w:t>
      </w:r>
      <w:r>
        <w:rPr>
          <w:rtl/>
          <w:lang w:bidi="fa-IR"/>
        </w:rPr>
        <w:t>رياض القدس</w:t>
      </w:r>
      <w:r w:rsidR="0026038F">
        <w:rPr>
          <w:rtl/>
          <w:lang w:bidi="fa-IR"/>
        </w:rPr>
        <w:t xml:space="preserve">، </w:t>
      </w:r>
      <w:r>
        <w:rPr>
          <w:rtl/>
          <w:lang w:bidi="fa-IR"/>
        </w:rPr>
        <w:t>ج2</w:t>
      </w:r>
      <w:r w:rsidR="0026038F">
        <w:rPr>
          <w:rtl/>
          <w:lang w:bidi="fa-IR"/>
        </w:rPr>
        <w:t xml:space="preserve">، </w:t>
      </w:r>
      <w:r>
        <w:rPr>
          <w:rtl/>
          <w:lang w:bidi="fa-IR"/>
        </w:rPr>
        <w:t>ص219</w:t>
      </w:r>
    </w:p>
    <w:p w:rsidR="00746614" w:rsidRDefault="00BD4919" w:rsidP="00BD4919">
      <w:pPr>
        <w:pStyle w:val="Heading2"/>
        <w:rPr>
          <w:rtl/>
          <w:lang w:bidi="fa-IR"/>
        </w:rPr>
      </w:pPr>
      <w:r>
        <w:rPr>
          <w:rtl/>
          <w:lang w:bidi="fa-IR"/>
        </w:rPr>
        <w:br w:type="page"/>
      </w:r>
      <w:bookmarkStart w:id="36" w:name="_Toc410210539"/>
      <w:r w:rsidR="00936C5E">
        <w:rPr>
          <w:rtl/>
          <w:lang w:bidi="fa-IR"/>
        </w:rPr>
        <w:lastRenderedPageBreak/>
        <w:t>حضرت على اكبر</w:t>
      </w:r>
      <w:r w:rsidR="00106C3F">
        <w:rPr>
          <w:rtl/>
          <w:lang w:bidi="fa-IR"/>
        </w:rPr>
        <w:t xml:space="preserve"> </w:t>
      </w:r>
      <w:r w:rsidR="00AE05A1" w:rsidRPr="00AE05A1">
        <w:rPr>
          <w:rStyle w:val="libAlaemChar"/>
          <w:rtl/>
        </w:rPr>
        <w:t>عليه‌السلام</w:t>
      </w:r>
      <w:bookmarkEnd w:id="36"/>
      <w:r w:rsidR="00106C3F">
        <w:rPr>
          <w:rtl/>
          <w:lang w:bidi="fa-IR"/>
        </w:rPr>
        <w:t xml:space="preserve"> </w:t>
      </w:r>
    </w:p>
    <w:p w:rsidR="00746614" w:rsidRDefault="00746614" w:rsidP="00746614">
      <w:pPr>
        <w:pStyle w:val="libNormal"/>
        <w:rPr>
          <w:rtl/>
          <w:lang w:bidi="fa-IR"/>
        </w:rPr>
      </w:pPr>
      <w:r>
        <w:rPr>
          <w:rtl/>
          <w:lang w:bidi="fa-IR"/>
        </w:rPr>
        <w:t>يكى ديگر از تاريخ سازان و ناموران نهضت كربلا</w:t>
      </w:r>
      <w:r w:rsidR="0026038F">
        <w:rPr>
          <w:rtl/>
          <w:lang w:bidi="fa-IR"/>
        </w:rPr>
        <w:t xml:space="preserve">، </w:t>
      </w:r>
      <w:r>
        <w:rPr>
          <w:rtl/>
          <w:lang w:bidi="fa-IR"/>
        </w:rPr>
        <w:t>على اكبر</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است</w:t>
      </w:r>
      <w:r w:rsidR="0026038F">
        <w:rPr>
          <w:rtl/>
          <w:lang w:bidi="fa-IR"/>
        </w:rPr>
        <w:t xml:space="preserve">. </w:t>
      </w:r>
    </w:p>
    <w:p w:rsidR="00746614" w:rsidRDefault="00746614" w:rsidP="00746614">
      <w:pPr>
        <w:pStyle w:val="libNormal"/>
        <w:rPr>
          <w:rtl/>
          <w:lang w:bidi="fa-IR"/>
        </w:rPr>
      </w:pPr>
      <w:r>
        <w:rPr>
          <w:rtl/>
          <w:lang w:bidi="fa-IR"/>
        </w:rPr>
        <w:t>بعضى از تاريخ نگاران مى نويسند</w:t>
      </w:r>
      <w:r w:rsidR="0026038F">
        <w:rPr>
          <w:rtl/>
          <w:lang w:bidi="fa-IR"/>
        </w:rPr>
        <w:t xml:space="preserve">: </w:t>
      </w:r>
      <w:r>
        <w:rPr>
          <w:rtl/>
          <w:lang w:bidi="fa-IR"/>
        </w:rPr>
        <w:t>معاويه كه بر اساس سياست اهريمنى خود</w:t>
      </w:r>
      <w:r w:rsidR="0026038F">
        <w:rPr>
          <w:rtl/>
          <w:lang w:bidi="fa-IR"/>
        </w:rPr>
        <w:t xml:space="preserve">، </w:t>
      </w:r>
      <w:r>
        <w:rPr>
          <w:rtl/>
          <w:lang w:bidi="fa-IR"/>
        </w:rPr>
        <w:t>در زدودن نام مولاى متقيان</w:t>
      </w:r>
      <w:r w:rsidR="0026038F">
        <w:rPr>
          <w:rtl/>
          <w:lang w:bidi="fa-IR"/>
        </w:rPr>
        <w:t xml:space="preserve">، </w:t>
      </w:r>
      <w:r>
        <w:rPr>
          <w:rtl/>
          <w:lang w:bidi="fa-IR"/>
        </w:rPr>
        <w:t>على</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تلاش مى كرد</w:t>
      </w:r>
      <w:r w:rsidR="0026038F">
        <w:rPr>
          <w:rtl/>
          <w:lang w:bidi="fa-IR"/>
        </w:rPr>
        <w:t xml:space="preserve">، </w:t>
      </w:r>
      <w:r>
        <w:rPr>
          <w:rtl/>
          <w:lang w:bidi="fa-IR"/>
        </w:rPr>
        <w:t>وضعيتى را ايجاد كرده بود كه كسى نتواند فرزند خود را «على» نام نهد</w:t>
      </w:r>
      <w:r w:rsidR="0026038F">
        <w:rPr>
          <w:rtl/>
          <w:lang w:bidi="fa-IR"/>
        </w:rPr>
        <w:t xml:space="preserve">، </w:t>
      </w:r>
      <w:r>
        <w:rPr>
          <w:rtl/>
          <w:lang w:bidi="fa-IR"/>
        </w:rPr>
        <w:t>ليكن على رغم دشمنى هاى وى</w:t>
      </w:r>
      <w:r w:rsidR="0026038F">
        <w:rPr>
          <w:rtl/>
          <w:lang w:bidi="fa-IR"/>
        </w:rPr>
        <w:t xml:space="preserve">، </w:t>
      </w:r>
      <w:r>
        <w:rPr>
          <w:rtl/>
          <w:lang w:bidi="fa-IR"/>
        </w:rPr>
        <w:t>امام حسين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نام همه پسران خود را على نهاد</w:t>
      </w:r>
      <w:r w:rsidR="0026038F">
        <w:rPr>
          <w:rtl/>
          <w:lang w:bidi="fa-IR"/>
        </w:rPr>
        <w:t>؛</w:t>
      </w:r>
      <w:r>
        <w:rPr>
          <w:rtl/>
          <w:lang w:bidi="fa-IR"/>
        </w:rPr>
        <w:t xml:space="preserve"> على اكبر</w:t>
      </w:r>
      <w:r w:rsidR="00106C3F">
        <w:rPr>
          <w:rtl/>
          <w:lang w:bidi="fa-IR"/>
        </w:rPr>
        <w:t xml:space="preserve"> (</w:t>
      </w:r>
      <w:r>
        <w:rPr>
          <w:rtl/>
          <w:lang w:bidi="fa-IR"/>
        </w:rPr>
        <w:t>شهيد معروف</w:t>
      </w:r>
      <w:r w:rsidR="00106C3F">
        <w:rPr>
          <w:rtl/>
          <w:lang w:bidi="fa-IR"/>
        </w:rPr>
        <w:t xml:space="preserve">) </w:t>
      </w:r>
      <w:r>
        <w:rPr>
          <w:rtl/>
          <w:lang w:bidi="fa-IR"/>
        </w:rPr>
        <w:t>على اوسط بود و طفل شيرخواره اى كه در آغوش پدر هدف تير خصم قرار گرفت</w:t>
      </w:r>
      <w:r w:rsidR="0026038F">
        <w:rPr>
          <w:rtl/>
          <w:lang w:bidi="fa-IR"/>
        </w:rPr>
        <w:t xml:space="preserve">، </w:t>
      </w:r>
      <w:r>
        <w:rPr>
          <w:rtl/>
          <w:lang w:bidi="fa-IR"/>
        </w:rPr>
        <w:t>علىّ اصغر نام داشت</w:t>
      </w:r>
      <w:r w:rsidR="0026038F">
        <w:rPr>
          <w:rtl/>
          <w:lang w:bidi="fa-IR"/>
        </w:rPr>
        <w:t xml:space="preserve">. </w:t>
      </w:r>
      <w:r>
        <w:rPr>
          <w:rtl/>
          <w:lang w:bidi="fa-IR"/>
        </w:rPr>
        <w:t>گرچه على اكبر</w:t>
      </w:r>
      <w:r w:rsidR="0026038F">
        <w:rPr>
          <w:rtl/>
          <w:lang w:bidi="fa-IR"/>
        </w:rPr>
        <w:t xml:space="preserve">، </w:t>
      </w:r>
      <w:r>
        <w:rPr>
          <w:rtl/>
          <w:lang w:bidi="fa-IR"/>
        </w:rPr>
        <w:t>امامِ سجاد</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است ولى از آن جهت كه دو تن از پسران امام حسين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به درجه شهادت رسيدند كه يكى كوچك و ديگرى بزرگ بود</w:t>
      </w:r>
      <w:r w:rsidR="0026038F">
        <w:rPr>
          <w:rtl/>
          <w:lang w:bidi="fa-IR"/>
        </w:rPr>
        <w:t xml:space="preserve">، </w:t>
      </w:r>
      <w:r>
        <w:rPr>
          <w:rtl/>
          <w:lang w:bidi="fa-IR"/>
        </w:rPr>
        <w:t>ارباب مقاتل شهيد بزرگ تر را «اكبر» لقب دادند</w:t>
      </w:r>
      <w:r w:rsidR="0026038F">
        <w:rPr>
          <w:rtl/>
          <w:lang w:bidi="fa-IR"/>
        </w:rPr>
        <w:t>؛</w:t>
      </w:r>
      <w:r>
        <w:rPr>
          <w:rtl/>
          <w:lang w:bidi="fa-IR"/>
        </w:rPr>
        <w:t xml:space="preserve"> لذا على اكبر در كتب مقاتل به كسى گفته شد كه در واقع على اوسط است</w:t>
      </w:r>
      <w:r w:rsidR="0026038F">
        <w:rPr>
          <w:rtl/>
          <w:lang w:bidi="fa-IR"/>
        </w:rPr>
        <w:t xml:space="preserve">. </w:t>
      </w:r>
    </w:p>
    <w:p w:rsidR="00746614" w:rsidRDefault="00746614" w:rsidP="00746614">
      <w:pPr>
        <w:pStyle w:val="libNormal"/>
        <w:rPr>
          <w:rtl/>
          <w:lang w:bidi="fa-IR"/>
        </w:rPr>
      </w:pPr>
      <w:r>
        <w:rPr>
          <w:rtl/>
          <w:lang w:bidi="fa-IR"/>
        </w:rPr>
        <w:t>ابوالفرج اصفهانى در «مقاتل الطالبيين» در باب امام حسين</w:t>
      </w:r>
      <w:r w:rsidR="00106C3F">
        <w:rPr>
          <w:rtl/>
          <w:lang w:bidi="fa-IR"/>
        </w:rPr>
        <w:t xml:space="preserve"> </w:t>
      </w:r>
      <w:r w:rsidR="00AE05A1" w:rsidRPr="00AE05A1">
        <w:rPr>
          <w:rStyle w:val="libAlaemChar"/>
          <w:rtl/>
        </w:rPr>
        <w:t>عليه‌السلام</w:t>
      </w:r>
      <w:r w:rsidR="0026038F">
        <w:rPr>
          <w:rtl/>
          <w:lang w:bidi="fa-IR"/>
        </w:rPr>
        <w:t xml:space="preserve">، </w:t>
      </w:r>
      <w:r>
        <w:rPr>
          <w:rtl/>
          <w:lang w:bidi="fa-IR"/>
        </w:rPr>
        <w:t>يادى از شهداى همراه او مى كند و مى نويسد</w:t>
      </w:r>
      <w:r w:rsidR="0026038F">
        <w:rPr>
          <w:rtl/>
          <w:lang w:bidi="fa-IR"/>
        </w:rPr>
        <w:t xml:space="preserve">: </w:t>
      </w:r>
      <w:r>
        <w:rPr>
          <w:rtl/>
          <w:lang w:bidi="fa-IR"/>
        </w:rPr>
        <w:t>«و علىّ بن الحسين و هو علىّ الأكبر و لا عقب له و يكنّى أبا الحسن و امّه ليلى»</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1</w:t>
      </w:r>
      <w:r w:rsidR="00106C3F">
        <w:rPr>
          <w:rStyle w:val="libFootnotenumChar"/>
          <w:rtl/>
          <w:lang w:bidi="fa-IR"/>
        </w:rPr>
        <w:t xml:space="preserve">) </w:t>
      </w:r>
      <w:r>
        <w:rPr>
          <w:rtl/>
          <w:lang w:bidi="fa-IR"/>
        </w:rPr>
        <w:t>البته گروهى نيز على اكبر را از امام سجاد بزرگ تر مى دانند</w:t>
      </w:r>
      <w:r w:rsidR="0026038F">
        <w:rPr>
          <w:rtl/>
          <w:lang w:bidi="fa-IR"/>
        </w:rPr>
        <w:t xml:space="preserve">. </w:t>
      </w:r>
      <w:r>
        <w:rPr>
          <w:rtl/>
          <w:lang w:bidi="fa-IR"/>
        </w:rPr>
        <w:t>اينان امام سجاد را على اصغر خوانده اند</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2</w:t>
      </w:r>
      <w:r w:rsidR="00106C3F">
        <w:rPr>
          <w:rStyle w:val="libFootnotenumChar"/>
          <w:rtl/>
          <w:lang w:bidi="fa-IR"/>
        </w:rPr>
        <w:t xml:space="preserve">) </w:t>
      </w:r>
    </w:p>
    <w:p w:rsidR="00746614" w:rsidRDefault="00746614" w:rsidP="00746614">
      <w:pPr>
        <w:pStyle w:val="libNormal"/>
        <w:rPr>
          <w:rtl/>
          <w:lang w:bidi="fa-IR"/>
        </w:rPr>
      </w:pPr>
      <w:r>
        <w:rPr>
          <w:rtl/>
          <w:lang w:bidi="fa-IR"/>
        </w:rPr>
        <w:t>ناسخ التواريخ بر اين باور است كه بزرگ ترين فرزند امام حسين</w:t>
      </w:r>
      <w:r w:rsidR="00106C3F">
        <w:rPr>
          <w:rtl/>
          <w:lang w:bidi="fa-IR"/>
        </w:rPr>
        <w:t xml:space="preserve"> </w:t>
      </w:r>
      <w:r w:rsidR="00AE05A1" w:rsidRPr="00AE05A1">
        <w:rPr>
          <w:rStyle w:val="libAlaemChar"/>
          <w:rtl/>
        </w:rPr>
        <w:t>عليه‌السلام</w:t>
      </w:r>
      <w:r w:rsidR="0026038F">
        <w:rPr>
          <w:rtl/>
          <w:lang w:bidi="fa-IR"/>
        </w:rPr>
        <w:t xml:space="preserve">، </w:t>
      </w:r>
      <w:r>
        <w:rPr>
          <w:rtl/>
          <w:lang w:bidi="fa-IR"/>
        </w:rPr>
        <w:t>كه در كربلا شهيد شد</w:t>
      </w:r>
      <w:r w:rsidR="0026038F">
        <w:rPr>
          <w:rtl/>
          <w:lang w:bidi="fa-IR"/>
        </w:rPr>
        <w:t xml:space="preserve">، </w:t>
      </w:r>
      <w:r>
        <w:rPr>
          <w:rtl/>
          <w:lang w:bidi="fa-IR"/>
        </w:rPr>
        <w:t>على اكبر بود و نام او على</w:t>
      </w:r>
      <w:r w:rsidR="0026038F">
        <w:rPr>
          <w:rtl/>
          <w:lang w:bidi="fa-IR"/>
        </w:rPr>
        <w:t xml:space="preserve">، </w:t>
      </w:r>
      <w:r>
        <w:rPr>
          <w:rtl/>
          <w:lang w:bidi="fa-IR"/>
        </w:rPr>
        <w:t>لقبش اكبر و كنيه اش ابوالحسن است</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3</w:t>
      </w:r>
      <w:r w:rsidR="00106C3F">
        <w:rPr>
          <w:rStyle w:val="libFootnotenumChar"/>
          <w:rtl/>
          <w:lang w:bidi="fa-IR"/>
        </w:rPr>
        <w:t xml:space="preserve">) </w:t>
      </w:r>
    </w:p>
    <w:p w:rsidR="00746614" w:rsidRDefault="00746614" w:rsidP="00746614">
      <w:pPr>
        <w:pStyle w:val="libNormal"/>
        <w:rPr>
          <w:rtl/>
          <w:lang w:bidi="fa-IR"/>
        </w:rPr>
      </w:pPr>
      <w:r>
        <w:rPr>
          <w:rtl/>
          <w:lang w:bidi="fa-IR"/>
        </w:rPr>
        <w:t>در كامل الزيارات آمده است كه امام صادق</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به ابوحمزه ثمالى توصيه كرد تا در كنار قبر على اكبر بگويد</w:t>
      </w:r>
      <w:r w:rsidR="0026038F">
        <w:rPr>
          <w:rtl/>
          <w:lang w:bidi="fa-IR"/>
        </w:rPr>
        <w:t xml:space="preserve">: </w:t>
      </w:r>
      <w:r>
        <w:rPr>
          <w:rtl/>
          <w:lang w:bidi="fa-IR"/>
        </w:rPr>
        <w:t>«صَلَّى اللهُ عَلَيكَ يا أَبَا الْحَسَن»</w:t>
      </w:r>
      <w:r w:rsidR="0026038F">
        <w:rPr>
          <w:rtl/>
          <w:lang w:bidi="fa-IR"/>
        </w:rPr>
        <w:t>؛</w:t>
      </w:r>
      <w:r>
        <w:rPr>
          <w:rtl/>
          <w:lang w:bidi="fa-IR"/>
        </w:rPr>
        <w:t xml:space="preserve"> «درود برتو اى ابوالحسن</w:t>
      </w:r>
      <w:r w:rsidR="0026038F">
        <w:rPr>
          <w:rtl/>
          <w:lang w:bidi="fa-IR"/>
        </w:rPr>
        <w:t xml:space="preserve">. </w:t>
      </w:r>
      <w:r>
        <w:rPr>
          <w:rtl/>
          <w:lang w:bidi="fa-IR"/>
        </w:rPr>
        <w:t xml:space="preserve">» </w:t>
      </w:r>
    </w:p>
    <w:p w:rsidR="00746614" w:rsidRDefault="00746614" w:rsidP="00746614">
      <w:pPr>
        <w:pStyle w:val="libNormal"/>
        <w:rPr>
          <w:rtl/>
          <w:lang w:bidi="fa-IR"/>
        </w:rPr>
      </w:pPr>
      <w:r>
        <w:rPr>
          <w:rtl/>
          <w:lang w:bidi="fa-IR"/>
        </w:rPr>
        <w:t>على اكبر</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پيش از واقعه كربلا نيز شخصيتى ممتاز و مثال زدنى داشت</w:t>
      </w:r>
      <w:r w:rsidR="0026038F">
        <w:rPr>
          <w:rtl/>
          <w:lang w:bidi="fa-IR"/>
        </w:rPr>
        <w:t xml:space="preserve">. </w:t>
      </w:r>
    </w:p>
    <w:p w:rsidR="00746614" w:rsidRDefault="00746614" w:rsidP="00746614">
      <w:pPr>
        <w:pStyle w:val="libNormal"/>
        <w:rPr>
          <w:rtl/>
          <w:lang w:bidi="fa-IR"/>
        </w:rPr>
      </w:pPr>
      <w:r>
        <w:rPr>
          <w:rtl/>
          <w:lang w:bidi="fa-IR"/>
        </w:rPr>
        <w:lastRenderedPageBreak/>
        <w:t>ابوالفرج اصفهانى نقل مى كند</w:t>
      </w:r>
      <w:r w:rsidR="0026038F">
        <w:rPr>
          <w:rtl/>
          <w:lang w:bidi="fa-IR"/>
        </w:rPr>
        <w:t xml:space="preserve">: </w:t>
      </w:r>
      <w:r>
        <w:rPr>
          <w:rtl/>
          <w:lang w:bidi="fa-IR"/>
        </w:rPr>
        <w:t>على اكبر مورد نظر معاويه بود</w:t>
      </w:r>
      <w:r w:rsidR="0026038F">
        <w:rPr>
          <w:rtl/>
          <w:lang w:bidi="fa-IR"/>
        </w:rPr>
        <w:t xml:space="preserve">. </w:t>
      </w:r>
      <w:r>
        <w:rPr>
          <w:rtl/>
          <w:lang w:bidi="fa-IR"/>
        </w:rPr>
        <w:t>آنگاه كه از درباريان خود پرسيد</w:t>
      </w:r>
      <w:r w:rsidR="0026038F">
        <w:rPr>
          <w:rtl/>
          <w:lang w:bidi="fa-IR"/>
        </w:rPr>
        <w:t xml:space="preserve">: </w:t>
      </w:r>
      <w:r>
        <w:rPr>
          <w:rtl/>
          <w:lang w:bidi="fa-IR"/>
        </w:rPr>
        <w:t>سزاوارترين انسان براى خلافت در زمان ما كيست؟ حاضران پاسخ دادند</w:t>
      </w:r>
      <w:r w:rsidR="0026038F">
        <w:rPr>
          <w:rtl/>
          <w:lang w:bidi="fa-IR"/>
        </w:rPr>
        <w:t xml:space="preserve">: </w:t>
      </w:r>
      <w:r>
        <w:rPr>
          <w:rtl/>
          <w:lang w:bidi="fa-IR"/>
        </w:rPr>
        <w:t>تو سزاوارترى</w:t>
      </w:r>
      <w:r w:rsidR="0026038F">
        <w:rPr>
          <w:rtl/>
          <w:lang w:bidi="fa-IR"/>
        </w:rPr>
        <w:t xml:space="preserve">. </w:t>
      </w:r>
      <w:r>
        <w:rPr>
          <w:rtl/>
          <w:lang w:bidi="fa-IR"/>
        </w:rPr>
        <w:t>معاويه گفت</w:t>
      </w:r>
      <w:r w:rsidR="0026038F">
        <w:rPr>
          <w:rtl/>
          <w:lang w:bidi="fa-IR"/>
        </w:rPr>
        <w:t xml:space="preserve">: </w:t>
      </w:r>
      <w:r>
        <w:rPr>
          <w:rtl/>
          <w:lang w:bidi="fa-IR"/>
        </w:rPr>
        <w:t>نه</w:t>
      </w:r>
      <w:r w:rsidR="0026038F">
        <w:rPr>
          <w:rtl/>
          <w:lang w:bidi="fa-IR"/>
        </w:rPr>
        <w:t xml:space="preserve">، </w:t>
      </w:r>
      <w:r>
        <w:rPr>
          <w:rtl/>
          <w:lang w:bidi="fa-IR"/>
        </w:rPr>
        <w:t>لايق ترين شخص</w:t>
      </w:r>
      <w:r w:rsidR="0026038F">
        <w:rPr>
          <w:rtl/>
          <w:lang w:bidi="fa-IR"/>
        </w:rPr>
        <w:t xml:space="preserve">، </w:t>
      </w:r>
      <w:r>
        <w:rPr>
          <w:rtl/>
          <w:lang w:bidi="fa-IR"/>
        </w:rPr>
        <w:t>على اكبر است</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4</w:t>
      </w:r>
      <w:r w:rsidR="00106C3F">
        <w:rPr>
          <w:rStyle w:val="libFootnotenumChar"/>
          <w:rtl/>
          <w:lang w:bidi="fa-IR"/>
        </w:rPr>
        <w:t xml:space="preserve">) </w:t>
      </w:r>
      <w:r>
        <w:rPr>
          <w:rtl/>
          <w:lang w:bidi="fa-IR"/>
        </w:rPr>
        <w:t>و افزود</w:t>
      </w:r>
      <w:r w:rsidR="0026038F">
        <w:rPr>
          <w:rtl/>
          <w:lang w:bidi="fa-IR"/>
        </w:rPr>
        <w:t xml:space="preserve">: </w:t>
      </w:r>
      <w:r>
        <w:rPr>
          <w:rtl/>
          <w:lang w:bidi="fa-IR"/>
        </w:rPr>
        <w:t>جدّ او پيامبر است</w:t>
      </w:r>
      <w:r w:rsidR="0026038F">
        <w:rPr>
          <w:rtl/>
          <w:lang w:bidi="fa-IR"/>
        </w:rPr>
        <w:t xml:space="preserve">. </w:t>
      </w:r>
      <w:r>
        <w:rPr>
          <w:rtl/>
          <w:lang w:bidi="fa-IR"/>
        </w:rPr>
        <w:t>شجاعت بنى هاشم</w:t>
      </w:r>
      <w:r w:rsidR="0026038F">
        <w:rPr>
          <w:rtl/>
          <w:lang w:bidi="fa-IR"/>
        </w:rPr>
        <w:t xml:space="preserve">، </w:t>
      </w:r>
      <w:r>
        <w:rPr>
          <w:rtl/>
          <w:lang w:bidi="fa-IR"/>
        </w:rPr>
        <w:t>سخاوت بنى اميه و زيبايى قبيله ثقيف را يكجا دارد</w:t>
      </w:r>
      <w:r w:rsidR="0026038F">
        <w:rPr>
          <w:rtl/>
          <w:lang w:bidi="fa-IR"/>
        </w:rPr>
        <w:t xml:space="preserve">. </w:t>
      </w:r>
    </w:p>
    <w:p w:rsidR="00746614" w:rsidRDefault="00746614" w:rsidP="00746614">
      <w:pPr>
        <w:pStyle w:val="libNormal"/>
        <w:rPr>
          <w:rtl/>
          <w:lang w:bidi="fa-IR"/>
        </w:rPr>
      </w:pPr>
      <w:r>
        <w:rPr>
          <w:rtl/>
          <w:lang w:bidi="fa-IR"/>
        </w:rPr>
        <w:t>على اكبر شباهت ظاهرى دو امام را داشت و در زيارتنامه اش مى خوانيم</w:t>
      </w:r>
      <w:r w:rsidR="0026038F">
        <w:rPr>
          <w:rtl/>
          <w:lang w:bidi="fa-IR"/>
        </w:rPr>
        <w:t xml:space="preserve">: </w:t>
      </w:r>
      <w:r>
        <w:rPr>
          <w:rtl/>
          <w:lang w:bidi="fa-IR"/>
        </w:rPr>
        <w:t>«اَلسَّلام عليك يابْن الحسن والحسين»</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5</w:t>
      </w:r>
      <w:r w:rsidR="00106C3F">
        <w:rPr>
          <w:rStyle w:val="libFootnotenumChar"/>
          <w:rtl/>
          <w:lang w:bidi="fa-IR"/>
        </w:rPr>
        <w:t xml:space="preserve">) </w:t>
      </w:r>
    </w:p>
    <w:p w:rsidR="00746614" w:rsidRDefault="00746614" w:rsidP="00746614">
      <w:pPr>
        <w:pStyle w:val="libNormal"/>
        <w:rPr>
          <w:rtl/>
          <w:lang w:bidi="fa-IR"/>
        </w:rPr>
      </w:pPr>
      <w:r>
        <w:rPr>
          <w:rtl/>
          <w:lang w:bidi="fa-IR"/>
        </w:rPr>
        <w:t>در احاديث آمده است كه امام حسين از نيمه دوم بدن و امام حسن از نيمه اول بدن شبيه به پيامبر خدا</w:t>
      </w:r>
      <w:r w:rsidR="00106C3F">
        <w:rPr>
          <w:rtl/>
          <w:lang w:bidi="fa-IR"/>
        </w:rPr>
        <w:t xml:space="preserve"> </w:t>
      </w:r>
      <w:r w:rsidR="005E66C2" w:rsidRPr="005E66C2">
        <w:rPr>
          <w:rStyle w:val="libAlaemChar"/>
          <w:rtl/>
        </w:rPr>
        <w:t>صلى‌الله‌عليه‌وآله</w:t>
      </w:r>
      <w:r w:rsidR="00106C3F">
        <w:rPr>
          <w:rtl/>
          <w:lang w:bidi="fa-IR"/>
        </w:rPr>
        <w:t xml:space="preserve"> </w:t>
      </w:r>
      <w:r>
        <w:rPr>
          <w:rtl/>
          <w:lang w:bidi="fa-IR"/>
        </w:rPr>
        <w:t>بوده اند</w:t>
      </w:r>
      <w:r w:rsidR="0026038F">
        <w:rPr>
          <w:rtl/>
          <w:lang w:bidi="fa-IR"/>
        </w:rPr>
        <w:t xml:space="preserve">. </w:t>
      </w:r>
      <w:r>
        <w:rPr>
          <w:rtl/>
          <w:lang w:bidi="fa-IR"/>
        </w:rPr>
        <w:t>بعيد نيست كه اين زيارت نامه</w:t>
      </w:r>
      <w:r w:rsidR="0026038F">
        <w:rPr>
          <w:rtl/>
          <w:lang w:bidi="fa-IR"/>
        </w:rPr>
        <w:t xml:space="preserve">، </w:t>
      </w:r>
      <w:r>
        <w:rPr>
          <w:rtl/>
          <w:lang w:bidi="fa-IR"/>
        </w:rPr>
        <w:t>اشاره به اين حقيقت است كه على اكبر از فرق سر تا نوك پاها شبيه به رسول خدا</w:t>
      </w:r>
      <w:r w:rsidR="00106C3F">
        <w:rPr>
          <w:rtl/>
          <w:lang w:bidi="fa-IR"/>
        </w:rPr>
        <w:t xml:space="preserve"> </w:t>
      </w:r>
      <w:r w:rsidR="005E66C2" w:rsidRPr="005E66C2">
        <w:rPr>
          <w:rStyle w:val="libAlaemChar"/>
          <w:rtl/>
        </w:rPr>
        <w:t>صلى‌الله‌عليه‌وآله</w:t>
      </w:r>
      <w:r w:rsidR="00106C3F">
        <w:rPr>
          <w:rtl/>
          <w:lang w:bidi="fa-IR"/>
        </w:rPr>
        <w:t xml:space="preserve"> </w:t>
      </w:r>
      <w:r>
        <w:rPr>
          <w:rtl/>
          <w:lang w:bidi="fa-IR"/>
        </w:rPr>
        <w:t>بوده است</w:t>
      </w:r>
      <w:r w:rsidR="0026038F">
        <w:rPr>
          <w:rtl/>
          <w:lang w:bidi="fa-IR"/>
        </w:rPr>
        <w:t xml:space="preserve">. </w:t>
      </w:r>
    </w:p>
    <w:p w:rsidR="00746614" w:rsidRDefault="00746614" w:rsidP="00746614">
      <w:pPr>
        <w:pStyle w:val="libNormal"/>
        <w:rPr>
          <w:rtl/>
          <w:lang w:bidi="fa-IR"/>
        </w:rPr>
      </w:pPr>
      <w:r>
        <w:rPr>
          <w:rtl/>
          <w:lang w:bidi="fa-IR"/>
        </w:rPr>
        <w:t>تا ياران زنده بودند در رفتن به ميدان سبقت مى جستند و اجازه نمى دادند اهل بيت و امام</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به ميدان بروند و بعد از آن ها چون نوبت به اهل بيت رسيد</w:t>
      </w:r>
      <w:r w:rsidR="0026038F">
        <w:rPr>
          <w:rtl/>
          <w:lang w:bidi="fa-IR"/>
        </w:rPr>
        <w:t xml:space="preserve">، </w:t>
      </w:r>
      <w:r>
        <w:rPr>
          <w:rtl/>
          <w:lang w:bidi="fa-IR"/>
        </w:rPr>
        <w:t>نخستين شهيد از اهل بيت على اكبر بود</w:t>
      </w:r>
      <w:r w:rsidR="0026038F">
        <w:rPr>
          <w:rtl/>
          <w:lang w:bidi="fa-IR"/>
        </w:rPr>
        <w:t xml:space="preserve">. </w:t>
      </w:r>
      <w:r>
        <w:rPr>
          <w:rtl/>
          <w:lang w:bidi="fa-IR"/>
        </w:rPr>
        <w:t>ازاين رو</w:t>
      </w:r>
      <w:r w:rsidR="0026038F">
        <w:rPr>
          <w:rtl/>
          <w:lang w:bidi="fa-IR"/>
        </w:rPr>
        <w:t xml:space="preserve">، </w:t>
      </w:r>
      <w:r>
        <w:rPr>
          <w:rtl/>
          <w:lang w:bidi="fa-IR"/>
        </w:rPr>
        <w:t>در زيارتنامه اش آمده است</w:t>
      </w:r>
      <w:r w:rsidR="0026038F">
        <w:rPr>
          <w:rtl/>
          <w:lang w:bidi="fa-IR"/>
        </w:rPr>
        <w:t xml:space="preserve">: </w:t>
      </w:r>
      <w:r>
        <w:rPr>
          <w:rtl/>
          <w:lang w:bidi="fa-IR"/>
        </w:rPr>
        <w:t>«السَّلامُ عَلَيْكَ يا أَوَّلُ قَتِيل مِنْ نَسْلِ خَير سَلِيل مِنْ سُلالَة إِبراهِيم الْخَليل صَلَّى اللهُ عَلَيكَ وَ عَلى أَبِيكَ</w:t>
      </w:r>
      <w:r w:rsidR="0026038F">
        <w:rPr>
          <w:rtl/>
          <w:lang w:bidi="fa-IR"/>
        </w:rPr>
        <w:t xml:space="preserve">... </w:t>
      </w:r>
      <w:r>
        <w:rPr>
          <w:rtl/>
          <w:lang w:bidi="fa-IR"/>
        </w:rPr>
        <w:t>»</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6</w:t>
      </w:r>
      <w:r w:rsidR="00106C3F">
        <w:rPr>
          <w:rStyle w:val="libFootnotenumChar"/>
          <w:rtl/>
          <w:lang w:bidi="fa-IR"/>
        </w:rPr>
        <w:t xml:space="preserve">) </w:t>
      </w:r>
    </w:p>
    <w:p w:rsidR="00746614" w:rsidRDefault="00746614" w:rsidP="00746614">
      <w:pPr>
        <w:pStyle w:val="libNormal"/>
        <w:rPr>
          <w:rtl/>
          <w:lang w:bidi="fa-IR"/>
        </w:rPr>
      </w:pPr>
      <w:r>
        <w:rPr>
          <w:rtl/>
          <w:lang w:bidi="fa-IR"/>
        </w:rPr>
        <w:t>ابن اعثم كوفى در كتاب الفتوح</w:t>
      </w:r>
      <w:r w:rsidR="0026038F">
        <w:rPr>
          <w:rtl/>
          <w:lang w:bidi="fa-IR"/>
        </w:rPr>
        <w:t xml:space="preserve">، </w:t>
      </w:r>
      <w:r>
        <w:rPr>
          <w:rtl/>
          <w:lang w:bidi="fa-IR"/>
        </w:rPr>
        <w:t>شهادت على اكبر را بعد از شهادت قمر بنى هاشم مى داند</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7</w:t>
      </w:r>
      <w:r w:rsidR="00106C3F">
        <w:rPr>
          <w:rStyle w:val="libFootnotenumChar"/>
          <w:rtl/>
          <w:lang w:bidi="fa-IR"/>
        </w:rPr>
        <w:t xml:space="preserve">) </w:t>
      </w:r>
    </w:p>
    <w:p w:rsidR="00746614" w:rsidRDefault="00746614" w:rsidP="00746614">
      <w:pPr>
        <w:pStyle w:val="libNormal"/>
        <w:rPr>
          <w:rtl/>
          <w:lang w:bidi="fa-IR"/>
        </w:rPr>
      </w:pPr>
      <w:r>
        <w:rPr>
          <w:rtl/>
          <w:lang w:bidi="fa-IR"/>
        </w:rPr>
        <w:t>در روز عاشورا</w:t>
      </w:r>
      <w:r w:rsidR="0026038F">
        <w:rPr>
          <w:rtl/>
          <w:lang w:bidi="fa-IR"/>
        </w:rPr>
        <w:t xml:space="preserve">، </w:t>
      </w:r>
      <w:r>
        <w:rPr>
          <w:rtl/>
          <w:lang w:bidi="fa-IR"/>
        </w:rPr>
        <w:t>يكّه سواران ديار ايثار</w:t>
      </w:r>
      <w:r w:rsidR="0026038F">
        <w:rPr>
          <w:rtl/>
          <w:lang w:bidi="fa-IR"/>
        </w:rPr>
        <w:t xml:space="preserve">، </w:t>
      </w:r>
      <w:r>
        <w:rPr>
          <w:rtl/>
          <w:lang w:bidi="fa-IR"/>
        </w:rPr>
        <w:t>يكى پس از ديگرى به ديدار حق شتافتند</w:t>
      </w:r>
      <w:r w:rsidR="0026038F">
        <w:rPr>
          <w:rtl/>
          <w:lang w:bidi="fa-IR"/>
        </w:rPr>
        <w:t xml:space="preserve">، </w:t>
      </w:r>
      <w:r>
        <w:rPr>
          <w:rtl/>
          <w:lang w:bidi="fa-IR"/>
        </w:rPr>
        <w:t>از ياران حسين جز اهل بيت وى كسى باقى نمانده بود</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8</w:t>
      </w:r>
      <w:r w:rsidR="00106C3F">
        <w:rPr>
          <w:rStyle w:val="libFootnotenumChar"/>
          <w:rtl/>
          <w:lang w:bidi="fa-IR"/>
        </w:rPr>
        <w:t xml:space="preserve">) </w:t>
      </w:r>
      <w:r>
        <w:rPr>
          <w:rtl/>
          <w:lang w:bidi="fa-IR"/>
        </w:rPr>
        <w:t>در اين هنگام على اكبر كه به گفته پدرش شبيه ترين مردم به پيامبر</w:t>
      </w:r>
      <w:r w:rsidR="00106C3F">
        <w:rPr>
          <w:rtl/>
          <w:lang w:bidi="fa-IR"/>
        </w:rPr>
        <w:t xml:space="preserve"> </w:t>
      </w:r>
      <w:r w:rsidR="005E66C2" w:rsidRPr="005E66C2">
        <w:rPr>
          <w:rStyle w:val="libAlaemChar"/>
          <w:rtl/>
        </w:rPr>
        <w:t>صلى‌الله‌عليه‌وآله</w:t>
      </w:r>
      <w:r w:rsidR="00106C3F">
        <w:rPr>
          <w:rtl/>
          <w:lang w:bidi="fa-IR"/>
        </w:rPr>
        <w:t xml:space="preserve"> </w:t>
      </w:r>
      <w:r>
        <w:rPr>
          <w:rtl/>
          <w:lang w:bidi="fa-IR"/>
        </w:rPr>
        <w:t>بود</w:t>
      </w:r>
      <w:r w:rsidR="000753F4">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9</w:t>
      </w:r>
      <w:r w:rsidR="00106C3F">
        <w:rPr>
          <w:rStyle w:val="libFootnotenumChar"/>
          <w:rtl/>
          <w:lang w:bidi="fa-IR"/>
        </w:rPr>
        <w:t xml:space="preserve">) </w:t>
      </w:r>
      <w:r>
        <w:rPr>
          <w:rtl/>
          <w:lang w:bidi="fa-IR"/>
        </w:rPr>
        <w:t>در پيشگاه پدر حضور يافت و اذن جهاد خواست</w:t>
      </w:r>
      <w:r w:rsidR="0026038F">
        <w:rPr>
          <w:rtl/>
          <w:lang w:bidi="fa-IR"/>
        </w:rPr>
        <w:t xml:space="preserve">، </w:t>
      </w:r>
      <w:r>
        <w:rPr>
          <w:rtl/>
          <w:lang w:bidi="fa-IR"/>
        </w:rPr>
        <w:t>حسين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 xml:space="preserve">وى را مسلّح و روانه ميدان </w:t>
      </w:r>
      <w:r>
        <w:rPr>
          <w:rtl/>
          <w:lang w:bidi="fa-IR"/>
        </w:rPr>
        <w:lastRenderedPageBreak/>
        <w:t>كرد و نگاهى مأيوسانه به او انداخت و گريست و به عمربن سعد لعن كرد و دستان خود را به محاسن گرفت و روى به آسمان كرد و گفت</w:t>
      </w:r>
      <w:r w:rsidR="0026038F">
        <w:rPr>
          <w:rtl/>
          <w:lang w:bidi="fa-IR"/>
        </w:rPr>
        <w:t xml:space="preserve">: </w:t>
      </w:r>
    </w:p>
    <w:p w:rsidR="00746614" w:rsidRDefault="00746614" w:rsidP="00746614">
      <w:pPr>
        <w:pStyle w:val="libNormal"/>
        <w:rPr>
          <w:rtl/>
          <w:lang w:bidi="fa-IR"/>
        </w:rPr>
      </w:pPr>
      <w:r>
        <w:rPr>
          <w:rtl/>
          <w:lang w:bidi="fa-IR"/>
        </w:rPr>
        <w:t>«اَللّهُمَّ اشْهَدْ عَلىْ هولاءِ الْقَوْمِ فَقَد بَرَزَ إِلَيْهِمْ غُلامٌ أَشْبَهُ النّاسِ خَلْقاً وَخُلْقاً وَمَنْطِقاً بِرَسُولِكَ</w:t>
      </w:r>
      <w:r w:rsidR="00106C3F">
        <w:rPr>
          <w:rtl/>
          <w:lang w:bidi="fa-IR"/>
        </w:rPr>
        <w:t xml:space="preserve"> </w:t>
      </w:r>
      <w:r w:rsidR="005E66C2" w:rsidRPr="005E66C2">
        <w:rPr>
          <w:rStyle w:val="libAlaemChar"/>
          <w:rtl/>
        </w:rPr>
        <w:t>صلى‌الله‌عليه‌وآله</w:t>
      </w:r>
      <w:r w:rsidR="00106C3F">
        <w:rPr>
          <w:rtl/>
          <w:lang w:bidi="fa-IR"/>
        </w:rPr>
        <w:t xml:space="preserve"> </w:t>
      </w:r>
      <w:r>
        <w:rPr>
          <w:rtl/>
          <w:lang w:bidi="fa-IR"/>
        </w:rPr>
        <w:t>وَ كُنّا إِذَا اشْتَقْنا إِلى نَبِيِّكَ نَظَرْنا إِلَيْهِ</w:t>
      </w:r>
      <w:r w:rsidR="0026038F">
        <w:rPr>
          <w:rtl/>
          <w:lang w:bidi="fa-IR"/>
        </w:rPr>
        <w:t xml:space="preserve">... </w:t>
      </w:r>
      <w:r>
        <w:rPr>
          <w:rtl/>
          <w:lang w:bidi="fa-IR"/>
        </w:rPr>
        <w:t>»</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10</w:t>
      </w:r>
      <w:r w:rsidR="00106C3F">
        <w:rPr>
          <w:rStyle w:val="libFootnotenumChar"/>
          <w:rtl/>
          <w:lang w:bidi="fa-IR"/>
        </w:rPr>
        <w:t xml:space="preserve">) </w:t>
      </w:r>
    </w:p>
    <w:p w:rsidR="00746614" w:rsidRDefault="00746614" w:rsidP="00746614">
      <w:pPr>
        <w:pStyle w:val="libNormal"/>
        <w:rPr>
          <w:rtl/>
          <w:lang w:bidi="fa-IR"/>
        </w:rPr>
      </w:pPr>
      <w:r>
        <w:rPr>
          <w:rtl/>
          <w:lang w:bidi="fa-IR"/>
        </w:rPr>
        <w:t>«خداي</w:t>
      </w:r>
      <w:r w:rsidR="0026038F">
        <w:rPr>
          <w:rtl/>
          <w:lang w:bidi="fa-IR"/>
        </w:rPr>
        <w:t>!</w:t>
      </w:r>
      <w:r>
        <w:rPr>
          <w:rtl/>
          <w:lang w:bidi="fa-IR"/>
        </w:rPr>
        <w:t xml:space="preserve"> شاهد باش جوانى به جنگ اين قوم مى رود كه از جهت سيماى ظاهرى و باطنى و از حيث منطق و بيان</w:t>
      </w:r>
      <w:r w:rsidR="0026038F">
        <w:rPr>
          <w:rtl/>
          <w:lang w:bidi="fa-IR"/>
        </w:rPr>
        <w:t xml:space="preserve">، </w:t>
      </w:r>
      <w:r>
        <w:rPr>
          <w:rtl/>
          <w:lang w:bidi="fa-IR"/>
        </w:rPr>
        <w:t>شباهت به پيامبر تو دارد</w:t>
      </w:r>
      <w:r w:rsidR="0026038F">
        <w:rPr>
          <w:rtl/>
          <w:lang w:bidi="fa-IR"/>
        </w:rPr>
        <w:t xml:space="preserve">. </w:t>
      </w:r>
      <w:r>
        <w:rPr>
          <w:rtl/>
          <w:lang w:bidi="fa-IR"/>
        </w:rPr>
        <w:t>آنگاه به سپاه كفر نفرين كرد</w:t>
      </w:r>
      <w:r w:rsidR="0026038F">
        <w:rPr>
          <w:rtl/>
          <w:lang w:bidi="fa-IR"/>
        </w:rPr>
        <w:t xml:space="preserve">. </w:t>
      </w:r>
      <w:r>
        <w:rPr>
          <w:rtl/>
          <w:lang w:bidi="fa-IR"/>
        </w:rPr>
        <w:t xml:space="preserve">» </w:t>
      </w:r>
    </w:p>
    <w:p w:rsidR="00746614" w:rsidRDefault="00746614" w:rsidP="00746614">
      <w:pPr>
        <w:pStyle w:val="libNormal"/>
        <w:rPr>
          <w:rtl/>
          <w:lang w:bidi="fa-IR"/>
        </w:rPr>
      </w:pPr>
      <w:r>
        <w:rPr>
          <w:rtl/>
          <w:lang w:bidi="fa-IR"/>
        </w:rPr>
        <w:t>على اكبر در ميدان رزم مردانه ظاهر شد</w:t>
      </w:r>
      <w:r w:rsidR="0026038F">
        <w:rPr>
          <w:rtl/>
          <w:lang w:bidi="fa-IR"/>
        </w:rPr>
        <w:t xml:space="preserve">. </w:t>
      </w:r>
      <w:r>
        <w:rPr>
          <w:rtl/>
          <w:lang w:bidi="fa-IR"/>
        </w:rPr>
        <w:t>برخى از ارباب مقاتل نوشته اند سپاه كفر از جنگ با او خوددارى مى كرد و از ميان لشكر عمربن سعد مردى بانگ برآورد كه اى على</w:t>
      </w:r>
      <w:r w:rsidR="0026038F">
        <w:rPr>
          <w:rtl/>
          <w:lang w:bidi="fa-IR"/>
        </w:rPr>
        <w:t xml:space="preserve">، </w:t>
      </w:r>
      <w:r>
        <w:rPr>
          <w:rtl/>
          <w:lang w:bidi="fa-IR"/>
        </w:rPr>
        <w:t>تو را با اميرالمؤمنين يزيد قرابت و خويشى است و ما بدين جهت علاقه منديم به تو امان دهيم</w:t>
      </w:r>
      <w:r w:rsidR="0026038F">
        <w:rPr>
          <w:rtl/>
          <w:lang w:bidi="fa-IR"/>
        </w:rPr>
        <w:t>!</w:t>
      </w:r>
      <w:r>
        <w:rPr>
          <w:rtl/>
          <w:lang w:bidi="fa-IR"/>
        </w:rPr>
        <w:t xml:space="preserve"> على اكبر پاسخ داد</w:t>
      </w:r>
      <w:r w:rsidR="0026038F">
        <w:rPr>
          <w:rtl/>
          <w:lang w:bidi="fa-IR"/>
        </w:rPr>
        <w:t xml:space="preserve">: </w:t>
      </w:r>
      <w:r>
        <w:rPr>
          <w:rtl/>
          <w:lang w:bidi="fa-IR"/>
        </w:rPr>
        <w:t>سزاوارتر است خويشى و قرابت من با پيامبر را مراعات كنى و دست از قتال با من بردارى</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11</w:t>
      </w:r>
      <w:r w:rsidR="00106C3F">
        <w:rPr>
          <w:rStyle w:val="libFootnotenumChar"/>
          <w:rtl/>
          <w:lang w:bidi="fa-IR"/>
        </w:rPr>
        <w:t xml:space="preserve">) </w:t>
      </w:r>
    </w:p>
    <w:p w:rsidR="00746614" w:rsidRDefault="00746614" w:rsidP="00746614">
      <w:pPr>
        <w:pStyle w:val="libNormal"/>
        <w:rPr>
          <w:rtl/>
          <w:lang w:bidi="fa-IR"/>
        </w:rPr>
      </w:pPr>
      <w:r>
        <w:rPr>
          <w:rtl/>
          <w:lang w:bidi="fa-IR"/>
        </w:rPr>
        <w:t>طبق نوشته برخى از تاريخ نگاران</w:t>
      </w:r>
      <w:r w:rsidR="0026038F">
        <w:rPr>
          <w:rtl/>
          <w:lang w:bidi="fa-IR"/>
        </w:rPr>
        <w:t xml:space="preserve">، </w:t>
      </w:r>
      <w:r>
        <w:rPr>
          <w:rtl/>
          <w:lang w:bidi="fa-IR"/>
        </w:rPr>
        <w:t>او يكصد وبيست نفر را به هلاكت رساند و به سوى پدر بازگشت و اظهار داشت</w:t>
      </w:r>
      <w:r w:rsidR="0026038F">
        <w:rPr>
          <w:rtl/>
          <w:lang w:bidi="fa-IR"/>
        </w:rPr>
        <w:t xml:space="preserve">: </w:t>
      </w:r>
    </w:p>
    <w:p w:rsidR="00746614" w:rsidRDefault="00746614" w:rsidP="00746614">
      <w:pPr>
        <w:pStyle w:val="libNormal"/>
        <w:rPr>
          <w:rtl/>
          <w:lang w:bidi="fa-IR"/>
        </w:rPr>
      </w:pPr>
      <w:r>
        <w:rPr>
          <w:rtl/>
          <w:lang w:bidi="fa-IR"/>
        </w:rPr>
        <w:t>«يا أَبَتِ! أَلْعَطَشُ قَدْ قَتَلَني وَ ثِقْلُ الْحَديدِ قَدْ أَجْهَدَني</w:t>
      </w:r>
      <w:r w:rsidR="0026038F">
        <w:rPr>
          <w:rtl/>
          <w:lang w:bidi="fa-IR"/>
        </w:rPr>
        <w:t xml:space="preserve">، </w:t>
      </w:r>
      <w:r>
        <w:rPr>
          <w:rtl/>
          <w:lang w:bidi="fa-IR"/>
        </w:rPr>
        <w:t>فَهَلْ إِلى شَرْبَة مِنْ الماءِ سَبيلٌ أتَقَوّي بِها عَلَى اْلأَعْداءِ؟»</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12</w:t>
      </w:r>
      <w:r w:rsidR="00106C3F">
        <w:rPr>
          <w:rStyle w:val="libFootnotenumChar"/>
          <w:rtl/>
          <w:lang w:bidi="fa-IR"/>
        </w:rPr>
        <w:t xml:space="preserve">) </w:t>
      </w:r>
    </w:p>
    <w:p w:rsidR="00746614" w:rsidRDefault="00746614" w:rsidP="00746614">
      <w:pPr>
        <w:pStyle w:val="libNormal"/>
        <w:rPr>
          <w:rtl/>
          <w:lang w:bidi="fa-IR"/>
        </w:rPr>
      </w:pPr>
      <w:r>
        <w:rPr>
          <w:rtl/>
          <w:lang w:bidi="fa-IR"/>
        </w:rPr>
        <w:t>«پدرم! تشنگى مرا از پا درآورد و سنگينى لباس آهنى</w:t>
      </w:r>
      <w:r w:rsidR="00106C3F">
        <w:rPr>
          <w:rtl/>
          <w:lang w:bidi="fa-IR"/>
        </w:rPr>
        <w:t xml:space="preserve"> (</w:t>
      </w:r>
      <w:r>
        <w:rPr>
          <w:rtl/>
          <w:lang w:bidi="fa-IR"/>
        </w:rPr>
        <w:t>جنگى</w:t>
      </w:r>
      <w:r w:rsidR="00106C3F">
        <w:rPr>
          <w:rtl/>
          <w:lang w:bidi="fa-IR"/>
        </w:rPr>
        <w:t>)</w:t>
      </w:r>
      <w:r w:rsidR="0026038F">
        <w:rPr>
          <w:rtl/>
          <w:lang w:bidi="fa-IR"/>
        </w:rPr>
        <w:t xml:space="preserve">، </w:t>
      </w:r>
      <w:r>
        <w:rPr>
          <w:rtl/>
          <w:lang w:bidi="fa-IR"/>
        </w:rPr>
        <w:t>خسته ام كرد</w:t>
      </w:r>
      <w:r w:rsidR="0026038F">
        <w:rPr>
          <w:rtl/>
          <w:lang w:bidi="fa-IR"/>
        </w:rPr>
        <w:t xml:space="preserve">. </w:t>
      </w:r>
      <w:r>
        <w:rPr>
          <w:rtl/>
          <w:lang w:bidi="fa-IR"/>
        </w:rPr>
        <w:t xml:space="preserve">آيا آبى هست تا با نوشيدن آن براى جنگ با دشمن نيرو بگيرم؟» </w:t>
      </w:r>
    </w:p>
    <w:p w:rsidR="00746614" w:rsidRDefault="00746614" w:rsidP="00746614">
      <w:pPr>
        <w:pStyle w:val="libNormal"/>
        <w:rPr>
          <w:rtl/>
          <w:lang w:bidi="fa-IR"/>
        </w:rPr>
      </w:pPr>
      <w:r>
        <w:rPr>
          <w:rtl/>
          <w:lang w:bidi="fa-IR"/>
        </w:rPr>
        <w:t>سيل اشك از ديدگان امام جارى شد و فرمود</w:t>
      </w:r>
      <w:r w:rsidR="0026038F">
        <w:rPr>
          <w:rtl/>
          <w:lang w:bidi="fa-IR"/>
        </w:rPr>
        <w:t xml:space="preserve">: </w:t>
      </w:r>
    </w:p>
    <w:p w:rsidR="00746614" w:rsidRDefault="00746614" w:rsidP="00746614">
      <w:pPr>
        <w:pStyle w:val="libNormal"/>
        <w:rPr>
          <w:rtl/>
          <w:lang w:bidi="fa-IR"/>
        </w:rPr>
      </w:pPr>
      <w:r>
        <w:rPr>
          <w:rtl/>
          <w:lang w:bidi="fa-IR"/>
        </w:rPr>
        <w:t>«واغَوْثاهُ! يا بُنَيَّ مِنْ أَيْنَ لِيَ الْماءُ</w:t>
      </w:r>
      <w:r w:rsidR="0026038F">
        <w:rPr>
          <w:rtl/>
          <w:lang w:bidi="fa-IR"/>
        </w:rPr>
        <w:t xml:space="preserve">، </w:t>
      </w:r>
      <w:r>
        <w:rPr>
          <w:rtl/>
          <w:lang w:bidi="fa-IR"/>
        </w:rPr>
        <w:t>قاتِلْ قَليلاً فَما أَسْرَعَ ما تَلْقى جَدَّكَ مُحَمَّداً</w:t>
      </w:r>
      <w:r w:rsidR="00106C3F">
        <w:rPr>
          <w:rtl/>
          <w:lang w:bidi="fa-IR"/>
        </w:rPr>
        <w:t xml:space="preserve"> </w:t>
      </w:r>
      <w:r w:rsidR="005E66C2" w:rsidRPr="005E66C2">
        <w:rPr>
          <w:rStyle w:val="libAlaemChar"/>
          <w:rtl/>
        </w:rPr>
        <w:t>صلى‌الله‌عليه‌وآله</w:t>
      </w:r>
      <w:r w:rsidR="0026038F">
        <w:rPr>
          <w:rtl/>
          <w:lang w:bidi="fa-IR"/>
        </w:rPr>
        <w:t xml:space="preserve">، </w:t>
      </w:r>
      <w:r>
        <w:rPr>
          <w:rtl/>
          <w:lang w:bidi="fa-IR"/>
        </w:rPr>
        <w:t>فَيُسْقيكَ بِكَأْسِهِ الاَْوْفى شَرْبَةً لا تَظْمَأُ بَعْدَها أَبَداً»</w:t>
      </w:r>
      <w:r w:rsidR="0026038F">
        <w:rPr>
          <w:rtl/>
          <w:lang w:bidi="fa-IR"/>
        </w:rPr>
        <w:t xml:space="preserve">. </w:t>
      </w:r>
    </w:p>
    <w:p w:rsidR="00746614" w:rsidRDefault="00746614" w:rsidP="00746614">
      <w:pPr>
        <w:pStyle w:val="libNormal"/>
        <w:rPr>
          <w:rtl/>
          <w:lang w:bidi="fa-IR"/>
        </w:rPr>
      </w:pPr>
      <w:r>
        <w:rPr>
          <w:rtl/>
          <w:lang w:bidi="fa-IR"/>
        </w:rPr>
        <w:lastRenderedPageBreak/>
        <w:t>«كجاست فريادرس اى فرزندم</w:t>
      </w:r>
      <w:r w:rsidR="0026038F">
        <w:rPr>
          <w:rtl/>
          <w:lang w:bidi="fa-IR"/>
        </w:rPr>
        <w:t xml:space="preserve">، </w:t>
      </w:r>
      <w:r>
        <w:rPr>
          <w:rtl/>
          <w:lang w:bidi="fa-IR"/>
        </w:rPr>
        <w:t>كجا مرا آبى است؟! اندكى نبرد كن</w:t>
      </w:r>
      <w:r w:rsidR="0026038F">
        <w:rPr>
          <w:rtl/>
          <w:lang w:bidi="fa-IR"/>
        </w:rPr>
        <w:t xml:space="preserve">، </w:t>
      </w:r>
      <w:r>
        <w:rPr>
          <w:rtl/>
          <w:lang w:bidi="fa-IR"/>
        </w:rPr>
        <w:t>زود است كه جدّت حضرت محمد</w:t>
      </w:r>
      <w:r w:rsidR="00106C3F">
        <w:rPr>
          <w:rtl/>
          <w:lang w:bidi="fa-IR"/>
        </w:rPr>
        <w:t xml:space="preserve"> </w:t>
      </w:r>
      <w:r w:rsidR="005E66C2" w:rsidRPr="005E66C2">
        <w:rPr>
          <w:rStyle w:val="libAlaemChar"/>
          <w:rtl/>
        </w:rPr>
        <w:t>صلى‌الله‌عليه‌وآله</w:t>
      </w:r>
      <w:r w:rsidR="00106C3F">
        <w:rPr>
          <w:rtl/>
          <w:lang w:bidi="fa-IR"/>
        </w:rPr>
        <w:t xml:space="preserve"> </w:t>
      </w:r>
      <w:r>
        <w:rPr>
          <w:rtl/>
          <w:lang w:bidi="fa-IR"/>
        </w:rPr>
        <w:t>را ديدار كنى و او تو را با جامى لبريز سيراب خواهد كرد و ديگر تشنه نخواهى شد</w:t>
      </w:r>
      <w:r w:rsidR="0026038F">
        <w:rPr>
          <w:rtl/>
          <w:lang w:bidi="fa-IR"/>
        </w:rPr>
        <w:t xml:space="preserve">. </w:t>
      </w:r>
    </w:p>
    <w:p w:rsidR="00746614" w:rsidRDefault="00746614" w:rsidP="00746614">
      <w:pPr>
        <w:pStyle w:val="libNormal"/>
        <w:rPr>
          <w:rtl/>
          <w:lang w:bidi="fa-IR"/>
        </w:rPr>
      </w:pPr>
      <w:r>
        <w:rPr>
          <w:rtl/>
          <w:lang w:bidi="fa-IR"/>
        </w:rPr>
        <w:t>آنگاه گفت</w:t>
      </w:r>
      <w:r w:rsidR="0026038F">
        <w:rPr>
          <w:rtl/>
          <w:lang w:bidi="fa-IR"/>
        </w:rPr>
        <w:t xml:space="preserve">: </w:t>
      </w:r>
      <w:r>
        <w:rPr>
          <w:rtl/>
          <w:lang w:bidi="fa-IR"/>
        </w:rPr>
        <w:t>پسرم! زبانت را در دهانم بگذار</w:t>
      </w:r>
      <w:r w:rsidR="0026038F">
        <w:rPr>
          <w:rtl/>
          <w:lang w:bidi="fa-IR"/>
        </w:rPr>
        <w:t xml:space="preserve">. </w:t>
      </w:r>
    </w:p>
    <w:p w:rsidR="00746614" w:rsidRDefault="00746614" w:rsidP="00746614">
      <w:pPr>
        <w:pStyle w:val="libNormal"/>
        <w:rPr>
          <w:rtl/>
          <w:lang w:bidi="fa-IR"/>
        </w:rPr>
      </w:pPr>
      <w:r>
        <w:rPr>
          <w:rtl/>
          <w:lang w:bidi="fa-IR"/>
        </w:rPr>
        <w:t>على اكبر وقتى زبانش را در دهان امام نهاد</w:t>
      </w:r>
      <w:r w:rsidR="0026038F">
        <w:rPr>
          <w:rtl/>
          <w:lang w:bidi="fa-IR"/>
        </w:rPr>
        <w:t xml:space="preserve">، </w:t>
      </w:r>
      <w:r>
        <w:rPr>
          <w:rtl/>
          <w:lang w:bidi="fa-IR"/>
        </w:rPr>
        <w:t>فهميد دهان امام خشك تر و تشنه تر از او است</w:t>
      </w:r>
      <w:r w:rsidR="0026038F">
        <w:rPr>
          <w:rtl/>
          <w:lang w:bidi="fa-IR"/>
        </w:rPr>
        <w:t xml:space="preserve">. </w:t>
      </w:r>
      <w:r>
        <w:rPr>
          <w:rtl/>
          <w:lang w:bidi="fa-IR"/>
        </w:rPr>
        <w:t>امام</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بدينسان به فرزند گفت كه حال پدر از تو بدتر است! آنگاه انگشتر خود را به او داد تا به دهان خويش نهد و بمكد</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13</w:t>
      </w:r>
      <w:r w:rsidR="00106C3F">
        <w:rPr>
          <w:rStyle w:val="libFootnotenumChar"/>
          <w:rtl/>
          <w:lang w:bidi="fa-IR"/>
        </w:rPr>
        <w:t xml:space="preserve">) </w:t>
      </w:r>
    </w:p>
    <w:p w:rsidR="00746614" w:rsidRDefault="00746614" w:rsidP="00746614">
      <w:pPr>
        <w:pStyle w:val="libNormal"/>
        <w:rPr>
          <w:rtl/>
          <w:lang w:bidi="fa-IR"/>
        </w:rPr>
      </w:pPr>
      <w:r>
        <w:rPr>
          <w:rtl/>
          <w:lang w:bidi="fa-IR"/>
        </w:rPr>
        <w:t>على اكبر بار ديگر به ميدان بازگشت و جنگيد و به قولى هشتاد و چند تن را به هلاكت رسانيد</w:t>
      </w:r>
      <w:r w:rsidR="0026038F">
        <w:rPr>
          <w:rtl/>
          <w:lang w:bidi="fa-IR"/>
        </w:rPr>
        <w:t xml:space="preserve">. </w:t>
      </w:r>
      <w:r>
        <w:rPr>
          <w:rtl/>
          <w:lang w:bidi="fa-IR"/>
        </w:rPr>
        <w:t>مرّة بن منقذ عبدى</w:t>
      </w:r>
      <w:r w:rsidR="0026038F">
        <w:rPr>
          <w:rtl/>
          <w:lang w:bidi="fa-IR"/>
        </w:rPr>
        <w:t xml:space="preserve">، </w:t>
      </w:r>
      <w:r>
        <w:rPr>
          <w:rtl/>
          <w:lang w:bidi="fa-IR"/>
        </w:rPr>
        <w:t>كه يكى از اهريمنان معروف سپاه كفر بود</w:t>
      </w:r>
      <w:r w:rsidR="0026038F">
        <w:rPr>
          <w:rtl/>
          <w:lang w:bidi="fa-IR"/>
        </w:rPr>
        <w:t xml:space="preserve">، </w:t>
      </w:r>
      <w:r>
        <w:rPr>
          <w:rtl/>
          <w:lang w:bidi="fa-IR"/>
        </w:rPr>
        <w:t>گفت</w:t>
      </w:r>
      <w:r w:rsidR="0026038F">
        <w:rPr>
          <w:rtl/>
          <w:lang w:bidi="fa-IR"/>
        </w:rPr>
        <w:t xml:space="preserve">: </w:t>
      </w:r>
      <w:r>
        <w:rPr>
          <w:rtl/>
          <w:lang w:bidi="fa-IR"/>
        </w:rPr>
        <w:t>گناهان عرب به گردن من باشد اگر پدرش را با مرگش محزون نكنم</w:t>
      </w:r>
      <w:r w:rsidR="0026038F">
        <w:rPr>
          <w:rtl/>
          <w:lang w:bidi="fa-IR"/>
        </w:rPr>
        <w:t xml:space="preserve">. </w:t>
      </w:r>
      <w:r>
        <w:rPr>
          <w:rtl/>
          <w:lang w:bidi="fa-IR"/>
        </w:rPr>
        <w:t>آنگاه از كمين جست و نيزه خود را به پشت على اكبر فرو برد</w:t>
      </w:r>
      <w:r w:rsidR="00147BD9">
        <w:rPr>
          <w:rtl/>
          <w:lang w:bidi="fa-IR"/>
        </w:rPr>
        <w:t xml:space="preserve"> </w:t>
      </w:r>
      <w:r w:rsidR="00106C3F">
        <w:rPr>
          <w:rStyle w:val="libFootnotenumChar"/>
          <w:rtl/>
          <w:lang w:bidi="fa-IR"/>
        </w:rPr>
        <w:t>(</w:t>
      </w:r>
      <w:r w:rsidRPr="00EC35BD">
        <w:rPr>
          <w:rStyle w:val="libFootnotenumChar"/>
          <w:rtl/>
          <w:lang w:bidi="fa-IR"/>
        </w:rPr>
        <w:t>14</w:t>
      </w:r>
      <w:r w:rsidR="00106C3F">
        <w:rPr>
          <w:rStyle w:val="libFootnotenumChar"/>
          <w:rtl/>
          <w:lang w:bidi="fa-IR"/>
        </w:rPr>
        <w:t xml:space="preserve">) </w:t>
      </w:r>
      <w:r>
        <w:rPr>
          <w:rtl/>
          <w:lang w:bidi="fa-IR"/>
        </w:rPr>
        <w:t>و شمشيرى به فرق او وارد ساخت</w:t>
      </w:r>
      <w:r w:rsidR="0026038F">
        <w:rPr>
          <w:rtl/>
          <w:lang w:bidi="fa-IR"/>
        </w:rPr>
        <w:t xml:space="preserve">. </w:t>
      </w:r>
      <w:r>
        <w:rPr>
          <w:rtl/>
          <w:lang w:bidi="fa-IR"/>
        </w:rPr>
        <w:t>على اكبر از اسب واژگون شد و خود را برگردن اسب آويخت</w:t>
      </w:r>
      <w:r w:rsidR="0026038F">
        <w:rPr>
          <w:rtl/>
          <w:lang w:bidi="fa-IR"/>
        </w:rPr>
        <w:t xml:space="preserve">. </w:t>
      </w:r>
      <w:r>
        <w:rPr>
          <w:rtl/>
          <w:lang w:bidi="fa-IR"/>
        </w:rPr>
        <w:t>اسب</w:t>
      </w:r>
      <w:r w:rsidR="00106C3F">
        <w:rPr>
          <w:rtl/>
          <w:lang w:bidi="fa-IR"/>
        </w:rPr>
        <w:t xml:space="preserve"> (</w:t>
      </w:r>
      <w:r>
        <w:rPr>
          <w:rtl/>
          <w:lang w:bidi="fa-IR"/>
        </w:rPr>
        <w:t>به اشتباه</w:t>
      </w:r>
      <w:r w:rsidR="00106C3F">
        <w:rPr>
          <w:rtl/>
          <w:lang w:bidi="fa-IR"/>
        </w:rPr>
        <w:t xml:space="preserve">) </w:t>
      </w:r>
      <w:r>
        <w:rPr>
          <w:rtl/>
          <w:lang w:bidi="fa-IR"/>
        </w:rPr>
        <w:t>وى را به طرف سپاه عمربن سعد برد</w:t>
      </w:r>
      <w:r w:rsidR="0026038F">
        <w:rPr>
          <w:rtl/>
          <w:lang w:bidi="fa-IR"/>
        </w:rPr>
        <w:t xml:space="preserve">، </w:t>
      </w:r>
      <w:r>
        <w:rPr>
          <w:rtl/>
          <w:lang w:bidi="fa-IR"/>
        </w:rPr>
        <w:t>از اين رو دشمن احاطه اش كرد و با شمشير و نيزه بر بند بند وى ضربتى وارد كرد</w:t>
      </w:r>
      <w:r w:rsidR="0026038F">
        <w:rPr>
          <w:rtl/>
          <w:lang w:bidi="fa-IR"/>
        </w:rPr>
        <w:t>؛</w:t>
      </w:r>
      <w:r>
        <w:rPr>
          <w:rtl/>
          <w:lang w:bidi="fa-IR"/>
        </w:rPr>
        <w:t xml:space="preserve"> به طورى كه جاى سالم در بدن آن حضرت يافت نمى شد</w:t>
      </w:r>
      <w:r w:rsidR="0026038F">
        <w:rPr>
          <w:rtl/>
          <w:lang w:bidi="fa-IR"/>
        </w:rPr>
        <w:t>؛</w:t>
      </w:r>
      <w:r>
        <w:rPr>
          <w:rtl/>
          <w:lang w:bidi="fa-IR"/>
        </w:rPr>
        <w:t xml:space="preserve"> «قَطَعُوهُ بِسُيُوفِهِمْ إِرْباً إِرْباً»</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15</w:t>
      </w:r>
      <w:r w:rsidR="00106C3F">
        <w:rPr>
          <w:rStyle w:val="libFootnotenumChar"/>
          <w:rtl/>
          <w:lang w:bidi="fa-IR"/>
        </w:rPr>
        <w:t xml:space="preserve">) </w:t>
      </w:r>
    </w:p>
    <w:p w:rsidR="00746614" w:rsidRDefault="00746614" w:rsidP="00746614">
      <w:pPr>
        <w:pStyle w:val="libNormal"/>
        <w:rPr>
          <w:rtl/>
          <w:lang w:bidi="fa-IR"/>
        </w:rPr>
      </w:pPr>
      <w:r>
        <w:rPr>
          <w:rtl/>
          <w:lang w:bidi="fa-IR"/>
        </w:rPr>
        <w:t>على اكبر در واپسين لحظات حيات</w:t>
      </w:r>
      <w:r w:rsidR="0026038F">
        <w:rPr>
          <w:rtl/>
          <w:lang w:bidi="fa-IR"/>
        </w:rPr>
        <w:t xml:space="preserve">، </w:t>
      </w:r>
      <w:r>
        <w:rPr>
          <w:rtl/>
          <w:lang w:bidi="fa-IR"/>
        </w:rPr>
        <w:t>بانگ برآورد و از پدر اين گونه خداحافظى كرد</w:t>
      </w:r>
      <w:r w:rsidR="0026038F">
        <w:rPr>
          <w:rtl/>
          <w:lang w:bidi="fa-IR"/>
        </w:rPr>
        <w:t xml:space="preserve">: </w:t>
      </w:r>
    </w:p>
    <w:p w:rsidR="00746614" w:rsidRDefault="00746614" w:rsidP="00746614">
      <w:pPr>
        <w:pStyle w:val="libNormal"/>
        <w:rPr>
          <w:rtl/>
          <w:lang w:bidi="fa-IR"/>
        </w:rPr>
      </w:pPr>
      <w:r>
        <w:rPr>
          <w:rtl/>
          <w:lang w:bidi="fa-IR"/>
        </w:rPr>
        <w:t>«عَلَيْكَ مِنِّي السَّلامُ يا أبا عَبْدِالله</w:t>
      </w:r>
      <w:r w:rsidR="0026038F">
        <w:rPr>
          <w:rtl/>
          <w:lang w:bidi="fa-IR"/>
        </w:rPr>
        <w:t xml:space="preserve">، </w:t>
      </w:r>
      <w:r>
        <w:rPr>
          <w:rtl/>
          <w:lang w:bidi="fa-IR"/>
        </w:rPr>
        <w:t>هذا جَدِّي قَدْ سَقانِي بِكَأْسِهِ شَرْبَةً</w:t>
      </w:r>
      <w:r w:rsidR="0026038F">
        <w:rPr>
          <w:rtl/>
          <w:lang w:bidi="fa-IR"/>
        </w:rPr>
        <w:t xml:space="preserve">... </w:t>
      </w:r>
      <w:r>
        <w:rPr>
          <w:rtl/>
          <w:lang w:bidi="fa-IR"/>
        </w:rPr>
        <w:t>»</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16</w:t>
      </w:r>
      <w:r w:rsidR="00106C3F">
        <w:rPr>
          <w:rStyle w:val="libFootnotenumChar"/>
          <w:rtl/>
          <w:lang w:bidi="fa-IR"/>
        </w:rPr>
        <w:t xml:space="preserve">) </w:t>
      </w:r>
    </w:p>
    <w:p w:rsidR="00746614" w:rsidRDefault="00746614" w:rsidP="00746614">
      <w:pPr>
        <w:pStyle w:val="libNormal"/>
        <w:rPr>
          <w:rtl/>
          <w:lang w:bidi="fa-IR"/>
        </w:rPr>
      </w:pPr>
      <w:r>
        <w:rPr>
          <w:rtl/>
          <w:lang w:bidi="fa-IR"/>
        </w:rPr>
        <w:t>«از من به تو سلام</w:t>
      </w:r>
      <w:r w:rsidR="0026038F">
        <w:rPr>
          <w:rtl/>
          <w:lang w:bidi="fa-IR"/>
        </w:rPr>
        <w:t xml:space="preserve">، </w:t>
      </w:r>
      <w:r>
        <w:rPr>
          <w:rtl/>
          <w:lang w:bidi="fa-IR"/>
        </w:rPr>
        <w:t>اى ابا عبدالله</w:t>
      </w:r>
      <w:r w:rsidR="0026038F">
        <w:rPr>
          <w:rtl/>
          <w:lang w:bidi="fa-IR"/>
        </w:rPr>
        <w:t xml:space="preserve">، </w:t>
      </w:r>
      <w:r>
        <w:rPr>
          <w:rtl/>
          <w:lang w:bidi="fa-IR"/>
        </w:rPr>
        <w:t>اين جدّم پيامبر است كه با جام خود سيرابم كرد</w:t>
      </w:r>
      <w:r w:rsidR="0026038F">
        <w:rPr>
          <w:rtl/>
          <w:lang w:bidi="fa-IR"/>
        </w:rPr>
        <w:t xml:space="preserve">. </w:t>
      </w:r>
      <w:r>
        <w:rPr>
          <w:rtl/>
          <w:lang w:bidi="fa-IR"/>
        </w:rPr>
        <w:t xml:space="preserve">» </w:t>
      </w:r>
    </w:p>
    <w:p w:rsidR="00746614" w:rsidRDefault="00746614" w:rsidP="00746614">
      <w:pPr>
        <w:pStyle w:val="libNormal"/>
        <w:rPr>
          <w:rtl/>
          <w:lang w:bidi="fa-IR"/>
        </w:rPr>
      </w:pPr>
      <w:r>
        <w:rPr>
          <w:rtl/>
          <w:lang w:bidi="fa-IR"/>
        </w:rPr>
        <w:t>در لهوف آمده است</w:t>
      </w:r>
      <w:r w:rsidR="0026038F">
        <w:rPr>
          <w:rtl/>
          <w:lang w:bidi="fa-IR"/>
        </w:rPr>
        <w:t xml:space="preserve">: </w:t>
      </w:r>
      <w:r>
        <w:rPr>
          <w:rtl/>
          <w:lang w:bidi="fa-IR"/>
        </w:rPr>
        <w:t>على اكبر چنين فرمود</w:t>
      </w:r>
      <w:r w:rsidR="0026038F">
        <w:rPr>
          <w:rtl/>
          <w:lang w:bidi="fa-IR"/>
        </w:rPr>
        <w:t xml:space="preserve">: </w:t>
      </w:r>
    </w:p>
    <w:p w:rsidR="00746614" w:rsidRDefault="00746614" w:rsidP="00746614">
      <w:pPr>
        <w:pStyle w:val="libNormal"/>
        <w:rPr>
          <w:rtl/>
          <w:lang w:bidi="fa-IR"/>
        </w:rPr>
      </w:pPr>
      <w:r>
        <w:rPr>
          <w:rtl/>
          <w:lang w:bidi="fa-IR"/>
        </w:rPr>
        <w:lastRenderedPageBreak/>
        <w:t>«يا أَبَتاهُ عَلَيْكَ مِنِّي الْسَّلامُ</w:t>
      </w:r>
      <w:r w:rsidR="0026038F">
        <w:rPr>
          <w:rtl/>
          <w:lang w:bidi="fa-IR"/>
        </w:rPr>
        <w:t xml:space="preserve">، </w:t>
      </w:r>
      <w:r>
        <w:rPr>
          <w:rtl/>
          <w:lang w:bidi="fa-IR"/>
        </w:rPr>
        <w:t>هذا جَدِّي يُقْرِئُكَ السَّلامُ وَ يَقُولُ لَكَ</w:t>
      </w:r>
      <w:r w:rsidR="0026038F">
        <w:rPr>
          <w:rtl/>
          <w:lang w:bidi="fa-IR"/>
        </w:rPr>
        <w:t xml:space="preserve">: </w:t>
      </w:r>
      <w:r>
        <w:rPr>
          <w:rtl/>
          <w:lang w:bidi="fa-IR"/>
        </w:rPr>
        <w:t>عَجِّلِ الْقُدُومَ عَلَيْنا</w:t>
      </w:r>
      <w:r w:rsidR="0026038F">
        <w:rPr>
          <w:rtl/>
          <w:lang w:bidi="fa-IR"/>
        </w:rPr>
        <w:t xml:space="preserve">... </w:t>
      </w:r>
      <w:r>
        <w:rPr>
          <w:rtl/>
          <w:lang w:bidi="fa-IR"/>
        </w:rPr>
        <w:t>»</w:t>
      </w:r>
      <w:r w:rsidR="0026038F">
        <w:rPr>
          <w:rtl/>
          <w:lang w:bidi="fa-IR"/>
        </w:rPr>
        <w:t xml:space="preserve">. </w:t>
      </w:r>
    </w:p>
    <w:p w:rsidR="00746614" w:rsidRDefault="00746614" w:rsidP="00746614">
      <w:pPr>
        <w:pStyle w:val="libNormal"/>
        <w:rPr>
          <w:rtl/>
          <w:lang w:bidi="fa-IR"/>
        </w:rPr>
      </w:pPr>
      <w:r>
        <w:rPr>
          <w:rtl/>
          <w:lang w:bidi="fa-IR"/>
        </w:rPr>
        <w:t>امام خود را به كنار پيكر مجروح و خونين على اكبر رسانيد</w:t>
      </w:r>
      <w:r w:rsidR="0026038F">
        <w:rPr>
          <w:rtl/>
          <w:lang w:bidi="fa-IR"/>
        </w:rPr>
        <w:t xml:space="preserve">. </w:t>
      </w:r>
      <w:r>
        <w:rPr>
          <w:rtl/>
          <w:lang w:bidi="fa-IR"/>
        </w:rPr>
        <w:t>به روايت سيدبن طاووس امام صورت خود را بر صورت على نهاد و اظهار داشت</w:t>
      </w:r>
      <w:r w:rsidR="0026038F">
        <w:rPr>
          <w:rtl/>
          <w:lang w:bidi="fa-IR"/>
        </w:rPr>
        <w:t xml:space="preserve">: </w:t>
      </w:r>
    </w:p>
    <w:p w:rsidR="00746614" w:rsidRDefault="00746614" w:rsidP="00746614">
      <w:pPr>
        <w:pStyle w:val="libNormal"/>
        <w:rPr>
          <w:rtl/>
          <w:lang w:bidi="fa-IR"/>
        </w:rPr>
      </w:pPr>
      <w:r>
        <w:rPr>
          <w:rtl/>
          <w:lang w:bidi="fa-IR"/>
        </w:rPr>
        <w:t>«قَتَلَ اللهُ قَوْماً قَتَلُوكَ»</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17</w:t>
      </w:r>
      <w:r w:rsidR="00106C3F">
        <w:rPr>
          <w:rStyle w:val="libFootnotenumChar"/>
          <w:rtl/>
          <w:lang w:bidi="fa-IR"/>
        </w:rPr>
        <w:t xml:space="preserve">) </w:t>
      </w:r>
    </w:p>
    <w:p w:rsidR="00746614" w:rsidRDefault="00746614" w:rsidP="00746614">
      <w:pPr>
        <w:pStyle w:val="libNormal"/>
        <w:rPr>
          <w:rtl/>
          <w:lang w:bidi="fa-IR"/>
        </w:rPr>
      </w:pPr>
      <w:r>
        <w:rPr>
          <w:rtl/>
          <w:lang w:bidi="fa-IR"/>
        </w:rPr>
        <w:t>به نوشته حائرى مازندرانى</w:t>
      </w:r>
      <w:r w:rsidR="0026038F">
        <w:rPr>
          <w:rtl/>
          <w:lang w:bidi="fa-IR"/>
        </w:rPr>
        <w:t xml:space="preserve">، </w:t>
      </w:r>
      <w:r>
        <w:rPr>
          <w:rtl/>
          <w:lang w:bidi="fa-IR"/>
        </w:rPr>
        <w:t>امام</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عمربن سعد را نفرين كرد و فرمود</w:t>
      </w:r>
      <w:r w:rsidR="0026038F">
        <w:rPr>
          <w:rtl/>
          <w:lang w:bidi="fa-IR"/>
        </w:rPr>
        <w:t xml:space="preserve">: </w:t>
      </w:r>
    </w:p>
    <w:p w:rsidR="00746614" w:rsidRDefault="00746614" w:rsidP="00746614">
      <w:pPr>
        <w:pStyle w:val="libNormal"/>
        <w:rPr>
          <w:rtl/>
          <w:lang w:bidi="fa-IR"/>
        </w:rPr>
      </w:pPr>
      <w:r>
        <w:rPr>
          <w:rtl/>
          <w:lang w:bidi="fa-IR"/>
        </w:rPr>
        <w:t>«</w:t>
      </w:r>
      <w:r w:rsidR="0026038F">
        <w:rPr>
          <w:rtl/>
          <w:lang w:bidi="fa-IR"/>
        </w:rPr>
        <w:t xml:space="preserve">... </w:t>
      </w:r>
      <w:r>
        <w:rPr>
          <w:rtl/>
          <w:lang w:bidi="fa-IR"/>
        </w:rPr>
        <w:t>سَلَّطَ اللهُ عَلَيْكَ مَنْ يَذْبُحَكَ مِنْ بَعْدِي عَلى فِراشِكَ»</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18</w:t>
      </w:r>
      <w:r w:rsidR="00106C3F">
        <w:rPr>
          <w:rStyle w:val="libFootnotenumChar"/>
          <w:rtl/>
          <w:lang w:bidi="fa-IR"/>
        </w:rPr>
        <w:t xml:space="preserve">) </w:t>
      </w:r>
      <w:r>
        <w:rPr>
          <w:rtl/>
          <w:lang w:bidi="fa-IR"/>
        </w:rPr>
        <w:t>«</w:t>
      </w:r>
      <w:r w:rsidR="0026038F">
        <w:rPr>
          <w:rtl/>
          <w:lang w:bidi="fa-IR"/>
        </w:rPr>
        <w:t xml:space="preserve">... </w:t>
      </w:r>
      <w:r>
        <w:rPr>
          <w:rtl/>
          <w:lang w:bidi="fa-IR"/>
        </w:rPr>
        <w:t>بعد از من خدا كسى را بر تو مسلّط كند كه تو را در رختخواب بكشد</w:t>
      </w:r>
      <w:r w:rsidR="0026038F">
        <w:rPr>
          <w:rtl/>
          <w:lang w:bidi="fa-IR"/>
        </w:rPr>
        <w:t xml:space="preserve">. </w:t>
      </w:r>
      <w:r>
        <w:rPr>
          <w:rtl/>
          <w:lang w:bidi="fa-IR"/>
        </w:rPr>
        <w:t xml:space="preserve">» </w:t>
      </w:r>
    </w:p>
    <w:p w:rsidR="00746614" w:rsidRDefault="00746614" w:rsidP="00746614">
      <w:pPr>
        <w:pStyle w:val="libNormal"/>
        <w:rPr>
          <w:rtl/>
          <w:lang w:bidi="fa-IR"/>
        </w:rPr>
      </w:pPr>
      <w:r>
        <w:rPr>
          <w:rtl/>
          <w:lang w:bidi="fa-IR"/>
        </w:rPr>
        <w:t>ابن اثير در «الكامل»</w:t>
      </w:r>
      <w:r w:rsidR="00147BD9">
        <w:rPr>
          <w:rtl/>
          <w:lang w:bidi="fa-IR"/>
        </w:rPr>
        <w:t xml:space="preserve"> </w:t>
      </w:r>
      <w:r w:rsidR="00106C3F">
        <w:rPr>
          <w:rStyle w:val="libFootnotenumChar"/>
          <w:rtl/>
          <w:lang w:bidi="fa-IR"/>
        </w:rPr>
        <w:t>(</w:t>
      </w:r>
      <w:r w:rsidRPr="00EC35BD">
        <w:rPr>
          <w:rStyle w:val="libFootnotenumChar"/>
          <w:rtl/>
          <w:lang w:bidi="fa-IR"/>
        </w:rPr>
        <w:t>19</w:t>
      </w:r>
      <w:r w:rsidR="00106C3F">
        <w:rPr>
          <w:rStyle w:val="libFootnotenumChar"/>
          <w:rtl/>
          <w:lang w:bidi="fa-IR"/>
        </w:rPr>
        <w:t xml:space="preserve">) </w:t>
      </w:r>
      <w:r>
        <w:rPr>
          <w:rtl/>
          <w:lang w:bidi="fa-IR"/>
        </w:rPr>
        <w:t>مى نويسد</w:t>
      </w:r>
      <w:r w:rsidR="0026038F">
        <w:rPr>
          <w:rtl/>
          <w:lang w:bidi="fa-IR"/>
        </w:rPr>
        <w:t xml:space="preserve">: </w:t>
      </w:r>
      <w:r>
        <w:rPr>
          <w:rtl/>
          <w:lang w:bidi="fa-IR"/>
        </w:rPr>
        <w:t>وقتى چشم امام به على اكبر افتاد</w:t>
      </w:r>
      <w:r w:rsidR="0026038F">
        <w:rPr>
          <w:rtl/>
          <w:lang w:bidi="fa-IR"/>
        </w:rPr>
        <w:t xml:space="preserve">، </w:t>
      </w:r>
      <w:r>
        <w:rPr>
          <w:rtl/>
          <w:lang w:bidi="fa-IR"/>
        </w:rPr>
        <w:t>فرمود</w:t>
      </w:r>
      <w:r w:rsidR="0026038F">
        <w:rPr>
          <w:rtl/>
          <w:lang w:bidi="fa-IR"/>
        </w:rPr>
        <w:t xml:space="preserve">: </w:t>
      </w:r>
    </w:p>
    <w:p w:rsidR="00746614" w:rsidRDefault="00746614" w:rsidP="00746614">
      <w:pPr>
        <w:pStyle w:val="libNormal"/>
        <w:rPr>
          <w:rtl/>
          <w:lang w:bidi="fa-IR"/>
        </w:rPr>
      </w:pPr>
      <w:r>
        <w:rPr>
          <w:rtl/>
          <w:lang w:bidi="fa-IR"/>
        </w:rPr>
        <w:t>«قَتَلَ اللهُ قَوْماً قَتَلُوكَ</w:t>
      </w:r>
      <w:r w:rsidR="0026038F">
        <w:rPr>
          <w:rtl/>
          <w:lang w:bidi="fa-IR"/>
        </w:rPr>
        <w:t xml:space="preserve">، </w:t>
      </w:r>
      <w:r>
        <w:rPr>
          <w:rtl/>
          <w:lang w:bidi="fa-IR"/>
        </w:rPr>
        <w:t>ما أَجْرَأَهُمْ عَلى اللهِ وَ عَلَى انْتِهاكِ حُرْمَةِ الرَسُولِ</w:t>
      </w:r>
      <w:r w:rsidR="0026038F">
        <w:rPr>
          <w:rtl/>
          <w:lang w:bidi="fa-IR"/>
        </w:rPr>
        <w:t xml:space="preserve">، </w:t>
      </w:r>
      <w:r>
        <w:rPr>
          <w:rtl/>
          <w:lang w:bidi="fa-IR"/>
        </w:rPr>
        <w:t>عَلَى الدُّنْيَا بَعْدَكَ الْعَفا»</w:t>
      </w:r>
      <w:r w:rsidR="0026038F">
        <w:rPr>
          <w:rtl/>
          <w:lang w:bidi="fa-IR"/>
        </w:rPr>
        <w:t xml:space="preserve">. </w:t>
      </w:r>
    </w:p>
    <w:p w:rsidR="00746614" w:rsidRDefault="00746614" w:rsidP="00746614">
      <w:pPr>
        <w:pStyle w:val="libNormal"/>
        <w:rPr>
          <w:rtl/>
          <w:lang w:bidi="fa-IR"/>
        </w:rPr>
      </w:pPr>
      <w:r>
        <w:rPr>
          <w:rtl/>
          <w:lang w:bidi="fa-IR"/>
        </w:rPr>
        <w:t>«خداوند بكشد مردمى را كه تو را كشتند</w:t>
      </w:r>
      <w:r w:rsidR="0026038F">
        <w:rPr>
          <w:rtl/>
          <w:lang w:bidi="fa-IR"/>
        </w:rPr>
        <w:t xml:space="preserve">. </w:t>
      </w:r>
      <w:r>
        <w:rPr>
          <w:rtl/>
          <w:lang w:bidi="fa-IR"/>
        </w:rPr>
        <w:t>چگونه بر خدا و هتك حرمت پيامبر جسور گرديده اند</w:t>
      </w:r>
      <w:r w:rsidR="0026038F">
        <w:rPr>
          <w:rtl/>
          <w:lang w:bidi="fa-IR"/>
        </w:rPr>
        <w:t xml:space="preserve">. </w:t>
      </w:r>
      <w:r>
        <w:rPr>
          <w:rtl/>
          <w:lang w:bidi="fa-IR"/>
        </w:rPr>
        <w:t>پس از تو خاك بر سر دنيا</w:t>
      </w:r>
      <w:r w:rsidR="0026038F">
        <w:rPr>
          <w:rtl/>
          <w:lang w:bidi="fa-IR"/>
        </w:rPr>
        <w:t xml:space="preserve">. </w:t>
      </w:r>
      <w:r>
        <w:rPr>
          <w:rtl/>
          <w:lang w:bidi="fa-IR"/>
        </w:rPr>
        <w:t xml:space="preserve">» </w:t>
      </w:r>
    </w:p>
    <w:p w:rsidR="00746614" w:rsidRDefault="00746614" w:rsidP="00746614">
      <w:pPr>
        <w:pStyle w:val="libNormal"/>
        <w:rPr>
          <w:rtl/>
          <w:lang w:bidi="fa-IR"/>
        </w:rPr>
      </w:pPr>
      <w:r>
        <w:rPr>
          <w:rtl/>
          <w:lang w:bidi="fa-IR"/>
        </w:rPr>
        <w:t>در منتهى الآمال آمده است</w:t>
      </w:r>
      <w:r w:rsidR="0026038F">
        <w:rPr>
          <w:rtl/>
          <w:lang w:bidi="fa-IR"/>
        </w:rPr>
        <w:t xml:space="preserve">: </w:t>
      </w:r>
      <w:r>
        <w:rPr>
          <w:rtl/>
          <w:lang w:bidi="fa-IR"/>
        </w:rPr>
        <w:t>امام حسين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كلمات فوق را در حالى گفت كه صورت به صورت على اكبر گذاشته بود</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20</w:t>
      </w:r>
      <w:r w:rsidR="00106C3F">
        <w:rPr>
          <w:rStyle w:val="libFootnotenumChar"/>
          <w:rtl/>
          <w:lang w:bidi="fa-IR"/>
        </w:rPr>
        <w:t xml:space="preserve">) </w:t>
      </w:r>
    </w:p>
    <w:tbl>
      <w:tblPr>
        <w:tblStyle w:val="TableGrid"/>
        <w:bidiVisual/>
        <w:tblW w:w="5000" w:type="pct"/>
        <w:tblLook w:val="01E0"/>
      </w:tblPr>
      <w:tblGrid>
        <w:gridCol w:w="3667"/>
        <w:gridCol w:w="269"/>
        <w:gridCol w:w="3651"/>
      </w:tblGrid>
      <w:tr w:rsidR="00BD4919" w:rsidTr="00E523C6">
        <w:trPr>
          <w:trHeight w:val="350"/>
        </w:trPr>
        <w:tc>
          <w:tcPr>
            <w:tcW w:w="4288" w:type="dxa"/>
            <w:shd w:val="clear" w:color="auto" w:fill="auto"/>
          </w:tcPr>
          <w:p w:rsidR="00BD4919" w:rsidRDefault="00BD4919" w:rsidP="00E523C6">
            <w:pPr>
              <w:pStyle w:val="libPoem"/>
              <w:rPr>
                <w:rtl/>
              </w:rPr>
            </w:pPr>
            <w:r>
              <w:rPr>
                <w:rtl/>
                <w:lang w:bidi="fa-IR"/>
              </w:rPr>
              <w:t>چهر عالمتاب بنهادش به چهر</w:t>
            </w:r>
            <w:r w:rsidRPr="00725071">
              <w:rPr>
                <w:rStyle w:val="libPoemTiniChar0"/>
                <w:rtl/>
              </w:rPr>
              <w:br/>
              <w:t> </w:t>
            </w:r>
          </w:p>
        </w:tc>
        <w:tc>
          <w:tcPr>
            <w:tcW w:w="280" w:type="dxa"/>
            <w:shd w:val="clear" w:color="auto" w:fill="auto"/>
          </w:tcPr>
          <w:p w:rsidR="00BD4919" w:rsidRDefault="00BD4919" w:rsidP="00E523C6">
            <w:pPr>
              <w:pStyle w:val="libPoem"/>
              <w:rPr>
                <w:rtl/>
              </w:rPr>
            </w:pPr>
          </w:p>
        </w:tc>
        <w:tc>
          <w:tcPr>
            <w:tcW w:w="4288" w:type="dxa"/>
            <w:shd w:val="clear" w:color="auto" w:fill="auto"/>
          </w:tcPr>
          <w:p w:rsidR="00BD4919" w:rsidRDefault="00BD4919" w:rsidP="00E523C6">
            <w:pPr>
              <w:pStyle w:val="libPoem"/>
              <w:rPr>
                <w:rtl/>
              </w:rPr>
            </w:pPr>
            <w:r>
              <w:rPr>
                <w:rtl/>
                <w:lang w:bidi="fa-IR"/>
              </w:rPr>
              <w:t>شد جهان تار از قران ماه و مهر</w:t>
            </w:r>
            <w:r w:rsidRPr="00725071">
              <w:rPr>
                <w:rStyle w:val="libPoemTiniChar0"/>
                <w:rtl/>
              </w:rPr>
              <w:br/>
              <w:t> </w:t>
            </w:r>
          </w:p>
        </w:tc>
      </w:tr>
      <w:tr w:rsidR="00BD4919" w:rsidTr="00E523C6">
        <w:trPr>
          <w:trHeight w:val="350"/>
        </w:trPr>
        <w:tc>
          <w:tcPr>
            <w:tcW w:w="4288" w:type="dxa"/>
          </w:tcPr>
          <w:p w:rsidR="00BD4919" w:rsidRDefault="00BD4919" w:rsidP="00E523C6">
            <w:pPr>
              <w:pStyle w:val="libPoem"/>
              <w:rPr>
                <w:rtl/>
              </w:rPr>
            </w:pPr>
            <w:r>
              <w:rPr>
                <w:rtl/>
                <w:lang w:bidi="fa-IR"/>
              </w:rPr>
              <w:t>سر نهادش بر سر زانوى ناز</w:t>
            </w:r>
            <w:r w:rsidRPr="00725071">
              <w:rPr>
                <w:rStyle w:val="libPoemTiniChar0"/>
                <w:rtl/>
              </w:rPr>
              <w:br/>
              <w:t> </w:t>
            </w:r>
          </w:p>
        </w:tc>
        <w:tc>
          <w:tcPr>
            <w:tcW w:w="280" w:type="dxa"/>
          </w:tcPr>
          <w:p w:rsidR="00BD4919" w:rsidRDefault="00BD4919" w:rsidP="00E523C6">
            <w:pPr>
              <w:pStyle w:val="libPoem"/>
              <w:rPr>
                <w:rtl/>
              </w:rPr>
            </w:pPr>
          </w:p>
        </w:tc>
        <w:tc>
          <w:tcPr>
            <w:tcW w:w="4288" w:type="dxa"/>
          </w:tcPr>
          <w:p w:rsidR="00BD4919" w:rsidRDefault="00BD4919" w:rsidP="00E523C6">
            <w:pPr>
              <w:pStyle w:val="libPoem"/>
              <w:rPr>
                <w:rtl/>
              </w:rPr>
            </w:pPr>
            <w:r>
              <w:rPr>
                <w:rtl/>
                <w:lang w:bidi="fa-IR"/>
              </w:rPr>
              <w:t>گفت كى باليده سرو سر فراز</w:t>
            </w:r>
            <w:r w:rsidRPr="00725071">
              <w:rPr>
                <w:rStyle w:val="libPoemTiniChar0"/>
                <w:rtl/>
              </w:rPr>
              <w:br/>
              <w:t> </w:t>
            </w:r>
          </w:p>
        </w:tc>
      </w:tr>
      <w:tr w:rsidR="00BD4919" w:rsidTr="00E523C6">
        <w:trPr>
          <w:trHeight w:val="350"/>
        </w:trPr>
        <w:tc>
          <w:tcPr>
            <w:tcW w:w="4288" w:type="dxa"/>
          </w:tcPr>
          <w:p w:rsidR="00BD4919" w:rsidRDefault="00BD4919" w:rsidP="00E523C6">
            <w:pPr>
              <w:pStyle w:val="libPoem"/>
              <w:rPr>
                <w:rtl/>
              </w:rPr>
            </w:pPr>
            <w:r>
              <w:rPr>
                <w:rtl/>
                <w:lang w:bidi="fa-IR"/>
              </w:rPr>
              <w:t>اين بيابان جاى خواب ناز نيست</w:t>
            </w:r>
            <w:r w:rsidRPr="00725071">
              <w:rPr>
                <w:rStyle w:val="libPoemTiniChar0"/>
                <w:rtl/>
              </w:rPr>
              <w:br/>
              <w:t> </w:t>
            </w:r>
          </w:p>
        </w:tc>
        <w:tc>
          <w:tcPr>
            <w:tcW w:w="280" w:type="dxa"/>
          </w:tcPr>
          <w:p w:rsidR="00BD4919" w:rsidRDefault="00BD4919" w:rsidP="00E523C6">
            <w:pPr>
              <w:pStyle w:val="libPoem"/>
              <w:rPr>
                <w:rtl/>
              </w:rPr>
            </w:pPr>
          </w:p>
        </w:tc>
        <w:tc>
          <w:tcPr>
            <w:tcW w:w="4288" w:type="dxa"/>
          </w:tcPr>
          <w:p w:rsidR="00BD4919" w:rsidRDefault="00BD4919" w:rsidP="00E523C6">
            <w:pPr>
              <w:pStyle w:val="libPoem"/>
              <w:rPr>
                <w:rtl/>
              </w:rPr>
            </w:pPr>
            <w:r>
              <w:rPr>
                <w:rtl/>
                <w:lang w:bidi="fa-IR"/>
              </w:rPr>
              <w:t>كايمن از صياد تيرانداز نيست</w:t>
            </w:r>
            <w:r w:rsidRPr="00725071">
              <w:rPr>
                <w:rStyle w:val="libPoemTiniChar0"/>
                <w:rtl/>
              </w:rPr>
              <w:br/>
              <w:t> </w:t>
            </w:r>
          </w:p>
        </w:tc>
      </w:tr>
      <w:tr w:rsidR="00BD4919" w:rsidTr="00E523C6">
        <w:trPr>
          <w:trHeight w:val="350"/>
        </w:trPr>
        <w:tc>
          <w:tcPr>
            <w:tcW w:w="4288" w:type="dxa"/>
          </w:tcPr>
          <w:p w:rsidR="00BD4919" w:rsidRDefault="00BD4919" w:rsidP="00E523C6">
            <w:pPr>
              <w:pStyle w:val="libPoem"/>
              <w:rPr>
                <w:rtl/>
              </w:rPr>
            </w:pPr>
            <w:r>
              <w:rPr>
                <w:rtl/>
                <w:lang w:bidi="fa-IR"/>
              </w:rPr>
              <w:t>تو سفر كردى و آسودى ز غم</w:t>
            </w:r>
            <w:r w:rsidRPr="00725071">
              <w:rPr>
                <w:rStyle w:val="libPoemTiniChar0"/>
                <w:rtl/>
              </w:rPr>
              <w:br/>
              <w:t> </w:t>
            </w:r>
          </w:p>
        </w:tc>
        <w:tc>
          <w:tcPr>
            <w:tcW w:w="280" w:type="dxa"/>
          </w:tcPr>
          <w:p w:rsidR="00BD4919" w:rsidRDefault="00BD4919" w:rsidP="00E523C6">
            <w:pPr>
              <w:pStyle w:val="libPoem"/>
              <w:rPr>
                <w:rtl/>
              </w:rPr>
            </w:pPr>
          </w:p>
        </w:tc>
        <w:tc>
          <w:tcPr>
            <w:tcW w:w="4288" w:type="dxa"/>
          </w:tcPr>
          <w:p w:rsidR="00BD4919" w:rsidRDefault="00BD4919" w:rsidP="00E523C6">
            <w:pPr>
              <w:pStyle w:val="libPoem"/>
              <w:rPr>
                <w:rtl/>
              </w:rPr>
            </w:pPr>
            <w:r>
              <w:rPr>
                <w:rtl/>
                <w:lang w:bidi="fa-IR"/>
              </w:rPr>
              <w:t>من در اين وادى گرفتار الَم</w:t>
            </w:r>
            <w:r w:rsidRPr="00725071">
              <w:rPr>
                <w:rStyle w:val="libPoemTiniChar0"/>
                <w:rtl/>
              </w:rPr>
              <w:br/>
              <w:t> </w:t>
            </w:r>
          </w:p>
        </w:tc>
      </w:tr>
    </w:tbl>
    <w:p w:rsidR="00746614" w:rsidRDefault="00746614" w:rsidP="00746614">
      <w:pPr>
        <w:pStyle w:val="libNormal"/>
        <w:rPr>
          <w:rtl/>
          <w:lang w:bidi="fa-IR"/>
        </w:rPr>
      </w:pPr>
      <w:r>
        <w:rPr>
          <w:rtl/>
          <w:lang w:bidi="fa-IR"/>
        </w:rPr>
        <w:t>شيخ مفيد</w:t>
      </w:r>
      <w:r w:rsidR="00106C3F">
        <w:rPr>
          <w:rtl/>
          <w:lang w:bidi="fa-IR"/>
        </w:rPr>
        <w:t xml:space="preserve"> (</w:t>
      </w:r>
      <w:r>
        <w:rPr>
          <w:rtl/>
          <w:lang w:bidi="fa-IR"/>
        </w:rPr>
        <w:t>رحمه الله</w:t>
      </w:r>
      <w:r w:rsidR="00106C3F">
        <w:rPr>
          <w:rtl/>
          <w:lang w:bidi="fa-IR"/>
        </w:rPr>
        <w:t xml:space="preserve">) </w:t>
      </w:r>
      <w:r>
        <w:rPr>
          <w:rtl/>
          <w:lang w:bidi="fa-IR"/>
        </w:rPr>
        <w:t>در «ارشاد» مى نويسد</w:t>
      </w:r>
      <w:r w:rsidR="0026038F">
        <w:rPr>
          <w:rtl/>
          <w:lang w:bidi="fa-IR"/>
        </w:rPr>
        <w:t xml:space="preserve">: </w:t>
      </w:r>
      <w:r>
        <w:rPr>
          <w:rtl/>
          <w:lang w:bidi="fa-IR"/>
        </w:rPr>
        <w:t>در اين هنگام زينب در كنار امام حسين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 xml:space="preserve">حاضر شد و از شدّت غم خود را روى جسد على اكبر </w:t>
      </w:r>
      <w:r>
        <w:rPr>
          <w:rtl/>
          <w:lang w:bidi="fa-IR"/>
        </w:rPr>
        <w:lastRenderedPageBreak/>
        <w:t>انداخت</w:t>
      </w:r>
      <w:r w:rsidR="0026038F">
        <w:rPr>
          <w:rtl/>
          <w:lang w:bidi="fa-IR"/>
        </w:rPr>
        <w:t xml:space="preserve">. </w:t>
      </w:r>
      <w:r>
        <w:rPr>
          <w:rtl/>
          <w:lang w:bidi="fa-IR"/>
        </w:rPr>
        <w:t>امام</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خواهر را از روى نعش على اكبر بلند كرد و از جوانان بنى هاشم خواست تا بدن وى را به دارالحرب برسانند</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21</w:t>
      </w:r>
      <w:r w:rsidR="00106C3F">
        <w:rPr>
          <w:rStyle w:val="libFootnotenumChar"/>
          <w:rtl/>
          <w:lang w:bidi="fa-IR"/>
        </w:rPr>
        <w:t xml:space="preserve">) </w:t>
      </w:r>
    </w:p>
    <w:p w:rsidR="00746614" w:rsidRDefault="00746614" w:rsidP="00746614">
      <w:pPr>
        <w:pStyle w:val="libNormal"/>
        <w:rPr>
          <w:rtl/>
          <w:lang w:bidi="fa-IR"/>
        </w:rPr>
      </w:pPr>
      <w:r>
        <w:rPr>
          <w:rtl/>
          <w:lang w:bidi="fa-IR"/>
        </w:rPr>
        <w:t>در ناسخ التواريخ آمده است</w:t>
      </w:r>
      <w:r w:rsidR="0026038F">
        <w:rPr>
          <w:rtl/>
          <w:lang w:bidi="fa-IR"/>
        </w:rPr>
        <w:t xml:space="preserve">: </w:t>
      </w:r>
      <w:r>
        <w:rPr>
          <w:rtl/>
          <w:lang w:bidi="fa-IR"/>
        </w:rPr>
        <w:t>امام هنگام حركت به سوى پيكر على اكبر در ميدان</w:t>
      </w:r>
      <w:r w:rsidR="0026038F">
        <w:rPr>
          <w:rtl/>
          <w:lang w:bidi="fa-IR"/>
        </w:rPr>
        <w:t xml:space="preserve">، </w:t>
      </w:r>
      <w:r>
        <w:rPr>
          <w:rtl/>
          <w:lang w:bidi="fa-IR"/>
        </w:rPr>
        <w:t>«على»</w:t>
      </w:r>
      <w:r w:rsidR="0026038F">
        <w:rPr>
          <w:rtl/>
          <w:lang w:bidi="fa-IR"/>
        </w:rPr>
        <w:t xml:space="preserve">، </w:t>
      </w:r>
      <w:r>
        <w:rPr>
          <w:rtl/>
          <w:lang w:bidi="fa-IR"/>
        </w:rPr>
        <w:t>«على» مى گفت و آنگاه كه على اكبر چشمانش را گشود</w:t>
      </w:r>
      <w:r w:rsidR="0026038F">
        <w:rPr>
          <w:rtl/>
          <w:lang w:bidi="fa-IR"/>
        </w:rPr>
        <w:t xml:space="preserve">، </w:t>
      </w:r>
      <w:r>
        <w:rPr>
          <w:rtl/>
          <w:lang w:bidi="fa-IR"/>
        </w:rPr>
        <w:t>گفت</w:t>
      </w:r>
      <w:r w:rsidR="0026038F">
        <w:rPr>
          <w:rtl/>
          <w:lang w:bidi="fa-IR"/>
        </w:rPr>
        <w:t xml:space="preserve">: </w:t>
      </w:r>
      <w:r>
        <w:rPr>
          <w:rtl/>
          <w:lang w:bidi="fa-IR"/>
        </w:rPr>
        <w:t>پدر! به اهل خيمه بگو از داغ من چهره نخراشند</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22</w:t>
      </w:r>
      <w:r w:rsidR="00106C3F">
        <w:rPr>
          <w:rStyle w:val="libFootnotenumChar"/>
          <w:rtl/>
          <w:lang w:bidi="fa-IR"/>
        </w:rPr>
        <w:t xml:space="preserve">) </w:t>
      </w:r>
    </w:p>
    <w:p w:rsidR="00746614" w:rsidRDefault="00746614" w:rsidP="00746614">
      <w:pPr>
        <w:pStyle w:val="libNormal"/>
        <w:rPr>
          <w:rtl/>
          <w:lang w:bidi="fa-IR"/>
        </w:rPr>
      </w:pPr>
      <w:r>
        <w:rPr>
          <w:rtl/>
          <w:lang w:bidi="fa-IR"/>
        </w:rPr>
        <w:t>امام</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كفى از خون على اكبر را گرفت و به سوى آسمان پاشيد و آن خون به زمين بازنگشت</w:t>
      </w:r>
      <w:r w:rsidR="0026038F">
        <w:rPr>
          <w:rtl/>
          <w:lang w:bidi="fa-IR"/>
        </w:rPr>
        <w:t>؛</w:t>
      </w:r>
      <w:r>
        <w:rPr>
          <w:rtl/>
          <w:lang w:bidi="fa-IR"/>
        </w:rPr>
        <w:t xml:space="preserve"> چنانكه در كامل الزيارات آمده است</w:t>
      </w:r>
      <w:r w:rsidR="0026038F">
        <w:rPr>
          <w:rtl/>
          <w:lang w:bidi="fa-IR"/>
        </w:rPr>
        <w:t xml:space="preserve">: </w:t>
      </w:r>
      <w:r>
        <w:rPr>
          <w:rtl/>
          <w:lang w:bidi="fa-IR"/>
        </w:rPr>
        <w:t>آن حضرت در اين حال گفت</w:t>
      </w:r>
      <w:r w:rsidR="0026038F">
        <w:rPr>
          <w:rtl/>
          <w:lang w:bidi="fa-IR"/>
        </w:rPr>
        <w:t xml:space="preserve">: </w:t>
      </w:r>
    </w:p>
    <w:p w:rsidR="00746614" w:rsidRDefault="00746614" w:rsidP="00746614">
      <w:pPr>
        <w:pStyle w:val="libNormal"/>
        <w:rPr>
          <w:rtl/>
          <w:lang w:bidi="fa-IR"/>
        </w:rPr>
      </w:pPr>
      <w:r>
        <w:rPr>
          <w:rtl/>
          <w:lang w:bidi="fa-IR"/>
        </w:rPr>
        <w:t>«بِأَبِي أَنْتَ وَ أُمّي من مقدم بين يدي أبيك يحتسبك و يبكي عليك محرقاً عليك قلبه يرفع دمك بكفّه إلى أعنان السماء لا ترجع منه قطرة</w:t>
      </w:r>
      <w:r w:rsidR="0026038F">
        <w:rPr>
          <w:rtl/>
          <w:lang w:bidi="fa-IR"/>
        </w:rPr>
        <w:t xml:space="preserve">... </w:t>
      </w:r>
      <w:r>
        <w:rPr>
          <w:rtl/>
          <w:lang w:bidi="fa-IR"/>
        </w:rPr>
        <w:t>»</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23</w:t>
      </w:r>
      <w:r w:rsidR="00106C3F">
        <w:rPr>
          <w:rStyle w:val="libFootnotenumChar"/>
          <w:rtl/>
          <w:lang w:bidi="fa-IR"/>
        </w:rPr>
        <w:t xml:space="preserve">) </w:t>
      </w:r>
    </w:p>
    <w:p w:rsidR="00746614" w:rsidRDefault="00746614" w:rsidP="00746614">
      <w:pPr>
        <w:pStyle w:val="libNormal"/>
        <w:rPr>
          <w:rtl/>
          <w:lang w:bidi="fa-IR"/>
        </w:rPr>
      </w:pPr>
      <w:r>
        <w:rPr>
          <w:rtl/>
          <w:lang w:bidi="fa-IR"/>
        </w:rPr>
        <w:t>پدر و مادرم فدايت باد</w:t>
      </w:r>
      <w:r w:rsidR="0026038F">
        <w:rPr>
          <w:rtl/>
          <w:lang w:bidi="fa-IR"/>
        </w:rPr>
        <w:t xml:space="preserve">، </w:t>
      </w:r>
      <w:r>
        <w:rPr>
          <w:rtl/>
          <w:lang w:bidi="fa-IR"/>
        </w:rPr>
        <w:t>در برابر ديدگانم به لقاء الله شتافتى</w:t>
      </w:r>
      <w:r w:rsidR="0026038F">
        <w:rPr>
          <w:rtl/>
          <w:lang w:bidi="fa-IR"/>
        </w:rPr>
        <w:t xml:space="preserve">. </w:t>
      </w:r>
      <w:r>
        <w:rPr>
          <w:rtl/>
          <w:lang w:bidi="fa-IR"/>
        </w:rPr>
        <w:t>پدرت با قلبى سوزان برايت اشك مى ريزد و با قلبى سوزان خون تو را به سوى آسمان مى پاشد</w:t>
      </w:r>
      <w:r w:rsidR="0026038F">
        <w:rPr>
          <w:rtl/>
          <w:lang w:bidi="fa-IR"/>
        </w:rPr>
        <w:t>؛</w:t>
      </w:r>
      <w:r>
        <w:rPr>
          <w:rtl/>
          <w:lang w:bidi="fa-IR"/>
        </w:rPr>
        <w:t xml:space="preserve"> خونى كه قطره اى از آن به زمين باز نمى گردد</w:t>
      </w:r>
      <w:r w:rsidR="0026038F">
        <w:rPr>
          <w:rtl/>
          <w:lang w:bidi="fa-IR"/>
        </w:rPr>
        <w:t xml:space="preserve">. </w:t>
      </w:r>
    </w:p>
    <w:p w:rsidR="00746614" w:rsidRDefault="00746614" w:rsidP="00746614">
      <w:pPr>
        <w:pStyle w:val="libNormal"/>
        <w:rPr>
          <w:rtl/>
          <w:lang w:bidi="fa-IR"/>
        </w:rPr>
      </w:pPr>
      <w:r>
        <w:rPr>
          <w:rtl/>
          <w:lang w:bidi="fa-IR"/>
        </w:rPr>
        <w:t>بعضى على اكبر را نخستين شهيد از اهل بيت دانسته اند و برخى او را آخرين شهيد شمرده و عبدالله بن مسلم را نخستين شهيد اهل بيت به شمار آورده اند</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24</w:t>
      </w:r>
      <w:r w:rsidR="00106C3F">
        <w:rPr>
          <w:rStyle w:val="libFootnotenumChar"/>
          <w:rtl/>
          <w:lang w:bidi="fa-IR"/>
        </w:rPr>
        <w:t xml:space="preserve">) </w:t>
      </w:r>
    </w:p>
    <w:p w:rsidR="00746614" w:rsidRDefault="00746614" w:rsidP="00746614">
      <w:pPr>
        <w:pStyle w:val="libNormal"/>
        <w:rPr>
          <w:rtl/>
          <w:lang w:bidi="fa-IR"/>
        </w:rPr>
      </w:pPr>
      <w:r>
        <w:rPr>
          <w:rtl/>
          <w:lang w:bidi="fa-IR"/>
        </w:rPr>
        <w:t>ابوالفرج مى نويسد</w:t>
      </w:r>
      <w:r w:rsidR="0026038F">
        <w:rPr>
          <w:rtl/>
          <w:lang w:bidi="fa-IR"/>
        </w:rPr>
        <w:t xml:space="preserve">: </w:t>
      </w:r>
      <w:r>
        <w:rPr>
          <w:rtl/>
          <w:lang w:bidi="fa-IR"/>
        </w:rPr>
        <w:t>«وَ هُوَ أَوَّلُ مَنْ قُتِلَ فِي الْواقِعَة مِنَ الطّالِبِيّين»</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25</w:t>
      </w:r>
      <w:r w:rsidR="00106C3F">
        <w:rPr>
          <w:rStyle w:val="libFootnotenumChar"/>
          <w:rtl/>
          <w:lang w:bidi="fa-IR"/>
        </w:rPr>
        <w:t xml:space="preserve">) </w:t>
      </w:r>
    </w:p>
    <w:p w:rsidR="00746614" w:rsidRDefault="00746614" w:rsidP="00746614">
      <w:pPr>
        <w:pStyle w:val="libNormal"/>
        <w:rPr>
          <w:rtl/>
          <w:lang w:bidi="fa-IR"/>
        </w:rPr>
      </w:pPr>
      <w:r>
        <w:rPr>
          <w:rtl/>
          <w:lang w:bidi="fa-IR"/>
        </w:rPr>
        <w:t>كتاب حبيب السير</w:t>
      </w:r>
      <w:r w:rsidR="0026038F">
        <w:rPr>
          <w:rtl/>
          <w:lang w:bidi="fa-IR"/>
        </w:rPr>
        <w:t xml:space="preserve">، </w:t>
      </w:r>
      <w:r>
        <w:rPr>
          <w:rtl/>
          <w:lang w:bidi="fa-IR"/>
        </w:rPr>
        <w:t>شهادت على اكبر را در سنّ 18 سالگى و پس از شهادت عباس بن على</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مى داند</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26</w:t>
      </w:r>
      <w:r w:rsidR="00106C3F">
        <w:rPr>
          <w:rStyle w:val="libFootnotenumChar"/>
          <w:rtl/>
          <w:lang w:bidi="fa-IR"/>
        </w:rPr>
        <w:t xml:space="preserve">) </w:t>
      </w:r>
    </w:p>
    <w:p w:rsidR="00746614" w:rsidRDefault="00746614" w:rsidP="00746614">
      <w:pPr>
        <w:pStyle w:val="libNormal"/>
        <w:rPr>
          <w:rtl/>
          <w:lang w:bidi="fa-IR"/>
        </w:rPr>
      </w:pPr>
      <w:r>
        <w:rPr>
          <w:rtl/>
          <w:lang w:bidi="fa-IR"/>
        </w:rPr>
        <w:t>سماوى در ابصارالعين بر اين عقيده است كه</w:t>
      </w:r>
      <w:r w:rsidR="0026038F">
        <w:rPr>
          <w:rtl/>
          <w:lang w:bidi="fa-IR"/>
        </w:rPr>
        <w:t xml:space="preserve">: </w:t>
      </w:r>
      <w:r>
        <w:rPr>
          <w:rtl/>
          <w:lang w:bidi="fa-IR"/>
        </w:rPr>
        <w:t>گرگ هاى كوفه به گونه اى به جانب نعش على اكبر هجوم آوردند كه امام</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با حالت سوزناكى خواهرش زينب را به سوى خيمه آورد و به جوانان فرمود</w:t>
      </w:r>
      <w:r w:rsidR="0026038F">
        <w:rPr>
          <w:rtl/>
          <w:lang w:bidi="fa-IR"/>
        </w:rPr>
        <w:t xml:space="preserve">: </w:t>
      </w:r>
      <w:r>
        <w:rPr>
          <w:rtl/>
          <w:lang w:bidi="fa-IR"/>
        </w:rPr>
        <w:t>برويد و نعش على اكبر را به خيمه شهدا انتقال دهيد</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27</w:t>
      </w:r>
      <w:r w:rsidR="00106C3F">
        <w:rPr>
          <w:rStyle w:val="libFootnotenumChar"/>
          <w:rtl/>
          <w:lang w:bidi="fa-IR"/>
        </w:rPr>
        <w:t xml:space="preserve">) </w:t>
      </w:r>
    </w:p>
    <w:p w:rsidR="00746614" w:rsidRDefault="00936C5E" w:rsidP="00936C5E">
      <w:pPr>
        <w:pStyle w:val="Heading3"/>
        <w:rPr>
          <w:rtl/>
          <w:lang w:bidi="fa-IR"/>
        </w:rPr>
      </w:pPr>
      <w:bookmarkStart w:id="37" w:name="_Toc410210540"/>
      <w:r>
        <w:rPr>
          <w:rtl/>
          <w:lang w:bidi="fa-IR"/>
        </w:rPr>
        <w:lastRenderedPageBreak/>
        <w:t>مادر على اكبر در كربلا نبود</w:t>
      </w:r>
      <w:bookmarkEnd w:id="37"/>
    </w:p>
    <w:p w:rsidR="00746614" w:rsidRDefault="00746614" w:rsidP="00746614">
      <w:pPr>
        <w:pStyle w:val="libNormal"/>
        <w:rPr>
          <w:rtl/>
          <w:lang w:bidi="fa-IR"/>
        </w:rPr>
      </w:pPr>
      <w:r>
        <w:rPr>
          <w:rtl/>
          <w:lang w:bidi="fa-IR"/>
        </w:rPr>
        <w:t>علاّمه شهيد مطهرى</w:t>
      </w:r>
      <w:r w:rsidR="00106C3F">
        <w:rPr>
          <w:rtl/>
          <w:lang w:bidi="fa-IR"/>
        </w:rPr>
        <w:t xml:space="preserve"> (</w:t>
      </w:r>
      <w:r>
        <w:rPr>
          <w:rtl/>
          <w:lang w:bidi="fa-IR"/>
        </w:rPr>
        <w:t>رحمه الله</w:t>
      </w:r>
      <w:r w:rsidR="00106C3F">
        <w:rPr>
          <w:rtl/>
          <w:lang w:bidi="fa-IR"/>
        </w:rPr>
        <w:t xml:space="preserve">) </w:t>
      </w:r>
      <w:r>
        <w:rPr>
          <w:rtl/>
          <w:lang w:bidi="fa-IR"/>
        </w:rPr>
        <w:t>در باب تحريف در تاريخ كربلا</w:t>
      </w:r>
      <w:r w:rsidR="0026038F">
        <w:rPr>
          <w:rtl/>
          <w:lang w:bidi="fa-IR"/>
        </w:rPr>
        <w:t xml:space="preserve">، </w:t>
      </w:r>
      <w:r>
        <w:rPr>
          <w:rtl/>
          <w:lang w:bidi="fa-IR"/>
        </w:rPr>
        <w:t>مسأله حضور ليلا در كربلا را مطرح نموده و آنگاه آن را با استدلال رد مى كند</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28</w:t>
      </w:r>
      <w:r w:rsidR="00106C3F">
        <w:rPr>
          <w:rStyle w:val="libFootnotenumChar"/>
          <w:rtl/>
          <w:lang w:bidi="fa-IR"/>
        </w:rPr>
        <w:t xml:space="preserve">) </w:t>
      </w:r>
    </w:p>
    <w:p w:rsidR="00746614" w:rsidRDefault="00746614" w:rsidP="00746614">
      <w:pPr>
        <w:pStyle w:val="libNormal"/>
        <w:rPr>
          <w:rtl/>
          <w:lang w:bidi="fa-IR"/>
        </w:rPr>
      </w:pPr>
      <w:r>
        <w:rPr>
          <w:rtl/>
          <w:lang w:bidi="fa-IR"/>
        </w:rPr>
        <w:t>محدّث قمى نيز در «منتهى الآمال» مى نويسد</w:t>
      </w:r>
      <w:r w:rsidR="0026038F">
        <w:rPr>
          <w:rtl/>
          <w:lang w:bidi="fa-IR"/>
        </w:rPr>
        <w:t xml:space="preserve">: </w:t>
      </w:r>
      <w:r>
        <w:rPr>
          <w:rtl/>
          <w:lang w:bidi="fa-IR"/>
        </w:rPr>
        <w:t>ظاهر آن است كه ليلا در كربلا نبوده و من حضور ليلا در كربلا را در هيچ كتاب معتبرى نديده ام</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29</w:t>
      </w:r>
      <w:r w:rsidR="00106C3F">
        <w:rPr>
          <w:rStyle w:val="libFootnotenumChar"/>
          <w:rtl/>
          <w:lang w:bidi="fa-IR"/>
        </w:rPr>
        <w:t xml:space="preserve">) </w:t>
      </w:r>
    </w:p>
    <w:p w:rsidR="00746614" w:rsidRDefault="00746614" w:rsidP="00746614">
      <w:pPr>
        <w:pStyle w:val="libNormal"/>
        <w:rPr>
          <w:rtl/>
          <w:lang w:bidi="fa-IR"/>
        </w:rPr>
      </w:pPr>
      <w:r>
        <w:rPr>
          <w:rtl/>
          <w:lang w:bidi="fa-IR"/>
        </w:rPr>
        <w:t>او در جاى ديگر نيز مى نويسد</w:t>
      </w:r>
      <w:r w:rsidR="0026038F">
        <w:rPr>
          <w:rtl/>
          <w:lang w:bidi="fa-IR"/>
        </w:rPr>
        <w:t xml:space="preserve">: </w:t>
      </w:r>
      <w:r>
        <w:rPr>
          <w:rtl/>
          <w:lang w:bidi="fa-IR"/>
        </w:rPr>
        <w:t>در كتب معتبر</w:t>
      </w:r>
      <w:r w:rsidR="0026038F">
        <w:rPr>
          <w:rtl/>
          <w:lang w:bidi="fa-IR"/>
        </w:rPr>
        <w:t xml:space="preserve">، </w:t>
      </w:r>
      <w:r>
        <w:rPr>
          <w:rtl/>
          <w:lang w:bidi="fa-IR"/>
        </w:rPr>
        <w:t>مطلبى كه نشانگر حضور ليلا در كربلا و يا كوفه و شام باشد</w:t>
      </w:r>
      <w:r w:rsidR="0026038F">
        <w:rPr>
          <w:rtl/>
          <w:lang w:bidi="fa-IR"/>
        </w:rPr>
        <w:t xml:space="preserve">، </w:t>
      </w:r>
      <w:r>
        <w:rPr>
          <w:rtl/>
          <w:lang w:bidi="fa-IR"/>
        </w:rPr>
        <w:t>وجود ندارد</w:t>
      </w:r>
      <w:r w:rsidR="0026038F">
        <w:rPr>
          <w:rtl/>
          <w:lang w:bidi="fa-IR"/>
        </w:rPr>
        <w:t xml:space="preserve">. </w:t>
      </w:r>
      <w:r>
        <w:rPr>
          <w:rtl/>
          <w:lang w:bidi="fa-IR"/>
        </w:rPr>
        <w:t>البته از كلام قاتل على اكبر</w:t>
      </w:r>
      <w:r w:rsidR="0026038F">
        <w:rPr>
          <w:rtl/>
          <w:lang w:bidi="fa-IR"/>
        </w:rPr>
        <w:t xml:space="preserve">، </w:t>
      </w:r>
      <w:r>
        <w:rPr>
          <w:rtl/>
          <w:lang w:bidi="fa-IR"/>
        </w:rPr>
        <w:t>كه گفته بود</w:t>
      </w:r>
      <w:r w:rsidR="0026038F">
        <w:rPr>
          <w:rtl/>
          <w:lang w:bidi="fa-IR"/>
        </w:rPr>
        <w:t xml:space="preserve">: </w:t>
      </w:r>
      <w:r>
        <w:rPr>
          <w:rtl/>
          <w:lang w:bidi="fa-IR"/>
        </w:rPr>
        <w:t>«گناه همه عرب به گردن من اگر پدر او را به عزا ننشانم</w:t>
      </w:r>
      <w:r w:rsidR="0026038F">
        <w:rPr>
          <w:rtl/>
          <w:lang w:bidi="fa-IR"/>
        </w:rPr>
        <w:t xml:space="preserve">. </w:t>
      </w:r>
      <w:r>
        <w:rPr>
          <w:rtl/>
          <w:lang w:bidi="fa-IR"/>
        </w:rPr>
        <w:t>» مى توان فهميد كه</w:t>
      </w:r>
      <w:r w:rsidR="0026038F">
        <w:rPr>
          <w:rtl/>
          <w:lang w:bidi="fa-IR"/>
        </w:rPr>
        <w:t xml:space="preserve">: </w:t>
      </w:r>
      <w:r>
        <w:rPr>
          <w:rtl/>
          <w:lang w:bidi="fa-IR"/>
        </w:rPr>
        <w:t>نه تنها ليلا در كربلا حضور نداشت</w:t>
      </w:r>
      <w:r w:rsidR="0026038F">
        <w:rPr>
          <w:rtl/>
          <w:lang w:bidi="fa-IR"/>
        </w:rPr>
        <w:t xml:space="preserve">، </w:t>
      </w:r>
      <w:r>
        <w:rPr>
          <w:rtl/>
          <w:lang w:bidi="fa-IR"/>
        </w:rPr>
        <w:t>شايد از دنيا نيز رفته بود</w:t>
      </w:r>
      <w:r w:rsidR="0026038F">
        <w:rPr>
          <w:rtl/>
          <w:lang w:bidi="fa-IR"/>
        </w:rPr>
        <w:t xml:space="preserve">. </w:t>
      </w:r>
    </w:p>
    <w:p w:rsidR="00746614" w:rsidRDefault="00746614" w:rsidP="00746614">
      <w:pPr>
        <w:pStyle w:val="libNormal"/>
        <w:rPr>
          <w:rtl/>
          <w:lang w:bidi="fa-IR"/>
        </w:rPr>
      </w:pPr>
      <w:r>
        <w:rPr>
          <w:rtl/>
          <w:lang w:bidi="fa-IR"/>
        </w:rPr>
        <w:t xml:space="preserve">در عرف عرب گفته مى شود «مادرت به عزايت بنشيند» يا «مادرت را به عزايت مى نشانم» و هيچگاه اين تعبير را </w:t>
      </w:r>
      <w:r w:rsidR="00147BD9">
        <w:rPr>
          <w:rtl/>
          <w:lang w:bidi="fa-IR"/>
        </w:rPr>
        <w:t>درباره</w:t>
      </w:r>
      <w:r>
        <w:rPr>
          <w:rtl/>
          <w:lang w:bidi="fa-IR"/>
        </w:rPr>
        <w:t xml:space="preserve"> پدر به كار نمى برند</w:t>
      </w:r>
      <w:r w:rsidR="0026038F">
        <w:rPr>
          <w:rtl/>
          <w:lang w:bidi="fa-IR"/>
        </w:rPr>
        <w:t xml:space="preserve">. </w:t>
      </w:r>
      <w:r>
        <w:rPr>
          <w:rtl/>
          <w:lang w:bidi="fa-IR"/>
        </w:rPr>
        <w:t>كلام قاتل آن حضرت بيانگر اين است كه مادر على اكبر در صحنه كربلا حضور نداشت و يا از دنيا رفته بود</w:t>
      </w:r>
      <w:r w:rsidR="0026038F">
        <w:rPr>
          <w:rtl/>
          <w:lang w:bidi="fa-IR"/>
        </w:rPr>
        <w:t xml:space="preserve">. </w:t>
      </w:r>
      <w:r>
        <w:rPr>
          <w:rtl/>
          <w:lang w:bidi="fa-IR"/>
        </w:rPr>
        <w:t>و او از باب اين كه نخواسته است يادى از شخص متوفّى كرده باشد</w:t>
      </w:r>
      <w:r w:rsidR="0026038F">
        <w:rPr>
          <w:rtl/>
          <w:lang w:bidi="fa-IR"/>
        </w:rPr>
        <w:t xml:space="preserve">، </w:t>
      </w:r>
      <w:r>
        <w:rPr>
          <w:rtl/>
          <w:lang w:bidi="fa-IR"/>
        </w:rPr>
        <w:t>گفته است</w:t>
      </w:r>
      <w:r w:rsidR="0026038F">
        <w:rPr>
          <w:rtl/>
          <w:lang w:bidi="fa-IR"/>
        </w:rPr>
        <w:t xml:space="preserve">: </w:t>
      </w:r>
      <w:r>
        <w:rPr>
          <w:rtl/>
          <w:lang w:bidi="fa-IR"/>
        </w:rPr>
        <w:t>«گناه عرب به گردن من اگر پدرت را به عزايت ننشانم»</w:t>
      </w:r>
      <w:r w:rsidR="0026038F">
        <w:rPr>
          <w:rtl/>
          <w:lang w:bidi="fa-IR"/>
        </w:rPr>
        <w:t xml:space="preserve">. </w:t>
      </w:r>
    </w:p>
    <w:p w:rsidR="00BD4919" w:rsidRDefault="00746614" w:rsidP="00746614">
      <w:pPr>
        <w:pStyle w:val="libNormal"/>
        <w:rPr>
          <w:rtl/>
          <w:lang w:bidi="fa-IR"/>
        </w:rPr>
      </w:pPr>
      <w:r>
        <w:rPr>
          <w:rtl/>
          <w:lang w:bidi="fa-IR"/>
        </w:rPr>
        <w:t>مشهور است كه على اكبر به هنگام شهادت هيجده سال داشته</w:t>
      </w:r>
      <w:r w:rsidR="00147BD9">
        <w:rPr>
          <w:rtl/>
          <w:lang w:bidi="fa-IR"/>
        </w:rPr>
        <w:t xml:space="preserve"> </w:t>
      </w:r>
      <w:r w:rsidR="00106C3F">
        <w:rPr>
          <w:rStyle w:val="libFootnotenumChar"/>
          <w:rtl/>
          <w:lang w:bidi="fa-IR"/>
        </w:rPr>
        <w:t>(</w:t>
      </w:r>
      <w:r w:rsidRPr="00EC35BD">
        <w:rPr>
          <w:rStyle w:val="libFootnotenumChar"/>
          <w:rtl/>
          <w:lang w:bidi="fa-IR"/>
        </w:rPr>
        <w:t>30</w:t>
      </w:r>
      <w:r w:rsidR="00106C3F">
        <w:rPr>
          <w:rStyle w:val="libFootnotenumChar"/>
          <w:rtl/>
          <w:lang w:bidi="fa-IR"/>
        </w:rPr>
        <w:t xml:space="preserve">) </w:t>
      </w:r>
      <w:r>
        <w:rPr>
          <w:rtl/>
          <w:lang w:bidi="fa-IR"/>
        </w:rPr>
        <w:t>همانگونه كه از حبيب السير نيز نقل شد</w:t>
      </w:r>
      <w:r w:rsidR="0026038F">
        <w:rPr>
          <w:rtl/>
          <w:lang w:bidi="fa-IR"/>
        </w:rPr>
        <w:t xml:space="preserve">، </w:t>
      </w:r>
      <w:r>
        <w:rPr>
          <w:rtl/>
          <w:lang w:bidi="fa-IR"/>
        </w:rPr>
        <w:t>ليكن اقوال ديگرى هم در اين باره وجود دارد</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31</w:t>
      </w:r>
      <w:r w:rsidR="00106C3F">
        <w:rPr>
          <w:rStyle w:val="libFootnotenumChar"/>
          <w:rtl/>
          <w:lang w:bidi="fa-IR"/>
        </w:rPr>
        <w:t xml:space="preserve">) </w:t>
      </w:r>
    </w:p>
    <w:p w:rsidR="00746614" w:rsidRDefault="00936C5E" w:rsidP="00BD4919">
      <w:pPr>
        <w:pStyle w:val="Heading2"/>
        <w:rPr>
          <w:rtl/>
          <w:lang w:bidi="fa-IR"/>
        </w:rPr>
      </w:pPr>
      <w:bookmarkStart w:id="38" w:name="_Toc410210541"/>
      <w:r>
        <w:rPr>
          <w:rtl/>
          <w:lang w:bidi="fa-IR"/>
        </w:rPr>
        <w:t>على اصغر</w:t>
      </w:r>
      <w:r w:rsidR="00106C3F">
        <w:rPr>
          <w:rtl/>
          <w:lang w:bidi="fa-IR"/>
        </w:rPr>
        <w:t xml:space="preserve"> </w:t>
      </w:r>
      <w:r w:rsidR="00AE05A1" w:rsidRPr="00AE05A1">
        <w:rPr>
          <w:rStyle w:val="libAlaemChar"/>
          <w:rtl/>
        </w:rPr>
        <w:t>عليه‌السلام</w:t>
      </w:r>
      <w:bookmarkEnd w:id="38"/>
      <w:r w:rsidR="00106C3F">
        <w:rPr>
          <w:rtl/>
          <w:lang w:bidi="fa-IR"/>
        </w:rPr>
        <w:t xml:space="preserve"> </w:t>
      </w:r>
    </w:p>
    <w:p w:rsidR="00746614" w:rsidRDefault="00746614" w:rsidP="00746614">
      <w:pPr>
        <w:pStyle w:val="libNormal"/>
        <w:rPr>
          <w:rtl/>
          <w:lang w:bidi="fa-IR"/>
        </w:rPr>
      </w:pPr>
      <w:r>
        <w:rPr>
          <w:rtl/>
          <w:lang w:bidi="fa-IR"/>
        </w:rPr>
        <w:t>ازكسانى كه درنهضت كربلاداراى نقش بود</w:t>
      </w:r>
      <w:r w:rsidR="0026038F">
        <w:rPr>
          <w:rtl/>
          <w:lang w:bidi="fa-IR"/>
        </w:rPr>
        <w:t xml:space="preserve">، </w:t>
      </w:r>
      <w:r>
        <w:rPr>
          <w:rtl/>
          <w:lang w:bidi="fa-IR"/>
        </w:rPr>
        <w:t>كودكى شيرخواربه نام «على اصغر» است</w:t>
      </w:r>
      <w:r w:rsidR="0026038F">
        <w:rPr>
          <w:rtl/>
          <w:lang w:bidi="fa-IR"/>
        </w:rPr>
        <w:t xml:space="preserve">: </w:t>
      </w:r>
    </w:p>
    <w:p w:rsidR="00746614" w:rsidRDefault="00746614" w:rsidP="00746614">
      <w:pPr>
        <w:pStyle w:val="libNormal"/>
        <w:rPr>
          <w:rtl/>
          <w:lang w:bidi="fa-IR"/>
        </w:rPr>
      </w:pPr>
      <w:r>
        <w:rPr>
          <w:rtl/>
          <w:lang w:bidi="fa-IR"/>
        </w:rPr>
        <w:t>مادر على اصغر</w:t>
      </w:r>
      <w:r w:rsidR="0026038F">
        <w:rPr>
          <w:rtl/>
          <w:lang w:bidi="fa-IR"/>
        </w:rPr>
        <w:t xml:space="preserve">، </w:t>
      </w:r>
      <w:r>
        <w:rPr>
          <w:rtl/>
          <w:lang w:bidi="fa-IR"/>
        </w:rPr>
        <w:t>رباب دختر امرؤ القيس است</w:t>
      </w:r>
      <w:r w:rsidR="0026038F">
        <w:rPr>
          <w:rtl/>
          <w:lang w:bidi="fa-IR"/>
        </w:rPr>
        <w:t xml:space="preserve">. </w:t>
      </w:r>
      <w:r>
        <w:rPr>
          <w:rtl/>
          <w:lang w:bidi="fa-IR"/>
        </w:rPr>
        <w:t>او يك سال پس از واقعه كربلا بدرود حيات گفت</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32</w:t>
      </w:r>
      <w:r w:rsidR="00106C3F">
        <w:rPr>
          <w:rStyle w:val="libFootnotenumChar"/>
          <w:rtl/>
          <w:lang w:bidi="fa-IR"/>
        </w:rPr>
        <w:t xml:space="preserve">) </w:t>
      </w:r>
    </w:p>
    <w:p w:rsidR="00746614" w:rsidRDefault="00746614" w:rsidP="00746614">
      <w:pPr>
        <w:pStyle w:val="libNormal"/>
        <w:rPr>
          <w:rtl/>
          <w:lang w:bidi="fa-IR"/>
        </w:rPr>
      </w:pPr>
      <w:r>
        <w:rPr>
          <w:rtl/>
          <w:lang w:bidi="fa-IR"/>
        </w:rPr>
        <w:lastRenderedPageBreak/>
        <w:t>برخى نوشته اند</w:t>
      </w:r>
      <w:r w:rsidR="0026038F">
        <w:rPr>
          <w:rtl/>
          <w:lang w:bidi="fa-IR"/>
        </w:rPr>
        <w:t xml:space="preserve">: </w:t>
      </w:r>
      <w:r>
        <w:rPr>
          <w:rtl/>
          <w:lang w:bidi="fa-IR"/>
        </w:rPr>
        <w:t>رباب تنها زنى است كه همراه امام حسين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به عنوان همسر او</w:t>
      </w:r>
      <w:r w:rsidR="0026038F">
        <w:rPr>
          <w:rtl/>
          <w:lang w:bidi="fa-IR"/>
        </w:rPr>
        <w:t xml:space="preserve">، </w:t>
      </w:r>
      <w:r>
        <w:rPr>
          <w:rtl/>
          <w:lang w:bidi="fa-IR"/>
        </w:rPr>
        <w:t>در انقلاب كربلا حضور داشت</w:t>
      </w:r>
      <w:r w:rsidR="0026038F">
        <w:rPr>
          <w:rtl/>
          <w:lang w:bidi="fa-IR"/>
        </w:rPr>
        <w:t xml:space="preserve">. </w:t>
      </w:r>
    </w:p>
    <w:p w:rsidR="00746614" w:rsidRDefault="00746614" w:rsidP="00746614">
      <w:pPr>
        <w:pStyle w:val="libNormal"/>
        <w:rPr>
          <w:rtl/>
          <w:lang w:bidi="fa-IR"/>
        </w:rPr>
      </w:pPr>
      <w:r>
        <w:rPr>
          <w:rtl/>
          <w:lang w:bidi="fa-IR"/>
        </w:rPr>
        <w:t>بعضى از مقتل نگاران از على اصغر</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به نام «عبدالله» نيز ياد كرده اند</w:t>
      </w:r>
      <w:r w:rsidR="0026038F">
        <w:rPr>
          <w:rtl/>
          <w:lang w:bidi="fa-IR"/>
        </w:rPr>
        <w:t>؛</w:t>
      </w:r>
      <w:r>
        <w:rPr>
          <w:rtl/>
          <w:lang w:bidi="fa-IR"/>
        </w:rPr>
        <w:t xml:space="preserve"> البته بسيارى مى گويند</w:t>
      </w:r>
      <w:r w:rsidR="0026038F">
        <w:rPr>
          <w:rtl/>
          <w:lang w:bidi="fa-IR"/>
        </w:rPr>
        <w:t xml:space="preserve">: </w:t>
      </w:r>
      <w:r>
        <w:rPr>
          <w:rtl/>
          <w:lang w:bidi="fa-IR"/>
        </w:rPr>
        <w:t>اين عبدالله</w:t>
      </w:r>
      <w:r w:rsidR="00106C3F">
        <w:rPr>
          <w:rtl/>
          <w:lang w:bidi="fa-IR"/>
        </w:rPr>
        <w:t xml:space="preserve"> (</w:t>
      </w:r>
      <w:r>
        <w:rPr>
          <w:rtl/>
          <w:lang w:bidi="fa-IR"/>
        </w:rPr>
        <w:t>على اصغر</w:t>
      </w:r>
      <w:r w:rsidR="00106C3F">
        <w:rPr>
          <w:rtl/>
          <w:lang w:bidi="fa-IR"/>
        </w:rPr>
        <w:t>)</w:t>
      </w:r>
      <w:r w:rsidR="0026038F">
        <w:rPr>
          <w:rtl/>
          <w:lang w:bidi="fa-IR"/>
        </w:rPr>
        <w:t xml:space="preserve">، </w:t>
      </w:r>
      <w:r>
        <w:rPr>
          <w:rtl/>
          <w:lang w:bidi="fa-IR"/>
        </w:rPr>
        <w:t>غير ازعبدالله رضيع است كه درروز عاشورا به دنيا آمد</w:t>
      </w:r>
      <w:r w:rsidR="0026038F">
        <w:rPr>
          <w:rtl/>
          <w:lang w:bidi="fa-IR"/>
        </w:rPr>
        <w:t xml:space="preserve">. </w:t>
      </w:r>
    </w:p>
    <w:p w:rsidR="00746614" w:rsidRDefault="00746614" w:rsidP="00746614">
      <w:pPr>
        <w:pStyle w:val="libNormal"/>
        <w:rPr>
          <w:rtl/>
          <w:lang w:bidi="fa-IR"/>
        </w:rPr>
      </w:pPr>
      <w:r>
        <w:rPr>
          <w:rtl/>
          <w:lang w:bidi="fa-IR"/>
        </w:rPr>
        <w:t>آرى</w:t>
      </w:r>
      <w:r w:rsidR="0026038F">
        <w:rPr>
          <w:rtl/>
          <w:lang w:bidi="fa-IR"/>
        </w:rPr>
        <w:t xml:space="preserve">، </w:t>
      </w:r>
      <w:r>
        <w:rPr>
          <w:rtl/>
          <w:lang w:bidi="fa-IR"/>
        </w:rPr>
        <w:t>على اصغر</w:t>
      </w:r>
      <w:r w:rsidR="0026038F">
        <w:rPr>
          <w:rtl/>
          <w:lang w:bidi="fa-IR"/>
        </w:rPr>
        <w:t xml:space="preserve">، </w:t>
      </w:r>
      <w:r>
        <w:rPr>
          <w:rtl/>
          <w:lang w:bidi="fa-IR"/>
        </w:rPr>
        <w:t>غير از نوزادى است كه به عنوان عبدالله رضيع از او ياد مى شود</w:t>
      </w:r>
      <w:r w:rsidR="0026038F">
        <w:rPr>
          <w:rtl/>
          <w:lang w:bidi="fa-IR"/>
        </w:rPr>
        <w:t xml:space="preserve">. </w:t>
      </w:r>
      <w:r>
        <w:rPr>
          <w:rtl/>
          <w:lang w:bidi="fa-IR"/>
        </w:rPr>
        <w:t>در اقبال آمده است</w:t>
      </w:r>
      <w:r w:rsidR="0026038F">
        <w:rPr>
          <w:rtl/>
          <w:lang w:bidi="fa-IR"/>
        </w:rPr>
        <w:t xml:space="preserve">: </w:t>
      </w:r>
      <w:r>
        <w:rPr>
          <w:rtl/>
          <w:lang w:bidi="fa-IR"/>
        </w:rPr>
        <w:t>«</w:t>
      </w:r>
      <w:r w:rsidR="0026038F">
        <w:rPr>
          <w:rtl/>
          <w:lang w:bidi="fa-IR"/>
        </w:rPr>
        <w:t xml:space="preserve">... </w:t>
      </w:r>
      <w:r>
        <w:rPr>
          <w:rtl/>
          <w:lang w:bidi="fa-IR"/>
        </w:rPr>
        <w:t>وَ عَلى وَلَدِكَ عَلِىّ اْلأَصْغر الّذي فَجَعْتَ بِهِ»</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33</w:t>
      </w:r>
      <w:r w:rsidR="00106C3F">
        <w:rPr>
          <w:rStyle w:val="libFootnotenumChar"/>
          <w:rtl/>
          <w:lang w:bidi="fa-IR"/>
        </w:rPr>
        <w:t xml:space="preserve">) </w:t>
      </w:r>
    </w:p>
    <w:p w:rsidR="00746614" w:rsidRDefault="00746614" w:rsidP="00746614">
      <w:pPr>
        <w:pStyle w:val="libNormal"/>
        <w:rPr>
          <w:rtl/>
          <w:lang w:bidi="fa-IR"/>
        </w:rPr>
      </w:pPr>
      <w:r>
        <w:rPr>
          <w:rtl/>
          <w:lang w:bidi="fa-IR"/>
        </w:rPr>
        <w:t>بسيارى از ارباب مقاتل</w:t>
      </w:r>
      <w:r w:rsidR="0026038F">
        <w:rPr>
          <w:rtl/>
          <w:lang w:bidi="fa-IR"/>
        </w:rPr>
        <w:t xml:space="preserve">، </w:t>
      </w:r>
      <w:r>
        <w:rPr>
          <w:rtl/>
          <w:lang w:bidi="fa-IR"/>
        </w:rPr>
        <w:t>آن جا كه سخن از على اصغر به ميان مى آورند</w:t>
      </w:r>
      <w:r w:rsidR="0026038F">
        <w:rPr>
          <w:rtl/>
          <w:lang w:bidi="fa-IR"/>
        </w:rPr>
        <w:t xml:space="preserve">، </w:t>
      </w:r>
      <w:r>
        <w:rPr>
          <w:rtl/>
          <w:lang w:bidi="fa-IR"/>
        </w:rPr>
        <w:t>يادى از مادر او رباب مى كنند و رباب مورد توجه خاص امام حسين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بود و على اصغر و سكينه از اين مادرند</w:t>
      </w:r>
      <w:r w:rsidR="0026038F">
        <w:rPr>
          <w:rtl/>
          <w:lang w:bidi="fa-IR"/>
        </w:rPr>
        <w:t xml:space="preserve">. </w:t>
      </w:r>
      <w:r>
        <w:rPr>
          <w:rtl/>
          <w:lang w:bidi="fa-IR"/>
        </w:rPr>
        <w:t>سكينه طبق نوشته ابوالفرج</w:t>
      </w:r>
      <w:r w:rsidR="00147BD9">
        <w:rPr>
          <w:rtl/>
          <w:lang w:bidi="fa-IR"/>
        </w:rPr>
        <w:t xml:space="preserve"> </w:t>
      </w:r>
      <w:r w:rsidR="00106C3F">
        <w:rPr>
          <w:rStyle w:val="libFootnotenumChar"/>
          <w:rtl/>
          <w:lang w:bidi="fa-IR"/>
        </w:rPr>
        <w:t>(</w:t>
      </w:r>
      <w:r w:rsidRPr="00EC35BD">
        <w:rPr>
          <w:rStyle w:val="libFootnotenumChar"/>
          <w:rtl/>
          <w:lang w:bidi="fa-IR"/>
        </w:rPr>
        <w:t>34</w:t>
      </w:r>
      <w:r w:rsidR="00106C3F">
        <w:rPr>
          <w:rStyle w:val="libFootnotenumChar"/>
          <w:rtl/>
          <w:lang w:bidi="fa-IR"/>
        </w:rPr>
        <w:t xml:space="preserve">) </w:t>
      </w:r>
      <w:r>
        <w:rPr>
          <w:rtl/>
          <w:lang w:bidi="fa-IR"/>
        </w:rPr>
        <w:t>نام اصلى او نيست</w:t>
      </w:r>
      <w:r w:rsidR="0026038F">
        <w:rPr>
          <w:rtl/>
          <w:lang w:bidi="fa-IR"/>
        </w:rPr>
        <w:t xml:space="preserve">. </w:t>
      </w:r>
      <w:r>
        <w:rPr>
          <w:rtl/>
          <w:lang w:bidi="fa-IR"/>
        </w:rPr>
        <w:t>او را امينه يا اميمه مى خواندند كه به سكينه معروف گشت و امام حسين</w:t>
      </w:r>
      <w:r w:rsidR="00106C3F">
        <w:rPr>
          <w:rtl/>
          <w:lang w:bidi="fa-IR"/>
        </w:rPr>
        <w:t xml:space="preserve"> </w:t>
      </w:r>
      <w:r w:rsidR="00AE05A1" w:rsidRPr="00AE05A1">
        <w:rPr>
          <w:rStyle w:val="libAlaemChar"/>
          <w:rtl/>
        </w:rPr>
        <w:t>عليه‌السلام</w:t>
      </w:r>
      <w:r w:rsidR="00106C3F">
        <w:rPr>
          <w:rtl/>
          <w:lang w:bidi="fa-IR"/>
        </w:rPr>
        <w:t xml:space="preserve"> </w:t>
      </w:r>
      <w:r w:rsidR="00147BD9">
        <w:rPr>
          <w:rtl/>
          <w:lang w:bidi="fa-IR"/>
        </w:rPr>
        <w:t>درباره</w:t>
      </w:r>
      <w:r>
        <w:rPr>
          <w:rtl/>
          <w:lang w:bidi="fa-IR"/>
        </w:rPr>
        <w:t xml:space="preserve"> اين دختر و مادرش اينگونه سرود</w:t>
      </w:r>
      <w:r w:rsidR="0026038F">
        <w:rPr>
          <w:rtl/>
          <w:lang w:bidi="fa-IR"/>
        </w:rPr>
        <w:t xml:space="preserve">: </w:t>
      </w:r>
    </w:p>
    <w:tbl>
      <w:tblPr>
        <w:tblStyle w:val="TableGrid"/>
        <w:bidiVisual/>
        <w:tblW w:w="5000" w:type="pct"/>
        <w:tblLook w:val="01E0"/>
      </w:tblPr>
      <w:tblGrid>
        <w:gridCol w:w="3662"/>
        <w:gridCol w:w="269"/>
        <w:gridCol w:w="3656"/>
      </w:tblGrid>
      <w:tr w:rsidR="00BD4919" w:rsidTr="00E523C6">
        <w:trPr>
          <w:trHeight w:val="350"/>
        </w:trPr>
        <w:tc>
          <w:tcPr>
            <w:tcW w:w="4288" w:type="dxa"/>
            <w:shd w:val="clear" w:color="auto" w:fill="auto"/>
          </w:tcPr>
          <w:p w:rsidR="00BD4919" w:rsidRDefault="00BD4919" w:rsidP="00E523C6">
            <w:pPr>
              <w:pStyle w:val="libPoem"/>
              <w:rPr>
                <w:rtl/>
              </w:rPr>
            </w:pPr>
            <w:r>
              <w:rPr>
                <w:rtl/>
                <w:lang w:bidi="fa-IR"/>
              </w:rPr>
              <w:t>لَعَمْرُكَ إنَّني لأحبُّ داراً</w:t>
            </w:r>
            <w:r w:rsidRPr="00725071">
              <w:rPr>
                <w:rStyle w:val="libPoemTiniChar0"/>
                <w:rtl/>
              </w:rPr>
              <w:br/>
              <w:t> </w:t>
            </w:r>
          </w:p>
        </w:tc>
        <w:tc>
          <w:tcPr>
            <w:tcW w:w="280" w:type="dxa"/>
            <w:shd w:val="clear" w:color="auto" w:fill="auto"/>
          </w:tcPr>
          <w:p w:rsidR="00BD4919" w:rsidRDefault="00BD4919" w:rsidP="00E523C6">
            <w:pPr>
              <w:pStyle w:val="libPoem"/>
              <w:rPr>
                <w:rtl/>
              </w:rPr>
            </w:pPr>
          </w:p>
        </w:tc>
        <w:tc>
          <w:tcPr>
            <w:tcW w:w="4288" w:type="dxa"/>
            <w:shd w:val="clear" w:color="auto" w:fill="auto"/>
          </w:tcPr>
          <w:p w:rsidR="00BD4919" w:rsidRDefault="00BD4919" w:rsidP="00E523C6">
            <w:pPr>
              <w:pStyle w:val="libPoem"/>
              <w:rPr>
                <w:rtl/>
              </w:rPr>
            </w:pPr>
            <w:r>
              <w:rPr>
                <w:rtl/>
                <w:lang w:bidi="fa-IR"/>
              </w:rPr>
              <w:t>تكون بها سكينة و الرّباب</w:t>
            </w:r>
            <w:r w:rsidRPr="00725071">
              <w:rPr>
                <w:rStyle w:val="libPoemTiniChar0"/>
                <w:rtl/>
              </w:rPr>
              <w:br/>
              <w:t> </w:t>
            </w:r>
          </w:p>
        </w:tc>
      </w:tr>
      <w:tr w:rsidR="00BD4919" w:rsidTr="00E523C6">
        <w:trPr>
          <w:trHeight w:val="350"/>
        </w:trPr>
        <w:tc>
          <w:tcPr>
            <w:tcW w:w="4288" w:type="dxa"/>
          </w:tcPr>
          <w:p w:rsidR="00BD4919" w:rsidRDefault="00BD4919" w:rsidP="00E523C6">
            <w:pPr>
              <w:pStyle w:val="libPoem"/>
              <w:rPr>
                <w:rtl/>
              </w:rPr>
            </w:pPr>
            <w:r>
              <w:rPr>
                <w:rtl/>
                <w:lang w:bidi="fa-IR"/>
              </w:rPr>
              <w:t>اُحبّهما و أبذل جُلّ مالي</w:t>
            </w:r>
            <w:r w:rsidRPr="00725071">
              <w:rPr>
                <w:rStyle w:val="libPoemTiniChar0"/>
                <w:rtl/>
              </w:rPr>
              <w:br/>
              <w:t> </w:t>
            </w:r>
          </w:p>
        </w:tc>
        <w:tc>
          <w:tcPr>
            <w:tcW w:w="280" w:type="dxa"/>
          </w:tcPr>
          <w:p w:rsidR="00BD4919" w:rsidRDefault="00BD4919" w:rsidP="00E523C6">
            <w:pPr>
              <w:pStyle w:val="libPoem"/>
              <w:rPr>
                <w:rtl/>
              </w:rPr>
            </w:pPr>
          </w:p>
        </w:tc>
        <w:tc>
          <w:tcPr>
            <w:tcW w:w="4288" w:type="dxa"/>
          </w:tcPr>
          <w:p w:rsidR="00BD4919" w:rsidRDefault="00BD4919" w:rsidP="00E523C6">
            <w:pPr>
              <w:pStyle w:val="libPoem"/>
              <w:rPr>
                <w:rtl/>
              </w:rPr>
            </w:pPr>
            <w:r>
              <w:rPr>
                <w:rtl/>
                <w:lang w:bidi="fa-IR"/>
              </w:rPr>
              <w:t>و ليس لعاتب عندي عقاب</w:t>
            </w:r>
            <w:r w:rsidRPr="00725071">
              <w:rPr>
                <w:rStyle w:val="libPoemTiniChar0"/>
                <w:rtl/>
              </w:rPr>
              <w:br/>
              <w:t> </w:t>
            </w:r>
          </w:p>
        </w:tc>
      </w:tr>
    </w:tbl>
    <w:p w:rsidR="00746614" w:rsidRDefault="00746614" w:rsidP="00746614">
      <w:pPr>
        <w:pStyle w:val="libNormal"/>
        <w:rPr>
          <w:rtl/>
          <w:lang w:bidi="fa-IR"/>
        </w:rPr>
      </w:pPr>
      <w:r>
        <w:rPr>
          <w:rtl/>
          <w:lang w:bidi="fa-IR"/>
        </w:rPr>
        <w:t>رباب دختر امرء القيس</w:t>
      </w:r>
      <w:r w:rsidR="0026038F">
        <w:rPr>
          <w:rtl/>
          <w:lang w:bidi="fa-IR"/>
        </w:rPr>
        <w:t xml:space="preserve">، </w:t>
      </w:r>
      <w:r>
        <w:rPr>
          <w:rtl/>
          <w:lang w:bidi="fa-IR"/>
        </w:rPr>
        <w:t>از قبيله بنى كلب مسيحى بود</w:t>
      </w:r>
      <w:r w:rsidR="0026038F">
        <w:rPr>
          <w:rtl/>
          <w:lang w:bidi="fa-IR"/>
        </w:rPr>
        <w:t xml:space="preserve">. </w:t>
      </w:r>
      <w:r>
        <w:rPr>
          <w:rtl/>
          <w:lang w:bidi="fa-IR"/>
        </w:rPr>
        <w:t>امرءالقيس در زمان عمر مسلمان شد و از طرف عمر</w:t>
      </w:r>
      <w:r w:rsidR="0026038F">
        <w:rPr>
          <w:rtl/>
          <w:lang w:bidi="fa-IR"/>
        </w:rPr>
        <w:t xml:space="preserve">، </w:t>
      </w:r>
      <w:r>
        <w:rPr>
          <w:rtl/>
          <w:lang w:bidi="fa-IR"/>
        </w:rPr>
        <w:t>رييس قبيله قضاعه گرديد</w:t>
      </w:r>
      <w:r w:rsidR="0026038F">
        <w:rPr>
          <w:rtl/>
          <w:lang w:bidi="fa-IR"/>
        </w:rPr>
        <w:t xml:space="preserve">. </w:t>
      </w:r>
    </w:p>
    <w:p w:rsidR="00746614" w:rsidRDefault="0026038F" w:rsidP="00746614">
      <w:pPr>
        <w:pStyle w:val="libNormal"/>
        <w:rPr>
          <w:rtl/>
          <w:lang w:bidi="fa-IR"/>
        </w:rPr>
      </w:pPr>
      <w:r>
        <w:rPr>
          <w:rtl/>
          <w:lang w:bidi="fa-IR"/>
        </w:rPr>
        <w:t xml:space="preserve">... </w:t>
      </w:r>
      <w:r w:rsidR="00746614">
        <w:rPr>
          <w:rtl/>
          <w:lang w:bidi="fa-IR"/>
        </w:rPr>
        <w:t>هنگامى كه كودك شيرخوار را به امام</w:t>
      </w:r>
      <w:r w:rsidR="00106C3F">
        <w:rPr>
          <w:rtl/>
          <w:lang w:bidi="fa-IR"/>
        </w:rPr>
        <w:t xml:space="preserve"> </w:t>
      </w:r>
      <w:r w:rsidR="00AE05A1" w:rsidRPr="00AE05A1">
        <w:rPr>
          <w:rStyle w:val="libAlaemChar"/>
          <w:rtl/>
        </w:rPr>
        <w:t>عليه‌السلام</w:t>
      </w:r>
      <w:r w:rsidR="00106C3F">
        <w:rPr>
          <w:rtl/>
          <w:lang w:bidi="fa-IR"/>
        </w:rPr>
        <w:t xml:space="preserve"> </w:t>
      </w:r>
      <w:r w:rsidR="00746614">
        <w:rPr>
          <w:rtl/>
          <w:lang w:bidi="fa-IR"/>
        </w:rPr>
        <w:t>دادند</w:t>
      </w:r>
      <w:r>
        <w:rPr>
          <w:rtl/>
          <w:lang w:bidi="fa-IR"/>
        </w:rPr>
        <w:t xml:space="preserve">، </w:t>
      </w:r>
      <w:r w:rsidR="00746614">
        <w:rPr>
          <w:rtl/>
          <w:lang w:bidi="fa-IR"/>
        </w:rPr>
        <w:t>حضرت او را بر دامن نهاد و بوسيد و به سوى لشكر دشمن آورد و تقاضاى آب نمود تا وى را سيراب كنند</w:t>
      </w:r>
      <w:r>
        <w:rPr>
          <w:rtl/>
          <w:lang w:bidi="fa-IR"/>
        </w:rPr>
        <w:t xml:space="preserve">. </w:t>
      </w:r>
      <w:r w:rsidR="00746614">
        <w:rPr>
          <w:rtl/>
          <w:lang w:bidi="fa-IR"/>
        </w:rPr>
        <w:t>ناگهان تيرى از سوى حرمله به امر عمربن سعد به حلقومش اصابت كرد و به شهادت رسيد</w:t>
      </w:r>
      <w:r>
        <w:rPr>
          <w:rtl/>
          <w:lang w:bidi="fa-IR"/>
        </w:rPr>
        <w:t xml:space="preserve">. </w:t>
      </w:r>
    </w:p>
    <w:p w:rsidR="00746614" w:rsidRDefault="00746614" w:rsidP="00746614">
      <w:pPr>
        <w:pStyle w:val="libNormal"/>
        <w:rPr>
          <w:rtl/>
          <w:lang w:bidi="fa-IR"/>
        </w:rPr>
      </w:pPr>
      <w:r>
        <w:rPr>
          <w:rtl/>
          <w:lang w:bidi="fa-IR"/>
        </w:rPr>
        <w:t>امام باقر</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مى فرمايند</w:t>
      </w:r>
      <w:r w:rsidR="0026038F">
        <w:rPr>
          <w:rtl/>
          <w:lang w:bidi="fa-IR"/>
        </w:rPr>
        <w:t xml:space="preserve">: ... </w:t>
      </w:r>
      <w:r>
        <w:rPr>
          <w:rtl/>
          <w:lang w:bidi="fa-IR"/>
        </w:rPr>
        <w:t>امام</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نعش خونين او را در قبرى كه خود با شمشيرش حفر كرده بود گذاشت</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35</w:t>
      </w:r>
      <w:r w:rsidR="00106C3F">
        <w:rPr>
          <w:rStyle w:val="libFootnotenumChar"/>
          <w:rtl/>
          <w:lang w:bidi="fa-IR"/>
        </w:rPr>
        <w:t xml:space="preserve">) </w:t>
      </w:r>
      <w:r>
        <w:rPr>
          <w:rtl/>
          <w:lang w:bidi="fa-IR"/>
        </w:rPr>
        <w:t>بعضى از مورخان نوشته اند زينب</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lastRenderedPageBreak/>
        <w:t>كودك را به حسين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داد و گفت</w:t>
      </w:r>
      <w:r w:rsidR="0026038F">
        <w:rPr>
          <w:rtl/>
          <w:lang w:bidi="fa-IR"/>
        </w:rPr>
        <w:t xml:space="preserve">: </w:t>
      </w:r>
      <w:r>
        <w:rPr>
          <w:rtl/>
          <w:lang w:bidi="fa-IR"/>
        </w:rPr>
        <w:t>اين بچه سه روز است كه آب نخورده است</w:t>
      </w:r>
      <w:r w:rsidR="0026038F">
        <w:rPr>
          <w:rtl/>
          <w:lang w:bidi="fa-IR"/>
        </w:rPr>
        <w:t xml:space="preserve">، </w:t>
      </w:r>
      <w:r>
        <w:rPr>
          <w:rtl/>
          <w:lang w:bidi="fa-IR"/>
        </w:rPr>
        <w:t>از اين قوم برايش آب طلب كن</w:t>
      </w:r>
      <w:r w:rsidR="0026038F">
        <w:rPr>
          <w:rtl/>
          <w:lang w:bidi="fa-IR"/>
        </w:rPr>
        <w:t xml:space="preserve">. </w:t>
      </w:r>
    </w:p>
    <w:p w:rsidR="00746614" w:rsidRDefault="00746614" w:rsidP="00746614">
      <w:pPr>
        <w:pStyle w:val="libNormal"/>
        <w:rPr>
          <w:rtl/>
          <w:lang w:bidi="fa-IR"/>
        </w:rPr>
      </w:pPr>
      <w:r>
        <w:rPr>
          <w:rtl/>
          <w:lang w:bidi="fa-IR"/>
        </w:rPr>
        <w:t>امام</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او را گرفت و گفت</w:t>
      </w:r>
      <w:r w:rsidR="0026038F">
        <w:rPr>
          <w:rtl/>
          <w:lang w:bidi="fa-IR"/>
        </w:rPr>
        <w:t xml:space="preserve">: </w:t>
      </w:r>
    </w:p>
    <w:p w:rsidR="00746614" w:rsidRDefault="00746614" w:rsidP="00746614">
      <w:pPr>
        <w:pStyle w:val="libNormal"/>
        <w:rPr>
          <w:rtl/>
          <w:lang w:bidi="fa-IR"/>
        </w:rPr>
      </w:pPr>
      <w:r>
        <w:rPr>
          <w:rtl/>
          <w:lang w:bidi="fa-IR"/>
        </w:rPr>
        <w:t>«يا قَوْمُ قَدْ قَتَلْتُمْ شيعَتي وَ أَهْلَ بَيْتي وَقَدْ بَقى هذَا الطِّفْلُ</w:t>
      </w:r>
      <w:r w:rsidR="0026038F">
        <w:rPr>
          <w:rtl/>
          <w:lang w:bidi="fa-IR"/>
        </w:rPr>
        <w:t xml:space="preserve">، </w:t>
      </w:r>
      <w:r>
        <w:rPr>
          <w:rtl/>
          <w:lang w:bidi="fa-IR"/>
        </w:rPr>
        <w:t>وَيْلَكُمْ اُسْقُوا هذا الرَّضِيعَ أَما تَرَونَهُ يَتَلَظّى عَطَشاً مِنْ غَيْرِ ذَنْب أَتاهُ إِلَيْكُمْ</w:t>
      </w:r>
      <w:r w:rsidR="0026038F">
        <w:rPr>
          <w:rtl/>
          <w:lang w:bidi="fa-IR"/>
        </w:rPr>
        <w:t xml:space="preserve">... </w:t>
      </w:r>
      <w:r>
        <w:rPr>
          <w:rtl/>
          <w:lang w:bidi="fa-IR"/>
        </w:rPr>
        <w:t>»</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36</w:t>
      </w:r>
      <w:r w:rsidR="00106C3F">
        <w:rPr>
          <w:rStyle w:val="libFootnotenumChar"/>
          <w:rtl/>
          <w:lang w:bidi="fa-IR"/>
        </w:rPr>
        <w:t xml:space="preserve">) </w:t>
      </w:r>
    </w:p>
    <w:p w:rsidR="00746614" w:rsidRDefault="00746614" w:rsidP="00746614">
      <w:pPr>
        <w:pStyle w:val="libNormal"/>
        <w:rPr>
          <w:rtl/>
          <w:lang w:bidi="fa-IR"/>
        </w:rPr>
      </w:pPr>
      <w:r>
        <w:rPr>
          <w:rtl/>
          <w:lang w:bidi="fa-IR"/>
        </w:rPr>
        <w:t>«اى مردم</w:t>
      </w:r>
      <w:r w:rsidR="0026038F">
        <w:rPr>
          <w:rtl/>
          <w:lang w:bidi="fa-IR"/>
        </w:rPr>
        <w:t xml:space="preserve">، </w:t>
      </w:r>
      <w:r>
        <w:rPr>
          <w:rtl/>
          <w:lang w:bidi="fa-IR"/>
        </w:rPr>
        <w:t>ياران و اهل بيت مرا به قتل رسانديد و تنها اين كودك باقى مانده است</w:t>
      </w:r>
      <w:r w:rsidR="0026038F">
        <w:rPr>
          <w:rtl/>
          <w:lang w:bidi="fa-IR"/>
        </w:rPr>
        <w:t xml:space="preserve">. </w:t>
      </w:r>
      <w:r>
        <w:rPr>
          <w:rtl/>
          <w:lang w:bidi="fa-IR"/>
        </w:rPr>
        <w:t>اين شيرخواره را سيراب كنيد</w:t>
      </w:r>
      <w:r w:rsidR="0026038F">
        <w:rPr>
          <w:rtl/>
          <w:lang w:bidi="fa-IR"/>
        </w:rPr>
        <w:t xml:space="preserve">، </w:t>
      </w:r>
      <w:r>
        <w:rPr>
          <w:rtl/>
          <w:lang w:bidi="fa-IR"/>
        </w:rPr>
        <w:t>مگر نمى بينيد كه از فرط عطش بى تاب است و حال آن كه هيچ گناهى حتى از نظر شما ندارد</w:t>
      </w:r>
      <w:r w:rsidR="0026038F">
        <w:rPr>
          <w:rtl/>
          <w:lang w:bidi="fa-IR"/>
        </w:rPr>
        <w:t xml:space="preserve">. </w:t>
      </w:r>
      <w:r>
        <w:rPr>
          <w:rtl/>
          <w:lang w:bidi="fa-IR"/>
        </w:rPr>
        <w:t xml:space="preserve">» </w:t>
      </w:r>
    </w:p>
    <w:p w:rsidR="00746614" w:rsidRDefault="00746614" w:rsidP="00746614">
      <w:pPr>
        <w:pStyle w:val="libNormal"/>
        <w:rPr>
          <w:rtl/>
          <w:lang w:bidi="fa-IR"/>
        </w:rPr>
      </w:pPr>
      <w:r>
        <w:rPr>
          <w:rtl/>
          <w:lang w:bidi="fa-IR"/>
        </w:rPr>
        <w:t>و افزود</w:t>
      </w:r>
      <w:r w:rsidR="0026038F">
        <w:rPr>
          <w:rtl/>
          <w:lang w:bidi="fa-IR"/>
        </w:rPr>
        <w:t xml:space="preserve">: </w:t>
      </w:r>
      <w:r>
        <w:rPr>
          <w:rtl/>
          <w:lang w:bidi="fa-IR"/>
        </w:rPr>
        <w:t>«از او كه به شما چيزى نرسيده است</w:t>
      </w:r>
      <w:r w:rsidR="0026038F">
        <w:rPr>
          <w:rtl/>
          <w:lang w:bidi="fa-IR"/>
        </w:rPr>
        <w:t xml:space="preserve">. </w:t>
      </w:r>
      <w:r>
        <w:rPr>
          <w:rtl/>
          <w:lang w:bidi="fa-IR"/>
        </w:rPr>
        <w:t xml:space="preserve">» </w:t>
      </w:r>
    </w:p>
    <w:p w:rsidR="00746614" w:rsidRDefault="00746614" w:rsidP="00746614">
      <w:pPr>
        <w:pStyle w:val="libNormal"/>
        <w:rPr>
          <w:rtl/>
          <w:lang w:bidi="fa-IR"/>
        </w:rPr>
      </w:pPr>
      <w:r>
        <w:rPr>
          <w:rtl/>
          <w:lang w:bidi="fa-IR"/>
        </w:rPr>
        <w:t>ولى متأسفانه آنان به جاى دادن آب</w:t>
      </w:r>
      <w:r w:rsidR="0026038F">
        <w:rPr>
          <w:rtl/>
          <w:lang w:bidi="fa-IR"/>
        </w:rPr>
        <w:t xml:space="preserve">، </w:t>
      </w:r>
      <w:r>
        <w:rPr>
          <w:rtl/>
          <w:lang w:bidi="fa-IR"/>
        </w:rPr>
        <w:t>تيرى حواله كردند و گلوى على اصغر را دريدند</w:t>
      </w:r>
      <w:r w:rsidR="0026038F">
        <w:rPr>
          <w:rtl/>
          <w:lang w:bidi="fa-IR"/>
        </w:rPr>
        <w:t xml:space="preserve">. </w:t>
      </w:r>
      <w:r>
        <w:rPr>
          <w:rtl/>
          <w:lang w:bidi="fa-IR"/>
        </w:rPr>
        <w:t>امام</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در آن هنگام خواهرش زينب</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را صدا كردند و جسد كودك شهيدش را به ايشان دادند</w:t>
      </w:r>
      <w:r w:rsidR="0026038F">
        <w:rPr>
          <w:rtl/>
          <w:lang w:bidi="fa-IR"/>
        </w:rPr>
        <w:t xml:space="preserve">. </w:t>
      </w:r>
    </w:p>
    <w:p w:rsidR="00746614" w:rsidRDefault="00746614" w:rsidP="00746614">
      <w:pPr>
        <w:pStyle w:val="libNormal"/>
        <w:rPr>
          <w:rtl/>
          <w:lang w:bidi="fa-IR"/>
        </w:rPr>
      </w:pPr>
      <w:r>
        <w:rPr>
          <w:rtl/>
          <w:lang w:bidi="fa-IR"/>
        </w:rPr>
        <w:t>در دمع السجوم</w:t>
      </w:r>
      <w:r w:rsidR="00147BD9">
        <w:rPr>
          <w:rtl/>
          <w:lang w:bidi="fa-IR"/>
        </w:rPr>
        <w:t xml:space="preserve"> </w:t>
      </w:r>
      <w:r w:rsidR="00106C3F">
        <w:rPr>
          <w:rStyle w:val="libFootnotenumChar"/>
          <w:rtl/>
          <w:lang w:bidi="fa-IR"/>
        </w:rPr>
        <w:t>(</w:t>
      </w:r>
      <w:r w:rsidRPr="00EC35BD">
        <w:rPr>
          <w:rStyle w:val="libFootnotenumChar"/>
          <w:rtl/>
          <w:lang w:bidi="fa-IR"/>
        </w:rPr>
        <w:t>37</w:t>
      </w:r>
      <w:r w:rsidR="00106C3F">
        <w:rPr>
          <w:rStyle w:val="libFootnotenumChar"/>
          <w:rtl/>
          <w:lang w:bidi="fa-IR"/>
        </w:rPr>
        <w:t xml:space="preserve">) </w:t>
      </w:r>
      <w:r>
        <w:rPr>
          <w:rtl/>
          <w:lang w:bidi="fa-IR"/>
        </w:rPr>
        <w:t>نوشته علاّمه شعرانى و منتهى الآمال</w:t>
      </w:r>
      <w:r w:rsidR="00147BD9">
        <w:rPr>
          <w:rtl/>
          <w:lang w:bidi="fa-IR"/>
        </w:rPr>
        <w:t xml:space="preserve"> </w:t>
      </w:r>
      <w:r w:rsidR="00106C3F">
        <w:rPr>
          <w:rStyle w:val="libFootnotenumChar"/>
          <w:rtl/>
          <w:lang w:bidi="fa-IR"/>
        </w:rPr>
        <w:t>(</w:t>
      </w:r>
      <w:r w:rsidRPr="00EC35BD">
        <w:rPr>
          <w:rStyle w:val="libFootnotenumChar"/>
          <w:rtl/>
          <w:lang w:bidi="fa-IR"/>
        </w:rPr>
        <w:t>38</w:t>
      </w:r>
      <w:r w:rsidR="00106C3F">
        <w:rPr>
          <w:rStyle w:val="libFootnotenumChar"/>
          <w:rtl/>
          <w:lang w:bidi="fa-IR"/>
        </w:rPr>
        <w:t xml:space="preserve">) </w:t>
      </w:r>
      <w:r>
        <w:rPr>
          <w:rtl/>
          <w:lang w:bidi="fa-IR"/>
        </w:rPr>
        <w:t>نوشته محدث قمى</w:t>
      </w:r>
      <w:r w:rsidR="0026038F">
        <w:rPr>
          <w:rtl/>
          <w:lang w:bidi="fa-IR"/>
        </w:rPr>
        <w:t xml:space="preserve">، </w:t>
      </w:r>
      <w:r>
        <w:rPr>
          <w:rtl/>
          <w:lang w:bidi="fa-IR"/>
        </w:rPr>
        <w:t>از سبط بن جوزى نقل كرده است كه امام اين فرزند را بالاى دست گرفت و فرمود</w:t>
      </w:r>
      <w:r w:rsidR="0026038F">
        <w:rPr>
          <w:rtl/>
          <w:lang w:bidi="fa-IR"/>
        </w:rPr>
        <w:t xml:space="preserve">: </w:t>
      </w:r>
      <w:r>
        <w:rPr>
          <w:rtl/>
          <w:lang w:bidi="fa-IR"/>
        </w:rPr>
        <w:t>«يا قَوم إِنْ لَمْ تَرْحَمُوني فَارْحَمُوا هذا الطِّفْلَ»</w:t>
      </w:r>
      <w:r w:rsidR="0026038F">
        <w:rPr>
          <w:rtl/>
          <w:lang w:bidi="fa-IR"/>
        </w:rPr>
        <w:t xml:space="preserve">. </w:t>
      </w:r>
    </w:p>
    <w:p w:rsidR="00746614" w:rsidRDefault="00746614" w:rsidP="00746614">
      <w:pPr>
        <w:pStyle w:val="libNormal"/>
        <w:rPr>
          <w:rtl/>
          <w:lang w:bidi="fa-IR"/>
        </w:rPr>
      </w:pPr>
      <w:r>
        <w:rPr>
          <w:rtl/>
          <w:lang w:bidi="fa-IR"/>
        </w:rPr>
        <w:t>محمّدبن سليمان تنكابنى در اكليل المصائب</w:t>
      </w:r>
      <w:r w:rsidR="0026038F">
        <w:rPr>
          <w:rtl/>
          <w:lang w:bidi="fa-IR"/>
        </w:rPr>
        <w:t xml:space="preserve">، </w:t>
      </w:r>
      <w:r>
        <w:rPr>
          <w:rtl/>
          <w:lang w:bidi="fa-IR"/>
        </w:rPr>
        <w:t>از قول سكينه</w:t>
      </w:r>
      <w:r w:rsidR="0026038F">
        <w:rPr>
          <w:rtl/>
          <w:lang w:bidi="fa-IR"/>
        </w:rPr>
        <w:t xml:space="preserve">، </w:t>
      </w:r>
      <w:r>
        <w:rPr>
          <w:rtl/>
          <w:lang w:bidi="fa-IR"/>
        </w:rPr>
        <w:t>دختر امام حسين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نقل مى كند كه آن حضرت فرمود</w:t>
      </w:r>
      <w:r w:rsidR="0026038F">
        <w:rPr>
          <w:rtl/>
          <w:lang w:bidi="fa-IR"/>
        </w:rPr>
        <w:t xml:space="preserve">: </w:t>
      </w:r>
      <w:r>
        <w:rPr>
          <w:rtl/>
          <w:lang w:bidi="fa-IR"/>
        </w:rPr>
        <w:t>در روز نهم</w:t>
      </w:r>
      <w:r w:rsidR="0026038F">
        <w:rPr>
          <w:rtl/>
          <w:lang w:bidi="fa-IR"/>
        </w:rPr>
        <w:t xml:space="preserve">، </w:t>
      </w:r>
      <w:r>
        <w:rPr>
          <w:rtl/>
          <w:lang w:bidi="fa-IR"/>
        </w:rPr>
        <w:t>ظرف هاى آب ما خالى شد</w:t>
      </w:r>
      <w:r w:rsidR="0026038F">
        <w:rPr>
          <w:rtl/>
          <w:lang w:bidi="fa-IR"/>
        </w:rPr>
        <w:t xml:space="preserve">. </w:t>
      </w:r>
      <w:r>
        <w:rPr>
          <w:rtl/>
          <w:lang w:bidi="fa-IR"/>
        </w:rPr>
        <w:t>تشنگى بر من غلبه كرد</w:t>
      </w:r>
      <w:r w:rsidR="0026038F">
        <w:rPr>
          <w:rtl/>
          <w:lang w:bidi="fa-IR"/>
        </w:rPr>
        <w:t xml:space="preserve">. </w:t>
      </w:r>
      <w:r>
        <w:rPr>
          <w:rtl/>
          <w:lang w:bidi="fa-IR"/>
        </w:rPr>
        <w:t>به خيمه عمّه ام زينب پناه بردم</w:t>
      </w:r>
      <w:r w:rsidR="0026038F">
        <w:rPr>
          <w:rtl/>
          <w:lang w:bidi="fa-IR"/>
        </w:rPr>
        <w:t xml:space="preserve">، </w:t>
      </w:r>
      <w:r>
        <w:rPr>
          <w:rtl/>
          <w:lang w:bidi="fa-IR"/>
        </w:rPr>
        <w:t>بر خلاف انتظار ديدم زنان به گونه اى حزن آلود</w:t>
      </w:r>
      <w:r w:rsidR="0026038F">
        <w:rPr>
          <w:rtl/>
          <w:lang w:bidi="fa-IR"/>
        </w:rPr>
        <w:t xml:space="preserve">، </w:t>
      </w:r>
      <w:r>
        <w:rPr>
          <w:rtl/>
          <w:lang w:bidi="fa-IR"/>
        </w:rPr>
        <w:t>گرد او جمع شده اند</w:t>
      </w:r>
      <w:r w:rsidR="0026038F">
        <w:rPr>
          <w:rtl/>
          <w:lang w:bidi="fa-IR"/>
        </w:rPr>
        <w:t xml:space="preserve">. </w:t>
      </w:r>
      <w:r>
        <w:rPr>
          <w:rtl/>
          <w:lang w:bidi="fa-IR"/>
        </w:rPr>
        <w:t>برادرم على اصغر در آغوش اوست و از شدّت تشنگى بى تابى مى كند</w:t>
      </w:r>
      <w:r w:rsidR="0026038F">
        <w:rPr>
          <w:rtl/>
          <w:lang w:bidi="fa-IR"/>
        </w:rPr>
        <w:t xml:space="preserve">. </w:t>
      </w:r>
      <w:r>
        <w:rPr>
          <w:rtl/>
          <w:lang w:bidi="fa-IR"/>
        </w:rPr>
        <w:t>حالت او به گونه اى بود كه تشنگى خود را از ياد بردم و به عمّه ام گفتم</w:t>
      </w:r>
      <w:r w:rsidR="0026038F">
        <w:rPr>
          <w:rtl/>
          <w:lang w:bidi="fa-IR"/>
        </w:rPr>
        <w:t xml:space="preserve">: </w:t>
      </w:r>
      <w:r>
        <w:rPr>
          <w:rtl/>
          <w:lang w:bidi="fa-IR"/>
        </w:rPr>
        <w:t>شايد در خيمه هاى ساير زنان آبى مانده باشد</w:t>
      </w:r>
      <w:r w:rsidR="0026038F">
        <w:rPr>
          <w:rtl/>
          <w:lang w:bidi="fa-IR"/>
        </w:rPr>
        <w:t xml:space="preserve">، </w:t>
      </w:r>
      <w:r>
        <w:rPr>
          <w:rtl/>
          <w:lang w:bidi="fa-IR"/>
        </w:rPr>
        <w:t>بدين خاطر او در حالى كه على اصغر را در آغوش داشت</w:t>
      </w:r>
      <w:r w:rsidR="0026038F">
        <w:rPr>
          <w:rtl/>
          <w:lang w:bidi="fa-IR"/>
        </w:rPr>
        <w:t xml:space="preserve">، </w:t>
      </w:r>
      <w:r>
        <w:rPr>
          <w:rtl/>
          <w:lang w:bidi="fa-IR"/>
        </w:rPr>
        <w:t xml:space="preserve">به </w:t>
      </w:r>
      <w:r>
        <w:rPr>
          <w:rtl/>
          <w:lang w:bidi="fa-IR"/>
        </w:rPr>
        <w:lastRenderedPageBreak/>
        <w:t>حركت در آمد و اين خبر در ميان اطفال پيچيد</w:t>
      </w:r>
      <w:r w:rsidR="0026038F">
        <w:rPr>
          <w:rtl/>
          <w:lang w:bidi="fa-IR"/>
        </w:rPr>
        <w:t xml:space="preserve">، </w:t>
      </w:r>
      <w:r>
        <w:rPr>
          <w:rtl/>
          <w:lang w:bidi="fa-IR"/>
        </w:rPr>
        <w:t>آنان نيز از فرط تشنگى ناله سرداده</w:t>
      </w:r>
      <w:r w:rsidR="0026038F">
        <w:rPr>
          <w:rtl/>
          <w:lang w:bidi="fa-IR"/>
        </w:rPr>
        <w:t xml:space="preserve">، </w:t>
      </w:r>
      <w:r>
        <w:rPr>
          <w:rtl/>
          <w:lang w:bidi="fa-IR"/>
        </w:rPr>
        <w:t>همراه او به حركت در آمدند</w:t>
      </w:r>
      <w:r w:rsidR="0026038F">
        <w:rPr>
          <w:rtl/>
          <w:lang w:bidi="fa-IR"/>
        </w:rPr>
        <w:t xml:space="preserve">. </w:t>
      </w:r>
      <w:r>
        <w:rPr>
          <w:rtl/>
          <w:lang w:bidi="fa-IR"/>
        </w:rPr>
        <w:t>حدود 20 نفر از اطفال گرد او را گرفته بودند و اشك مى ريختند</w:t>
      </w:r>
      <w:r w:rsidR="0026038F">
        <w:rPr>
          <w:rtl/>
          <w:lang w:bidi="fa-IR"/>
        </w:rPr>
        <w:t xml:space="preserve">. </w:t>
      </w:r>
      <w:r>
        <w:rPr>
          <w:rtl/>
          <w:lang w:bidi="fa-IR"/>
        </w:rPr>
        <w:t>عمّه ام زينب به در خيمه يكى از انصار نشست و پيشنهاد داد ظروف آب را بكاوند تا شايد كمى آب بيابند اما نيافتند</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39</w:t>
      </w:r>
      <w:r w:rsidR="00106C3F">
        <w:rPr>
          <w:rStyle w:val="libFootnotenumChar"/>
          <w:rtl/>
          <w:lang w:bidi="fa-IR"/>
        </w:rPr>
        <w:t xml:space="preserve">) </w:t>
      </w:r>
    </w:p>
    <w:p w:rsidR="00746614" w:rsidRDefault="00936C5E" w:rsidP="00936C5E">
      <w:pPr>
        <w:pStyle w:val="Heading3"/>
        <w:rPr>
          <w:rtl/>
          <w:lang w:bidi="fa-IR"/>
        </w:rPr>
      </w:pPr>
      <w:bookmarkStart w:id="39" w:name="_Toc410210542"/>
      <w:r>
        <w:rPr>
          <w:rtl/>
          <w:lang w:bidi="fa-IR"/>
        </w:rPr>
        <w:t>چگونگى شهادت على اصغر</w:t>
      </w:r>
      <w:r w:rsidR="00106C3F">
        <w:rPr>
          <w:rtl/>
          <w:lang w:bidi="fa-IR"/>
        </w:rPr>
        <w:t xml:space="preserve"> </w:t>
      </w:r>
      <w:r w:rsidR="00AE05A1" w:rsidRPr="00AE05A1">
        <w:rPr>
          <w:rStyle w:val="libAlaemChar"/>
          <w:rtl/>
        </w:rPr>
        <w:t>عليه‌السلام</w:t>
      </w:r>
      <w:bookmarkEnd w:id="39"/>
      <w:r w:rsidR="00106C3F">
        <w:rPr>
          <w:rtl/>
          <w:lang w:bidi="fa-IR"/>
        </w:rPr>
        <w:t xml:space="preserve"> </w:t>
      </w:r>
    </w:p>
    <w:p w:rsidR="00746614" w:rsidRDefault="00746614" w:rsidP="00746614">
      <w:pPr>
        <w:pStyle w:val="libNormal"/>
        <w:rPr>
          <w:rtl/>
          <w:lang w:bidi="fa-IR"/>
        </w:rPr>
      </w:pPr>
      <w:r>
        <w:rPr>
          <w:rtl/>
          <w:lang w:bidi="fa-IR"/>
        </w:rPr>
        <w:t>در چگونگى شهادت على اصغر</w:t>
      </w:r>
      <w:r w:rsidR="0026038F">
        <w:rPr>
          <w:rtl/>
          <w:lang w:bidi="fa-IR"/>
        </w:rPr>
        <w:t xml:space="preserve">، </w:t>
      </w:r>
      <w:r>
        <w:rPr>
          <w:rtl/>
          <w:lang w:bidi="fa-IR"/>
        </w:rPr>
        <w:t>دانستن چند نكته ضرورى است</w:t>
      </w:r>
      <w:r w:rsidR="0026038F">
        <w:rPr>
          <w:rtl/>
          <w:lang w:bidi="fa-IR"/>
        </w:rPr>
        <w:t xml:space="preserve">: </w:t>
      </w:r>
    </w:p>
    <w:p w:rsidR="00746614" w:rsidRDefault="00746614" w:rsidP="00746614">
      <w:pPr>
        <w:pStyle w:val="libNormal"/>
        <w:rPr>
          <w:rtl/>
          <w:lang w:bidi="fa-IR"/>
        </w:rPr>
      </w:pPr>
      <w:r>
        <w:rPr>
          <w:rtl/>
          <w:lang w:bidi="fa-IR"/>
        </w:rPr>
        <w:t>1</w:t>
      </w:r>
      <w:r w:rsidR="000753F4">
        <w:rPr>
          <w:rtl/>
          <w:lang w:bidi="fa-IR"/>
        </w:rPr>
        <w:t>-</w:t>
      </w:r>
      <w:r>
        <w:rPr>
          <w:rtl/>
          <w:lang w:bidi="fa-IR"/>
        </w:rPr>
        <w:t xml:space="preserve"> آيا امام</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على اصغر را به ميدان برد؟</w:t>
      </w:r>
    </w:p>
    <w:p w:rsidR="00746614" w:rsidRDefault="00746614" w:rsidP="00746614">
      <w:pPr>
        <w:pStyle w:val="libNormal"/>
        <w:rPr>
          <w:rtl/>
          <w:lang w:bidi="fa-IR"/>
        </w:rPr>
      </w:pPr>
      <w:r>
        <w:rPr>
          <w:rtl/>
          <w:lang w:bidi="fa-IR"/>
        </w:rPr>
        <w:t>بعضى مى نويسند</w:t>
      </w:r>
      <w:r w:rsidR="0026038F">
        <w:rPr>
          <w:rtl/>
          <w:lang w:bidi="fa-IR"/>
        </w:rPr>
        <w:t xml:space="preserve">: </w:t>
      </w:r>
      <w:r>
        <w:rPr>
          <w:rtl/>
          <w:lang w:bidi="fa-IR"/>
        </w:rPr>
        <w:t>امام فرزند شيرخوار خود را در جلو خيمه به عنوان وداع مى بوسيد كه ناگه تيرى آمد و بر گلوى طفل نشست</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40</w:t>
      </w:r>
      <w:r w:rsidR="00106C3F">
        <w:rPr>
          <w:rStyle w:val="libFootnotenumChar"/>
          <w:rtl/>
          <w:lang w:bidi="fa-IR"/>
        </w:rPr>
        <w:t xml:space="preserve">) </w:t>
      </w:r>
    </w:p>
    <w:p w:rsidR="00746614" w:rsidRDefault="00746614" w:rsidP="00746614">
      <w:pPr>
        <w:pStyle w:val="libNormal"/>
        <w:rPr>
          <w:rtl/>
          <w:lang w:bidi="fa-IR"/>
        </w:rPr>
      </w:pPr>
      <w:r>
        <w:rPr>
          <w:rtl/>
          <w:lang w:bidi="fa-IR"/>
        </w:rPr>
        <w:t>سيد بن طاووس در لهوف مى نويسد</w:t>
      </w:r>
      <w:r w:rsidR="0026038F">
        <w:rPr>
          <w:rtl/>
          <w:lang w:bidi="fa-IR"/>
        </w:rPr>
        <w:t xml:space="preserve">: </w:t>
      </w:r>
      <w:r>
        <w:rPr>
          <w:rtl/>
          <w:lang w:bidi="fa-IR"/>
        </w:rPr>
        <w:t>پس از آن كه نداى طلب يارى امام</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بلند شد</w:t>
      </w:r>
      <w:r w:rsidR="0026038F">
        <w:rPr>
          <w:rtl/>
          <w:lang w:bidi="fa-IR"/>
        </w:rPr>
        <w:t xml:space="preserve">، </w:t>
      </w:r>
      <w:r>
        <w:rPr>
          <w:rtl/>
          <w:lang w:bidi="fa-IR"/>
        </w:rPr>
        <w:t>صداى شيون زنان خيام برخاست</w:t>
      </w:r>
      <w:r w:rsidR="0026038F">
        <w:rPr>
          <w:rtl/>
          <w:lang w:bidi="fa-IR"/>
        </w:rPr>
        <w:t xml:space="preserve">. </w:t>
      </w:r>
      <w:r>
        <w:rPr>
          <w:rtl/>
          <w:lang w:bidi="fa-IR"/>
        </w:rPr>
        <w:t>امام</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كنار خيمه آمد و فرمود</w:t>
      </w:r>
      <w:r w:rsidR="0026038F">
        <w:rPr>
          <w:rtl/>
          <w:lang w:bidi="fa-IR"/>
        </w:rPr>
        <w:t xml:space="preserve">: </w:t>
      </w:r>
      <w:r>
        <w:rPr>
          <w:rtl/>
          <w:lang w:bidi="fa-IR"/>
        </w:rPr>
        <w:t>خواهرم زينب!</w:t>
      </w:r>
    </w:p>
    <w:p w:rsidR="00746614" w:rsidRDefault="00746614" w:rsidP="00746614">
      <w:pPr>
        <w:pStyle w:val="libNormal"/>
        <w:rPr>
          <w:rtl/>
          <w:lang w:bidi="fa-IR"/>
        </w:rPr>
      </w:pPr>
      <w:r>
        <w:rPr>
          <w:rtl/>
          <w:lang w:bidi="fa-IR"/>
        </w:rPr>
        <w:t>«ناوِلينى وَلَدِىَ الصَّغير حَتّى أُوَدِّعَهُ</w:t>
      </w:r>
      <w:r w:rsidR="0026038F">
        <w:rPr>
          <w:rtl/>
          <w:lang w:bidi="fa-IR"/>
        </w:rPr>
        <w:t xml:space="preserve">، </w:t>
      </w:r>
      <w:r>
        <w:rPr>
          <w:rtl/>
          <w:lang w:bidi="fa-IR"/>
        </w:rPr>
        <w:t>فَأَخَذَهُ وأَوْمَأَ إِلَيْهِ لِيُقَبِّلَه</w:t>
      </w:r>
      <w:r w:rsidR="0026038F">
        <w:rPr>
          <w:rtl/>
          <w:lang w:bidi="fa-IR"/>
        </w:rPr>
        <w:t xml:space="preserve">، </w:t>
      </w:r>
      <w:r>
        <w:rPr>
          <w:rtl/>
          <w:lang w:bidi="fa-IR"/>
        </w:rPr>
        <w:t>فَرَماهُ حَرْمَلةُ بْنُ كاهِل اَلأَسَدي</w:t>
      </w:r>
      <w:r w:rsidR="00106C3F">
        <w:rPr>
          <w:rtl/>
          <w:lang w:bidi="fa-IR"/>
        </w:rPr>
        <w:t xml:space="preserve"> (</w:t>
      </w:r>
      <w:r>
        <w:rPr>
          <w:rtl/>
          <w:lang w:bidi="fa-IR"/>
        </w:rPr>
        <w:t>لع</w:t>
      </w:r>
      <w:r w:rsidR="00106C3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41</w:t>
      </w:r>
      <w:r w:rsidR="00106C3F">
        <w:rPr>
          <w:rStyle w:val="libFootnotenumChar"/>
          <w:rtl/>
          <w:lang w:bidi="fa-IR"/>
        </w:rPr>
        <w:t xml:space="preserve">) </w:t>
      </w:r>
      <w:r>
        <w:rPr>
          <w:rtl/>
          <w:lang w:bidi="fa-IR"/>
        </w:rPr>
        <w:t>بِسَهْم فَوَقَعَ في نَحْرِهِ فَذَبَحَهُ فَقالَ لِزَيْنَبَ</w:t>
      </w:r>
      <w:r w:rsidR="0026038F">
        <w:rPr>
          <w:rtl/>
          <w:lang w:bidi="fa-IR"/>
        </w:rPr>
        <w:t xml:space="preserve">: </w:t>
      </w:r>
      <w:r>
        <w:rPr>
          <w:rtl/>
          <w:lang w:bidi="fa-IR"/>
        </w:rPr>
        <w:t>خُذيهِ</w:t>
      </w:r>
      <w:r w:rsidR="0026038F">
        <w:rPr>
          <w:rtl/>
          <w:lang w:bidi="fa-IR"/>
        </w:rPr>
        <w:t xml:space="preserve">، </w:t>
      </w:r>
      <w:r>
        <w:rPr>
          <w:rtl/>
          <w:lang w:bidi="fa-IR"/>
        </w:rPr>
        <w:t>ثُمَّ تَلْقَّى الْدَّمَ بِكَفَّيْهِ فَلَمّا امْتَلأتا</w:t>
      </w:r>
      <w:r w:rsidR="0026038F">
        <w:rPr>
          <w:rtl/>
          <w:lang w:bidi="fa-IR"/>
        </w:rPr>
        <w:t>؛</w:t>
      </w:r>
      <w:r>
        <w:rPr>
          <w:rtl/>
          <w:lang w:bidi="fa-IR"/>
        </w:rPr>
        <w:t xml:space="preserve"> رَمى بِالدَّمِ نَحْوَ السَّماءِ ثُمَّ قالَ</w:t>
      </w:r>
      <w:r w:rsidR="0026038F">
        <w:rPr>
          <w:rtl/>
          <w:lang w:bidi="fa-IR"/>
        </w:rPr>
        <w:t xml:space="preserve">: </w:t>
      </w:r>
      <w:r>
        <w:rPr>
          <w:rtl/>
          <w:lang w:bidi="fa-IR"/>
        </w:rPr>
        <w:t>هَوْنٌ عَلَيَّ ما نَزَلَ بي أَنَّهُ بِعَيْنِ اللهِ»</w:t>
      </w:r>
      <w:r w:rsidR="0026038F">
        <w:rPr>
          <w:rtl/>
          <w:lang w:bidi="fa-IR"/>
        </w:rPr>
        <w:t xml:space="preserve">. </w:t>
      </w:r>
    </w:p>
    <w:p w:rsidR="00746614" w:rsidRDefault="00746614" w:rsidP="00746614">
      <w:pPr>
        <w:pStyle w:val="libNormal"/>
        <w:rPr>
          <w:rtl/>
          <w:lang w:bidi="fa-IR"/>
        </w:rPr>
      </w:pPr>
      <w:r>
        <w:rPr>
          <w:rtl/>
          <w:lang w:bidi="fa-IR"/>
        </w:rPr>
        <w:t>«فرزند خردسالم را بياوريد تا</w:t>
      </w:r>
      <w:r w:rsidR="000753F4">
        <w:rPr>
          <w:rtl/>
          <w:lang w:bidi="fa-IR"/>
        </w:rPr>
        <w:t>-</w:t>
      </w:r>
      <w:r>
        <w:rPr>
          <w:rtl/>
          <w:lang w:bidi="fa-IR"/>
        </w:rPr>
        <w:t xml:space="preserve"> به عنوان وداع</w:t>
      </w:r>
      <w:r w:rsidR="000753F4">
        <w:rPr>
          <w:rtl/>
          <w:lang w:bidi="fa-IR"/>
        </w:rPr>
        <w:t>-</w:t>
      </w:r>
      <w:r>
        <w:rPr>
          <w:rtl/>
          <w:lang w:bidi="fa-IR"/>
        </w:rPr>
        <w:t xml:space="preserve"> او را ببوسم</w:t>
      </w:r>
      <w:r w:rsidR="0026038F">
        <w:rPr>
          <w:rtl/>
          <w:lang w:bidi="fa-IR"/>
        </w:rPr>
        <w:t xml:space="preserve">، </w:t>
      </w:r>
      <w:r>
        <w:rPr>
          <w:rtl/>
          <w:lang w:bidi="fa-IR"/>
        </w:rPr>
        <w:t>در اين هنگام مردى به نام حرمله</w:t>
      </w:r>
      <w:r w:rsidR="0026038F">
        <w:rPr>
          <w:rtl/>
          <w:lang w:bidi="fa-IR"/>
        </w:rPr>
        <w:t xml:space="preserve">، </w:t>
      </w:r>
      <w:r>
        <w:rPr>
          <w:rtl/>
          <w:lang w:bidi="fa-IR"/>
        </w:rPr>
        <w:t>فرزند كاهل اسدى</w:t>
      </w:r>
      <w:r w:rsidR="0026038F">
        <w:rPr>
          <w:rtl/>
          <w:lang w:bidi="fa-IR"/>
        </w:rPr>
        <w:t xml:space="preserve">، </w:t>
      </w:r>
      <w:r>
        <w:rPr>
          <w:rtl/>
          <w:lang w:bidi="fa-IR"/>
        </w:rPr>
        <w:t>با تير گلوى او را دريد</w:t>
      </w:r>
      <w:r w:rsidR="0026038F">
        <w:rPr>
          <w:rtl/>
          <w:lang w:bidi="fa-IR"/>
        </w:rPr>
        <w:t xml:space="preserve">. </w:t>
      </w:r>
      <w:r>
        <w:rPr>
          <w:rtl/>
          <w:lang w:bidi="fa-IR"/>
        </w:rPr>
        <w:t>امام</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خطاب به زينب فرمود</w:t>
      </w:r>
      <w:r w:rsidR="0026038F">
        <w:rPr>
          <w:rtl/>
          <w:lang w:bidi="fa-IR"/>
        </w:rPr>
        <w:t xml:space="preserve">: </w:t>
      </w:r>
      <w:r>
        <w:rPr>
          <w:rtl/>
          <w:lang w:bidi="fa-IR"/>
        </w:rPr>
        <w:t>اين كودك را از من بگير و سپس مشت خود را از خون آن نازنين پر كرد و به آسمان پاشيد و فرمود</w:t>
      </w:r>
      <w:r w:rsidR="0026038F">
        <w:rPr>
          <w:rtl/>
          <w:lang w:bidi="fa-IR"/>
        </w:rPr>
        <w:t xml:space="preserve">: </w:t>
      </w:r>
      <w:r>
        <w:rPr>
          <w:rtl/>
          <w:lang w:bidi="fa-IR"/>
        </w:rPr>
        <w:t>تحمل آن بر من آسان است</w:t>
      </w:r>
      <w:r w:rsidR="0026038F">
        <w:rPr>
          <w:rtl/>
          <w:lang w:bidi="fa-IR"/>
        </w:rPr>
        <w:t>؛</w:t>
      </w:r>
      <w:r>
        <w:rPr>
          <w:rtl/>
          <w:lang w:bidi="fa-IR"/>
        </w:rPr>
        <w:t xml:space="preserve"> زيرا در نظرگاه خدا هستيم</w:t>
      </w:r>
      <w:r w:rsidR="0026038F">
        <w:rPr>
          <w:rtl/>
          <w:lang w:bidi="fa-IR"/>
        </w:rPr>
        <w:t xml:space="preserve">. </w:t>
      </w:r>
      <w:r>
        <w:rPr>
          <w:rtl/>
          <w:lang w:bidi="fa-IR"/>
        </w:rPr>
        <w:t xml:space="preserve">» </w:t>
      </w:r>
    </w:p>
    <w:p w:rsidR="00746614" w:rsidRDefault="00746614" w:rsidP="00746614">
      <w:pPr>
        <w:pStyle w:val="libNormal"/>
        <w:rPr>
          <w:rtl/>
          <w:lang w:bidi="fa-IR"/>
        </w:rPr>
      </w:pPr>
      <w:r>
        <w:rPr>
          <w:rtl/>
          <w:lang w:bidi="fa-IR"/>
        </w:rPr>
        <w:lastRenderedPageBreak/>
        <w:t>ابن اعثم كوفى نيز در «الفتوح» آورده است كه امام</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در كنار خيمه</w:t>
      </w:r>
      <w:r w:rsidR="0026038F">
        <w:rPr>
          <w:rtl/>
          <w:lang w:bidi="fa-IR"/>
        </w:rPr>
        <w:t xml:space="preserve">، </w:t>
      </w:r>
      <w:r>
        <w:rPr>
          <w:rtl/>
          <w:lang w:bidi="fa-IR"/>
        </w:rPr>
        <w:t>در حال وداع و بوسيدن كودك شيرخوار بود كه تيرى آمد و بر سينه اش نشست و او جان داد و امام</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بدن او را دفن كرد</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42</w:t>
      </w:r>
      <w:r w:rsidR="00106C3F">
        <w:rPr>
          <w:rStyle w:val="libFootnotenumChar"/>
          <w:rtl/>
          <w:lang w:bidi="fa-IR"/>
        </w:rPr>
        <w:t xml:space="preserve">) </w:t>
      </w:r>
    </w:p>
    <w:p w:rsidR="00746614" w:rsidRDefault="00746614" w:rsidP="00746614">
      <w:pPr>
        <w:pStyle w:val="libNormal"/>
        <w:rPr>
          <w:rtl/>
          <w:lang w:bidi="fa-IR"/>
        </w:rPr>
      </w:pPr>
      <w:r>
        <w:rPr>
          <w:rtl/>
          <w:lang w:bidi="fa-IR"/>
        </w:rPr>
        <w:t>وى همچنين مى نويسد</w:t>
      </w:r>
      <w:r w:rsidR="0026038F">
        <w:rPr>
          <w:rtl/>
          <w:lang w:bidi="fa-IR"/>
        </w:rPr>
        <w:t xml:space="preserve">: </w:t>
      </w:r>
      <w:r>
        <w:rPr>
          <w:rtl/>
          <w:lang w:bidi="fa-IR"/>
        </w:rPr>
        <w:t>امام</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على اصغر را به ميدان آورد و فرمود</w:t>
      </w:r>
      <w:r w:rsidR="0026038F">
        <w:rPr>
          <w:rtl/>
          <w:lang w:bidi="fa-IR"/>
        </w:rPr>
        <w:t xml:space="preserve">: </w:t>
      </w:r>
      <w:r>
        <w:rPr>
          <w:rtl/>
          <w:lang w:bidi="fa-IR"/>
        </w:rPr>
        <w:t>اى قوم</w:t>
      </w:r>
      <w:r w:rsidR="0026038F">
        <w:rPr>
          <w:rtl/>
          <w:lang w:bidi="fa-IR"/>
        </w:rPr>
        <w:t xml:space="preserve">، </w:t>
      </w:r>
      <w:r>
        <w:rPr>
          <w:rtl/>
          <w:lang w:bidi="fa-IR"/>
        </w:rPr>
        <w:t>اگر من به زعم شم</w:t>
      </w:r>
      <w:r w:rsidR="000753F4">
        <w:rPr>
          <w:rtl/>
          <w:lang w:bidi="fa-IR"/>
        </w:rPr>
        <w:t>-</w:t>
      </w:r>
      <w:r>
        <w:rPr>
          <w:rtl/>
          <w:lang w:bidi="fa-IR"/>
        </w:rPr>
        <w:t xml:space="preserve"> گناهكارم</w:t>
      </w:r>
      <w:r w:rsidR="0026038F">
        <w:rPr>
          <w:rtl/>
          <w:lang w:bidi="fa-IR"/>
        </w:rPr>
        <w:t xml:space="preserve">، </w:t>
      </w:r>
      <w:r>
        <w:rPr>
          <w:rtl/>
          <w:lang w:bidi="fa-IR"/>
        </w:rPr>
        <w:t>اين طفل گناهى نكرده است</w:t>
      </w:r>
      <w:r w:rsidR="0026038F">
        <w:rPr>
          <w:rtl/>
          <w:lang w:bidi="fa-IR"/>
        </w:rPr>
        <w:t xml:space="preserve">، </w:t>
      </w:r>
      <w:r>
        <w:rPr>
          <w:rtl/>
          <w:lang w:bidi="fa-IR"/>
        </w:rPr>
        <w:t>او را جرعه اى آب دهيد</w:t>
      </w:r>
      <w:r w:rsidR="0026038F">
        <w:rPr>
          <w:rtl/>
          <w:lang w:bidi="fa-IR"/>
        </w:rPr>
        <w:t xml:space="preserve">. </w:t>
      </w:r>
      <w:r>
        <w:rPr>
          <w:rtl/>
          <w:lang w:bidi="fa-IR"/>
        </w:rPr>
        <w:t>در اين هنگام تيرى از سوى آن قوم آمد و بر گلوى طفل شيرخواره اصابت كرد و از آن سوى بر بازوى امام خورد</w:t>
      </w:r>
      <w:r w:rsidR="0026038F">
        <w:rPr>
          <w:rtl/>
          <w:lang w:bidi="fa-IR"/>
        </w:rPr>
        <w:t xml:space="preserve">. </w:t>
      </w:r>
      <w:r>
        <w:rPr>
          <w:rtl/>
          <w:lang w:bidi="fa-IR"/>
        </w:rPr>
        <w:t>آن حضرت با دست خود تير را از گلوى طفل بيرون آورد و او در دم جان داد</w:t>
      </w:r>
      <w:r w:rsidR="0026038F">
        <w:rPr>
          <w:rtl/>
          <w:lang w:bidi="fa-IR"/>
        </w:rPr>
        <w:t xml:space="preserve">. </w:t>
      </w:r>
      <w:r>
        <w:rPr>
          <w:rtl/>
          <w:lang w:bidi="fa-IR"/>
        </w:rPr>
        <w:t>امام</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طفل رابه مادرش داد و فرمود</w:t>
      </w:r>
      <w:r w:rsidR="0026038F">
        <w:rPr>
          <w:rtl/>
          <w:lang w:bidi="fa-IR"/>
        </w:rPr>
        <w:t xml:space="preserve">: </w:t>
      </w:r>
      <w:r>
        <w:rPr>
          <w:rtl/>
          <w:lang w:bidi="fa-IR"/>
        </w:rPr>
        <w:t>بگير كه از حوض كوثر سيراب گرديد</w:t>
      </w:r>
      <w:r w:rsidR="0026038F">
        <w:rPr>
          <w:rtl/>
          <w:lang w:bidi="fa-IR"/>
        </w:rPr>
        <w:t xml:space="preserve">. </w:t>
      </w:r>
    </w:p>
    <w:p w:rsidR="00746614" w:rsidRDefault="00746614" w:rsidP="00746614">
      <w:pPr>
        <w:pStyle w:val="libNormal"/>
        <w:rPr>
          <w:rtl/>
          <w:lang w:bidi="fa-IR"/>
        </w:rPr>
      </w:pPr>
      <w:r>
        <w:rPr>
          <w:rtl/>
          <w:lang w:bidi="fa-IR"/>
        </w:rPr>
        <w:t>2</w:t>
      </w:r>
      <w:r w:rsidR="000753F4">
        <w:rPr>
          <w:rtl/>
          <w:lang w:bidi="fa-IR"/>
        </w:rPr>
        <w:t>-</w:t>
      </w:r>
      <w:r>
        <w:rPr>
          <w:rtl/>
          <w:lang w:bidi="fa-IR"/>
        </w:rPr>
        <w:t xml:space="preserve"> آيا تقاضاى آب براى على اصغر</w:t>
      </w:r>
      <w:r w:rsidR="0026038F">
        <w:rPr>
          <w:rtl/>
          <w:lang w:bidi="fa-IR"/>
        </w:rPr>
        <w:t xml:space="preserve">، </w:t>
      </w:r>
      <w:r>
        <w:rPr>
          <w:rtl/>
          <w:lang w:bidi="fa-IR"/>
        </w:rPr>
        <w:t>برخلاف روحيه والاى امام</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بود؟</w:t>
      </w:r>
    </w:p>
    <w:p w:rsidR="00746614" w:rsidRDefault="00746614" w:rsidP="00746614">
      <w:pPr>
        <w:pStyle w:val="libNormal"/>
        <w:rPr>
          <w:rtl/>
          <w:lang w:bidi="fa-IR"/>
        </w:rPr>
      </w:pPr>
      <w:r>
        <w:rPr>
          <w:rtl/>
          <w:lang w:bidi="fa-IR"/>
        </w:rPr>
        <w:t>در اين باره اختلاف نظريه فراوان است</w:t>
      </w:r>
      <w:r w:rsidR="0026038F">
        <w:rPr>
          <w:rtl/>
          <w:lang w:bidi="fa-IR"/>
        </w:rPr>
        <w:t>؛</w:t>
      </w:r>
      <w:r>
        <w:rPr>
          <w:rtl/>
          <w:lang w:bidi="fa-IR"/>
        </w:rPr>
        <w:t xml:space="preserve"> بعضى نوشته اند كه امام</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خطاب به لشكر عمر سعد فرمودند</w:t>
      </w:r>
      <w:r w:rsidR="0026038F">
        <w:rPr>
          <w:rtl/>
          <w:lang w:bidi="fa-IR"/>
        </w:rPr>
        <w:t xml:space="preserve">: </w:t>
      </w:r>
      <w:r>
        <w:rPr>
          <w:rtl/>
          <w:lang w:bidi="fa-IR"/>
        </w:rPr>
        <w:t>«اُسْقُوا هذا الرَّضِيعَ»</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43</w:t>
      </w:r>
      <w:r w:rsidR="00106C3F">
        <w:rPr>
          <w:rStyle w:val="libFootnotenumChar"/>
          <w:rtl/>
          <w:lang w:bidi="fa-IR"/>
        </w:rPr>
        <w:t xml:space="preserve">) </w:t>
      </w:r>
      <w:r>
        <w:rPr>
          <w:rtl/>
          <w:lang w:bidi="fa-IR"/>
        </w:rPr>
        <w:t>«اين كودك را سيراب كنيد</w:t>
      </w:r>
      <w:r w:rsidR="00BD4919">
        <w:rPr>
          <w:rtl/>
          <w:lang w:bidi="fa-IR"/>
        </w:rPr>
        <w:t>.</w:t>
      </w:r>
      <w:r>
        <w:rPr>
          <w:rtl/>
          <w:lang w:bidi="fa-IR"/>
        </w:rPr>
        <w:t xml:space="preserve">» </w:t>
      </w:r>
    </w:p>
    <w:p w:rsidR="00746614" w:rsidRDefault="00746614" w:rsidP="00746614">
      <w:pPr>
        <w:pStyle w:val="libNormal"/>
        <w:rPr>
          <w:rtl/>
          <w:lang w:bidi="fa-IR"/>
        </w:rPr>
      </w:pPr>
      <w:r>
        <w:rPr>
          <w:rtl/>
          <w:lang w:bidi="fa-IR"/>
        </w:rPr>
        <w:t>استاد شهيد مطهرى</w:t>
      </w:r>
      <w:r w:rsidR="00106C3F">
        <w:rPr>
          <w:rtl/>
          <w:lang w:bidi="fa-IR"/>
        </w:rPr>
        <w:t xml:space="preserve"> (</w:t>
      </w:r>
      <w:r>
        <w:rPr>
          <w:rtl/>
          <w:lang w:bidi="fa-IR"/>
        </w:rPr>
        <w:t>رحمه الله</w:t>
      </w:r>
      <w:r w:rsidR="00106C3F">
        <w:rPr>
          <w:rtl/>
          <w:lang w:bidi="fa-IR"/>
        </w:rPr>
        <w:t xml:space="preserve">) </w:t>
      </w:r>
      <w:r>
        <w:rPr>
          <w:rtl/>
          <w:lang w:bidi="fa-IR"/>
        </w:rPr>
        <w:t>تقاضاى آب را برخلاف روحيه والاى امام</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مى دانند</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44</w:t>
      </w:r>
      <w:r w:rsidR="00106C3F">
        <w:rPr>
          <w:rStyle w:val="libFootnotenumChar"/>
          <w:rtl/>
          <w:lang w:bidi="fa-IR"/>
        </w:rPr>
        <w:t xml:space="preserve">) </w:t>
      </w:r>
    </w:p>
    <w:p w:rsidR="00746614" w:rsidRDefault="00746614" w:rsidP="00746614">
      <w:pPr>
        <w:pStyle w:val="libNormal"/>
        <w:rPr>
          <w:rtl/>
          <w:lang w:bidi="fa-IR"/>
        </w:rPr>
      </w:pPr>
      <w:r>
        <w:rPr>
          <w:rtl/>
          <w:lang w:bidi="fa-IR"/>
        </w:rPr>
        <w:t>ولى مرحوم آيتى] كه شهيد مطهرى در كتاب هايش به او عنايت ويژه اى دارد و از ايشان به عنوان فردى برجسته در تاريخ اسلام در روزگار ما ياد مى كند «مى نويسد</w:t>
      </w:r>
      <w:r w:rsidR="0026038F">
        <w:rPr>
          <w:rtl/>
          <w:lang w:bidi="fa-IR"/>
        </w:rPr>
        <w:t xml:space="preserve">: </w:t>
      </w:r>
      <w:r>
        <w:rPr>
          <w:rtl/>
          <w:lang w:bidi="fa-IR"/>
        </w:rPr>
        <w:t>امام كودك تشنه كامى را به دست گرفت و گفت</w:t>
      </w:r>
      <w:r w:rsidR="0026038F">
        <w:rPr>
          <w:rtl/>
          <w:lang w:bidi="fa-IR"/>
        </w:rPr>
        <w:t xml:space="preserve">: </w:t>
      </w:r>
      <w:r>
        <w:rPr>
          <w:rtl/>
          <w:lang w:bidi="fa-IR"/>
        </w:rPr>
        <w:t>«يا قَوم إِنْ لَمْ تَرْحَمُوني فَارْحَمُوا هذا الطِّفْلَ»</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45</w:t>
      </w:r>
      <w:r w:rsidR="00106C3F">
        <w:rPr>
          <w:rStyle w:val="libFootnotenumChar"/>
          <w:rtl/>
          <w:lang w:bidi="fa-IR"/>
        </w:rPr>
        <w:t xml:space="preserve">) </w:t>
      </w:r>
      <w:r>
        <w:rPr>
          <w:rtl/>
          <w:lang w:bidi="fa-IR"/>
        </w:rPr>
        <w:t>بعيد نيست كه امام</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 xml:space="preserve">على اصغر را به سوى سپاه عمربن سعد آورد به مردمان زمان خود و نسل هاى آينده بفهماند كه حكومت طاغوتىِ اموى انسان ها را مسخ كرده و از هويت انسانى وانسانيت دور </w:t>
      </w:r>
      <w:r>
        <w:rPr>
          <w:rtl/>
          <w:lang w:bidi="fa-IR"/>
        </w:rPr>
        <w:lastRenderedPageBreak/>
        <w:t>ساخته است</w:t>
      </w:r>
      <w:r w:rsidR="0026038F">
        <w:rPr>
          <w:rtl/>
          <w:lang w:bidi="fa-IR"/>
        </w:rPr>
        <w:t xml:space="preserve">، </w:t>
      </w:r>
      <w:r>
        <w:rPr>
          <w:rtl/>
          <w:lang w:bidi="fa-IR"/>
        </w:rPr>
        <w:t>تا آنجاكه به جاى دادن آب به كودك تشنه لب</w:t>
      </w:r>
      <w:r w:rsidR="0026038F">
        <w:rPr>
          <w:rtl/>
          <w:lang w:bidi="fa-IR"/>
        </w:rPr>
        <w:t xml:space="preserve">، </w:t>
      </w:r>
      <w:r>
        <w:rPr>
          <w:rtl/>
          <w:lang w:bidi="fa-IR"/>
        </w:rPr>
        <w:t>گلويش را با تير دريدند</w:t>
      </w:r>
      <w:r w:rsidR="0026038F">
        <w:rPr>
          <w:rtl/>
          <w:lang w:bidi="fa-IR"/>
        </w:rPr>
        <w:t xml:space="preserve">. </w:t>
      </w:r>
    </w:p>
    <w:p w:rsidR="00746614" w:rsidRDefault="00746614" w:rsidP="00746614">
      <w:pPr>
        <w:pStyle w:val="libNormal"/>
        <w:rPr>
          <w:rtl/>
          <w:lang w:bidi="fa-IR"/>
        </w:rPr>
      </w:pPr>
      <w:r>
        <w:rPr>
          <w:rtl/>
          <w:lang w:bidi="fa-IR"/>
        </w:rPr>
        <w:t>علاّمه ملاّ احمد نراقى در طاقديس</w:t>
      </w:r>
      <w:r w:rsidR="0026038F">
        <w:rPr>
          <w:rtl/>
          <w:lang w:bidi="fa-IR"/>
        </w:rPr>
        <w:t xml:space="preserve">، </w:t>
      </w:r>
      <w:r>
        <w:rPr>
          <w:rtl/>
          <w:lang w:bidi="fa-IR"/>
        </w:rPr>
        <w:t>در باب حضور على اصغر</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در مقابل دشمن و چگونگى برخورد آنان با آن حضرت</w:t>
      </w:r>
      <w:r w:rsidR="0026038F">
        <w:rPr>
          <w:rtl/>
          <w:lang w:bidi="fa-IR"/>
        </w:rPr>
        <w:t xml:space="preserve">، </w:t>
      </w:r>
      <w:r>
        <w:rPr>
          <w:rtl/>
          <w:lang w:bidi="fa-IR"/>
        </w:rPr>
        <w:t>چنين مى سرايد</w:t>
      </w:r>
      <w:r w:rsidR="0026038F">
        <w:rPr>
          <w:rtl/>
          <w:lang w:bidi="fa-IR"/>
        </w:rPr>
        <w:t xml:space="preserve">: </w:t>
      </w:r>
    </w:p>
    <w:tbl>
      <w:tblPr>
        <w:tblStyle w:val="TableGrid"/>
        <w:bidiVisual/>
        <w:tblW w:w="5000" w:type="pct"/>
        <w:tblLook w:val="01E0"/>
      </w:tblPr>
      <w:tblGrid>
        <w:gridCol w:w="3612"/>
        <w:gridCol w:w="268"/>
        <w:gridCol w:w="3707"/>
      </w:tblGrid>
      <w:tr w:rsidR="00BD4919" w:rsidTr="00E523C6">
        <w:trPr>
          <w:trHeight w:val="350"/>
        </w:trPr>
        <w:tc>
          <w:tcPr>
            <w:tcW w:w="4288" w:type="dxa"/>
            <w:shd w:val="clear" w:color="auto" w:fill="auto"/>
          </w:tcPr>
          <w:p w:rsidR="00BD4919" w:rsidRDefault="00BD4919" w:rsidP="00E523C6">
            <w:pPr>
              <w:pStyle w:val="libPoem"/>
              <w:rPr>
                <w:rtl/>
              </w:rPr>
            </w:pPr>
            <w:r>
              <w:rPr>
                <w:rtl/>
                <w:lang w:bidi="fa-IR"/>
              </w:rPr>
              <w:t>هان! بياريد آن يكى فرزند من</w:t>
            </w:r>
            <w:r w:rsidRPr="00725071">
              <w:rPr>
                <w:rStyle w:val="libPoemTiniChar0"/>
                <w:rtl/>
              </w:rPr>
              <w:br/>
              <w:t> </w:t>
            </w:r>
          </w:p>
        </w:tc>
        <w:tc>
          <w:tcPr>
            <w:tcW w:w="280" w:type="dxa"/>
            <w:shd w:val="clear" w:color="auto" w:fill="auto"/>
          </w:tcPr>
          <w:p w:rsidR="00BD4919" w:rsidRDefault="00BD4919" w:rsidP="00E523C6">
            <w:pPr>
              <w:pStyle w:val="libPoem"/>
              <w:rPr>
                <w:rtl/>
              </w:rPr>
            </w:pPr>
          </w:p>
        </w:tc>
        <w:tc>
          <w:tcPr>
            <w:tcW w:w="4288" w:type="dxa"/>
            <w:shd w:val="clear" w:color="auto" w:fill="auto"/>
          </w:tcPr>
          <w:p w:rsidR="00BD4919" w:rsidRDefault="00BD4919" w:rsidP="00E523C6">
            <w:pPr>
              <w:pStyle w:val="libPoem"/>
              <w:rPr>
                <w:rtl/>
              </w:rPr>
            </w:pPr>
            <w:r>
              <w:rPr>
                <w:rtl/>
                <w:lang w:bidi="fa-IR"/>
              </w:rPr>
              <w:t>وان يكى نوباوه دلبند من</w:t>
            </w:r>
            <w:r w:rsidRPr="00725071">
              <w:rPr>
                <w:rStyle w:val="libPoemTiniChar0"/>
                <w:rtl/>
              </w:rPr>
              <w:br/>
              <w:t> </w:t>
            </w:r>
          </w:p>
        </w:tc>
      </w:tr>
      <w:tr w:rsidR="00BD4919" w:rsidTr="00E523C6">
        <w:trPr>
          <w:trHeight w:val="350"/>
        </w:trPr>
        <w:tc>
          <w:tcPr>
            <w:tcW w:w="4288" w:type="dxa"/>
          </w:tcPr>
          <w:p w:rsidR="00BD4919" w:rsidRDefault="00BD4919" w:rsidP="00E523C6">
            <w:pPr>
              <w:pStyle w:val="libPoem"/>
              <w:rPr>
                <w:rtl/>
              </w:rPr>
            </w:pPr>
            <w:r>
              <w:rPr>
                <w:rtl/>
                <w:lang w:bidi="fa-IR"/>
              </w:rPr>
              <w:t>هين بياريدش به قربانگه برم</w:t>
            </w:r>
            <w:r w:rsidRPr="00725071">
              <w:rPr>
                <w:rStyle w:val="libPoemTiniChar0"/>
                <w:rtl/>
              </w:rPr>
              <w:br/>
              <w:t> </w:t>
            </w:r>
          </w:p>
        </w:tc>
        <w:tc>
          <w:tcPr>
            <w:tcW w:w="280" w:type="dxa"/>
          </w:tcPr>
          <w:p w:rsidR="00BD4919" w:rsidRDefault="00BD4919" w:rsidP="00E523C6">
            <w:pPr>
              <w:pStyle w:val="libPoem"/>
              <w:rPr>
                <w:rtl/>
              </w:rPr>
            </w:pPr>
          </w:p>
        </w:tc>
        <w:tc>
          <w:tcPr>
            <w:tcW w:w="4288" w:type="dxa"/>
          </w:tcPr>
          <w:p w:rsidR="00BD4919" w:rsidRDefault="00BD4919" w:rsidP="00E523C6">
            <w:pPr>
              <w:pStyle w:val="libPoem"/>
              <w:rPr>
                <w:rtl/>
              </w:rPr>
            </w:pPr>
            <w:r>
              <w:rPr>
                <w:rtl/>
                <w:lang w:bidi="fa-IR"/>
              </w:rPr>
              <w:t>بهر مهمانى به سوى شه برم</w:t>
            </w:r>
            <w:r w:rsidRPr="00725071">
              <w:rPr>
                <w:rStyle w:val="libPoemTiniChar0"/>
                <w:rtl/>
              </w:rPr>
              <w:br/>
              <w:t> </w:t>
            </w:r>
          </w:p>
        </w:tc>
      </w:tr>
      <w:tr w:rsidR="00BD4919" w:rsidTr="00E523C6">
        <w:trPr>
          <w:trHeight w:val="350"/>
        </w:trPr>
        <w:tc>
          <w:tcPr>
            <w:tcW w:w="4288" w:type="dxa"/>
          </w:tcPr>
          <w:p w:rsidR="00BD4919" w:rsidRDefault="00BD4919" w:rsidP="00E523C6">
            <w:pPr>
              <w:pStyle w:val="libPoem"/>
              <w:rPr>
                <w:rtl/>
              </w:rPr>
            </w:pPr>
            <w:r>
              <w:rPr>
                <w:rtl/>
                <w:lang w:bidi="fa-IR"/>
              </w:rPr>
              <w:t>مادرش را گر به پستان نيست شير</w:t>
            </w:r>
            <w:r w:rsidRPr="00725071">
              <w:rPr>
                <w:rStyle w:val="libPoemTiniChar0"/>
                <w:rtl/>
              </w:rPr>
              <w:br/>
              <w:t> </w:t>
            </w:r>
          </w:p>
        </w:tc>
        <w:tc>
          <w:tcPr>
            <w:tcW w:w="280" w:type="dxa"/>
          </w:tcPr>
          <w:p w:rsidR="00BD4919" w:rsidRDefault="00BD4919" w:rsidP="00E523C6">
            <w:pPr>
              <w:pStyle w:val="libPoem"/>
              <w:rPr>
                <w:rtl/>
              </w:rPr>
            </w:pPr>
          </w:p>
        </w:tc>
        <w:tc>
          <w:tcPr>
            <w:tcW w:w="4288" w:type="dxa"/>
          </w:tcPr>
          <w:p w:rsidR="00BD4919" w:rsidRDefault="00BD4919" w:rsidP="00E523C6">
            <w:pPr>
              <w:pStyle w:val="libPoem"/>
              <w:rPr>
                <w:rtl/>
              </w:rPr>
            </w:pPr>
            <w:r>
              <w:rPr>
                <w:rtl/>
                <w:lang w:bidi="fa-IR"/>
              </w:rPr>
              <w:t>شير جوشد از دم پيكان تير</w:t>
            </w:r>
            <w:r w:rsidRPr="00725071">
              <w:rPr>
                <w:rStyle w:val="libPoemTiniChar0"/>
                <w:rtl/>
              </w:rPr>
              <w:br/>
              <w:t> </w:t>
            </w:r>
          </w:p>
        </w:tc>
      </w:tr>
      <w:tr w:rsidR="00BD4919" w:rsidTr="00E523C6">
        <w:trPr>
          <w:trHeight w:val="350"/>
        </w:trPr>
        <w:tc>
          <w:tcPr>
            <w:tcW w:w="4288" w:type="dxa"/>
          </w:tcPr>
          <w:p w:rsidR="00BD4919" w:rsidRDefault="00BD4919" w:rsidP="00E523C6">
            <w:pPr>
              <w:pStyle w:val="libPoem"/>
              <w:rPr>
                <w:rtl/>
              </w:rPr>
            </w:pPr>
            <w:r>
              <w:rPr>
                <w:rtl/>
                <w:lang w:bidi="fa-IR"/>
              </w:rPr>
              <w:t>پس نهاد آن طفل بر قرپوس زين</w:t>
            </w:r>
            <w:r w:rsidRPr="00725071">
              <w:rPr>
                <w:rStyle w:val="libPoemTiniChar0"/>
                <w:rtl/>
              </w:rPr>
              <w:br/>
              <w:t> </w:t>
            </w:r>
          </w:p>
        </w:tc>
        <w:tc>
          <w:tcPr>
            <w:tcW w:w="280" w:type="dxa"/>
          </w:tcPr>
          <w:p w:rsidR="00BD4919" w:rsidRDefault="00BD4919" w:rsidP="00E523C6">
            <w:pPr>
              <w:pStyle w:val="libPoem"/>
              <w:rPr>
                <w:rtl/>
              </w:rPr>
            </w:pPr>
          </w:p>
        </w:tc>
        <w:tc>
          <w:tcPr>
            <w:tcW w:w="4288" w:type="dxa"/>
          </w:tcPr>
          <w:p w:rsidR="00BD4919" w:rsidRDefault="00BD4919" w:rsidP="00E523C6">
            <w:pPr>
              <w:pStyle w:val="libPoem"/>
              <w:rPr>
                <w:rtl/>
              </w:rPr>
            </w:pPr>
            <w:r>
              <w:rPr>
                <w:rtl/>
                <w:lang w:bidi="fa-IR"/>
              </w:rPr>
              <w:t>با نشاط آمد سوى ميدان كين</w:t>
            </w:r>
            <w:r w:rsidRPr="00725071">
              <w:rPr>
                <w:rStyle w:val="libPoemTiniChar0"/>
                <w:rtl/>
              </w:rPr>
              <w:br/>
              <w:t> </w:t>
            </w:r>
          </w:p>
        </w:tc>
      </w:tr>
      <w:tr w:rsidR="00BD4919" w:rsidTr="00E523C6">
        <w:trPr>
          <w:trHeight w:val="350"/>
        </w:trPr>
        <w:tc>
          <w:tcPr>
            <w:tcW w:w="4288" w:type="dxa"/>
          </w:tcPr>
          <w:p w:rsidR="00BD4919" w:rsidRDefault="00BD4919" w:rsidP="00E523C6">
            <w:pPr>
              <w:pStyle w:val="libPoem"/>
              <w:rPr>
                <w:rtl/>
              </w:rPr>
            </w:pPr>
            <w:r>
              <w:rPr>
                <w:rtl/>
                <w:lang w:bidi="fa-IR"/>
              </w:rPr>
              <w:t>پس به كف بگرفت آن دُردانه را</w:t>
            </w:r>
            <w:r w:rsidRPr="00725071">
              <w:rPr>
                <w:rStyle w:val="libPoemTiniChar0"/>
                <w:rtl/>
              </w:rPr>
              <w:br/>
              <w:t> </w:t>
            </w:r>
          </w:p>
        </w:tc>
        <w:tc>
          <w:tcPr>
            <w:tcW w:w="280" w:type="dxa"/>
          </w:tcPr>
          <w:p w:rsidR="00BD4919" w:rsidRDefault="00BD4919" w:rsidP="00E523C6">
            <w:pPr>
              <w:pStyle w:val="libPoem"/>
              <w:rPr>
                <w:rtl/>
              </w:rPr>
            </w:pPr>
          </w:p>
        </w:tc>
        <w:tc>
          <w:tcPr>
            <w:tcW w:w="4288" w:type="dxa"/>
          </w:tcPr>
          <w:p w:rsidR="00BD4919" w:rsidRDefault="00BD4919" w:rsidP="00E523C6">
            <w:pPr>
              <w:pStyle w:val="libPoem"/>
              <w:rPr>
                <w:rtl/>
              </w:rPr>
            </w:pPr>
            <w:r>
              <w:rPr>
                <w:rtl/>
                <w:lang w:bidi="fa-IR"/>
              </w:rPr>
              <w:t>سوخت هم دل خويش و هم بيگانه را</w:t>
            </w:r>
            <w:r w:rsidRPr="00725071">
              <w:rPr>
                <w:rStyle w:val="libPoemTiniChar0"/>
                <w:rtl/>
              </w:rPr>
              <w:br/>
              <w:t> </w:t>
            </w:r>
          </w:p>
        </w:tc>
      </w:tr>
      <w:tr w:rsidR="00BD4919" w:rsidTr="00E523C6">
        <w:tblPrEx>
          <w:tblLook w:val="04A0"/>
        </w:tblPrEx>
        <w:trPr>
          <w:trHeight w:val="350"/>
        </w:trPr>
        <w:tc>
          <w:tcPr>
            <w:tcW w:w="4288" w:type="dxa"/>
          </w:tcPr>
          <w:p w:rsidR="00BD4919" w:rsidRDefault="00BD4919" w:rsidP="00E523C6">
            <w:pPr>
              <w:pStyle w:val="libPoem"/>
              <w:rPr>
                <w:rtl/>
              </w:rPr>
            </w:pPr>
            <w:r>
              <w:rPr>
                <w:rtl/>
                <w:lang w:bidi="fa-IR"/>
              </w:rPr>
              <w:t>شربت آبى طلب كرد از عدو</w:t>
            </w:r>
            <w:r w:rsidRPr="00725071">
              <w:rPr>
                <w:rStyle w:val="libPoemTiniChar0"/>
                <w:rtl/>
              </w:rPr>
              <w:br/>
              <w:t> </w:t>
            </w:r>
          </w:p>
        </w:tc>
        <w:tc>
          <w:tcPr>
            <w:tcW w:w="280" w:type="dxa"/>
          </w:tcPr>
          <w:p w:rsidR="00BD4919" w:rsidRDefault="00BD4919" w:rsidP="00E523C6">
            <w:pPr>
              <w:pStyle w:val="libPoem"/>
              <w:rPr>
                <w:rtl/>
              </w:rPr>
            </w:pPr>
          </w:p>
        </w:tc>
        <w:tc>
          <w:tcPr>
            <w:tcW w:w="4288" w:type="dxa"/>
          </w:tcPr>
          <w:p w:rsidR="00BD4919" w:rsidRDefault="00BD4919" w:rsidP="00E523C6">
            <w:pPr>
              <w:pStyle w:val="libPoem"/>
              <w:rPr>
                <w:rtl/>
              </w:rPr>
            </w:pPr>
            <w:r>
              <w:rPr>
                <w:rtl/>
                <w:lang w:bidi="fa-IR"/>
              </w:rPr>
              <w:t>تامگر تر سازد آن كودك گلو</w:t>
            </w:r>
            <w:r w:rsidRPr="00725071">
              <w:rPr>
                <w:rStyle w:val="libPoemTiniChar0"/>
                <w:rtl/>
              </w:rPr>
              <w:br/>
              <w:t> </w:t>
            </w:r>
          </w:p>
        </w:tc>
      </w:tr>
      <w:tr w:rsidR="00BD4919" w:rsidTr="00E523C6">
        <w:tblPrEx>
          <w:tblLook w:val="04A0"/>
        </w:tblPrEx>
        <w:trPr>
          <w:trHeight w:val="350"/>
        </w:trPr>
        <w:tc>
          <w:tcPr>
            <w:tcW w:w="4288" w:type="dxa"/>
          </w:tcPr>
          <w:p w:rsidR="00BD4919" w:rsidRDefault="00BD4919" w:rsidP="00E523C6">
            <w:pPr>
              <w:pStyle w:val="libPoem"/>
              <w:rPr>
                <w:rtl/>
              </w:rPr>
            </w:pPr>
            <w:r>
              <w:rPr>
                <w:rtl/>
                <w:lang w:bidi="fa-IR"/>
              </w:rPr>
              <w:t>جانب صد تير او را راست كرد</w:t>
            </w:r>
            <w:r w:rsidRPr="00725071">
              <w:rPr>
                <w:rStyle w:val="libPoemTiniChar0"/>
                <w:rtl/>
              </w:rPr>
              <w:br/>
              <w:t> </w:t>
            </w:r>
          </w:p>
        </w:tc>
        <w:tc>
          <w:tcPr>
            <w:tcW w:w="280" w:type="dxa"/>
          </w:tcPr>
          <w:p w:rsidR="00BD4919" w:rsidRDefault="00BD4919" w:rsidP="00E523C6">
            <w:pPr>
              <w:pStyle w:val="libPoem"/>
              <w:rPr>
                <w:rtl/>
              </w:rPr>
            </w:pPr>
          </w:p>
        </w:tc>
        <w:tc>
          <w:tcPr>
            <w:tcW w:w="4288" w:type="dxa"/>
          </w:tcPr>
          <w:p w:rsidR="00BD4919" w:rsidRDefault="00BD4919" w:rsidP="00E523C6">
            <w:pPr>
              <w:pStyle w:val="libPoem"/>
              <w:rPr>
                <w:rtl/>
              </w:rPr>
            </w:pPr>
            <w:r>
              <w:rPr>
                <w:rtl/>
                <w:lang w:bidi="fa-IR"/>
              </w:rPr>
              <w:t>عشق خونريزآنچه خودم</w:t>
            </w:r>
            <w:r>
              <w:rPr>
                <w:rFonts w:hint="cs"/>
                <w:rtl/>
                <w:lang w:bidi="fa-IR"/>
              </w:rPr>
              <w:t>ی</w:t>
            </w:r>
            <w:r>
              <w:rPr>
                <w:rtl/>
                <w:lang w:bidi="fa-IR"/>
              </w:rPr>
              <w:t>خواست كرد</w:t>
            </w:r>
            <w:r w:rsidRPr="00725071">
              <w:rPr>
                <w:rStyle w:val="libPoemTiniChar0"/>
                <w:rtl/>
              </w:rPr>
              <w:br/>
              <w:t> </w:t>
            </w:r>
          </w:p>
        </w:tc>
      </w:tr>
      <w:tr w:rsidR="00BD4919" w:rsidTr="00E523C6">
        <w:tblPrEx>
          <w:tblLook w:val="04A0"/>
        </w:tblPrEx>
        <w:trPr>
          <w:trHeight w:val="350"/>
        </w:trPr>
        <w:tc>
          <w:tcPr>
            <w:tcW w:w="4288" w:type="dxa"/>
          </w:tcPr>
          <w:p w:rsidR="00BD4919" w:rsidRDefault="00BD4919" w:rsidP="00E523C6">
            <w:pPr>
              <w:pStyle w:val="libPoem"/>
              <w:rPr>
                <w:rtl/>
              </w:rPr>
            </w:pPr>
            <w:r>
              <w:rPr>
                <w:rtl/>
                <w:lang w:bidi="fa-IR"/>
              </w:rPr>
              <w:t>شه گرفت آن طفل را بر روى دست</w:t>
            </w:r>
            <w:r w:rsidRPr="00725071">
              <w:rPr>
                <w:rStyle w:val="libPoemTiniChar0"/>
                <w:rtl/>
              </w:rPr>
              <w:br/>
              <w:t> </w:t>
            </w:r>
          </w:p>
        </w:tc>
        <w:tc>
          <w:tcPr>
            <w:tcW w:w="280" w:type="dxa"/>
          </w:tcPr>
          <w:p w:rsidR="00BD4919" w:rsidRDefault="00BD4919" w:rsidP="00E523C6">
            <w:pPr>
              <w:pStyle w:val="libPoem"/>
              <w:rPr>
                <w:rtl/>
              </w:rPr>
            </w:pPr>
          </w:p>
        </w:tc>
        <w:tc>
          <w:tcPr>
            <w:tcW w:w="4288" w:type="dxa"/>
          </w:tcPr>
          <w:p w:rsidR="00BD4919" w:rsidRDefault="00BD4919" w:rsidP="00E523C6">
            <w:pPr>
              <w:pStyle w:val="libPoem"/>
              <w:rPr>
                <w:rtl/>
              </w:rPr>
            </w:pPr>
            <w:r>
              <w:rPr>
                <w:rtl/>
                <w:lang w:bidi="fa-IR"/>
              </w:rPr>
              <w:t>گَرد خجلت بر رخ گردون نشست</w:t>
            </w:r>
            <w:r w:rsidRPr="00725071">
              <w:rPr>
                <w:rStyle w:val="libPoemTiniChar0"/>
                <w:rtl/>
              </w:rPr>
              <w:br/>
              <w:t> </w:t>
            </w:r>
          </w:p>
        </w:tc>
      </w:tr>
      <w:tr w:rsidR="00BD4919" w:rsidTr="00E523C6">
        <w:tblPrEx>
          <w:tblLook w:val="04A0"/>
        </w:tblPrEx>
        <w:trPr>
          <w:trHeight w:val="350"/>
        </w:trPr>
        <w:tc>
          <w:tcPr>
            <w:tcW w:w="4288" w:type="dxa"/>
          </w:tcPr>
          <w:p w:rsidR="00BD4919" w:rsidRDefault="00BD4919" w:rsidP="00E523C6">
            <w:pPr>
              <w:pStyle w:val="libPoem"/>
              <w:rPr>
                <w:rtl/>
              </w:rPr>
            </w:pPr>
            <w:r>
              <w:rPr>
                <w:rtl/>
                <w:lang w:bidi="fa-IR"/>
              </w:rPr>
              <w:t>چون پى قربانى اش بر كف نهاد</w:t>
            </w:r>
            <w:r w:rsidRPr="00725071">
              <w:rPr>
                <w:rStyle w:val="libPoemTiniChar0"/>
                <w:rtl/>
              </w:rPr>
              <w:br/>
              <w:t> </w:t>
            </w:r>
          </w:p>
        </w:tc>
        <w:tc>
          <w:tcPr>
            <w:tcW w:w="280" w:type="dxa"/>
          </w:tcPr>
          <w:p w:rsidR="00BD4919" w:rsidRDefault="00BD4919" w:rsidP="00E523C6">
            <w:pPr>
              <w:pStyle w:val="libPoem"/>
              <w:rPr>
                <w:rtl/>
              </w:rPr>
            </w:pPr>
          </w:p>
        </w:tc>
        <w:tc>
          <w:tcPr>
            <w:tcW w:w="4288" w:type="dxa"/>
          </w:tcPr>
          <w:p w:rsidR="00BD4919" w:rsidRDefault="00BD4919" w:rsidP="00E523C6">
            <w:pPr>
              <w:pStyle w:val="libPoem"/>
              <w:rPr>
                <w:rtl/>
              </w:rPr>
            </w:pPr>
            <w:r>
              <w:rPr>
                <w:rtl/>
                <w:lang w:bidi="fa-IR"/>
              </w:rPr>
              <w:t>شست دشمن از كمان تيرى گشاد</w:t>
            </w:r>
            <w:r w:rsidRPr="00725071">
              <w:rPr>
                <w:rStyle w:val="libPoemTiniChar0"/>
                <w:rtl/>
              </w:rPr>
              <w:br/>
              <w:t> </w:t>
            </w:r>
          </w:p>
        </w:tc>
      </w:tr>
      <w:tr w:rsidR="00BD4919" w:rsidTr="00E523C6">
        <w:tblPrEx>
          <w:tblLook w:val="04A0"/>
        </w:tblPrEx>
        <w:trPr>
          <w:trHeight w:val="350"/>
        </w:trPr>
        <w:tc>
          <w:tcPr>
            <w:tcW w:w="4288" w:type="dxa"/>
          </w:tcPr>
          <w:p w:rsidR="00BD4919" w:rsidRDefault="00BD4919" w:rsidP="00E523C6">
            <w:pPr>
              <w:pStyle w:val="libPoem"/>
              <w:rPr>
                <w:rtl/>
              </w:rPr>
            </w:pPr>
            <w:r>
              <w:rPr>
                <w:rtl/>
                <w:lang w:bidi="fa-IR"/>
              </w:rPr>
              <w:t>هين بگير اين جرعه آب زلال</w:t>
            </w:r>
            <w:r w:rsidRPr="00725071">
              <w:rPr>
                <w:rStyle w:val="libPoemTiniChar0"/>
                <w:rtl/>
              </w:rPr>
              <w:br/>
              <w:t> </w:t>
            </w:r>
          </w:p>
        </w:tc>
        <w:tc>
          <w:tcPr>
            <w:tcW w:w="280" w:type="dxa"/>
          </w:tcPr>
          <w:p w:rsidR="00BD4919" w:rsidRDefault="00BD4919" w:rsidP="00E523C6">
            <w:pPr>
              <w:pStyle w:val="libPoem"/>
              <w:rPr>
                <w:rtl/>
              </w:rPr>
            </w:pPr>
          </w:p>
        </w:tc>
        <w:tc>
          <w:tcPr>
            <w:tcW w:w="4288" w:type="dxa"/>
          </w:tcPr>
          <w:p w:rsidR="00BD4919" w:rsidRDefault="00BD4919" w:rsidP="00E523C6">
            <w:pPr>
              <w:pStyle w:val="libPoem"/>
              <w:rPr>
                <w:rtl/>
              </w:rPr>
            </w:pPr>
            <w:r>
              <w:rPr>
                <w:rtl/>
                <w:lang w:bidi="fa-IR"/>
              </w:rPr>
              <w:t>ديگر از بى شيرى اى كودك منال</w:t>
            </w:r>
            <w:r w:rsidRPr="00725071">
              <w:rPr>
                <w:rStyle w:val="libPoemTiniChar0"/>
                <w:rtl/>
              </w:rPr>
              <w:br/>
              <w:t> </w:t>
            </w:r>
          </w:p>
        </w:tc>
      </w:tr>
      <w:tr w:rsidR="00BD4919" w:rsidTr="00E523C6">
        <w:tblPrEx>
          <w:tblLook w:val="04A0"/>
        </w:tblPrEx>
        <w:trPr>
          <w:trHeight w:val="350"/>
        </w:trPr>
        <w:tc>
          <w:tcPr>
            <w:tcW w:w="4288" w:type="dxa"/>
          </w:tcPr>
          <w:p w:rsidR="00BD4919" w:rsidRDefault="00BD4919" w:rsidP="00E523C6">
            <w:pPr>
              <w:pStyle w:val="libPoem"/>
              <w:rPr>
                <w:rtl/>
              </w:rPr>
            </w:pPr>
            <w:r>
              <w:rPr>
                <w:rtl/>
                <w:lang w:bidi="fa-IR"/>
              </w:rPr>
              <w:t>آمد آن تير و نشستن در گلو</w:t>
            </w:r>
            <w:r w:rsidRPr="00725071">
              <w:rPr>
                <w:rStyle w:val="libPoemTiniChar0"/>
                <w:rtl/>
              </w:rPr>
              <w:br/>
              <w:t> </w:t>
            </w:r>
          </w:p>
        </w:tc>
        <w:tc>
          <w:tcPr>
            <w:tcW w:w="280" w:type="dxa"/>
          </w:tcPr>
          <w:p w:rsidR="00BD4919" w:rsidRDefault="00BD4919" w:rsidP="00E523C6">
            <w:pPr>
              <w:pStyle w:val="libPoem"/>
              <w:rPr>
                <w:rtl/>
              </w:rPr>
            </w:pPr>
          </w:p>
        </w:tc>
        <w:tc>
          <w:tcPr>
            <w:tcW w:w="4288" w:type="dxa"/>
          </w:tcPr>
          <w:p w:rsidR="00BD4919" w:rsidRDefault="00BD4919" w:rsidP="00E523C6">
            <w:pPr>
              <w:pStyle w:val="libPoem"/>
              <w:rPr>
                <w:rtl/>
              </w:rPr>
            </w:pPr>
            <w:r>
              <w:rPr>
                <w:rtl/>
                <w:lang w:bidi="fa-IR"/>
              </w:rPr>
              <w:t>اى جهان دون، تفو بر تو، تفو</w:t>
            </w:r>
            <w:r w:rsidRPr="00725071">
              <w:rPr>
                <w:rStyle w:val="libPoemTiniChar0"/>
                <w:rtl/>
              </w:rPr>
              <w:br/>
              <w:t> </w:t>
            </w:r>
          </w:p>
        </w:tc>
      </w:tr>
      <w:tr w:rsidR="00BD4919" w:rsidTr="00E523C6">
        <w:tblPrEx>
          <w:tblLook w:val="04A0"/>
        </w:tblPrEx>
        <w:trPr>
          <w:trHeight w:val="350"/>
        </w:trPr>
        <w:tc>
          <w:tcPr>
            <w:tcW w:w="4288" w:type="dxa"/>
          </w:tcPr>
          <w:p w:rsidR="00BD4919" w:rsidRDefault="00BD4919" w:rsidP="00E523C6">
            <w:pPr>
              <w:pStyle w:val="libPoem"/>
              <w:rPr>
                <w:rtl/>
              </w:rPr>
            </w:pPr>
            <w:r>
              <w:rPr>
                <w:rtl/>
                <w:lang w:bidi="fa-IR"/>
              </w:rPr>
              <w:t>بر گرفت آن طفل خون آلود را</w:t>
            </w:r>
            <w:r w:rsidRPr="00725071">
              <w:rPr>
                <w:rStyle w:val="libPoemTiniChar0"/>
                <w:rtl/>
              </w:rPr>
              <w:br/>
              <w:t> </w:t>
            </w:r>
          </w:p>
        </w:tc>
        <w:tc>
          <w:tcPr>
            <w:tcW w:w="280" w:type="dxa"/>
          </w:tcPr>
          <w:p w:rsidR="00BD4919" w:rsidRDefault="00BD4919" w:rsidP="00E523C6">
            <w:pPr>
              <w:pStyle w:val="libPoem"/>
              <w:rPr>
                <w:rtl/>
              </w:rPr>
            </w:pPr>
          </w:p>
        </w:tc>
        <w:tc>
          <w:tcPr>
            <w:tcW w:w="4288" w:type="dxa"/>
          </w:tcPr>
          <w:p w:rsidR="00BD4919" w:rsidRDefault="00BD4919" w:rsidP="00E523C6">
            <w:pPr>
              <w:pStyle w:val="libPoem"/>
              <w:rPr>
                <w:rtl/>
              </w:rPr>
            </w:pPr>
            <w:r>
              <w:rPr>
                <w:rtl/>
                <w:lang w:bidi="fa-IR"/>
              </w:rPr>
              <w:t>آن ذبيح كعبه مقصود را</w:t>
            </w:r>
            <w:r w:rsidRPr="00725071">
              <w:rPr>
                <w:rStyle w:val="libPoemTiniChar0"/>
                <w:rtl/>
              </w:rPr>
              <w:br/>
              <w:t> </w:t>
            </w:r>
          </w:p>
        </w:tc>
      </w:tr>
      <w:tr w:rsidR="00BD4919" w:rsidTr="00E523C6">
        <w:tblPrEx>
          <w:tblLook w:val="04A0"/>
        </w:tblPrEx>
        <w:trPr>
          <w:trHeight w:val="350"/>
        </w:trPr>
        <w:tc>
          <w:tcPr>
            <w:tcW w:w="4288" w:type="dxa"/>
          </w:tcPr>
          <w:p w:rsidR="00BD4919" w:rsidRDefault="00BD4919" w:rsidP="00E523C6">
            <w:pPr>
              <w:pStyle w:val="libPoem"/>
              <w:rPr>
                <w:rtl/>
              </w:rPr>
            </w:pPr>
            <w:r>
              <w:rPr>
                <w:rtl/>
                <w:lang w:bidi="fa-IR"/>
              </w:rPr>
              <w:t>طفل خون آلوده در آغوش شاه</w:t>
            </w:r>
            <w:r w:rsidRPr="00725071">
              <w:rPr>
                <w:rStyle w:val="libPoemTiniChar0"/>
                <w:rtl/>
              </w:rPr>
              <w:br/>
              <w:t> </w:t>
            </w:r>
          </w:p>
        </w:tc>
        <w:tc>
          <w:tcPr>
            <w:tcW w:w="280" w:type="dxa"/>
          </w:tcPr>
          <w:p w:rsidR="00BD4919" w:rsidRDefault="00BD4919" w:rsidP="00E523C6">
            <w:pPr>
              <w:pStyle w:val="libPoem"/>
              <w:rPr>
                <w:rtl/>
              </w:rPr>
            </w:pPr>
          </w:p>
        </w:tc>
        <w:tc>
          <w:tcPr>
            <w:tcW w:w="4288" w:type="dxa"/>
          </w:tcPr>
          <w:p w:rsidR="00BD4919" w:rsidRDefault="00BD4919" w:rsidP="00E523C6">
            <w:pPr>
              <w:pStyle w:val="libPoem"/>
              <w:rPr>
                <w:rtl/>
              </w:rPr>
            </w:pPr>
            <w:r>
              <w:rPr>
                <w:rtl/>
                <w:lang w:bidi="fa-IR"/>
              </w:rPr>
              <w:t>شه عنان گرداند سوى خيمه گاه</w:t>
            </w:r>
            <w:r w:rsidRPr="00725071">
              <w:rPr>
                <w:rStyle w:val="libPoemTiniChar0"/>
                <w:rtl/>
              </w:rPr>
              <w:br/>
              <w:t> </w:t>
            </w:r>
          </w:p>
        </w:tc>
      </w:tr>
      <w:tr w:rsidR="00BD4919" w:rsidTr="00E523C6">
        <w:tblPrEx>
          <w:tblLook w:val="04A0"/>
        </w:tblPrEx>
        <w:trPr>
          <w:trHeight w:val="350"/>
        </w:trPr>
        <w:tc>
          <w:tcPr>
            <w:tcW w:w="4288" w:type="dxa"/>
          </w:tcPr>
          <w:p w:rsidR="00BD4919" w:rsidRDefault="00BD4919" w:rsidP="00E523C6">
            <w:pPr>
              <w:pStyle w:val="libPoem"/>
              <w:rPr>
                <w:rtl/>
              </w:rPr>
            </w:pPr>
            <w:r>
              <w:rPr>
                <w:rtl/>
                <w:lang w:bidi="fa-IR"/>
              </w:rPr>
              <w:t>كى پرستاران بگيرندش زمن</w:t>
            </w:r>
            <w:r w:rsidRPr="00725071">
              <w:rPr>
                <w:rStyle w:val="libPoemTiniChar0"/>
                <w:rtl/>
              </w:rPr>
              <w:br/>
              <w:t> </w:t>
            </w:r>
          </w:p>
        </w:tc>
        <w:tc>
          <w:tcPr>
            <w:tcW w:w="280" w:type="dxa"/>
          </w:tcPr>
          <w:p w:rsidR="00BD4919" w:rsidRDefault="00BD4919" w:rsidP="00E523C6">
            <w:pPr>
              <w:pStyle w:val="libPoem"/>
              <w:rPr>
                <w:rtl/>
              </w:rPr>
            </w:pPr>
          </w:p>
        </w:tc>
        <w:tc>
          <w:tcPr>
            <w:tcW w:w="4288" w:type="dxa"/>
          </w:tcPr>
          <w:p w:rsidR="00BD4919" w:rsidRDefault="00BD4919" w:rsidP="00E523C6">
            <w:pPr>
              <w:pStyle w:val="libPoem"/>
              <w:rPr>
                <w:rtl/>
              </w:rPr>
            </w:pPr>
            <w:r>
              <w:rPr>
                <w:rtl/>
                <w:lang w:bidi="fa-IR"/>
              </w:rPr>
              <w:t xml:space="preserve">دادم از پستان پيكانش لَبَن </w:t>
            </w:r>
            <w:r>
              <w:rPr>
                <w:rStyle w:val="libFootnotenumChar"/>
                <w:rtl/>
                <w:lang w:bidi="fa-IR"/>
              </w:rPr>
              <w:t>(</w:t>
            </w:r>
            <w:r w:rsidRPr="00EC35BD">
              <w:rPr>
                <w:rStyle w:val="libFootnotenumChar"/>
                <w:rtl/>
                <w:lang w:bidi="fa-IR"/>
              </w:rPr>
              <w:t>46</w:t>
            </w:r>
            <w:r>
              <w:rPr>
                <w:rStyle w:val="libFootnotenumChar"/>
                <w:rtl/>
                <w:lang w:bidi="fa-IR"/>
              </w:rPr>
              <w:t>)</w:t>
            </w:r>
            <w:r w:rsidRPr="00725071">
              <w:rPr>
                <w:rStyle w:val="libPoemTiniChar0"/>
                <w:rtl/>
              </w:rPr>
              <w:br/>
              <w:t> </w:t>
            </w:r>
          </w:p>
        </w:tc>
      </w:tr>
    </w:tbl>
    <w:p w:rsidR="00746614" w:rsidRDefault="00746614" w:rsidP="00746614">
      <w:pPr>
        <w:pStyle w:val="libNormal"/>
        <w:rPr>
          <w:rtl/>
          <w:lang w:bidi="fa-IR"/>
        </w:rPr>
      </w:pPr>
      <w:r>
        <w:rPr>
          <w:rtl/>
          <w:lang w:bidi="fa-IR"/>
        </w:rPr>
        <w:t>پرچم عشق حسينى بين كه هفتاد و دو ملت در عجب از آن كه هفتاد و دو تن جانباز دارد</w:t>
      </w:r>
    </w:p>
    <w:p w:rsidR="00746614" w:rsidRDefault="00746614" w:rsidP="00746614">
      <w:pPr>
        <w:pStyle w:val="libNormal"/>
        <w:rPr>
          <w:rtl/>
          <w:lang w:bidi="fa-IR"/>
        </w:rPr>
      </w:pPr>
      <w:r>
        <w:rPr>
          <w:rtl/>
          <w:lang w:bidi="fa-IR"/>
        </w:rPr>
        <w:t>اى بنازم آن سپاهى را كه پيشاهنگ هنگش همچو اصغر</w:t>
      </w:r>
      <w:r w:rsidR="0026038F">
        <w:rPr>
          <w:rtl/>
          <w:lang w:bidi="fa-IR"/>
        </w:rPr>
        <w:t xml:space="preserve">، </w:t>
      </w:r>
      <w:r>
        <w:rPr>
          <w:rtl/>
          <w:lang w:bidi="fa-IR"/>
        </w:rPr>
        <w:t>كودك شش ماهه اى سرباز دارد</w:t>
      </w:r>
    </w:p>
    <w:p w:rsidR="00746614" w:rsidRDefault="00746614" w:rsidP="00746614">
      <w:pPr>
        <w:pStyle w:val="libNormal"/>
        <w:rPr>
          <w:rtl/>
          <w:lang w:bidi="fa-IR"/>
        </w:rPr>
      </w:pPr>
      <w:r>
        <w:rPr>
          <w:rtl/>
          <w:lang w:bidi="fa-IR"/>
        </w:rPr>
        <w:lastRenderedPageBreak/>
        <w:t>3</w:t>
      </w:r>
      <w:r w:rsidR="000753F4">
        <w:rPr>
          <w:rtl/>
          <w:lang w:bidi="fa-IR"/>
        </w:rPr>
        <w:t>-</w:t>
      </w:r>
      <w:r>
        <w:rPr>
          <w:rtl/>
          <w:lang w:bidi="fa-IR"/>
        </w:rPr>
        <w:t xml:space="preserve"> قبر على اصغر كجاست؟</w:t>
      </w:r>
    </w:p>
    <w:p w:rsidR="00746614" w:rsidRDefault="00746614" w:rsidP="00746614">
      <w:pPr>
        <w:pStyle w:val="libNormal"/>
        <w:rPr>
          <w:rtl/>
          <w:lang w:bidi="fa-IR"/>
        </w:rPr>
      </w:pPr>
      <w:r>
        <w:rPr>
          <w:rtl/>
          <w:lang w:bidi="fa-IR"/>
        </w:rPr>
        <w:t>نوشته اند كه امام</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پيكر بى جان فرزند خردسالش را با خون گلوى او آغشت و با نوك شمشير قبرى حفر كرد و او را در آن دفن نمود</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47</w:t>
      </w:r>
      <w:r w:rsidR="00106C3F">
        <w:rPr>
          <w:rStyle w:val="libFootnotenumChar"/>
          <w:rtl/>
          <w:lang w:bidi="fa-IR"/>
        </w:rPr>
        <w:t xml:space="preserve">) </w:t>
      </w:r>
      <w:r>
        <w:rPr>
          <w:rtl/>
          <w:lang w:bidi="fa-IR"/>
        </w:rPr>
        <w:t>البته بر بدن او نماز نيز خواند</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48</w:t>
      </w:r>
      <w:r w:rsidR="00106C3F">
        <w:rPr>
          <w:rStyle w:val="libFootnotenumChar"/>
          <w:rtl/>
          <w:lang w:bidi="fa-IR"/>
        </w:rPr>
        <w:t xml:space="preserve">) </w:t>
      </w:r>
    </w:p>
    <w:p w:rsidR="00746614" w:rsidRDefault="00746614" w:rsidP="00746614">
      <w:pPr>
        <w:pStyle w:val="libNormal"/>
        <w:rPr>
          <w:rtl/>
          <w:lang w:bidi="fa-IR"/>
        </w:rPr>
      </w:pPr>
      <w:r>
        <w:rPr>
          <w:rtl/>
          <w:lang w:bidi="fa-IR"/>
        </w:rPr>
        <w:t>وى همچنين يادآور مى شود</w:t>
      </w:r>
      <w:r w:rsidR="0026038F">
        <w:rPr>
          <w:rtl/>
          <w:lang w:bidi="fa-IR"/>
        </w:rPr>
        <w:t xml:space="preserve">: </w:t>
      </w:r>
      <w:r>
        <w:rPr>
          <w:rtl/>
          <w:lang w:bidi="fa-IR"/>
        </w:rPr>
        <w:t>«فَنَزَلَ الْحُسَين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فَرَسه</w:t>
      </w:r>
      <w:r w:rsidR="0026038F">
        <w:rPr>
          <w:rtl/>
          <w:lang w:bidi="fa-IR"/>
        </w:rPr>
        <w:t xml:space="preserve">، </w:t>
      </w:r>
      <w:r>
        <w:rPr>
          <w:rtl/>
          <w:lang w:bidi="fa-IR"/>
        </w:rPr>
        <w:t>وَ حَفرَ لَه بِطرف السيف</w:t>
      </w:r>
      <w:r w:rsidR="0026038F">
        <w:rPr>
          <w:rtl/>
          <w:lang w:bidi="fa-IR"/>
        </w:rPr>
        <w:t xml:space="preserve">، </w:t>
      </w:r>
      <w:r>
        <w:rPr>
          <w:rtl/>
          <w:lang w:bidi="fa-IR"/>
        </w:rPr>
        <w:t>و رَماه بِدَمه</w:t>
      </w:r>
      <w:r w:rsidR="0026038F">
        <w:rPr>
          <w:rtl/>
          <w:lang w:bidi="fa-IR"/>
        </w:rPr>
        <w:t xml:space="preserve">، </w:t>
      </w:r>
      <w:r>
        <w:rPr>
          <w:rtl/>
          <w:lang w:bidi="fa-IR"/>
        </w:rPr>
        <w:t>وَ صَلّى عَلَيهِ وَ دفنه»</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49</w:t>
      </w:r>
      <w:r w:rsidR="00106C3F">
        <w:rPr>
          <w:rStyle w:val="libFootnotenumChar"/>
          <w:rtl/>
          <w:lang w:bidi="fa-IR"/>
        </w:rPr>
        <w:t xml:space="preserve">) </w:t>
      </w:r>
    </w:p>
    <w:p w:rsidR="00746614" w:rsidRDefault="00746614" w:rsidP="00746614">
      <w:pPr>
        <w:pStyle w:val="libNormal"/>
        <w:rPr>
          <w:rtl/>
          <w:lang w:bidi="fa-IR"/>
        </w:rPr>
      </w:pPr>
      <w:r>
        <w:rPr>
          <w:rtl/>
          <w:lang w:bidi="fa-IR"/>
        </w:rPr>
        <w:t>4</w:t>
      </w:r>
      <w:r w:rsidR="000753F4">
        <w:rPr>
          <w:rtl/>
          <w:lang w:bidi="fa-IR"/>
        </w:rPr>
        <w:t>-</w:t>
      </w:r>
      <w:r>
        <w:rPr>
          <w:rtl/>
          <w:lang w:bidi="fa-IR"/>
        </w:rPr>
        <w:t xml:space="preserve"> چه مدت از عمر على اصغر مى گذشت؟</w:t>
      </w:r>
    </w:p>
    <w:p w:rsidR="00746614" w:rsidRDefault="00746614" w:rsidP="00746614">
      <w:pPr>
        <w:pStyle w:val="libNormal"/>
        <w:rPr>
          <w:rtl/>
          <w:lang w:bidi="fa-IR"/>
        </w:rPr>
      </w:pPr>
      <w:r>
        <w:rPr>
          <w:rtl/>
          <w:lang w:bidi="fa-IR"/>
        </w:rPr>
        <w:t>در ناسخ التواريخ آمده است</w:t>
      </w:r>
      <w:r w:rsidR="0026038F">
        <w:rPr>
          <w:rtl/>
          <w:lang w:bidi="fa-IR"/>
        </w:rPr>
        <w:t xml:space="preserve">، </w:t>
      </w:r>
      <w:r>
        <w:rPr>
          <w:rtl/>
          <w:lang w:bidi="fa-IR"/>
        </w:rPr>
        <w:t>على اصغر شش ماهه بود و مادرش از شدّت عطش</w:t>
      </w:r>
      <w:r w:rsidR="0026038F">
        <w:rPr>
          <w:rtl/>
          <w:lang w:bidi="fa-IR"/>
        </w:rPr>
        <w:t xml:space="preserve">، </w:t>
      </w:r>
      <w:r>
        <w:rPr>
          <w:rtl/>
          <w:lang w:bidi="fa-IR"/>
        </w:rPr>
        <w:t>شيرى در پستان نداشت تا به وى دهد</w:t>
      </w:r>
      <w:r w:rsidR="0026038F">
        <w:rPr>
          <w:rtl/>
          <w:lang w:bidi="fa-IR"/>
        </w:rPr>
        <w:t xml:space="preserve">. </w:t>
      </w:r>
    </w:p>
    <w:p w:rsidR="00746614" w:rsidRDefault="00746614" w:rsidP="00746614">
      <w:pPr>
        <w:pStyle w:val="libNormal"/>
        <w:rPr>
          <w:rtl/>
          <w:lang w:bidi="fa-IR"/>
        </w:rPr>
      </w:pPr>
      <w:r>
        <w:rPr>
          <w:rtl/>
          <w:lang w:bidi="fa-IR"/>
        </w:rPr>
        <w:t>و در مقتل منسوب به ابى مخنف مى خوانيم</w:t>
      </w:r>
      <w:r w:rsidR="0026038F">
        <w:rPr>
          <w:rtl/>
          <w:lang w:bidi="fa-IR"/>
        </w:rPr>
        <w:t xml:space="preserve">: </w:t>
      </w:r>
      <w:r>
        <w:rPr>
          <w:rtl/>
          <w:lang w:bidi="fa-IR"/>
        </w:rPr>
        <w:t>«وَ لَهُ مِنَ الْعُمُرِ سِتَّة اَشْهُر»</w:t>
      </w:r>
      <w:r w:rsidR="0026038F">
        <w:rPr>
          <w:rtl/>
          <w:lang w:bidi="fa-IR"/>
        </w:rPr>
        <w:t>؛</w:t>
      </w:r>
      <w:r>
        <w:rPr>
          <w:rtl/>
          <w:lang w:bidi="fa-IR"/>
        </w:rPr>
        <w:t xml:space="preserve"> «سن او شش ماه بود</w:t>
      </w:r>
      <w:r w:rsidR="0026038F">
        <w:rPr>
          <w:rtl/>
          <w:lang w:bidi="fa-IR"/>
        </w:rPr>
        <w:t xml:space="preserve">. </w:t>
      </w:r>
      <w:r>
        <w:rPr>
          <w:rtl/>
          <w:lang w:bidi="fa-IR"/>
        </w:rPr>
        <w:t xml:space="preserve">» </w:t>
      </w:r>
    </w:p>
    <w:p w:rsidR="00746614" w:rsidRDefault="00936C5E" w:rsidP="00936C5E">
      <w:pPr>
        <w:pStyle w:val="Heading3"/>
        <w:rPr>
          <w:rtl/>
          <w:lang w:bidi="fa-IR"/>
        </w:rPr>
      </w:pPr>
      <w:bookmarkStart w:id="40" w:name="_Toc410210543"/>
      <w:r>
        <w:rPr>
          <w:rtl/>
          <w:lang w:bidi="fa-IR"/>
        </w:rPr>
        <w:t>ويژگى هاى على اصغر</w:t>
      </w:r>
      <w:r w:rsidR="00106C3F">
        <w:rPr>
          <w:rtl/>
          <w:lang w:bidi="fa-IR"/>
        </w:rPr>
        <w:t xml:space="preserve"> </w:t>
      </w:r>
      <w:r w:rsidR="00AE05A1" w:rsidRPr="00AE05A1">
        <w:rPr>
          <w:rStyle w:val="libAlaemChar"/>
          <w:rtl/>
        </w:rPr>
        <w:t>عليه‌السلام</w:t>
      </w:r>
      <w:bookmarkEnd w:id="40"/>
      <w:r w:rsidR="00106C3F">
        <w:rPr>
          <w:rtl/>
          <w:lang w:bidi="fa-IR"/>
        </w:rPr>
        <w:t xml:space="preserve"> </w:t>
      </w:r>
    </w:p>
    <w:p w:rsidR="00746614" w:rsidRDefault="00746614" w:rsidP="00746614">
      <w:pPr>
        <w:pStyle w:val="libNormal"/>
        <w:rPr>
          <w:rtl/>
          <w:lang w:bidi="fa-IR"/>
        </w:rPr>
      </w:pPr>
      <w:r>
        <w:rPr>
          <w:rtl/>
          <w:lang w:bidi="fa-IR"/>
        </w:rPr>
        <w:t>1</w:t>
      </w:r>
      <w:r w:rsidR="000753F4">
        <w:rPr>
          <w:rtl/>
          <w:lang w:bidi="fa-IR"/>
        </w:rPr>
        <w:t>-</w:t>
      </w:r>
      <w:r>
        <w:rPr>
          <w:rtl/>
          <w:lang w:bidi="fa-IR"/>
        </w:rPr>
        <w:t xml:space="preserve"> در توصيف او آمده است</w:t>
      </w:r>
      <w:r w:rsidR="0026038F">
        <w:rPr>
          <w:rtl/>
          <w:lang w:bidi="fa-IR"/>
        </w:rPr>
        <w:t xml:space="preserve">: </w:t>
      </w:r>
      <w:r>
        <w:rPr>
          <w:rtl/>
          <w:lang w:bidi="fa-IR"/>
        </w:rPr>
        <w:t>«اَشبَهُ النّاسِ بِرَسُولِ اللهِ</w:t>
      </w:r>
      <w:r w:rsidR="00106C3F">
        <w:rPr>
          <w:rtl/>
          <w:lang w:bidi="fa-IR"/>
        </w:rPr>
        <w:t xml:space="preserve"> </w:t>
      </w:r>
      <w:r w:rsidR="005E66C2" w:rsidRPr="005E66C2">
        <w:rPr>
          <w:rStyle w:val="libAlaemChar"/>
          <w:rtl/>
        </w:rPr>
        <w:t>صلى‌الله‌عليه‌وآله</w:t>
      </w:r>
      <w:r w:rsidR="00106C3F">
        <w:rPr>
          <w:rtl/>
          <w:lang w:bidi="fa-IR"/>
        </w:rPr>
        <w:t xml:space="preserve"> </w:t>
      </w:r>
      <w:r>
        <w:rPr>
          <w:rtl/>
          <w:lang w:bidi="fa-IR"/>
        </w:rPr>
        <w:t>»</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50</w:t>
      </w:r>
      <w:r w:rsidR="00106C3F">
        <w:rPr>
          <w:rStyle w:val="libFootnotenumChar"/>
          <w:rtl/>
          <w:lang w:bidi="fa-IR"/>
        </w:rPr>
        <w:t xml:space="preserve">) </w:t>
      </w:r>
    </w:p>
    <w:p w:rsidR="00746614" w:rsidRDefault="00746614" w:rsidP="00746614">
      <w:pPr>
        <w:pStyle w:val="libNormal"/>
        <w:rPr>
          <w:rtl/>
          <w:lang w:bidi="fa-IR"/>
        </w:rPr>
      </w:pPr>
      <w:r>
        <w:rPr>
          <w:rtl/>
          <w:lang w:bidi="fa-IR"/>
        </w:rPr>
        <w:t>2</w:t>
      </w:r>
      <w:r w:rsidR="000753F4">
        <w:rPr>
          <w:rtl/>
          <w:lang w:bidi="fa-IR"/>
        </w:rPr>
        <w:t>-</w:t>
      </w:r>
      <w:r>
        <w:rPr>
          <w:rtl/>
          <w:lang w:bidi="fa-IR"/>
        </w:rPr>
        <w:t xml:space="preserve"> معروف است كه سر مطهّر دو شهيد از بدن جدا نشد و آن ها عبارتند از</w:t>
      </w:r>
      <w:r w:rsidR="0026038F">
        <w:rPr>
          <w:rtl/>
          <w:lang w:bidi="fa-IR"/>
        </w:rPr>
        <w:t xml:space="preserve">: </w:t>
      </w:r>
    </w:p>
    <w:p w:rsidR="00746614" w:rsidRDefault="00746614" w:rsidP="00746614">
      <w:pPr>
        <w:pStyle w:val="libNormal"/>
        <w:rPr>
          <w:rtl/>
          <w:lang w:bidi="fa-IR"/>
        </w:rPr>
      </w:pPr>
      <w:r>
        <w:rPr>
          <w:rtl/>
          <w:lang w:bidi="fa-IR"/>
        </w:rPr>
        <w:t>على اصغر و حُرّبن يزيد رياحى</w:t>
      </w:r>
      <w:r w:rsidR="0026038F">
        <w:rPr>
          <w:rtl/>
          <w:lang w:bidi="fa-IR"/>
        </w:rPr>
        <w:t xml:space="preserve">. </w:t>
      </w:r>
      <w:r>
        <w:rPr>
          <w:rtl/>
          <w:lang w:bidi="fa-IR"/>
        </w:rPr>
        <w:t>ليكن بعضى نوشته اند</w:t>
      </w:r>
      <w:r w:rsidR="0026038F">
        <w:rPr>
          <w:rtl/>
          <w:lang w:bidi="fa-IR"/>
        </w:rPr>
        <w:t xml:space="preserve">: </w:t>
      </w:r>
      <w:r>
        <w:rPr>
          <w:rtl/>
          <w:lang w:bidi="fa-IR"/>
        </w:rPr>
        <w:t>ابو ايّوب غنوى دستور داد تا جسد اين كودك را بيابند و سرش را از تن جدا كرده</w:t>
      </w:r>
      <w:r w:rsidR="0026038F">
        <w:rPr>
          <w:rtl/>
          <w:lang w:bidi="fa-IR"/>
        </w:rPr>
        <w:t xml:space="preserve">، </w:t>
      </w:r>
      <w:r>
        <w:rPr>
          <w:rtl/>
          <w:lang w:bidi="fa-IR"/>
        </w:rPr>
        <w:t>بالاى نيزه كنند و در مجلس عبيدالله سر امام حسين و سر على اصغر در يك تشت بوده است</w:t>
      </w:r>
      <w:r w:rsidR="0026038F">
        <w:rPr>
          <w:rtl/>
          <w:lang w:bidi="fa-IR"/>
        </w:rPr>
        <w:t xml:space="preserve">. </w:t>
      </w:r>
    </w:p>
    <w:p w:rsidR="00746614" w:rsidRDefault="00746614" w:rsidP="00746614">
      <w:pPr>
        <w:pStyle w:val="libNormal"/>
        <w:rPr>
          <w:rtl/>
          <w:lang w:bidi="fa-IR"/>
        </w:rPr>
      </w:pPr>
      <w:r>
        <w:rPr>
          <w:rtl/>
          <w:lang w:bidi="fa-IR"/>
        </w:rPr>
        <w:t>3</w:t>
      </w:r>
      <w:r w:rsidR="000753F4">
        <w:rPr>
          <w:rtl/>
          <w:lang w:bidi="fa-IR"/>
        </w:rPr>
        <w:t>-</w:t>
      </w:r>
      <w:r>
        <w:rPr>
          <w:rtl/>
          <w:lang w:bidi="fa-IR"/>
        </w:rPr>
        <w:t xml:space="preserve"> امام</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از ميان جسدهاى شهدا</w:t>
      </w:r>
      <w:r w:rsidR="0026038F">
        <w:rPr>
          <w:rtl/>
          <w:lang w:bidi="fa-IR"/>
        </w:rPr>
        <w:t xml:space="preserve">، </w:t>
      </w:r>
      <w:r>
        <w:rPr>
          <w:rtl/>
          <w:lang w:bidi="fa-IR"/>
        </w:rPr>
        <w:t>تنها جسد على اصغر را دفن كرد</w:t>
      </w:r>
      <w:r w:rsidR="0026038F">
        <w:rPr>
          <w:rtl/>
          <w:lang w:bidi="fa-IR"/>
        </w:rPr>
        <w:t xml:space="preserve">. </w:t>
      </w:r>
    </w:p>
    <w:p w:rsidR="00746614" w:rsidRDefault="00746614" w:rsidP="00746614">
      <w:pPr>
        <w:pStyle w:val="libNormal"/>
        <w:rPr>
          <w:rtl/>
          <w:lang w:bidi="fa-IR"/>
        </w:rPr>
      </w:pPr>
      <w:r>
        <w:rPr>
          <w:rtl/>
          <w:lang w:bidi="fa-IR"/>
        </w:rPr>
        <w:t>4</w:t>
      </w:r>
      <w:r w:rsidR="000753F4">
        <w:rPr>
          <w:rtl/>
          <w:lang w:bidi="fa-IR"/>
        </w:rPr>
        <w:t>-</w:t>
      </w:r>
      <w:r>
        <w:rPr>
          <w:rtl/>
          <w:lang w:bidi="fa-IR"/>
        </w:rPr>
        <w:t xml:space="preserve"> امام</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بدن على اصغر را با خون گلويش رنگين كرد و آنگاه او را دفن نمود</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51</w:t>
      </w:r>
      <w:r w:rsidR="00106C3F">
        <w:rPr>
          <w:rStyle w:val="libFootnotenumChar"/>
          <w:rtl/>
          <w:lang w:bidi="fa-IR"/>
        </w:rPr>
        <w:t xml:space="preserve">) </w:t>
      </w:r>
    </w:p>
    <w:p w:rsidR="00746614" w:rsidRDefault="00746614" w:rsidP="00746614">
      <w:pPr>
        <w:pStyle w:val="libNormal"/>
        <w:rPr>
          <w:rtl/>
          <w:lang w:bidi="fa-IR"/>
        </w:rPr>
      </w:pPr>
      <w:r>
        <w:rPr>
          <w:rtl/>
          <w:lang w:bidi="fa-IR"/>
        </w:rPr>
        <w:lastRenderedPageBreak/>
        <w:t>5</w:t>
      </w:r>
      <w:r w:rsidR="000753F4">
        <w:rPr>
          <w:rtl/>
          <w:lang w:bidi="fa-IR"/>
        </w:rPr>
        <w:t>-</w:t>
      </w:r>
      <w:r>
        <w:rPr>
          <w:rtl/>
          <w:lang w:bidi="fa-IR"/>
        </w:rPr>
        <w:t xml:space="preserve"> على اصغر تنها شهيدى است كه روى دست پدر جان داد</w:t>
      </w:r>
      <w:r w:rsidR="0026038F">
        <w:rPr>
          <w:rtl/>
          <w:lang w:bidi="fa-IR"/>
        </w:rPr>
        <w:t xml:space="preserve">. </w:t>
      </w:r>
      <w:r>
        <w:rPr>
          <w:rtl/>
          <w:lang w:bidi="fa-IR"/>
        </w:rPr>
        <w:t>نوشته اند كه در لحظه جان دادنش منادى از آسمان ندا داد</w:t>
      </w:r>
      <w:r w:rsidR="0026038F">
        <w:rPr>
          <w:rtl/>
          <w:lang w:bidi="fa-IR"/>
        </w:rPr>
        <w:t xml:space="preserve">: </w:t>
      </w:r>
      <w:r>
        <w:rPr>
          <w:rtl/>
          <w:lang w:bidi="fa-IR"/>
        </w:rPr>
        <w:t>«دَعْهُ يا حُسَين فَإِنَّ لَهُ مُرْضِعاً فِي الْجَنَّةِ»</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52</w:t>
      </w:r>
      <w:r w:rsidR="00106C3F">
        <w:rPr>
          <w:rStyle w:val="libFootnotenumChar"/>
          <w:rtl/>
          <w:lang w:bidi="fa-IR"/>
        </w:rPr>
        <w:t xml:space="preserve">) </w:t>
      </w:r>
      <w:r>
        <w:rPr>
          <w:rtl/>
          <w:lang w:bidi="fa-IR"/>
        </w:rPr>
        <w:t>«او را به خدا بسپار</w:t>
      </w:r>
      <w:r w:rsidR="0026038F">
        <w:rPr>
          <w:rtl/>
          <w:lang w:bidi="fa-IR"/>
        </w:rPr>
        <w:t>؛</w:t>
      </w:r>
      <w:r>
        <w:rPr>
          <w:rtl/>
          <w:lang w:bidi="fa-IR"/>
        </w:rPr>
        <w:t xml:space="preserve"> زيرا در بهشت شيردهنده اى براى اوست</w:t>
      </w:r>
      <w:r w:rsidR="0026038F">
        <w:rPr>
          <w:rtl/>
          <w:lang w:bidi="fa-IR"/>
        </w:rPr>
        <w:t xml:space="preserve">. </w:t>
      </w:r>
      <w:r>
        <w:rPr>
          <w:rtl/>
          <w:lang w:bidi="fa-IR"/>
        </w:rPr>
        <w:t xml:space="preserve">» </w:t>
      </w:r>
    </w:p>
    <w:p w:rsidR="00746614" w:rsidRDefault="00746614" w:rsidP="00746614">
      <w:pPr>
        <w:pStyle w:val="libNormal"/>
        <w:rPr>
          <w:rtl/>
          <w:lang w:bidi="fa-IR"/>
        </w:rPr>
      </w:pPr>
      <w:r>
        <w:rPr>
          <w:rtl/>
          <w:lang w:bidi="fa-IR"/>
        </w:rPr>
        <w:t>8</w:t>
      </w:r>
      <w:r w:rsidR="000753F4">
        <w:rPr>
          <w:rtl/>
          <w:lang w:bidi="fa-IR"/>
        </w:rPr>
        <w:t>-</w:t>
      </w:r>
      <w:r>
        <w:rPr>
          <w:rtl/>
          <w:lang w:bidi="fa-IR"/>
        </w:rPr>
        <w:t xml:space="preserve"> امام خون او را به آسمان پاشيد و قطره اى از آن به زمين نيامد</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53</w:t>
      </w:r>
      <w:r w:rsidR="00106C3F">
        <w:rPr>
          <w:rStyle w:val="libFootnotenumChar"/>
          <w:rtl/>
          <w:lang w:bidi="fa-IR"/>
        </w:rPr>
        <w:t xml:space="preserve">) </w:t>
      </w:r>
    </w:p>
    <w:p w:rsidR="00746614" w:rsidRDefault="00746614" w:rsidP="00746614">
      <w:pPr>
        <w:pStyle w:val="libNormal"/>
        <w:rPr>
          <w:rtl/>
          <w:lang w:bidi="fa-IR"/>
        </w:rPr>
      </w:pPr>
      <w:r>
        <w:rPr>
          <w:rtl/>
          <w:lang w:bidi="fa-IR"/>
        </w:rPr>
        <w:t>9</w:t>
      </w:r>
      <w:r w:rsidR="000753F4">
        <w:rPr>
          <w:rtl/>
          <w:lang w:bidi="fa-IR"/>
        </w:rPr>
        <w:t>-</w:t>
      </w:r>
      <w:r>
        <w:rPr>
          <w:rtl/>
          <w:lang w:bidi="fa-IR"/>
        </w:rPr>
        <w:t xml:space="preserve"> </w:t>
      </w:r>
      <w:r w:rsidR="00147BD9">
        <w:rPr>
          <w:rtl/>
          <w:lang w:bidi="fa-IR"/>
        </w:rPr>
        <w:t>درباره</w:t>
      </w:r>
      <w:r>
        <w:rPr>
          <w:rtl/>
          <w:lang w:bidi="fa-IR"/>
        </w:rPr>
        <w:t xml:space="preserve"> اثر تير حرمله و اصابت آن به حلقوم او</w:t>
      </w:r>
      <w:r w:rsidR="0026038F">
        <w:rPr>
          <w:rtl/>
          <w:lang w:bidi="fa-IR"/>
        </w:rPr>
        <w:t xml:space="preserve">، </w:t>
      </w:r>
      <w:r>
        <w:rPr>
          <w:rtl/>
          <w:lang w:bidi="fa-IR"/>
        </w:rPr>
        <w:t>آمده است</w:t>
      </w:r>
      <w:r w:rsidR="0026038F">
        <w:rPr>
          <w:rtl/>
          <w:lang w:bidi="fa-IR"/>
        </w:rPr>
        <w:t xml:space="preserve">: </w:t>
      </w:r>
      <w:r>
        <w:rPr>
          <w:rtl/>
          <w:lang w:bidi="fa-IR"/>
        </w:rPr>
        <w:t>«فَذَبَحَهُ»</w:t>
      </w:r>
      <w:r w:rsidR="00147BD9">
        <w:rPr>
          <w:rtl/>
          <w:lang w:bidi="fa-IR"/>
        </w:rPr>
        <w:t xml:space="preserve"> </w:t>
      </w:r>
      <w:r w:rsidR="00106C3F">
        <w:rPr>
          <w:rStyle w:val="libFootnotenumChar"/>
          <w:rtl/>
          <w:lang w:bidi="fa-IR"/>
        </w:rPr>
        <w:t>(</w:t>
      </w:r>
      <w:r w:rsidRPr="00EC35BD">
        <w:rPr>
          <w:rStyle w:val="libFootnotenumChar"/>
          <w:rtl/>
          <w:lang w:bidi="fa-IR"/>
        </w:rPr>
        <w:t>54</w:t>
      </w:r>
      <w:r w:rsidR="00106C3F">
        <w:rPr>
          <w:rStyle w:val="libFootnotenumChar"/>
          <w:rtl/>
          <w:lang w:bidi="fa-IR"/>
        </w:rPr>
        <w:t xml:space="preserve">) </w:t>
      </w:r>
      <w:r>
        <w:rPr>
          <w:rtl/>
          <w:lang w:bidi="fa-IR"/>
        </w:rPr>
        <w:t>يعنى تير گلويش را «بريد»</w:t>
      </w:r>
      <w:r w:rsidR="0026038F">
        <w:rPr>
          <w:rtl/>
          <w:lang w:bidi="fa-IR"/>
        </w:rPr>
        <w:t xml:space="preserve">، </w:t>
      </w:r>
      <w:r>
        <w:rPr>
          <w:rtl/>
          <w:lang w:bidi="fa-IR"/>
        </w:rPr>
        <w:t>در حالى كه تير در محل اصابت سوراخ ايجاد مى كند</w:t>
      </w:r>
      <w:r w:rsidR="0026038F">
        <w:rPr>
          <w:rtl/>
          <w:lang w:bidi="fa-IR"/>
        </w:rPr>
        <w:t xml:space="preserve">. </w:t>
      </w:r>
      <w:r>
        <w:rPr>
          <w:rtl/>
          <w:lang w:bidi="fa-IR"/>
        </w:rPr>
        <w:t>به نظر مى رسدكه نوك تير را پهن ساخته بودند و به همين علت گلوى او را بريده است</w:t>
      </w:r>
      <w:r w:rsidR="0026038F">
        <w:rPr>
          <w:rtl/>
          <w:lang w:bidi="fa-IR"/>
        </w:rPr>
        <w:t xml:space="preserve">. </w:t>
      </w:r>
    </w:p>
    <w:p w:rsidR="00746614" w:rsidRDefault="00746614" w:rsidP="00746614">
      <w:pPr>
        <w:pStyle w:val="libNormal"/>
        <w:rPr>
          <w:rtl/>
          <w:lang w:bidi="fa-IR"/>
        </w:rPr>
      </w:pPr>
      <w:r>
        <w:rPr>
          <w:rtl/>
          <w:lang w:bidi="fa-IR"/>
        </w:rPr>
        <w:t>10</w:t>
      </w:r>
      <w:r w:rsidR="000753F4">
        <w:rPr>
          <w:rtl/>
          <w:lang w:bidi="fa-IR"/>
        </w:rPr>
        <w:t>-</w:t>
      </w:r>
      <w:r>
        <w:rPr>
          <w:rtl/>
          <w:lang w:bidi="fa-IR"/>
        </w:rPr>
        <w:t xml:space="preserve"> على اصغر مصداق كامل و بارز مظلوميت بود</w:t>
      </w:r>
      <w:r w:rsidR="0026038F">
        <w:rPr>
          <w:rtl/>
          <w:lang w:bidi="fa-IR"/>
        </w:rPr>
        <w:t>؛</w:t>
      </w:r>
      <w:r>
        <w:rPr>
          <w:rtl/>
          <w:lang w:bidi="fa-IR"/>
        </w:rPr>
        <w:t xml:space="preserve"> چراكه او طفل بود و نمى توانست بر ضد سپاه دشمن كارى انجام دهد</w:t>
      </w:r>
      <w:r w:rsidR="0026038F">
        <w:rPr>
          <w:rtl/>
          <w:lang w:bidi="fa-IR"/>
        </w:rPr>
        <w:t xml:space="preserve">. </w:t>
      </w:r>
    </w:p>
    <w:p w:rsidR="00746614" w:rsidRDefault="00746614" w:rsidP="00746614">
      <w:pPr>
        <w:pStyle w:val="libNormal"/>
        <w:rPr>
          <w:rtl/>
          <w:lang w:bidi="fa-IR"/>
        </w:rPr>
      </w:pPr>
      <w:r>
        <w:rPr>
          <w:rtl/>
          <w:lang w:bidi="fa-IR"/>
        </w:rPr>
        <w:t>11</w:t>
      </w:r>
      <w:r w:rsidR="000753F4">
        <w:rPr>
          <w:rtl/>
          <w:lang w:bidi="fa-IR"/>
        </w:rPr>
        <w:t>-</w:t>
      </w:r>
      <w:r>
        <w:rPr>
          <w:rtl/>
          <w:lang w:bidi="fa-IR"/>
        </w:rPr>
        <w:t xml:space="preserve"> پس از شهادت او امام</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سر به آسمان كرد و فرمود</w:t>
      </w:r>
      <w:r w:rsidR="0026038F">
        <w:rPr>
          <w:rtl/>
          <w:lang w:bidi="fa-IR"/>
        </w:rPr>
        <w:t xml:space="preserve">: </w:t>
      </w:r>
      <w:r>
        <w:rPr>
          <w:rtl/>
          <w:lang w:bidi="fa-IR"/>
        </w:rPr>
        <w:t>«وَانْتَقِمْ لَنا مِنَ الظّالِمِينَ»</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55</w:t>
      </w:r>
      <w:r w:rsidR="00106C3F">
        <w:rPr>
          <w:rStyle w:val="libFootnotenumChar"/>
          <w:rtl/>
          <w:lang w:bidi="fa-IR"/>
        </w:rPr>
        <w:t xml:space="preserve">) </w:t>
      </w:r>
      <w:r>
        <w:rPr>
          <w:rtl/>
          <w:lang w:bidi="fa-IR"/>
        </w:rPr>
        <w:t>«خداي</w:t>
      </w:r>
      <w:r w:rsidR="0026038F">
        <w:rPr>
          <w:rtl/>
          <w:lang w:bidi="fa-IR"/>
        </w:rPr>
        <w:t>!</w:t>
      </w:r>
      <w:r>
        <w:rPr>
          <w:rtl/>
          <w:lang w:bidi="fa-IR"/>
        </w:rPr>
        <w:t xml:space="preserve"> انتقام ما را از جفاكاران بستان</w:t>
      </w:r>
      <w:r w:rsidR="0026038F">
        <w:rPr>
          <w:rtl/>
          <w:lang w:bidi="fa-IR"/>
        </w:rPr>
        <w:t>!</w:t>
      </w:r>
      <w:r>
        <w:rPr>
          <w:rtl/>
          <w:lang w:bidi="fa-IR"/>
        </w:rPr>
        <w:t xml:space="preserve">» </w:t>
      </w:r>
    </w:p>
    <w:p w:rsidR="00746614" w:rsidRDefault="00746614" w:rsidP="00746614">
      <w:pPr>
        <w:pStyle w:val="libNormal"/>
        <w:rPr>
          <w:rtl/>
          <w:lang w:bidi="fa-IR"/>
        </w:rPr>
      </w:pPr>
      <w:r>
        <w:rPr>
          <w:rtl/>
          <w:lang w:bidi="fa-IR"/>
        </w:rPr>
        <w:t>12</w:t>
      </w:r>
      <w:r w:rsidR="000753F4">
        <w:rPr>
          <w:rtl/>
          <w:lang w:bidi="fa-IR"/>
        </w:rPr>
        <w:t>-</w:t>
      </w:r>
      <w:r>
        <w:rPr>
          <w:rtl/>
          <w:lang w:bidi="fa-IR"/>
        </w:rPr>
        <w:t xml:space="preserve"> شهادت مظلومانه او</w:t>
      </w:r>
      <w:r w:rsidR="0026038F">
        <w:rPr>
          <w:rtl/>
          <w:lang w:bidi="fa-IR"/>
        </w:rPr>
        <w:t xml:space="preserve">، </w:t>
      </w:r>
      <w:r>
        <w:rPr>
          <w:rtl/>
          <w:lang w:bidi="fa-IR"/>
        </w:rPr>
        <w:t>يكى از حوادث كم نظير و فراموش نشدنى تاريخ است</w:t>
      </w:r>
      <w:r w:rsidR="0026038F">
        <w:rPr>
          <w:rtl/>
          <w:lang w:bidi="fa-IR"/>
        </w:rPr>
        <w:t xml:space="preserve">. </w:t>
      </w:r>
    </w:p>
    <w:p w:rsidR="00746614" w:rsidRDefault="00746614" w:rsidP="00746614">
      <w:pPr>
        <w:pStyle w:val="libNormal"/>
        <w:rPr>
          <w:rtl/>
          <w:lang w:bidi="fa-IR"/>
        </w:rPr>
      </w:pPr>
      <w:r>
        <w:rPr>
          <w:rtl/>
          <w:lang w:bidi="fa-IR"/>
        </w:rPr>
        <w:t>13</w:t>
      </w:r>
      <w:r w:rsidR="000753F4">
        <w:rPr>
          <w:rtl/>
          <w:lang w:bidi="fa-IR"/>
        </w:rPr>
        <w:t>-</w:t>
      </w:r>
      <w:r>
        <w:rPr>
          <w:rtl/>
          <w:lang w:bidi="fa-IR"/>
        </w:rPr>
        <w:t xml:space="preserve"> تنها جنازه اى را كه امام حسين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تشييع كرد و از ميدان تا كنار خيمه ها آورد</w:t>
      </w:r>
      <w:r w:rsidR="0026038F">
        <w:rPr>
          <w:rtl/>
          <w:lang w:bidi="fa-IR"/>
        </w:rPr>
        <w:t xml:space="preserve">، </w:t>
      </w:r>
      <w:r>
        <w:rPr>
          <w:rtl/>
          <w:lang w:bidi="fa-IR"/>
        </w:rPr>
        <w:t>على اصغر بود</w:t>
      </w:r>
      <w:r w:rsidR="0026038F">
        <w:rPr>
          <w:rtl/>
          <w:lang w:bidi="fa-IR"/>
        </w:rPr>
        <w:t xml:space="preserve">. </w:t>
      </w:r>
    </w:p>
    <w:p w:rsidR="00746614" w:rsidRDefault="00936C5E" w:rsidP="00936C5E">
      <w:pPr>
        <w:pStyle w:val="Heading3"/>
        <w:rPr>
          <w:rtl/>
          <w:lang w:bidi="fa-IR"/>
        </w:rPr>
      </w:pPr>
      <w:bookmarkStart w:id="41" w:name="_Toc410210544"/>
      <w:r>
        <w:rPr>
          <w:rtl/>
          <w:lang w:bidi="fa-IR"/>
        </w:rPr>
        <w:t>نفرين امام سجاد</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بر قاتل على اصغر</w:t>
      </w:r>
      <w:bookmarkEnd w:id="41"/>
    </w:p>
    <w:p w:rsidR="00746614" w:rsidRDefault="00746614" w:rsidP="00746614">
      <w:pPr>
        <w:pStyle w:val="libNormal"/>
        <w:rPr>
          <w:rtl/>
          <w:lang w:bidi="fa-IR"/>
        </w:rPr>
      </w:pPr>
      <w:r>
        <w:rPr>
          <w:rtl/>
          <w:lang w:bidi="fa-IR"/>
        </w:rPr>
        <w:t>امام سجاد</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دعا كرد كه قاتل على اصغر هرچه زودتر به انتقام و عذاب الهى گرفتار شود</w:t>
      </w:r>
      <w:r w:rsidR="0026038F">
        <w:rPr>
          <w:rtl/>
          <w:lang w:bidi="fa-IR"/>
        </w:rPr>
        <w:t xml:space="preserve">. </w:t>
      </w:r>
      <w:r>
        <w:rPr>
          <w:rtl/>
          <w:lang w:bidi="fa-IR"/>
        </w:rPr>
        <w:t>منهال گويد</w:t>
      </w:r>
      <w:r w:rsidR="0026038F">
        <w:rPr>
          <w:rtl/>
          <w:lang w:bidi="fa-IR"/>
        </w:rPr>
        <w:t xml:space="preserve">: </w:t>
      </w:r>
      <w:r>
        <w:rPr>
          <w:rtl/>
          <w:lang w:bidi="fa-IR"/>
        </w:rPr>
        <w:t>از كوفه به سفر حج مى رفتم كه خدمت امام سجاد</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رسيدم</w:t>
      </w:r>
      <w:r w:rsidR="0026038F">
        <w:rPr>
          <w:rtl/>
          <w:lang w:bidi="fa-IR"/>
        </w:rPr>
        <w:t xml:space="preserve">. </w:t>
      </w:r>
      <w:r>
        <w:rPr>
          <w:rtl/>
          <w:lang w:bidi="fa-IR"/>
        </w:rPr>
        <w:t>امام از من پرسيد</w:t>
      </w:r>
      <w:r w:rsidR="0026038F">
        <w:rPr>
          <w:rtl/>
          <w:lang w:bidi="fa-IR"/>
        </w:rPr>
        <w:t xml:space="preserve">: </w:t>
      </w:r>
      <w:r>
        <w:rPr>
          <w:rtl/>
          <w:lang w:bidi="fa-IR"/>
        </w:rPr>
        <w:t>آيا حرمله زنده است؟</w:t>
      </w:r>
    </w:p>
    <w:p w:rsidR="00746614" w:rsidRDefault="00746614" w:rsidP="00746614">
      <w:pPr>
        <w:pStyle w:val="libNormal"/>
        <w:rPr>
          <w:rtl/>
          <w:lang w:bidi="fa-IR"/>
        </w:rPr>
      </w:pPr>
      <w:r>
        <w:rPr>
          <w:rtl/>
          <w:lang w:bidi="fa-IR"/>
        </w:rPr>
        <w:t>گفتم</w:t>
      </w:r>
      <w:r w:rsidR="0026038F">
        <w:rPr>
          <w:rtl/>
          <w:lang w:bidi="fa-IR"/>
        </w:rPr>
        <w:t xml:space="preserve">: </w:t>
      </w:r>
      <w:r>
        <w:rPr>
          <w:rtl/>
          <w:lang w:bidi="fa-IR"/>
        </w:rPr>
        <w:t>آرى</w:t>
      </w:r>
      <w:r w:rsidR="0026038F">
        <w:rPr>
          <w:rtl/>
          <w:lang w:bidi="fa-IR"/>
        </w:rPr>
        <w:t xml:space="preserve">، </w:t>
      </w:r>
      <w:r>
        <w:rPr>
          <w:rtl/>
          <w:lang w:bidi="fa-IR"/>
        </w:rPr>
        <w:t>امام</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دست به دعا برداشت و گفت</w:t>
      </w:r>
      <w:r w:rsidR="0026038F">
        <w:rPr>
          <w:rtl/>
          <w:lang w:bidi="fa-IR"/>
        </w:rPr>
        <w:t xml:space="preserve">: </w:t>
      </w:r>
      <w:r>
        <w:rPr>
          <w:rtl/>
          <w:lang w:bidi="fa-IR"/>
        </w:rPr>
        <w:t>خدايا! حرارت آتش و داغى آهن را به او بچشان</w:t>
      </w:r>
      <w:r w:rsidR="0026038F">
        <w:rPr>
          <w:rtl/>
          <w:lang w:bidi="fa-IR"/>
        </w:rPr>
        <w:t>!</w:t>
      </w:r>
    </w:p>
    <w:p w:rsidR="00746614" w:rsidRDefault="00746614" w:rsidP="00746614">
      <w:pPr>
        <w:pStyle w:val="libNormal"/>
        <w:rPr>
          <w:rtl/>
          <w:lang w:bidi="fa-IR"/>
        </w:rPr>
      </w:pPr>
      <w:r>
        <w:rPr>
          <w:rtl/>
          <w:lang w:bidi="fa-IR"/>
        </w:rPr>
        <w:lastRenderedPageBreak/>
        <w:t>وقتى به كوفه بازگشتم و ديدارى از مختار كردم</w:t>
      </w:r>
      <w:r w:rsidR="0026038F">
        <w:rPr>
          <w:rtl/>
          <w:lang w:bidi="fa-IR"/>
        </w:rPr>
        <w:t xml:space="preserve">، </w:t>
      </w:r>
      <w:r>
        <w:rPr>
          <w:rtl/>
          <w:lang w:bidi="fa-IR"/>
        </w:rPr>
        <w:t>با هم به منطقه كناسه كوفه رفتيم</w:t>
      </w:r>
      <w:r w:rsidR="0026038F">
        <w:rPr>
          <w:rtl/>
          <w:lang w:bidi="fa-IR"/>
        </w:rPr>
        <w:t xml:space="preserve">. </w:t>
      </w:r>
      <w:r>
        <w:rPr>
          <w:rtl/>
          <w:lang w:bidi="fa-IR"/>
        </w:rPr>
        <w:t>آنجا بوديم كه حرمله را آوردند و مختار فرمان داد تا دست و پاى او را ببندند و در آتش افكنند و من با ديدن آن صحنه «سبحان الله» گفتم</w:t>
      </w:r>
      <w:r w:rsidR="0026038F">
        <w:rPr>
          <w:rtl/>
          <w:lang w:bidi="fa-IR"/>
        </w:rPr>
        <w:t xml:space="preserve">. </w:t>
      </w:r>
    </w:p>
    <w:p w:rsidR="00746614" w:rsidRDefault="00746614" w:rsidP="00746614">
      <w:pPr>
        <w:pStyle w:val="libNormal"/>
        <w:rPr>
          <w:rtl/>
          <w:lang w:bidi="fa-IR"/>
        </w:rPr>
      </w:pPr>
      <w:r>
        <w:rPr>
          <w:rtl/>
          <w:lang w:bidi="fa-IR"/>
        </w:rPr>
        <w:t>مختار پرسيد</w:t>
      </w:r>
      <w:r w:rsidR="0026038F">
        <w:rPr>
          <w:rtl/>
          <w:lang w:bidi="fa-IR"/>
        </w:rPr>
        <w:t xml:space="preserve">: </w:t>
      </w:r>
      <w:r>
        <w:rPr>
          <w:rtl/>
          <w:lang w:bidi="fa-IR"/>
        </w:rPr>
        <w:t>چرا چنين گفتى؟ جريان نفرين امام سجاد</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را به او گفتم و او به خاطر آن كه دعاى امام به دست او مستجاب شده بود به سجده افتاد</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56</w:t>
      </w:r>
      <w:r w:rsidR="00106C3F">
        <w:rPr>
          <w:rStyle w:val="libFootnotenumChar"/>
          <w:rtl/>
          <w:lang w:bidi="fa-IR"/>
        </w:rPr>
        <w:t xml:space="preserve">) </w:t>
      </w:r>
    </w:p>
    <w:p w:rsidR="00746614" w:rsidRDefault="00746614" w:rsidP="00746614">
      <w:pPr>
        <w:pStyle w:val="libNormal"/>
        <w:rPr>
          <w:rtl/>
          <w:lang w:bidi="fa-IR"/>
        </w:rPr>
      </w:pPr>
      <w:r>
        <w:rPr>
          <w:rtl/>
          <w:lang w:bidi="fa-IR"/>
        </w:rPr>
        <w:t>بعضى نوشته اند</w:t>
      </w:r>
      <w:r w:rsidR="0026038F">
        <w:rPr>
          <w:rtl/>
          <w:lang w:bidi="fa-IR"/>
        </w:rPr>
        <w:t xml:space="preserve">: </w:t>
      </w:r>
      <w:r>
        <w:rPr>
          <w:rtl/>
          <w:lang w:bidi="fa-IR"/>
        </w:rPr>
        <w:t>حرمله خطاب به مختار گفت</w:t>
      </w:r>
      <w:r w:rsidR="0026038F">
        <w:rPr>
          <w:rtl/>
          <w:lang w:bidi="fa-IR"/>
        </w:rPr>
        <w:t xml:space="preserve">: </w:t>
      </w:r>
      <w:r>
        <w:rPr>
          <w:rtl/>
          <w:lang w:bidi="fa-IR"/>
        </w:rPr>
        <w:t>مهلت بده تا كارهايى را كه كرده ام بيان كنم و قلبت را بسوزانم</w:t>
      </w:r>
      <w:r w:rsidR="0026038F">
        <w:rPr>
          <w:rtl/>
          <w:lang w:bidi="fa-IR"/>
        </w:rPr>
        <w:t xml:space="preserve">: </w:t>
      </w:r>
    </w:p>
    <w:p w:rsidR="00746614" w:rsidRDefault="00746614" w:rsidP="00746614">
      <w:pPr>
        <w:pStyle w:val="libNormal"/>
        <w:rPr>
          <w:rtl/>
          <w:lang w:bidi="fa-IR"/>
        </w:rPr>
      </w:pPr>
      <w:r>
        <w:rPr>
          <w:rtl/>
          <w:lang w:bidi="fa-IR"/>
        </w:rPr>
        <w:t>سه تير سه شاخه داشتم كه آنها را زهرآگين ساختم!</w:t>
      </w:r>
    </w:p>
    <w:p w:rsidR="00746614" w:rsidRDefault="00746614" w:rsidP="00746614">
      <w:pPr>
        <w:pStyle w:val="libNormal"/>
        <w:rPr>
          <w:rtl/>
          <w:lang w:bidi="fa-IR"/>
        </w:rPr>
      </w:pPr>
      <w:r>
        <w:rPr>
          <w:rtl/>
          <w:lang w:bidi="fa-IR"/>
        </w:rPr>
        <w:t>با يكى از تيرها گلوى على اصغر را در آغوش حسين دريدم</w:t>
      </w:r>
      <w:r w:rsidR="0026038F">
        <w:rPr>
          <w:rtl/>
          <w:lang w:bidi="fa-IR"/>
        </w:rPr>
        <w:t xml:space="preserve">. </w:t>
      </w:r>
      <w:r>
        <w:rPr>
          <w:rtl/>
          <w:lang w:bidi="fa-IR"/>
        </w:rPr>
        <w:t>با دوّمى</w:t>
      </w:r>
      <w:r w:rsidR="0026038F">
        <w:rPr>
          <w:rtl/>
          <w:lang w:bidi="fa-IR"/>
        </w:rPr>
        <w:t xml:space="preserve">، </w:t>
      </w:r>
      <w:r>
        <w:rPr>
          <w:rtl/>
          <w:lang w:bidi="fa-IR"/>
        </w:rPr>
        <w:t>قلب حسين را هنگامى كه پيراهن خود را بالا زد تا خون پيشانيش را پاك كند هدف قرار دادم و سوّمين تير را به گلوى عبدالله بن حسن كه در كنار عمويش حسين بود زدم</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57</w:t>
      </w:r>
      <w:r w:rsidR="00106C3F">
        <w:rPr>
          <w:rStyle w:val="libFootnotenumChar"/>
          <w:rtl/>
          <w:lang w:bidi="fa-IR"/>
        </w:rPr>
        <w:t xml:space="preserve">) </w:t>
      </w:r>
    </w:p>
    <w:p w:rsidR="00746614" w:rsidRDefault="00936C5E" w:rsidP="004335E4">
      <w:pPr>
        <w:pStyle w:val="Heading2"/>
        <w:rPr>
          <w:rtl/>
          <w:lang w:bidi="fa-IR"/>
        </w:rPr>
      </w:pPr>
      <w:bookmarkStart w:id="42" w:name="_Toc410210545"/>
      <w:r>
        <w:rPr>
          <w:rtl/>
          <w:lang w:bidi="fa-IR"/>
        </w:rPr>
        <w:t>قاسم بن حسن</w:t>
      </w:r>
      <w:r w:rsidR="00106C3F">
        <w:rPr>
          <w:rtl/>
          <w:lang w:bidi="fa-IR"/>
        </w:rPr>
        <w:t xml:space="preserve"> </w:t>
      </w:r>
      <w:r w:rsidR="00AE05A1" w:rsidRPr="00AE05A1">
        <w:rPr>
          <w:rStyle w:val="libAlaemChar"/>
          <w:rtl/>
        </w:rPr>
        <w:t>عليه‌السلام</w:t>
      </w:r>
      <w:bookmarkEnd w:id="42"/>
      <w:r w:rsidR="00106C3F">
        <w:rPr>
          <w:rtl/>
          <w:lang w:bidi="fa-IR"/>
        </w:rPr>
        <w:t xml:space="preserve"> </w:t>
      </w:r>
    </w:p>
    <w:p w:rsidR="00746614" w:rsidRDefault="00746614" w:rsidP="00746614">
      <w:pPr>
        <w:pStyle w:val="libNormal"/>
        <w:rPr>
          <w:rtl/>
          <w:lang w:bidi="fa-IR"/>
        </w:rPr>
      </w:pPr>
      <w:r>
        <w:rPr>
          <w:rtl/>
          <w:lang w:bidi="fa-IR"/>
        </w:rPr>
        <w:t>در كربلا و در ركاب امام حسين</w:t>
      </w:r>
      <w:r w:rsidR="00106C3F">
        <w:rPr>
          <w:rtl/>
          <w:lang w:bidi="fa-IR"/>
        </w:rPr>
        <w:t xml:space="preserve"> </w:t>
      </w:r>
      <w:r w:rsidR="00AE05A1" w:rsidRPr="00AE05A1">
        <w:rPr>
          <w:rStyle w:val="libAlaemChar"/>
          <w:rtl/>
        </w:rPr>
        <w:t>عليه‌السلام</w:t>
      </w:r>
      <w:r w:rsidR="0026038F">
        <w:rPr>
          <w:rtl/>
          <w:lang w:bidi="fa-IR"/>
        </w:rPr>
        <w:t xml:space="preserve">، </w:t>
      </w:r>
      <w:r>
        <w:rPr>
          <w:rtl/>
          <w:lang w:bidi="fa-IR"/>
        </w:rPr>
        <w:t>چند تن به نام «قاسم» حضور داشتند كه همه آنان به درجه رفيع شهادت نايل آمدند</w:t>
      </w:r>
      <w:r w:rsidR="0026038F">
        <w:rPr>
          <w:rtl/>
          <w:lang w:bidi="fa-IR"/>
        </w:rPr>
        <w:t>؛</w:t>
      </w:r>
      <w:r>
        <w:rPr>
          <w:rtl/>
          <w:lang w:bidi="fa-IR"/>
        </w:rPr>
        <w:t xml:space="preserve"> از جمله</w:t>
      </w:r>
      <w:r w:rsidR="0026038F">
        <w:rPr>
          <w:rtl/>
          <w:lang w:bidi="fa-IR"/>
        </w:rPr>
        <w:t xml:space="preserve">: </w:t>
      </w:r>
    </w:p>
    <w:p w:rsidR="00746614" w:rsidRDefault="00746614" w:rsidP="00746614">
      <w:pPr>
        <w:pStyle w:val="libNormal"/>
        <w:rPr>
          <w:rtl/>
          <w:lang w:bidi="fa-IR"/>
        </w:rPr>
      </w:pPr>
      <w:r>
        <w:rPr>
          <w:rtl/>
          <w:lang w:bidi="fa-IR"/>
        </w:rPr>
        <w:t>قاسم بن بشر</w:t>
      </w:r>
      <w:r w:rsidR="00147BD9">
        <w:rPr>
          <w:rtl/>
          <w:lang w:bidi="fa-IR"/>
        </w:rPr>
        <w:t xml:space="preserve"> </w:t>
      </w:r>
      <w:r w:rsidR="00106C3F">
        <w:rPr>
          <w:rStyle w:val="libFootnotenumChar"/>
          <w:rtl/>
          <w:lang w:bidi="fa-IR"/>
        </w:rPr>
        <w:t>(</w:t>
      </w:r>
      <w:r w:rsidRPr="00EC35BD">
        <w:rPr>
          <w:rStyle w:val="libFootnotenumChar"/>
          <w:rtl/>
          <w:lang w:bidi="fa-IR"/>
        </w:rPr>
        <w:t>58</w:t>
      </w:r>
      <w:r w:rsidR="00106C3F">
        <w:rPr>
          <w:rStyle w:val="libFootnotenumChar"/>
          <w:rtl/>
          <w:lang w:bidi="fa-IR"/>
        </w:rPr>
        <w:t xml:space="preserve">) </w:t>
      </w:r>
      <w:r>
        <w:rPr>
          <w:rtl/>
          <w:lang w:bidi="fa-IR"/>
        </w:rPr>
        <w:t>قاسم بن حارث كاهلى</w:t>
      </w:r>
      <w:r w:rsidR="00147BD9">
        <w:rPr>
          <w:rtl/>
          <w:lang w:bidi="fa-IR"/>
        </w:rPr>
        <w:t xml:space="preserve"> </w:t>
      </w:r>
      <w:r w:rsidR="00106C3F">
        <w:rPr>
          <w:rStyle w:val="libFootnotenumChar"/>
          <w:rtl/>
          <w:lang w:bidi="fa-IR"/>
        </w:rPr>
        <w:t>(</w:t>
      </w:r>
      <w:r w:rsidRPr="00EC35BD">
        <w:rPr>
          <w:rStyle w:val="libFootnotenumChar"/>
          <w:rtl/>
          <w:lang w:bidi="fa-IR"/>
        </w:rPr>
        <w:t>59</w:t>
      </w:r>
      <w:r w:rsidR="00106C3F">
        <w:rPr>
          <w:rStyle w:val="libFootnotenumChar"/>
          <w:rtl/>
          <w:lang w:bidi="fa-IR"/>
        </w:rPr>
        <w:t xml:space="preserve">) </w:t>
      </w:r>
      <w:r>
        <w:rPr>
          <w:rtl/>
          <w:lang w:bidi="fa-IR"/>
        </w:rPr>
        <w:t>قاسم بن حبيب ازدى</w:t>
      </w:r>
      <w:r w:rsidR="00147BD9">
        <w:rPr>
          <w:rtl/>
          <w:lang w:bidi="fa-IR"/>
        </w:rPr>
        <w:t xml:space="preserve"> </w:t>
      </w:r>
      <w:r w:rsidR="00106C3F">
        <w:rPr>
          <w:rStyle w:val="libFootnotenumChar"/>
          <w:rtl/>
          <w:lang w:bidi="fa-IR"/>
        </w:rPr>
        <w:t>(</w:t>
      </w:r>
      <w:r w:rsidRPr="00EC35BD">
        <w:rPr>
          <w:rStyle w:val="libFootnotenumChar"/>
          <w:rtl/>
          <w:lang w:bidi="fa-IR"/>
        </w:rPr>
        <w:t>60</w:t>
      </w:r>
      <w:r w:rsidR="00106C3F">
        <w:rPr>
          <w:rStyle w:val="libFootnotenumChar"/>
          <w:rtl/>
          <w:lang w:bidi="fa-IR"/>
        </w:rPr>
        <w:t xml:space="preserve">) </w:t>
      </w:r>
      <w:r>
        <w:rPr>
          <w:rtl/>
          <w:lang w:bidi="fa-IR"/>
        </w:rPr>
        <w:t>قاسم بن حسين بن على</w:t>
      </w:r>
      <w:r w:rsidR="00147BD9">
        <w:rPr>
          <w:rtl/>
          <w:lang w:bidi="fa-IR"/>
        </w:rPr>
        <w:t xml:space="preserve"> </w:t>
      </w:r>
      <w:r w:rsidR="00106C3F">
        <w:rPr>
          <w:rStyle w:val="libFootnotenumChar"/>
          <w:rtl/>
          <w:lang w:bidi="fa-IR"/>
        </w:rPr>
        <w:t>(</w:t>
      </w:r>
      <w:r w:rsidRPr="00EC35BD">
        <w:rPr>
          <w:rStyle w:val="libFootnotenumChar"/>
          <w:rtl/>
          <w:lang w:bidi="fa-IR"/>
        </w:rPr>
        <w:t>61</w:t>
      </w:r>
      <w:r w:rsidR="00106C3F">
        <w:rPr>
          <w:rStyle w:val="libFootnotenumChar"/>
          <w:rtl/>
          <w:lang w:bidi="fa-IR"/>
        </w:rPr>
        <w:t xml:space="preserve">) </w:t>
      </w:r>
      <w:r>
        <w:rPr>
          <w:rtl/>
          <w:lang w:bidi="fa-IR"/>
        </w:rPr>
        <w:t>قاسم بن محمد</w:t>
      </w:r>
      <w:r w:rsidR="00147BD9">
        <w:rPr>
          <w:rtl/>
          <w:lang w:bidi="fa-IR"/>
        </w:rPr>
        <w:t xml:space="preserve"> </w:t>
      </w:r>
      <w:r w:rsidR="00106C3F">
        <w:rPr>
          <w:rStyle w:val="libFootnotenumChar"/>
          <w:rtl/>
          <w:lang w:bidi="fa-IR"/>
        </w:rPr>
        <w:t>(</w:t>
      </w:r>
      <w:r w:rsidRPr="00EC35BD">
        <w:rPr>
          <w:rStyle w:val="libFootnotenumChar"/>
          <w:rtl/>
          <w:lang w:bidi="fa-IR"/>
        </w:rPr>
        <w:t>62</w:t>
      </w:r>
      <w:r w:rsidR="00106C3F">
        <w:rPr>
          <w:rStyle w:val="libFootnotenumChar"/>
          <w:rtl/>
          <w:lang w:bidi="fa-IR"/>
        </w:rPr>
        <w:t xml:space="preserve">) </w:t>
      </w:r>
      <w:r>
        <w:rPr>
          <w:rtl/>
          <w:lang w:bidi="fa-IR"/>
        </w:rPr>
        <w:t>و قاسم بن حسن</w:t>
      </w:r>
      <w:r w:rsidR="0026038F">
        <w:rPr>
          <w:rtl/>
          <w:lang w:bidi="fa-IR"/>
        </w:rPr>
        <w:t xml:space="preserve">. </w:t>
      </w:r>
    </w:p>
    <w:p w:rsidR="00746614" w:rsidRDefault="00746614" w:rsidP="00746614">
      <w:pPr>
        <w:pStyle w:val="libNormal"/>
        <w:rPr>
          <w:rtl/>
          <w:lang w:bidi="fa-IR"/>
        </w:rPr>
      </w:pPr>
      <w:r>
        <w:rPr>
          <w:rtl/>
          <w:lang w:bidi="fa-IR"/>
        </w:rPr>
        <w:t>قاسم بن حسن از ناموران تاريخ كربلا است</w:t>
      </w:r>
      <w:r w:rsidR="0026038F">
        <w:rPr>
          <w:rtl/>
          <w:lang w:bidi="fa-IR"/>
        </w:rPr>
        <w:t xml:space="preserve">. </w:t>
      </w:r>
      <w:r>
        <w:rPr>
          <w:rtl/>
          <w:lang w:bidi="fa-IR"/>
        </w:rPr>
        <w:t>او در كربلا سيزده سال</w:t>
      </w:r>
      <w:r w:rsidR="00147BD9">
        <w:rPr>
          <w:rtl/>
          <w:lang w:bidi="fa-IR"/>
        </w:rPr>
        <w:t xml:space="preserve"> </w:t>
      </w:r>
      <w:r w:rsidR="00106C3F">
        <w:rPr>
          <w:rStyle w:val="libFootnotenumChar"/>
          <w:rtl/>
          <w:lang w:bidi="fa-IR"/>
        </w:rPr>
        <w:t>(</w:t>
      </w:r>
      <w:r w:rsidRPr="00EC35BD">
        <w:rPr>
          <w:rStyle w:val="libFootnotenumChar"/>
          <w:rtl/>
          <w:lang w:bidi="fa-IR"/>
        </w:rPr>
        <w:t>63</w:t>
      </w:r>
      <w:r w:rsidR="00106C3F">
        <w:rPr>
          <w:rStyle w:val="libFootnotenumChar"/>
          <w:rtl/>
          <w:lang w:bidi="fa-IR"/>
        </w:rPr>
        <w:t xml:space="preserve">) </w:t>
      </w:r>
      <w:r>
        <w:rPr>
          <w:rtl/>
          <w:lang w:bidi="fa-IR"/>
        </w:rPr>
        <w:t>و به قولى چهارده سال داشته است</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64</w:t>
      </w:r>
      <w:r w:rsidR="00106C3F">
        <w:rPr>
          <w:rStyle w:val="libFootnotenumChar"/>
          <w:rtl/>
          <w:lang w:bidi="fa-IR"/>
        </w:rPr>
        <w:t xml:space="preserve">) </w:t>
      </w:r>
    </w:p>
    <w:p w:rsidR="00746614" w:rsidRDefault="00746614" w:rsidP="00746614">
      <w:pPr>
        <w:pStyle w:val="libNormal"/>
        <w:rPr>
          <w:rtl/>
          <w:lang w:bidi="fa-IR"/>
        </w:rPr>
      </w:pPr>
      <w:r>
        <w:rPr>
          <w:rtl/>
          <w:lang w:bidi="fa-IR"/>
        </w:rPr>
        <w:t>قاسم به همراه هفت تن از برادرانش در كربلا حضور داشت</w:t>
      </w:r>
      <w:r w:rsidR="0026038F">
        <w:rPr>
          <w:rtl/>
          <w:lang w:bidi="fa-IR"/>
        </w:rPr>
        <w:t xml:space="preserve">، </w:t>
      </w:r>
      <w:r>
        <w:rPr>
          <w:rtl/>
          <w:lang w:bidi="fa-IR"/>
        </w:rPr>
        <w:t xml:space="preserve">از اين هشت برادر فقط دو تن به نام هاى زيدبن حسن و حسن مثنّى در شمار مجروحان </w:t>
      </w:r>
      <w:r>
        <w:rPr>
          <w:rtl/>
          <w:lang w:bidi="fa-IR"/>
        </w:rPr>
        <w:lastRenderedPageBreak/>
        <w:t>قرار داشتند و بقيه به شهادت رسيدند</w:t>
      </w:r>
      <w:r w:rsidR="0026038F">
        <w:rPr>
          <w:rtl/>
          <w:lang w:bidi="fa-IR"/>
        </w:rPr>
        <w:t>؛</w:t>
      </w:r>
      <w:r>
        <w:rPr>
          <w:rtl/>
          <w:lang w:bidi="fa-IR"/>
        </w:rPr>
        <w:t xml:space="preserve"> «وَ قُتِل مِنْهُمْ مَعَ الْحُسَينِ خمسة و نجا منهم اثنان»</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65</w:t>
      </w:r>
      <w:r w:rsidR="00106C3F">
        <w:rPr>
          <w:rStyle w:val="libFootnotenumChar"/>
          <w:rtl/>
          <w:lang w:bidi="fa-IR"/>
        </w:rPr>
        <w:t xml:space="preserve">) </w:t>
      </w:r>
    </w:p>
    <w:p w:rsidR="00746614" w:rsidRDefault="00746614" w:rsidP="00746614">
      <w:pPr>
        <w:pStyle w:val="libNormal"/>
        <w:rPr>
          <w:rtl/>
          <w:lang w:bidi="fa-IR"/>
        </w:rPr>
      </w:pPr>
      <w:r>
        <w:rPr>
          <w:rtl/>
          <w:lang w:bidi="fa-IR"/>
        </w:rPr>
        <w:t>ميان مورخان در نجات يافتن حسن مثنى و زيدبن حسن اختلافى</w:t>
      </w:r>
      <w:r w:rsidR="00147BD9">
        <w:rPr>
          <w:rtl/>
          <w:lang w:bidi="fa-IR"/>
        </w:rPr>
        <w:t xml:space="preserve"> </w:t>
      </w:r>
      <w:r w:rsidR="00106C3F">
        <w:rPr>
          <w:rStyle w:val="libFootnotenumChar"/>
          <w:rtl/>
          <w:lang w:bidi="fa-IR"/>
        </w:rPr>
        <w:t>(</w:t>
      </w:r>
      <w:r w:rsidRPr="00EC35BD">
        <w:rPr>
          <w:rStyle w:val="libFootnotenumChar"/>
          <w:rtl/>
          <w:lang w:bidi="fa-IR"/>
        </w:rPr>
        <w:t>66</w:t>
      </w:r>
      <w:r w:rsidR="00106C3F">
        <w:rPr>
          <w:rStyle w:val="libFootnotenumChar"/>
          <w:rtl/>
          <w:lang w:bidi="fa-IR"/>
        </w:rPr>
        <w:t xml:space="preserve">) </w:t>
      </w:r>
      <w:r>
        <w:rPr>
          <w:rtl/>
          <w:lang w:bidi="fa-IR"/>
        </w:rPr>
        <w:t>نيست</w:t>
      </w:r>
      <w:r w:rsidR="0026038F">
        <w:rPr>
          <w:rtl/>
          <w:lang w:bidi="fa-IR"/>
        </w:rPr>
        <w:t xml:space="preserve">، </w:t>
      </w:r>
      <w:r>
        <w:rPr>
          <w:rtl/>
          <w:lang w:bidi="fa-IR"/>
        </w:rPr>
        <w:t>اما در مورد عمربن حسن</w:t>
      </w:r>
      <w:r w:rsidR="0026038F">
        <w:rPr>
          <w:rtl/>
          <w:lang w:bidi="fa-IR"/>
        </w:rPr>
        <w:t xml:space="preserve">، </w:t>
      </w:r>
      <w:r>
        <w:rPr>
          <w:rtl/>
          <w:lang w:bidi="fa-IR"/>
        </w:rPr>
        <w:t>شيخ مفيد مى نويسد كه او در كربلا شهيد شد</w:t>
      </w:r>
      <w:r w:rsidR="00147BD9">
        <w:rPr>
          <w:rtl/>
          <w:lang w:bidi="fa-IR"/>
        </w:rPr>
        <w:t xml:space="preserve"> </w:t>
      </w:r>
      <w:r w:rsidR="00106C3F">
        <w:rPr>
          <w:rStyle w:val="libFootnotenumChar"/>
          <w:rtl/>
          <w:lang w:bidi="fa-IR"/>
        </w:rPr>
        <w:t>(</w:t>
      </w:r>
      <w:r w:rsidRPr="00EC35BD">
        <w:rPr>
          <w:rStyle w:val="libFootnotenumChar"/>
          <w:rtl/>
          <w:lang w:bidi="fa-IR"/>
        </w:rPr>
        <w:t>67</w:t>
      </w:r>
      <w:r w:rsidR="00106C3F">
        <w:rPr>
          <w:rStyle w:val="libFootnotenumChar"/>
          <w:rtl/>
          <w:lang w:bidi="fa-IR"/>
        </w:rPr>
        <w:t xml:space="preserve">) </w:t>
      </w:r>
      <w:r>
        <w:rPr>
          <w:rtl/>
          <w:lang w:bidi="fa-IR"/>
        </w:rPr>
        <w:t>و در منتهى الآمال آمده است كه وى شهيد نشده است</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68</w:t>
      </w:r>
      <w:r w:rsidR="00106C3F">
        <w:rPr>
          <w:rStyle w:val="libFootnotenumChar"/>
          <w:rtl/>
          <w:lang w:bidi="fa-IR"/>
        </w:rPr>
        <w:t xml:space="preserve">) </w:t>
      </w:r>
    </w:p>
    <w:p w:rsidR="00746614" w:rsidRDefault="00746614" w:rsidP="00746614">
      <w:pPr>
        <w:pStyle w:val="libNormal"/>
        <w:rPr>
          <w:rtl/>
          <w:lang w:bidi="fa-IR"/>
        </w:rPr>
      </w:pPr>
      <w:r>
        <w:rPr>
          <w:rtl/>
          <w:lang w:bidi="fa-IR"/>
        </w:rPr>
        <w:t>در شب عاشورا</w:t>
      </w:r>
      <w:r w:rsidR="0026038F">
        <w:rPr>
          <w:rtl/>
          <w:lang w:bidi="fa-IR"/>
        </w:rPr>
        <w:t xml:space="preserve">، </w:t>
      </w:r>
      <w:r>
        <w:rPr>
          <w:rtl/>
          <w:lang w:bidi="fa-IR"/>
        </w:rPr>
        <w:t>آنگاه كه امام حسين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در باب حلّ بيعت با ياران سخن گفتند و ياران نيز همگان ابراز وفادارى كردند</w:t>
      </w:r>
      <w:r w:rsidR="0026038F">
        <w:rPr>
          <w:rtl/>
          <w:lang w:bidi="fa-IR"/>
        </w:rPr>
        <w:t xml:space="preserve">، </w:t>
      </w:r>
      <w:r>
        <w:rPr>
          <w:rtl/>
          <w:lang w:bidi="fa-IR"/>
        </w:rPr>
        <w:t>قاسم رو به عمويش حسين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كرد و گفت</w:t>
      </w:r>
      <w:r w:rsidR="0026038F">
        <w:rPr>
          <w:rtl/>
          <w:lang w:bidi="fa-IR"/>
        </w:rPr>
        <w:t xml:space="preserve">: </w:t>
      </w:r>
      <w:r>
        <w:rPr>
          <w:rtl/>
          <w:lang w:bidi="fa-IR"/>
        </w:rPr>
        <w:t>آيا من هم فردا در شمار شهدا خواهم بود؟</w:t>
      </w:r>
    </w:p>
    <w:p w:rsidR="00746614" w:rsidRDefault="00746614" w:rsidP="00746614">
      <w:pPr>
        <w:pStyle w:val="libNormal"/>
        <w:rPr>
          <w:rtl/>
          <w:lang w:bidi="fa-IR"/>
        </w:rPr>
      </w:pPr>
      <w:r>
        <w:rPr>
          <w:rtl/>
          <w:lang w:bidi="fa-IR"/>
        </w:rPr>
        <w:t>امام</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از وى پرسيد</w:t>
      </w:r>
      <w:r w:rsidR="0026038F">
        <w:rPr>
          <w:rtl/>
          <w:lang w:bidi="fa-IR"/>
        </w:rPr>
        <w:t xml:space="preserve">: </w:t>
      </w:r>
      <w:r>
        <w:rPr>
          <w:rtl/>
          <w:lang w:bidi="fa-IR"/>
        </w:rPr>
        <w:t>مرگ در نظر تو چگونه است؟</w:t>
      </w:r>
    </w:p>
    <w:p w:rsidR="00746614" w:rsidRDefault="00746614" w:rsidP="00746614">
      <w:pPr>
        <w:pStyle w:val="libNormal"/>
        <w:rPr>
          <w:rtl/>
          <w:lang w:bidi="fa-IR"/>
        </w:rPr>
      </w:pPr>
      <w:r>
        <w:rPr>
          <w:rtl/>
          <w:lang w:bidi="fa-IR"/>
        </w:rPr>
        <w:t>او بى درنگ پاسخ داد</w:t>
      </w:r>
      <w:r w:rsidR="0026038F">
        <w:rPr>
          <w:rtl/>
          <w:lang w:bidi="fa-IR"/>
        </w:rPr>
        <w:t xml:space="preserve">: </w:t>
      </w:r>
      <w:r>
        <w:rPr>
          <w:rtl/>
          <w:lang w:bidi="fa-IR"/>
        </w:rPr>
        <w:t>«أَحلى مِنَ العَسَلِ»</w:t>
      </w:r>
      <w:r w:rsidR="0026038F">
        <w:rPr>
          <w:rtl/>
          <w:lang w:bidi="fa-IR"/>
        </w:rPr>
        <w:t>؛</w:t>
      </w:r>
      <w:r>
        <w:rPr>
          <w:rtl/>
          <w:lang w:bidi="fa-IR"/>
        </w:rPr>
        <w:t xml:space="preserve"> «از عسل گواراتر</w:t>
      </w:r>
      <w:r w:rsidR="0026038F">
        <w:rPr>
          <w:rtl/>
          <w:lang w:bidi="fa-IR"/>
        </w:rPr>
        <w:t>!</w:t>
      </w:r>
      <w:r>
        <w:rPr>
          <w:rtl/>
          <w:lang w:bidi="fa-IR"/>
        </w:rPr>
        <w:t xml:space="preserve">» </w:t>
      </w:r>
    </w:p>
    <w:p w:rsidR="00746614" w:rsidRDefault="00746614" w:rsidP="00746614">
      <w:pPr>
        <w:pStyle w:val="libNormal"/>
        <w:rPr>
          <w:rtl/>
          <w:lang w:bidi="fa-IR"/>
        </w:rPr>
      </w:pPr>
      <w:r>
        <w:rPr>
          <w:rtl/>
          <w:lang w:bidi="fa-IR"/>
        </w:rPr>
        <w:t>امام</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فرمود</w:t>
      </w:r>
      <w:r w:rsidR="0026038F">
        <w:rPr>
          <w:rtl/>
          <w:lang w:bidi="fa-IR"/>
        </w:rPr>
        <w:t xml:space="preserve">: </w:t>
      </w:r>
      <w:r>
        <w:rPr>
          <w:rtl/>
          <w:lang w:bidi="fa-IR"/>
        </w:rPr>
        <w:t>عمويت فدايت باد! آرى</w:t>
      </w:r>
      <w:r w:rsidR="0026038F">
        <w:rPr>
          <w:rtl/>
          <w:lang w:bidi="fa-IR"/>
        </w:rPr>
        <w:t xml:space="preserve">، </w:t>
      </w:r>
      <w:r>
        <w:rPr>
          <w:rtl/>
          <w:lang w:bidi="fa-IR"/>
        </w:rPr>
        <w:t>تو نيز در شمار شهيدانى ليكن واقعه جانكاه و سختى براى تو رخ خواهد داد</w:t>
      </w:r>
      <w:r w:rsidR="0026038F">
        <w:rPr>
          <w:rtl/>
          <w:lang w:bidi="fa-IR"/>
        </w:rPr>
        <w:t xml:space="preserve">. </w:t>
      </w:r>
    </w:p>
    <w:p w:rsidR="00746614" w:rsidRDefault="00746614" w:rsidP="00746614">
      <w:pPr>
        <w:pStyle w:val="libNormal"/>
        <w:rPr>
          <w:rtl/>
          <w:lang w:bidi="fa-IR"/>
        </w:rPr>
      </w:pPr>
      <w:r>
        <w:rPr>
          <w:rtl/>
          <w:lang w:bidi="fa-IR"/>
        </w:rPr>
        <w:t>پاسخ قاسم به پرسش امام</w:t>
      </w:r>
      <w:r w:rsidR="00106C3F">
        <w:rPr>
          <w:rtl/>
          <w:lang w:bidi="fa-IR"/>
        </w:rPr>
        <w:t xml:space="preserve"> </w:t>
      </w:r>
      <w:r w:rsidR="00AE05A1" w:rsidRPr="00AE05A1">
        <w:rPr>
          <w:rStyle w:val="libAlaemChar"/>
          <w:rtl/>
        </w:rPr>
        <w:t>عليه‌السلام</w:t>
      </w:r>
      <w:r w:rsidR="0026038F">
        <w:rPr>
          <w:rtl/>
          <w:lang w:bidi="fa-IR"/>
        </w:rPr>
        <w:t xml:space="preserve">، </w:t>
      </w:r>
      <w:r>
        <w:rPr>
          <w:rtl/>
          <w:lang w:bidi="fa-IR"/>
        </w:rPr>
        <w:t>دلالت كامل بر بلوغ فكرى و رشد عقلى فوق العاده او دارد</w:t>
      </w:r>
      <w:r w:rsidR="0026038F">
        <w:rPr>
          <w:rtl/>
          <w:lang w:bidi="fa-IR"/>
        </w:rPr>
        <w:t xml:space="preserve">. </w:t>
      </w:r>
      <w:r>
        <w:rPr>
          <w:rtl/>
          <w:lang w:bidi="fa-IR"/>
        </w:rPr>
        <w:t>بنابراين</w:t>
      </w:r>
      <w:r w:rsidR="0026038F">
        <w:rPr>
          <w:rtl/>
          <w:lang w:bidi="fa-IR"/>
        </w:rPr>
        <w:t xml:space="preserve">، </w:t>
      </w:r>
      <w:r>
        <w:rPr>
          <w:rtl/>
          <w:lang w:bidi="fa-IR"/>
        </w:rPr>
        <w:t>نبايد او را يك نوجوان دانست بلكه او در شمار رجال دل آگاه و مردان نامى بوده است</w:t>
      </w:r>
      <w:r w:rsidR="0026038F">
        <w:rPr>
          <w:rtl/>
          <w:lang w:bidi="fa-IR"/>
        </w:rPr>
        <w:t xml:space="preserve">. </w:t>
      </w:r>
    </w:p>
    <w:p w:rsidR="00746614" w:rsidRDefault="00746614" w:rsidP="00746614">
      <w:pPr>
        <w:pStyle w:val="libNormal"/>
        <w:rPr>
          <w:rtl/>
          <w:lang w:bidi="fa-IR"/>
        </w:rPr>
      </w:pPr>
      <w:r>
        <w:rPr>
          <w:rtl/>
          <w:lang w:bidi="fa-IR"/>
        </w:rPr>
        <w:t>در تاريخ آمده است كه قاسم</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در روز عاشورا</w:t>
      </w:r>
      <w:r w:rsidR="0026038F">
        <w:rPr>
          <w:rtl/>
          <w:lang w:bidi="fa-IR"/>
        </w:rPr>
        <w:t xml:space="preserve">، </w:t>
      </w:r>
      <w:r>
        <w:rPr>
          <w:rtl/>
          <w:lang w:bidi="fa-IR"/>
        </w:rPr>
        <w:t>بعد از شهادت على اكبر</w:t>
      </w:r>
      <w:r w:rsidR="00106C3F">
        <w:rPr>
          <w:rtl/>
          <w:lang w:bidi="fa-IR"/>
        </w:rPr>
        <w:t xml:space="preserve"> </w:t>
      </w:r>
      <w:r w:rsidR="00AE05A1" w:rsidRPr="00AE05A1">
        <w:rPr>
          <w:rStyle w:val="libAlaemChar"/>
          <w:rtl/>
        </w:rPr>
        <w:t>عليه‌السلام</w:t>
      </w:r>
      <w:r w:rsidR="0026038F">
        <w:rPr>
          <w:rtl/>
          <w:lang w:bidi="fa-IR"/>
        </w:rPr>
        <w:t xml:space="preserve">، </w:t>
      </w:r>
      <w:r>
        <w:rPr>
          <w:rtl/>
          <w:lang w:bidi="fa-IR"/>
        </w:rPr>
        <w:t>از عموى خود تقاضاى شركت در نبرد و حمله به سپاه كفر را كرد</w:t>
      </w:r>
      <w:r w:rsidR="0026038F">
        <w:rPr>
          <w:rtl/>
          <w:lang w:bidi="fa-IR"/>
        </w:rPr>
        <w:t xml:space="preserve">. </w:t>
      </w:r>
    </w:p>
    <w:p w:rsidR="00746614" w:rsidRDefault="00746614" w:rsidP="00746614">
      <w:pPr>
        <w:pStyle w:val="libNormal"/>
        <w:rPr>
          <w:rtl/>
          <w:lang w:bidi="fa-IR"/>
        </w:rPr>
      </w:pPr>
      <w:r>
        <w:rPr>
          <w:rtl/>
          <w:lang w:bidi="fa-IR"/>
        </w:rPr>
        <w:t>ابو مخنف از حميدبن مسلم نقل مى كند</w:t>
      </w:r>
      <w:r w:rsidR="0026038F">
        <w:rPr>
          <w:rtl/>
          <w:lang w:bidi="fa-IR"/>
        </w:rPr>
        <w:t xml:space="preserve">: </w:t>
      </w:r>
      <w:r>
        <w:rPr>
          <w:rtl/>
          <w:lang w:bidi="fa-IR"/>
        </w:rPr>
        <w:t>هنگامى كه امام</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پس از شهادت يارانش بانگ غربت سرداد و فرمود</w:t>
      </w:r>
      <w:r w:rsidR="0026038F">
        <w:rPr>
          <w:rtl/>
          <w:lang w:bidi="fa-IR"/>
        </w:rPr>
        <w:t xml:space="preserve">: </w:t>
      </w:r>
      <w:r>
        <w:rPr>
          <w:rtl/>
          <w:lang w:bidi="fa-IR"/>
        </w:rPr>
        <w:t>«وا غُربَتاه</w:t>
      </w:r>
      <w:r w:rsidR="0026038F">
        <w:rPr>
          <w:rtl/>
          <w:lang w:bidi="fa-IR"/>
        </w:rPr>
        <w:t xml:space="preserve">، </w:t>
      </w:r>
      <w:r>
        <w:rPr>
          <w:rtl/>
          <w:lang w:bidi="fa-IR"/>
        </w:rPr>
        <w:t>وا قِلَّة ناصِراه</w:t>
      </w:r>
      <w:r w:rsidR="0026038F">
        <w:rPr>
          <w:rtl/>
          <w:lang w:bidi="fa-IR"/>
        </w:rPr>
        <w:t xml:space="preserve">، </w:t>
      </w:r>
      <w:r>
        <w:rPr>
          <w:rtl/>
          <w:lang w:bidi="fa-IR"/>
        </w:rPr>
        <w:t>أَما مِنْ معين يُعِينُنا</w:t>
      </w:r>
      <w:r w:rsidR="0026038F">
        <w:rPr>
          <w:rtl/>
          <w:lang w:bidi="fa-IR"/>
        </w:rPr>
        <w:t xml:space="preserve">، </w:t>
      </w:r>
      <w:r>
        <w:rPr>
          <w:rtl/>
          <w:lang w:bidi="fa-IR"/>
        </w:rPr>
        <w:t>أَما مِنْ ناصِر يَنْصُرُنا</w:t>
      </w:r>
      <w:r w:rsidR="0026038F">
        <w:rPr>
          <w:rtl/>
          <w:lang w:bidi="fa-IR"/>
        </w:rPr>
        <w:t xml:space="preserve">، </w:t>
      </w:r>
      <w:r>
        <w:rPr>
          <w:rtl/>
          <w:lang w:bidi="fa-IR"/>
        </w:rPr>
        <w:t>أَما مِنْ ذابٍّ يَذُبُّ عَنّا»</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69</w:t>
      </w:r>
      <w:r w:rsidR="00106C3F">
        <w:rPr>
          <w:rStyle w:val="libFootnotenumChar"/>
          <w:rtl/>
          <w:lang w:bidi="fa-IR"/>
        </w:rPr>
        <w:t xml:space="preserve">) </w:t>
      </w:r>
      <w:r>
        <w:rPr>
          <w:rtl/>
          <w:lang w:bidi="fa-IR"/>
        </w:rPr>
        <w:t>قاسم به سوى او آمد و اجازه نبرد خواست</w:t>
      </w:r>
      <w:r w:rsidR="0026038F">
        <w:rPr>
          <w:rtl/>
          <w:lang w:bidi="fa-IR"/>
        </w:rPr>
        <w:t xml:space="preserve">، </w:t>
      </w:r>
      <w:r>
        <w:rPr>
          <w:rtl/>
          <w:lang w:bidi="fa-IR"/>
        </w:rPr>
        <w:t>ليكن حضرت</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از دادن اجازه خوددارى كرد</w:t>
      </w:r>
      <w:r w:rsidR="0026038F">
        <w:rPr>
          <w:rtl/>
          <w:lang w:bidi="fa-IR"/>
        </w:rPr>
        <w:t xml:space="preserve">، </w:t>
      </w:r>
      <w:r>
        <w:rPr>
          <w:rtl/>
          <w:lang w:bidi="fa-IR"/>
        </w:rPr>
        <w:t xml:space="preserve">تا </w:t>
      </w:r>
      <w:r>
        <w:rPr>
          <w:rtl/>
          <w:lang w:bidi="fa-IR"/>
        </w:rPr>
        <w:lastRenderedPageBreak/>
        <w:t>اين كه پس از اصرار فراوان</w:t>
      </w:r>
      <w:r w:rsidR="0026038F">
        <w:rPr>
          <w:rtl/>
          <w:lang w:bidi="fa-IR"/>
        </w:rPr>
        <w:t xml:space="preserve">، </w:t>
      </w:r>
      <w:r>
        <w:rPr>
          <w:rtl/>
          <w:lang w:bidi="fa-IR"/>
        </w:rPr>
        <w:t>اجازه داد و آن دو</w:t>
      </w:r>
      <w:r w:rsidR="00106C3F">
        <w:rPr>
          <w:rtl/>
          <w:lang w:bidi="fa-IR"/>
        </w:rPr>
        <w:t xml:space="preserve"> (</w:t>
      </w:r>
      <w:r>
        <w:rPr>
          <w:rtl/>
          <w:lang w:bidi="fa-IR"/>
        </w:rPr>
        <w:t>عمو و برادر زاده</w:t>
      </w:r>
      <w:r w:rsidR="00106C3F">
        <w:rPr>
          <w:rtl/>
          <w:lang w:bidi="fa-IR"/>
        </w:rPr>
        <w:t>)</w:t>
      </w:r>
      <w:r w:rsidR="0026038F">
        <w:rPr>
          <w:rtl/>
          <w:lang w:bidi="fa-IR"/>
        </w:rPr>
        <w:t xml:space="preserve">، </w:t>
      </w:r>
      <w:r>
        <w:rPr>
          <w:rtl/>
          <w:lang w:bidi="fa-IR"/>
        </w:rPr>
        <w:t>يكديگر را براى وداع</w:t>
      </w:r>
      <w:r w:rsidR="0026038F">
        <w:rPr>
          <w:rtl/>
          <w:lang w:bidi="fa-IR"/>
        </w:rPr>
        <w:t xml:space="preserve">، </w:t>
      </w:r>
      <w:r>
        <w:rPr>
          <w:rtl/>
          <w:lang w:bidi="fa-IR"/>
        </w:rPr>
        <w:t>در آغوش گرفتند</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70</w:t>
      </w:r>
      <w:r w:rsidR="00106C3F">
        <w:rPr>
          <w:rStyle w:val="libFootnotenumChar"/>
          <w:rtl/>
          <w:lang w:bidi="fa-IR"/>
        </w:rPr>
        <w:t xml:space="preserve">) </w:t>
      </w:r>
    </w:p>
    <w:p w:rsidR="00746614" w:rsidRDefault="00746614" w:rsidP="00746614">
      <w:pPr>
        <w:pStyle w:val="libNormal"/>
        <w:rPr>
          <w:rtl/>
          <w:lang w:bidi="fa-IR"/>
        </w:rPr>
      </w:pPr>
      <w:r>
        <w:rPr>
          <w:rtl/>
          <w:lang w:bidi="fa-IR"/>
        </w:rPr>
        <w:t>قاسم كودكى خردسال بود كه پدرش را از دست داد و در دامان امام حسين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بزرگ شد</w:t>
      </w:r>
      <w:r w:rsidR="0026038F">
        <w:rPr>
          <w:rtl/>
          <w:lang w:bidi="fa-IR"/>
        </w:rPr>
        <w:t xml:space="preserve">. </w:t>
      </w:r>
      <w:r>
        <w:rPr>
          <w:rtl/>
          <w:lang w:bidi="fa-IR"/>
        </w:rPr>
        <w:t>از اين رو</w:t>
      </w:r>
      <w:r w:rsidR="0026038F">
        <w:rPr>
          <w:rtl/>
          <w:lang w:bidi="fa-IR"/>
        </w:rPr>
        <w:t xml:space="preserve">، </w:t>
      </w:r>
      <w:r>
        <w:rPr>
          <w:rtl/>
          <w:lang w:bidi="fa-IR"/>
        </w:rPr>
        <w:t>محبّت خاصى ميان آن دو وجود داشت</w:t>
      </w:r>
      <w:r w:rsidR="0026038F">
        <w:rPr>
          <w:rtl/>
          <w:lang w:bidi="fa-IR"/>
        </w:rPr>
        <w:t xml:space="preserve">. </w:t>
      </w:r>
    </w:p>
    <w:p w:rsidR="00746614" w:rsidRDefault="00746614" w:rsidP="00746614">
      <w:pPr>
        <w:pStyle w:val="libNormal"/>
        <w:rPr>
          <w:rtl/>
          <w:lang w:bidi="fa-IR"/>
        </w:rPr>
      </w:pPr>
      <w:r>
        <w:rPr>
          <w:rtl/>
          <w:lang w:bidi="fa-IR"/>
        </w:rPr>
        <w:t>پس از اصرار قاسم براى رفتن به ميدان نبرد</w:t>
      </w:r>
      <w:r w:rsidR="0026038F">
        <w:rPr>
          <w:rtl/>
          <w:lang w:bidi="fa-IR"/>
        </w:rPr>
        <w:t xml:space="preserve">، </w:t>
      </w:r>
      <w:r>
        <w:rPr>
          <w:rtl/>
          <w:lang w:bidi="fa-IR"/>
        </w:rPr>
        <w:t>امام به وى اجازه جهاد داد</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71</w:t>
      </w:r>
      <w:r w:rsidR="00106C3F">
        <w:rPr>
          <w:rStyle w:val="libFootnotenumChar"/>
          <w:rtl/>
          <w:lang w:bidi="fa-IR"/>
        </w:rPr>
        <w:t xml:space="preserve">) </w:t>
      </w:r>
    </w:p>
    <w:p w:rsidR="00746614" w:rsidRDefault="00746614" w:rsidP="00746614">
      <w:pPr>
        <w:pStyle w:val="libNormal"/>
        <w:rPr>
          <w:rtl/>
          <w:lang w:bidi="fa-IR"/>
        </w:rPr>
      </w:pPr>
      <w:r>
        <w:rPr>
          <w:rtl/>
          <w:lang w:bidi="fa-IR"/>
        </w:rPr>
        <w:t>گزارشگر صحنه عاشورا</w:t>
      </w:r>
      <w:r w:rsidR="0026038F">
        <w:rPr>
          <w:rtl/>
          <w:lang w:bidi="fa-IR"/>
        </w:rPr>
        <w:t xml:space="preserve">، </w:t>
      </w:r>
      <w:r>
        <w:rPr>
          <w:rtl/>
          <w:lang w:bidi="fa-IR"/>
        </w:rPr>
        <w:t>حميدبن مسلم مى گويد</w:t>
      </w:r>
      <w:r w:rsidR="0026038F">
        <w:rPr>
          <w:rtl/>
          <w:lang w:bidi="fa-IR"/>
        </w:rPr>
        <w:t xml:space="preserve">: </w:t>
      </w:r>
      <w:r>
        <w:rPr>
          <w:rtl/>
          <w:lang w:bidi="fa-IR"/>
        </w:rPr>
        <w:t>«خرج علينا غلام كان وجهه شقة قمر في يده سيف و عليه قميص و إزار و نعلان قد انقطع شسع إحداهما»</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72</w:t>
      </w:r>
      <w:r w:rsidR="00106C3F">
        <w:rPr>
          <w:rStyle w:val="libFootnotenumChar"/>
          <w:rtl/>
          <w:lang w:bidi="fa-IR"/>
        </w:rPr>
        <w:t xml:space="preserve">) </w:t>
      </w:r>
      <w:r>
        <w:rPr>
          <w:rtl/>
          <w:lang w:bidi="fa-IR"/>
        </w:rPr>
        <w:t>«روز عاشورا</w:t>
      </w:r>
      <w:r w:rsidR="0026038F">
        <w:rPr>
          <w:rtl/>
          <w:lang w:bidi="fa-IR"/>
        </w:rPr>
        <w:t xml:space="preserve">، </w:t>
      </w:r>
      <w:r>
        <w:rPr>
          <w:rtl/>
          <w:lang w:bidi="fa-IR"/>
        </w:rPr>
        <w:t>در صحنه نبرد</w:t>
      </w:r>
      <w:r w:rsidR="0026038F">
        <w:rPr>
          <w:rtl/>
          <w:lang w:bidi="fa-IR"/>
        </w:rPr>
        <w:t xml:space="preserve">، </w:t>
      </w:r>
      <w:r>
        <w:rPr>
          <w:rtl/>
          <w:lang w:bidi="fa-IR"/>
        </w:rPr>
        <w:t>ناگهان نوجوانى از لشكر حسين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در برابر ما به نبرد برخاست</w:t>
      </w:r>
      <w:r w:rsidR="0026038F">
        <w:rPr>
          <w:rtl/>
          <w:lang w:bidi="fa-IR"/>
        </w:rPr>
        <w:t xml:space="preserve">، </w:t>
      </w:r>
      <w:r>
        <w:rPr>
          <w:rtl/>
          <w:lang w:bidi="fa-IR"/>
        </w:rPr>
        <w:t>گويى صورتش پاره ماه بود</w:t>
      </w:r>
      <w:r w:rsidR="0026038F">
        <w:rPr>
          <w:rtl/>
          <w:lang w:bidi="fa-IR"/>
        </w:rPr>
        <w:t xml:space="preserve">. </w:t>
      </w:r>
      <w:r>
        <w:rPr>
          <w:rtl/>
          <w:lang w:bidi="fa-IR"/>
        </w:rPr>
        <w:t>او شمشيرى در دست و لباس معمولى برتن داشت</w:t>
      </w:r>
      <w:r w:rsidR="0026038F">
        <w:rPr>
          <w:rtl/>
          <w:lang w:bidi="fa-IR"/>
        </w:rPr>
        <w:t xml:space="preserve">. </w:t>
      </w:r>
      <w:r>
        <w:rPr>
          <w:rtl/>
          <w:lang w:bidi="fa-IR"/>
        </w:rPr>
        <w:t xml:space="preserve">» </w:t>
      </w:r>
    </w:p>
    <w:p w:rsidR="00746614" w:rsidRDefault="00746614" w:rsidP="00746614">
      <w:pPr>
        <w:pStyle w:val="libNormal"/>
        <w:rPr>
          <w:rtl/>
          <w:lang w:bidi="fa-IR"/>
        </w:rPr>
      </w:pPr>
      <w:r>
        <w:rPr>
          <w:rtl/>
          <w:lang w:bidi="fa-IR"/>
        </w:rPr>
        <w:t>] برخلاف على اكبر كه گفته بود</w:t>
      </w:r>
      <w:r w:rsidR="0026038F">
        <w:rPr>
          <w:rtl/>
          <w:lang w:bidi="fa-IR"/>
        </w:rPr>
        <w:t xml:space="preserve">: </w:t>
      </w:r>
      <w:r>
        <w:rPr>
          <w:rtl/>
          <w:lang w:bidi="fa-IR"/>
        </w:rPr>
        <w:t>«وَ ثِقْلُ الْحَديدِ قَدْ أَجْهَدَني»</w:t>
      </w:r>
      <w:r w:rsidR="0026038F">
        <w:rPr>
          <w:rtl/>
          <w:lang w:bidi="fa-IR"/>
        </w:rPr>
        <w:t>؛</w:t>
      </w:r>
      <w:r>
        <w:rPr>
          <w:rtl/>
          <w:lang w:bidi="fa-IR"/>
        </w:rPr>
        <w:t xml:space="preserve"> «سنگينى لباس آهنين</w:t>
      </w:r>
      <w:r w:rsidR="00106C3F">
        <w:rPr>
          <w:rtl/>
          <w:lang w:bidi="fa-IR"/>
        </w:rPr>
        <w:t xml:space="preserve"> (</w:t>
      </w:r>
      <w:r>
        <w:rPr>
          <w:rtl/>
          <w:lang w:bidi="fa-IR"/>
        </w:rPr>
        <w:t>جنگى</w:t>
      </w:r>
      <w:r w:rsidR="00106C3F">
        <w:rPr>
          <w:rtl/>
          <w:lang w:bidi="fa-IR"/>
        </w:rPr>
        <w:t xml:space="preserve">) </w:t>
      </w:r>
      <w:r>
        <w:rPr>
          <w:rtl/>
          <w:lang w:bidi="fa-IR"/>
        </w:rPr>
        <w:t>خسته ام كرد» «</w:t>
      </w:r>
      <w:r w:rsidR="0026038F">
        <w:rPr>
          <w:rtl/>
          <w:lang w:bidi="fa-IR"/>
        </w:rPr>
        <w:t xml:space="preserve">، </w:t>
      </w:r>
      <w:r>
        <w:rPr>
          <w:rtl/>
          <w:lang w:bidi="fa-IR"/>
        </w:rPr>
        <w:t>قاسم لباس عادى برتن داشت</w:t>
      </w:r>
      <w:r w:rsidR="0026038F">
        <w:rPr>
          <w:rtl/>
          <w:lang w:bidi="fa-IR"/>
        </w:rPr>
        <w:t xml:space="preserve">، </w:t>
      </w:r>
      <w:r>
        <w:rPr>
          <w:rtl/>
          <w:lang w:bidi="fa-IR"/>
        </w:rPr>
        <w:t>بدين جهت براى گزارشگر صحنه نبرد چيز تازه اى بود و كفشى به پا داشت كه حتى بند يكى از آن ها پاره شده بود</w:t>
      </w:r>
      <w:r w:rsidR="0026038F">
        <w:rPr>
          <w:rtl/>
          <w:lang w:bidi="fa-IR"/>
        </w:rPr>
        <w:t xml:space="preserve">. </w:t>
      </w:r>
      <w:r>
        <w:rPr>
          <w:rtl/>
          <w:lang w:bidi="fa-IR"/>
        </w:rPr>
        <w:t>قاسم با بى اعتنايى خاص نسبت به دشمن</w:t>
      </w:r>
      <w:r w:rsidR="0026038F">
        <w:rPr>
          <w:rtl/>
          <w:lang w:bidi="fa-IR"/>
        </w:rPr>
        <w:t xml:space="preserve">، </w:t>
      </w:r>
      <w:r>
        <w:rPr>
          <w:rtl/>
          <w:lang w:bidi="fa-IR"/>
        </w:rPr>
        <w:t>به ميدان تاخت</w:t>
      </w:r>
      <w:r w:rsidR="0026038F">
        <w:rPr>
          <w:rtl/>
          <w:lang w:bidi="fa-IR"/>
        </w:rPr>
        <w:t xml:space="preserve">، </w:t>
      </w:r>
      <w:r>
        <w:rPr>
          <w:rtl/>
          <w:lang w:bidi="fa-IR"/>
        </w:rPr>
        <w:t>شاعر مى گويد</w:t>
      </w:r>
      <w:r w:rsidR="0026038F">
        <w:rPr>
          <w:rtl/>
          <w:lang w:bidi="fa-IR"/>
        </w:rPr>
        <w:t xml:space="preserve">: </w:t>
      </w:r>
    </w:p>
    <w:p w:rsidR="00746614" w:rsidRDefault="00746614" w:rsidP="00746614">
      <w:pPr>
        <w:pStyle w:val="libNormal"/>
        <w:rPr>
          <w:rtl/>
          <w:lang w:bidi="fa-IR"/>
        </w:rPr>
      </w:pPr>
      <w:r>
        <w:rPr>
          <w:rtl/>
          <w:lang w:bidi="fa-IR"/>
        </w:rPr>
        <w:t>بر فَرَس تندرو هركه تو را ديد</w:t>
      </w:r>
      <w:r w:rsidR="0026038F">
        <w:rPr>
          <w:rtl/>
          <w:lang w:bidi="fa-IR"/>
        </w:rPr>
        <w:t xml:space="preserve">، </w:t>
      </w:r>
      <w:r>
        <w:rPr>
          <w:rtl/>
          <w:lang w:bidi="fa-IR"/>
        </w:rPr>
        <w:t>گفت برگ گل سرخ را باد كجا مى برد</w:t>
      </w:r>
    </w:p>
    <w:p w:rsidR="00746614" w:rsidRDefault="00746614" w:rsidP="00746614">
      <w:pPr>
        <w:pStyle w:val="libNormal"/>
        <w:rPr>
          <w:rtl/>
          <w:lang w:bidi="fa-IR"/>
        </w:rPr>
      </w:pPr>
      <w:r>
        <w:rPr>
          <w:rtl/>
          <w:lang w:bidi="fa-IR"/>
        </w:rPr>
        <w:t>حضرت قاسم بن حسن</w:t>
      </w:r>
      <w:r w:rsidR="00106C3F">
        <w:rPr>
          <w:rtl/>
          <w:lang w:bidi="fa-IR"/>
        </w:rPr>
        <w:t xml:space="preserve"> </w:t>
      </w:r>
      <w:r w:rsidR="0049074D" w:rsidRPr="0049074D">
        <w:rPr>
          <w:rStyle w:val="libAlaemChar"/>
          <w:rtl/>
        </w:rPr>
        <w:t>عليهم‌السلام</w:t>
      </w:r>
      <w:r w:rsidR="00106C3F">
        <w:rPr>
          <w:rtl/>
          <w:lang w:bidi="fa-IR"/>
        </w:rPr>
        <w:t xml:space="preserve"> </w:t>
      </w:r>
      <w:r>
        <w:rPr>
          <w:rtl/>
          <w:lang w:bidi="fa-IR"/>
        </w:rPr>
        <w:t>با چشمانى اشك آلود روى به ميدان نهاد</w:t>
      </w:r>
      <w:r w:rsidR="0026038F">
        <w:rPr>
          <w:rtl/>
          <w:lang w:bidi="fa-IR"/>
        </w:rPr>
        <w:t xml:space="preserve">. </w:t>
      </w:r>
      <w:r>
        <w:rPr>
          <w:rtl/>
          <w:lang w:bidi="fa-IR"/>
        </w:rPr>
        <w:t>و راز گريه او را بايد در كلامش جست كه مى گفت</w:t>
      </w:r>
      <w:r w:rsidR="0026038F">
        <w:rPr>
          <w:rtl/>
          <w:lang w:bidi="fa-IR"/>
        </w:rPr>
        <w:t xml:space="preserve">: </w:t>
      </w:r>
      <w:r>
        <w:rPr>
          <w:rtl/>
          <w:lang w:bidi="fa-IR"/>
        </w:rPr>
        <w:t>«هذا حُسَين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كَالأسِيرُ الْمُرْتَهَنْ»</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73</w:t>
      </w:r>
      <w:r w:rsidR="00106C3F">
        <w:rPr>
          <w:rStyle w:val="libFootnotenumChar"/>
          <w:rtl/>
          <w:lang w:bidi="fa-IR"/>
        </w:rPr>
        <w:t xml:space="preserve">) </w:t>
      </w:r>
      <w:r>
        <w:rPr>
          <w:rtl/>
          <w:lang w:bidi="fa-IR"/>
        </w:rPr>
        <w:t>«اين حسين است كه چون اسيرى گروگان در ميان شما ظالمان گرفتار آمده است</w:t>
      </w:r>
      <w:r w:rsidR="0026038F">
        <w:rPr>
          <w:rtl/>
          <w:lang w:bidi="fa-IR"/>
        </w:rPr>
        <w:t xml:space="preserve">. </w:t>
      </w:r>
      <w:r>
        <w:rPr>
          <w:rtl/>
          <w:lang w:bidi="fa-IR"/>
        </w:rPr>
        <w:t xml:space="preserve">» </w:t>
      </w:r>
    </w:p>
    <w:p w:rsidR="00746614" w:rsidRDefault="00746614" w:rsidP="00746614">
      <w:pPr>
        <w:pStyle w:val="libNormal"/>
        <w:rPr>
          <w:rtl/>
          <w:lang w:bidi="fa-IR"/>
        </w:rPr>
      </w:pPr>
      <w:r>
        <w:rPr>
          <w:rtl/>
          <w:lang w:bidi="fa-IR"/>
        </w:rPr>
        <w:t>بعضى از مورّخان از قاسم به عنوان عبدالله بن حسن ياد كرده اند</w:t>
      </w:r>
      <w:r w:rsidR="0026038F">
        <w:rPr>
          <w:rtl/>
          <w:lang w:bidi="fa-IR"/>
        </w:rPr>
        <w:t xml:space="preserve">. </w:t>
      </w:r>
      <w:r>
        <w:rPr>
          <w:rtl/>
          <w:lang w:bidi="fa-IR"/>
        </w:rPr>
        <w:t>ابن اعثم كوفى در الفتوح مى نگارد</w:t>
      </w:r>
      <w:r w:rsidR="0026038F">
        <w:rPr>
          <w:rtl/>
          <w:lang w:bidi="fa-IR"/>
        </w:rPr>
        <w:t xml:space="preserve">: </w:t>
      </w:r>
      <w:r>
        <w:rPr>
          <w:rtl/>
          <w:lang w:bidi="fa-IR"/>
        </w:rPr>
        <w:t>«</w:t>
      </w:r>
      <w:r w:rsidR="0026038F">
        <w:rPr>
          <w:rtl/>
          <w:lang w:bidi="fa-IR"/>
        </w:rPr>
        <w:t xml:space="preserve">... </w:t>
      </w:r>
      <w:r>
        <w:rPr>
          <w:rtl/>
          <w:lang w:bidi="fa-IR"/>
        </w:rPr>
        <w:t xml:space="preserve">و خرج من بعده عبدالله بن الحسن بْن على بن </w:t>
      </w:r>
      <w:r>
        <w:rPr>
          <w:rtl/>
          <w:lang w:bidi="fa-IR"/>
        </w:rPr>
        <w:lastRenderedPageBreak/>
        <w:t>أبي طالب</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و كانّ وجهه شقّ قمر و عليه قميص وازار وفي يده سيف حسام قاطع وهو يرتجز ويقول</w:t>
      </w:r>
      <w:r w:rsidR="0026038F">
        <w:rPr>
          <w:rtl/>
          <w:lang w:bidi="fa-IR"/>
        </w:rPr>
        <w:t xml:space="preserve">: </w:t>
      </w:r>
    </w:p>
    <w:p w:rsidR="00746614" w:rsidRDefault="00746614" w:rsidP="00746614">
      <w:pPr>
        <w:pStyle w:val="libNormal"/>
        <w:rPr>
          <w:rtl/>
          <w:lang w:bidi="fa-IR"/>
        </w:rPr>
      </w:pPr>
      <w:r>
        <w:rPr>
          <w:rtl/>
          <w:lang w:bidi="fa-IR"/>
        </w:rPr>
        <w:t>انْ تنكروني فأنا فرع الحسن سبط النبىّ المصطفى والمؤتمن</w:t>
      </w:r>
    </w:p>
    <w:p w:rsidR="00746614" w:rsidRDefault="00746614" w:rsidP="00746614">
      <w:pPr>
        <w:pStyle w:val="libNormal"/>
        <w:rPr>
          <w:rtl/>
          <w:lang w:bidi="fa-IR"/>
        </w:rPr>
      </w:pPr>
      <w:r>
        <w:rPr>
          <w:rtl/>
          <w:lang w:bidi="fa-IR"/>
        </w:rPr>
        <w:t>هذا حسين كالأسير المرتهن بين اناس لا سقوا صوب المزن</w:t>
      </w:r>
      <w:r w:rsidR="00147BD9">
        <w:rPr>
          <w:rtl/>
          <w:lang w:bidi="fa-IR"/>
        </w:rPr>
        <w:t xml:space="preserve"> </w:t>
      </w:r>
      <w:r w:rsidR="00106C3F">
        <w:rPr>
          <w:rStyle w:val="libFootnotenumChar"/>
          <w:rtl/>
          <w:lang w:bidi="fa-IR"/>
        </w:rPr>
        <w:t>(</w:t>
      </w:r>
      <w:r w:rsidRPr="00EC35BD">
        <w:rPr>
          <w:rStyle w:val="libFootnotenumChar"/>
          <w:rtl/>
          <w:lang w:bidi="fa-IR"/>
        </w:rPr>
        <w:t>74</w:t>
      </w:r>
      <w:r w:rsidR="00106C3F">
        <w:rPr>
          <w:rStyle w:val="libFootnotenumChar"/>
          <w:rtl/>
          <w:lang w:bidi="fa-IR"/>
        </w:rPr>
        <w:t xml:space="preserve">) </w:t>
      </w:r>
    </w:p>
    <w:p w:rsidR="00746614" w:rsidRDefault="00746614" w:rsidP="00746614">
      <w:pPr>
        <w:pStyle w:val="libNormal"/>
        <w:rPr>
          <w:rtl/>
          <w:lang w:bidi="fa-IR"/>
        </w:rPr>
      </w:pPr>
      <w:r>
        <w:rPr>
          <w:rtl/>
          <w:lang w:bidi="fa-IR"/>
        </w:rPr>
        <w:t>او با حماسه اى چشمگير و بى اعتنايى ويژه اى نسبت به عِدّه و عُدّه خصم</w:t>
      </w:r>
      <w:r w:rsidR="0026038F">
        <w:rPr>
          <w:rtl/>
          <w:lang w:bidi="fa-IR"/>
        </w:rPr>
        <w:t xml:space="preserve">، </w:t>
      </w:r>
      <w:r>
        <w:rPr>
          <w:rtl/>
          <w:lang w:bidi="fa-IR"/>
        </w:rPr>
        <w:t>وارد ميدان شد</w:t>
      </w:r>
      <w:r w:rsidR="0026038F">
        <w:rPr>
          <w:rtl/>
          <w:lang w:bidi="fa-IR"/>
        </w:rPr>
        <w:t xml:space="preserve">. </w:t>
      </w:r>
      <w:r>
        <w:rPr>
          <w:rtl/>
          <w:lang w:bidi="fa-IR"/>
        </w:rPr>
        <w:t>بى اعتنايى وى از نوع لباسش كاملاً پيدا بود</w:t>
      </w:r>
      <w:r w:rsidR="0026038F">
        <w:rPr>
          <w:rtl/>
          <w:lang w:bidi="fa-IR"/>
        </w:rPr>
        <w:t xml:space="preserve">. </w:t>
      </w:r>
      <w:r>
        <w:rPr>
          <w:rtl/>
          <w:lang w:bidi="fa-IR"/>
        </w:rPr>
        <w:t>در اولين برخوردِ خود</w:t>
      </w:r>
      <w:r w:rsidR="0026038F">
        <w:rPr>
          <w:rtl/>
          <w:lang w:bidi="fa-IR"/>
        </w:rPr>
        <w:t xml:space="preserve">، </w:t>
      </w:r>
      <w:r>
        <w:rPr>
          <w:rtl/>
          <w:lang w:bidi="fa-IR"/>
        </w:rPr>
        <w:t>رشادت و شجاعت تحسين برانگيزى از خود بروز داد</w:t>
      </w:r>
      <w:r w:rsidR="0026038F">
        <w:rPr>
          <w:rtl/>
          <w:lang w:bidi="fa-IR"/>
        </w:rPr>
        <w:t xml:space="preserve">. </w:t>
      </w:r>
      <w:r>
        <w:rPr>
          <w:rtl/>
          <w:lang w:bidi="fa-IR"/>
        </w:rPr>
        <w:t>مردى كه گفته مى شد با هزار سوار برابرى مى كرد را مورد تهاجم قرار داد و او را از پاى درآورد</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75</w:t>
      </w:r>
      <w:r w:rsidR="00106C3F">
        <w:rPr>
          <w:rStyle w:val="libFootnotenumChar"/>
          <w:rtl/>
          <w:lang w:bidi="fa-IR"/>
        </w:rPr>
        <w:t xml:space="preserve">) </w:t>
      </w:r>
      <w:r>
        <w:rPr>
          <w:rtl/>
          <w:lang w:bidi="fa-IR"/>
        </w:rPr>
        <w:t>قاسم در ادامه حماسه آفرينى خود 35 تن را به خاك و خون انداخت</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76</w:t>
      </w:r>
      <w:r w:rsidR="00106C3F">
        <w:rPr>
          <w:rStyle w:val="libFootnotenumChar"/>
          <w:rtl/>
          <w:lang w:bidi="fa-IR"/>
        </w:rPr>
        <w:t xml:space="preserve">) </w:t>
      </w:r>
      <w:r>
        <w:rPr>
          <w:rtl/>
          <w:lang w:bidi="fa-IR"/>
        </w:rPr>
        <w:t>و به روايتى 70 نفر از آن ستمگران را كشت</w:t>
      </w:r>
      <w:r w:rsidR="0026038F">
        <w:rPr>
          <w:rtl/>
          <w:lang w:bidi="fa-IR"/>
        </w:rPr>
        <w:t xml:space="preserve">. </w:t>
      </w:r>
    </w:p>
    <w:p w:rsidR="00746614" w:rsidRDefault="00746614" w:rsidP="00746614">
      <w:pPr>
        <w:pStyle w:val="libNormal"/>
        <w:rPr>
          <w:rtl/>
          <w:lang w:bidi="fa-IR"/>
        </w:rPr>
      </w:pPr>
      <w:r>
        <w:rPr>
          <w:rtl/>
          <w:lang w:bidi="fa-IR"/>
        </w:rPr>
        <w:t>شهيد بزرگوار مطهرى</w:t>
      </w:r>
      <w:r w:rsidR="00106C3F">
        <w:rPr>
          <w:rtl/>
          <w:lang w:bidi="fa-IR"/>
        </w:rPr>
        <w:t xml:space="preserve"> (</w:t>
      </w:r>
      <w:r>
        <w:rPr>
          <w:rtl/>
          <w:lang w:bidi="fa-IR"/>
        </w:rPr>
        <w:t>رحمه الله</w:t>
      </w:r>
      <w:r w:rsidR="00106C3F">
        <w:rPr>
          <w:rtl/>
          <w:lang w:bidi="fa-IR"/>
        </w:rPr>
        <w:t xml:space="preserve">) </w:t>
      </w:r>
      <w:r>
        <w:rPr>
          <w:rtl/>
          <w:lang w:bidi="fa-IR"/>
        </w:rPr>
        <w:t>مى نويسد</w:t>
      </w:r>
      <w:r w:rsidR="0026038F">
        <w:rPr>
          <w:rtl/>
          <w:lang w:bidi="fa-IR"/>
        </w:rPr>
        <w:t xml:space="preserve">: </w:t>
      </w:r>
      <w:r>
        <w:rPr>
          <w:rtl/>
          <w:lang w:bidi="fa-IR"/>
        </w:rPr>
        <w:t>حدود دويست تن از سپاه عمربن سعد</w:t>
      </w:r>
      <w:r w:rsidR="0026038F">
        <w:rPr>
          <w:rtl/>
          <w:lang w:bidi="fa-IR"/>
        </w:rPr>
        <w:t xml:space="preserve">، </w:t>
      </w:r>
      <w:r>
        <w:rPr>
          <w:rtl/>
          <w:lang w:bidi="fa-IR"/>
        </w:rPr>
        <w:t>قاسم را محاصره كردند</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77</w:t>
      </w:r>
      <w:r w:rsidR="00106C3F">
        <w:rPr>
          <w:rStyle w:val="libFootnotenumChar"/>
          <w:rtl/>
          <w:lang w:bidi="fa-IR"/>
        </w:rPr>
        <w:t xml:space="preserve">) </w:t>
      </w:r>
    </w:p>
    <w:p w:rsidR="00746614" w:rsidRDefault="00746614" w:rsidP="00746614">
      <w:pPr>
        <w:pStyle w:val="libNormal"/>
        <w:rPr>
          <w:rtl/>
          <w:lang w:bidi="fa-IR"/>
        </w:rPr>
      </w:pPr>
      <w:r>
        <w:rPr>
          <w:rtl/>
          <w:lang w:bidi="fa-IR"/>
        </w:rPr>
        <w:t>وضعيت به گونه اى پيش آمد كه ناگهان فرياد «يا عَمّاه»</w:t>
      </w:r>
      <w:r w:rsidR="0026038F">
        <w:rPr>
          <w:rtl/>
          <w:lang w:bidi="fa-IR"/>
        </w:rPr>
        <w:t>؛</w:t>
      </w:r>
      <w:r>
        <w:rPr>
          <w:rtl/>
          <w:lang w:bidi="fa-IR"/>
        </w:rPr>
        <w:t xml:space="preserve"> از قاسم به گوش حسين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رسيد و امام بى درنگ خود را به كنار او رساند ولى جنگ آنچنان مغلوبه شد كه به گفته برخى از وقايع نگاران</w:t>
      </w:r>
      <w:r w:rsidR="0026038F">
        <w:rPr>
          <w:rtl/>
          <w:lang w:bidi="fa-IR"/>
        </w:rPr>
        <w:t xml:space="preserve">، </w:t>
      </w:r>
      <w:r>
        <w:rPr>
          <w:rtl/>
          <w:lang w:bidi="fa-IR"/>
        </w:rPr>
        <w:t>بدن آن جناب زير سم اسب هاى رزمىِ دشمن قرار گرفت</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78</w:t>
      </w:r>
      <w:r w:rsidR="00106C3F">
        <w:rPr>
          <w:rStyle w:val="libFootnotenumChar"/>
          <w:rtl/>
          <w:lang w:bidi="fa-IR"/>
        </w:rPr>
        <w:t xml:space="preserve">) </w:t>
      </w:r>
    </w:p>
    <w:p w:rsidR="00746614" w:rsidRDefault="00746614" w:rsidP="00746614">
      <w:pPr>
        <w:pStyle w:val="libNormal"/>
        <w:rPr>
          <w:rtl/>
          <w:lang w:bidi="fa-IR"/>
        </w:rPr>
      </w:pPr>
      <w:r>
        <w:rPr>
          <w:rtl/>
          <w:lang w:bidi="fa-IR"/>
        </w:rPr>
        <w:t>امام</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وقتى به بالين قاسم رسيد كه او در حالت جان دادن بود و پاهاى خود را بر زمين مى ساييد</w:t>
      </w:r>
      <w:r w:rsidR="0026038F">
        <w:rPr>
          <w:rtl/>
          <w:lang w:bidi="fa-IR"/>
        </w:rPr>
        <w:t xml:space="preserve">. </w:t>
      </w:r>
      <w:r>
        <w:rPr>
          <w:rtl/>
          <w:lang w:bidi="fa-IR"/>
        </w:rPr>
        <w:t>ديدن اين منظره براى امام</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بسيار سخت بود</w:t>
      </w:r>
      <w:r w:rsidR="0026038F">
        <w:rPr>
          <w:rtl/>
          <w:lang w:bidi="fa-IR"/>
        </w:rPr>
        <w:t>؛</w:t>
      </w:r>
      <w:r>
        <w:rPr>
          <w:rtl/>
          <w:lang w:bidi="fa-IR"/>
        </w:rPr>
        <w:t xml:space="preserve"> ازاين رو</w:t>
      </w:r>
      <w:r w:rsidR="0026038F">
        <w:rPr>
          <w:rtl/>
          <w:lang w:bidi="fa-IR"/>
        </w:rPr>
        <w:t xml:space="preserve">، </w:t>
      </w:r>
      <w:r>
        <w:rPr>
          <w:rtl/>
          <w:lang w:bidi="fa-IR"/>
        </w:rPr>
        <w:t>با اندوه خاصى فرمود</w:t>
      </w:r>
      <w:r w:rsidR="0026038F">
        <w:rPr>
          <w:rtl/>
          <w:lang w:bidi="fa-IR"/>
        </w:rPr>
        <w:t xml:space="preserve">: </w:t>
      </w:r>
      <w:r>
        <w:rPr>
          <w:rtl/>
          <w:lang w:bidi="fa-IR"/>
        </w:rPr>
        <w:t>«عَزَّ وَ اللهِ عَلى عَمِّكَ أَنْ تَدْعُوهُ فَلا يُجيبُكَ</w:t>
      </w:r>
      <w:r w:rsidR="0026038F">
        <w:rPr>
          <w:rtl/>
          <w:lang w:bidi="fa-IR"/>
        </w:rPr>
        <w:t xml:space="preserve">، </w:t>
      </w:r>
      <w:r>
        <w:rPr>
          <w:rtl/>
          <w:lang w:bidi="fa-IR"/>
        </w:rPr>
        <w:t>أَوْ يُجيبُكَ فَلا يَنْفَعُكَ صَوْتُهُ</w:t>
      </w:r>
      <w:r w:rsidR="0026038F">
        <w:rPr>
          <w:rtl/>
          <w:lang w:bidi="fa-IR"/>
        </w:rPr>
        <w:t xml:space="preserve">... </w:t>
      </w:r>
      <w:r>
        <w:rPr>
          <w:rtl/>
          <w:lang w:bidi="fa-IR"/>
        </w:rPr>
        <w:t>»</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79</w:t>
      </w:r>
      <w:r w:rsidR="00106C3F">
        <w:rPr>
          <w:rStyle w:val="libFootnotenumChar"/>
          <w:rtl/>
          <w:lang w:bidi="fa-IR"/>
        </w:rPr>
        <w:t xml:space="preserve">) </w:t>
      </w:r>
      <w:r>
        <w:rPr>
          <w:rtl/>
          <w:lang w:bidi="fa-IR"/>
        </w:rPr>
        <w:t>«به خدا سوگند براى عموى تو دشوار است كه او را بخوانى و به يارى تو نشتابد و يا براى نجات تو اقدام كند ولى سودمند نباشد»</w:t>
      </w:r>
      <w:r w:rsidR="0026038F">
        <w:rPr>
          <w:rtl/>
          <w:lang w:bidi="fa-IR"/>
        </w:rPr>
        <w:t xml:space="preserve">. </w:t>
      </w:r>
    </w:p>
    <w:p w:rsidR="00746614" w:rsidRDefault="00746614" w:rsidP="00746614">
      <w:pPr>
        <w:pStyle w:val="libNormal"/>
        <w:rPr>
          <w:rtl/>
          <w:lang w:bidi="fa-IR"/>
        </w:rPr>
      </w:pPr>
      <w:r>
        <w:rPr>
          <w:rtl/>
          <w:lang w:bidi="fa-IR"/>
        </w:rPr>
        <w:lastRenderedPageBreak/>
        <w:t>تماشاگرانِ صحنه</w:t>
      </w:r>
      <w:r w:rsidR="0026038F">
        <w:rPr>
          <w:rtl/>
          <w:lang w:bidi="fa-IR"/>
        </w:rPr>
        <w:t xml:space="preserve">، </w:t>
      </w:r>
      <w:r>
        <w:rPr>
          <w:rtl/>
          <w:lang w:bidi="fa-IR"/>
        </w:rPr>
        <w:t>امام</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را ديدند كه جسد بى جان قاسم را بر سينه خود چسبانيده</w:t>
      </w:r>
      <w:r w:rsidR="0026038F">
        <w:rPr>
          <w:rtl/>
          <w:lang w:bidi="fa-IR"/>
        </w:rPr>
        <w:t xml:space="preserve">، </w:t>
      </w:r>
      <w:r>
        <w:rPr>
          <w:rtl/>
          <w:lang w:bidi="fa-IR"/>
        </w:rPr>
        <w:t>در حالى كه پاهاى قاسم بر زمين كشيده مى شد</w:t>
      </w:r>
      <w:r w:rsidR="0026038F">
        <w:rPr>
          <w:rtl/>
          <w:lang w:bidi="fa-IR"/>
        </w:rPr>
        <w:t xml:space="preserve">، </w:t>
      </w:r>
      <w:r>
        <w:rPr>
          <w:rtl/>
          <w:lang w:bidi="fa-IR"/>
        </w:rPr>
        <w:t>به دارالحرب برد و در كنار نعش على اكبر</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نهاد و بانگ برآورد</w:t>
      </w:r>
      <w:r w:rsidR="0026038F">
        <w:rPr>
          <w:rtl/>
          <w:lang w:bidi="fa-IR"/>
        </w:rPr>
        <w:t xml:space="preserve">: </w:t>
      </w:r>
      <w:r>
        <w:rPr>
          <w:rtl/>
          <w:lang w:bidi="fa-IR"/>
        </w:rPr>
        <w:t>«صَبْرَاً يا بَني عُمُومَتي</w:t>
      </w:r>
      <w:r w:rsidR="0026038F">
        <w:rPr>
          <w:rtl/>
          <w:lang w:bidi="fa-IR"/>
        </w:rPr>
        <w:t xml:space="preserve">، </w:t>
      </w:r>
      <w:r>
        <w:rPr>
          <w:rtl/>
          <w:lang w:bidi="fa-IR"/>
        </w:rPr>
        <w:t>صَبْرَاً يا أَهْلَ بَيْتي!»</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80</w:t>
      </w:r>
      <w:r w:rsidR="00106C3F">
        <w:rPr>
          <w:rStyle w:val="libFootnotenumChar"/>
          <w:rtl/>
          <w:lang w:bidi="fa-IR"/>
        </w:rPr>
        <w:t xml:space="preserve">) </w:t>
      </w:r>
      <w:r>
        <w:rPr>
          <w:rtl/>
          <w:lang w:bidi="fa-IR"/>
        </w:rPr>
        <w:t>«هان</w:t>
      </w:r>
      <w:r w:rsidR="0026038F">
        <w:rPr>
          <w:rtl/>
          <w:lang w:bidi="fa-IR"/>
        </w:rPr>
        <w:t xml:space="preserve">، </w:t>
      </w:r>
      <w:r>
        <w:rPr>
          <w:rtl/>
          <w:lang w:bidi="fa-IR"/>
        </w:rPr>
        <w:t>اى پسر عموهايم</w:t>
      </w:r>
      <w:r w:rsidR="0026038F">
        <w:rPr>
          <w:rtl/>
          <w:lang w:bidi="fa-IR"/>
        </w:rPr>
        <w:t>!</w:t>
      </w:r>
      <w:r>
        <w:rPr>
          <w:rtl/>
          <w:lang w:bidi="fa-IR"/>
        </w:rPr>
        <w:t xml:space="preserve"> و اهل بيت من</w:t>
      </w:r>
      <w:r w:rsidR="0026038F">
        <w:rPr>
          <w:rtl/>
          <w:lang w:bidi="fa-IR"/>
        </w:rPr>
        <w:t>!</w:t>
      </w:r>
      <w:r>
        <w:rPr>
          <w:rtl/>
          <w:lang w:bidi="fa-IR"/>
        </w:rPr>
        <w:t xml:space="preserve"> در برابر اين داغ جانسوز صبور باشيد»</w:t>
      </w:r>
      <w:r w:rsidR="0026038F">
        <w:rPr>
          <w:rtl/>
          <w:lang w:bidi="fa-IR"/>
        </w:rPr>
        <w:t xml:space="preserve">. </w:t>
      </w:r>
    </w:p>
    <w:p w:rsidR="00746614" w:rsidRDefault="00746614" w:rsidP="00746614">
      <w:pPr>
        <w:pStyle w:val="libNormal"/>
        <w:rPr>
          <w:rtl/>
          <w:lang w:bidi="fa-IR"/>
        </w:rPr>
      </w:pPr>
      <w:r>
        <w:rPr>
          <w:rtl/>
          <w:lang w:bidi="fa-IR"/>
        </w:rPr>
        <w:t>اين گونه تسليت را امام</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در مصيبت هيچ كس جز قاسم ابراز ننموده است</w:t>
      </w:r>
      <w:r w:rsidR="0026038F">
        <w:rPr>
          <w:rtl/>
          <w:lang w:bidi="fa-IR"/>
        </w:rPr>
        <w:t xml:space="preserve">. </w:t>
      </w:r>
      <w:r>
        <w:rPr>
          <w:rtl/>
          <w:lang w:bidi="fa-IR"/>
        </w:rPr>
        <w:t>در ضمن از اين كلام به دست مى آيد كه مصيبت اين نوجوان دلاور براى امام</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و اهل بيت ايشان بسيار سخت و جانسوز بوده است</w:t>
      </w:r>
      <w:r w:rsidR="0026038F">
        <w:rPr>
          <w:rtl/>
          <w:lang w:bidi="fa-IR"/>
        </w:rPr>
        <w:t xml:space="preserve">. </w:t>
      </w:r>
    </w:p>
    <w:p w:rsidR="00746614" w:rsidRDefault="00936C5E" w:rsidP="00936C5E">
      <w:pPr>
        <w:pStyle w:val="Heading3"/>
        <w:rPr>
          <w:rtl/>
          <w:lang w:bidi="fa-IR"/>
        </w:rPr>
      </w:pPr>
      <w:bookmarkStart w:id="43" w:name="_Toc410210546"/>
      <w:r>
        <w:rPr>
          <w:rtl/>
          <w:lang w:bidi="fa-IR"/>
        </w:rPr>
        <w:t>عروسى قاسم</w:t>
      </w:r>
      <w:bookmarkEnd w:id="43"/>
    </w:p>
    <w:p w:rsidR="00746614" w:rsidRDefault="00746614" w:rsidP="00746614">
      <w:pPr>
        <w:pStyle w:val="libNormal"/>
        <w:rPr>
          <w:rtl/>
          <w:lang w:bidi="fa-IR"/>
        </w:rPr>
      </w:pPr>
      <w:r>
        <w:rPr>
          <w:rtl/>
          <w:lang w:bidi="fa-IR"/>
        </w:rPr>
        <w:t>برخى از مورّخان و نيز بعضى از تعزيه گردانانِ كم اطلاع</w:t>
      </w:r>
      <w:r w:rsidR="0026038F">
        <w:rPr>
          <w:rtl/>
          <w:lang w:bidi="fa-IR"/>
        </w:rPr>
        <w:t xml:space="preserve">، </w:t>
      </w:r>
      <w:r>
        <w:rPr>
          <w:rtl/>
          <w:lang w:bidi="fa-IR"/>
        </w:rPr>
        <w:t>از عروسى قاسم در كربلا خبر مى دهند كه البته در اين باره ديدگاه ضد و نقيضى به چشم مى خورد از جمله</w:t>
      </w:r>
      <w:r w:rsidR="0026038F">
        <w:rPr>
          <w:rtl/>
          <w:lang w:bidi="fa-IR"/>
        </w:rPr>
        <w:t xml:space="preserve">: </w:t>
      </w:r>
    </w:p>
    <w:p w:rsidR="00746614" w:rsidRDefault="00936C5E" w:rsidP="00936C5E">
      <w:pPr>
        <w:pStyle w:val="Heading3"/>
        <w:rPr>
          <w:rtl/>
          <w:lang w:bidi="fa-IR"/>
        </w:rPr>
      </w:pPr>
      <w:bookmarkStart w:id="44" w:name="_Toc410210547"/>
      <w:r>
        <w:rPr>
          <w:rtl/>
          <w:lang w:bidi="fa-IR"/>
        </w:rPr>
        <w:t>نظريه علاّمه شهيد مطهّرى</w:t>
      </w:r>
      <w:r w:rsidR="00106C3F">
        <w:rPr>
          <w:rtl/>
          <w:lang w:bidi="fa-IR"/>
        </w:rPr>
        <w:t xml:space="preserve"> (</w:t>
      </w:r>
      <w:r>
        <w:rPr>
          <w:rtl/>
          <w:lang w:bidi="fa-IR"/>
        </w:rPr>
        <w:t>قدس سره</w:t>
      </w:r>
      <w:r w:rsidR="00106C3F">
        <w:rPr>
          <w:rtl/>
          <w:lang w:bidi="fa-IR"/>
        </w:rPr>
        <w:t>)</w:t>
      </w:r>
      <w:bookmarkEnd w:id="44"/>
      <w:r w:rsidR="00106C3F">
        <w:rPr>
          <w:rtl/>
          <w:lang w:bidi="fa-IR"/>
        </w:rPr>
        <w:t xml:space="preserve"> </w:t>
      </w:r>
    </w:p>
    <w:p w:rsidR="00746614" w:rsidRDefault="00746614" w:rsidP="00746614">
      <w:pPr>
        <w:pStyle w:val="libNormal"/>
        <w:rPr>
          <w:rtl/>
          <w:lang w:bidi="fa-IR"/>
        </w:rPr>
      </w:pPr>
      <w:r>
        <w:rPr>
          <w:rtl/>
          <w:lang w:bidi="fa-IR"/>
        </w:rPr>
        <w:t>علاّمه شهيد مطهرى</w:t>
      </w:r>
      <w:r w:rsidR="00106C3F">
        <w:rPr>
          <w:rtl/>
          <w:lang w:bidi="fa-IR"/>
        </w:rPr>
        <w:t xml:space="preserve"> (</w:t>
      </w:r>
      <w:r>
        <w:rPr>
          <w:rtl/>
          <w:lang w:bidi="fa-IR"/>
        </w:rPr>
        <w:t>رحمه الله</w:t>
      </w:r>
      <w:r w:rsidR="00106C3F">
        <w:rPr>
          <w:rtl/>
          <w:lang w:bidi="fa-IR"/>
        </w:rPr>
        <w:t xml:space="preserve">) </w:t>
      </w:r>
      <w:r>
        <w:rPr>
          <w:rtl/>
          <w:lang w:bidi="fa-IR"/>
        </w:rPr>
        <w:t>گويد بعضى نوشته اند</w:t>
      </w:r>
      <w:r w:rsidR="0026038F">
        <w:rPr>
          <w:rtl/>
          <w:lang w:bidi="fa-IR"/>
        </w:rPr>
        <w:t xml:space="preserve">: </w:t>
      </w:r>
      <w:r>
        <w:rPr>
          <w:rtl/>
          <w:lang w:bidi="fa-IR"/>
        </w:rPr>
        <w:t>همان وقت امام</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فرمود</w:t>
      </w:r>
      <w:r w:rsidR="0026038F">
        <w:rPr>
          <w:rtl/>
          <w:lang w:bidi="fa-IR"/>
        </w:rPr>
        <w:t xml:space="preserve">: </w:t>
      </w:r>
      <w:r>
        <w:rPr>
          <w:rtl/>
          <w:lang w:bidi="fa-IR"/>
        </w:rPr>
        <w:t>حجله عروسى راه بيندازيد</w:t>
      </w:r>
      <w:r w:rsidR="0026038F">
        <w:rPr>
          <w:rtl/>
          <w:lang w:bidi="fa-IR"/>
        </w:rPr>
        <w:t xml:space="preserve">، </w:t>
      </w:r>
      <w:r>
        <w:rPr>
          <w:rtl/>
          <w:lang w:bidi="fa-IR"/>
        </w:rPr>
        <w:t>من آرزو دارم</w:t>
      </w:r>
      <w:r w:rsidR="0026038F">
        <w:rPr>
          <w:rtl/>
          <w:lang w:bidi="fa-IR"/>
        </w:rPr>
        <w:t xml:space="preserve">...، </w:t>
      </w:r>
      <w:r>
        <w:rPr>
          <w:rtl/>
          <w:lang w:bidi="fa-IR"/>
        </w:rPr>
        <w:t>شما را به خدا بنگريد چه حرف هايى گاهى از زبان افرادى كه سطح معلوماتشان در حدى بسيارپايين استمى شنويم كه مى گويند</w:t>
      </w:r>
      <w:r w:rsidR="0026038F">
        <w:rPr>
          <w:rtl/>
          <w:lang w:bidi="fa-IR"/>
        </w:rPr>
        <w:t xml:space="preserve">: </w:t>
      </w:r>
      <w:r>
        <w:rPr>
          <w:rtl/>
          <w:lang w:bidi="fa-IR"/>
        </w:rPr>
        <w:t>آرزو دارم عروسى پسرم را ببينم</w:t>
      </w:r>
      <w:r w:rsidR="0026038F">
        <w:rPr>
          <w:rtl/>
          <w:lang w:bidi="fa-IR"/>
        </w:rPr>
        <w:t xml:space="preserve">، </w:t>
      </w:r>
      <w:r>
        <w:rPr>
          <w:rtl/>
          <w:lang w:bidi="fa-IR"/>
        </w:rPr>
        <w:t>عروسى دخترم را ببينم</w:t>
      </w:r>
      <w:r w:rsidR="0026038F">
        <w:rPr>
          <w:rtl/>
          <w:lang w:bidi="fa-IR"/>
        </w:rPr>
        <w:t xml:space="preserve">، </w:t>
      </w:r>
      <w:r>
        <w:rPr>
          <w:rtl/>
          <w:lang w:bidi="fa-IR"/>
        </w:rPr>
        <w:t>اين نوع گفتار را به فردى مثل حسين بن على</w:t>
      </w:r>
      <w:r w:rsidR="00106C3F">
        <w:rPr>
          <w:rtl/>
          <w:lang w:bidi="fa-IR"/>
        </w:rPr>
        <w:t xml:space="preserve"> </w:t>
      </w:r>
      <w:r w:rsidR="0049074D" w:rsidRPr="0049074D">
        <w:rPr>
          <w:rStyle w:val="libAlaemChar"/>
          <w:rtl/>
        </w:rPr>
        <w:t>عليهم‌السلام</w:t>
      </w:r>
      <w:r w:rsidR="00106C3F">
        <w:rPr>
          <w:rtl/>
          <w:lang w:bidi="fa-IR"/>
        </w:rPr>
        <w:t xml:space="preserve"> </w:t>
      </w:r>
      <w:r>
        <w:rPr>
          <w:rtl/>
          <w:lang w:bidi="fa-IR"/>
        </w:rPr>
        <w:t>نسبت مى دهند</w:t>
      </w:r>
      <w:r w:rsidR="0026038F">
        <w:rPr>
          <w:rtl/>
          <w:lang w:bidi="fa-IR"/>
        </w:rPr>
        <w:t>...!</w:t>
      </w:r>
    </w:p>
    <w:p w:rsidR="00746614" w:rsidRDefault="00746614" w:rsidP="00746614">
      <w:pPr>
        <w:pStyle w:val="libNormal"/>
        <w:rPr>
          <w:rtl/>
          <w:lang w:bidi="fa-IR"/>
        </w:rPr>
      </w:pPr>
      <w:r>
        <w:rPr>
          <w:rtl/>
          <w:lang w:bidi="fa-IR"/>
        </w:rPr>
        <w:t>از جمله چيزهايى كه از تعزيه خوانى هاى قديم ما جدا نمى شود</w:t>
      </w:r>
      <w:r w:rsidR="0026038F">
        <w:rPr>
          <w:rtl/>
          <w:lang w:bidi="fa-IR"/>
        </w:rPr>
        <w:t xml:space="preserve">، </w:t>
      </w:r>
      <w:r>
        <w:rPr>
          <w:rtl/>
          <w:lang w:bidi="fa-IR"/>
        </w:rPr>
        <w:t>عروسى قاسم نوكدخدا</w:t>
      </w:r>
      <w:r w:rsidR="0026038F">
        <w:rPr>
          <w:rtl/>
          <w:lang w:bidi="fa-IR"/>
        </w:rPr>
        <w:t>؛</w:t>
      </w:r>
      <w:r>
        <w:rPr>
          <w:rtl/>
          <w:lang w:bidi="fa-IR"/>
        </w:rPr>
        <w:t xml:space="preserve"> يعنى</w:t>
      </w:r>
      <w:r w:rsidR="0026038F">
        <w:rPr>
          <w:rtl/>
          <w:lang w:bidi="fa-IR"/>
        </w:rPr>
        <w:t xml:space="preserve">، </w:t>
      </w:r>
      <w:r>
        <w:rPr>
          <w:rtl/>
          <w:lang w:bidi="fa-IR"/>
        </w:rPr>
        <w:t>تازه داماد است كه در هيچ كتابى از كتاب هاى تاريخى معتبر وجود ندارد</w:t>
      </w:r>
      <w:r w:rsidR="0026038F">
        <w:rPr>
          <w:rtl/>
          <w:lang w:bidi="fa-IR"/>
        </w:rPr>
        <w:t xml:space="preserve">. </w:t>
      </w:r>
    </w:p>
    <w:p w:rsidR="00746614" w:rsidRDefault="00746614" w:rsidP="00746614">
      <w:pPr>
        <w:pStyle w:val="libNormal"/>
        <w:rPr>
          <w:rtl/>
          <w:lang w:bidi="fa-IR"/>
        </w:rPr>
      </w:pPr>
      <w:r>
        <w:rPr>
          <w:rtl/>
          <w:lang w:bidi="fa-IR"/>
        </w:rPr>
        <w:lastRenderedPageBreak/>
        <w:t>حاجى نورى مى گويد</w:t>
      </w:r>
      <w:r w:rsidR="0026038F">
        <w:rPr>
          <w:rtl/>
          <w:lang w:bidi="fa-IR"/>
        </w:rPr>
        <w:t xml:space="preserve">: </w:t>
      </w:r>
      <w:r>
        <w:rPr>
          <w:rtl/>
          <w:lang w:bidi="fa-IR"/>
        </w:rPr>
        <w:t>ملاّ حسين كاشفى اوّل كسى است كه اين مطلب را در كتابى به نام «روضة الشهدا» نوشته است</w:t>
      </w:r>
      <w:r w:rsidR="0026038F">
        <w:rPr>
          <w:rtl/>
          <w:lang w:bidi="fa-IR"/>
        </w:rPr>
        <w:t xml:space="preserve">... </w:t>
      </w:r>
      <w:r>
        <w:rPr>
          <w:rtl/>
          <w:lang w:bidi="fa-IR"/>
        </w:rPr>
        <w:t>اصل قضيه صد در صد دروغ است</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81</w:t>
      </w:r>
      <w:r w:rsidR="00106C3F">
        <w:rPr>
          <w:rStyle w:val="libFootnotenumChar"/>
          <w:rtl/>
          <w:lang w:bidi="fa-IR"/>
        </w:rPr>
        <w:t xml:space="preserve">) </w:t>
      </w:r>
    </w:p>
    <w:p w:rsidR="00746614" w:rsidRDefault="00936C5E" w:rsidP="00936C5E">
      <w:pPr>
        <w:pStyle w:val="Heading3"/>
        <w:rPr>
          <w:rtl/>
          <w:lang w:bidi="fa-IR"/>
        </w:rPr>
      </w:pPr>
      <w:bookmarkStart w:id="45" w:name="_Toc410210548"/>
      <w:r>
        <w:rPr>
          <w:rtl/>
          <w:lang w:bidi="fa-IR"/>
        </w:rPr>
        <w:t>نظريه علاّمه شعرانى</w:t>
      </w:r>
      <w:bookmarkEnd w:id="45"/>
    </w:p>
    <w:p w:rsidR="00746614" w:rsidRDefault="00746614" w:rsidP="00746614">
      <w:pPr>
        <w:pStyle w:val="libNormal"/>
        <w:rPr>
          <w:rtl/>
          <w:lang w:bidi="fa-IR"/>
        </w:rPr>
      </w:pPr>
      <w:r>
        <w:rPr>
          <w:rtl/>
          <w:lang w:bidi="fa-IR"/>
        </w:rPr>
        <w:t>علاّمه شعرانى در كتاب «دمع السجوم»</w:t>
      </w:r>
      <w:r w:rsidR="0026038F">
        <w:rPr>
          <w:rtl/>
          <w:lang w:bidi="fa-IR"/>
        </w:rPr>
        <w:t xml:space="preserve">، </w:t>
      </w:r>
      <w:r>
        <w:rPr>
          <w:rtl/>
          <w:lang w:bidi="fa-IR"/>
        </w:rPr>
        <w:t>در ترجمه كتاب معروف «نفس المهموم» مى نويسد</w:t>
      </w:r>
      <w:r w:rsidR="0026038F">
        <w:rPr>
          <w:rtl/>
          <w:lang w:bidi="fa-IR"/>
        </w:rPr>
        <w:t xml:space="preserve">: ... </w:t>
      </w:r>
      <w:r>
        <w:rPr>
          <w:rtl/>
          <w:lang w:bidi="fa-IR"/>
        </w:rPr>
        <w:t>اگر تزويج قاسم</w:t>
      </w:r>
      <w:r w:rsidR="0026038F">
        <w:rPr>
          <w:rtl/>
          <w:lang w:bidi="fa-IR"/>
        </w:rPr>
        <w:t xml:space="preserve">، </w:t>
      </w:r>
      <w:r>
        <w:rPr>
          <w:rtl/>
          <w:lang w:bidi="fa-IR"/>
        </w:rPr>
        <w:t>به طورى كه مشهور است</w:t>
      </w:r>
      <w:r w:rsidR="0026038F">
        <w:rPr>
          <w:rtl/>
          <w:lang w:bidi="fa-IR"/>
        </w:rPr>
        <w:t xml:space="preserve">، </w:t>
      </w:r>
      <w:r>
        <w:rPr>
          <w:rtl/>
          <w:lang w:bidi="fa-IR"/>
        </w:rPr>
        <w:t>صحيح باشد</w:t>
      </w:r>
      <w:r w:rsidR="0026038F">
        <w:rPr>
          <w:rtl/>
          <w:lang w:bidi="fa-IR"/>
        </w:rPr>
        <w:t xml:space="preserve">، </w:t>
      </w:r>
      <w:r>
        <w:rPr>
          <w:rtl/>
          <w:lang w:bidi="fa-IR"/>
        </w:rPr>
        <w:t>بايد يكى از دو احتمال را قبول كرد</w:t>
      </w:r>
      <w:r w:rsidR="0026038F">
        <w:rPr>
          <w:rtl/>
          <w:lang w:bidi="fa-IR"/>
        </w:rPr>
        <w:t xml:space="preserve">: </w:t>
      </w:r>
    </w:p>
    <w:p w:rsidR="00746614" w:rsidRDefault="00746614" w:rsidP="00746614">
      <w:pPr>
        <w:pStyle w:val="libNormal"/>
        <w:rPr>
          <w:rtl/>
          <w:lang w:bidi="fa-IR"/>
        </w:rPr>
      </w:pPr>
      <w:r>
        <w:rPr>
          <w:rtl/>
          <w:lang w:bidi="fa-IR"/>
        </w:rPr>
        <w:t>اوّل</w:t>
      </w:r>
      <w:r w:rsidR="0026038F">
        <w:rPr>
          <w:rtl/>
          <w:lang w:bidi="fa-IR"/>
        </w:rPr>
        <w:t xml:space="preserve">: </w:t>
      </w:r>
      <w:r>
        <w:rPr>
          <w:rtl/>
          <w:lang w:bidi="fa-IR"/>
        </w:rPr>
        <w:t>حضرت سيدالشهدا دختر ديگرى داشت به نام فاطمه</w:t>
      </w:r>
      <w:r w:rsidR="0026038F">
        <w:rPr>
          <w:rtl/>
          <w:lang w:bidi="fa-IR"/>
        </w:rPr>
        <w:t xml:space="preserve">، </w:t>
      </w:r>
      <w:r>
        <w:rPr>
          <w:rtl/>
          <w:lang w:bidi="fa-IR"/>
        </w:rPr>
        <w:t>غير از آن كه به عقد حسن مثنى درآورده بود</w:t>
      </w:r>
      <w:r w:rsidR="0026038F">
        <w:rPr>
          <w:rtl/>
          <w:lang w:bidi="fa-IR"/>
        </w:rPr>
        <w:t xml:space="preserve">، </w:t>
      </w:r>
      <w:r>
        <w:rPr>
          <w:rtl/>
          <w:lang w:bidi="fa-IR"/>
        </w:rPr>
        <w:t>چون مسلّم نيست كه دختران آن حضرت منحصر به فاطمه و سكينه بوده است</w:t>
      </w:r>
      <w:r w:rsidR="0026038F">
        <w:rPr>
          <w:rtl/>
          <w:lang w:bidi="fa-IR"/>
        </w:rPr>
        <w:t xml:space="preserve">. </w:t>
      </w:r>
      <w:r>
        <w:rPr>
          <w:rtl/>
          <w:lang w:bidi="fa-IR"/>
        </w:rPr>
        <w:t>لذا در «كشف الغمه»</w:t>
      </w:r>
      <w:r w:rsidR="00147BD9">
        <w:rPr>
          <w:rtl/>
          <w:lang w:bidi="fa-IR"/>
        </w:rPr>
        <w:t xml:space="preserve"> </w:t>
      </w:r>
      <w:r w:rsidR="00106C3F">
        <w:rPr>
          <w:rStyle w:val="libFootnotenumChar"/>
          <w:rtl/>
          <w:lang w:bidi="fa-IR"/>
        </w:rPr>
        <w:t>(</w:t>
      </w:r>
      <w:r w:rsidRPr="00EC35BD">
        <w:rPr>
          <w:rStyle w:val="libFootnotenumChar"/>
          <w:rtl/>
          <w:lang w:bidi="fa-IR"/>
        </w:rPr>
        <w:t>82</w:t>
      </w:r>
      <w:r w:rsidR="00106C3F">
        <w:rPr>
          <w:rStyle w:val="libFootnotenumChar"/>
          <w:rtl/>
          <w:lang w:bidi="fa-IR"/>
        </w:rPr>
        <w:t xml:space="preserve">) </w:t>
      </w:r>
      <w:r>
        <w:rPr>
          <w:rtl/>
          <w:lang w:bidi="fa-IR"/>
        </w:rPr>
        <w:t>از كمال الدين ابن طلحه شافعى نقل كرده كه مى گويد</w:t>
      </w:r>
      <w:r w:rsidR="0026038F">
        <w:rPr>
          <w:rtl/>
          <w:lang w:bidi="fa-IR"/>
        </w:rPr>
        <w:t xml:space="preserve">: </w:t>
      </w:r>
      <w:r>
        <w:rPr>
          <w:rtl/>
          <w:lang w:bidi="fa-IR"/>
        </w:rPr>
        <w:t>امام</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چهار دختر داشت</w:t>
      </w:r>
      <w:r w:rsidR="0026038F">
        <w:rPr>
          <w:rtl/>
          <w:lang w:bidi="fa-IR"/>
        </w:rPr>
        <w:t xml:space="preserve">: </w:t>
      </w:r>
      <w:r>
        <w:rPr>
          <w:rtl/>
          <w:lang w:bidi="fa-IR"/>
        </w:rPr>
        <w:t>سكينه</w:t>
      </w:r>
      <w:r w:rsidR="0026038F">
        <w:rPr>
          <w:rtl/>
          <w:lang w:bidi="fa-IR"/>
        </w:rPr>
        <w:t xml:space="preserve">، </w:t>
      </w:r>
      <w:r>
        <w:rPr>
          <w:rtl/>
          <w:lang w:bidi="fa-IR"/>
        </w:rPr>
        <w:t>فاطمه</w:t>
      </w:r>
      <w:r w:rsidR="0026038F">
        <w:rPr>
          <w:rtl/>
          <w:lang w:bidi="fa-IR"/>
        </w:rPr>
        <w:t xml:space="preserve">، </w:t>
      </w:r>
      <w:r>
        <w:rPr>
          <w:rtl/>
          <w:lang w:bidi="fa-IR"/>
        </w:rPr>
        <w:t>زينب</w:t>
      </w:r>
      <w:r w:rsidR="00147BD9">
        <w:rPr>
          <w:rtl/>
          <w:lang w:bidi="fa-IR"/>
        </w:rPr>
        <w:t xml:space="preserve"> </w:t>
      </w:r>
      <w:r w:rsidR="00106C3F">
        <w:rPr>
          <w:rStyle w:val="libFootnotenumChar"/>
          <w:rtl/>
          <w:lang w:bidi="fa-IR"/>
        </w:rPr>
        <w:t>(</w:t>
      </w:r>
      <w:r w:rsidRPr="00EC35BD">
        <w:rPr>
          <w:rStyle w:val="libFootnotenumChar"/>
          <w:rtl/>
          <w:lang w:bidi="fa-IR"/>
        </w:rPr>
        <w:t>83</w:t>
      </w:r>
      <w:r w:rsidR="00106C3F">
        <w:rPr>
          <w:rStyle w:val="libFootnotenumChar"/>
          <w:rtl/>
          <w:lang w:bidi="fa-IR"/>
        </w:rPr>
        <w:t xml:space="preserve">) </w:t>
      </w:r>
      <w:r>
        <w:rPr>
          <w:rtl/>
          <w:lang w:bidi="fa-IR"/>
        </w:rPr>
        <w:t>و چهارم را نام نبرده است و ابن شهرآشوب مى گويد</w:t>
      </w:r>
      <w:r w:rsidR="0026038F">
        <w:rPr>
          <w:rtl/>
          <w:lang w:bidi="fa-IR"/>
        </w:rPr>
        <w:t xml:space="preserve">: </w:t>
      </w:r>
      <w:r>
        <w:rPr>
          <w:rtl/>
          <w:lang w:bidi="fa-IR"/>
        </w:rPr>
        <w:t>و امام</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سه دختر داشت</w:t>
      </w:r>
      <w:r w:rsidR="0026038F">
        <w:rPr>
          <w:rtl/>
          <w:lang w:bidi="fa-IR"/>
        </w:rPr>
        <w:t xml:space="preserve">. </w:t>
      </w:r>
    </w:p>
    <w:p w:rsidR="00746614" w:rsidRDefault="00746614" w:rsidP="00746614">
      <w:pPr>
        <w:pStyle w:val="libNormal"/>
        <w:rPr>
          <w:rtl/>
          <w:lang w:bidi="fa-IR"/>
        </w:rPr>
      </w:pPr>
      <w:r>
        <w:rPr>
          <w:rtl/>
          <w:lang w:bidi="fa-IR"/>
        </w:rPr>
        <w:t>دوّم</w:t>
      </w:r>
      <w:r w:rsidR="0026038F">
        <w:rPr>
          <w:rtl/>
          <w:lang w:bidi="fa-IR"/>
        </w:rPr>
        <w:t xml:space="preserve">: </w:t>
      </w:r>
      <w:r>
        <w:rPr>
          <w:rtl/>
          <w:lang w:bidi="fa-IR"/>
        </w:rPr>
        <w:t>دخترى كه به تزويج قاسم درآمده</w:t>
      </w:r>
      <w:r w:rsidR="0026038F">
        <w:rPr>
          <w:rtl/>
          <w:lang w:bidi="fa-IR"/>
        </w:rPr>
        <w:t xml:space="preserve">، </w:t>
      </w:r>
      <w:r>
        <w:rPr>
          <w:rtl/>
          <w:lang w:bidi="fa-IR"/>
        </w:rPr>
        <w:t>نام ديگرى داشته است و به غلط بعضى روات</w:t>
      </w:r>
      <w:r w:rsidR="0026038F">
        <w:rPr>
          <w:rtl/>
          <w:lang w:bidi="fa-IR"/>
        </w:rPr>
        <w:t xml:space="preserve">، </w:t>
      </w:r>
      <w:r>
        <w:rPr>
          <w:rtl/>
          <w:lang w:bidi="fa-IR"/>
        </w:rPr>
        <w:t>فاطمه گفته اند و اگر تزويج حضرت قاسم را صحيح ندانيم بايد بگوييم همان تزويج حسن مثنى با قاسم اشتباه شده است</w:t>
      </w:r>
      <w:r w:rsidR="0026038F">
        <w:rPr>
          <w:rtl/>
          <w:lang w:bidi="fa-IR"/>
        </w:rPr>
        <w:t>؛</w:t>
      </w:r>
      <w:r>
        <w:rPr>
          <w:rtl/>
          <w:lang w:bidi="fa-IR"/>
        </w:rPr>
        <w:t xml:space="preserve"> مثلاً يكى از روات در كتابى قصّه فاطمه نو عروس را با تازه داماد كه پسر امام حسن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باشد خوانده و در ذهن خود پسر امام حسن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را با قاسم منطبق دانسته و همان طور نقل كرده است]او سپس يادآور مى شود</w:t>
      </w:r>
      <w:r w:rsidR="0026038F">
        <w:rPr>
          <w:rtl/>
          <w:lang w:bidi="fa-IR"/>
        </w:rPr>
        <w:t xml:space="preserve">: </w:t>
      </w:r>
      <w:r>
        <w:rPr>
          <w:rtl/>
          <w:lang w:bidi="fa-IR"/>
        </w:rPr>
        <w:t>«به نظر ما هيچ علتى ندارد كه تزويج قاسم را انكار كنيم</w:t>
      </w:r>
      <w:r w:rsidR="0026038F">
        <w:rPr>
          <w:rtl/>
          <w:lang w:bidi="fa-IR"/>
        </w:rPr>
        <w:t xml:space="preserve">، </w:t>
      </w:r>
      <w:r>
        <w:rPr>
          <w:rtl/>
          <w:lang w:bidi="fa-IR"/>
        </w:rPr>
        <w:t xml:space="preserve">چون ملا حسين كاشفى در روضة الشهدا نقل كرده است او مردى جامع و عالم و متبحّر بوده و در شهر هرات مى زيسته و معاصر با صاحب روضة الصفا و امير على شير وزير علم دوست بوده است و آنقدر </w:t>
      </w:r>
      <w:r>
        <w:rPr>
          <w:rtl/>
          <w:lang w:bidi="fa-IR"/>
        </w:rPr>
        <w:lastRenderedPageBreak/>
        <w:t>كتب ادبى و تاريخى و وسايل در آن زمان در هرات وجود داشته كه در هيچ زمانى</w:t>
      </w:r>
      <w:r w:rsidR="0026038F">
        <w:rPr>
          <w:rtl/>
          <w:lang w:bidi="fa-IR"/>
        </w:rPr>
        <w:t xml:space="preserve">، </w:t>
      </w:r>
      <w:r>
        <w:rPr>
          <w:rtl/>
          <w:lang w:bidi="fa-IR"/>
        </w:rPr>
        <w:t>در هيچ شهر فراهم نبوده است و از غايت حرص و ولعى كه وزير مزبور به علوم</w:t>
      </w:r>
      <w:r w:rsidR="0026038F">
        <w:rPr>
          <w:rtl/>
          <w:lang w:bidi="fa-IR"/>
        </w:rPr>
        <w:t>؛</w:t>
      </w:r>
      <w:r>
        <w:rPr>
          <w:rtl/>
          <w:lang w:bidi="fa-IR"/>
        </w:rPr>
        <w:t xml:space="preserve"> به خصوص به كتاب هاى تاريخى داشته</w:t>
      </w:r>
      <w:r w:rsidR="0026038F">
        <w:rPr>
          <w:rtl/>
          <w:lang w:bidi="fa-IR"/>
        </w:rPr>
        <w:t xml:space="preserve">، </w:t>
      </w:r>
      <w:r>
        <w:rPr>
          <w:rtl/>
          <w:lang w:bidi="fa-IR"/>
        </w:rPr>
        <w:t>موجب گشت تا كتاب روضة الصفا را براى او بنويسد</w:t>
      </w:r>
      <w:r w:rsidR="0026038F">
        <w:rPr>
          <w:rtl/>
          <w:lang w:bidi="fa-IR"/>
        </w:rPr>
        <w:t xml:space="preserve">. </w:t>
      </w:r>
      <w:r>
        <w:rPr>
          <w:rtl/>
          <w:lang w:bidi="fa-IR"/>
        </w:rPr>
        <w:t>اين كه مى گويند</w:t>
      </w:r>
      <w:r w:rsidR="0026038F">
        <w:rPr>
          <w:rtl/>
          <w:lang w:bidi="fa-IR"/>
        </w:rPr>
        <w:t xml:space="preserve">: </w:t>
      </w:r>
      <w:r>
        <w:rPr>
          <w:rtl/>
          <w:lang w:bidi="fa-IR"/>
        </w:rPr>
        <w:t>تزويج قاسم در آن گيرودار بعيد مى نمايد</w:t>
      </w:r>
      <w:r w:rsidR="0026038F">
        <w:rPr>
          <w:rtl/>
          <w:lang w:bidi="fa-IR"/>
        </w:rPr>
        <w:t xml:space="preserve">، </w:t>
      </w:r>
      <w:r>
        <w:rPr>
          <w:rtl/>
          <w:lang w:bidi="fa-IR"/>
        </w:rPr>
        <w:t>صحيح نيست</w:t>
      </w:r>
      <w:r w:rsidR="0026038F">
        <w:rPr>
          <w:rtl/>
          <w:lang w:bidi="fa-IR"/>
        </w:rPr>
        <w:t>؛</w:t>
      </w:r>
      <w:r>
        <w:rPr>
          <w:rtl/>
          <w:lang w:bidi="fa-IR"/>
        </w:rPr>
        <w:t xml:space="preserve"> چون مصالح</w:t>
      </w:r>
      <w:r w:rsidR="00106C3F">
        <w:rPr>
          <w:rtl/>
          <w:lang w:bidi="fa-IR"/>
        </w:rPr>
        <w:t xml:space="preserve"> (</w:t>
      </w:r>
      <w:r>
        <w:rPr>
          <w:rtl/>
          <w:lang w:bidi="fa-IR"/>
        </w:rPr>
        <w:t>اعمال</w:t>
      </w:r>
      <w:r w:rsidR="00106C3F">
        <w:rPr>
          <w:rtl/>
          <w:lang w:bidi="fa-IR"/>
        </w:rPr>
        <w:t xml:space="preserve">) </w:t>
      </w:r>
      <w:r>
        <w:rPr>
          <w:rtl/>
          <w:lang w:bidi="fa-IR"/>
        </w:rPr>
        <w:t>ائمه معصوم</w:t>
      </w:r>
      <w:r w:rsidR="00106C3F">
        <w:rPr>
          <w:rtl/>
          <w:lang w:bidi="fa-IR"/>
        </w:rPr>
        <w:t xml:space="preserve"> </w:t>
      </w:r>
      <w:r w:rsidR="0049074D" w:rsidRPr="0049074D">
        <w:rPr>
          <w:rStyle w:val="libAlaemChar"/>
          <w:rtl/>
        </w:rPr>
        <w:t>عليهم‌السلام</w:t>
      </w:r>
      <w:r w:rsidR="00106C3F">
        <w:rPr>
          <w:rtl/>
          <w:lang w:bidi="fa-IR"/>
        </w:rPr>
        <w:t xml:space="preserve"> </w:t>
      </w:r>
      <w:r>
        <w:rPr>
          <w:rtl/>
          <w:lang w:bidi="fa-IR"/>
        </w:rPr>
        <w:t>براى ما روشن نيست و اگر كسى بگويد كاشفى سنّى بوده است</w:t>
      </w:r>
      <w:r w:rsidR="0026038F">
        <w:rPr>
          <w:rtl/>
          <w:lang w:bidi="fa-IR"/>
        </w:rPr>
        <w:t xml:space="preserve">، </w:t>
      </w:r>
      <w:r>
        <w:rPr>
          <w:rtl/>
          <w:lang w:bidi="fa-IR"/>
        </w:rPr>
        <w:t>مى گوييم</w:t>
      </w:r>
      <w:r w:rsidR="0026038F">
        <w:rPr>
          <w:rtl/>
          <w:lang w:bidi="fa-IR"/>
        </w:rPr>
        <w:t xml:space="preserve">: </w:t>
      </w:r>
    </w:p>
    <w:p w:rsidR="00746614" w:rsidRDefault="00746614" w:rsidP="00746614">
      <w:pPr>
        <w:pStyle w:val="libNormal"/>
        <w:rPr>
          <w:rtl/>
          <w:lang w:bidi="fa-IR"/>
        </w:rPr>
      </w:pPr>
      <w:r>
        <w:rPr>
          <w:rtl/>
          <w:lang w:bidi="fa-IR"/>
        </w:rPr>
        <w:t>اول آن كه</w:t>
      </w:r>
      <w:r w:rsidR="0026038F">
        <w:rPr>
          <w:rtl/>
          <w:lang w:bidi="fa-IR"/>
        </w:rPr>
        <w:t xml:space="preserve">: </w:t>
      </w:r>
      <w:r>
        <w:rPr>
          <w:rtl/>
          <w:lang w:bidi="fa-IR"/>
        </w:rPr>
        <w:t>سنّى بودن او معلوم نيست</w:t>
      </w:r>
      <w:r w:rsidR="0026038F">
        <w:rPr>
          <w:rtl/>
          <w:lang w:bidi="fa-IR"/>
        </w:rPr>
        <w:t xml:space="preserve">. </w:t>
      </w:r>
    </w:p>
    <w:p w:rsidR="00746614" w:rsidRDefault="00746614" w:rsidP="00746614">
      <w:pPr>
        <w:pStyle w:val="libNormal"/>
        <w:rPr>
          <w:rtl/>
          <w:lang w:bidi="fa-IR"/>
        </w:rPr>
      </w:pPr>
      <w:r>
        <w:rPr>
          <w:rtl/>
          <w:lang w:bidi="fa-IR"/>
        </w:rPr>
        <w:t>دوم آن كه</w:t>
      </w:r>
      <w:r w:rsidR="0026038F">
        <w:rPr>
          <w:rtl/>
          <w:lang w:bidi="fa-IR"/>
        </w:rPr>
        <w:t xml:space="preserve">: </w:t>
      </w:r>
      <w:r>
        <w:rPr>
          <w:rtl/>
          <w:lang w:bidi="fa-IR"/>
        </w:rPr>
        <w:t>همه علماى شيعى از سنّى ها روايت مى كنند</w:t>
      </w:r>
      <w:r w:rsidR="0026038F">
        <w:rPr>
          <w:rtl/>
          <w:lang w:bidi="fa-IR"/>
        </w:rPr>
        <w:t>؛</w:t>
      </w:r>
      <w:r>
        <w:rPr>
          <w:rtl/>
          <w:lang w:bidi="fa-IR"/>
        </w:rPr>
        <w:t xml:space="preserve"> چنانكه شيخ مفيد از مدائنى و زبيربن بكار و طبرى و</w:t>
      </w:r>
      <w:r w:rsidR="0026038F">
        <w:rPr>
          <w:rtl/>
          <w:lang w:bidi="fa-IR"/>
        </w:rPr>
        <w:t xml:space="preserve">... </w:t>
      </w:r>
      <w:r>
        <w:rPr>
          <w:rtl/>
          <w:lang w:bidi="fa-IR"/>
        </w:rPr>
        <w:t>روايت كرده است</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84</w:t>
      </w:r>
      <w:r w:rsidR="00106C3F">
        <w:rPr>
          <w:rStyle w:val="libFootnotenumChar"/>
          <w:rtl/>
          <w:lang w:bidi="fa-IR"/>
        </w:rPr>
        <w:t xml:space="preserve">) </w:t>
      </w:r>
    </w:p>
    <w:p w:rsidR="00746614" w:rsidRDefault="00746614" w:rsidP="00746614">
      <w:pPr>
        <w:pStyle w:val="libNormal"/>
        <w:rPr>
          <w:rtl/>
          <w:lang w:bidi="fa-IR"/>
        </w:rPr>
      </w:pPr>
      <w:r>
        <w:rPr>
          <w:rtl/>
          <w:lang w:bidi="fa-IR"/>
        </w:rPr>
        <w:t>وى همچنين در ضمن بيان شهادت قمر بنى هاشم مى نويسد</w:t>
      </w:r>
      <w:r w:rsidR="0026038F">
        <w:rPr>
          <w:rtl/>
          <w:lang w:bidi="fa-IR"/>
        </w:rPr>
        <w:t xml:space="preserve">: </w:t>
      </w:r>
    </w:p>
    <w:p w:rsidR="00746614" w:rsidRDefault="0026038F" w:rsidP="00746614">
      <w:pPr>
        <w:pStyle w:val="libNormal"/>
        <w:rPr>
          <w:rtl/>
          <w:lang w:bidi="fa-IR"/>
        </w:rPr>
      </w:pPr>
      <w:r>
        <w:rPr>
          <w:rtl/>
          <w:lang w:bidi="fa-IR"/>
        </w:rPr>
        <w:t xml:space="preserve">... </w:t>
      </w:r>
      <w:r w:rsidR="00746614">
        <w:rPr>
          <w:rtl/>
          <w:lang w:bidi="fa-IR"/>
        </w:rPr>
        <w:t>جز آن كه دامادى حضرت قاسم را ملا حسين كاشفى ذكر كرده است و او مردى عالم و متتبّع بوده</w:t>
      </w:r>
      <w:r>
        <w:rPr>
          <w:rtl/>
          <w:lang w:bidi="fa-IR"/>
        </w:rPr>
        <w:t xml:space="preserve">، </w:t>
      </w:r>
      <w:r w:rsidR="00746614">
        <w:rPr>
          <w:rtl/>
          <w:lang w:bidi="fa-IR"/>
        </w:rPr>
        <w:t>فرق بين دو قصه در اين است كه مورخان معتبر چيزى را كه مخالف مسأله دامادى قاسم باشد نقل نكرده اند</w:t>
      </w:r>
      <w:r>
        <w:rPr>
          <w:rtl/>
          <w:lang w:bidi="fa-IR"/>
        </w:rPr>
        <w:t xml:space="preserve">، </w:t>
      </w:r>
      <w:r w:rsidR="00746614">
        <w:rPr>
          <w:rtl/>
          <w:lang w:bidi="fa-IR"/>
        </w:rPr>
        <w:t>غايت آن كه ساكت مانده اند</w:t>
      </w:r>
      <w:r>
        <w:rPr>
          <w:rtl/>
          <w:lang w:bidi="fa-IR"/>
        </w:rPr>
        <w:t>.</w:t>
      </w:r>
      <w:r w:rsidR="00147BD9">
        <w:rPr>
          <w:rtl/>
          <w:lang w:bidi="fa-IR"/>
        </w:rPr>
        <w:t xml:space="preserve"> </w:t>
      </w:r>
      <w:r w:rsidR="00106C3F">
        <w:rPr>
          <w:rStyle w:val="libFootnotenumChar"/>
          <w:rtl/>
          <w:lang w:bidi="fa-IR"/>
        </w:rPr>
        <w:t>(</w:t>
      </w:r>
      <w:r w:rsidR="00746614" w:rsidRPr="00EC35BD">
        <w:rPr>
          <w:rStyle w:val="libFootnotenumChar"/>
          <w:rtl/>
          <w:lang w:bidi="fa-IR"/>
        </w:rPr>
        <w:t>85</w:t>
      </w:r>
      <w:r w:rsidR="00106C3F">
        <w:rPr>
          <w:rStyle w:val="libFootnotenumChar"/>
          <w:rtl/>
          <w:lang w:bidi="fa-IR"/>
        </w:rPr>
        <w:t xml:space="preserve">) </w:t>
      </w:r>
    </w:p>
    <w:p w:rsidR="00746614" w:rsidRDefault="00936C5E" w:rsidP="00936C5E">
      <w:pPr>
        <w:pStyle w:val="Heading3"/>
        <w:rPr>
          <w:rtl/>
          <w:lang w:bidi="fa-IR"/>
        </w:rPr>
      </w:pPr>
      <w:bookmarkStart w:id="46" w:name="_Toc410210549"/>
      <w:r>
        <w:rPr>
          <w:rtl/>
          <w:lang w:bidi="fa-IR"/>
        </w:rPr>
        <w:t>نظريه محدّث قمى</w:t>
      </w:r>
      <w:r w:rsidR="00106C3F">
        <w:rPr>
          <w:rtl/>
          <w:lang w:bidi="fa-IR"/>
        </w:rPr>
        <w:t xml:space="preserve"> (</w:t>
      </w:r>
      <w:r>
        <w:rPr>
          <w:rtl/>
          <w:lang w:bidi="fa-IR"/>
        </w:rPr>
        <w:t>رحمه الله</w:t>
      </w:r>
      <w:r w:rsidR="00106C3F">
        <w:rPr>
          <w:rtl/>
          <w:lang w:bidi="fa-IR"/>
        </w:rPr>
        <w:t>)</w:t>
      </w:r>
      <w:bookmarkEnd w:id="46"/>
      <w:r w:rsidR="00106C3F">
        <w:rPr>
          <w:rtl/>
          <w:lang w:bidi="fa-IR"/>
        </w:rPr>
        <w:t xml:space="preserve"> </w:t>
      </w:r>
    </w:p>
    <w:p w:rsidR="00746614" w:rsidRDefault="00746614" w:rsidP="00746614">
      <w:pPr>
        <w:pStyle w:val="libNormal"/>
        <w:rPr>
          <w:rtl/>
          <w:lang w:bidi="fa-IR"/>
        </w:rPr>
      </w:pPr>
      <w:r>
        <w:rPr>
          <w:rtl/>
          <w:lang w:bidi="fa-IR"/>
        </w:rPr>
        <w:t>مرحوم محدث قمى</w:t>
      </w:r>
      <w:r w:rsidR="00106C3F">
        <w:rPr>
          <w:rtl/>
          <w:lang w:bidi="fa-IR"/>
        </w:rPr>
        <w:t xml:space="preserve"> (</w:t>
      </w:r>
      <w:r>
        <w:rPr>
          <w:rtl/>
          <w:lang w:bidi="fa-IR"/>
        </w:rPr>
        <w:t>رحمه الله</w:t>
      </w:r>
      <w:r w:rsidR="00106C3F">
        <w:rPr>
          <w:rtl/>
          <w:lang w:bidi="fa-IR"/>
        </w:rPr>
        <w:t xml:space="preserve">) </w:t>
      </w:r>
      <w:r>
        <w:rPr>
          <w:rtl/>
          <w:lang w:bidi="fa-IR"/>
        </w:rPr>
        <w:t>در منتهى الآمال</w:t>
      </w:r>
      <w:r w:rsidR="00147BD9">
        <w:rPr>
          <w:rtl/>
          <w:lang w:bidi="fa-IR"/>
        </w:rPr>
        <w:t xml:space="preserve"> </w:t>
      </w:r>
      <w:r w:rsidR="00106C3F">
        <w:rPr>
          <w:rStyle w:val="libFootnotenumChar"/>
          <w:rtl/>
          <w:lang w:bidi="fa-IR"/>
        </w:rPr>
        <w:t>(</w:t>
      </w:r>
      <w:r w:rsidRPr="00EC35BD">
        <w:rPr>
          <w:rStyle w:val="libFootnotenumChar"/>
          <w:rtl/>
          <w:lang w:bidi="fa-IR"/>
        </w:rPr>
        <w:t>86</w:t>
      </w:r>
      <w:r w:rsidR="00106C3F">
        <w:rPr>
          <w:rStyle w:val="libFootnotenumChar"/>
          <w:rtl/>
          <w:lang w:bidi="fa-IR"/>
        </w:rPr>
        <w:t xml:space="preserve">) </w:t>
      </w:r>
      <w:r>
        <w:rPr>
          <w:rtl/>
          <w:lang w:bidi="fa-IR"/>
        </w:rPr>
        <w:t>مى نويسد</w:t>
      </w:r>
      <w:r w:rsidR="0026038F">
        <w:rPr>
          <w:rtl/>
          <w:lang w:bidi="fa-IR"/>
        </w:rPr>
        <w:t xml:space="preserve">: </w:t>
      </w:r>
      <w:r>
        <w:rPr>
          <w:rtl/>
          <w:lang w:bidi="fa-IR"/>
        </w:rPr>
        <w:t>مخفى نماند كه قصّه دامادى جناب قاسم</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در كربلا و تزويج او فاطمه بنت الحسين را</w:t>
      </w:r>
      <w:r w:rsidR="0026038F">
        <w:rPr>
          <w:rtl/>
          <w:lang w:bidi="fa-IR"/>
        </w:rPr>
        <w:t xml:space="preserve">، </w:t>
      </w:r>
      <w:r>
        <w:rPr>
          <w:rtl/>
          <w:lang w:bidi="fa-IR"/>
        </w:rPr>
        <w:t>صحت ندارد</w:t>
      </w:r>
      <w:r w:rsidR="0026038F">
        <w:rPr>
          <w:rtl/>
          <w:lang w:bidi="fa-IR"/>
        </w:rPr>
        <w:t>؛</w:t>
      </w:r>
      <w:r>
        <w:rPr>
          <w:rtl/>
          <w:lang w:bidi="fa-IR"/>
        </w:rPr>
        <w:t xml:space="preserve"> چه آن كه دركتب معتبره نرسيده و به علاوه آن كه حضرت امام حسين را دو دختر</w:t>
      </w:r>
      <w:r w:rsidR="00106C3F">
        <w:rPr>
          <w:rtl/>
          <w:lang w:bidi="fa-IR"/>
        </w:rPr>
        <w:t xml:space="preserve"> (</w:t>
      </w:r>
      <w:r>
        <w:rPr>
          <w:rtl/>
          <w:lang w:bidi="fa-IR"/>
        </w:rPr>
        <w:t>قابل ازدواج</w:t>
      </w:r>
      <w:r w:rsidR="00106C3F">
        <w:rPr>
          <w:rtl/>
          <w:lang w:bidi="fa-IR"/>
        </w:rPr>
        <w:t xml:space="preserve">) </w:t>
      </w:r>
      <w:r>
        <w:rPr>
          <w:rtl/>
          <w:lang w:bidi="fa-IR"/>
        </w:rPr>
        <w:t>بوده</w:t>
      </w:r>
      <w:r w:rsidR="0026038F">
        <w:rPr>
          <w:rtl/>
          <w:lang w:bidi="fa-IR"/>
        </w:rPr>
        <w:t>؛</w:t>
      </w:r>
      <w:r>
        <w:rPr>
          <w:rtl/>
          <w:lang w:bidi="fa-IR"/>
        </w:rPr>
        <w:t xml:space="preserve"> چنانكه در كتب معتبره ذكر شده</w:t>
      </w:r>
      <w:r w:rsidR="0026038F">
        <w:rPr>
          <w:rtl/>
          <w:lang w:bidi="fa-IR"/>
        </w:rPr>
        <w:t>؛</w:t>
      </w:r>
      <w:r>
        <w:rPr>
          <w:rtl/>
          <w:lang w:bidi="fa-IR"/>
        </w:rPr>
        <w:t xml:space="preserve"> يكى سكينه كه شيخ طبرسى فرموده</w:t>
      </w:r>
      <w:r w:rsidR="0026038F">
        <w:rPr>
          <w:rtl/>
          <w:lang w:bidi="fa-IR"/>
        </w:rPr>
        <w:t xml:space="preserve">: </w:t>
      </w:r>
      <w:r>
        <w:rPr>
          <w:rtl/>
          <w:lang w:bidi="fa-IR"/>
        </w:rPr>
        <w:t>سيد الشهد</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او را تزويج عبدالله كرده بود و پيش از آن كه زفاف حاصل شود عبدالله شهيد گرديد و ديگر فاطمه كه زوجه حسن مثنّى بوده كه در كربلا حاضر بوده</w:t>
      </w:r>
      <w:r w:rsidR="0026038F">
        <w:rPr>
          <w:rtl/>
          <w:lang w:bidi="fa-IR"/>
        </w:rPr>
        <w:t xml:space="preserve">. </w:t>
      </w:r>
      <w:r>
        <w:rPr>
          <w:rtl/>
          <w:lang w:bidi="fa-IR"/>
        </w:rPr>
        <w:t xml:space="preserve">چنانكه در احوال امام حسن به آن </w:t>
      </w:r>
      <w:r>
        <w:rPr>
          <w:rtl/>
          <w:lang w:bidi="fa-IR"/>
        </w:rPr>
        <w:lastRenderedPageBreak/>
        <w:t>اشاره شد و اگر مستنداتى به اخبار غير معتبره گفته شود كه جناب امام حسين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را فاطمه ديگرى بوده</w:t>
      </w:r>
      <w:r w:rsidR="0026038F">
        <w:rPr>
          <w:rtl/>
          <w:lang w:bidi="fa-IR"/>
        </w:rPr>
        <w:t xml:space="preserve">، </w:t>
      </w:r>
      <w:r>
        <w:rPr>
          <w:rtl/>
          <w:lang w:bidi="fa-IR"/>
        </w:rPr>
        <w:t>گوييم كه او فاطمه صغرى است و در مدينه بوده و او را نتوان با قاسم بن حسن بست</w:t>
      </w:r>
      <w:r w:rsidR="0026038F">
        <w:rPr>
          <w:rtl/>
          <w:lang w:bidi="fa-IR"/>
        </w:rPr>
        <w:t xml:space="preserve">. </w:t>
      </w:r>
      <w:r>
        <w:rPr>
          <w:rtl/>
          <w:lang w:bidi="fa-IR"/>
        </w:rPr>
        <w:t>و الله تعالى العالم</w:t>
      </w:r>
      <w:r w:rsidR="0026038F">
        <w:rPr>
          <w:rtl/>
          <w:lang w:bidi="fa-IR"/>
        </w:rPr>
        <w:t xml:space="preserve">. </w:t>
      </w:r>
    </w:p>
    <w:p w:rsidR="00746614" w:rsidRDefault="00746614" w:rsidP="00746614">
      <w:pPr>
        <w:pStyle w:val="libNormal"/>
        <w:rPr>
          <w:rtl/>
          <w:lang w:bidi="fa-IR"/>
        </w:rPr>
      </w:pPr>
      <w:r>
        <w:rPr>
          <w:rtl/>
          <w:lang w:bidi="fa-IR"/>
        </w:rPr>
        <w:t>و شيخ اجل</w:t>
      </w:r>
      <w:r w:rsidR="0026038F">
        <w:rPr>
          <w:rtl/>
          <w:lang w:bidi="fa-IR"/>
        </w:rPr>
        <w:t xml:space="preserve">، </w:t>
      </w:r>
      <w:r>
        <w:rPr>
          <w:rtl/>
          <w:lang w:bidi="fa-IR"/>
        </w:rPr>
        <w:t>محدث متتبّعِ ماهر</w:t>
      </w:r>
      <w:r w:rsidR="0026038F">
        <w:rPr>
          <w:rtl/>
          <w:lang w:bidi="fa-IR"/>
        </w:rPr>
        <w:t xml:space="preserve">، </w:t>
      </w:r>
      <w:r>
        <w:rPr>
          <w:rtl/>
          <w:lang w:bidi="fa-IR"/>
        </w:rPr>
        <w:t>ثقة الإسلام آقاى حاج ميرزا حسين نورى نوّرالله مرقده</w:t>
      </w:r>
      <w:r w:rsidR="000753F4">
        <w:rPr>
          <w:rtl/>
          <w:lang w:bidi="fa-IR"/>
        </w:rPr>
        <w:t>-</w:t>
      </w:r>
      <w:r>
        <w:rPr>
          <w:rtl/>
          <w:lang w:bidi="fa-IR"/>
        </w:rPr>
        <w:t xml:space="preserve"> در كتاب لؤلؤو مرجان فرموده است</w:t>
      </w:r>
      <w:r w:rsidR="0026038F">
        <w:rPr>
          <w:rtl/>
          <w:lang w:bidi="fa-IR"/>
        </w:rPr>
        <w:t xml:space="preserve">: </w:t>
      </w:r>
      <w:r>
        <w:rPr>
          <w:rtl/>
          <w:lang w:bidi="fa-IR"/>
        </w:rPr>
        <w:t>به مقتضاى تمام كتب معتمده سالفه مؤلفه در فن حديث و انساب و سيره</w:t>
      </w:r>
      <w:r w:rsidR="0026038F">
        <w:rPr>
          <w:rtl/>
          <w:lang w:bidi="fa-IR"/>
        </w:rPr>
        <w:t xml:space="preserve">، </w:t>
      </w:r>
      <w:r>
        <w:rPr>
          <w:rtl/>
          <w:lang w:bidi="fa-IR"/>
        </w:rPr>
        <w:t>نتوان براى حضرت سيدالشهدا دختر قابل تزويج بى شوهرى پيدا كرد كه اين قضيه با قطع نظر از صحت و نظم آن به حسب نقل و قوعش</w:t>
      </w:r>
      <w:r w:rsidR="0026038F">
        <w:rPr>
          <w:rtl/>
          <w:lang w:bidi="fa-IR"/>
        </w:rPr>
        <w:t xml:space="preserve">، </w:t>
      </w:r>
      <w:r>
        <w:rPr>
          <w:rtl/>
          <w:lang w:bidi="fa-IR"/>
        </w:rPr>
        <w:t>ممكن باشد</w:t>
      </w:r>
      <w:r w:rsidR="0026038F">
        <w:rPr>
          <w:rtl/>
          <w:lang w:bidi="fa-IR"/>
        </w:rPr>
        <w:t xml:space="preserve">. </w:t>
      </w:r>
    </w:p>
    <w:p w:rsidR="00746614" w:rsidRDefault="00746614" w:rsidP="00746614">
      <w:pPr>
        <w:pStyle w:val="libNormal"/>
        <w:rPr>
          <w:rtl/>
          <w:lang w:bidi="fa-IR"/>
        </w:rPr>
      </w:pPr>
      <w:r>
        <w:rPr>
          <w:rtl/>
          <w:lang w:bidi="fa-IR"/>
        </w:rPr>
        <w:t>گاهى در كتب ارباب قلم مطالبى ديده مى شود كه از سوى برخى مورد اعتراض قرار مى گيرد</w:t>
      </w:r>
      <w:r w:rsidR="0026038F">
        <w:rPr>
          <w:rtl/>
          <w:lang w:bidi="fa-IR"/>
        </w:rPr>
        <w:t>؛</w:t>
      </w:r>
      <w:r>
        <w:rPr>
          <w:rtl/>
          <w:lang w:bidi="fa-IR"/>
        </w:rPr>
        <w:t xml:space="preserve"> از آن جمله مسأله عروسى قاسم است كه در اين باره هم نمى توان به گونه اى شتابزده و عجولانه به قضاوت نشست</w:t>
      </w:r>
      <w:r w:rsidR="0026038F">
        <w:rPr>
          <w:rtl/>
          <w:lang w:bidi="fa-IR"/>
        </w:rPr>
        <w:t>؛</w:t>
      </w:r>
      <w:r>
        <w:rPr>
          <w:rtl/>
          <w:lang w:bidi="fa-IR"/>
        </w:rPr>
        <w:t xml:space="preserve"> زيرا موافقان و مخالفان مسأله فوق</w:t>
      </w:r>
      <w:r w:rsidR="0026038F">
        <w:rPr>
          <w:rtl/>
          <w:lang w:bidi="fa-IR"/>
        </w:rPr>
        <w:t xml:space="preserve">، </w:t>
      </w:r>
      <w:r>
        <w:rPr>
          <w:rtl/>
          <w:lang w:bidi="fa-IR"/>
        </w:rPr>
        <w:t>از افراد پايين عرصه تحقيق نيستند</w:t>
      </w:r>
      <w:r w:rsidR="0026038F">
        <w:rPr>
          <w:rtl/>
          <w:lang w:bidi="fa-IR"/>
        </w:rPr>
        <w:t xml:space="preserve">، </w:t>
      </w:r>
      <w:r>
        <w:rPr>
          <w:rtl/>
          <w:lang w:bidi="fa-IR"/>
        </w:rPr>
        <w:t>ليكن پرداختن به اين بحث و جرح و تعديل آن در اينجا</w:t>
      </w:r>
      <w:r w:rsidR="0026038F">
        <w:rPr>
          <w:rtl/>
          <w:lang w:bidi="fa-IR"/>
        </w:rPr>
        <w:t xml:space="preserve">، </w:t>
      </w:r>
      <w:r>
        <w:rPr>
          <w:rtl/>
          <w:lang w:bidi="fa-IR"/>
        </w:rPr>
        <w:t>فايده چندانى ندارد و به نظر نمى رسد مطرح كردن آن در مقتل ها مشكلى را حل كند</w:t>
      </w:r>
      <w:r w:rsidR="0026038F">
        <w:rPr>
          <w:rtl/>
          <w:lang w:bidi="fa-IR"/>
        </w:rPr>
        <w:t xml:space="preserve">. </w:t>
      </w:r>
    </w:p>
    <w:p w:rsidR="00746614" w:rsidRDefault="004335E4" w:rsidP="004335E4">
      <w:pPr>
        <w:pStyle w:val="Heading2"/>
        <w:rPr>
          <w:rtl/>
          <w:lang w:bidi="fa-IR"/>
        </w:rPr>
      </w:pPr>
      <w:r>
        <w:rPr>
          <w:rtl/>
          <w:lang w:bidi="fa-IR"/>
        </w:rPr>
        <w:br w:type="page"/>
      </w:r>
      <w:bookmarkStart w:id="47" w:name="_Toc410210550"/>
      <w:r w:rsidR="008C5F2C">
        <w:rPr>
          <w:rtl/>
          <w:lang w:bidi="fa-IR"/>
        </w:rPr>
        <w:lastRenderedPageBreak/>
        <w:t>پی نوشت ها</w:t>
      </w:r>
      <w:r w:rsidR="0026038F">
        <w:rPr>
          <w:rtl/>
          <w:lang w:bidi="fa-IR"/>
        </w:rPr>
        <w:t>:</w:t>
      </w:r>
      <w:bookmarkEnd w:id="47"/>
      <w:r w:rsidR="0026038F">
        <w:rPr>
          <w:rtl/>
          <w:lang w:bidi="fa-IR"/>
        </w:rPr>
        <w:t xml:space="preserve"> </w:t>
      </w:r>
    </w:p>
    <w:p w:rsidR="00746614" w:rsidRDefault="00746614" w:rsidP="004335E4">
      <w:pPr>
        <w:pStyle w:val="libFootnote"/>
        <w:rPr>
          <w:rtl/>
          <w:lang w:bidi="fa-IR"/>
        </w:rPr>
      </w:pPr>
      <w:r>
        <w:rPr>
          <w:rtl/>
          <w:lang w:bidi="fa-IR"/>
        </w:rPr>
        <w:t>1</w:t>
      </w:r>
      <w:r w:rsidR="0026038F">
        <w:rPr>
          <w:rtl/>
          <w:lang w:bidi="fa-IR"/>
        </w:rPr>
        <w:t xml:space="preserve">. </w:t>
      </w:r>
      <w:r>
        <w:rPr>
          <w:rtl/>
          <w:lang w:bidi="fa-IR"/>
        </w:rPr>
        <w:t>نك</w:t>
      </w:r>
      <w:r w:rsidR="0026038F">
        <w:rPr>
          <w:rtl/>
          <w:lang w:bidi="fa-IR"/>
        </w:rPr>
        <w:t xml:space="preserve">: </w:t>
      </w:r>
      <w:r>
        <w:rPr>
          <w:rtl/>
          <w:lang w:bidi="fa-IR"/>
        </w:rPr>
        <w:t>ابوالفرج اصفهانى</w:t>
      </w:r>
      <w:r w:rsidR="0026038F">
        <w:rPr>
          <w:rtl/>
          <w:lang w:bidi="fa-IR"/>
        </w:rPr>
        <w:t xml:space="preserve">، </w:t>
      </w:r>
      <w:r>
        <w:rPr>
          <w:rtl/>
          <w:lang w:bidi="fa-IR"/>
        </w:rPr>
        <w:t>مقاتل الطالبيين ص52</w:t>
      </w:r>
      <w:r w:rsidR="00106C3F">
        <w:rPr>
          <w:rtl/>
          <w:lang w:bidi="fa-IR"/>
        </w:rPr>
        <w:t xml:space="preserve"> (</w:t>
      </w:r>
      <w:r>
        <w:rPr>
          <w:rtl/>
          <w:lang w:bidi="fa-IR"/>
        </w:rPr>
        <w:t>منشورات الرضى</w:t>
      </w:r>
      <w:r w:rsidR="00106C3F">
        <w:rPr>
          <w:rtl/>
          <w:lang w:bidi="fa-IR"/>
        </w:rPr>
        <w:t>)</w:t>
      </w:r>
      <w:r w:rsidR="0026038F">
        <w:rPr>
          <w:rtl/>
          <w:lang w:bidi="fa-IR"/>
        </w:rPr>
        <w:t xml:space="preserve">. </w:t>
      </w:r>
    </w:p>
    <w:p w:rsidR="00746614" w:rsidRDefault="00746614" w:rsidP="004335E4">
      <w:pPr>
        <w:pStyle w:val="libFootnote"/>
        <w:rPr>
          <w:rtl/>
          <w:lang w:bidi="fa-IR"/>
        </w:rPr>
      </w:pPr>
      <w:r>
        <w:rPr>
          <w:rtl/>
          <w:lang w:bidi="fa-IR"/>
        </w:rPr>
        <w:t>2</w:t>
      </w:r>
      <w:r w:rsidR="0026038F">
        <w:rPr>
          <w:rtl/>
          <w:lang w:bidi="fa-IR"/>
        </w:rPr>
        <w:t xml:space="preserve">. </w:t>
      </w:r>
      <w:r>
        <w:rPr>
          <w:rtl/>
          <w:lang w:bidi="fa-IR"/>
        </w:rPr>
        <w:t>نك</w:t>
      </w:r>
      <w:r w:rsidR="0026038F">
        <w:rPr>
          <w:rtl/>
          <w:lang w:bidi="fa-IR"/>
        </w:rPr>
        <w:t xml:space="preserve">: </w:t>
      </w:r>
      <w:r>
        <w:rPr>
          <w:rtl/>
          <w:lang w:bidi="fa-IR"/>
        </w:rPr>
        <w:t>بستانى</w:t>
      </w:r>
      <w:r w:rsidR="0026038F">
        <w:rPr>
          <w:rtl/>
          <w:lang w:bidi="fa-IR"/>
        </w:rPr>
        <w:t xml:space="preserve">، </w:t>
      </w:r>
      <w:r>
        <w:rPr>
          <w:rtl/>
          <w:lang w:bidi="fa-IR"/>
        </w:rPr>
        <w:t>دائرة المعارف</w:t>
      </w:r>
      <w:r w:rsidR="0026038F">
        <w:rPr>
          <w:rtl/>
          <w:lang w:bidi="fa-IR"/>
        </w:rPr>
        <w:t xml:space="preserve">، </w:t>
      </w:r>
      <w:r>
        <w:rPr>
          <w:rtl/>
          <w:lang w:bidi="fa-IR"/>
        </w:rPr>
        <w:t>واژه «حسين»</w:t>
      </w:r>
      <w:r w:rsidR="0026038F">
        <w:rPr>
          <w:rtl/>
          <w:lang w:bidi="fa-IR"/>
        </w:rPr>
        <w:t xml:space="preserve">. </w:t>
      </w:r>
    </w:p>
    <w:p w:rsidR="00746614" w:rsidRDefault="00746614" w:rsidP="004335E4">
      <w:pPr>
        <w:pStyle w:val="libFootnote"/>
        <w:rPr>
          <w:rtl/>
          <w:lang w:bidi="fa-IR"/>
        </w:rPr>
      </w:pPr>
      <w:r>
        <w:rPr>
          <w:rtl/>
          <w:lang w:bidi="fa-IR"/>
        </w:rPr>
        <w:t>3</w:t>
      </w:r>
      <w:r w:rsidR="0026038F">
        <w:rPr>
          <w:rtl/>
          <w:lang w:bidi="fa-IR"/>
        </w:rPr>
        <w:t xml:space="preserve">. </w:t>
      </w:r>
      <w:r>
        <w:rPr>
          <w:rtl/>
          <w:lang w:bidi="fa-IR"/>
        </w:rPr>
        <w:t>نك</w:t>
      </w:r>
      <w:r w:rsidR="0026038F">
        <w:rPr>
          <w:rtl/>
          <w:lang w:bidi="fa-IR"/>
        </w:rPr>
        <w:t xml:space="preserve">: </w:t>
      </w:r>
      <w:r>
        <w:rPr>
          <w:rtl/>
          <w:lang w:bidi="fa-IR"/>
        </w:rPr>
        <w:t>سپهر</w:t>
      </w:r>
      <w:r w:rsidR="0026038F">
        <w:rPr>
          <w:rtl/>
          <w:lang w:bidi="fa-IR"/>
        </w:rPr>
        <w:t xml:space="preserve">، </w:t>
      </w:r>
      <w:r>
        <w:rPr>
          <w:rtl/>
          <w:lang w:bidi="fa-IR"/>
        </w:rPr>
        <w:t>ناسخ التواريخ</w:t>
      </w:r>
      <w:r w:rsidR="0026038F">
        <w:rPr>
          <w:rtl/>
          <w:lang w:bidi="fa-IR"/>
        </w:rPr>
        <w:t xml:space="preserve">، </w:t>
      </w:r>
      <w:r>
        <w:rPr>
          <w:rtl/>
          <w:lang w:bidi="fa-IR"/>
        </w:rPr>
        <w:t>ج2</w:t>
      </w:r>
      <w:r w:rsidR="0026038F">
        <w:rPr>
          <w:rtl/>
          <w:lang w:bidi="fa-IR"/>
        </w:rPr>
        <w:t xml:space="preserve">، </w:t>
      </w:r>
      <w:r>
        <w:rPr>
          <w:rtl/>
          <w:lang w:bidi="fa-IR"/>
        </w:rPr>
        <w:t>ص349</w:t>
      </w:r>
    </w:p>
    <w:p w:rsidR="00746614" w:rsidRDefault="00746614" w:rsidP="004335E4">
      <w:pPr>
        <w:pStyle w:val="libFootnote"/>
        <w:rPr>
          <w:rtl/>
          <w:lang w:bidi="fa-IR"/>
        </w:rPr>
      </w:pPr>
      <w:r>
        <w:rPr>
          <w:rtl/>
          <w:lang w:bidi="fa-IR"/>
        </w:rPr>
        <w:t>4</w:t>
      </w:r>
      <w:r w:rsidR="0026038F">
        <w:rPr>
          <w:rtl/>
          <w:lang w:bidi="fa-IR"/>
        </w:rPr>
        <w:t xml:space="preserve">. </w:t>
      </w:r>
      <w:r>
        <w:rPr>
          <w:rtl/>
          <w:lang w:bidi="fa-IR"/>
        </w:rPr>
        <w:t>«لا</w:t>
      </w:r>
      <w:r w:rsidR="0026038F">
        <w:rPr>
          <w:rtl/>
          <w:lang w:bidi="fa-IR"/>
        </w:rPr>
        <w:t xml:space="preserve">، </w:t>
      </w:r>
      <w:r>
        <w:rPr>
          <w:rtl/>
          <w:lang w:bidi="fa-IR"/>
        </w:rPr>
        <w:t>أولى النّاس بهذا الأمر</w:t>
      </w:r>
      <w:r w:rsidR="0026038F">
        <w:rPr>
          <w:rtl/>
          <w:lang w:bidi="fa-IR"/>
        </w:rPr>
        <w:t xml:space="preserve">، </w:t>
      </w:r>
      <w:r>
        <w:rPr>
          <w:rtl/>
          <w:lang w:bidi="fa-IR"/>
        </w:rPr>
        <w:t>عليّ بن الحسين بْن علىّ»</w:t>
      </w:r>
      <w:r w:rsidR="0026038F">
        <w:rPr>
          <w:rtl/>
          <w:lang w:bidi="fa-IR"/>
        </w:rPr>
        <w:t xml:space="preserve">. </w:t>
      </w:r>
    </w:p>
    <w:p w:rsidR="00746614" w:rsidRDefault="00746614" w:rsidP="004335E4">
      <w:pPr>
        <w:pStyle w:val="libFootnote"/>
        <w:rPr>
          <w:rtl/>
          <w:lang w:bidi="fa-IR"/>
        </w:rPr>
      </w:pPr>
      <w:r>
        <w:rPr>
          <w:rtl/>
          <w:lang w:bidi="fa-IR"/>
        </w:rPr>
        <w:t>5</w:t>
      </w:r>
      <w:r w:rsidR="0026038F">
        <w:rPr>
          <w:rtl/>
          <w:lang w:bidi="fa-IR"/>
        </w:rPr>
        <w:t xml:space="preserve">. </w:t>
      </w:r>
      <w:r>
        <w:rPr>
          <w:rtl/>
          <w:lang w:bidi="fa-IR"/>
        </w:rPr>
        <w:t>نك</w:t>
      </w:r>
      <w:r w:rsidR="0026038F">
        <w:rPr>
          <w:rtl/>
          <w:lang w:bidi="fa-IR"/>
        </w:rPr>
        <w:t xml:space="preserve">: </w:t>
      </w:r>
      <w:r>
        <w:rPr>
          <w:rtl/>
          <w:lang w:bidi="fa-IR"/>
        </w:rPr>
        <w:t>محدث قمى</w:t>
      </w:r>
      <w:r w:rsidR="0026038F">
        <w:rPr>
          <w:rtl/>
          <w:lang w:bidi="fa-IR"/>
        </w:rPr>
        <w:t xml:space="preserve">، </w:t>
      </w:r>
      <w:r>
        <w:rPr>
          <w:rtl/>
          <w:lang w:bidi="fa-IR"/>
        </w:rPr>
        <w:t>منتهى الآمال</w:t>
      </w:r>
      <w:r w:rsidR="0026038F">
        <w:rPr>
          <w:rtl/>
          <w:lang w:bidi="fa-IR"/>
        </w:rPr>
        <w:t xml:space="preserve">، </w:t>
      </w:r>
      <w:r>
        <w:rPr>
          <w:rtl/>
          <w:lang w:bidi="fa-IR"/>
        </w:rPr>
        <w:t>ج1</w:t>
      </w:r>
      <w:r w:rsidR="0026038F">
        <w:rPr>
          <w:rtl/>
          <w:lang w:bidi="fa-IR"/>
        </w:rPr>
        <w:t xml:space="preserve">، </w:t>
      </w:r>
      <w:r>
        <w:rPr>
          <w:rtl/>
          <w:lang w:bidi="fa-IR"/>
        </w:rPr>
        <w:t>ص376</w:t>
      </w:r>
    </w:p>
    <w:p w:rsidR="00746614" w:rsidRDefault="00746614" w:rsidP="004335E4">
      <w:pPr>
        <w:pStyle w:val="libFootnote"/>
        <w:rPr>
          <w:rtl/>
          <w:lang w:bidi="fa-IR"/>
        </w:rPr>
      </w:pPr>
      <w:r>
        <w:rPr>
          <w:rtl/>
          <w:lang w:bidi="fa-IR"/>
        </w:rPr>
        <w:t>6</w:t>
      </w:r>
      <w:r w:rsidR="0026038F">
        <w:rPr>
          <w:rtl/>
          <w:lang w:bidi="fa-IR"/>
        </w:rPr>
        <w:t xml:space="preserve">. </w:t>
      </w:r>
      <w:r>
        <w:rPr>
          <w:rtl/>
          <w:lang w:bidi="fa-IR"/>
        </w:rPr>
        <w:t>بحارالأنوار</w:t>
      </w:r>
      <w:r w:rsidR="0026038F">
        <w:rPr>
          <w:rtl/>
          <w:lang w:bidi="fa-IR"/>
        </w:rPr>
        <w:t xml:space="preserve">، </w:t>
      </w:r>
      <w:r>
        <w:rPr>
          <w:rtl/>
          <w:lang w:bidi="fa-IR"/>
        </w:rPr>
        <w:t>ج45</w:t>
      </w:r>
      <w:r w:rsidR="0026038F">
        <w:rPr>
          <w:rtl/>
          <w:lang w:bidi="fa-IR"/>
        </w:rPr>
        <w:t xml:space="preserve">، </w:t>
      </w:r>
      <w:r>
        <w:rPr>
          <w:rtl/>
          <w:lang w:bidi="fa-IR"/>
        </w:rPr>
        <w:t>ص64 و منتهى الآمال</w:t>
      </w:r>
      <w:r w:rsidR="0026038F">
        <w:rPr>
          <w:rtl/>
          <w:lang w:bidi="fa-IR"/>
        </w:rPr>
        <w:t xml:space="preserve">، </w:t>
      </w:r>
      <w:r>
        <w:rPr>
          <w:rtl/>
          <w:lang w:bidi="fa-IR"/>
        </w:rPr>
        <w:t>ج1</w:t>
      </w:r>
      <w:r w:rsidR="0026038F">
        <w:rPr>
          <w:rtl/>
          <w:lang w:bidi="fa-IR"/>
        </w:rPr>
        <w:t xml:space="preserve">، </w:t>
      </w:r>
      <w:r>
        <w:rPr>
          <w:rtl/>
          <w:lang w:bidi="fa-IR"/>
        </w:rPr>
        <w:t>ص375</w:t>
      </w:r>
    </w:p>
    <w:p w:rsidR="00746614" w:rsidRDefault="00746614" w:rsidP="004335E4">
      <w:pPr>
        <w:pStyle w:val="libFootnote"/>
        <w:rPr>
          <w:rtl/>
          <w:lang w:bidi="fa-IR"/>
        </w:rPr>
      </w:pPr>
      <w:r>
        <w:rPr>
          <w:rtl/>
          <w:lang w:bidi="fa-IR"/>
        </w:rPr>
        <w:t>7</w:t>
      </w:r>
      <w:r w:rsidR="0026038F">
        <w:rPr>
          <w:rtl/>
          <w:lang w:bidi="fa-IR"/>
        </w:rPr>
        <w:t xml:space="preserve">. </w:t>
      </w:r>
      <w:r>
        <w:rPr>
          <w:rtl/>
          <w:lang w:bidi="fa-IR"/>
        </w:rPr>
        <w:t>الفتوح</w:t>
      </w:r>
      <w:r w:rsidR="0026038F">
        <w:rPr>
          <w:rtl/>
          <w:lang w:bidi="fa-IR"/>
        </w:rPr>
        <w:t xml:space="preserve">، </w:t>
      </w:r>
      <w:r>
        <w:rPr>
          <w:rtl/>
          <w:lang w:bidi="fa-IR"/>
        </w:rPr>
        <w:t>ج5</w:t>
      </w:r>
      <w:r w:rsidR="0026038F">
        <w:rPr>
          <w:rtl/>
          <w:lang w:bidi="fa-IR"/>
        </w:rPr>
        <w:t xml:space="preserve">، </w:t>
      </w:r>
      <w:r>
        <w:rPr>
          <w:rtl/>
          <w:lang w:bidi="fa-IR"/>
        </w:rPr>
        <w:t>ص207</w:t>
      </w:r>
    </w:p>
    <w:p w:rsidR="00746614" w:rsidRDefault="00746614" w:rsidP="004335E4">
      <w:pPr>
        <w:pStyle w:val="libFootnote"/>
        <w:rPr>
          <w:rtl/>
          <w:lang w:bidi="fa-IR"/>
        </w:rPr>
      </w:pPr>
      <w:r>
        <w:rPr>
          <w:rtl/>
          <w:lang w:bidi="fa-IR"/>
        </w:rPr>
        <w:t>8</w:t>
      </w:r>
      <w:r w:rsidR="0026038F">
        <w:rPr>
          <w:rtl/>
          <w:lang w:bidi="fa-IR"/>
        </w:rPr>
        <w:t xml:space="preserve">. </w:t>
      </w:r>
      <w:r>
        <w:rPr>
          <w:rtl/>
          <w:lang w:bidi="fa-IR"/>
        </w:rPr>
        <w:t>مقتل الحسين</w:t>
      </w:r>
      <w:r w:rsidR="0026038F">
        <w:rPr>
          <w:rtl/>
          <w:lang w:bidi="fa-IR"/>
        </w:rPr>
        <w:t xml:space="preserve">، </w:t>
      </w:r>
      <w:r>
        <w:rPr>
          <w:rtl/>
          <w:lang w:bidi="fa-IR"/>
        </w:rPr>
        <w:t>ص258</w:t>
      </w:r>
      <w:r w:rsidR="0026038F">
        <w:rPr>
          <w:rtl/>
          <w:lang w:bidi="fa-IR"/>
        </w:rPr>
        <w:t xml:space="preserve">، </w:t>
      </w:r>
      <w:r>
        <w:rPr>
          <w:rtl/>
          <w:lang w:bidi="fa-IR"/>
        </w:rPr>
        <w:t>منتهى الآمال</w:t>
      </w:r>
      <w:r w:rsidR="0026038F">
        <w:rPr>
          <w:rtl/>
          <w:lang w:bidi="fa-IR"/>
        </w:rPr>
        <w:t xml:space="preserve">، </w:t>
      </w:r>
      <w:r>
        <w:rPr>
          <w:rtl/>
          <w:lang w:bidi="fa-IR"/>
        </w:rPr>
        <w:t>ص373</w:t>
      </w:r>
    </w:p>
    <w:p w:rsidR="00746614" w:rsidRDefault="00746614" w:rsidP="004335E4">
      <w:pPr>
        <w:pStyle w:val="libFootnote"/>
        <w:rPr>
          <w:rtl/>
          <w:lang w:bidi="fa-IR"/>
        </w:rPr>
      </w:pPr>
      <w:r>
        <w:rPr>
          <w:rtl/>
          <w:lang w:bidi="fa-IR"/>
        </w:rPr>
        <w:t>9</w:t>
      </w:r>
      <w:r w:rsidR="0026038F">
        <w:rPr>
          <w:rtl/>
          <w:lang w:bidi="fa-IR"/>
        </w:rPr>
        <w:t xml:space="preserve">. </w:t>
      </w:r>
      <w:r>
        <w:rPr>
          <w:rtl/>
          <w:lang w:bidi="fa-IR"/>
        </w:rPr>
        <w:t>نك</w:t>
      </w:r>
      <w:r w:rsidR="0026038F">
        <w:rPr>
          <w:rtl/>
          <w:lang w:bidi="fa-IR"/>
        </w:rPr>
        <w:t xml:space="preserve">: </w:t>
      </w:r>
      <w:r>
        <w:rPr>
          <w:rtl/>
          <w:lang w:bidi="fa-IR"/>
        </w:rPr>
        <w:t>المقرم</w:t>
      </w:r>
      <w:r w:rsidR="0026038F">
        <w:rPr>
          <w:rtl/>
          <w:lang w:bidi="fa-IR"/>
        </w:rPr>
        <w:t xml:space="preserve">، </w:t>
      </w:r>
      <w:r>
        <w:rPr>
          <w:rtl/>
          <w:lang w:bidi="fa-IR"/>
        </w:rPr>
        <w:t>مقتل الحسين</w:t>
      </w:r>
      <w:r w:rsidR="0026038F">
        <w:rPr>
          <w:rtl/>
          <w:lang w:bidi="fa-IR"/>
        </w:rPr>
        <w:t xml:space="preserve">، </w:t>
      </w:r>
      <w:r>
        <w:rPr>
          <w:rtl/>
          <w:lang w:bidi="fa-IR"/>
        </w:rPr>
        <w:t>ص258</w:t>
      </w:r>
      <w:r w:rsidR="0026038F">
        <w:rPr>
          <w:rtl/>
          <w:lang w:bidi="fa-IR"/>
        </w:rPr>
        <w:t xml:space="preserve">، </w:t>
      </w:r>
      <w:r>
        <w:rPr>
          <w:rtl/>
          <w:lang w:bidi="fa-IR"/>
        </w:rPr>
        <w:t>منتهى الآمال</w:t>
      </w:r>
      <w:r w:rsidR="0026038F">
        <w:rPr>
          <w:rtl/>
          <w:lang w:bidi="fa-IR"/>
        </w:rPr>
        <w:t xml:space="preserve">، </w:t>
      </w:r>
      <w:r>
        <w:rPr>
          <w:rtl/>
          <w:lang w:bidi="fa-IR"/>
        </w:rPr>
        <w:t>ص373</w:t>
      </w:r>
      <w:r w:rsidR="0026038F">
        <w:rPr>
          <w:rtl/>
          <w:lang w:bidi="fa-IR"/>
        </w:rPr>
        <w:t>؛</w:t>
      </w:r>
      <w:r>
        <w:rPr>
          <w:rtl/>
          <w:lang w:bidi="fa-IR"/>
        </w:rPr>
        <w:t xml:space="preserve"> معالى السبطين</w:t>
      </w:r>
      <w:r w:rsidR="0026038F">
        <w:rPr>
          <w:rtl/>
          <w:lang w:bidi="fa-IR"/>
        </w:rPr>
        <w:t xml:space="preserve">، </w:t>
      </w:r>
      <w:r>
        <w:rPr>
          <w:rtl/>
          <w:lang w:bidi="fa-IR"/>
        </w:rPr>
        <w:t>ج1</w:t>
      </w:r>
      <w:r w:rsidR="0026038F">
        <w:rPr>
          <w:rtl/>
          <w:lang w:bidi="fa-IR"/>
        </w:rPr>
        <w:t xml:space="preserve">، </w:t>
      </w:r>
      <w:r>
        <w:rPr>
          <w:rtl/>
          <w:lang w:bidi="fa-IR"/>
        </w:rPr>
        <w:t>ص250</w:t>
      </w:r>
    </w:p>
    <w:p w:rsidR="00746614" w:rsidRDefault="00746614" w:rsidP="004335E4">
      <w:pPr>
        <w:pStyle w:val="libFootnote"/>
        <w:rPr>
          <w:rtl/>
          <w:lang w:bidi="fa-IR"/>
        </w:rPr>
      </w:pPr>
      <w:r>
        <w:rPr>
          <w:rtl/>
          <w:lang w:bidi="fa-IR"/>
        </w:rPr>
        <w:t>10</w:t>
      </w:r>
      <w:r w:rsidR="0026038F">
        <w:rPr>
          <w:rtl/>
          <w:lang w:bidi="fa-IR"/>
        </w:rPr>
        <w:t xml:space="preserve">. </w:t>
      </w:r>
      <w:r>
        <w:rPr>
          <w:rtl/>
          <w:lang w:bidi="fa-IR"/>
        </w:rPr>
        <w:t>بحارالأنوار</w:t>
      </w:r>
      <w:r w:rsidR="0026038F">
        <w:rPr>
          <w:rtl/>
          <w:lang w:bidi="fa-IR"/>
        </w:rPr>
        <w:t xml:space="preserve">، </w:t>
      </w:r>
      <w:r>
        <w:rPr>
          <w:rtl/>
          <w:lang w:bidi="fa-IR"/>
        </w:rPr>
        <w:t>ج45</w:t>
      </w:r>
      <w:r w:rsidR="0026038F">
        <w:rPr>
          <w:rtl/>
          <w:lang w:bidi="fa-IR"/>
        </w:rPr>
        <w:t xml:space="preserve">، </w:t>
      </w:r>
      <w:r>
        <w:rPr>
          <w:rtl/>
          <w:lang w:bidi="fa-IR"/>
        </w:rPr>
        <w:t>صص42</w:t>
      </w:r>
      <w:r w:rsidR="000753F4">
        <w:rPr>
          <w:rtl/>
          <w:lang w:bidi="fa-IR"/>
        </w:rPr>
        <w:t>-</w:t>
      </w:r>
      <w:r>
        <w:rPr>
          <w:rtl/>
          <w:lang w:bidi="fa-IR"/>
        </w:rPr>
        <w:t xml:space="preserve"> 43</w:t>
      </w:r>
      <w:r w:rsidR="0026038F">
        <w:rPr>
          <w:rtl/>
          <w:lang w:bidi="fa-IR"/>
        </w:rPr>
        <w:t>؛</w:t>
      </w:r>
      <w:r>
        <w:rPr>
          <w:rtl/>
          <w:lang w:bidi="fa-IR"/>
        </w:rPr>
        <w:t xml:space="preserve"> مقتل الحسين</w:t>
      </w:r>
      <w:r w:rsidR="0026038F">
        <w:rPr>
          <w:rtl/>
          <w:lang w:bidi="fa-IR"/>
        </w:rPr>
        <w:t xml:space="preserve">، </w:t>
      </w:r>
      <w:r>
        <w:rPr>
          <w:rtl/>
          <w:lang w:bidi="fa-IR"/>
        </w:rPr>
        <w:t>مقرم</w:t>
      </w:r>
      <w:r w:rsidR="0026038F">
        <w:rPr>
          <w:rtl/>
          <w:lang w:bidi="fa-IR"/>
        </w:rPr>
        <w:t xml:space="preserve">، </w:t>
      </w:r>
      <w:r>
        <w:rPr>
          <w:rtl/>
          <w:lang w:bidi="fa-IR"/>
        </w:rPr>
        <w:t>ص258</w:t>
      </w:r>
    </w:p>
    <w:p w:rsidR="00746614" w:rsidRDefault="00746614" w:rsidP="004335E4">
      <w:pPr>
        <w:pStyle w:val="libFootnote"/>
        <w:rPr>
          <w:rtl/>
          <w:lang w:bidi="fa-IR"/>
        </w:rPr>
      </w:pPr>
      <w:r>
        <w:rPr>
          <w:rtl/>
          <w:lang w:bidi="fa-IR"/>
        </w:rPr>
        <w:t>11</w:t>
      </w:r>
      <w:r w:rsidR="0026038F">
        <w:rPr>
          <w:rtl/>
          <w:lang w:bidi="fa-IR"/>
        </w:rPr>
        <w:t xml:space="preserve">. </w:t>
      </w:r>
      <w:r>
        <w:rPr>
          <w:rtl/>
          <w:lang w:bidi="fa-IR"/>
        </w:rPr>
        <w:t>مقتل الحسين</w:t>
      </w:r>
      <w:r w:rsidR="0026038F">
        <w:rPr>
          <w:rtl/>
          <w:lang w:bidi="fa-IR"/>
        </w:rPr>
        <w:t xml:space="preserve">، </w:t>
      </w:r>
      <w:r>
        <w:rPr>
          <w:rtl/>
          <w:lang w:bidi="fa-IR"/>
        </w:rPr>
        <w:t>ص257</w:t>
      </w:r>
    </w:p>
    <w:p w:rsidR="00746614" w:rsidRDefault="00746614" w:rsidP="004335E4">
      <w:pPr>
        <w:pStyle w:val="libFootnote"/>
        <w:rPr>
          <w:rtl/>
          <w:lang w:bidi="fa-IR"/>
        </w:rPr>
      </w:pPr>
      <w:r>
        <w:rPr>
          <w:rtl/>
          <w:lang w:bidi="fa-IR"/>
        </w:rPr>
        <w:t>12</w:t>
      </w:r>
      <w:r w:rsidR="0026038F">
        <w:rPr>
          <w:rtl/>
          <w:lang w:bidi="fa-IR"/>
        </w:rPr>
        <w:t xml:space="preserve">. </w:t>
      </w:r>
      <w:r>
        <w:rPr>
          <w:rtl/>
          <w:lang w:bidi="fa-IR"/>
        </w:rPr>
        <w:t>نك</w:t>
      </w:r>
      <w:r w:rsidR="0026038F">
        <w:rPr>
          <w:rtl/>
          <w:lang w:bidi="fa-IR"/>
        </w:rPr>
        <w:t xml:space="preserve">: </w:t>
      </w:r>
      <w:r>
        <w:rPr>
          <w:rtl/>
          <w:lang w:bidi="fa-IR"/>
        </w:rPr>
        <w:t>ابن اعثم كوفى</w:t>
      </w:r>
      <w:r w:rsidR="0026038F">
        <w:rPr>
          <w:rtl/>
          <w:lang w:bidi="fa-IR"/>
        </w:rPr>
        <w:t xml:space="preserve">، </w:t>
      </w:r>
      <w:r>
        <w:rPr>
          <w:rtl/>
          <w:lang w:bidi="fa-IR"/>
        </w:rPr>
        <w:t>الفتوح</w:t>
      </w:r>
      <w:r w:rsidR="0026038F">
        <w:rPr>
          <w:rtl/>
          <w:lang w:bidi="fa-IR"/>
        </w:rPr>
        <w:t xml:space="preserve">، </w:t>
      </w:r>
      <w:r>
        <w:rPr>
          <w:rtl/>
          <w:lang w:bidi="fa-IR"/>
        </w:rPr>
        <w:t>ج5</w:t>
      </w:r>
      <w:r w:rsidR="0026038F">
        <w:rPr>
          <w:rtl/>
          <w:lang w:bidi="fa-IR"/>
        </w:rPr>
        <w:t xml:space="preserve">، </w:t>
      </w:r>
      <w:r>
        <w:rPr>
          <w:rtl/>
          <w:lang w:bidi="fa-IR"/>
        </w:rPr>
        <w:t>ص209</w:t>
      </w:r>
    </w:p>
    <w:p w:rsidR="00746614" w:rsidRDefault="00746614" w:rsidP="004335E4">
      <w:pPr>
        <w:pStyle w:val="libFootnote"/>
        <w:rPr>
          <w:rtl/>
          <w:lang w:bidi="fa-IR"/>
        </w:rPr>
      </w:pPr>
      <w:r>
        <w:rPr>
          <w:rtl/>
          <w:lang w:bidi="fa-IR"/>
        </w:rPr>
        <w:t>13</w:t>
      </w:r>
      <w:r w:rsidR="0026038F">
        <w:rPr>
          <w:rtl/>
          <w:lang w:bidi="fa-IR"/>
        </w:rPr>
        <w:t xml:space="preserve">. </w:t>
      </w:r>
      <w:r>
        <w:rPr>
          <w:rtl/>
          <w:lang w:bidi="fa-IR"/>
        </w:rPr>
        <w:t>معالى السبطين</w:t>
      </w:r>
      <w:r w:rsidR="0026038F">
        <w:rPr>
          <w:rtl/>
          <w:lang w:bidi="fa-IR"/>
        </w:rPr>
        <w:t xml:space="preserve">، </w:t>
      </w:r>
      <w:r>
        <w:rPr>
          <w:rtl/>
          <w:lang w:bidi="fa-IR"/>
        </w:rPr>
        <w:t>ج2</w:t>
      </w:r>
      <w:r w:rsidR="0026038F">
        <w:rPr>
          <w:rtl/>
          <w:lang w:bidi="fa-IR"/>
        </w:rPr>
        <w:t xml:space="preserve">، </w:t>
      </w:r>
      <w:r>
        <w:rPr>
          <w:rtl/>
          <w:lang w:bidi="fa-IR"/>
        </w:rPr>
        <w:t>ص251</w:t>
      </w:r>
      <w:r w:rsidR="0026038F">
        <w:rPr>
          <w:rtl/>
          <w:lang w:bidi="fa-IR"/>
        </w:rPr>
        <w:t>؛</w:t>
      </w:r>
      <w:r>
        <w:rPr>
          <w:rtl/>
          <w:lang w:bidi="fa-IR"/>
        </w:rPr>
        <w:t xml:space="preserve"> بحارالأنوار</w:t>
      </w:r>
      <w:r w:rsidR="0026038F">
        <w:rPr>
          <w:rtl/>
          <w:lang w:bidi="fa-IR"/>
        </w:rPr>
        <w:t xml:space="preserve">، </w:t>
      </w:r>
      <w:r>
        <w:rPr>
          <w:rtl/>
          <w:lang w:bidi="fa-IR"/>
        </w:rPr>
        <w:t>ج45</w:t>
      </w:r>
      <w:r w:rsidR="0026038F">
        <w:rPr>
          <w:rtl/>
          <w:lang w:bidi="fa-IR"/>
        </w:rPr>
        <w:t xml:space="preserve">، </w:t>
      </w:r>
      <w:r>
        <w:rPr>
          <w:rtl/>
          <w:lang w:bidi="fa-IR"/>
        </w:rPr>
        <w:t>ص43</w:t>
      </w:r>
      <w:r w:rsidR="0026038F">
        <w:rPr>
          <w:rtl/>
          <w:lang w:bidi="fa-IR"/>
        </w:rPr>
        <w:t>؛</w:t>
      </w:r>
      <w:r>
        <w:rPr>
          <w:rtl/>
          <w:lang w:bidi="fa-IR"/>
        </w:rPr>
        <w:t xml:space="preserve"> منتهى الآمال</w:t>
      </w:r>
      <w:r w:rsidR="0026038F">
        <w:rPr>
          <w:rtl/>
          <w:lang w:bidi="fa-IR"/>
        </w:rPr>
        <w:t xml:space="preserve">، </w:t>
      </w:r>
      <w:r>
        <w:rPr>
          <w:rtl/>
          <w:lang w:bidi="fa-IR"/>
        </w:rPr>
        <w:t>فضل على اكبر</w:t>
      </w:r>
      <w:r w:rsidR="0026038F">
        <w:rPr>
          <w:rtl/>
          <w:lang w:bidi="fa-IR"/>
        </w:rPr>
        <w:t xml:space="preserve">، </w:t>
      </w:r>
      <w:r>
        <w:rPr>
          <w:rtl/>
          <w:lang w:bidi="fa-IR"/>
        </w:rPr>
        <w:t>ص375</w:t>
      </w:r>
      <w:r w:rsidR="0026038F">
        <w:rPr>
          <w:rtl/>
          <w:lang w:bidi="fa-IR"/>
        </w:rPr>
        <w:t>؛</w:t>
      </w:r>
      <w:r>
        <w:rPr>
          <w:rtl/>
          <w:lang w:bidi="fa-IR"/>
        </w:rPr>
        <w:t xml:space="preserve"> ناسخ التواريخ</w:t>
      </w:r>
      <w:r w:rsidR="0026038F">
        <w:rPr>
          <w:rtl/>
          <w:lang w:bidi="fa-IR"/>
        </w:rPr>
        <w:t xml:space="preserve">، </w:t>
      </w:r>
      <w:r>
        <w:rPr>
          <w:rtl/>
          <w:lang w:bidi="fa-IR"/>
        </w:rPr>
        <w:t>ج2</w:t>
      </w:r>
      <w:r w:rsidR="0026038F">
        <w:rPr>
          <w:rtl/>
          <w:lang w:bidi="fa-IR"/>
        </w:rPr>
        <w:t xml:space="preserve">، </w:t>
      </w:r>
      <w:r>
        <w:rPr>
          <w:rtl/>
          <w:lang w:bidi="fa-IR"/>
        </w:rPr>
        <w:t>ص355</w:t>
      </w:r>
      <w:r w:rsidR="0026038F">
        <w:rPr>
          <w:rtl/>
          <w:lang w:bidi="fa-IR"/>
        </w:rPr>
        <w:t>؛</w:t>
      </w:r>
      <w:r>
        <w:rPr>
          <w:rtl/>
          <w:lang w:bidi="fa-IR"/>
        </w:rPr>
        <w:t xml:space="preserve"> حبيب السير</w:t>
      </w:r>
      <w:r w:rsidR="0026038F">
        <w:rPr>
          <w:rtl/>
          <w:lang w:bidi="fa-IR"/>
        </w:rPr>
        <w:t xml:space="preserve">، </w:t>
      </w:r>
      <w:r>
        <w:rPr>
          <w:rtl/>
          <w:lang w:bidi="fa-IR"/>
        </w:rPr>
        <w:t>ج2</w:t>
      </w:r>
      <w:r w:rsidR="0026038F">
        <w:rPr>
          <w:rtl/>
          <w:lang w:bidi="fa-IR"/>
        </w:rPr>
        <w:t xml:space="preserve">، </w:t>
      </w:r>
      <w:r>
        <w:rPr>
          <w:rtl/>
          <w:lang w:bidi="fa-IR"/>
        </w:rPr>
        <w:t>ص52</w:t>
      </w:r>
    </w:p>
    <w:p w:rsidR="00746614" w:rsidRDefault="00746614" w:rsidP="004335E4">
      <w:pPr>
        <w:pStyle w:val="libFootnote"/>
        <w:rPr>
          <w:rtl/>
          <w:lang w:bidi="fa-IR"/>
        </w:rPr>
      </w:pPr>
      <w:r>
        <w:rPr>
          <w:rtl/>
          <w:lang w:bidi="fa-IR"/>
        </w:rPr>
        <w:t>14</w:t>
      </w:r>
      <w:r w:rsidR="0026038F">
        <w:rPr>
          <w:rtl/>
          <w:lang w:bidi="fa-IR"/>
        </w:rPr>
        <w:t xml:space="preserve">. </w:t>
      </w:r>
      <w:r>
        <w:rPr>
          <w:rtl/>
          <w:lang w:bidi="fa-IR"/>
        </w:rPr>
        <w:t>منتهى الآمال</w:t>
      </w:r>
      <w:r w:rsidR="0026038F">
        <w:rPr>
          <w:rtl/>
          <w:lang w:bidi="fa-IR"/>
        </w:rPr>
        <w:t xml:space="preserve">، </w:t>
      </w:r>
      <w:r>
        <w:rPr>
          <w:rtl/>
          <w:lang w:bidi="fa-IR"/>
        </w:rPr>
        <w:t>ج1</w:t>
      </w:r>
      <w:r w:rsidR="0026038F">
        <w:rPr>
          <w:rtl/>
          <w:lang w:bidi="fa-IR"/>
        </w:rPr>
        <w:t xml:space="preserve">، </w:t>
      </w:r>
      <w:r>
        <w:rPr>
          <w:rtl/>
          <w:lang w:bidi="fa-IR"/>
        </w:rPr>
        <w:t>ص374</w:t>
      </w:r>
    </w:p>
    <w:p w:rsidR="00746614" w:rsidRDefault="00746614" w:rsidP="004335E4">
      <w:pPr>
        <w:pStyle w:val="libFootnote"/>
        <w:rPr>
          <w:rtl/>
          <w:lang w:bidi="fa-IR"/>
        </w:rPr>
      </w:pPr>
      <w:r>
        <w:rPr>
          <w:rtl/>
          <w:lang w:bidi="fa-IR"/>
        </w:rPr>
        <w:t>15</w:t>
      </w:r>
      <w:r w:rsidR="0026038F">
        <w:rPr>
          <w:rtl/>
          <w:lang w:bidi="fa-IR"/>
        </w:rPr>
        <w:t xml:space="preserve">. </w:t>
      </w:r>
      <w:r>
        <w:rPr>
          <w:rtl/>
          <w:lang w:bidi="fa-IR"/>
        </w:rPr>
        <w:t>مقتل الحسين</w:t>
      </w:r>
      <w:r w:rsidR="0026038F">
        <w:rPr>
          <w:rtl/>
          <w:lang w:bidi="fa-IR"/>
        </w:rPr>
        <w:t xml:space="preserve">، </w:t>
      </w:r>
      <w:r>
        <w:rPr>
          <w:rtl/>
          <w:lang w:bidi="fa-IR"/>
        </w:rPr>
        <w:t>ص259 ناسخ التواريخ</w:t>
      </w:r>
      <w:r w:rsidR="0026038F">
        <w:rPr>
          <w:rtl/>
          <w:lang w:bidi="fa-IR"/>
        </w:rPr>
        <w:t xml:space="preserve">، </w:t>
      </w:r>
      <w:r>
        <w:rPr>
          <w:rtl/>
          <w:lang w:bidi="fa-IR"/>
        </w:rPr>
        <w:t>ج2</w:t>
      </w:r>
      <w:r w:rsidR="0026038F">
        <w:rPr>
          <w:rtl/>
          <w:lang w:bidi="fa-IR"/>
        </w:rPr>
        <w:t xml:space="preserve">، </w:t>
      </w:r>
      <w:r>
        <w:rPr>
          <w:rtl/>
          <w:lang w:bidi="fa-IR"/>
        </w:rPr>
        <w:t>ص355</w:t>
      </w:r>
      <w:r w:rsidR="0026038F">
        <w:rPr>
          <w:rtl/>
          <w:lang w:bidi="fa-IR"/>
        </w:rPr>
        <w:t xml:space="preserve">، </w:t>
      </w:r>
      <w:r>
        <w:rPr>
          <w:rtl/>
          <w:lang w:bidi="fa-IR"/>
        </w:rPr>
        <w:t>لواعج الاشجان</w:t>
      </w:r>
      <w:r w:rsidR="0026038F">
        <w:rPr>
          <w:rtl/>
          <w:lang w:bidi="fa-IR"/>
        </w:rPr>
        <w:t xml:space="preserve">، </w:t>
      </w:r>
      <w:r>
        <w:rPr>
          <w:rtl/>
          <w:lang w:bidi="fa-IR"/>
        </w:rPr>
        <w:t>ص171</w:t>
      </w:r>
      <w:r w:rsidR="0026038F">
        <w:rPr>
          <w:rtl/>
          <w:lang w:bidi="fa-IR"/>
        </w:rPr>
        <w:t xml:space="preserve">، </w:t>
      </w:r>
      <w:r>
        <w:rPr>
          <w:rtl/>
          <w:lang w:bidi="fa-IR"/>
        </w:rPr>
        <w:t>«الارب</w:t>
      </w:r>
      <w:r w:rsidR="0026038F">
        <w:rPr>
          <w:rtl/>
          <w:lang w:bidi="fa-IR"/>
        </w:rPr>
        <w:t xml:space="preserve">: </w:t>
      </w:r>
      <w:r>
        <w:rPr>
          <w:rtl/>
          <w:lang w:bidi="fa-IR"/>
        </w:rPr>
        <w:t>العضو</w:t>
      </w:r>
      <w:r w:rsidR="0026038F">
        <w:rPr>
          <w:rtl/>
          <w:lang w:bidi="fa-IR"/>
        </w:rPr>
        <w:t xml:space="preserve">، </w:t>
      </w:r>
      <w:r>
        <w:rPr>
          <w:rtl/>
          <w:lang w:bidi="fa-IR"/>
        </w:rPr>
        <w:t>يقال قطعتُ الذبيحة إِرْباً إِرْباً</w:t>
      </w:r>
      <w:r w:rsidR="0026038F">
        <w:rPr>
          <w:rtl/>
          <w:lang w:bidi="fa-IR"/>
        </w:rPr>
        <w:t xml:space="preserve">، </w:t>
      </w:r>
      <w:r>
        <w:rPr>
          <w:rtl/>
          <w:lang w:bidi="fa-IR"/>
        </w:rPr>
        <w:t>اي عضواً عضواً»</w:t>
      </w:r>
      <w:r w:rsidR="0026038F">
        <w:rPr>
          <w:rtl/>
          <w:lang w:bidi="fa-IR"/>
        </w:rPr>
        <w:t xml:space="preserve">. </w:t>
      </w:r>
    </w:p>
    <w:p w:rsidR="00746614" w:rsidRDefault="00746614" w:rsidP="004335E4">
      <w:pPr>
        <w:pStyle w:val="libFootnote"/>
        <w:rPr>
          <w:rtl/>
          <w:lang w:bidi="fa-IR"/>
        </w:rPr>
      </w:pPr>
      <w:r>
        <w:rPr>
          <w:rtl/>
          <w:lang w:bidi="fa-IR"/>
        </w:rPr>
        <w:t>16</w:t>
      </w:r>
      <w:r w:rsidR="0026038F">
        <w:rPr>
          <w:rtl/>
          <w:lang w:bidi="fa-IR"/>
        </w:rPr>
        <w:t xml:space="preserve">. </w:t>
      </w:r>
      <w:r>
        <w:rPr>
          <w:rtl/>
          <w:lang w:bidi="fa-IR"/>
        </w:rPr>
        <w:t>ناسخ التواريخ</w:t>
      </w:r>
      <w:r w:rsidR="0026038F">
        <w:rPr>
          <w:rtl/>
          <w:lang w:bidi="fa-IR"/>
        </w:rPr>
        <w:t xml:space="preserve">، </w:t>
      </w:r>
      <w:r>
        <w:rPr>
          <w:rtl/>
          <w:lang w:bidi="fa-IR"/>
        </w:rPr>
        <w:t>ج2</w:t>
      </w:r>
      <w:r w:rsidR="0026038F">
        <w:rPr>
          <w:rtl/>
          <w:lang w:bidi="fa-IR"/>
        </w:rPr>
        <w:t xml:space="preserve">، </w:t>
      </w:r>
      <w:r>
        <w:rPr>
          <w:rtl/>
          <w:lang w:bidi="fa-IR"/>
        </w:rPr>
        <w:t>ص355</w:t>
      </w:r>
      <w:r w:rsidR="0026038F">
        <w:rPr>
          <w:rtl/>
          <w:lang w:bidi="fa-IR"/>
        </w:rPr>
        <w:t>؛</w:t>
      </w:r>
      <w:r>
        <w:rPr>
          <w:rtl/>
          <w:lang w:bidi="fa-IR"/>
        </w:rPr>
        <w:t xml:space="preserve"> لواعج الاشجان</w:t>
      </w:r>
      <w:r w:rsidR="0026038F">
        <w:rPr>
          <w:rtl/>
          <w:lang w:bidi="fa-IR"/>
        </w:rPr>
        <w:t xml:space="preserve">، </w:t>
      </w:r>
      <w:r>
        <w:rPr>
          <w:rtl/>
          <w:lang w:bidi="fa-IR"/>
        </w:rPr>
        <w:t>ص171 و معالى السبطين</w:t>
      </w:r>
      <w:r w:rsidR="0026038F">
        <w:rPr>
          <w:rtl/>
          <w:lang w:bidi="fa-IR"/>
        </w:rPr>
        <w:t xml:space="preserve">، </w:t>
      </w:r>
      <w:r>
        <w:rPr>
          <w:rtl/>
          <w:lang w:bidi="fa-IR"/>
        </w:rPr>
        <w:t>251</w:t>
      </w:r>
    </w:p>
    <w:p w:rsidR="00746614" w:rsidRDefault="00746614" w:rsidP="004335E4">
      <w:pPr>
        <w:pStyle w:val="libFootnote"/>
        <w:rPr>
          <w:rtl/>
          <w:lang w:bidi="fa-IR"/>
        </w:rPr>
      </w:pPr>
      <w:r>
        <w:rPr>
          <w:rtl/>
          <w:lang w:bidi="fa-IR"/>
        </w:rPr>
        <w:t>17</w:t>
      </w:r>
      <w:r w:rsidR="0026038F">
        <w:rPr>
          <w:rtl/>
          <w:lang w:bidi="fa-IR"/>
        </w:rPr>
        <w:t xml:space="preserve">. </w:t>
      </w:r>
      <w:r>
        <w:rPr>
          <w:rtl/>
          <w:lang w:bidi="fa-IR"/>
        </w:rPr>
        <w:t>سيد بن طاووس</w:t>
      </w:r>
      <w:r w:rsidR="0026038F">
        <w:rPr>
          <w:rtl/>
          <w:lang w:bidi="fa-IR"/>
        </w:rPr>
        <w:t xml:space="preserve">، </w:t>
      </w:r>
      <w:r>
        <w:rPr>
          <w:rtl/>
          <w:lang w:bidi="fa-IR"/>
        </w:rPr>
        <w:t>لهوف</w:t>
      </w:r>
      <w:r w:rsidR="0026038F">
        <w:rPr>
          <w:rtl/>
          <w:lang w:bidi="fa-IR"/>
        </w:rPr>
        <w:t xml:space="preserve">، </w:t>
      </w:r>
      <w:r>
        <w:rPr>
          <w:rtl/>
          <w:lang w:bidi="fa-IR"/>
        </w:rPr>
        <w:t>ص49</w:t>
      </w:r>
      <w:r w:rsidR="0026038F">
        <w:rPr>
          <w:rtl/>
          <w:lang w:bidi="fa-IR"/>
        </w:rPr>
        <w:t xml:space="preserve">، </w:t>
      </w:r>
      <w:r>
        <w:rPr>
          <w:rtl/>
          <w:lang w:bidi="fa-IR"/>
        </w:rPr>
        <w:t>منشورات الحيدرية</w:t>
      </w:r>
      <w:r w:rsidR="0026038F">
        <w:rPr>
          <w:rtl/>
          <w:lang w:bidi="fa-IR"/>
        </w:rPr>
        <w:t xml:space="preserve">. </w:t>
      </w:r>
    </w:p>
    <w:p w:rsidR="00746614" w:rsidRDefault="00746614" w:rsidP="004335E4">
      <w:pPr>
        <w:pStyle w:val="libFootnote"/>
        <w:rPr>
          <w:rtl/>
          <w:lang w:bidi="fa-IR"/>
        </w:rPr>
      </w:pPr>
      <w:r>
        <w:rPr>
          <w:rtl/>
          <w:lang w:bidi="fa-IR"/>
        </w:rPr>
        <w:t>18</w:t>
      </w:r>
      <w:r w:rsidR="0026038F">
        <w:rPr>
          <w:rtl/>
          <w:lang w:bidi="fa-IR"/>
        </w:rPr>
        <w:t xml:space="preserve">. </w:t>
      </w:r>
      <w:r>
        <w:rPr>
          <w:rtl/>
          <w:lang w:bidi="fa-IR"/>
        </w:rPr>
        <w:t>معالى السبطين</w:t>
      </w:r>
      <w:r w:rsidR="0026038F">
        <w:rPr>
          <w:rtl/>
          <w:lang w:bidi="fa-IR"/>
        </w:rPr>
        <w:t xml:space="preserve">، </w:t>
      </w:r>
      <w:r>
        <w:rPr>
          <w:rtl/>
          <w:lang w:bidi="fa-IR"/>
        </w:rPr>
        <w:t>ج2</w:t>
      </w:r>
      <w:r w:rsidR="0026038F">
        <w:rPr>
          <w:rtl/>
          <w:lang w:bidi="fa-IR"/>
        </w:rPr>
        <w:t xml:space="preserve">، </w:t>
      </w:r>
      <w:r>
        <w:rPr>
          <w:rtl/>
          <w:lang w:bidi="fa-IR"/>
        </w:rPr>
        <w:t>ص251</w:t>
      </w:r>
    </w:p>
    <w:p w:rsidR="00746614" w:rsidRDefault="00746614" w:rsidP="004335E4">
      <w:pPr>
        <w:pStyle w:val="libFootnote"/>
        <w:rPr>
          <w:rtl/>
          <w:lang w:bidi="fa-IR"/>
        </w:rPr>
      </w:pPr>
      <w:r>
        <w:rPr>
          <w:rtl/>
          <w:lang w:bidi="fa-IR"/>
        </w:rPr>
        <w:t>19</w:t>
      </w:r>
      <w:r w:rsidR="0026038F">
        <w:rPr>
          <w:rtl/>
          <w:lang w:bidi="fa-IR"/>
        </w:rPr>
        <w:t xml:space="preserve">. </w:t>
      </w:r>
      <w:r>
        <w:rPr>
          <w:rtl/>
          <w:lang w:bidi="fa-IR"/>
        </w:rPr>
        <w:t>كامل ابن اثير</w:t>
      </w:r>
      <w:r w:rsidR="0026038F">
        <w:rPr>
          <w:rtl/>
          <w:lang w:bidi="fa-IR"/>
        </w:rPr>
        <w:t xml:space="preserve">، </w:t>
      </w:r>
      <w:r>
        <w:rPr>
          <w:rtl/>
          <w:lang w:bidi="fa-IR"/>
        </w:rPr>
        <w:t>ج4</w:t>
      </w:r>
      <w:r w:rsidR="0026038F">
        <w:rPr>
          <w:rtl/>
          <w:lang w:bidi="fa-IR"/>
        </w:rPr>
        <w:t xml:space="preserve">، </w:t>
      </w:r>
      <w:r>
        <w:rPr>
          <w:rtl/>
          <w:lang w:bidi="fa-IR"/>
        </w:rPr>
        <w:t>ص74</w:t>
      </w:r>
    </w:p>
    <w:p w:rsidR="00746614" w:rsidRDefault="00746614" w:rsidP="004335E4">
      <w:pPr>
        <w:pStyle w:val="libFootnote"/>
        <w:rPr>
          <w:rtl/>
          <w:lang w:bidi="fa-IR"/>
        </w:rPr>
      </w:pPr>
      <w:r>
        <w:rPr>
          <w:rtl/>
          <w:lang w:bidi="fa-IR"/>
        </w:rPr>
        <w:t>20</w:t>
      </w:r>
      <w:r w:rsidR="0026038F">
        <w:rPr>
          <w:rtl/>
          <w:lang w:bidi="fa-IR"/>
        </w:rPr>
        <w:t xml:space="preserve">. </w:t>
      </w:r>
      <w:r>
        <w:rPr>
          <w:rtl/>
          <w:lang w:bidi="fa-IR"/>
        </w:rPr>
        <w:t>منتهى الآمال</w:t>
      </w:r>
      <w:r w:rsidR="0026038F">
        <w:rPr>
          <w:rtl/>
          <w:lang w:bidi="fa-IR"/>
        </w:rPr>
        <w:t xml:space="preserve">، </w:t>
      </w:r>
      <w:r>
        <w:rPr>
          <w:rtl/>
          <w:lang w:bidi="fa-IR"/>
        </w:rPr>
        <w:t>ج1</w:t>
      </w:r>
      <w:r w:rsidR="0026038F">
        <w:rPr>
          <w:rtl/>
          <w:lang w:bidi="fa-IR"/>
        </w:rPr>
        <w:t xml:space="preserve">، </w:t>
      </w:r>
      <w:r>
        <w:rPr>
          <w:rtl/>
          <w:lang w:bidi="fa-IR"/>
        </w:rPr>
        <w:t>ص375</w:t>
      </w:r>
    </w:p>
    <w:p w:rsidR="00746614" w:rsidRDefault="00746614" w:rsidP="004335E4">
      <w:pPr>
        <w:pStyle w:val="libFootnote"/>
        <w:rPr>
          <w:rtl/>
          <w:lang w:bidi="fa-IR"/>
        </w:rPr>
      </w:pPr>
      <w:r>
        <w:rPr>
          <w:rtl/>
          <w:lang w:bidi="fa-IR"/>
        </w:rPr>
        <w:t>21</w:t>
      </w:r>
      <w:r w:rsidR="0026038F">
        <w:rPr>
          <w:rtl/>
          <w:lang w:bidi="fa-IR"/>
        </w:rPr>
        <w:t xml:space="preserve">. </w:t>
      </w:r>
      <w:r>
        <w:rPr>
          <w:rtl/>
          <w:lang w:bidi="fa-IR"/>
        </w:rPr>
        <w:t>الارشاد</w:t>
      </w:r>
      <w:r w:rsidR="0026038F">
        <w:rPr>
          <w:rtl/>
          <w:lang w:bidi="fa-IR"/>
        </w:rPr>
        <w:t xml:space="preserve">، </w:t>
      </w:r>
      <w:r>
        <w:rPr>
          <w:rtl/>
          <w:lang w:bidi="fa-IR"/>
        </w:rPr>
        <w:t>ج2</w:t>
      </w:r>
      <w:r w:rsidR="0026038F">
        <w:rPr>
          <w:rtl/>
          <w:lang w:bidi="fa-IR"/>
        </w:rPr>
        <w:t xml:space="preserve">، </w:t>
      </w:r>
      <w:r>
        <w:rPr>
          <w:rtl/>
          <w:lang w:bidi="fa-IR"/>
        </w:rPr>
        <w:t>ص110</w:t>
      </w:r>
    </w:p>
    <w:p w:rsidR="00746614" w:rsidRDefault="00746614" w:rsidP="004335E4">
      <w:pPr>
        <w:pStyle w:val="libFootnote"/>
        <w:rPr>
          <w:rtl/>
          <w:lang w:bidi="fa-IR"/>
        </w:rPr>
      </w:pPr>
      <w:r>
        <w:rPr>
          <w:rtl/>
          <w:lang w:bidi="fa-IR"/>
        </w:rPr>
        <w:t>22</w:t>
      </w:r>
      <w:r w:rsidR="0026038F">
        <w:rPr>
          <w:rtl/>
          <w:lang w:bidi="fa-IR"/>
        </w:rPr>
        <w:t xml:space="preserve">. </w:t>
      </w:r>
      <w:r>
        <w:rPr>
          <w:rtl/>
          <w:lang w:bidi="fa-IR"/>
        </w:rPr>
        <w:t>سپهر</w:t>
      </w:r>
      <w:r w:rsidR="0026038F">
        <w:rPr>
          <w:rtl/>
          <w:lang w:bidi="fa-IR"/>
        </w:rPr>
        <w:t xml:space="preserve">، </w:t>
      </w:r>
      <w:r>
        <w:rPr>
          <w:rtl/>
          <w:lang w:bidi="fa-IR"/>
        </w:rPr>
        <w:t>ناسخ التواريخ</w:t>
      </w:r>
      <w:r w:rsidR="0026038F">
        <w:rPr>
          <w:rtl/>
          <w:lang w:bidi="fa-IR"/>
        </w:rPr>
        <w:t xml:space="preserve">، </w:t>
      </w:r>
      <w:r>
        <w:rPr>
          <w:rtl/>
          <w:lang w:bidi="fa-IR"/>
        </w:rPr>
        <w:t>مبحث امام حسين</w:t>
      </w:r>
      <w:r w:rsidR="0026038F">
        <w:rPr>
          <w:rtl/>
          <w:lang w:bidi="fa-IR"/>
        </w:rPr>
        <w:t xml:space="preserve">، </w:t>
      </w:r>
      <w:r>
        <w:rPr>
          <w:rtl/>
          <w:lang w:bidi="fa-IR"/>
        </w:rPr>
        <w:t>ص275</w:t>
      </w:r>
      <w:r w:rsidR="0026038F">
        <w:rPr>
          <w:rtl/>
          <w:lang w:bidi="fa-IR"/>
        </w:rPr>
        <w:t>؛</w:t>
      </w:r>
      <w:r>
        <w:rPr>
          <w:rtl/>
          <w:lang w:bidi="fa-IR"/>
        </w:rPr>
        <w:t xml:space="preserve"> معالى السبطين</w:t>
      </w:r>
      <w:r w:rsidR="0026038F">
        <w:rPr>
          <w:rtl/>
          <w:lang w:bidi="fa-IR"/>
        </w:rPr>
        <w:t xml:space="preserve">، </w:t>
      </w:r>
      <w:r>
        <w:rPr>
          <w:rtl/>
          <w:lang w:bidi="fa-IR"/>
        </w:rPr>
        <w:t>ج1</w:t>
      </w:r>
      <w:r w:rsidR="0026038F">
        <w:rPr>
          <w:rtl/>
          <w:lang w:bidi="fa-IR"/>
        </w:rPr>
        <w:t xml:space="preserve">، </w:t>
      </w:r>
      <w:r>
        <w:rPr>
          <w:rtl/>
          <w:lang w:bidi="fa-IR"/>
        </w:rPr>
        <w:t>ص255</w:t>
      </w:r>
    </w:p>
    <w:p w:rsidR="00746614" w:rsidRDefault="00746614" w:rsidP="004335E4">
      <w:pPr>
        <w:pStyle w:val="libFootnote"/>
        <w:rPr>
          <w:rtl/>
          <w:lang w:bidi="fa-IR"/>
        </w:rPr>
      </w:pPr>
      <w:r>
        <w:rPr>
          <w:rtl/>
          <w:lang w:bidi="fa-IR"/>
        </w:rPr>
        <w:t>23</w:t>
      </w:r>
      <w:r w:rsidR="0026038F">
        <w:rPr>
          <w:rtl/>
          <w:lang w:bidi="fa-IR"/>
        </w:rPr>
        <w:t xml:space="preserve">. </w:t>
      </w:r>
      <w:r>
        <w:rPr>
          <w:rtl/>
          <w:lang w:bidi="fa-IR"/>
        </w:rPr>
        <w:t>بحارالأنوار</w:t>
      </w:r>
      <w:r w:rsidR="0026038F">
        <w:rPr>
          <w:rtl/>
          <w:lang w:bidi="fa-IR"/>
        </w:rPr>
        <w:t xml:space="preserve">، </w:t>
      </w:r>
      <w:r>
        <w:rPr>
          <w:rtl/>
          <w:lang w:bidi="fa-IR"/>
        </w:rPr>
        <w:t>ج98</w:t>
      </w:r>
      <w:r w:rsidR="0026038F">
        <w:rPr>
          <w:rtl/>
          <w:lang w:bidi="fa-IR"/>
        </w:rPr>
        <w:t xml:space="preserve">، </w:t>
      </w:r>
      <w:r>
        <w:rPr>
          <w:rtl/>
          <w:lang w:bidi="fa-IR"/>
        </w:rPr>
        <w:t>ص184 و لهوف ص79</w:t>
      </w:r>
    </w:p>
    <w:p w:rsidR="00746614" w:rsidRDefault="00746614" w:rsidP="004335E4">
      <w:pPr>
        <w:pStyle w:val="libFootnote"/>
        <w:rPr>
          <w:rtl/>
          <w:lang w:bidi="fa-IR"/>
        </w:rPr>
      </w:pPr>
      <w:r>
        <w:rPr>
          <w:rtl/>
          <w:lang w:bidi="fa-IR"/>
        </w:rPr>
        <w:t>24</w:t>
      </w:r>
      <w:r w:rsidR="0026038F">
        <w:rPr>
          <w:rtl/>
          <w:lang w:bidi="fa-IR"/>
        </w:rPr>
        <w:t xml:space="preserve">. </w:t>
      </w:r>
      <w:r>
        <w:rPr>
          <w:rtl/>
          <w:lang w:bidi="fa-IR"/>
        </w:rPr>
        <w:t>منتهى الآمال</w:t>
      </w:r>
      <w:r w:rsidR="0026038F">
        <w:rPr>
          <w:rtl/>
          <w:lang w:bidi="fa-IR"/>
        </w:rPr>
        <w:t xml:space="preserve">، </w:t>
      </w:r>
      <w:r>
        <w:rPr>
          <w:rtl/>
          <w:lang w:bidi="fa-IR"/>
        </w:rPr>
        <w:t>ص260</w:t>
      </w:r>
      <w:r w:rsidR="000753F4">
        <w:rPr>
          <w:rtl/>
          <w:lang w:bidi="fa-IR"/>
        </w:rPr>
        <w:t>-</w:t>
      </w:r>
      <w:r>
        <w:rPr>
          <w:rtl/>
          <w:lang w:bidi="fa-IR"/>
        </w:rPr>
        <w:t xml:space="preserve"> 375</w:t>
      </w:r>
    </w:p>
    <w:p w:rsidR="00746614" w:rsidRDefault="00746614" w:rsidP="004335E4">
      <w:pPr>
        <w:pStyle w:val="libFootnote"/>
        <w:rPr>
          <w:rtl/>
          <w:lang w:bidi="fa-IR"/>
        </w:rPr>
      </w:pPr>
      <w:r>
        <w:rPr>
          <w:rtl/>
          <w:lang w:bidi="fa-IR"/>
        </w:rPr>
        <w:lastRenderedPageBreak/>
        <w:t>25</w:t>
      </w:r>
      <w:r w:rsidR="0026038F">
        <w:rPr>
          <w:rtl/>
          <w:lang w:bidi="fa-IR"/>
        </w:rPr>
        <w:t xml:space="preserve">. </w:t>
      </w:r>
      <w:r>
        <w:rPr>
          <w:rtl/>
          <w:lang w:bidi="fa-IR"/>
        </w:rPr>
        <w:t>ابوالفرج</w:t>
      </w:r>
      <w:r w:rsidR="0026038F">
        <w:rPr>
          <w:rtl/>
          <w:lang w:bidi="fa-IR"/>
        </w:rPr>
        <w:t xml:space="preserve">، </w:t>
      </w:r>
      <w:r>
        <w:rPr>
          <w:rtl/>
          <w:lang w:bidi="fa-IR"/>
        </w:rPr>
        <w:t>مقاتل الطالبيين</w:t>
      </w:r>
      <w:r w:rsidR="0026038F">
        <w:rPr>
          <w:rtl/>
          <w:lang w:bidi="fa-IR"/>
        </w:rPr>
        <w:t xml:space="preserve">، </w:t>
      </w:r>
      <w:r>
        <w:rPr>
          <w:rtl/>
          <w:lang w:bidi="fa-IR"/>
        </w:rPr>
        <w:t>ترجمه رسولى محلاتى</w:t>
      </w:r>
      <w:r w:rsidR="0026038F">
        <w:rPr>
          <w:rtl/>
          <w:lang w:bidi="fa-IR"/>
        </w:rPr>
        <w:t xml:space="preserve">، </w:t>
      </w:r>
      <w:r>
        <w:rPr>
          <w:rtl/>
          <w:lang w:bidi="fa-IR"/>
        </w:rPr>
        <w:t>ص77</w:t>
      </w:r>
    </w:p>
    <w:p w:rsidR="00746614" w:rsidRDefault="00746614" w:rsidP="004335E4">
      <w:pPr>
        <w:pStyle w:val="libFootnote"/>
        <w:rPr>
          <w:rtl/>
          <w:lang w:bidi="fa-IR"/>
        </w:rPr>
      </w:pPr>
      <w:r>
        <w:rPr>
          <w:rtl/>
          <w:lang w:bidi="fa-IR"/>
        </w:rPr>
        <w:t>26</w:t>
      </w:r>
      <w:r w:rsidR="0026038F">
        <w:rPr>
          <w:rtl/>
          <w:lang w:bidi="fa-IR"/>
        </w:rPr>
        <w:t xml:space="preserve">. </w:t>
      </w:r>
      <w:r>
        <w:rPr>
          <w:rtl/>
          <w:lang w:bidi="fa-IR"/>
        </w:rPr>
        <w:t>نك</w:t>
      </w:r>
      <w:r w:rsidR="0026038F">
        <w:rPr>
          <w:rtl/>
          <w:lang w:bidi="fa-IR"/>
        </w:rPr>
        <w:t xml:space="preserve">: </w:t>
      </w:r>
      <w:r>
        <w:rPr>
          <w:rtl/>
          <w:lang w:bidi="fa-IR"/>
        </w:rPr>
        <w:t>خواند مير</w:t>
      </w:r>
      <w:r w:rsidR="0026038F">
        <w:rPr>
          <w:rtl/>
          <w:lang w:bidi="fa-IR"/>
        </w:rPr>
        <w:t xml:space="preserve">، </w:t>
      </w:r>
      <w:r>
        <w:rPr>
          <w:rtl/>
          <w:lang w:bidi="fa-IR"/>
        </w:rPr>
        <w:t>تاريخ حبيب السير</w:t>
      </w:r>
      <w:r w:rsidR="0026038F">
        <w:rPr>
          <w:rtl/>
          <w:lang w:bidi="fa-IR"/>
        </w:rPr>
        <w:t xml:space="preserve">، </w:t>
      </w:r>
      <w:r>
        <w:rPr>
          <w:rtl/>
          <w:lang w:bidi="fa-IR"/>
        </w:rPr>
        <w:t>ج2</w:t>
      </w:r>
      <w:r w:rsidR="0026038F">
        <w:rPr>
          <w:rtl/>
          <w:lang w:bidi="fa-IR"/>
        </w:rPr>
        <w:t xml:space="preserve">، </w:t>
      </w:r>
      <w:r>
        <w:rPr>
          <w:rtl/>
          <w:lang w:bidi="fa-IR"/>
        </w:rPr>
        <w:t>ص52</w:t>
      </w:r>
    </w:p>
    <w:p w:rsidR="00746614" w:rsidRDefault="00746614" w:rsidP="004335E4">
      <w:pPr>
        <w:pStyle w:val="libFootnote"/>
        <w:rPr>
          <w:rtl/>
          <w:lang w:bidi="fa-IR"/>
        </w:rPr>
      </w:pPr>
      <w:r>
        <w:rPr>
          <w:rtl/>
          <w:lang w:bidi="fa-IR"/>
        </w:rPr>
        <w:t>27</w:t>
      </w:r>
      <w:r w:rsidR="0026038F">
        <w:rPr>
          <w:rtl/>
          <w:lang w:bidi="fa-IR"/>
        </w:rPr>
        <w:t xml:space="preserve">. </w:t>
      </w:r>
      <w:r>
        <w:rPr>
          <w:rtl/>
          <w:lang w:bidi="fa-IR"/>
        </w:rPr>
        <w:t>نك</w:t>
      </w:r>
      <w:r w:rsidR="0026038F">
        <w:rPr>
          <w:rtl/>
          <w:lang w:bidi="fa-IR"/>
        </w:rPr>
        <w:t xml:space="preserve">: </w:t>
      </w:r>
      <w:r>
        <w:rPr>
          <w:rtl/>
          <w:lang w:bidi="fa-IR"/>
        </w:rPr>
        <w:t>ارشاد مفيد</w:t>
      </w:r>
      <w:r w:rsidR="0026038F">
        <w:rPr>
          <w:rtl/>
          <w:lang w:bidi="fa-IR"/>
        </w:rPr>
        <w:t xml:space="preserve">، </w:t>
      </w:r>
      <w:r>
        <w:rPr>
          <w:rtl/>
          <w:lang w:bidi="fa-IR"/>
        </w:rPr>
        <w:t>ترجمه رسولى محلاتى</w:t>
      </w:r>
      <w:r w:rsidR="0026038F">
        <w:rPr>
          <w:rtl/>
          <w:lang w:bidi="fa-IR"/>
        </w:rPr>
        <w:t xml:space="preserve">، </w:t>
      </w:r>
      <w:r>
        <w:rPr>
          <w:rtl/>
          <w:lang w:bidi="fa-IR"/>
        </w:rPr>
        <w:t>ج2</w:t>
      </w:r>
      <w:r w:rsidR="0026038F">
        <w:rPr>
          <w:rtl/>
          <w:lang w:bidi="fa-IR"/>
        </w:rPr>
        <w:t xml:space="preserve">، </w:t>
      </w:r>
      <w:r>
        <w:rPr>
          <w:rtl/>
          <w:lang w:bidi="fa-IR"/>
        </w:rPr>
        <w:t>صص110 و54</w:t>
      </w:r>
    </w:p>
    <w:p w:rsidR="00746614" w:rsidRDefault="00746614" w:rsidP="004335E4">
      <w:pPr>
        <w:pStyle w:val="libFootnote"/>
        <w:rPr>
          <w:rtl/>
          <w:lang w:bidi="fa-IR"/>
        </w:rPr>
      </w:pPr>
      <w:r>
        <w:rPr>
          <w:rtl/>
          <w:lang w:bidi="fa-IR"/>
        </w:rPr>
        <w:t>28</w:t>
      </w:r>
      <w:r w:rsidR="0026038F">
        <w:rPr>
          <w:rtl/>
          <w:lang w:bidi="fa-IR"/>
        </w:rPr>
        <w:t xml:space="preserve">. </w:t>
      </w:r>
      <w:r>
        <w:rPr>
          <w:rtl/>
          <w:lang w:bidi="fa-IR"/>
        </w:rPr>
        <w:t>علامه مطهرى</w:t>
      </w:r>
      <w:r w:rsidR="0026038F">
        <w:rPr>
          <w:rtl/>
          <w:lang w:bidi="fa-IR"/>
        </w:rPr>
        <w:t xml:space="preserve">، </w:t>
      </w:r>
      <w:r>
        <w:rPr>
          <w:rtl/>
          <w:lang w:bidi="fa-IR"/>
        </w:rPr>
        <w:t>حماسه حسينى</w:t>
      </w:r>
      <w:r w:rsidR="0026038F">
        <w:rPr>
          <w:rtl/>
          <w:lang w:bidi="fa-IR"/>
        </w:rPr>
        <w:t xml:space="preserve">، </w:t>
      </w:r>
      <w:r>
        <w:rPr>
          <w:rtl/>
          <w:lang w:bidi="fa-IR"/>
        </w:rPr>
        <w:t>ج2</w:t>
      </w:r>
      <w:r w:rsidR="0026038F">
        <w:rPr>
          <w:rtl/>
          <w:lang w:bidi="fa-IR"/>
        </w:rPr>
        <w:t xml:space="preserve">، </w:t>
      </w:r>
      <w:r>
        <w:rPr>
          <w:rtl/>
          <w:lang w:bidi="fa-IR"/>
        </w:rPr>
        <w:t>ص24</w:t>
      </w:r>
    </w:p>
    <w:p w:rsidR="00746614" w:rsidRDefault="00746614" w:rsidP="004335E4">
      <w:pPr>
        <w:pStyle w:val="libFootnote"/>
        <w:rPr>
          <w:rtl/>
          <w:lang w:bidi="fa-IR"/>
        </w:rPr>
      </w:pPr>
      <w:r>
        <w:rPr>
          <w:rtl/>
          <w:lang w:bidi="fa-IR"/>
        </w:rPr>
        <w:t>29</w:t>
      </w:r>
      <w:r w:rsidR="0026038F">
        <w:rPr>
          <w:rtl/>
          <w:lang w:bidi="fa-IR"/>
        </w:rPr>
        <w:t xml:space="preserve">. </w:t>
      </w:r>
      <w:r>
        <w:rPr>
          <w:rtl/>
          <w:lang w:bidi="fa-IR"/>
        </w:rPr>
        <w:t>منتهى الآمال</w:t>
      </w:r>
      <w:r w:rsidR="0026038F">
        <w:rPr>
          <w:rtl/>
          <w:lang w:bidi="fa-IR"/>
        </w:rPr>
        <w:t xml:space="preserve">، </w:t>
      </w:r>
      <w:r>
        <w:rPr>
          <w:rtl/>
          <w:lang w:bidi="fa-IR"/>
        </w:rPr>
        <w:t>صص 376 و 541</w:t>
      </w:r>
    </w:p>
    <w:p w:rsidR="00746614" w:rsidRDefault="00746614" w:rsidP="004335E4">
      <w:pPr>
        <w:pStyle w:val="libFootnote"/>
        <w:rPr>
          <w:rtl/>
          <w:lang w:bidi="fa-IR"/>
        </w:rPr>
      </w:pPr>
      <w:r>
        <w:rPr>
          <w:rtl/>
          <w:lang w:bidi="fa-IR"/>
        </w:rPr>
        <w:t>30</w:t>
      </w:r>
      <w:r w:rsidR="0026038F">
        <w:rPr>
          <w:rtl/>
          <w:lang w:bidi="fa-IR"/>
        </w:rPr>
        <w:t xml:space="preserve">. </w:t>
      </w:r>
      <w:r>
        <w:rPr>
          <w:rtl/>
          <w:lang w:bidi="fa-IR"/>
        </w:rPr>
        <w:t>ابن اعثم كوفى</w:t>
      </w:r>
      <w:r w:rsidR="0026038F">
        <w:rPr>
          <w:rtl/>
          <w:lang w:bidi="fa-IR"/>
        </w:rPr>
        <w:t xml:space="preserve">، </w:t>
      </w:r>
      <w:r>
        <w:rPr>
          <w:rtl/>
          <w:lang w:bidi="fa-IR"/>
        </w:rPr>
        <w:t>الفتوح</w:t>
      </w:r>
      <w:r w:rsidR="0026038F">
        <w:rPr>
          <w:rtl/>
          <w:lang w:bidi="fa-IR"/>
        </w:rPr>
        <w:t xml:space="preserve">، </w:t>
      </w:r>
      <w:r>
        <w:rPr>
          <w:rtl/>
          <w:lang w:bidi="fa-IR"/>
        </w:rPr>
        <w:t>ج5</w:t>
      </w:r>
      <w:r w:rsidR="0026038F">
        <w:rPr>
          <w:rtl/>
          <w:lang w:bidi="fa-IR"/>
        </w:rPr>
        <w:t xml:space="preserve">، </w:t>
      </w:r>
      <w:r>
        <w:rPr>
          <w:rtl/>
          <w:lang w:bidi="fa-IR"/>
        </w:rPr>
        <w:t>ص207</w:t>
      </w:r>
      <w:r w:rsidR="0026038F">
        <w:rPr>
          <w:rtl/>
          <w:lang w:bidi="fa-IR"/>
        </w:rPr>
        <w:t xml:space="preserve">، </w:t>
      </w:r>
      <w:r>
        <w:rPr>
          <w:rtl/>
          <w:lang w:bidi="fa-IR"/>
        </w:rPr>
        <w:t>طبع دارالندوة الجديدة</w:t>
      </w:r>
      <w:r w:rsidR="0026038F">
        <w:rPr>
          <w:rtl/>
          <w:lang w:bidi="fa-IR"/>
        </w:rPr>
        <w:t xml:space="preserve">. </w:t>
      </w:r>
    </w:p>
    <w:p w:rsidR="00746614" w:rsidRDefault="00746614" w:rsidP="004335E4">
      <w:pPr>
        <w:pStyle w:val="libFootnote"/>
        <w:rPr>
          <w:rtl/>
          <w:lang w:bidi="fa-IR"/>
        </w:rPr>
      </w:pPr>
      <w:r>
        <w:rPr>
          <w:rtl/>
          <w:lang w:bidi="fa-IR"/>
        </w:rPr>
        <w:t>31</w:t>
      </w:r>
      <w:r w:rsidR="0026038F">
        <w:rPr>
          <w:rtl/>
          <w:lang w:bidi="fa-IR"/>
        </w:rPr>
        <w:t xml:space="preserve">. </w:t>
      </w:r>
      <w:r>
        <w:rPr>
          <w:rtl/>
          <w:lang w:bidi="fa-IR"/>
        </w:rPr>
        <w:t>در وسائل</w:t>
      </w:r>
      <w:r w:rsidR="0026038F">
        <w:rPr>
          <w:rtl/>
          <w:lang w:bidi="fa-IR"/>
        </w:rPr>
        <w:t xml:space="preserve">، </w:t>
      </w:r>
      <w:r>
        <w:rPr>
          <w:rtl/>
          <w:lang w:bidi="fa-IR"/>
        </w:rPr>
        <w:t>ص20</w:t>
      </w:r>
      <w:r w:rsidR="0026038F">
        <w:rPr>
          <w:rtl/>
          <w:lang w:bidi="fa-IR"/>
        </w:rPr>
        <w:t xml:space="preserve">، </w:t>
      </w:r>
      <w:r>
        <w:rPr>
          <w:rtl/>
          <w:lang w:bidi="fa-IR"/>
        </w:rPr>
        <w:t>ص471 باب 22 از كافى و تهذيب و قرب الاسناد نقل شده كه على اكبر بچه داشته و نيز در كامل الزيارات</w:t>
      </w:r>
      <w:r w:rsidR="0026038F">
        <w:rPr>
          <w:rtl/>
          <w:lang w:bidi="fa-IR"/>
        </w:rPr>
        <w:t xml:space="preserve">، </w:t>
      </w:r>
      <w:r>
        <w:rPr>
          <w:rtl/>
          <w:lang w:bidi="fa-IR"/>
        </w:rPr>
        <w:t>ص239 باب 79 آمده است</w:t>
      </w:r>
      <w:r w:rsidR="0026038F">
        <w:rPr>
          <w:rtl/>
          <w:lang w:bidi="fa-IR"/>
        </w:rPr>
        <w:t xml:space="preserve">: </w:t>
      </w:r>
      <w:r>
        <w:rPr>
          <w:rtl/>
          <w:lang w:bidi="fa-IR"/>
        </w:rPr>
        <w:t>صلّى الله عليك</w:t>
      </w:r>
      <w:r w:rsidR="0026038F">
        <w:rPr>
          <w:rtl/>
          <w:lang w:bidi="fa-IR"/>
        </w:rPr>
        <w:t xml:space="preserve">... </w:t>
      </w:r>
      <w:r>
        <w:rPr>
          <w:rtl/>
          <w:lang w:bidi="fa-IR"/>
        </w:rPr>
        <w:t>و ابنائك</w:t>
      </w:r>
      <w:r w:rsidR="0026038F">
        <w:rPr>
          <w:rtl/>
          <w:lang w:bidi="fa-IR"/>
        </w:rPr>
        <w:t xml:space="preserve">. </w:t>
      </w:r>
    </w:p>
    <w:p w:rsidR="00746614" w:rsidRDefault="00746614" w:rsidP="004335E4">
      <w:pPr>
        <w:pStyle w:val="libFootnote"/>
        <w:rPr>
          <w:rtl/>
          <w:lang w:bidi="fa-IR"/>
        </w:rPr>
      </w:pPr>
      <w:r>
        <w:rPr>
          <w:rtl/>
          <w:lang w:bidi="fa-IR"/>
        </w:rPr>
        <w:t>32</w:t>
      </w:r>
      <w:r w:rsidR="0026038F">
        <w:rPr>
          <w:rtl/>
          <w:lang w:bidi="fa-IR"/>
        </w:rPr>
        <w:t xml:space="preserve">. </w:t>
      </w:r>
      <w:r>
        <w:rPr>
          <w:rtl/>
          <w:lang w:bidi="fa-IR"/>
        </w:rPr>
        <w:t>نك</w:t>
      </w:r>
      <w:r w:rsidR="0026038F">
        <w:rPr>
          <w:rtl/>
          <w:lang w:bidi="fa-IR"/>
        </w:rPr>
        <w:t xml:space="preserve">: </w:t>
      </w:r>
      <w:r>
        <w:rPr>
          <w:rtl/>
          <w:lang w:bidi="fa-IR"/>
        </w:rPr>
        <w:t>دكتر آيتى</w:t>
      </w:r>
      <w:r w:rsidR="0026038F">
        <w:rPr>
          <w:rtl/>
          <w:lang w:bidi="fa-IR"/>
        </w:rPr>
        <w:t xml:space="preserve">، </w:t>
      </w:r>
      <w:r>
        <w:rPr>
          <w:rtl/>
          <w:lang w:bidi="fa-IR"/>
        </w:rPr>
        <w:t>بررسى تاريخ عاشورا</w:t>
      </w:r>
      <w:r w:rsidR="0026038F">
        <w:rPr>
          <w:rtl/>
          <w:lang w:bidi="fa-IR"/>
        </w:rPr>
        <w:t xml:space="preserve">، </w:t>
      </w:r>
      <w:r>
        <w:rPr>
          <w:rtl/>
          <w:lang w:bidi="fa-IR"/>
        </w:rPr>
        <w:t>ص128</w:t>
      </w:r>
      <w:r w:rsidR="0026038F">
        <w:rPr>
          <w:rtl/>
          <w:lang w:bidi="fa-IR"/>
        </w:rPr>
        <w:t>؛</w:t>
      </w:r>
      <w:r>
        <w:rPr>
          <w:rtl/>
          <w:lang w:bidi="fa-IR"/>
        </w:rPr>
        <w:t xml:space="preserve"> نفس المهموم</w:t>
      </w:r>
      <w:r w:rsidR="0026038F">
        <w:rPr>
          <w:rtl/>
          <w:lang w:bidi="fa-IR"/>
        </w:rPr>
        <w:t xml:space="preserve">، </w:t>
      </w:r>
      <w:r>
        <w:rPr>
          <w:rtl/>
          <w:lang w:bidi="fa-IR"/>
        </w:rPr>
        <w:t>ترجمه شعرانى</w:t>
      </w:r>
      <w:r w:rsidR="0026038F">
        <w:rPr>
          <w:rtl/>
          <w:lang w:bidi="fa-IR"/>
        </w:rPr>
        <w:t xml:space="preserve">، </w:t>
      </w:r>
      <w:r>
        <w:rPr>
          <w:rtl/>
          <w:lang w:bidi="fa-IR"/>
        </w:rPr>
        <w:t>صص 275 و 264</w:t>
      </w:r>
    </w:p>
    <w:p w:rsidR="00746614" w:rsidRDefault="00746614" w:rsidP="004335E4">
      <w:pPr>
        <w:pStyle w:val="libFootnote"/>
        <w:rPr>
          <w:rtl/>
          <w:lang w:bidi="fa-IR"/>
        </w:rPr>
      </w:pPr>
      <w:r>
        <w:rPr>
          <w:rtl/>
          <w:lang w:bidi="fa-IR"/>
        </w:rPr>
        <w:t>33</w:t>
      </w:r>
      <w:r w:rsidR="0026038F">
        <w:rPr>
          <w:rtl/>
          <w:lang w:bidi="fa-IR"/>
        </w:rPr>
        <w:t xml:space="preserve">. </w:t>
      </w:r>
      <w:r>
        <w:rPr>
          <w:rtl/>
          <w:lang w:bidi="fa-IR"/>
        </w:rPr>
        <w:t>اقبال</w:t>
      </w:r>
      <w:r w:rsidR="0026038F">
        <w:rPr>
          <w:rtl/>
          <w:lang w:bidi="fa-IR"/>
        </w:rPr>
        <w:t xml:space="preserve">، </w:t>
      </w:r>
      <w:r>
        <w:rPr>
          <w:rtl/>
          <w:lang w:bidi="fa-IR"/>
        </w:rPr>
        <w:t>ص572</w:t>
      </w:r>
    </w:p>
    <w:p w:rsidR="00746614" w:rsidRDefault="00746614" w:rsidP="004335E4">
      <w:pPr>
        <w:pStyle w:val="libFootnote"/>
        <w:rPr>
          <w:rtl/>
          <w:lang w:bidi="fa-IR"/>
        </w:rPr>
      </w:pPr>
      <w:r>
        <w:rPr>
          <w:rtl/>
          <w:lang w:bidi="fa-IR"/>
        </w:rPr>
        <w:t>34</w:t>
      </w:r>
      <w:r w:rsidR="0026038F">
        <w:rPr>
          <w:rtl/>
          <w:lang w:bidi="fa-IR"/>
        </w:rPr>
        <w:t xml:space="preserve">. </w:t>
      </w:r>
      <w:r>
        <w:rPr>
          <w:rtl/>
          <w:lang w:bidi="fa-IR"/>
        </w:rPr>
        <w:t>مقاتل الطالبيين</w:t>
      </w:r>
      <w:r w:rsidR="0026038F">
        <w:rPr>
          <w:rtl/>
          <w:lang w:bidi="fa-IR"/>
        </w:rPr>
        <w:t xml:space="preserve">، </w:t>
      </w:r>
      <w:r>
        <w:rPr>
          <w:rtl/>
          <w:lang w:bidi="fa-IR"/>
        </w:rPr>
        <w:t>ص59</w:t>
      </w:r>
    </w:p>
    <w:p w:rsidR="00746614" w:rsidRDefault="00746614" w:rsidP="004335E4">
      <w:pPr>
        <w:pStyle w:val="libFootnote"/>
        <w:rPr>
          <w:rtl/>
          <w:lang w:bidi="fa-IR"/>
        </w:rPr>
      </w:pPr>
      <w:r>
        <w:rPr>
          <w:rtl/>
          <w:lang w:bidi="fa-IR"/>
        </w:rPr>
        <w:t>35</w:t>
      </w:r>
      <w:r w:rsidR="0026038F">
        <w:rPr>
          <w:rtl/>
          <w:lang w:bidi="fa-IR"/>
        </w:rPr>
        <w:t xml:space="preserve">. </w:t>
      </w:r>
      <w:r>
        <w:rPr>
          <w:rtl/>
          <w:lang w:bidi="fa-IR"/>
        </w:rPr>
        <w:t>مقتل الحسين</w:t>
      </w:r>
      <w:r w:rsidR="0026038F">
        <w:rPr>
          <w:rtl/>
          <w:lang w:bidi="fa-IR"/>
        </w:rPr>
        <w:t xml:space="preserve">، </w:t>
      </w:r>
      <w:r>
        <w:rPr>
          <w:rtl/>
          <w:lang w:bidi="fa-IR"/>
        </w:rPr>
        <w:t>صص272 و 273</w:t>
      </w:r>
      <w:r w:rsidR="0026038F">
        <w:rPr>
          <w:rtl/>
          <w:lang w:bidi="fa-IR"/>
        </w:rPr>
        <w:t>؛</w:t>
      </w:r>
      <w:r>
        <w:rPr>
          <w:rtl/>
          <w:lang w:bidi="fa-IR"/>
        </w:rPr>
        <w:t xml:space="preserve"> حياة الحسين</w:t>
      </w:r>
      <w:r w:rsidR="0026038F">
        <w:rPr>
          <w:rtl/>
          <w:lang w:bidi="fa-IR"/>
        </w:rPr>
        <w:t xml:space="preserve">، </w:t>
      </w:r>
      <w:r>
        <w:rPr>
          <w:rtl/>
          <w:lang w:bidi="fa-IR"/>
        </w:rPr>
        <w:t>ج3</w:t>
      </w:r>
      <w:r w:rsidR="0026038F">
        <w:rPr>
          <w:rtl/>
          <w:lang w:bidi="fa-IR"/>
        </w:rPr>
        <w:t xml:space="preserve">، </w:t>
      </w:r>
      <w:r>
        <w:rPr>
          <w:rtl/>
          <w:lang w:bidi="fa-IR"/>
        </w:rPr>
        <w:t>ص276</w:t>
      </w:r>
      <w:r w:rsidR="0026038F">
        <w:rPr>
          <w:rtl/>
          <w:lang w:bidi="fa-IR"/>
        </w:rPr>
        <w:t>؛</w:t>
      </w:r>
      <w:r>
        <w:rPr>
          <w:rtl/>
          <w:lang w:bidi="fa-IR"/>
        </w:rPr>
        <w:t xml:space="preserve"> نفس المهموم</w:t>
      </w:r>
      <w:r w:rsidR="0026038F">
        <w:rPr>
          <w:rtl/>
          <w:lang w:bidi="fa-IR"/>
        </w:rPr>
        <w:t xml:space="preserve">، </w:t>
      </w:r>
      <w:r>
        <w:rPr>
          <w:rtl/>
          <w:lang w:bidi="fa-IR"/>
        </w:rPr>
        <w:t>ص187</w:t>
      </w:r>
    </w:p>
    <w:p w:rsidR="00746614" w:rsidRDefault="00746614" w:rsidP="004335E4">
      <w:pPr>
        <w:pStyle w:val="libFootnote"/>
        <w:rPr>
          <w:rtl/>
          <w:lang w:bidi="fa-IR"/>
        </w:rPr>
      </w:pPr>
      <w:r>
        <w:rPr>
          <w:rtl/>
          <w:lang w:bidi="fa-IR"/>
        </w:rPr>
        <w:t>36</w:t>
      </w:r>
      <w:r w:rsidR="0026038F">
        <w:rPr>
          <w:rtl/>
          <w:lang w:bidi="fa-IR"/>
        </w:rPr>
        <w:t xml:space="preserve">. </w:t>
      </w:r>
      <w:r>
        <w:rPr>
          <w:rtl/>
          <w:lang w:bidi="fa-IR"/>
        </w:rPr>
        <w:t>نك</w:t>
      </w:r>
      <w:r w:rsidR="0026038F">
        <w:rPr>
          <w:rtl/>
          <w:lang w:bidi="fa-IR"/>
        </w:rPr>
        <w:t xml:space="preserve">: </w:t>
      </w:r>
      <w:r>
        <w:rPr>
          <w:rtl/>
          <w:lang w:bidi="fa-IR"/>
        </w:rPr>
        <w:t>خيابانى</w:t>
      </w:r>
      <w:r w:rsidR="0026038F">
        <w:rPr>
          <w:rtl/>
          <w:lang w:bidi="fa-IR"/>
        </w:rPr>
        <w:t xml:space="preserve">، </w:t>
      </w:r>
      <w:r>
        <w:rPr>
          <w:rtl/>
          <w:lang w:bidi="fa-IR"/>
        </w:rPr>
        <w:t>وقايع الأيام</w:t>
      </w:r>
      <w:r w:rsidR="0026038F">
        <w:rPr>
          <w:rtl/>
          <w:lang w:bidi="fa-IR"/>
        </w:rPr>
        <w:t xml:space="preserve">، </w:t>
      </w:r>
      <w:r>
        <w:rPr>
          <w:rtl/>
          <w:lang w:bidi="fa-IR"/>
        </w:rPr>
        <w:t>صص 519</w:t>
      </w:r>
      <w:r w:rsidR="000753F4">
        <w:rPr>
          <w:rtl/>
          <w:lang w:bidi="fa-IR"/>
        </w:rPr>
        <w:t>-</w:t>
      </w:r>
      <w:r>
        <w:rPr>
          <w:rtl/>
          <w:lang w:bidi="fa-IR"/>
        </w:rPr>
        <w:t xml:space="preserve"> 518</w:t>
      </w:r>
      <w:r w:rsidR="0026038F">
        <w:rPr>
          <w:rtl/>
          <w:lang w:bidi="fa-IR"/>
        </w:rPr>
        <w:t>؛</w:t>
      </w:r>
      <w:r>
        <w:rPr>
          <w:rtl/>
          <w:lang w:bidi="fa-IR"/>
        </w:rPr>
        <w:t xml:space="preserve"> معانى السبطين</w:t>
      </w:r>
      <w:r w:rsidR="0026038F">
        <w:rPr>
          <w:rtl/>
          <w:lang w:bidi="fa-IR"/>
        </w:rPr>
        <w:t xml:space="preserve">، </w:t>
      </w:r>
      <w:r>
        <w:rPr>
          <w:rtl/>
          <w:lang w:bidi="fa-IR"/>
        </w:rPr>
        <w:t>ج1</w:t>
      </w:r>
      <w:r w:rsidR="0026038F">
        <w:rPr>
          <w:rtl/>
          <w:lang w:bidi="fa-IR"/>
        </w:rPr>
        <w:t xml:space="preserve">، </w:t>
      </w:r>
      <w:r>
        <w:rPr>
          <w:rtl/>
          <w:lang w:bidi="fa-IR"/>
        </w:rPr>
        <w:t>ص259</w:t>
      </w:r>
    </w:p>
    <w:p w:rsidR="00746614" w:rsidRDefault="00746614" w:rsidP="004335E4">
      <w:pPr>
        <w:pStyle w:val="libFootnote"/>
        <w:rPr>
          <w:rtl/>
          <w:lang w:bidi="fa-IR"/>
        </w:rPr>
      </w:pPr>
      <w:r>
        <w:rPr>
          <w:rtl/>
          <w:lang w:bidi="fa-IR"/>
        </w:rPr>
        <w:t>37</w:t>
      </w:r>
      <w:r w:rsidR="0026038F">
        <w:rPr>
          <w:rtl/>
          <w:lang w:bidi="fa-IR"/>
        </w:rPr>
        <w:t xml:space="preserve">. </w:t>
      </w:r>
      <w:r>
        <w:rPr>
          <w:rtl/>
          <w:lang w:bidi="fa-IR"/>
        </w:rPr>
        <w:t>دمع السجوم</w:t>
      </w:r>
      <w:r w:rsidR="0026038F">
        <w:rPr>
          <w:rtl/>
          <w:lang w:bidi="fa-IR"/>
        </w:rPr>
        <w:t xml:space="preserve">، </w:t>
      </w:r>
      <w:r>
        <w:rPr>
          <w:rtl/>
          <w:lang w:bidi="fa-IR"/>
        </w:rPr>
        <w:t>ص372</w:t>
      </w:r>
    </w:p>
    <w:p w:rsidR="00746614" w:rsidRDefault="00746614" w:rsidP="004335E4">
      <w:pPr>
        <w:pStyle w:val="libFootnote"/>
        <w:rPr>
          <w:rtl/>
          <w:lang w:bidi="fa-IR"/>
        </w:rPr>
      </w:pPr>
      <w:r>
        <w:rPr>
          <w:rtl/>
          <w:lang w:bidi="fa-IR"/>
        </w:rPr>
        <w:t>38</w:t>
      </w:r>
      <w:r w:rsidR="0026038F">
        <w:rPr>
          <w:rtl/>
          <w:lang w:bidi="fa-IR"/>
        </w:rPr>
        <w:t xml:space="preserve">. </w:t>
      </w:r>
      <w:r>
        <w:rPr>
          <w:rtl/>
          <w:lang w:bidi="fa-IR"/>
        </w:rPr>
        <w:t>منتهى الآمال</w:t>
      </w:r>
      <w:r w:rsidR="0026038F">
        <w:rPr>
          <w:rtl/>
          <w:lang w:bidi="fa-IR"/>
        </w:rPr>
        <w:t xml:space="preserve">، </w:t>
      </w:r>
      <w:r>
        <w:rPr>
          <w:rtl/>
          <w:lang w:bidi="fa-IR"/>
        </w:rPr>
        <w:t>ج1</w:t>
      </w:r>
      <w:r w:rsidR="0026038F">
        <w:rPr>
          <w:rtl/>
          <w:lang w:bidi="fa-IR"/>
        </w:rPr>
        <w:t xml:space="preserve">، </w:t>
      </w:r>
      <w:r>
        <w:rPr>
          <w:rtl/>
          <w:lang w:bidi="fa-IR"/>
        </w:rPr>
        <w:t>ص389</w:t>
      </w:r>
    </w:p>
    <w:p w:rsidR="00746614" w:rsidRDefault="00746614" w:rsidP="004335E4">
      <w:pPr>
        <w:pStyle w:val="libFootnote"/>
        <w:rPr>
          <w:rtl/>
          <w:lang w:bidi="fa-IR"/>
        </w:rPr>
      </w:pPr>
      <w:r>
        <w:rPr>
          <w:rtl/>
          <w:lang w:bidi="fa-IR"/>
        </w:rPr>
        <w:t>39</w:t>
      </w:r>
      <w:r w:rsidR="0026038F">
        <w:rPr>
          <w:rtl/>
          <w:lang w:bidi="fa-IR"/>
        </w:rPr>
        <w:t xml:space="preserve">. </w:t>
      </w:r>
      <w:r>
        <w:rPr>
          <w:rtl/>
          <w:lang w:bidi="fa-IR"/>
        </w:rPr>
        <w:t>محمّد بن سليمان تنكابنى</w:t>
      </w:r>
      <w:r w:rsidR="0026038F">
        <w:rPr>
          <w:rtl/>
          <w:lang w:bidi="fa-IR"/>
        </w:rPr>
        <w:t xml:space="preserve">، </w:t>
      </w:r>
      <w:r>
        <w:rPr>
          <w:rtl/>
          <w:lang w:bidi="fa-IR"/>
        </w:rPr>
        <w:t>اكليل المصائب</w:t>
      </w:r>
      <w:r w:rsidR="0026038F">
        <w:rPr>
          <w:rtl/>
          <w:lang w:bidi="fa-IR"/>
        </w:rPr>
        <w:t xml:space="preserve">، </w:t>
      </w:r>
      <w:r>
        <w:rPr>
          <w:rtl/>
          <w:lang w:bidi="fa-IR"/>
        </w:rPr>
        <w:t>بخش روز نهم</w:t>
      </w:r>
      <w:r w:rsidR="0026038F">
        <w:rPr>
          <w:rtl/>
          <w:lang w:bidi="fa-IR"/>
        </w:rPr>
        <w:t xml:space="preserve">، </w:t>
      </w:r>
      <w:r>
        <w:rPr>
          <w:rtl/>
          <w:lang w:bidi="fa-IR"/>
        </w:rPr>
        <w:t>متوفاى 1302</w:t>
      </w:r>
    </w:p>
    <w:p w:rsidR="00746614" w:rsidRDefault="00746614" w:rsidP="004335E4">
      <w:pPr>
        <w:pStyle w:val="libFootnote"/>
        <w:rPr>
          <w:rtl/>
          <w:lang w:bidi="fa-IR"/>
        </w:rPr>
      </w:pPr>
      <w:r>
        <w:rPr>
          <w:rtl/>
          <w:lang w:bidi="fa-IR"/>
        </w:rPr>
        <w:t>40</w:t>
      </w:r>
      <w:r w:rsidR="0026038F">
        <w:rPr>
          <w:rtl/>
          <w:lang w:bidi="fa-IR"/>
        </w:rPr>
        <w:t xml:space="preserve">. </w:t>
      </w:r>
      <w:r>
        <w:rPr>
          <w:rtl/>
          <w:lang w:bidi="fa-IR"/>
        </w:rPr>
        <w:t>نفس المهموم</w:t>
      </w:r>
      <w:r w:rsidR="0026038F">
        <w:rPr>
          <w:rtl/>
          <w:lang w:bidi="fa-IR"/>
        </w:rPr>
        <w:t xml:space="preserve">، </w:t>
      </w:r>
      <w:r>
        <w:rPr>
          <w:rtl/>
          <w:lang w:bidi="fa-IR"/>
        </w:rPr>
        <w:t>فصل شهادت على اصغر</w:t>
      </w:r>
      <w:r w:rsidR="0026038F">
        <w:rPr>
          <w:rtl/>
          <w:lang w:bidi="fa-IR"/>
        </w:rPr>
        <w:t>؛</w:t>
      </w:r>
      <w:r>
        <w:rPr>
          <w:rtl/>
          <w:lang w:bidi="fa-IR"/>
        </w:rPr>
        <w:t xml:space="preserve"> منتهى الآمال</w:t>
      </w:r>
      <w:r w:rsidR="0026038F">
        <w:rPr>
          <w:rtl/>
          <w:lang w:bidi="fa-IR"/>
        </w:rPr>
        <w:t xml:space="preserve">، </w:t>
      </w:r>
      <w:r>
        <w:rPr>
          <w:rtl/>
          <w:lang w:bidi="fa-IR"/>
        </w:rPr>
        <w:t>فصل شهادت على اصغر</w:t>
      </w:r>
      <w:r w:rsidR="0026038F">
        <w:rPr>
          <w:rtl/>
          <w:lang w:bidi="fa-IR"/>
        </w:rPr>
        <w:t xml:space="preserve">، </w:t>
      </w:r>
      <w:r>
        <w:rPr>
          <w:rtl/>
          <w:lang w:bidi="fa-IR"/>
        </w:rPr>
        <w:t>نك</w:t>
      </w:r>
      <w:r w:rsidR="0026038F">
        <w:rPr>
          <w:rtl/>
          <w:lang w:bidi="fa-IR"/>
        </w:rPr>
        <w:t xml:space="preserve">: </w:t>
      </w:r>
      <w:r>
        <w:rPr>
          <w:rtl/>
          <w:lang w:bidi="fa-IR"/>
        </w:rPr>
        <w:t>ابن اعثم كوفى</w:t>
      </w:r>
      <w:r w:rsidR="0026038F">
        <w:rPr>
          <w:rtl/>
          <w:lang w:bidi="fa-IR"/>
        </w:rPr>
        <w:t xml:space="preserve">، </w:t>
      </w:r>
      <w:r>
        <w:rPr>
          <w:rtl/>
          <w:lang w:bidi="fa-IR"/>
        </w:rPr>
        <w:t>ج5</w:t>
      </w:r>
      <w:r w:rsidR="0026038F">
        <w:rPr>
          <w:rtl/>
          <w:lang w:bidi="fa-IR"/>
        </w:rPr>
        <w:t xml:space="preserve">، </w:t>
      </w:r>
      <w:r>
        <w:rPr>
          <w:rtl/>
          <w:lang w:bidi="fa-IR"/>
        </w:rPr>
        <w:t>ص210</w:t>
      </w:r>
    </w:p>
    <w:p w:rsidR="00746614" w:rsidRDefault="00746614" w:rsidP="004335E4">
      <w:pPr>
        <w:pStyle w:val="libFootnote"/>
        <w:rPr>
          <w:rtl/>
          <w:lang w:bidi="fa-IR"/>
        </w:rPr>
      </w:pPr>
      <w:r>
        <w:rPr>
          <w:rtl/>
          <w:lang w:bidi="fa-IR"/>
        </w:rPr>
        <w:t>41</w:t>
      </w:r>
      <w:r w:rsidR="0026038F">
        <w:rPr>
          <w:rtl/>
          <w:lang w:bidi="fa-IR"/>
        </w:rPr>
        <w:t xml:space="preserve">. </w:t>
      </w:r>
      <w:r>
        <w:rPr>
          <w:rtl/>
          <w:lang w:bidi="fa-IR"/>
        </w:rPr>
        <w:t>في حكاية المختار</w:t>
      </w:r>
      <w:r w:rsidR="0026038F">
        <w:rPr>
          <w:rtl/>
          <w:lang w:bidi="fa-IR"/>
        </w:rPr>
        <w:t xml:space="preserve">: </w:t>
      </w:r>
      <w:r>
        <w:rPr>
          <w:rtl/>
          <w:lang w:bidi="fa-IR"/>
        </w:rPr>
        <w:t>لمّا نظر المختار إلى حَرمَلة قال</w:t>
      </w:r>
      <w:r w:rsidR="0026038F">
        <w:rPr>
          <w:rtl/>
          <w:lang w:bidi="fa-IR"/>
        </w:rPr>
        <w:t xml:space="preserve">: </w:t>
      </w:r>
      <w:r>
        <w:rPr>
          <w:rtl/>
          <w:lang w:bidi="fa-IR"/>
        </w:rPr>
        <w:t>الحمد لله الذي مكّنني منك يا عدوّ الله ثمَّ أحضر الجزّار فقالَ له</w:t>
      </w:r>
      <w:r w:rsidR="0026038F">
        <w:rPr>
          <w:rtl/>
          <w:lang w:bidi="fa-IR"/>
        </w:rPr>
        <w:t xml:space="preserve">: </w:t>
      </w:r>
      <w:r>
        <w:rPr>
          <w:rtl/>
          <w:lang w:bidi="fa-IR"/>
        </w:rPr>
        <w:t>إقطع يديه وَ رجليه فأحضرت بين يديه فأخذ قضباً من حديد وَ جعله في النّار حتّى إحمرّ ثُمَّ ابيضّ</w:t>
      </w:r>
      <w:r w:rsidR="0026038F">
        <w:rPr>
          <w:rtl/>
          <w:lang w:bidi="fa-IR"/>
        </w:rPr>
        <w:t xml:space="preserve">، </w:t>
      </w:r>
      <w:r>
        <w:rPr>
          <w:rtl/>
          <w:lang w:bidi="fa-IR"/>
        </w:rPr>
        <w:t>فوضعه عَلى رقبته فصارت رقبته تُقَلقِلُ مِن النّار</w:t>
      </w:r>
      <w:r w:rsidR="0026038F">
        <w:rPr>
          <w:rtl/>
          <w:lang w:bidi="fa-IR"/>
        </w:rPr>
        <w:t xml:space="preserve">. </w:t>
      </w:r>
      <w:r>
        <w:rPr>
          <w:rtl/>
          <w:lang w:bidi="fa-IR"/>
        </w:rPr>
        <w:t>سيأتي في ترجمته الفارسية في آخر الكتاب تحت عنوان «فرجام قاتلان إمام حسين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w:t>
      </w:r>
      <w:r w:rsidR="0026038F">
        <w:rPr>
          <w:rtl/>
          <w:lang w:bidi="fa-IR"/>
        </w:rPr>
        <w:t xml:space="preserve">. </w:t>
      </w:r>
    </w:p>
    <w:p w:rsidR="00746614" w:rsidRDefault="00746614" w:rsidP="004335E4">
      <w:pPr>
        <w:pStyle w:val="libFootnote"/>
        <w:rPr>
          <w:rtl/>
          <w:lang w:bidi="fa-IR"/>
        </w:rPr>
      </w:pPr>
      <w:r>
        <w:rPr>
          <w:rtl/>
          <w:lang w:bidi="fa-IR"/>
        </w:rPr>
        <w:t>42</w:t>
      </w:r>
      <w:r w:rsidR="0026038F">
        <w:rPr>
          <w:rtl/>
          <w:lang w:bidi="fa-IR"/>
        </w:rPr>
        <w:t xml:space="preserve">. </w:t>
      </w:r>
      <w:r>
        <w:rPr>
          <w:rtl/>
          <w:lang w:bidi="fa-IR"/>
        </w:rPr>
        <w:t>نك</w:t>
      </w:r>
      <w:r w:rsidR="0026038F">
        <w:rPr>
          <w:rtl/>
          <w:lang w:bidi="fa-IR"/>
        </w:rPr>
        <w:t xml:space="preserve">: </w:t>
      </w:r>
      <w:r>
        <w:rPr>
          <w:rtl/>
          <w:lang w:bidi="fa-IR"/>
        </w:rPr>
        <w:t>اعثم كوفى</w:t>
      </w:r>
      <w:r w:rsidR="0026038F">
        <w:rPr>
          <w:rtl/>
          <w:lang w:bidi="fa-IR"/>
        </w:rPr>
        <w:t xml:space="preserve">، </w:t>
      </w:r>
      <w:r>
        <w:rPr>
          <w:rtl/>
          <w:lang w:bidi="fa-IR"/>
        </w:rPr>
        <w:t>الفتوح</w:t>
      </w:r>
      <w:r w:rsidR="0026038F">
        <w:rPr>
          <w:rtl/>
          <w:lang w:bidi="fa-IR"/>
        </w:rPr>
        <w:t xml:space="preserve">، </w:t>
      </w:r>
      <w:r>
        <w:rPr>
          <w:rtl/>
          <w:lang w:bidi="fa-IR"/>
        </w:rPr>
        <w:t>ص98</w:t>
      </w:r>
      <w:r w:rsidR="0026038F">
        <w:rPr>
          <w:rtl/>
          <w:lang w:bidi="fa-IR"/>
        </w:rPr>
        <w:t xml:space="preserve">، </w:t>
      </w:r>
      <w:r>
        <w:rPr>
          <w:rtl/>
          <w:lang w:bidi="fa-IR"/>
        </w:rPr>
        <w:t>چاپ1372</w:t>
      </w:r>
    </w:p>
    <w:p w:rsidR="00746614" w:rsidRDefault="00746614" w:rsidP="004335E4">
      <w:pPr>
        <w:pStyle w:val="libFootnote"/>
        <w:rPr>
          <w:rtl/>
          <w:lang w:bidi="fa-IR"/>
        </w:rPr>
      </w:pPr>
      <w:r>
        <w:rPr>
          <w:rtl/>
          <w:lang w:bidi="fa-IR"/>
        </w:rPr>
        <w:t>43</w:t>
      </w:r>
      <w:r w:rsidR="0026038F">
        <w:rPr>
          <w:rtl/>
          <w:lang w:bidi="fa-IR"/>
        </w:rPr>
        <w:t xml:space="preserve">. </w:t>
      </w:r>
      <w:r>
        <w:rPr>
          <w:rtl/>
          <w:lang w:bidi="fa-IR"/>
        </w:rPr>
        <w:t>مقتل الحسين</w:t>
      </w:r>
      <w:r w:rsidR="0026038F">
        <w:rPr>
          <w:rtl/>
          <w:lang w:bidi="fa-IR"/>
        </w:rPr>
        <w:t xml:space="preserve">، </w:t>
      </w:r>
      <w:r>
        <w:rPr>
          <w:rtl/>
          <w:lang w:bidi="fa-IR"/>
        </w:rPr>
        <w:t>مقرّم</w:t>
      </w:r>
      <w:r w:rsidR="0026038F">
        <w:rPr>
          <w:rtl/>
          <w:lang w:bidi="fa-IR"/>
        </w:rPr>
        <w:t xml:space="preserve">، </w:t>
      </w:r>
      <w:r>
        <w:rPr>
          <w:rtl/>
          <w:lang w:bidi="fa-IR"/>
        </w:rPr>
        <w:t>ص272</w:t>
      </w:r>
    </w:p>
    <w:p w:rsidR="00746614" w:rsidRDefault="00746614" w:rsidP="004335E4">
      <w:pPr>
        <w:pStyle w:val="libFootnote"/>
        <w:rPr>
          <w:rtl/>
          <w:lang w:bidi="fa-IR"/>
        </w:rPr>
      </w:pPr>
      <w:r>
        <w:rPr>
          <w:rtl/>
          <w:lang w:bidi="fa-IR"/>
        </w:rPr>
        <w:t>44</w:t>
      </w:r>
      <w:r w:rsidR="0026038F">
        <w:rPr>
          <w:rtl/>
          <w:lang w:bidi="fa-IR"/>
        </w:rPr>
        <w:t xml:space="preserve">. </w:t>
      </w:r>
      <w:r>
        <w:rPr>
          <w:rtl/>
          <w:lang w:bidi="fa-IR"/>
        </w:rPr>
        <w:t>حماسه حسينى</w:t>
      </w:r>
      <w:r w:rsidR="0026038F">
        <w:rPr>
          <w:rtl/>
          <w:lang w:bidi="fa-IR"/>
        </w:rPr>
        <w:t xml:space="preserve">، </w:t>
      </w:r>
      <w:r>
        <w:rPr>
          <w:rtl/>
          <w:lang w:bidi="fa-IR"/>
        </w:rPr>
        <w:t>ج1 و2</w:t>
      </w:r>
    </w:p>
    <w:p w:rsidR="00746614" w:rsidRDefault="00746614" w:rsidP="004335E4">
      <w:pPr>
        <w:pStyle w:val="libFootnote"/>
        <w:rPr>
          <w:rtl/>
          <w:lang w:bidi="fa-IR"/>
        </w:rPr>
      </w:pPr>
      <w:r>
        <w:rPr>
          <w:rtl/>
          <w:lang w:bidi="fa-IR"/>
        </w:rPr>
        <w:t>45</w:t>
      </w:r>
      <w:r w:rsidR="0026038F">
        <w:rPr>
          <w:rtl/>
          <w:lang w:bidi="fa-IR"/>
        </w:rPr>
        <w:t xml:space="preserve">. </w:t>
      </w:r>
      <w:r>
        <w:rPr>
          <w:rtl/>
          <w:lang w:bidi="fa-IR"/>
        </w:rPr>
        <w:t>گفتار عاشورا</w:t>
      </w:r>
      <w:r w:rsidR="0026038F">
        <w:rPr>
          <w:rtl/>
          <w:lang w:bidi="fa-IR"/>
        </w:rPr>
        <w:t xml:space="preserve">، </w:t>
      </w:r>
      <w:r>
        <w:rPr>
          <w:rtl/>
          <w:lang w:bidi="fa-IR"/>
        </w:rPr>
        <w:t>ص32</w:t>
      </w:r>
    </w:p>
    <w:p w:rsidR="00746614" w:rsidRDefault="00746614" w:rsidP="004335E4">
      <w:pPr>
        <w:pStyle w:val="libFootnote"/>
        <w:rPr>
          <w:rtl/>
          <w:lang w:bidi="fa-IR"/>
        </w:rPr>
      </w:pPr>
      <w:r>
        <w:rPr>
          <w:rtl/>
          <w:lang w:bidi="fa-IR"/>
        </w:rPr>
        <w:t>46</w:t>
      </w:r>
      <w:r w:rsidR="0026038F">
        <w:rPr>
          <w:rtl/>
          <w:lang w:bidi="fa-IR"/>
        </w:rPr>
        <w:t xml:space="preserve">. </w:t>
      </w:r>
      <w:r>
        <w:rPr>
          <w:rtl/>
          <w:lang w:bidi="fa-IR"/>
        </w:rPr>
        <w:t>طاقديس</w:t>
      </w:r>
      <w:r w:rsidR="0026038F">
        <w:rPr>
          <w:rtl/>
          <w:lang w:bidi="fa-IR"/>
        </w:rPr>
        <w:t xml:space="preserve">، </w:t>
      </w:r>
      <w:r>
        <w:rPr>
          <w:rtl/>
          <w:lang w:bidi="fa-IR"/>
        </w:rPr>
        <w:t>ص429</w:t>
      </w:r>
    </w:p>
    <w:p w:rsidR="00746614" w:rsidRDefault="00746614" w:rsidP="004335E4">
      <w:pPr>
        <w:pStyle w:val="libFootnote"/>
        <w:rPr>
          <w:rtl/>
          <w:lang w:bidi="fa-IR"/>
        </w:rPr>
      </w:pPr>
      <w:r>
        <w:rPr>
          <w:rtl/>
          <w:lang w:bidi="fa-IR"/>
        </w:rPr>
        <w:lastRenderedPageBreak/>
        <w:t>47</w:t>
      </w:r>
      <w:r w:rsidR="0026038F">
        <w:rPr>
          <w:rtl/>
          <w:lang w:bidi="fa-IR"/>
        </w:rPr>
        <w:t xml:space="preserve">. </w:t>
      </w:r>
      <w:r>
        <w:rPr>
          <w:rtl/>
          <w:lang w:bidi="fa-IR"/>
        </w:rPr>
        <w:t>طبرسى</w:t>
      </w:r>
      <w:r w:rsidR="0026038F">
        <w:rPr>
          <w:rtl/>
          <w:lang w:bidi="fa-IR"/>
        </w:rPr>
        <w:t xml:space="preserve">، </w:t>
      </w:r>
      <w:r>
        <w:rPr>
          <w:rtl/>
          <w:lang w:bidi="fa-IR"/>
        </w:rPr>
        <w:t>احتجاج</w:t>
      </w:r>
      <w:r w:rsidR="0026038F">
        <w:rPr>
          <w:rtl/>
          <w:lang w:bidi="fa-IR"/>
        </w:rPr>
        <w:t>؛</w:t>
      </w:r>
      <w:r>
        <w:rPr>
          <w:rtl/>
          <w:lang w:bidi="fa-IR"/>
        </w:rPr>
        <w:t xml:space="preserve"> منتهى الآمال</w:t>
      </w:r>
      <w:r w:rsidR="0026038F">
        <w:rPr>
          <w:rtl/>
          <w:lang w:bidi="fa-IR"/>
        </w:rPr>
        <w:t xml:space="preserve">، </w:t>
      </w:r>
      <w:r>
        <w:rPr>
          <w:rtl/>
          <w:lang w:bidi="fa-IR"/>
        </w:rPr>
        <w:t>ص389</w:t>
      </w:r>
      <w:r w:rsidR="0026038F">
        <w:rPr>
          <w:rtl/>
          <w:lang w:bidi="fa-IR"/>
        </w:rPr>
        <w:t>؛</w:t>
      </w:r>
      <w:r>
        <w:rPr>
          <w:rtl/>
          <w:lang w:bidi="fa-IR"/>
        </w:rPr>
        <w:t xml:space="preserve"> لواعج الأشجان</w:t>
      </w:r>
      <w:r w:rsidR="0026038F">
        <w:rPr>
          <w:rtl/>
          <w:lang w:bidi="fa-IR"/>
        </w:rPr>
        <w:t xml:space="preserve">، </w:t>
      </w:r>
      <w:r>
        <w:rPr>
          <w:rtl/>
          <w:lang w:bidi="fa-IR"/>
        </w:rPr>
        <w:t>ص182</w:t>
      </w:r>
    </w:p>
    <w:p w:rsidR="00746614" w:rsidRDefault="00746614" w:rsidP="004335E4">
      <w:pPr>
        <w:pStyle w:val="libFootnote"/>
        <w:rPr>
          <w:rtl/>
          <w:lang w:bidi="fa-IR"/>
        </w:rPr>
      </w:pPr>
      <w:r>
        <w:rPr>
          <w:rtl/>
          <w:lang w:bidi="fa-IR"/>
        </w:rPr>
        <w:t>48</w:t>
      </w:r>
      <w:r w:rsidR="0026038F">
        <w:rPr>
          <w:rtl/>
          <w:lang w:bidi="fa-IR"/>
        </w:rPr>
        <w:t xml:space="preserve">. </w:t>
      </w:r>
      <w:r>
        <w:rPr>
          <w:rtl/>
          <w:lang w:bidi="fa-IR"/>
        </w:rPr>
        <w:t>ابن اعثم</w:t>
      </w:r>
      <w:r w:rsidR="0026038F">
        <w:rPr>
          <w:rtl/>
          <w:lang w:bidi="fa-IR"/>
        </w:rPr>
        <w:t xml:space="preserve">، </w:t>
      </w:r>
      <w:r>
        <w:rPr>
          <w:rtl/>
          <w:lang w:bidi="fa-IR"/>
        </w:rPr>
        <w:t>الفتوح</w:t>
      </w:r>
      <w:r w:rsidR="0026038F">
        <w:rPr>
          <w:rtl/>
          <w:lang w:bidi="fa-IR"/>
        </w:rPr>
        <w:t xml:space="preserve">، </w:t>
      </w:r>
      <w:r>
        <w:rPr>
          <w:rtl/>
          <w:lang w:bidi="fa-IR"/>
        </w:rPr>
        <w:t>ج5</w:t>
      </w:r>
      <w:r w:rsidR="0026038F">
        <w:rPr>
          <w:rtl/>
          <w:lang w:bidi="fa-IR"/>
        </w:rPr>
        <w:t xml:space="preserve">، </w:t>
      </w:r>
      <w:r>
        <w:rPr>
          <w:rtl/>
          <w:lang w:bidi="fa-IR"/>
        </w:rPr>
        <w:t>ص210</w:t>
      </w:r>
      <w:r w:rsidR="0026038F">
        <w:rPr>
          <w:rtl/>
          <w:lang w:bidi="fa-IR"/>
        </w:rPr>
        <w:t>؛</w:t>
      </w:r>
      <w:r>
        <w:rPr>
          <w:rtl/>
          <w:lang w:bidi="fa-IR"/>
        </w:rPr>
        <w:t xml:space="preserve"> دمع السجوم</w:t>
      </w:r>
      <w:r w:rsidR="0026038F">
        <w:rPr>
          <w:rtl/>
          <w:lang w:bidi="fa-IR"/>
        </w:rPr>
        <w:t xml:space="preserve">، </w:t>
      </w:r>
      <w:r>
        <w:rPr>
          <w:rtl/>
          <w:lang w:bidi="fa-IR"/>
        </w:rPr>
        <w:t>ص373</w:t>
      </w:r>
    </w:p>
    <w:p w:rsidR="00746614" w:rsidRDefault="00746614" w:rsidP="004335E4">
      <w:pPr>
        <w:pStyle w:val="libFootnote"/>
        <w:rPr>
          <w:rtl/>
          <w:lang w:bidi="fa-IR"/>
        </w:rPr>
      </w:pPr>
      <w:r>
        <w:rPr>
          <w:rtl/>
          <w:lang w:bidi="fa-IR"/>
        </w:rPr>
        <w:t>49</w:t>
      </w:r>
      <w:r w:rsidR="0026038F">
        <w:rPr>
          <w:rtl/>
          <w:lang w:bidi="fa-IR"/>
        </w:rPr>
        <w:t xml:space="preserve">. </w:t>
      </w:r>
      <w:r>
        <w:rPr>
          <w:rtl/>
          <w:lang w:bidi="fa-IR"/>
        </w:rPr>
        <w:t>الفتوح</w:t>
      </w:r>
      <w:r w:rsidR="0026038F">
        <w:rPr>
          <w:rtl/>
          <w:lang w:bidi="fa-IR"/>
        </w:rPr>
        <w:t xml:space="preserve">، </w:t>
      </w:r>
      <w:r>
        <w:rPr>
          <w:rtl/>
          <w:lang w:bidi="fa-IR"/>
        </w:rPr>
        <w:t>ج5</w:t>
      </w:r>
      <w:r w:rsidR="0026038F">
        <w:rPr>
          <w:rtl/>
          <w:lang w:bidi="fa-IR"/>
        </w:rPr>
        <w:t xml:space="preserve">، </w:t>
      </w:r>
      <w:r>
        <w:rPr>
          <w:rtl/>
          <w:lang w:bidi="fa-IR"/>
        </w:rPr>
        <w:t>ص210</w:t>
      </w:r>
    </w:p>
    <w:p w:rsidR="00746614" w:rsidRDefault="00746614" w:rsidP="004335E4">
      <w:pPr>
        <w:pStyle w:val="libFootnote"/>
        <w:rPr>
          <w:rtl/>
          <w:lang w:bidi="fa-IR"/>
        </w:rPr>
      </w:pPr>
      <w:r>
        <w:rPr>
          <w:rtl/>
          <w:lang w:bidi="fa-IR"/>
        </w:rPr>
        <w:t>50</w:t>
      </w:r>
      <w:r w:rsidR="0026038F">
        <w:rPr>
          <w:rtl/>
          <w:lang w:bidi="fa-IR"/>
        </w:rPr>
        <w:t xml:space="preserve">. </w:t>
      </w:r>
      <w:r>
        <w:rPr>
          <w:rtl/>
          <w:lang w:bidi="fa-IR"/>
        </w:rPr>
        <w:t>ممكن است مراد امام حسين از اين جمله</w:t>
      </w:r>
      <w:r w:rsidR="0026038F">
        <w:rPr>
          <w:rtl/>
          <w:lang w:bidi="fa-IR"/>
        </w:rPr>
        <w:t xml:space="preserve">، </w:t>
      </w:r>
      <w:r>
        <w:rPr>
          <w:rtl/>
          <w:lang w:bidi="fa-IR"/>
        </w:rPr>
        <w:t>على اكبر باشد نه على اصغر</w:t>
      </w:r>
      <w:r w:rsidR="0026038F">
        <w:rPr>
          <w:rtl/>
          <w:lang w:bidi="fa-IR"/>
        </w:rPr>
        <w:t xml:space="preserve">، </w:t>
      </w:r>
      <w:r>
        <w:rPr>
          <w:rtl/>
          <w:lang w:bidi="fa-IR"/>
        </w:rPr>
        <w:t>دقت شود</w:t>
      </w:r>
      <w:r w:rsidR="0026038F">
        <w:rPr>
          <w:rtl/>
          <w:lang w:bidi="fa-IR"/>
        </w:rPr>
        <w:t xml:space="preserve">. </w:t>
      </w:r>
    </w:p>
    <w:p w:rsidR="00746614" w:rsidRDefault="00746614" w:rsidP="004335E4">
      <w:pPr>
        <w:pStyle w:val="libFootnote"/>
        <w:rPr>
          <w:rtl/>
          <w:lang w:bidi="fa-IR"/>
        </w:rPr>
      </w:pPr>
      <w:r>
        <w:rPr>
          <w:rtl/>
          <w:lang w:bidi="fa-IR"/>
        </w:rPr>
        <w:t>باقر شريف قرشى</w:t>
      </w:r>
      <w:r w:rsidR="0026038F">
        <w:rPr>
          <w:rtl/>
          <w:lang w:bidi="fa-IR"/>
        </w:rPr>
        <w:t xml:space="preserve">، </w:t>
      </w:r>
      <w:r>
        <w:rPr>
          <w:rtl/>
          <w:lang w:bidi="fa-IR"/>
        </w:rPr>
        <w:t>حياة الحسين</w:t>
      </w:r>
      <w:r w:rsidR="0026038F">
        <w:rPr>
          <w:rtl/>
          <w:lang w:bidi="fa-IR"/>
        </w:rPr>
        <w:t xml:space="preserve">، </w:t>
      </w:r>
      <w:r>
        <w:rPr>
          <w:rtl/>
          <w:lang w:bidi="fa-IR"/>
        </w:rPr>
        <w:t>ج3</w:t>
      </w:r>
      <w:r w:rsidR="0026038F">
        <w:rPr>
          <w:rtl/>
          <w:lang w:bidi="fa-IR"/>
        </w:rPr>
        <w:t xml:space="preserve">، </w:t>
      </w:r>
      <w:r>
        <w:rPr>
          <w:rtl/>
          <w:lang w:bidi="fa-IR"/>
        </w:rPr>
        <w:t>ص277</w:t>
      </w:r>
      <w:r w:rsidR="0026038F">
        <w:rPr>
          <w:rtl/>
          <w:lang w:bidi="fa-IR"/>
        </w:rPr>
        <w:t>؛</w:t>
      </w:r>
      <w:r>
        <w:rPr>
          <w:rtl/>
          <w:lang w:bidi="fa-IR"/>
        </w:rPr>
        <w:t xml:space="preserve"> نك</w:t>
      </w:r>
      <w:r w:rsidR="0026038F">
        <w:rPr>
          <w:rtl/>
          <w:lang w:bidi="fa-IR"/>
        </w:rPr>
        <w:t xml:space="preserve">: </w:t>
      </w:r>
      <w:r>
        <w:rPr>
          <w:rtl/>
          <w:lang w:bidi="fa-IR"/>
        </w:rPr>
        <w:t>مقرم</w:t>
      </w:r>
      <w:r w:rsidR="0026038F">
        <w:rPr>
          <w:rtl/>
          <w:lang w:bidi="fa-IR"/>
        </w:rPr>
        <w:t xml:space="preserve">، </w:t>
      </w:r>
      <w:r>
        <w:rPr>
          <w:rtl/>
          <w:lang w:bidi="fa-IR"/>
        </w:rPr>
        <w:t>المقتل</w:t>
      </w:r>
      <w:r w:rsidR="0026038F">
        <w:rPr>
          <w:rtl/>
          <w:lang w:bidi="fa-IR"/>
        </w:rPr>
        <w:t xml:space="preserve">، </w:t>
      </w:r>
      <w:r>
        <w:rPr>
          <w:rtl/>
          <w:lang w:bidi="fa-IR"/>
        </w:rPr>
        <w:t>ص273</w:t>
      </w:r>
    </w:p>
    <w:p w:rsidR="00746614" w:rsidRDefault="00746614" w:rsidP="004335E4">
      <w:pPr>
        <w:pStyle w:val="libFootnote"/>
        <w:rPr>
          <w:rtl/>
          <w:lang w:bidi="fa-IR"/>
        </w:rPr>
      </w:pPr>
      <w:r>
        <w:rPr>
          <w:rtl/>
          <w:lang w:bidi="fa-IR"/>
        </w:rPr>
        <w:t>51</w:t>
      </w:r>
      <w:r w:rsidR="0026038F">
        <w:rPr>
          <w:rtl/>
          <w:lang w:bidi="fa-IR"/>
        </w:rPr>
        <w:t xml:space="preserve">. </w:t>
      </w:r>
      <w:r>
        <w:rPr>
          <w:rtl/>
          <w:lang w:bidi="fa-IR"/>
        </w:rPr>
        <w:t>منتهى الآمال</w:t>
      </w:r>
      <w:r w:rsidR="0026038F">
        <w:rPr>
          <w:rtl/>
          <w:lang w:bidi="fa-IR"/>
        </w:rPr>
        <w:t xml:space="preserve">، </w:t>
      </w:r>
      <w:r>
        <w:rPr>
          <w:rtl/>
          <w:lang w:bidi="fa-IR"/>
        </w:rPr>
        <w:t>ج1</w:t>
      </w:r>
      <w:r w:rsidR="0026038F">
        <w:rPr>
          <w:rtl/>
          <w:lang w:bidi="fa-IR"/>
        </w:rPr>
        <w:t xml:space="preserve">، </w:t>
      </w:r>
      <w:r>
        <w:rPr>
          <w:rtl/>
          <w:lang w:bidi="fa-IR"/>
        </w:rPr>
        <w:t>ص389</w:t>
      </w:r>
      <w:r w:rsidR="0026038F">
        <w:rPr>
          <w:rtl/>
          <w:lang w:bidi="fa-IR"/>
        </w:rPr>
        <w:t>؛</w:t>
      </w:r>
      <w:r>
        <w:rPr>
          <w:rtl/>
          <w:lang w:bidi="fa-IR"/>
        </w:rPr>
        <w:t xml:space="preserve"> لواعج الاشجان</w:t>
      </w:r>
      <w:r w:rsidR="0026038F">
        <w:rPr>
          <w:rtl/>
          <w:lang w:bidi="fa-IR"/>
        </w:rPr>
        <w:t xml:space="preserve">، </w:t>
      </w:r>
      <w:r>
        <w:rPr>
          <w:rtl/>
          <w:lang w:bidi="fa-IR"/>
        </w:rPr>
        <w:t>ص181</w:t>
      </w:r>
    </w:p>
    <w:p w:rsidR="00746614" w:rsidRDefault="00746614" w:rsidP="004335E4">
      <w:pPr>
        <w:pStyle w:val="libFootnote"/>
        <w:rPr>
          <w:rtl/>
          <w:lang w:bidi="fa-IR"/>
        </w:rPr>
      </w:pPr>
      <w:r>
        <w:rPr>
          <w:rtl/>
          <w:lang w:bidi="fa-IR"/>
        </w:rPr>
        <w:t>52</w:t>
      </w:r>
      <w:r w:rsidR="0026038F">
        <w:rPr>
          <w:rtl/>
          <w:lang w:bidi="fa-IR"/>
        </w:rPr>
        <w:t xml:space="preserve">. </w:t>
      </w:r>
      <w:r>
        <w:rPr>
          <w:rtl/>
          <w:lang w:bidi="fa-IR"/>
        </w:rPr>
        <w:t>قمقام</w:t>
      </w:r>
      <w:r w:rsidR="0026038F">
        <w:rPr>
          <w:rtl/>
          <w:lang w:bidi="fa-IR"/>
        </w:rPr>
        <w:t xml:space="preserve">، </w:t>
      </w:r>
      <w:r>
        <w:rPr>
          <w:rtl/>
          <w:lang w:bidi="fa-IR"/>
        </w:rPr>
        <w:t>ص285</w:t>
      </w:r>
      <w:r w:rsidR="0026038F">
        <w:rPr>
          <w:rtl/>
          <w:lang w:bidi="fa-IR"/>
        </w:rPr>
        <w:t>؛</w:t>
      </w:r>
      <w:r>
        <w:rPr>
          <w:rtl/>
          <w:lang w:bidi="fa-IR"/>
        </w:rPr>
        <w:t xml:space="preserve"> معالى السبطين</w:t>
      </w:r>
      <w:r w:rsidR="0026038F">
        <w:rPr>
          <w:rtl/>
          <w:lang w:bidi="fa-IR"/>
        </w:rPr>
        <w:t xml:space="preserve">، </w:t>
      </w:r>
      <w:r>
        <w:rPr>
          <w:rtl/>
          <w:lang w:bidi="fa-IR"/>
        </w:rPr>
        <w:t>ج1</w:t>
      </w:r>
      <w:r w:rsidR="0026038F">
        <w:rPr>
          <w:rtl/>
          <w:lang w:bidi="fa-IR"/>
        </w:rPr>
        <w:t xml:space="preserve">، </w:t>
      </w:r>
      <w:r>
        <w:rPr>
          <w:rtl/>
          <w:lang w:bidi="fa-IR"/>
        </w:rPr>
        <w:t>ص260</w:t>
      </w:r>
    </w:p>
    <w:p w:rsidR="00746614" w:rsidRDefault="00746614" w:rsidP="004335E4">
      <w:pPr>
        <w:pStyle w:val="libFootnote"/>
        <w:rPr>
          <w:rtl/>
          <w:lang w:bidi="fa-IR"/>
        </w:rPr>
      </w:pPr>
      <w:r>
        <w:rPr>
          <w:rtl/>
          <w:lang w:bidi="fa-IR"/>
        </w:rPr>
        <w:t>53</w:t>
      </w:r>
      <w:r w:rsidR="0026038F">
        <w:rPr>
          <w:rtl/>
          <w:lang w:bidi="fa-IR"/>
        </w:rPr>
        <w:t xml:space="preserve">. </w:t>
      </w:r>
      <w:r>
        <w:rPr>
          <w:rtl/>
          <w:lang w:bidi="fa-IR"/>
        </w:rPr>
        <w:t>ابن شهرآشوب</w:t>
      </w:r>
      <w:r w:rsidR="0026038F">
        <w:rPr>
          <w:rtl/>
          <w:lang w:bidi="fa-IR"/>
        </w:rPr>
        <w:t xml:space="preserve">، </w:t>
      </w:r>
      <w:r>
        <w:rPr>
          <w:rtl/>
          <w:lang w:bidi="fa-IR"/>
        </w:rPr>
        <w:t>مناقب</w:t>
      </w:r>
      <w:r w:rsidR="0026038F">
        <w:rPr>
          <w:rtl/>
          <w:lang w:bidi="fa-IR"/>
        </w:rPr>
        <w:t xml:space="preserve">، </w:t>
      </w:r>
      <w:r>
        <w:rPr>
          <w:rtl/>
          <w:lang w:bidi="fa-IR"/>
        </w:rPr>
        <w:t>ج2</w:t>
      </w:r>
      <w:r w:rsidR="0026038F">
        <w:rPr>
          <w:rtl/>
          <w:lang w:bidi="fa-IR"/>
        </w:rPr>
        <w:t xml:space="preserve">، </w:t>
      </w:r>
      <w:r>
        <w:rPr>
          <w:rtl/>
          <w:lang w:bidi="fa-IR"/>
        </w:rPr>
        <w:t>ص222</w:t>
      </w:r>
    </w:p>
    <w:p w:rsidR="00746614" w:rsidRDefault="00746614" w:rsidP="004335E4">
      <w:pPr>
        <w:pStyle w:val="libFootnote"/>
        <w:rPr>
          <w:rtl/>
          <w:lang w:bidi="fa-IR"/>
        </w:rPr>
      </w:pPr>
      <w:r>
        <w:rPr>
          <w:rtl/>
          <w:lang w:bidi="fa-IR"/>
        </w:rPr>
        <w:t>54</w:t>
      </w:r>
      <w:r w:rsidR="0026038F">
        <w:rPr>
          <w:rtl/>
          <w:lang w:bidi="fa-IR"/>
        </w:rPr>
        <w:t xml:space="preserve">. </w:t>
      </w:r>
      <w:r>
        <w:rPr>
          <w:rtl/>
          <w:lang w:bidi="fa-IR"/>
        </w:rPr>
        <w:t>ابن نما</w:t>
      </w:r>
      <w:r w:rsidR="0026038F">
        <w:rPr>
          <w:rtl/>
          <w:lang w:bidi="fa-IR"/>
        </w:rPr>
        <w:t xml:space="preserve">، </w:t>
      </w:r>
      <w:r>
        <w:rPr>
          <w:rtl/>
          <w:lang w:bidi="fa-IR"/>
        </w:rPr>
        <w:t>مثيرالأحزان</w:t>
      </w:r>
      <w:r w:rsidR="0026038F">
        <w:rPr>
          <w:rtl/>
          <w:lang w:bidi="fa-IR"/>
        </w:rPr>
        <w:t xml:space="preserve">، </w:t>
      </w:r>
      <w:r>
        <w:rPr>
          <w:rtl/>
          <w:lang w:bidi="fa-IR"/>
        </w:rPr>
        <w:t>ص70</w:t>
      </w:r>
    </w:p>
    <w:p w:rsidR="00746614" w:rsidRDefault="00746614" w:rsidP="004335E4">
      <w:pPr>
        <w:pStyle w:val="libFootnote"/>
        <w:rPr>
          <w:rtl/>
          <w:lang w:bidi="fa-IR"/>
        </w:rPr>
      </w:pPr>
      <w:r>
        <w:rPr>
          <w:rtl/>
          <w:lang w:bidi="fa-IR"/>
        </w:rPr>
        <w:t>55</w:t>
      </w:r>
      <w:r w:rsidR="0026038F">
        <w:rPr>
          <w:rtl/>
          <w:lang w:bidi="fa-IR"/>
        </w:rPr>
        <w:t xml:space="preserve">. </w:t>
      </w:r>
      <w:r>
        <w:rPr>
          <w:rtl/>
          <w:lang w:bidi="fa-IR"/>
        </w:rPr>
        <w:t>مثيرالاحزان</w:t>
      </w:r>
      <w:r w:rsidR="0026038F">
        <w:rPr>
          <w:rtl/>
          <w:lang w:bidi="fa-IR"/>
        </w:rPr>
        <w:t xml:space="preserve">، </w:t>
      </w:r>
      <w:r>
        <w:rPr>
          <w:rtl/>
          <w:lang w:bidi="fa-IR"/>
        </w:rPr>
        <w:t>ص70</w:t>
      </w:r>
      <w:r w:rsidR="0026038F">
        <w:rPr>
          <w:rtl/>
          <w:lang w:bidi="fa-IR"/>
        </w:rPr>
        <w:t xml:space="preserve">، </w:t>
      </w:r>
      <w:r>
        <w:rPr>
          <w:rtl/>
          <w:lang w:bidi="fa-IR"/>
        </w:rPr>
        <w:t>26 ابومخنف</w:t>
      </w:r>
      <w:r w:rsidR="0026038F">
        <w:rPr>
          <w:rtl/>
          <w:lang w:bidi="fa-IR"/>
        </w:rPr>
        <w:t xml:space="preserve">، </w:t>
      </w:r>
      <w:r>
        <w:rPr>
          <w:rtl/>
          <w:lang w:bidi="fa-IR"/>
        </w:rPr>
        <w:t>مقتل الحسين</w:t>
      </w:r>
      <w:r w:rsidR="0026038F">
        <w:rPr>
          <w:rtl/>
          <w:lang w:bidi="fa-IR"/>
        </w:rPr>
        <w:t xml:space="preserve">، </w:t>
      </w:r>
      <w:r>
        <w:rPr>
          <w:rtl/>
          <w:lang w:bidi="fa-IR"/>
        </w:rPr>
        <w:t>172</w:t>
      </w:r>
    </w:p>
    <w:p w:rsidR="00746614" w:rsidRDefault="00746614" w:rsidP="004335E4">
      <w:pPr>
        <w:pStyle w:val="libFootnote"/>
        <w:rPr>
          <w:rtl/>
          <w:lang w:bidi="fa-IR"/>
        </w:rPr>
      </w:pPr>
      <w:r>
        <w:rPr>
          <w:rtl/>
          <w:lang w:bidi="fa-IR"/>
        </w:rPr>
        <w:t>56</w:t>
      </w:r>
      <w:r w:rsidR="0026038F">
        <w:rPr>
          <w:rtl/>
          <w:lang w:bidi="fa-IR"/>
        </w:rPr>
        <w:t xml:space="preserve">. </w:t>
      </w:r>
      <w:r>
        <w:rPr>
          <w:rtl/>
          <w:lang w:bidi="fa-IR"/>
        </w:rPr>
        <w:t>منتهى الآمال</w:t>
      </w:r>
      <w:r w:rsidR="0026038F">
        <w:rPr>
          <w:rtl/>
          <w:lang w:bidi="fa-IR"/>
        </w:rPr>
        <w:t xml:space="preserve">، </w:t>
      </w:r>
      <w:r>
        <w:rPr>
          <w:rtl/>
          <w:lang w:bidi="fa-IR"/>
        </w:rPr>
        <w:t>ج1 ص451</w:t>
      </w:r>
      <w:r w:rsidR="0026038F">
        <w:rPr>
          <w:rtl/>
          <w:lang w:bidi="fa-IR"/>
        </w:rPr>
        <w:t xml:space="preserve">، </w:t>
      </w:r>
      <w:r>
        <w:rPr>
          <w:rtl/>
          <w:lang w:bidi="fa-IR"/>
        </w:rPr>
        <w:t>535 536</w:t>
      </w:r>
      <w:r w:rsidR="0026038F">
        <w:rPr>
          <w:rtl/>
          <w:lang w:bidi="fa-IR"/>
        </w:rPr>
        <w:t>؛</w:t>
      </w:r>
      <w:r>
        <w:rPr>
          <w:rtl/>
          <w:lang w:bidi="fa-IR"/>
        </w:rPr>
        <w:t xml:space="preserve"> عوالم</w:t>
      </w:r>
      <w:r w:rsidR="0026038F">
        <w:rPr>
          <w:rtl/>
          <w:lang w:bidi="fa-IR"/>
        </w:rPr>
        <w:t xml:space="preserve">، </w:t>
      </w:r>
      <w:r>
        <w:rPr>
          <w:rtl/>
          <w:lang w:bidi="fa-IR"/>
        </w:rPr>
        <w:t>ص665</w:t>
      </w:r>
    </w:p>
    <w:p w:rsidR="00746614" w:rsidRDefault="00746614" w:rsidP="004335E4">
      <w:pPr>
        <w:pStyle w:val="libFootnote"/>
        <w:rPr>
          <w:rtl/>
          <w:lang w:bidi="fa-IR"/>
        </w:rPr>
      </w:pPr>
      <w:r>
        <w:rPr>
          <w:rtl/>
          <w:lang w:bidi="fa-IR"/>
        </w:rPr>
        <w:t>57</w:t>
      </w:r>
      <w:r w:rsidR="0026038F">
        <w:rPr>
          <w:rtl/>
          <w:lang w:bidi="fa-IR"/>
        </w:rPr>
        <w:t xml:space="preserve">. </w:t>
      </w:r>
      <w:r>
        <w:rPr>
          <w:rtl/>
          <w:lang w:bidi="fa-IR"/>
        </w:rPr>
        <w:t>منهاج الدموع</w:t>
      </w:r>
      <w:r w:rsidR="0026038F">
        <w:rPr>
          <w:rtl/>
          <w:lang w:bidi="fa-IR"/>
        </w:rPr>
        <w:t xml:space="preserve">، </w:t>
      </w:r>
      <w:r>
        <w:rPr>
          <w:rtl/>
          <w:lang w:bidi="fa-IR"/>
        </w:rPr>
        <w:t>ص411</w:t>
      </w:r>
    </w:p>
    <w:p w:rsidR="00746614" w:rsidRDefault="00746614" w:rsidP="004335E4">
      <w:pPr>
        <w:pStyle w:val="libFootnote"/>
        <w:rPr>
          <w:rtl/>
          <w:lang w:bidi="fa-IR"/>
        </w:rPr>
      </w:pPr>
      <w:r>
        <w:rPr>
          <w:rtl/>
          <w:lang w:bidi="fa-IR"/>
        </w:rPr>
        <w:t>آنقدر گرم است بازار مكافات عمل هرچه بهتر بنگرى</w:t>
      </w:r>
      <w:r w:rsidR="0026038F">
        <w:rPr>
          <w:rtl/>
          <w:lang w:bidi="fa-IR"/>
        </w:rPr>
        <w:t xml:space="preserve">، </w:t>
      </w:r>
      <w:r>
        <w:rPr>
          <w:rtl/>
          <w:lang w:bidi="fa-IR"/>
        </w:rPr>
        <w:t>هرروز</w:t>
      </w:r>
      <w:r w:rsidR="0026038F">
        <w:rPr>
          <w:rtl/>
          <w:lang w:bidi="fa-IR"/>
        </w:rPr>
        <w:t xml:space="preserve">، </w:t>
      </w:r>
      <w:r>
        <w:rPr>
          <w:rtl/>
          <w:lang w:bidi="fa-IR"/>
        </w:rPr>
        <w:t>روز محشراست</w:t>
      </w:r>
    </w:p>
    <w:p w:rsidR="00746614" w:rsidRDefault="00746614" w:rsidP="004335E4">
      <w:pPr>
        <w:pStyle w:val="libFootnote"/>
        <w:rPr>
          <w:rtl/>
          <w:lang w:bidi="fa-IR"/>
        </w:rPr>
      </w:pPr>
      <w:r>
        <w:rPr>
          <w:rtl/>
          <w:lang w:bidi="fa-IR"/>
        </w:rPr>
        <w:t>به چشم خويش</w:t>
      </w:r>
      <w:r w:rsidR="0026038F">
        <w:rPr>
          <w:rtl/>
          <w:lang w:bidi="fa-IR"/>
        </w:rPr>
        <w:t xml:space="preserve">، </w:t>
      </w:r>
      <w:r>
        <w:rPr>
          <w:rtl/>
          <w:lang w:bidi="fa-IR"/>
        </w:rPr>
        <w:t>ديدم در گذرگاه بزد برجان مورى مرغكى را</w:t>
      </w:r>
    </w:p>
    <w:p w:rsidR="00746614" w:rsidRDefault="00746614" w:rsidP="004335E4">
      <w:pPr>
        <w:pStyle w:val="libFootnote"/>
        <w:rPr>
          <w:rtl/>
          <w:lang w:bidi="fa-IR"/>
        </w:rPr>
      </w:pPr>
      <w:r>
        <w:rPr>
          <w:rtl/>
          <w:lang w:bidi="fa-IR"/>
        </w:rPr>
        <w:t>هنوز از صيد منقارش نپرداخت كه مرغ ديگر آمد كار او ساخت</w:t>
      </w:r>
    </w:p>
    <w:p w:rsidR="00746614" w:rsidRDefault="00746614" w:rsidP="004335E4">
      <w:pPr>
        <w:pStyle w:val="libFootnote"/>
        <w:rPr>
          <w:rtl/>
          <w:lang w:bidi="fa-IR"/>
        </w:rPr>
      </w:pPr>
      <w:r>
        <w:rPr>
          <w:rtl/>
          <w:lang w:bidi="fa-IR"/>
        </w:rPr>
        <w:t>58</w:t>
      </w:r>
      <w:r w:rsidR="0026038F">
        <w:rPr>
          <w:rtl/>
          <w:lang w:bidi="fa-IR"/>
        </w:rPr>
        <w:t xml:space="preserve">. </w:t>
      </w:r>
      <w:r>
        <w:rPr>
          <w:rtl/>
          <w:lang w:bidi="fa-IR"/>
        </w:rPr>
        <w:t>عبرات المصطفين</w:t>
      </w:r>
      <w:r w:rsidR="0026038F">
        <w:rPr>
          <w:rtl/>
          <w:lang w:bidi="fa-IR"/>
        </w:rPr>
        <w:t xml:space="preserve">، </w:t>
      </w:r>
      <w:r>
        <w:rPr>
          <w:rtl/>
          <w:lang w:bidi="fa-IR"/>
        </w:rPr>
        <w:t>ج2</w:t>
      </w:r>
      <w:r w:rsidR="0026038F">
        <w:rPr>
          <w:rtl/>
          <w:lang w:bidi="fa-IR"/>
        </w:rPr>
        <w:t xml:space="preserve">، </w:t>
      </w:r>
      <w:r>
        <w:rPr>
          <w:rtl/>
          <w:lang w:bidi="fa-IR"/>
        </w:rPr>
        <w:t>ص165</w:t>
      </w:r>
      <w:r w:rsidR="0026038F">
        <w:rPr>
          <w:rtl/>
          <w:lang w:bidi="fa-IR"/>
        </w:rPr>
        <w:t xml:space="preserve">، </w:t>
      </w:r>
      <w:r w:rsidR="00106C3F">
        <w:rPr>
          <w:rtl/>
          <w:lang w:bidi="fa-IR"/>
        </w:rPr>
        <w:t>(</w:t>
      </w:r>
      <w:r>
        <w:rPr>
          <w:rtl/>
          <w:lang w:bidi="fa-IR"/>
        </w:rPr>
        <w:t>پاورقى</w:t>
      </w:r>
      <w:r w:rsidR="00106C3F">
        <w:rPr>
          <w:rtl/>
          <w:lang w:bidi="fa-IR"/>
        </w:rPr>
        <w:t>)</w:t>
      </w:r>
      <w:r w:rsidR="0026038F">
        <w:rPr>
          <w:rtl/>
          <w:lang w:bidi="fa-IR"/>
        </w:rPr>
        <w:t xml:space="preserve">. </w:t>
      </w:r>
    </w:p>
    <w:p w:rsidR="00746614" w:rsidRDefault="00746614" w:rsidP="004335E4">
      <w:pPr>
        <w:pStyle w:val="libFootnote"/>
        <w:rPr>
          <w:rtl/>
          <w:lang w:bidi="fa-IR"/>
        </w:rPr>
      </w:pPr>
      <w:r>
        <w:rPr>
          <w:rtl/>
          <w:lang w:bidi="fa-IR"/>
        </w:rPr>
        <w:t>59</w:t>
      </w:r>
      <w:r w:rsidR="0026038F">
        <w:rPr>
          <w:rtl/>
          <w:lang w:bidi="fa-IR"/>
        </w:rPr>
        <w:t xml:space="preserve">. </w:t>
      </w:r>
      <w:r>
        <w:rPr>
          <w:rtl/>
          <w:lang w:bidi="fa-IR"/>
        </w:rPr>
        <w:t>شمس الدين</w:t>
      </w:r>
      <w:r w:rsidR="0026038F">
        <w:rPr>
          <w:rtl/>
          <w:lang w:bidi="fa-IR"/>
        </w:rPr>
        <w:t xml:space="preserve">، </w:t>
      </w:r>
      <w:r>
        <w:rPr>
          <w:rtl/>
          <w:lang w:bidi="fa-IR"/>
        </w:rPr>
        <w:t>انصارالحسين</w:t>
      </w:r>
      <w:r w:rsidR="0026038F">
        <w:rPr>
          <w:rtl/>
          <w:lang w:bidi="fa-IR"/>
        </w:rPr>
        <w:t xml:space="preserve">، </w:t>
      </w:r>
      <w:r>
        <w:rPr>
          <w:rtl/>
          <w:lang w:bidi="fa-IR"/>
        </w:rPr>
        <w:t>ص106</w:t>
      </w:r>
    </w:p>
    <w:p w:rsidR="00746614" w:rsidRDefault="00746614" w:rsidP="004335E4">
      <w:pPr>
        <w:pStyle w:val="libFootnote"/>
        <w:rPr>
          <w:rtl/>
          <w:lang w:bidi="fa-IR"/>
        </w:rPr>
      </w:pPr>
      <w:r>
        <w:rPr>
          <w:rtl/>
          <w:lang w:bidi="fa-IR"/>
        </w:rPr>
        <w:t>60</w:t>
      </w:r>
      <w:r w:rsidR="0026038F">
        <w:rPr>
          <w:rtl/>
          <w:lang w:bidi="fa-IR"/>
        </w:rPr>
        <w:t xml:space="preserve">. </w:t>
      </w:r>
      <w:r>
        <w:rPr>
          <w:rtl/>
          <w:lang w:bidi="fa-IR"/>
        </w:rPr>
        <w:t>بحارالأنوار</w:t>
      </w:r>
      <w:r w:rsidR="0026038F">
        <w:rPr>
          <w:rtl/>
          <w:lang w:bidi="fa-IR"/>
        </w:rPr>
        <w:t xml:space="preserve">، </w:t>
      </w:r>
      <w:r>
        <w:rPr>
          <w:rtl/>
          <w:lang w:bidi="fa-IR"/>
        </w:rPr>
        <w:t>ج45</w:t>
      </w:r>
      <w:r w:rsidR="0026038F">
        <w:rPr>
          <w:rtl/>
          <w:lang w:bidi="fa-IR"/>
        </w:rPr>
        <w:t xml:space="preserve">، </w:t>
      </w:r>
      <w:r>
        <w:rPr>
          <w:rtl/>
          <w:lang w:bidi="fa-IR"/>
        </w:rPr>
        <w:t>صص73 و 101</w:t>
      </w:r>
    </w:p>
    <w:p w:rsidR="00746614" w:rsidRDefault="00746614" w:rsidP="004335E4">
      <w:pPr>
        <w:pStyle w:val="libFootnote"/>
        <w:rPr>
          <w:rtl/>
          <w:lang w:bidi="fa-IR"/>
        </w:rPr>
      </w:pPr>
      <w:r>
        <w:rPr>
          <w:rtl/>
          <w:lang w:bidi="fa-IR"/>
        </w:rPr>
        <w:t>61</w:t>
      </w:r>
      <w:r w:rsidR="0026038F">
        <w:rPr>
          <w:rtl/>
          <w:lang w:bidi="fa-IR"/>
        </w:rPr>
        <w:t xml:space="preserve">. </w:t>
      </w:r>
      <w:r>
        <w:rPr>
          <w:rtl/>
          <w:lang w:bidi="fa-IR"/>
        </w:rPr>
        <w:t>مناقب ابن شهرآشوب</w:t>
      </w:r>
      <w:r w:rsidR="0026038F">
        <w:rPr>
          <w:rtl/>
          <w:lang w:bidi="fa-IR"/>
        </w:rPr>
        <w:t xml:space="preserve">، </w:t>
      </w:r>
      <w:r>
        <w:rPr>
          <w:rtl/>
          <w:lang w:bidi="fa-IR"/>
        </w:rPr>
        <w:t>ج4</w:t>
      </w:r>
      <w:r w:rsidR="0026038F">
        <w:rPr>
          <w:rtl/>
          <w:lang w:bidi="fa-IR"/>
        </w:rPr>
        <w:t xml:space="preserve">، </w:t>
      </w:r>
      <w:r>
        <w:rPr>
          <w:rtl/>
          <w:lang w:bidi="fa-IR"/>
        </w:rPr>
        <w:t>ص 118</w:t>
      </w:r>
      <w:r w:rsidR="0026038F">
        <w:rPr>
          <w:rtl/>
          <w:lang w:bidi="fa-IR"/>
        </w:rPr>
        <w:t>؛</w:t>
      </w:r>
      <w:r>
        <w:rPr>
          <w:rtl/>
          <w:lang w:bidi="fa-IR"/>
        </w:rPr>
        <w:t xml:space="preserve"> دائرة المعارف</w:t>
      </w:r>
      <w:r w:rsidR="00106C3F">
        <w:rPr>
          <w:rtl/>
          <w:lang w:bidi="fa-IR"/>
        </w:rPr>
        <w:t xml:space="preserve"> (</w:t>
      </w:r>
      <w:r>
        <w:rPr>
          <w:rtl/>
          <w:lang w:bidi="fa-IR"/>
        </w:rPr>
        <w:t>اعلمى</w:t>
      </w:r>
      <w:r w:rsidR="00106C3F">
        <w:rPr>
          <w:rtl/>
          <w:lang w:bidi="fa-IR"/>
        </w:rPr>
        <w:t>)</w:t>
      </w:r>
      <w:r w:rsidR="0026038F">
        <w:rPr>
          <w:rtl/>
          <w:lang w:bidi="fa-IR"/>
        </w:rPr>
        <w:t xml:space="preserve">، </w:t>
      </w:r>
      <w:r>
        <w:rPr>
          <w:rtl/>
          <w:lang w:bidi="fa-IR"/>
        </w:rPr>
        <w:t>ج14</w:t>
      </w:r>
      <w:r w:rsidR="0026038F">
        <w:rPr>
          <w:rtl/>
          <w:lang w:bidi="fa-IR"/>
        </w:rPr>
        <w:t xml:space="preserve">، </w:t>
      </w:r>
      <w:r>
        <w:rPr>
          <w:rtl/>
          <w:lang w:bidi="fa-IR"/>
        </w:rPr>
        <w:t>ص226</w:t>
      </w:r>
    </w:p>
    <w:p w:rsidR="00746614" w:rsidRDefault="00746614" w:rsidP="004335E4">
      <w:pPr>
        <w:pStyle w:val="libFootnote"/>
        <w:rPr>
          <w:rtl/>
          <w:lang w:bidi="fa-IR"/>
        </w:rPr>
      </w:pPr>
      <w:r>
        <w:rPr>
          <w:rtl/>
          <w:lang w:bidi="fa-IR"/>
        </w:rPr>
        <w:t>62</w:t>
      </w:r>
      <w:r w:rsidR="0026038F">
        <w:rPr>
          <w:rtl/>
          <w:lang w:bidi="fa-IR"/>
        </w:rPr>
        <w:t xml:space="preserve">. </w:t>
      </w:r>
      <w:r>
        <w:rPr>
          <w:rtl/>
          <w:lang w:bidi="fa-IR"/>
        </w:rPr>
        <w:t>دائرة المعارف</w:t>
      </w:r>
      <w:r w:rsidR="00106C3F">
        <w:rPr>
          <w:rtl/>
          <w:lang w:bidi="fa-IR"/>
        </w:rPr>
        <w:t xml:space="preserve"> (</w:t>
      </w:r>
      <w:r>
        <w:rPr>
          <w:rtl/>
          <w:lang w:bidi="fa-IR"/>
        </w:rPr>
        <w:t>اعلمى</w:t>
      </w:r>
      <w:r w:rsidR="00106C3F">
        <w:rPr>
          <w:rtl/>
          <w:lang w:bidi="fa-IR"/>
        </w:rPr>
        <w:t>)</w:t>
      </w:r>
      <w:r w:rsidR="0026038F">
        <w:rPr>
          <w:rtl/>
          <w:lang w:bidi="fa-IR"/>
        </w:rPr>
        <w:t xml:space="preserve">، </w:t>
      </w:r>
      <w:r>
        <w:rPr>
          <w:rtl/>
          <w:lang w:bidi="fa-IR"/>
        </w:rPr>
        <w:t>ج14</w:t>
      </w:r>
      <w:r w:rsidR="0026038F">
        <w:rPr>
          <w:rtl/>
          <w:lang w:bidi="fa-IR"/>
        </w:rPr>
        <w:t xml:space="preserve">، </w:t>
      </w:r>
      <w:r>
        <w:rPr>
          <w:rtl/>
          <w:lang w:bidi="fa-IR"/>
        </w:rPr>
        <w:t>ص238</w:t>
      </w:r>
    </w:p>
    <w:p w:rsidR="00746614" w:rsidRDefault="00746614" w:rsidP="004335E4">
      <w:pPr>
        <w:pStyle w:val="libFootnote"/>
        <w:rPr>
          <w:rtl/>
          <w:lang w:bidi="fa-IR"/>
        </w:rPr>
      </w:pPr>
      <w:r>
        <w:rPr>
          <w:rtl/>
          <w:lang w:bidi="fa-IR"/>
        </w:rPr>
        <w:t>63</w:t>
      </w:r>
      <w:r w:rsidR="0026038F">
        <w:rPr>
          <w:rtl/>
          <w:lang w:bidi="fa-IR"/>
        </w:rPr>
        <w:t xml:space="preserve">. </w:t>
      </w:r>
      <w:r>
        <w:rPr>
          <w:rtl/>
          <w:lang w:bidi="fa-IR"/>
        </w:rPr>
        <w:t>شهيد مطهرى</w:t>
      </w:r>
      <w:r w:rsidR="0026038F">
        <w:rPr>
          <w:rtl/>
          <w:lang w:bidi="fa-IR"/>
        </w:rPr>
        <w:t xml:space="preserve">، </w:t>
      </w:r>
      <w:r>
        <w:rPr>
          <w:rtl/>
          <w:lang w:bidi="fa-IR"/>
        </w:rPr>
        <w:t>حماسه حسينى</w:t>
      </w:r>
      <w:r w:rsidR="0026038F">
        <w:rPr>
          <w:rtl/>
          <w:lang w:bidi="fa-IR"/>
        </w:rPr>
        <w:t xml:space="preserve">، </w:t>
      </w:r>
      <w:r>
        <w:rPr>
          <w:rtl/>
          <w:lang w:bidi="fa-IR"/>
        </w:rPr>
        <w:t>ج1</w:t>
      </w:r>
      <w:r w:rsidR="0026038F">
        <w:rPr>
          <w:rtl/>
          <w:lang w:bidi="fa-IR"/>
        </w:rPr>
        <w:t xml:space="preserve">، </w:t>
      </w:r>
      <w:r>
        <w:rPr>
          <w:rtl/>
          <w:lang w:bidi="fa-IR"/>
        </w:rPr>
        <w:t>281</w:t>
      </w:r>
    </w:p>
    <w:p w:rsidR="00746614" w:rsidRDefault="00746614" w:rsidP="004335E4">
      <w:pPr>
        <w:pStyle w:val="libFootnote"/>
        <w:rPr>
          <w:rtl/>
          <w:lang w:bidi="fa-IR"/>
        </w:rPr>
      </w:pPr>
      <w:r>
        <w:rPr>
          <w:rtl/>
          <w:lang w:bidi="fa-IR"/>
        </w:rPr>
        <w:t>64</w:t>
      </w:r>
      <w:r w:rsidR="0026038F">
        <w:rPr>
          <w:rtl/>
          <w:lang w:bidi="fa-IR"/>
        </w:rPr>
        <w:t xml:space="preserve">. </w:t>
      </w:r>
      <w:r>
        <w:rPr>
          <w:rtl/>
          <w:lang w:bidi="fa-IR"/>
        </w:rPr>
        <w:t>معالى السبطين</w:t>
      </w:r>
      <w:r w:rsidR="0026038F">
        <w:rPr>
          <w:rtl/>
          <w:lang w:bidi="fa-IR"/>
        </w:rPr>
        <w:t xml:space="preserve">، </w:t>
      </w:r>
      <w:r>
        <w:rPr>
          <w:rtl/>
          <w:lang w:bidi="fa-IR"/>
        </w:rPr>
        <w:t>ج2</w:t>
      </w:r>
      <w:r w:rsidR="0026038F">
        <w:rPr>
          <w:rtl/>
          <w:lang w:bidi="fa-IR"/>
        </w:rPr>
        <w:t xml:space="preserve">، </w:t>
      </w:r>
      <w:r>
        <w:rPr>
          <w:rtl/>
          <w:lang w:bidi="fa-IR"/>
        </w:rPr>
        <w:t>ص278</w:t>
      </w:r>
    </w:p>
    <w:p w:rsidR="00746614" w:rsidRDefault="00746614" w:rsidP="004335E4">
      <w:pPr>
        <w:pStyle w:val="libFootnote"/>
        <w:rPr>
          <w:rtl/>
          <w:lang w:bidi="fa-IR"/>
        </w:rPr>
      </w:pPr>
      <w:r>
        <w:rPr>
          <w:rtl/>
          <w:lang w:bidi="fa-IR"/>
        </w:rPr>
        <w:t>65</w:t>
      </w:r>
      <w:r w:rsidR="0026038F">
        <w:rPr>
          <w:rtl/>
          <w:lang w:bidi="fa-IR"/>
        </w:rPr>
        <w:t xml:space="preserve">. </w:t>
      </w:r>
      <w:r>
        <w:rPr>
          <w:rtl/>
          <w:lang w:bidi="fa-IR"/>
        </w:rPr>
        <w:t>معالى السبطين</w:t>
      </w:r>
      <w:r w:rsidR="0026038F">
        <w:rPr>
          <w:rtl/>
          <w:lang w:bidi="fa-IR"/>
        </w:rPr>
        <w:t xml:space="preserve">، </w:t>
      </w:r>
      <w:r>
        <w:rPr>
          <w:rtl/>
          <w:lang w:bidi="fa-IR"/>
        </w:rPr>
        <w:t>ج2</w:t>
      </w:r>
      <w:r w:rsidR="0026038F">
        <w:rPr>
          <w:rtl/>
          <w:lang w:bidi="fa-IR"/>
        </w:rPr>
        <w:t xml:space="preserve">، </w:t>
      </w:r>
      <w:r>
        <w:rPr>
          <w:rtl/>
          <w:lang w:bidi="fa-IR"/>
        </w:rPr>
        <w:t>ص278</w:t>
      </w:r>
    </w:p>
    <w:p w:rsidR="00746614" w:rsidRDefault="00746614" w:rsidP="004335E4">
      <w:pPr>
        <w:pStyle w:val="libFootnote"/>
        <w:rPr>
          <w:rtl/>
          <w:lang w:bidi="fa-IR"/>
        </w:rPr>
      </w:pPr>
      <w:r>
        <w:rPr>
          <w:rtl/>
          <w:lang w:bidi="fa-IR"/>
        </w:rPr>
        <w:t>66</w:t>
      </w:r>
      <w:r w:rsidR="0026038F">
        <w:rPr>
          <w:rtl/>
          <w:lang w:bidi="fa-IR"/>
        </w:rPr>
        <w:t xml:space="preserve">. </w:t>
      </w:r>
      <w:r>
        <w:rPr>
          <w:rtl/>
          <w:lang w:bidi="fa-IR"/>
        </w:rPr>
        <w:t>منتهى الآمال</w:t>
      </w:r>
      <w:r w:rsidR="0026038F">
        <w:rPr>
          <w:rtl/>
          <w:lang w:bidi="fa-IR"/>
        </w:rPr>
        <w:t xml:space="preserve">، </w:t>
      </w:r>
      <w:r>
        <w:rPr>
          <w:rtl/>
          <w:lang w:bidi="fa-IR"/>
        </w:rPr>
        <w:t>ص6</w:t>
      </w:r>
      <w:r w:rsidR="0026038F">
        <w:rPr>
          <w:rtl/>
          <w:lang w:bidi="fa-IR"/>
        </w:rPr>
        <w:t xml:space="preserve">، </w:t>
      </w:r>
      <w:r>
        <w:rPr>
          <w:rtl/>
          <w:lang w:bidi="fa-IR"/>
        </w:rPr>
        <w:t>باب امام مجتبى</w:t>
      </w:r>
      <w:r w:rsidR="0026038F">
        <w:rPr>
          <w:rtl/>
          <w:lang w:bidi="fa-IR"/>
        </w:rPr>
        <w:t xml:space="preserve">، </w:t>
      </w:r>
      <w:r>
        <w:rPr>
          <w:rtl/>
          <w:lang w:bidi="fa-IR"/>
        </w:rPr>
        <w:t>ص284</w:t>
      </w:r>
      <w:r w:rsidR="0026038F">
        <w:rPr>
          <w:rtl/>
          <w:lang w:bidi="fa-IR"/>
        </w:rPr>
        <w:t>؛</w:t>
      </w:r>
      <w:r>
        <w:rPr>
          <w:rtl/>
          <w:lang w:bidi="fa-IR"/>
        </w:rPr>
        <w:t xml:space="preserve"> سفينة البحار</w:t>
      </w:r>
      <w:r w:rsidR="0026038F">
        <w:rPr>
          <w:rtl/>
          <w:lang w:bidi="fa-IR"/>
        </w:rPr>
        <w:t xml:space="preserve">، </w:t>
      </w:r>
      <w:r>
        <w:rPr>
          <w:rtl/>
          <w:lang w:bidi="fa-IR"/>
        </w:rPr>
        <w:t>ماده «حسن»</w:t>
      </w:r>
      <w:r w:rsidR="0026038F">
        <w:rPr>
          <w:rtl/>
          <w:lang w:bidi="fa-IR"/>
        </w:rPr>
        <w:t xml:space="preserve">، </w:t>
      </w:r>
      <w:r>
        <w:rPr>
          <w:rtl/>
          <w:lang w:bidi="fa-IR"/>
        </w:rPr>
        <w:t>ج1</w:t>
      </w:r>
      <w:r w:rsidR="0026038F">
        <w:rPr>
          <w:rtl/>
          <w:lang w:bidi="fa-IR"/>
        </w:rPr>
        <w:t xml:space="preserve">، </w:t>
      </w:r>
      <w:r>
        <w:rPr>
          <w:rtl/>
          <w:lang w:bidi="fa-IR"/>
        </w:rPr>
        <w:t>ص256</w:t>
      </w:r>
    </w:p>
    <w:p w:rsidR="00746614" w:rsidRDefault="00746614" w:rsidP="004335E4">
      <w:pPr>
        <w:pStyle w:val="libFootnote"/>
        <w:rPr>
          <w:rtl/>
          <w:lang w:bidi="fa-IR"/>
        </w:rPr>
      </w:pPr>
      <w:r>
        <w:rPr>
          <w:rtl/>
          <w:lang w:bidi="fa-IR"/>
        </w:rPr>
        <w:t>67</w:t>
      </w:r>
      <w:r w:rsidR="0026038F">
        <w:rPr>
          <w:rtl/>
          <w:lang w:bidi="fa-IR"/>
        </w:rPr>
        <w:t xml:space="preserve">. </w:t>
      </w:r>
      <w:r>
        <w:rPr>
          <w:rtl/>
          <w:lang w:bidi="fa-IR"/>
        </w:rPr>
        <w:t>الإرشاد</w:t>
      </w:r>
      <w:r w:rsidR="0026038F">
        <w:rPr>
          <w:rtl/>
          <w:lang w:bidi="fa-IR"/>
        </w:rPr>
        <w:t xml:space="preserve">، </w:t>
      </w:r>
      <w:r>
        <w:rPr>
          <w:rtl/>
          <w:lang w:bidi="fa-IR"/>
        </w:rPr>
        <w:t>ج2</w:t>
      </w:r>
      <w:r w:rsidR="0026038F">
        <w:rPr>
          <w:rtl/>
          <w:lang w:bidi="fa-IR"/>
        </w:rPr>
        <w:t xml:space="preserve">، </w:t>
      </w:r>
      <w:r>
        <w:rPr>
          <w:rtl/>
          <w:lang w:bidi="fa-IR"/>
        </w:rPr>
        <w:t>ص23</w:t>
      </w:r>
    </w:p>
    <w:p w:rsidR="00746614" w:rsidRDefault="00746614" w:rsidP="004335E4">
      <w:pPr>
        <w:pStyle w:val="libFootnote"/>
        <w:rPr>
          <w:rtl/>
          <w:lang w:bidi="fa-IR"/>
        </w:rPr>
      </w:pPr>
      <w:r>
        <w:rPr>
          <w:rtl/>
          <w:lang w:bidi="fa-IR"/>
        </w:rPr>
        <w:t>68</w:t>
      </w:r>
      <w:r w:rsidR="0026038F">
        <w:rPr>
          <w:rtl/>
          <w:lang w:bidi="fa-IR"/>
        </w:rPr>
        <w:t xml:space="preserve">. </w:t>
      </w:r>
      <w:r>
        <w:rPr>
          <w:rtl/>
          <w:lang w:bidi="fa-IR"/>
        </w:rPr>
        <w:t>براى توضيح بيشتر مراجعه شود به منتهى الآمال</w:t>
      </w:r>
      <w:r w:rsidR="0026038F">
        <w:rPr>
          <w:rtl/>
          <w:lang w:bidi="fa-IR"/>
        </w:rPr>
        <w:t xml:space="preserve">، </w:t>
      </w:r>
      <w:r>
        <w:rPr>
          <w:rtl/>
          <w:lang w:bidi="fa-IR"/>
        </w:rPr>
        <w:t>ج1</w:t>
      </w:r>
      <w:r w:rsidR="0026038F">
        <w:rPr>
          <w:rtl/>
          <w:lang w:bidi="fa-IR"/>
        </w:rPr>
        <w:t xml:space="preserve">، </w:t>
      </w:r>
      <w:r>
        <w:rPr>
          <w:rtl/>
          <w:lang w:bidi="fa-IR"/>
        </w:rPr>
        <w:t>ص243 و معالى السبطين</w:t>
      </w:r>
      <w:r w:rsidR="0026038F">
        <w:rPr>
          <w:rtl/>
          <w:lang w:bidi="fa-IR"/>
        </w:rPr>
        <w:t xml:space="preserve">، </w:t>
      </w:r>
      <w:r>
        <w:rPr>
          <w:rtl/>
          <w:lang w:bidi="fa-IR"/>
        </w:rPr>
        <w:t>ج1</w:t>
      </w:r>
      <w:r w:rsidR="0026038F">
        <w:rPr>
          <w:rtl/>
          <w:lang w:bidi="fa-IR"/>
        </w:rPr>
        <w:t xml:space="preserve">، </w:t>
      </w:r>
      <w:r>
        <w:rPr>
          <w:rtl/>
          <w:lang w:bidi="fa-IR"/>
        </w:rPr>
        <w:t>ص278</w:t>
      </w:r>
    </w:p>
    <w:p w:rsidR="00746614" w:rsidRDefault="00746614" w:rsidP="004335E4">
      <w:pPr>
        <w:pStyle w:val="libFootnote"/>
        <w:rPr>
          <w:rtl/>
          <w:lang w:bidi="fa-IR"/>
        </w:rPr>
      </w:pPr>
      <w:r>
        <w:rPr>
          <w:rtl/>
          <w:lang w:bidi="fa-IR"/>
        </w:rPr>
        <w:lastRenderedPageBreak/>
        <w:t>69</w:t>
      </w:r>
      <w:r w:rsidR="0026038F">
        <w:rPr>
          <w:rtl/>
          <w:lang w:bidi="fa-IR"/>
        </w:rPr>
        <w:t xml:space="preserve">. </w:t>
      </w:r>
      <w:r>
        <w:rPr>
          <w:rtl/>
          <w:lang w:bidi="fa-IR"/>
        </w:rPr>
        <w:t>«امان از تنهايى</w:t>
      </w:r>
      <w:r w:rsidR="0026038F">
        <w:rPr>
          <w:rtl/>
          <w:lang w:bidi="fa-IR"/>
        </w:rPr>
        <w:t xml:space="preserve">، </w:t>
      </w:r>
      <w:r>
        <w:rPr>
          <w:rtl/>
          <w:lang w:bidi="fa-IR"/>
        </w:rPr>
        <w:t>امان از اندك بودن ياوران</w:t>
      </w:r>
      <w:r w:rsidR="0026038F">
        <w:rPr>
          <w:rtl/>
          <w:lang w:bidi="fa-IR"/>
        </w:rPr>
        <w:t xml:space="preserve">، </w:t>
      </w:r>
      <w:r>
        <w:rPr>
          <w:rtl/>
          <w:lang w:bidi="fa-IR"/>
        </w:rPr>
        <w:t>آيا كسى به يارى ما همت مى گمارد</w:t>
      </w:r>
      <w:r w:rsidR="0026038F">
        <w:rPr>
          <w:rtl/>
          <w:lang w:bidi="fa-IR"/>
        </w:rPr>
        <w:t xml:space="preserve">. </w:t>
      </w:r>
      <w:r>
        <w:rPr>
          <w:rtl/>
          <w:lang w:bidi="fa-IR"/>
        </w:rPr>
        <w:t>آيا كسى به كمك ما مى شتابد؟»</w:t>
      </w:r>
    </w:p>
    <w:p w:rsidR="00746614" w:rsidRDefault="00746614" w:rsidP="004335E4">
      <w:pPr>
        <w:pStyle w:val="libFootnote"/>
        <w:rPr>
          <w:rtl/>
          <w:lang w:bidi="fa-IR"/>
        </w:rPr>
      </w:pPr>
      <w:r>
        <w:rPr>
          <w:rtl/>
          <w:lang w:bidi="fa-IR"/>
        </w:rPr>
        <w:t>70</w:t>
      </w:r>
      <w:r w:rsidR="0026038F">
        <w:rPr>
          <w:rtl/>
          <w:lang w:bidi="fa-IR"/>
        </w:rPr>
        <w:t xml:space="preserve">. </w:t>
      </w:r>
      <w:r>
        <w:rPr>
          <w:rtl/>
          <w:lang w:bidi="fa-IR"/>
        </w:rPr>
        <w:t>منتهى الآمال</w:t>
      </w:r>
      <w:r w:rsidR="0026038F">
        <w:rPr>
          <w:rtl/>
          <w:lang w:bidi="fa-IR"/>
        </w:rPr>
        <w:t xml:space="preserve">، </w:t>
      </w:r>
      <w:r>
        <w:rPr>
          <w:rtl/>
          <w:lang w:bidi="fa-IR"/>
        </w:rPr>
        <w:t>ج1</w:t>
      </w:r>
      <w:r w:rsidR="0026038F">
        <w:rPr>
          <w:rtl/>
          <w:lang w:bidi="fa-IR"/>
        </w:rPr>
        <w:t xml:space="preserve">، </w:t>
      </w:r>
      <w:r>
        <w:rPr>
          <w:rtl/>
          <w:lang w:bidi="fa-IR"/>
        </w:rPr>
        <w:t>ص379</w:t>
      </w:r>
      <w:r w:rsidR="0026038F">
        <w:rPr>
          <w:rtl/>
          <w:lang w:bidi="fa-IR"/>
        </w:rPr>
        <w:t>؛</w:t>
      </w:r>
      <w:r>
        <w:rPr>
          <w:rtl/>
          <w:lang w:bidi="fa-IR"/>
        </w:rPr>
        <w:t xml:space="preserve"> حماسه حسينى</w:t>
      </w:r>
      <w:r w:rsidR="0026038F">
        <w:rPr>
          <w:rtl/>
          <w:lang w:bidi="fa-IR"/>
        </w:rPr>
        <w:t xml:space="preserve">، </w:t>
      </w:r>
      <w:r>
        <w:rPr>
          <w:rtl/>
          <w:lang w:bidi="fa-IR"/>
        </w:rPr>
        <w:t>ج1</w:t>
      </w:r>
      <w:r w:rsidR="0026038F">
        <w:rPr>
          <w:rtl/>
          <w:lang w:bidi="fa-IR"/>
        </w:rPr>
        <w:t xml:space="preserve">، </w:t>
      </w:r>
      <w:r>
        <w:rPr>
          <w:rtl/>
          <w:lang w:bidi="fa-IR"/>
        </w:rPr>
        <w:t>ص282</w:t>
      </w:r>
    </w:p>
    <w:p w:rsidR="00746614" w:rsidRDefault="00746614" w:rsidP="004335E4">
      <w:pPr>
        <w:pStyle w:val="libFootnote"/>
        <w:rPr>
          <w:rtl/>
          <w:lang w:bidi="fa-IR"/>
        </w:rPr>
      </w:pPr>
      <w:r>
        <w:rPr>
          <w:rtl/>
          <w:lang w:bidi="fa-IR"/>
        </w:rPr>
        <w:t>71</w:t>
      </w:r>
      <w:r w:rsidR="0026038F">
        <w:rPr>
          <w:rtl/>
          <w:lang w:bidi="fa-IR"/>
        </w:rPr>
        <w:t xml:space="preserve">. </w:t>
      </w:r>
      <w:r>
        <w:rPr>
          <w:rtl/>
          <w:lang w:bidi="fa-IR"/>
        </w:rPr>
        <w:t>حياة الحسين</w:t>
      </w:r>
      <w:r w:rsidR="0026038F">
        <w:rPr>
          <w:rtl/>
          <w:lang w:bidi="fa-IR"/>
        </w:rPr>
        <w:t xml:space="preserve">، </w:t>
      </w:r>
      <w:r>
        <w:rPr>
          <w:rtl/>
          <w:lang w:bidi="fa-IR"/>
        </w:rPr>
        <w:t>ج3</w:t>
      </w:r>
      <w:r w:rsidR="0026038F">
        <w:rPr>
          <w:rtl/>
          <w:lang w:bidi="fa-IR"/>
        </w:rPr>
        <w:t xml:space="preserve">، </w:t>
      </w:r>
      <w:r>
        <w:rPr>
          <w:rtl/>
          <w:lang w:bidi="fa-IR"/>
        </w:rPr>
        <w:t>ص254</w:t>
      </w:r>
    </w:p>
    <w:p w:rsidR="00746614" w:rsidRDefault="00746614" w:rsidP="004335E4">
      <w:pPr>
        <w:pStyle w:val="libFootnote"/>
        <w:rPr>
          <w:rtl/>
          <w:lang w:bidi="fa-IR"/>
        </w:rPr>
      </w:pPr>
      <w:r>
        <w:rPr>
          <w:rtl/>
          <w:lang w:bidi="fa-IR"/>
        </w:rPr>
        <w:t>72</w:t>
      </w:r>
      <w:r w:rsidR="0026038F">
        <w:rPr>
          <w:rtl/>
          <w:lang w:bidi="fa-IR"/>
        </w:rPr>
        <w:t xml:space="preserve">. </w:t>
      </w:r>
      <w:r>
        <w:rPr>
          <w:rtl/>
          <w:lang w:bidi="fa-IR"/>
        </w:rPr>
        <w:t>الارشاد</w:t>
      </w:r>
      <w:r w:rsidR="0026038F">
        <w:rPr>
          <w:rtl/>
          <w:lang w:bidi="fa-IR"/>
        </w:rPr>
        <w:t xml:space="preserve">، </w:t>
      </w:r>
      <w:r>
        <w:rPr>
          <w:rtl/>
          <w:lang w:bidi="fa-IR"/>
        </w:rPr>
        <w:t>ج2</w:t>
      </w:r>
      <w:r w:rsidR="0026038F">
        <w:rPr>
          <w:rtl/>
          <w:lang w:bidi="fa-IR"/>
        </w:rPr>
        <w:t xml:space="preserve">، </w:t>
      </w:r>
      <w:r>
        <w:rPr>
          <w:rtl/>
          <w:lang w:bidi="fa-IR"/>
        </w:rPr>
        <w:t>ص106</w:t>
      </w:r>
    </w:p>
    <w:p w:rsidR="00746614" w:rsidRDefault="00746614" w:rsidP="004335E4">
      <w:pPr>
        <w:pStyle w:val="libFootnote"/>
        <w:rPr>
          <w:rtl/>
          <w:lang w:bidi="fa-IR"/>
        </w:rPr>
      </w:pPr>
      <w:r>
        <w:rPr>
          <w:rtl/>
          <w:lang w:bidi="fa-IR"/>
        </w:rPr>
        <w:t>73</w:t>
      </w:r>
      <w:r w:rsidR="0026038F">
        <w:rPr>
          <w:rtl/>
          <w:lang w:bidi="fa-IR"/>
        </w:rPr>
        <w:t xml:space="preserve">. </w:t>
      </w:r>
      <w:r>
        <w:rPr>
          <w:rtl/>
          <w:lang w:bidi="fa-IR"/>
        </w:rPr>
        <w:t>بحارالانوار</w:t>
      </w:r>
      <w:r w:rsidR="0026038F">
        <w:rPr>
          <w:rtl/>
          <w:lang w:bidi="fa-IR"/>
        </w:rPr>
        <w:t xml:space="preserve">، </w:t>
      </w:r>
      <w:r>
        <w:rPr>
          <w:rtl/>
          <w:lang w:bidi="fa-IR"/>
        </w:rPr>
        <w:t>ج45</w:t>
      </w:r>
      <w:r w:rsidR="0026038F">
        <w:rPr>
          <w:rtl/>
          <w:lang w:bidi="fa-IR"/>
        </w:rPr>
        <w:t xml:space="preserve">، </w:t>
      </w:r>
      <w:r>
        <w:rPr>
          <w:rtl/>
          <w:lang w:bidi="fa-IR"/>
        </w:rPr>
        <w:t>ص36 منتخب التواريخ</w:t>
      </w:r>
      <w:r w:rsidR="0026038F">
        <w:rPr>
          <w:rtl/>
          <w:lang w:bidi="fa-IR"/>
        </w:rPr>
        <w:t xml:space="preserve">، </w:t>
      </w:r>
      <w:r>
        <w:rPr>
          <w:rtl/>
          <w:lang w:bidi="fa-IR"/>
        </w:rPr>
        <w:t>صص264</w:t>
      </w:r>
      <w:r w:rsidR="000753F4">
        <w:rPr>
          <w:rtl/>
          <w:lang w:bidi="fa-IR"/>
        </w:rPr>
        <w:t>-</w:t>
      </w:r>
      <w:r>
        <w:rPr>
          <w:rtl/>
          <w:lang w:bidi="fa-IR"/>
        </w:rPr>
        <w:t xml:space="preserve"> 265</w:t>
      </w:r>
      <w:r w:rsidR="0026038F">
        <w:rPr>
          <w:rtl/>
          <w:lang w:bidi="fa-IR"/>
        </w:rPr>
        <w:t xml:space="preserve">. </w:t>
      </w:r>
      <w:r>
        <w:rPr>
          <w:rtl/>
          <w:lang w:bidi="fa-IR"/>
        </w:rPr>
        <w:t>ناسخ التواريخ</w:t>
      </w:r>
      <w:r w:rsidR="0026038F">
        <w:rPr>
          <w:rtl/>
          <w:lang w:bidi="fa-IR"/>
        </w:rPr>
        <w:t xml:space="preserve">، </w:t>
      </w:r>
      <w:r>
        <w:rPr>
          <w:rtl/>
          <w:lang w:bidi="fa-IR"/>
        </w:rPr>
        <w:t>ج2</w:t>
      </w:r>
      <w:r w:rsidR="0026038F">
        <w:rPr>
          <w:rtl/>
          <w:lang w:bidi="fa-IR"/>
        </w:rPr>
        <w:t xml:space="preserve">، </w:t>
      </w:r>
      <w:r>
        <w:rPr>
          <w:rtl/>
          <w:lang w:bidi="fa-IR"/>
        </w:rPr>
        <w:t>ص326</w:t>
      </w:r>
    </w:p>
    <w:p w:rsidR="00746614" w:rsidRDefault="00746614" w:rsidP="004335E4">
      <w:pPr>
        <w:pStyle w:val="libFootnote"/>
        <w:rPr>
          <w:rtl/>
          <w:lang w:bidi="fa-IR"/>
        </w:rPr>
      </w:pPr>
      <w:r>
        <w:rPr>
          <w:rtl/>
          <w:lang w:bidi="fa-IR"/>
        </w:rPr>
        <w:t>74</w:t>
      </w:r>
      <w:r w:rsidR="0026038F">
        <w:rPr>
          <w:rtl/>
          <w:lang w:bidi="fa-IR"/>
        </w:rPr>
        <w:t xml:space="preserve">. </w:t>
      </w:r>
      <w:r>
        <w:rPr>
          <w:rtl/>
          <w:lang w:bidi="fa-IR"/>
        </w:rPr>
        <w:t>نك</w:t>
      </w:r>
      <w:r w:rsidR="0026038F">
        <w:rPr>
          <w:rtl/>
          <w:lang w:bidi="fa-IR"/>
        </w:rPr>
        <w:t xml:space="preserve">: </w:t>
      </w:r>
      <w:r>
        <w:rPr>
          <w:rtl/>
          <w:lang w:bidi="fa-IR"/>
        </w:rPr>
        <w:t>ابن اعثم كوفى</w:t>
      </w:r>
      <w:r w:rsidR="0026038F">
        <w:rPr>
          <w:rtl/>
          <w:lang w:bidi="fa-IR"/>
        </w:rPr>
        <w:t xml:space="preserve">، </w:t>
      </w:r>
      <w:r>
        <w:rPr>
          <w:rtl/>
          <w:lang w:bidi="fa-IR"/>
        </w:rPr>
        <w:t>الفتوح</w:t>
      </w:r>
      <w:r w:rsidR="0026038F">
        <w:rPr>
          <w:rtl/>
          <w:lang w:bidi="fa-IR"/>
        </w:rPr>
        <w:t xml:space="preserve">، </w:t>
      </w:r>
      <w:r>
        <w:rPr>
          <w:rtl/>
          <w:lang w:bidi="fa-IR"/>
        </w:rPr>
        <w:t>ج5</w:t>
      </w:r>
      <w:r w:rsidR="0026038F">
        <w:rPr>
          <w:rtl/>
          <w:lang w:bidi="fa-IR"/>
        </w:rPr>
        <w:t xml:space="preserve">، </w:t>
      </w:r>
      <w:r>
        <w:rPr>
          <w:rtl/>
          <w:lang w:bidi="fa-IR"/>
        </w:rPr>
        <w:t>صص 204 و 205</w:t>
      </w:r>
    </w:p>
    <w:p w:rsidR="00746614" w:rsidRDefault="00746614" w:rsidP="004335E4">
      <w:pPr>
        <w:pStyle w:val="libFootnote"/>
        <w:rPr>
          <w:rtl/>
          <w:lang w:bidi="fa-IR"/>
        </w:rPr>
      </w:pPr>
      <w:r>
        <w:rPr>
          <w:rtl/>
          <w:lang w:bidi="fa-IR"/>
        </w:rPr>
        <w:t>75</w:t>
      </w:r>
      <w:r w:rsidR="0026038F">
        <w:rPr>
          <w:rtl/>
          <w:lang w:bidi="fa-IR"/>
        </w:rPr>
        <w:t xml:space="preserve">. </w:t>
      </w:r>
      <w:r>
        <w:rPr>
          <w:rtl/>
          <w:lang w:bidi="fa-IR"/>
        </w:rPr>
        <w:t>ناسخ التواريخ</w:t>
      </w:r>
      <w:r w:rsidR="0026038F">
        <w:rPr>
          <w:rtl/>
          <w:lang w:bidi="fa-IR"/>
        </w:rPr>
        <w:t xml:space="preserve">، </w:t>
      </w:r>
      <w:r>
        <w:rPr>
          <w:rtl/>
          <w:lang w:bidi="fa-IR"/>
        </w:rPr>
        <w:t>ج2</w:t>
      </w:r>
      <w:r w:rsidR="0026038F">
        <w:rPr>
          <w:rtl/>
          <w:lang w:bidi="fa-IR"/>
        </w:rPr>
        <w:t xml:space="preserve">، </w:t>
      </w:r>
      <w:r>
        <w:rPr>
          <w:rtl/>
          <w:lang w:bidi="fa-IR"/>
        </w:rPr>
        <w:t>ص326</w:t>
      </w:r>
    </w:p>
    <w:p w:rsidR="00746614" w:rsidRDefault="00746614" w:rsidP="004335E4">
      <w:pPr>
        <w:pStyle w:val="libFootnote"/>
        <w:rPr>
          <w:rtl/>
          <w:lang w:bidi="fa-IR"/>
        </w:rPr>
      </w:pPr>
      <w:r>
        <w:rPr>
          <w:rtl/>
          <w:lang w:bidi="fa-IR"/>
        </w:rPr>
        <w:t>76</w:t>
      </w:r>
      <w:r w:rsidR="0026038F">
        <w:rPr>
          <w:rtl/>
          <w:lang w:bidi="fa-IR"/>
        </w:rPr>
        <w:t xml:space="preserve">. </w:t>
      </w:r>
      <w:r>
        <w:rPr>
          <w:rtl/>
          <w:lang w:bidi="fa-IR"/>
        </w:rPr>
        <w:t>منتهى الآمال</w:t>
      </w:r>
      <w:r w:rsidR="0026038F">
        <w:rPr>
          <w:rtl/>
          <w:lang w:bidi="fa-IR"/>
        </w:rPr>
        <w:t xml:space="preserve">، </w:t>
      </w:r>
      <w:r>
        <w:rPr>
          <w:rtl/>
          <w:lang w:bidi="fa-IR"/>
        </w:rPr>
        <w:t>ج1</w:t>
      </w:r>
      <w:r w:rsidR="0026038F">
        <w:rPr>
          <w:rtl/>
          <w:lang w:bidi="fa-IR"/>
        </w:rPr>
        <w:t xml:space="preserve">، </w:t>
      </w:r>
      <w:r>
        <w:rPr>
          <w:rtl/>
          <w:lang w:bidi="fa-IR"/>
        </w:rPr>
        <w:t>ص379</w:t>
      </w:r>
      <w:r w:rsidR="000753F4">
        <w:rPr>
          <w:rtl/>
          <w:lang w:bidi="fa-IR"/>
        </w:rPr>
        <w:t>-</w:t>
      </w:r>
      <w:r>
        <w:rPr>
          <w:rtl/>
          <w:lang w:bidi="fa-IR"/>
        </w:rPr>
        <w:t xml:space="preserve"> 384</w:t>
      </w:r>
      <w:r w:rsidR="0026038F">
        <w:rPr>
          <w:rtl/>
          <w:lang w:bidi="fa-IR"/>
        </w:rPr>
        <w:t xml:space="preserve">. </w:t>
      </w:r>
    </w:p>
    <w:p w:rsidR="00746614" w:rsidRDefault="00746614" w:rsidP="004335E4">
      <w:pPr>
        <w:pStyle w:val="libFootnote"/>
        <w:rPr>
          <w:rtl/>
          <w:lang w:bidi="fa-IR"/>
        </w:rPr>
      </w:pPr>
      <w:r>
        <w:rPr>
          <w:rtl/>
          <w:lang w:bidi="fa-IR"/>
        </w:rPr>
        <w:t>77</w:t>
      </w:r>
      <w:r w:rsidR="0026038F">
        <w:rPr>
          <w:rtl/>
          <w:lang w:bidi="fa-IR"/>
        </w:rPr>
        <w:t xml:space="preserve">. </w:t>
      </w:r>
      <w:r>
        <w:rPr>
          <w:rtl/>
          <w:lang w:bidi="fa-IR"/>
        </w:rPr>
        <w:t>حماسه حسينى</w:t>
      </w:r>
      <w:r w:rsidR="0026038F">
        <w:rPr>
          <w:rtl/>
          <w:lang w:bidi="fa-IR"/>
        </w:rPr>
        <w:t xml:space="preserve">، </w:t>
      </w:r>
      <w:r>
        <w:rPr>
          <w:rtl/>
          <w:lang w:bidi="fa-IR"/>
        </w:rPr>
        <w:t>ج1</w:t>
      </w:r>
      <w:r w:rsidR="0026038F">
        <w:rPr>
          <w:rtl/>
          <w:lang w:bidi="fa-IR"/>
        </w:rPr>
        <w:t xml:space="preserve">، </w:t>
      </w:r>
      <w:r>
        <w:rPr>
          <w:rtl/>
          <w:lang w:bidi="fa-IR"/>
        </w:rPr>
        <w:t>ص30</w:t>
      </w:r>
      <w:r w:rsidR="0026038F">
        <w:rPr>
          <w:rtl/>
          <w:lang w:bidi="fa-IR"/>
        </w:rPr>
        <w:t xml:space="preserve">، </w:t>
      </w:r>
      <w:r>
        <w:rPr>
          <w:rtl/>
          <w:lang w:bidi="fa-IR"/>
        </w:rPr>
        <w:t>381 و ج2</w:t>
      </w:r>
      <w:r w:rsidR="0026038F">
        <w:rPr>
          <w:rtl/>
          <w:lang w:bidi="fa-IR"/>
        </w:rPr>
        <w:t xml:space="preserve">، </w:t>
      </w:r>
      <w:r>
        <w:rPr>
          <w:rtl/>
          <w:lang w:bidi="fa-IR"/>
        </w:rPr>
        <w:t>ص147</w:t>
      </w:r>
    </w:p>
    <w:p w:rsidR="00746614" w:rsidRDefault="00746614" w:rsidP="004335E4">
      <w:pPr>
        <w:pStyle w:val="libFootnote"/>
        <w:rPr>
          <w:rtl/>
          <w:lang w:bidi="fa-IR"/>
        </w:rPr>
      </w:pPr>
      <w:r>
        <w:rPr>
          <w:rtl/>
          <w:lang w:bidi="fa-IR"/>
        </w:rPr>
        <w:t>78</w:t>
      </w:r>
      <w:r w:rsidR="0026038F">
        <w:rPr>
          <w:rtl/>
          <w:lang w:bidi="fa-IR"/>
        </w:rPr>
        <w:t xml:space="preserve">. </w:t>
      </w:r>
      <w:r>
        <w:rPr>
          <w:rtl/>
          <w:lang w:bidi="fa-IR"/>
        </w:rPr>
        <w:t>بحارالأنوار</w:t>
      </w:r>
      <w:r w:rsidR="0026038F">
        <w:rPr>
          <w:rtl/>
          <w:lang w:bidi="fa-IR"/>
        </w:rPr>
        <w:t xml:space="preserve">، </w:t>
      </w:r>
      <w:r>
        <w:rPr>
          <w:rtl/>
          <w:lang w:bidi="fa-IR"/>
        </w:rPr>
        <w:t>ج45</w:t>
      </w:r>
      <w:r w:rsidR="0026038F">
        <w:rPr>
          <w:rtl/>
          <w:lang w:bidi="fa-IR"/>
        </w:rPr>
        <w:t xml:space="preserve">، </w:t>
      </w:r>
      <w:r>
        <w:rPr>
          <w:rtl/>
          <w:lang w:bidi="fa-IR"/>
        </w:rPr>
        <w:t>ص35</w:t>
      </w:r>
    </w:p>
    <w:p w:rsidR="00746614" w:rsidRDefault="00746614" w:rsidP="004335E4">
      <w:pPr>
        <w:pStyle w:val="libFootnote"/>
        <w:rPr>
          <w:rtl/>
          <w:lang w:bidi="fa-IR"/>
        </w:rPr>
      </w:pPr>
      <w:r>
        <w:rPr>
          <w:rtl/>
          <w:lang w:bidi="fa-IR"/>
        </w:rPr>
        <w:t>79</w:t>
      </w:r>
      <w:r w:rsidR="0026038F">
        <w:rPr>
          <w:rtl/>
          <w:lang w:bidi="fa-IR"/>
        </w:rPr>
        <w:t xml:space="preserve">. </w:t>
      </w:r>
      <w:r>
        <w:rPr>
          <w:rtl/>
          <w:lang w:bidi="fa-IR"/>
        </w:rPr>
        <w:t>منتخب التواريخ</w:t>
      </w:r>
      <w:r w:rsidR="0026038F">
        <w:rPr>
          <w:rtl/>
          <w:lang w:bidi="fa-IR"/>
        </w:rPr>
        <w:t xml:space="preserve">، </w:t>
      </w:r>
      <w:r>
        <w:rPr>
          <w:rtl/>
          <w:lang w:bidi="fa-IR"/>
        </w:rPr>
        <w:t>ص264</w:t>
      </w:r>
      <w:r w:rsidR="0026038F">
        <w:rPr>
          <w:rtl/>
          <w:lang w:bidi="fa-IR"/>
        </w:rPr>
        <w:t>؛</w:t>
      </w:r>
      <w:r>
        <w:rPr>
          <w:rtl/>
          <w:lang w:bidi="fa-IR"/>
        </w:rPr>
        <w:t xml:space="preserve"> منتهى الآمال</w:t>
      </w:r>
      <w:r w:rsidR="0026038F">
        <w:rPr>
          <w:rtl/>
          <w:lang w:bidi="fa-IR"/>
        </w:rPr>
        <w:t xml:space="preserve">، </w:t>
      </w:r>
      <w:r>
        <w:rPr>
          <w:rtl/>
          <w:lang w:bidi="fa-IR"/>
        </w:rPr>
        <w:t>ص 379</w:t>
      </w:r>
      <w:r w:rsidR="0026038F">
        <w:rPr>
          <w:rtl/>
          <w:lang w:bidi="fa-IR"/>
        </w:rPr>
        <w:t>؛</w:t>
      </w:r>
      <w:r>
        <w:rPr>
          <w:rtl/>
          <w:lang w:bidi="fa-IR"/>
        </w:rPr>
        <w:t xml:space="preserve"> ناسخ التواريخ</w:t>
      </w:r>
      <w:r w:rsidR="0026038F">
        <w:rPr>
          <w:rtl/>
          <w:lang w:bidi="fa-IR"/>
        </w:rPr>
        <w:t xml:space="preserve">، </w:t>
      </w:r>
      <w:r>
        <w:rPr>
          <w:rtl/>
          <w:lang w:bidi="fa-IR"/>
        </w:rPr>
        <w:t>ج2</w:t>
      </w:r>
      <w:r w:rsidR="0026038F">
        <w:rPr>
          <w:rtl/>
          <w:lang w:bidi="fa-IR"/>
        </w:rPr>
        <w:t xml:space="preserve">، </w:t>
      </w:r>
      <w:r>
        <w:rPr>
          <w:rtl/>
          <w:lang w:bidi="fa-IR"/>
        </w:rPr>
        <w:t>ص328</w:t>
      </w:r>
    </w:p>
    <w:p w:rsidR="00746614" w:rsidRDefault="00746614" w:rsidP="004335E4">
      <w:pPr>
        <w:pStyle w:val="libFootnote"/>
        <w:rPr>
          <w:rtl/>
          <w:lang w:bidi="fa-IR"/>
        </w:rPr>
      </w:pPr>
      <w:r>
        <w:rPr>
          <w:rtl/>
          <w:lang w:bidi="fa-IR"/>
        </w:rPr>
        <w:t>80</w:t>
      </w:r>
      <w:r w:rsidR="0026038F">
        <w:rPr>
          <w:rtl/>
          <w:lang w:bidi="fa-IR"/>
        </w:rPr>
        <w:t xml:space="preserve">. </w:t>
      </w:r>
      <w:r>
        <w:rPr>
          <w:rtl/>
          <w:lang w:bidi="fa-IR"/>
        </w:rPr>
        <w:t>منتهى الامال</w:t>
      </w:r>
      <w:r w:rsidR="0026038F">
        <w:rPr>
          <w:rtl/>
          <w:lang w:bidi="fa-IR"/>
        </w:rPr>
        <w:t xml:space="preserve">، </w:t>
      </w:r>
      <w:r>
        <w:rPr>
          <w:rtl/>
          <w:lang w:bidi="fa-IR"/>
        </w:rPr>
        <w:t>ج1</w:t>
      </w:r>
      <w:r w:rsidR="0026038F">
        <w:rPr>
          <w:rtl/>
          <w:lang w:bidi="fa-IR"/>
        </w:rPr>
        <w:t xml:space="preserve">، </w:t>
      </w:r>
      <w:r>
        <w:rPr>
          <w:rtl/>
          <w:lang w:bidi="fa-IR"/>
        </w:rPr>
        <w:t>ص380</w:t>
      </w:r>
      <w:r w:rsidR="0026038F">
        <w:rPr>
          <w:rtl/>
          <w:lang w:bidi="fa-IR"/>
        </w:rPr>
        <w:t xml:space="preserve">. </w:t>
      </w:r>
      <w:r>
        <w:rPr>
          <w:rtl/>
          <w:lang w:bidi="fa-IR"/>
        </w:rPr>
        <w:t>دمع السجوم</w:t>
      </w:r>
      <w:r w:rsidR="0026038F">
        <w:rPr>
          <w:rtl/>
          <w:lang w:bidi="fa-IR"/>
        </w:rPr>
        <w:t xml:space="preserve">: </w:t>
      </w:r>
      <w:r>
        <w:rPr>
          <w:rtl/>
          <w:lang w:bidi="fa-IR"/>
        </w:rPr>
        <w:t>341</w:t>
      </w:r>
      <w:r w:rsidR="0026038F">
        <w:rPr>
          <w:rtl/>
          <w:lang w:bidi="fa-IR"/>
        </w:rPr>
        <w:t xml:space="preserve">، </w:t>
      </w:r>
      <w:r>
        <w:rPr>
          <w:rtl/>
          <w:lang w:bidi="fa-IR"/>
        </w:rPr>
        <w:t>الفتوح</w:t>
      </w:r>
      <w:r w:rsidR="0026038F">
        <w:rPr>
          <w:rtl/>
          <w:lang w:bidi="fa-IR"/>
        </w:rPr>
        <w:t xml:space="preserve">، </w:t>
      </w:r>
      <w:r>
        <w:rPr>
          <w:rtl/>
          <w:lang w:bidi="fa-IR"/>
        </w:rPr>
        <w:t>ج5</w:t>
      </w:r>
      <w:r w:rsidR="0026038F">
        <w:rPr>
          <w:rtl/>
          <w:lang w:bidi="fa-IR"/>
        </w:rPr>
        <w:t xml:space="preserve">، </w:t>
      </w:r>
      <w:r>
        <w:rPr>
          <w:rtl/>
          <w:lang w:bidi="fa-IR"/>
        </w:rPr>
        <w:t>ص205</w:t>
      </w:r>
    </w:p>
    <w:p w:rsidR="00746614" w:rsidRDefault="00746614" w:rsidP="004335E4">
      <w:pPr>
        <w:pStyle w:val="libFootnote"/>
        <w:rPr>
          <w:rtl/>
          <w:lang w:bidi="fa-IR"/>
        </w:rPr>
      </w:pPr>
      <w:r>
        <w:rPr>
          <w:rtl/>
          <w:lang w:bidi="fa-IR"/>
        </w:rPr>
        <w:t>81</w:t>
      </w:r>
      <w:r w:rsidR="0026038F">
        <w:rPr>
          <w:rtl/>
          <w:lang w:bidi="fa-IR"/>
        </w:rPr>
        <w:t xml:space="preserve">. </w:t>
      </w:r>
      <w:r>
        <w:rPr>
          <w:rtl/>
          <w:lang w:bidi="fa-IR"/>
        </w:rPr>
        <w:t>حماسه حسينى</w:t>
      </w:r>
      <w:r w:rsidR="0026038F">
        <w:rPr>
          <w:rtl/>
          <w:lang w:bidi="fa-IR"/>
        </w:rPr>
        <w:t xml:space="preserve">، </w:t>
      </w:r>
      <w:r>
        <w:rPr>
          <w:rtl/>
          <w:lang w:bidi="fa-IR"/>
        </w:rPr>
        <w:t>ج1</w:t>
      </w:r>
      <w:r w:rsidR="0026038F">
        <w:rPr>
          <w:rtl/>
          <w:lang w:bidi="fa-IR"/>
        </w:rPr>
        <w:t xml:space="preserve">، </w:t>
      </w:r>
      <w:r>
        <w:rPr>
          <w:rtl/>
          <w:lang w:bidi="fa-IR"/>
        </w:rPr>
        <w:t>ص28</w:t>
      </w:r>
    </w:p>
    <w:p w:rsidR="00746614" w:rsidRDefault="00746614" w:rsidP="004335E4">
      <w:pPr>
        <w:pStyle w:val="libFootnote"/>
        <w:rPr>
          <w:rtl/>
          <w:lang w:bidi="fa-IR"/>
        </w:rPr>
      </w:pPr>
      <w:r>
        <w:rPr>
          <w:rtl/>
          <w:lang w:bidi="fa-IR"/>
        </w:rPr>
        <w:t>82</w:t>
      </w:r>
      <w:r w:rsidR="0026038F">
        <w:rPr>
          <w:rtl/>
          <w:lang w:bidi="fa-IR"/>
        </w:rPr>
        <w:t xml:space="preserve">. </w:t>
      </w:r>
      <w:r>
        <w:rPr>
          <w:rtl/>
          <w:lang w:bidi="fa-IR"/>
        </w:rPr>
        <w:t>كشف الغمه</w:t>
      </w:r>
      <w:r w:rsidR="0026038F">
        <w:rPr>
          <w:rtl/>
          <w:lang w:bidi="fa-IR"/>
        </w:rPr>
        <w:t xml:space="preserve">، </w:t>
      </w:r>
      <w:r>
        <w:rPr>
          <w:rtl/>
          <w:lang w:bidi="fa-IR"/>
        </w:rPr>
        <w:t>ج2</w:t>
      </w:r>
      <w:r w:rsidR="0026038F">
        <w:rPr>
          <w:rtl/>
          <w:lang w:bidi="fa-IR"/>
        </w:rPr>
        <w:t xml:space="preserve">، </w:t>
      </w:r>
      <w:r>
        <w:rPr>
          <w:rtl/>
          <w:lang w:bidi="fa-IR"/>
        </w:rPr>
        <w:t>ص38</w:t>
      </w:r>
    </w:p>
    <w:p w:rsidR="00746614" w:rsidRDefault="00746614" w:rsidP="004335E4">
      <w:pPr>
        <w:pStyle w:val="libFootnote"/>
        <w:rPr>
          <w:rtl/>
          <w:lang w:bidi="fa-IR"/>
        </w:rPr>
      </w:pPr>
      <w:r>
        <w:rPr>
          <w:rtl/>
          <w:lang w:bidi="fa-IR"/>
        </w:rPr>
        <w:t>83</w:t>
      </w:r>
      <w:r w:rsidR="0026038F">
        <w:rPr>
          <w:rtl/>
          <w:lang w:bidi="fa-IR"/>
        </w:rPr>
        <w:t xml:space="preserve">. </w:t>
      </w:r>
      <w:r>
        <w:rPr>
          <w:rtl/>
          <w:lang w:bidi="fa-IR"/>
        </w:rPr>
        <w:t>فريد وجدى در كتاب دائرة المعارف</w:t>
      </w:r>
      <w:r w:rsidR="0026038F">
        <w:rPr>
          <w:rtl/>
          <w:lang w:bidi="fa-IR"/>
        </w:rPr>
        <w:t xml:space="preserve">، </w:t>
      </w:r>
      <w:r>
        <w:rPr>
          <w:rtl/>
          <w:lang w:bidi="fa-IR"/>
        </w:rPr>
        <w:t>ج4</w:t>
      </w:r>
      <w:r w:rsidR="0026038F">
        <w:rPr>
          <w:rtl/>
          <w:lang w:bidi="fa-IR"/>
        </w:rPr>
        <w:t xml:space="preserve">، </w:t>
      </w:r>
      <w:r>
        <w:rPr>
          <w:rtl/>
          <w:lang w:bidi="fa-IR"/>
        </w:rPr>
        <w:t>ص798 ذيل كلمه زينب و نيز جنّات الخلود در فصل اولاد امام حسين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از زينب به عنوان يكى از دختران آن حضرت ياد كرده اند</w:t>
      </w:r>
      <w:r w:rsidR="0026038F">
        <w:rPr>
          <w:rtl/>
          <w:lang w:bidi="fa-IR"/>
        </w:rPr>
        <w:t xml:space="preserve">. </w:t>
      </w:r>
    </w:p>
    <w:p w:rsidR="00746614" w:rsidRDefault="00746614" w:rsidP="004335E4">
      <w:pPr>
        <w:pStyle w:val="libFootnote"/>
        <w:rPr>
          <w:rtl/>
          <w:lang w:bidi="fa-IR"/>
        </w:rPr>
      </w:pPr>
      <w:r>
        <w:rPr>
          <w:rtl/>
          <w:lang w:bidi="fa-IR"/>
        </w:rPr>
        <w:t>84</w:t>
      </w:r>
      <w:r w:rsidR="0026038F">
        <w:rPr>
          <w:rtl/>
          <w:lang w:bidi="fa-IR"/>
        </w:rPr>
        <w:t xml:space="preserve">. </w:t>
      </w:r>
      <w:r>
        <w:rPr>
          <w:rtl/>
          <w:lang w:bidi="fa-IR"/>
        </w:rPr>
        <w:t>دمع السجوم</w:t>
      </w:r>
      <w:r w:rsidR="0026038F">
        <w:rPr>
          <w:rtl/>
          <w:lang w:bidi="fa-IR"/>
        </w:rPr>
        <w:t xml:space="preserve">، </w:t>
      </w:r>
      <w:r>
        <w:rPr>
          <w:rtl/>
          <w:lang w:bidi="fa-IR"/>
        </w:rPr>
        <w:t>صص343 و344</w:t>
      </w:r>
    </w:p>
    <w:p w:rsidR="00746614" w:rsidRDefault="00746614" w:rsidP="004335E4">
      <w:pPr>
        <w:pStyle w:val="libFootnote"/>
        <w:rPr>
          <w:rtl/>
          <w:lang w:bidi="fa-IR"/>
        </w:rPr>
      </w:pPr>
      <w:r>
        <w:rPr>
          <w:rtl/>
          <w:lang w:bidi="fa-IR"/>
        </w:rPr>
        <w:t>85</w:t>
      </w:r>
      <w:r w:rsidR="0026038F">
        <w:rPr>
          <w:rtl/>
          <w:lang w:bidi="fa-IR"/>
        </w:rPr>
        <w:t xml:space="preserve">. </w:t>
      </w:r>
      <w:r>
        <w:rPr>
          <w:rtl/>
          <w:lang w:bidi="fa-IR"/>
        </w:rPr>
        <w:t>همان</w:t>
      </w:r>
      <w:r w:rsidR="0026038F">
        <w:rPr>
          <w:rtl/>
          <w:lang w:bidi="fa-IR"/>
        </w:rPr>
        <w:t xml:space="preserve">، </w:t>
      </w:r>
      <w:r>
        <w:rPr>
          <w:rtl/>
          <w:lang w:bidi="fa-IR"/>
        </w:rPr>
        <w:t>ص356</w:t>
      </w:r>
    </w:p>
    <w:p w:rsidR="00746614" w:rsidRDefault="00746614" w:rsidP="004335E4">
      <w:pPr>
        <w:pStyle w:val="libFootnote"/>
        <w:rPr>
          <w:rtl/>
          <w:lang w:bidi="fa-IR"/>
        </w:rPr>
      </w:pPr>
      <w:r>
        <w:rPr>
          <w:rtl/>
          <w:lang w:bidi="fa-IR"/>
        </w:rPr>
        <w:t>86</w:t>
      </w:r>
      <w:r w:rsidR="0026038F">
        <w:rPr>
          <w:rtl/>
          <w:lang w:bidi="fa-IR"/>
        </w:rPr>
        <w:t xml:space="preserve">. </w:t>
      </w:r>
      <w:r>
        <w:rPr>
          <w:rtl/>
          <w:lang w:bidi="fa-IR"/>
        </w:rPr>
        <w:t>منتهى الامال</w:t>
      </w:r>
      <w:r w:rsidR="0026038F">
        <w:rPr>
          <w:rtl/>
          <w:lang w:bidi="fa-IR"/>
        </w:rPr>
        <w:t xml:space="preserve">، </w:t>
      </w:r>
      <w:r>
        <w:rPr>
          <w:rtl/>
          <w:lang w:bidi="fa-IR"/>
        </w:rPr>
        <w:t>ج1</w:t>
      </w:r>
      <w:r w:rsidR="0026038F">
        <w:rPr>
          <w:rtl/>
          <w:lang w:bidi="fa-IR"/>
        </w:rPr>
        <w:t xml:space="preserve">، </w:t>
      </w:r>
      <w:r>
        <w:rPr>
          <w:rtl/>
          <w:lang w:bidi="fa-IR"/>
        </w:rPr>
        <w:t>ص380</w:t>
      </w:r>
    </w:p>
    <w:p w:rsidR="00746614" w:rsidRDefault="004335E4" w:rsidP="004335E4">
      <w:pPr>
        <w:pStyle w:val="Heading2"/>
        <w:rPr>
          <w:rtl/>
          <w:lang w:bidi="fa-IR"/>
        </w:rPr>
      </w:pPr>
      <w:r>
        <w:rPr>
          <w:rtl/>
          <w:lang w:bidi="fa-IR"/>
        </w:rPr>
        <w:br w:type="page"/>
      </w:r>
      <w:bookmarkStart w:id="48" w:name="_Toc410210551"/>
      <w:r w:rsidR="00936C5E">
        <w:rPr>
          <w:rtl/>
          <w:lang w:bidi="fa-IR"/>
        </w:rPr>
        <w:lastRenderedPageBreak/>
        <w:t>عبدالله بن حسن</w:t>
      </w:r>
      <w:r w:rsidR="00106C3F">
        <w:rPr>
          <w:rtl/>
          <w:lang w:bidi="fa-IR"/>
        </w:rPr>
        <w:t xml:space="preserve"> </w:t>
      </w:r>
      <w:r w:rsidR="00AE05A1" w:rsidRPr="00AE05A1">
        <w:rPr>
          <w:rStyle w:val="libAlaemChar"/>
          <w:rtl/>
        </w:rPr>
        <w:t>عليه‌السلام</w:t>
      </w:r>
      <w:bookmarkEnd w:id="48"/>
      <w:r w:rsidR="00106C3F">
        <w:rPr>
          <w:rtl/>
          <w:lang w:bidi="fa-IR"/>
        </w:rPr>
        <w:t xml:space="preserve"> </w:t>
      </w:r>
    </w:p>
    <w:p w:rsidR="00746614" w:rsidRDefault="00746614" w:rsidP="00746614">
      <w:pPr>
        <w:pStyle w:val="libNormal"/>
        <w:rPr>
          <w:rtl/>
          <w:lang w:bidi="fa-IR"/>
        </w:rPr>
      </w:pPr>
      <w:r>
        <w:rPr>
          <w:rtl/>
          <w:lang w:bidi="fa-IR"/>
        </w:rPr>
        <w:t>عبدالله بن حسن</w:t>
      </w:r>
      <w:r w:rsidR="0026038F">
        <w:rPr>
          <w:rtl/>
          <w:lang w:bidi="fa-IR"/>
        </w:rPr>
        <w:t xml:space="preserve">، </w:t>
      </w:r>
      <w:r>
        <w:rPr>
          <w:rtl/>
          <w:lang w:bidi="fa-IR"/>
        </w:rPr>
        <w:t>برادر قاسم بن حسن</w:t>
      </w:r>
      <w:r w:rsidR="0026038F">
        <w:rPr>
          <w:rtl/>
          <w:lang w:bidi="fa-IR"/>
        </w:rPr>
        <w:t xml:space="preserve">، </w:t>
      </w:r>
      <w:r>
        <w:rPr>
          <w:rtl/>
          <w:lang w:bidi="fa-IR"/>
        </w:rPr>
        <w:t>يكى از تاريخ سازان عاشورااست</w:t>
      </w:r>
      <w:r w:rsidR="0026038F">
        <w:rPr>
          <w:rtl/>
          <w:lang w:bidi="fa-IR"/>
        </w:rPr>
        <w:t xml:space="preserve">. </w:t>
      </w:r>
      <w:r>
        <w:rPr>
          <w:rtl/>
          <w:lang w:bidi="fa-IR"/>
        </w:rPr>
        <w:t>عبدالله از قاسم كوچك تر بوده و سن او را يازده سال نوشته اند</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1</w:t>
      </w:r>
      <w:r w:rsidR="00106C3F">
        <w:rPr>
          <w:rStyle w:val="libFootnotenumChar"/>
          <w:rtl/>
          <w:lang w:bidi="fa-IR"/>
        </w:rPr>
        <w:t xml:space="preserve">) </w:t>
      </w:r>
    </w:p>
    <w:p w:rsidR="00746614" w:rsidRDefault="00746614" w:rsidP="00746614">
      <w:pPr>
        <w:pStyle w:val="libNormal"/>
        <w:rPr>
          <w:rtl/>
          <w:lang w:bidi="fa-IR"/>
        </w:rPr>
      </w:pPr>
      <w:r>
        <w:rPr>
          <w:rtl/>
          <w:lang w:bidi="fa-IR"/>
        </w:rPr>
        <w:t>بعضى از مورّخان نوشته اند</w:t>
      </w:r>
      <w:r w:rsidR="0026038F">
        <w:rPr>
          <w:rtl/>
          <w:lang w:bidi="fa-IR"/>
        </w:rPr>
        <w:t xml:space="preserve">: </w:t>
      </w:r>
      <w:r>
        <w:rPr>
          <w:rtl/>
          <w:lang w:bidi="fa-IR"/>
        </w:rPr>
        <w:t>آنگاه كه شمر با جمعى ديگر از دشمنان</w:t>
      </w:r>
      <w:r w:rsidR="0026038F">
        <w:rPr>
          <w:rtl/>
          <w:lang w:bidi="fa-IR"/>
        </w:rPr>
        <w:t xml:space="preserve">، </w:t>
      </w:r>
      <w:r>
        <w:rPr>
          <w:rtl/>
          <w:lang w:bidi="fa-IR"/>
        </w:rPr>
        <w:t>امام حسين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را در گودال قتلگاه محاصره كردند و هركدام به گونه اى به آن حضرت حملهور شدند</w:t>
      </w:r>
      <w:r w:rsidR="0026038F">
        <w:rPr>
          <w:rtl/>
          <w:lang w:bidi="fa-IR"/>
        </w:rPr>
        <w:t xml:space="preserve">، </w:t>
      </w:r>
      <w:r>
        <w:rPr>
          <w:rtl/>
          <w:lang w:bidi="fa-IR"/>
        </w:rPr>
        <w:t>طفلى از خيام امام</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كه ناظر صحنه بود</w:t>
      </w:r>
      <w:r w:rsidR="0026038F">
        <w:rPr>
          <w:rtl/>
          <w:lang w:bidi="fa-IR"/>
        </w:rPr>
        <w:t xml:space="preserve">، </w:t>
      </w:r>
      <w:r>
        <w:rPr>
          <w:rtl/>
          <w:lang w:bidi="fa-IR"/>
        </w:rPr>
        <w:t>به سرعت خود را به امام رساند</w:t>
      </w:r>
      <w:r w:rsidR="0026038F">
        <w:rPr>
          <w:rtl/>
          <w:lang w:bidi="fa-IR"/>
        </w:rPr>
        <w:t xml:space="preserve">، </w:t>
      </w:r>
      <w:r>
        <w:rPr>
          <w:rtl/>
          <w:lang w:bidi="fa-IR"/>
        </w:rPr>
        <w:t>سيد الشهدا خطاب به خواهرش زينب گفت</w:t>
      </w:r>
      <w:r w:rsidR="0026038F">
        <w:rPr>
          <w:rtl/>
          <w:lang w:bidi="fa-IR"/>
        </w:rPr>
        <w:t xml:space="preserve">: </w:t>
      </w:r>
      <w:r>
        <w:rPr>
          <w:rtl/>
          <w:lang w:bidi="fa-IR"/>
        </w:rPr>
        <w:t>او را بازگردان</w:t>
      </w:r>
      <w:r w:rsidR="0026038F">
        <w:rPr>
          <w:rtl/>
          <w:lang w:bidi="fa-IR"/>
        </w:rPr>
        <w:t xml:space="preserve">، </w:t>
      </w:r>
      <w:r>
        <w:rPr>
          <w:rtl/>
          <w:lang w:bidi="fa-IR"/>
        </w:rPr>
        <w:t>زينب آمد تا وى را به خيمه بازگرداند ليكن او به شدت مقاومت كرد و از امام جدا نمى شد</w:t>
      </w:r>
      <w:r w:rsidR="0026038F">
        <w:rPr>
          <w:rtl/>
          <w:lang w:bidi="fa-IR"/>
        </w:rPr>
        <w:t xml:space="preserve">. </w:t>
      </w:r>
      <w:r>
        <w:rPr>
          <w:rtl/>
          <w:lang w:bidi="fa-IR"/>
        </w:rPr>
        <w:t>وقتى ابحربن كعب به امام ضربتى زد او به كعب گفت</w:t>
      </w:r>
      <w:r w:rsidR="0026038F">
        <w:rPr>
          <w:rtl/>
          <w:lang w:bidi="fa-IR"/>
        </w:rPr>
        <w:t xml:space="preserve">: </w:t>
      </w:r>
    </w:p>
    <w:p w:rsidR="00746614" w:rsidRDefault="00746614" w:rsidP="00746614">
      <w:pPr>
        <w:pStyle w:val="libNormal"/>
        <w:rPr>
          <w:rtl/>
          <w:lang w:bidi="fa-IR"/>
        </w:rPr>
      </w:pPr>
      <w:r>
        <w:rPr>
          <w:rtl/>
          <w:lang w:bidi="fa-IR"/>
        </w:rPr>
        <w:t>«وَيْلَكَ يَابْنَ الْخَبيثَةِ أَ تَقْتُلُ عَمِّيَ؟»</w:t>
      </w:r>
      <w:r w:rsidR="0026038F">
        <w:rPr>
          <w:rtl/>
          <w:lang w:bidi="fa-IR"/>
        </w:rPr>
        <w:t xml:space="preserve">. </w:t>
      </w:r>
    </w:p>
    <w:p w:rsidR="00746614" w:rsidRDefault="00746614" w:rsidP="00746614">
      <w:pPr>
        <w:pStyle w:val="libNormal"/>
        <w:rPr>
          <w:rtl/>
          <w:lang w:bidi="fa-IR"/>
        </w:rPr>
      </w:pPr>
      <w:r>
        <w:rPr>
          <w:rtl/>
          <w:lang w:bidi="fa-IR"/>
        </w:rPr>
        <w:t>«واى برتو</w:t>
      </w:r>
      <w:r w:rsidR="0026038F">
        <w:rPr>
          <w:rtl/>
          <w:lang w:bidi="fa-IR"/>
        </w:rPr>
        <w:t xml:space="preserve">، </w:t>
      </w:r>
      <w:r>
        <w:rPr>
          <w:rtl/>
          <w:lang w:bidi="fa-IR"/>
        </w:rPr>
        <w:t>اى پسر زن نابكار</w:t>
      </w:r>
      <w:r w:rsidR="0026038F">
        <w:rPr>
          <w:rtl/>
          <w:lang w:bidi="fa-IR"/>
        </w:rPr>
        <w:t xml:space="preserve">، </w:t>
      </w:r>
      <w:r>
        <w:rPr>
          <w:rtl/>
          <w:lang w:bidi="fa-IR"/>
        </w:rPr>
        <w:t xml:space="preserve">عموى مرا به قتل مى رسانى؟!» </w:t>
      </w:r>
    </w:p>
    <w:p w:rsidR="00746614" w:rsidRDefault="00746614" w:rsidP="00746614">
      <w:pPr>
        <w:pStyle w:val="libNormal"/>
        <w:rPr>
          <w:rtl/>
          <w:lang w:bidi="fa-IR"/>
        </w:rPr>
      </w:pPr>
      <w:r>
        <w:rPr>
          <w:rtl/>
          <w:lang w:bidi="fa-IR"/>
        </w:rPr>
        <w:t>در اين هنگام دست خود را براى حمايت به طرف امام آورد كه شمشير كعب فرود آمد و دست آن طفل را از تن جدا كرد</w:t>
      </w:r>
      <w:r w:rsidR="0026038F">
        <w:rPr>
          <w:rtl/>
          <w:lang w:bidi="fa-IR"/>
        </w:rPr>
        <w:t>؛</w:t>
      </w:r>
      <w:r>
        <w:rPr>
          <w:rtl/>
          <w:lang w:bidi="fa-IR"/>
        </w:rPr>
        <w:t xml:space="preserve"> به طورى كه به پوست بدن آويزان شد</w:t>
      </w:r>
      <w:r w:rsidR="0026038F">
        <w:rPr>
          <w:rtl/>
          <w:lang w:bidi="fa-IR"/>
        </w:rPr>
        <w:t xml:space="preserve">. </w:t>
      </w:r>
      <w:r>
        <w:rPr>
          <w:rtl/>
          <w:lang w:bidi="fa-IR"/>
        </w:rPr>
        <w:t>او در اين هنگام بانگ برآورد</w:t>
      </w:r>
      <w:r w:rsidR="0026038F">
        <w:rPr>
          <w:rtl/>
          <w:lang w:bidi="fa-IR"/>
        </w:rPr>
        <w:t xml:space="preserve">: </w:t>
      </w:r>
      <w:r>
        <w:rPr>
          <w:rtl/>
          <w:lang w:bidi="fa-IR"/>
        </w:rPr>
        <w:t>«يا عَمّاه يا أَبَتاه» امام او را به آغوش كشيد و فرمود</w:t>
      </w:r>
      <w:r w:rsidR="0026038F">
        <w:rPr>
          <w:rtl/>
          <w:lang w:bidi="fa-IR"/>
        </w:rPr>
        <w:t xml:space="preserve">: </w:t>
      </w:r>
    </w:p>
    <w:p w:rsidR="00746614" w:rsidRDefault="00746614" w:rsidP="00746614">
      <w:pPr>
        <w:pStyle w:val="libNormal"/>
        <w:rPr>
          <w:rtl/>
          <w:lang w:bidi="fa-IR"/>
        </w:rPr>
      </w:pPr>
      <w:r>
        <w:rPr>
          <w:rtl/>
          <w:lang w:bidi="fa-IR"/>
        </w:rPr>
        <w:t>«يَابْنَ أَخي! إِصْبِرْ عَلى ما نَزَلَ بِكَ</w:t>
      </w:r>
      <w:r w:rsidR="0026038F">
        <w:rPr>
          <w:rtl/>
          <w:lang w:bidi="fa-IR"/>
        </w:rPr>
        <w:t xml:space="preserve">، </w:t>
      </w:r>
      <w:r>
        <w:rPr>
          <w:rtl/>
          <w:lang w:bidi="fa-IR"/>
        </w:rPr>
        <w:t>وَاحْتَسِبْ في ذلِكَ الْخَيْرَ فَإِنَّ اللهَ سَيُلْحِقُكَ بِآبائِكَ الصّالِحينَ»</w:t>
      </w:r>
      <w:r w:rsidR="0026038F">
        <w:rPr>
          <w:rtl/>
          <w:lang w:bidi="fa-IR"/>
        </w:rPr>
        <w:t xml:space="preserve">. </w:t>
      </w:r>
    </w:p>
    <w:p w:rsidR="00746614" w:rsidRDefault="00746614" w:rsidP="00746614">
      <w:pPr>
        <w:pStyle w:val="libNormal"/>
        <w:rPr>
          <w:rtl/>
          <w:lang w:bidi="fa-IR"/>
        </w:rPr>
      </w:pPr>
      <w:r>
        <w:rPr>
          <w:rtl/>
          <w:lang w:bidi="fa-IR"/>
        </w:rPr>
        <w:t>«فرزند برادرم</w:t>
      </w:r>
      <w:r w:rsidR="0026038F">
        <w:rPr>
          <w:rtl/>
          <w:lang w:bidi="fa-IR"/>
        </w:rPr>
        <w:t>!</w:t>
      </w:r>
      <w:r>
        <w:rPr>
          <w:rtl/>
          <w:lang w:bidi="fa-IR"/>
        </w:rPr>
        <w:t xml:space="preserve"> برآنچه پيش مى آيد صبر كن</w:t>
      </w:r>
      <w:r w:rsidR="0026038F">
        <w:rPr>
          <w:rtl/>
          <w:lang w:bidi="fa-IR"/>
        </w:rPr>
        <w:t xml:space="preserve">، </w:t>
      </w:r>
      <w:r>
        <w:rPr>
          <w:rtl/>
          <w:lang w:bidi="fa-IR"/>
        </w:rPr>
        <w:t>اين سختى ها را به حساب خدا بگذار و خدا تو را به پدران صالحت ملحق مى سازد</w:t>
      </w:r>
      <w:r w:rsidR="0026038F">
        <w:rPr>
          <w:rtl/>
          <w:lang w:bidi="fa-IR"/>
        </w:rPr>
        <w:t xml:space="preserve">. </w:t>
      </w:r>
      <w:r>
        <w:rPr>
          <w:rtl/>
          <w:lang w:bidi="fa-IR"/>
        </w:rPr>
        <w:t xml:space="preserve">» </w:t>
      </w:r>
    </w:p>
    <w:p w:rsidR="00746614" w:rsidRDefault="00746614" w:rsidP="00746614">
      <w:pPr>
        <w:pStyle w:val="libNormal"/>
        <w:rPr>
          <w:rtl/>
          <w:lang w:bidi="fa-IR"/>
        </w:rPr>
      </w:pPr>
      <w:r>
        <w:rPr>
          <w:rtl/>
          <w:lang w:bidi="fa-IR"/>
        </w:rPr>
        <w:t>در همين لحظات بود كه حرمله حلقوم او را نشانه گرفت و تيرى به سويش نشانه رفت كه گلويش دريده شد</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2</w:t>
      </w:r>
      <w:r w:rsidR="00106C3F">
        <w:rPr>
          <w:rStyle w:val="libFootnotenumChar"/>
          <w:rtl/>
          <w:lang w:bidi="fa-IR"/>
        </w:rPr>
        <w:t xml:space="preserve">) </w:t>
      </w:r>
      <w:r>
        <w:rPr>
          <w:rtl/>
          <w:lang w:bidi="fa-IR"/>
        </w:rPr>
        <w:t>برخى نوشته اند</w:t>
      </w:r>
      <w:r w:rsidR="0026038F">
        <w:rPr>
          <w:rtl/>
          <w:lang w:bidi="fa-IR"/>
        </w:rPr>
        <w:t xml:space="preserve">: </w:t>
      </w:r>
      <w:r>
        <w:rPr>
          <w:rtl/>
          <w:lang w:bidi="fa-IR"/>
        </w:rPr>
        <w:t xml:space="preserve">عبدالله رو به خيمه كرد و </w:t>
      </w:r>
      <w:r>
        <w:rPr>
          <w:rtl/>
          <w:lang w:bidi="fa-IR"/>
        </w:rPr>
        <w:lastRenderedPageBreak/>
        <w:t>گفت</w:t>
      </w:r>
      <w:r w:rsidR="0026038F">
        <w:rPr>
          <w:rtl/>
          <w:lang w:bidi="fa-IR"/>
        </w:rPr>
        <w:t xml:space="preserve">: </w:t>
      </w:r>
      <w:r>
        <w:rPr>
          <w:rtl/>
          <w:lang w:bidi="fa-IR"/>
        </w:rPr>
        <w:t>مادرم! دستم را بريدند</w:t>
      </w:r>
      <w:r w:rsidR="0026038F">
        <w:rPr>
          <w:rtl/>
          <w:lang w:bidi="fa-IR"/>
        </w:rPr>
        <w:t>!</w:t>
      </w:r>
      <w:r>
        <w:rPr>
          <w:rtl/>
          <w:lang w:bidi="fa-IR"/>
        </w:rPr>
        <w:t xml:space="preserve"> صداى او به گوش مادرش رسيد و او از خيمه بيرون آمد در حالى كه فرياد مى زد</w:t>
      </w:r>
      <w:r w:rsidR="0026038F">
        <w:rPr>
          <w:rtl/>
          <w:lang w:bidi="fa-IR"/>
        </w:rPr>
        <w:t xml:space="preserve">: </w:t>
      </w:r>
      <w:r>
        <w:rPr>
          <w:rtl/>
          <w:lang w:bidi="fa-IR"/>
        </w:rPr>
        <w:t>«وا وَلَداه</w:t>
      </w:r>
      <w:r w:rsidR="0026038F">
        <w:rPr>
          <w:rtl/>
          <w:lang w:bidi="fa-IR"/>
        </w:rPr>
        <w:t xml:space="preserve">، </w:t>
      </w:r>
      <w:r>
        <w:rPr>
          <w:rtl/>
          <w:lang w:bidi="fa-IR"/>
        </w:rPr>
        <w:t>وا قُرَّةَ عَيناه»</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3</w:t>
      </w:r>
      <w:r w:rsidR="00106C3F">
        <w:rPr>
          <w:rStyle w:val="libFootnotenumChar"/>
          <w:rtl/>
          <w:lang w:bidi="fa-IR"/>
        </w:rPr>
        <w:t xml:space="preserve">) </w:t>
      </w:r>
    </w:p>
    <w:p w:rsidR="00746614" w:rsidRDefault="00936C5E" w:rsidP="004335E4">
      <w:pPr>
        <w:pStyle w:val="Heading2"/>
        <w:rPr>
          <w:rtl/>
          <w:lang w:bidi="fa-IR"/>
        </w:rPr>
      </w:pPr>
      <w:bookmarkStart w:id="49" w:name="_Toc410210552"/>
      <w:r>
        <w:rPr>
          <w:rtl/>
          <w:lang w:bidi="fa-IR"/>
        </w:rPr>
        <w:t>عَوْن بن على</w:t>
      </w:r>
      <w:r w:rsidR="00106C3F">
        <w:rPr>
          <w:rtl/>
          <w:lang w:bidi="fa-IR"/>
        </w:rPr>
        <w:t xml:space="preserve"> </w:t>
      </w:r>
      <w:r w:rsidR="00AE05A1" w:rsidRPr="00AE05A1">
        <w:rPr>
          <w:rStyle w:val="libAlaemChar"/>
          <w:rtl/>
        </w:rPr>
        <w:t>عليه‌السلام</w:t>
      </w:r>
      <w:bookmarkEnd w:id="49"/>
      <w:r w:rsidR="00106C3F">
        <w:rPr>
          <w:rtl/>
          <w:lang w:bidi="fa-IR"/>
        </w:rPr>
        <w:t xml:space="preserve"> </w:t>
      </w:r>
    </w:p>
    <w:p w:rsidR="00746614" w:rsidRDefault="00746614" w:rsidP="00746614">
      <w:pPr>
        <w:pStyle w:val="libNormal"/>
        <w:rPr>
          <w:rtl/>
          <w:lang w:bidi="fa-IR"/>
        </w:rPr>
      </w:pPr>
      <w:r>
        <w:rPr>
          <w:rtl/>
          <w:lang w:bidi="fa-IR"/>
        </w:rPr>
        <w:t>در ميان شهداى كربلا چند نفر با نام «عون» حضور داشتند</w:t>
      </w:r>
      <w:r w:rsidR="0026038F">
        <w:rPr>
          <w:rtl/>
          <w:lang w:bidi="fa-IR"/>
        </w:rPr>
        <w:t>؛</w:t>
      </w:r>
      <w:r>
        <w:rPr>
          <w:rtl/>
          <w:lang w:bidi="fa-IR"/>
        </w:rPr>
        <w:t xml:space="preserve"> از جمله</w:t>
      </w:r>
      <w:r w:rsidR="0026038F">
        <w:rPr>
          <w:rtl/>
          <w:lang w:bidi="fa-IR"/>
        </w:rPr>
        <w:t xml:space="preserve">: </w:t>
      </w:r>
    </w:p>
    <w:p w:rsidR="00746614" w:rsidRDefault="00746614" w:rsidP="00746614">
      <w:pPr>
        <w:pStyle w:val="libNormal"/>
        <w:rPr>
          <w:rtl/>
          <w:lang w:bidi="fa-IR"/>
        </w:rPr>
      </w:pPr>
      <w:r>
        <w:rPr>
          <w:rtl/>
          <w:lang w:bidi="fa-IR"/>
        </w:rPr>
        <w:t>عون بن على بن ابى طالب</w:t>
      </w:r>
      <w:r w:rsidR="0026038F">
        <w:rPr>
          <w:rtl/>
          <w:lang w:bidi="fa-IR"/>
        </w:rPr>
        <w:t xml:space="preserve">، </w:t>
      </w:r>
      <w:r>
        <w:rPr>
          <w:rtl/>
          <w:lang w:bidi="fa-IR"/>
        </w:rPr>
        <w:t>برادرناتنى امام حسين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كه مادرش اسماءبنت عميس بود</w:t>
      </w:r>
      <w:r w:rsidR="0026038F">
        <w:rPr>
          <w:rtl/>
          <w:lang w:bidi="fa-IR"/>
        </w:rPr>
        <w:t xml:space="preserve">. </w:t>
      </w:r>
    </w:p>
    <w:p w:rsidR="00746614" w:rsidRDefault="00746614" w:rsidP="00746614">
      <w:pPr>
        <w:pStyle w:val="libNormal"/>
        <w:rPr>
          <w:rtl/>
          <w:lang w:bidi="fa-IR"/>
        </w:rPr>
      </w:pPr>
      <w:r>
        <w:rPr>
          <w:rtl/>
          <w:lang w:bidi="fa-IR"/>
        </w:rPr>
        <w:t>روز عاشورا هنگامى كه «عون» از امام</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تقاضاى رفتن به ميدان نبرد كرد</w:t>
      </w:r>
      <w:r w:rsidR="0026038F">
        <w:rPr>
          <w:rtl/>
          <w:lang w:bidi="fa-IR"/>
        </w:rPr>
        <w:t xml:space="preserve">، </w:t>
      </w:r>
      <w:r>
        <w:rPr>
          <w:rtl/>
          <w:lang w:bidi="fa-IR"/>
        </w:rPr>
        <w:t>امام</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به او فرمود</w:t>
      </w:r>
      <w:r w:rsidR="0026038F">
        <w:rPr>
          <w:rtl/>
          <w:lang w:bidi="fa-IR"/>
        </w:rPr>
        <w:t xml:space="preserve">: </w:t>
      </w:r>
      <w:r>
        <w:rPr>
          <w:rtl/>
          <w:lang w:bidi="fa-IR"/>
        </w:rPr>
        <w:t>چگونه با اين جمعيت انبوه نبرد خواهى كرد؟ او پاسخ داد</w:t>
      </w:r>
      <w:r w:rsidR="0026038F">
        <w:rPr>
          <w:rtl/>
          <w:lang w:bidi="fa-IR"/>
        </w:rPr>
        <w:t xml:space="preserve">: </w:t>
      </w:r>
      <w:r>
        <w:rPr>
          <w:rtl/>
          <w:lang w:bidi="fa-IR"/>
        </w:rPr>
        <w:t>كسى كه جان خود را نثار راهت مى كند</w:t>
      </w:r>
      <w:r w:rsidR="0026038F">
        <w:rPr>
          <w:rtl/>
          <w:lang w:bidi="fa-IR"/>
        </w:rPr>
        <w:t xml:space="preserve">، </w:t>
      </w:r>
      <w:r>
        <w:rPr>
          <w:rtl/>
          <w:lang w:bidi="fa-IR"/>
        </w:rPr>
        <w:t>به كم و زياد بودن دشمن نمى انديشد</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4</w:t>
      </w:r>
      <w:r w:rsidR="00106C3F">
        <w:rPr>
          <w:rStyle w:val="libFootnotenumChar"/>
          <w:rtl/>
          <w:lang w:bidi="fa-IR"/>
        </w:rPr>
        <w:t xml:space="preserve">) </w:t>
      </w:r>
      <w:r>
        <w:rPr>
          <w:rtl/>
          <w:lang w:bidi="fa-IR"/>
        </w:rPr>
        <w:t>امام</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وى را در آغوش كشيد و گريست</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5</w:t>
      </w:r>
      <w:r w:rsidR="00106C3F">
        <w:rPr>
          <w:rStyle w:val="libFootnotenumChar"/>
          <w:rtl/>
          <w:lang w:bidi="fa-IR"/>
        </w:rPr>
        <w:t xml:space="preserve">) </w:t>
      </w:r>
      <w:r>
        <w:rPr>
          <w:rtl/>
          <w:lang w:bidi="fa-IR"/>
        </w:rPr>
        <w:t>او جنگ نمايانى كرد و به خيمه بازگشت و خطاب به امام حسين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گفت</w:t>
      </w:r>
      <w:r w:rsidR="0026038F">
        <w:rPr>
          <w:rtl/>
          <w:lang w:bidi="fa-IR"/>
        </w:rPr>
        <w:t xml:space="preserve">: </w:t>
      </w:r>
      <w:r>
        <w:rPr>
          <w:rtl/>
          <w:lang w:bidi="fa-IR"/>
        </w:rPr>
        <w:t>برگشتم تا لحظه اى ديگر تو را ببينم</w:t>
      </w:r>
      <w:r w:rsidR="0026038F">
        <w:rPr>
          <w:rtl/>
          <w:lang w:bidi="fa-IR"/>
        </w:rPr>
        <w:t xml:space="preserve">. </w:t>
      </w:r>
    </w:p>
    <w:p w:rsidR="00BD4919" w:rsidRDefault="00746614" w:rsidP="00746614">
      <w:pPr>
        <w:pStyle w:val="libNormal"/>
        <w:rPr>
          <w:rtl/>
          <w:lang w:bidi="fa-IR"/>
        </w:rPr>
      </w:pPr>
      <w:r>
        <w:rPr>
          <w:rtl/>
          <w:lang w:bidi="fa-IR"/>
        </w:rPr>
        <w:t>امام</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دستور داد هنگام رفتن عون به نبرد</w:t>
      </w:r>
      <w:r w:rsidR="0026038F">
        <w:rPr>
          <w:rtl/>
          <w:lang w:bidi="fa-IR"/>
        </w:rPr>
        <w:t xml:space="preserve">، </w:t>
      </w:r>
      <w:r>
        <w:rPr>
          <w:rtl/>
          <w:lang w:bidi="fa-IR"/>
        </w:rPr>
        <w:t>اسب وى را عوض كردند</w:t>
      </w:r>
      <w:r w:rsidR="0026038F">
        <w:rPr>
          <w:rtl/>
          <w:lang w:bidi="fa-IR"/>
        </w:rPr>
        <w:t xml:space="preserve">. </w:t>
      </w:r>
      <w:r>
        <w:rPr>
          <w:rtl/>
          <w:lang w:bidi="fa-IR"/>
        </w:rPr>
        <w:t>او در اين مرحله از جنگ</w:t>
      </w:r>
      <w:r w:rsidR="0026038F">
        <w:rPr>
          <w:rtl/>
          <w:lang w:bidi="fa-IR"/>
        </w:rPr>
        <w:t xml:space="preserve">، </w:t>
      </w:r>
      <w:r>
        <w:rPr>
          <w:rtl/>
          <w:lang w:bidi="fa-IR"/>
        </w:rPr>
        <w:t>صالح بن يسار را ديد و وى را شناخت</w:t>
      </w:r>
      <w:r w:rsidR="0026038F">
        <w:rPr>
          <w:rtl/>
          <w:lang w:bidi="fa-IR"/>
        </w:rPr>
        <w:t xml:space="preserve">. </w:t>
      </w:r>
      <w:r>
        <w:rPr>
          <w:rtl/>
          <w:lang w:bidi="fa-IR"/>
        </w:rPr>
        <w:t>صالح يكى از كسانى بود كه در حكومت اميرالمؤمنين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 xml:space="preserve">به خاطر شرب خمر تازيانه خورده بود و </w:t>
      </w:r>
      <w:r w:rsidR="004335E4">
        <w:rPr>
          <w:rtl/>
          <w:lang w:bidi="fa-IR"/>
        </w:rPr>
        <w:t>مسئول</w:t>
      </w:r>
      <w:r>
        <w:rPr>
          <w:rtl/>
          <w:lang w:bidi="fa-IR"/>
        </w:rPr>
        <w:t xml:space="preserve"> اجراى حد او همين «عون» بود</w:t>
      </w:r>
      <w:r w:rsidR="0026038F">
        <w:rPr>
          <w:rtl/>
          <w:lang w:bidi="fa-IR"/>
        </w:rPr>
        <w:t xml:space="preserve">. </w:t>
      </w:r>
      <w:r>
        <w:rPr>
          <w:rtl/>
          <w:lang w:bidi="fa-IR"/>
        </w:rPr>
        <w:t>او وقتى عون را شناخت به هتاكى و فحاشى نسبت به او پرداخت و به وى حملهور شد ولى به خاك مذلّت افتاد و به دست عون به جهنم روانه شد و اندكى بعد</w:t>
      </w:r>
      <w:r w:rsidR="0026038F">
        <w:rPr>
          <w:rtl/>
          <w:lang w:bidi="fa-IR"/>
        </w:rPr>
        <w:t xml:space="preserve">، </w:t>
      </w:r>
      <w:r>
        <w:rPr>
          <w:rtl/>
          <w:lang w:bidi="fa-IR"/>
        </w:rPr>
        <w:t>عون توسط دشمن غدّار ديگرى به فيض شهادت رسيد</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6</w:t>
      </w:r>
      <w:r w:rsidR="00106C3F">
        <w:rPr>
          <w:rStyle w:val="libFootnotenumChar"/>
          <w:rtl/>
          <w:lang w:bidi="fa-IR"/>
        </w:rPr>
        <w:t xml:space="preserve">) </w:t>
      </w:r>
    </w:p>
    <w:p w:rsidR="00746614" w:rsidRDefault="00936C5E" w:rsidP="002E6995">
      <w:pPr>
        <w:pStyle w:val="Heading2"/>
        <w:rPr>
          <w:rtl/>
          <w:lang w:bidi="fa-IR"/>
        </w:rPr>
      </w:pPr>
      <w:bookmarkStart w:id="50" w:name="_Toc410210553"/>
      <w:r>
        <w:rPr>
          <w:rtl/>
          <w:lang w:bidi="fa-IR"/>
        </w:rPr>
        <w:lastRenderedPageBreak/>
        <w:t>تاريخ سازان كربلا</w:t>
      </w:r>
      <w:bookmarkEnd w:id="50"/>
    </w:p>
    <w:p w:rsidR="00746614" w:rsidRDefault="00746614" w:rsidP="00746614">
      <w:pPr>
        <w:pStyle w:val="libNormal"/>
        <w:rPr>
          <w:rtl/>
          <w:lang w:bidi="fa-IR"/>
        </w:rPr>
      </w:pPr>
      <w:r>
        <w:rPr>
          <w:rtl/>
          <w:lang w:bidi="fa-IR"/>
        </w:rPr>
        <w:t>اكنون به شرح رشادت ها و جانبازى هاى ياران باوفاى سيد الشهد</w:t>
      </w:r>
      <w:r w:rsidR="002E6995">
        <w:rPr>
          <w:rFonts w:hint="cs"/>
          <w:rtl/>
          <w:lang w:bidi="fa-IR"/>
        </w:rPr>
        <w:t>ا</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مى پردازيم كه با نثار خونشان در راه اهداف بلند امام</w:t>
      </w:r>
      <w:r w:rsidR="0026038F">
        <w:rPr>
          <w:rtl/>
          <w:lang w:bidi="fa-IR"/>
        </w:rPr>
        <w:t xml:space="preserve">، </w:t>
      </w:r>
      <w:r>
        <w:rPr>
          <w:rtl/>
          <w:lang w:bidi="fa-IR"/>
        </w:rPr>
        <w:t>جاودانه شدند و خط سرخ شهادت را در تاريخ گلگون تشيّع علوى ماندگار ساختند</w:t>
      </w:r>
      <w:r w:rsidR="0026038F">
        <w:rPr>
          <w:rtl/>
          <w:lang w:bidi="fa-IR"/>
        </w:rPr>
        <w:t xml:space="preserve">. </w:t>
      </w:r>
    </w:p>
    <w:p w:rsidR="00746614" w:rsidRDefault="00936C5E" w:rsidP="00936C5E">
      <w:pPr>
        <w:pStyle w:val="Heading3"/>
        <w:rPr>
          <w:rtl/>
          <w:lang w:bidi="fa-IR"/>
        </w:rPr>
      </w:pPr>
      <w:bookmarkStart w:id="51" w:name="_Toc410210554"/>
      <w:r>
        <w:rPr>
          <w:lang w:bidi="fa-IR"/>
        </w:rPr>
        <w:t>1</w:t>
      </w:r>
      <w:r>
        <w:rPr>
          <w:rtl/>
          <w:lang w:bidi="fa-IR"/>
        </w:rPr>
        <w:t xml:space="preserve"> و 2</w:t>
      </w:r>
      <w:r w:rsidR="000753F4">
        <w:rPr>
          <w:rtl/>
          <w:lang w:bidi="fa-IR"/>
        </w:rPr>
        <w:t>-</w:t>
      </w:r>
      <w:r>
        <w:rPr>
          <w:rtl/>
          <w:lang w:bidi="fa-IR"/>
        </w:rPr>
        <w:t xml:space="preserve"> مسلم بن عوسجه و پسرش</w:t>
      </w:r>
      <w:bookmarkEnd w:id="51"/>
    </w:p>
    <w:p w:rsidR="00746614" w:rsidRDefault="00746614" w:rsidP="00746614">
      <w:pPr>
        <w:pStyle w:val="libNormal"/>
        <w:rPr>
          <w:rtl/>
          <w:lang w:bidi="fa-IR"/>
        </w:rPr>
      </w:pPr>
      <w:r>
        <w:rPr>
          <w:rtl/>
          <w:lang w:bidi="fa-IR"/>
        </w:rPr>
        <w:t>يكى از ستارگان درخشان آسمان حماسه عاشورا</w:t>
      </w:r>
      <w:r w:rsidR="0026038F">
        <w:rPr>
          <w:rtl/>
          <w:lang w:bidi="fa-IR"/>
        </w:rPr>
        <w:t xml:space="preserve">، </w:t>
      </w:r>
      <w:r>
        <w:rPr>
          <w:rtl/>
          <w:lang w:bidi="fa-IR"/>
        </w:rPr>
        <w:t>مسلم بن عوسجه است</w:t>
      </w:r>
      <w:r w:rsidR="0026038F">
        <w:rPr>
          <w:rtl/>
          <w:lang w:bidi="fa-IR"/>
        </w:rPr>
        <w:t xml:space="preserve">. </w:t>
      </w:r>
      <w:r>
        <w:rPr>
          <w:rtl/>
          <w:lang w:bidi="fa-IR"/>
        </w:rPr>
        <w:t>وى از قبيله حبيب بن مظاهر اسدى و از اصحاب پيامبر خدا است</w:t>
      </w:r>
      <w:r w:rsidR="00106C3F">
        <w:rPr>
          <w:rtl/>
          <w:lang w:bidi="fa-IR"/>
        </w:rPr>
        <w:t xml:space="preserve"> </w:t>
      </w:r>
      <w:r w:rsidR="005E66C2" w:rsidRPr="005E66C2">
        <w:rPr>
          <w:rStyle w:val="libAlaemChar"/>
          <w:rtl/>
        </w:rPr>
        <w:t>صلى‌الله‌عليه‌وآله</w:t>
      </w:r>
      <w:r w:rsidR="00147BD9">
        <w:rPr>
          <w:rtl/>
          <w:lang w:bidi="fa-IR"/>
        </w:rPr>
        <w:t xml:space="preserve"> </w:t>
      </w:r>
      <w:r w:rsidR="00106C3F">
        <w:rPr>
          <w:rStyle w:val="libFootnotenumChar"/>
          <w:rtl/>
          <w:lang w:bidi="fa-IR"/>
        </w:rPr>
        <w:t>(</w:t>
      </w:r>
      <w:r w:rsidRPr="00EC35BD">
        <w:rPr>
          <w:rStyle w:val="libFootnotenumChar"/>
          <w:rtl/>
          <w:lang w:bidi="fa-IR"/>
        </w:rPr>
        <w:t>7</w:t>
      </w:r>
      <w:r w:rsidR="00106C3F">
        <w:rPr>
          <w:rStyle w:val="libFootnotenumChar"/>
          <w:rtl/>
          <w:lang w:bidi="fa-IR"/>
        </w:rPr>
        <w:t xml:space="preserve">) </w:t>
      </w:r>
      <w:r>
        <w:rPr>
          <w:rtl/>
          <w:lang w:bidi="fa-IR"/>
        </w:rPr>
        <w:t>و از آن حضرت روايت نيز مى كرد و از مردم كوفه براى حسين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بيعت مى گرفت و از سوى مسلم بن عقيل برافراد قبيله مذحج و اسد نمايندگى داشت</w:t>
      </w:r>
      <w:r w:rsidR="0026038F">
        <w:rPr>
          <w:rtl/>
          <w:lang w:bidi="fa-IR"/>
        </w:rPr>
        <w:t xml:space="preserve">. </w:t>
      </w:r>
      <w:r>
        <w:rPr>
          <w:rtl/>
          <w:lang w:bidi="fa-IR"/>
        </w:rPr>
        <w:t>هنگامى كه سالار شهيدان به كربلا رسيد</w:t>
      </w:r>
      <w:r w:rsidR="0026038F">
        <w:rPr>
          <w:rtl/>
          <w:lang w:bidi="fa-IR"/>
        </w:rPr>
        <w:t xml:space="preserve">، </w:t>
      </w:r>
      <w:r>
        <w:rPr>
          <w:rtl/>
          <w:lang w:bidi="fa-IR"/>
        </w:rPr>
        <w:t>حبيب بن مظاهر در بازار عطاران كوفه مسلم بن عوسجه را ديد و از او پرسيد كجا مى روى؟ مسلم پاسخ داد</w:t>
      </w:r>
      <w:r w:rsidR="0026038F">
        <w:rPr>
          <w:rtl/>
          <w:lang w:bidi="fa-IR"/>
        </w:rPr>
        <w:t xml:space="preserve">: </w:t>
      </w:r>
      <w:r>
        <w:rPr>
          <w:rtl/>
          <w:lang w:bidi="fa-IR"/>
        </w:rPr>
        <w:t>مى خواهم رنگ بخرم و محاسن خود را خضاب كنم</w:t>
      </w:r>
      <w:r w:rsidR="0026038F">
        <w:rPr>
          <w:rtl/>
          <w:lang w:bidi="fa-IR"/>
        </w:rPr>
        <w:t xml:space="preserve">. </w:t>
      </w:r>
      <w:r>
        <w:rPr>
          <w:rtl/>
          <w:lang w:bidi="fa-IR"/>
        </w:rPr>
        <w:t>حبيب گفت</w:t>
      </w:r>
      <w:r w:rsidR="0026038F">
        <w:rPr>
          <w:rtl/>
          <w:lang w:bidi="fa-IR"/>
        </w:rPr>
        <w:t xml:space="preserve">: </w:t>
      </w:r>
      <w:r>
        <w:rPr>
          <w:rtl/>
          <w:lang w:bidi="fa-IR"/>
        </w:rPr>
        <w:t>چرا در كربلا</w:t>
      </w:r>
      <w:r w:rsidR="0026038F">
        <w:rPr>
          <w:rtl/>
          <w:lang w:bidi="fa-IR"/>
        </w:rPr>
        <w:t xml:space="preserve">، </w:t>
      </w:r>
      <w:r>
        <w:rPr>
          <w:rtl/>
          <w:lang w:bidi="fa-IR"/>
        </w:rPr>
        <w:t>در ركاب پسر فاطمه</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محاسن خود را رنگين نمى كنى؟ از همان جا بود كه هر دو تصميم گرفتند راهى كربلا شوند</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8</w:t>
      </w:r>
      <w:r w:rsidR="00106C3F">
        <w:rPr>
          <w:rStyle w:val="libFootnotenumChar"/>
          <w:rtl/>
          <w:lang w:bidi="fa-IR"/>
        </w:rPr>
        <w:t xml:space="preserve">) </w:t>
      </w:r>
    </w:p>
    <w:p w:rsidR="00746614" w:rsidRDefault="00746614" w:rsidP="00746614">
      <w:pPr>
        <w:pStyle w:val="libNormal"/>
        <w:rPr>
          <w:rtl/>
          <w:lang w:bidi="fa-IR"/>
        </w:rPr>
      </w:pPr>
      <w:r>
        <w:rPr>
          <w:rtl/>
          <w:lang w:bidi="fa-IR"/>
        </w:rPr>
        <w:t>سيد بن طاووس در لهوف مى نويسد</w:t>
      </w:r>
      <w:r w:rsidR="0026038F">
        <w:rPr>
          <w:rtl/>
          <w:lang w:bidi="fa-IR"/>
        </w:rPr>
        <w:t xml:space="preserve">: </w:t>
      </w:r>
      <w:r>
        <w:rPr>
          <w:rtl/>
          <w:lang w:bidi="fa-IR"/>
        </w:rPr>
        <w:t>مسلم در حلقه عشاق</w:t>
      </w:r>
      <w:r w:rsidR="0026038F">
        <w:rPr>
          <w:rtl/>
          <w:lang w:bidi="fa-IR"/>
        </w:rPr>
        <w:t xml:space="preserve">، </w:t>
      </w:r>
      <w:r>
        <w:rPr>
          <w:rtl/>
          <w:lang w:bidi="fa-IR"/>
        </w:rPr>
        <w:t>در شب عاشورا</w:t>
      </w:r>
      <w:r w:rsidR="0026038F">
        <w:rPr>
          <w:rtl/>
          <w:lang w:bidi="fa-IR"/>
        </w:rPr>
        <w:t xml:space="preserve">، </w:t>
      </w:r>
      <w:r>
        <w:rPr>
          <w:rtl/>
          <w:lang w:bidi="fa-IR"/>
        </w:rPr>
        <w:t>هنگامى كه امام به آن ها پيشنهاد رفتن كرد</w:t>
      </w:r>
      <w:r w:rsidR="0026038F">
        <w:rPr>
          <w:rtl/>
          <w:lang w:bidi="fa-IR"/>
        </w:rPr>
        <w:t xml:space="preserve">، </w:t>
      </w:r>
      <w:r>
        <w:rPr>
          <w:rtl/>
          <w:lang w:bidi="fa-IR"/>
        </w:rPr>
        <w:t>اين چنين گفت</w:t>
      </w:r>
      <w:r w:rsidR="0026038F">
        <w:rPr>
          <w:rtl/>
          <w:lang w:bidi="fa-IR"/>
        </w:rPr>
        <w:t xml:space="preserve">: </w:t>
      </w:r>
    </w:p>
    <w:p w:rsidR="00746614" w:rsidRDefault="00746614" w:rsidP="00746614">
      <w:pPr>
        <w:pStyle w:val="libNormal"/>
        <w:rPr>
          <w:rtl/>
          <w:lang w:bidi="fa-IR"/>
        </w:rPr>
      </w:pPr>
      <w:r>
        <w:rPr>
          <w:rtl/>
          <w:lang w:bidi="fa-IR"/>
        </w:rPr>
        <w:t>«نَحْنُ نُخَلّيكَ هكَذا وَ نَنْصَرِفُ عَنْكَ؟ وَ قَدْ أَحاطَ بِكَ هذَا العَدُوُّ</w:t>
      </w:r>
      <w:r w:rsidR="0026038F">
        <w:rPr>
          <w:rtl/>
          <w:lang w:bidi="fa-IR"/>
        </w:rPr>
        <w:t xml:space="preserve">، </w:t>
      </w:r>
      <w:r>
        <w:rPr>
          <w:rtl/>
          <w:lang w:bidi="fa-IR"/>
        </w:rPr>
        <w:t>لا وَ اللهِ لا يَرانِي اللهُ أَبَداً وَ أَنا أَفْعَلُ ذلِكَ حَتّى أُكَسِّرَ في صُدُوِرهِمْ رُمْحيَ وَ أُضارِبَهُمْ بِسَيْفي ما ثَبَتَ قائِمُهُ بِيَدي</w:t>
      </w:r>
      <w:r w:rsidR="0026038F">
        <w:rPr>
          <w:rtl/>
          <w:lang w:bidi="fa-IR"/>
        </w:rPr>
        <w:t xml:space="preserve">، </w:t>
      </w:r>
      <w:r>
        <w:rPr>
          <w:rtl/>
          <w:lang w:bidi="fa-IR"/>
        </w:rPr>
        <w:t>وَ لَوْ لَمْ يَكُنْ لي سِلاحٌ أُقاتِلُهُمْ بِهِ</w:t>
      </w:r>
      <w:r w:rsidR="0026038F">
        <w:rPr>
          <w:rtl/>
          <w:lang w:bidi="fa-IR"/>
        </w:rPr>
        <w:t>؛</w:t>
      </w:r>
      <w:r>
        <w:rPr>
          <w:rtl/>
          <w:lang w:bidi="fa-IR"/>
        </w:rPr>
        <w:t xml:space="preserve"> لَقَذَفْتُهُمْ بِالْحِجارَةِ وَ لَمْ أُفارِقْكَ أَوْ أَمُوتُ مَعَكَ»</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9</w:t>
      </w:r>
      <w:r w:rsidR="00106C3F">
        <w:rPr>
          <w:rStyle w:val="libFootnotenumChar"/>
          <w:rtl/>
          <w:lang w:bidi="fa-IR"/>
        </w:rPr>
        <w:t xml:space="preserve">) </w:t>
      </w:r>
    </w:p>
    <w:p w:rsidR="00746614" w:rsidRDefault="00746614" w:rsidP="00746614">
      <w:pPr>
        <w:pStyle w:val="libNormal"/>
        <w:rPr>
          <w:rtl/>
          <w:lang w:bidi="fa-IR"/>
        </w:rPr>
      </w:pPr>
      <w:r>
        <w:rPr>
          <w:rtl/>
          <w:lang w:bidi="fa-IR"/>
        </w:rPr>
        <w:t>«ما تو را تنها بگذاريم و از تو كناره بگيريم</w:t>
      </w:r>
      <w:r w:rsidR="0026038F">
        <w:rPr>
          <w:rtl/>
          <w:lang w:bidi="fa-IR"/>
        </w:rPr>
        <w:t>!</w:t>
      </w:r>
      <w:r>
        <w:rPr>
          <w:rtl/>
          <w:lang w:bidi="fa-IR"/>
        </w:rPr>
        <w:t xml:space="preserve"> در حالى كه دشمنان</w:t>
      </w:r>
      <w:r w:rsidR="0026038F">
        <w:rPr>
          <w:rtl/>
          <w:lang w:bidi="fa-IR"/>
        </w:rPr>
        <w:t xml:space="preserve">، </w:t>
      </w:r>
      <w:r>
        <w:rPr>
          <w:rtl/>
          <w:lang w:bidi="fa-IR"/>
        </w:rPr>
        <w:t>تو را محاصره كرده اند؟ نه به خدا سوگند</w:t>
      </w:r>
      <w:r w:rsidR="0026038F">
        <w:rPr>
          <w:rtl/>
          <w:lang w:bidi="fa-IR"/>
        </w:rPr>
        <w:t xml:space="preserve">، </w:t>
      </w:r>
      <w:r>
        <w:rPr>
          <w:rtl/>
          <w:lang w:bidi="fa-IR"/>
        </w:rPr>
        <w:t xml:space="preserve">خدا هرگز چنين روزى را براى من پيش </w:t>
      </w:r>
      <w:r>
        <w:rPr>
          <w:rtl/>
          <w:lang w:bidi="fa-IR"/>
        </w:rPr>
        <w:lastRenderedPageBreak/>
        <w:t>نياورد</w:t>
      </w:r>
      <w:r w:rsidR="0026038F">
        <w:rPr>
          <w:rtl/>
          <w:lang w:bidi="fa-IR"/>
        </w:rPr>
        <w:t xml:space="preserve">. </w:t>
      </w:r>
      <w:r>
        <w:rPr>
          <w:rtl/>
          <w:lang w:bidi="fa-IR"/>
        </w:rPr>
        <w:t>از تو جدا نشوم مگر آن كه نيزه ام را در سينه هاى آنها بشكنم و شمشيرم را بر بدن آنها فرود آورم</w:t>
      </w:r>
      <w:r w:rsidR="0026038F">
        <w:rPr>
          <w:rtl/>
          <w:lang w:bidi="fa-IR"/>
        </w:rPr>
        <w:t xml:space="preserve">. </w:t>
      </w:r>
      <w:r>
        <w:rPr>
          <w:rtl/>
          <w:lang w:bidi="fa-IR"/>
        </w:rPr>
        <w:t>تا قائمه شمشير در دست من باشد</w:t>
      </w:r>
      <w:r w:rsidR="0026038F">
        <w:rPr>
          <w:rtl/>
          <w:lang w:bidi="fa-IR"/>
        </w:rPr>
        <w:t xml:space="preserve">، </w:t>
      </w:r>
      <w:r>
        <w:rPr>
          <w:rtl/>
          <w:lang w:bidi="fa-IR"/>
        </w:rPr>
        <w:t>آنان را رها نخواهم ساخت و اگر هيچ نوع سلاحى باقى نماند</w:t>
      </w:r>
      <w:r w:rsidR="0026038F">
        <w:rPr>
          <w:rtl/>
          <w:lang w:bidi="fa-IR"/>
        </w:rPr>
        <w:t xml:space="preserve">، </w:t>
      </w:r>
      <w:r>
        <w:rPr>
          <w:rtl/>
          <w:lang w:bidi="fa-IR"/>
        </w:rPr>
        <w:t>با سنگ با آنان پيكار خواهم كرد</w:t>
      </w:r>
      <w:r w:rsidR="0026038F">
        <w:rPr>
          <w:rtl/>
          <w:lang w:bidi="fa-IR"/>
        </w:rPr>
        <w:t xml:space="preserve">، </w:t>
      </w:r>
      <w:r>
        <w:rPr>
          <w:rtl/>
          <w:lang w:bidi="fa-IR"/>
        </w:rPr>
        <w:t>هرگز از تو جدا نمى شوم تا در ركاب تو به شهادت رسم و فداى تو گردم</w:t>
      </w:r>
      <w:r w:rsidR="0026038F">
        <w:rPr>
          <w:rtl/>
          <w:lang w:bidi="fa-IR"/>
        </w:rPr>
        <w:t xml:space="preserve">. </w:t>
      </w:r>
      <w:r>
        <w:rPr>
          <w:rtl/>
          <w:lang w:bidi="fa-IR"/>
        </w:rPr>
        <w:t xml:space="preserve">» </w:t>
      </w:r>
    </w:p>
    <w:p w:rsidR="00746614" w:rsidRDefault="00746614" w:rsidP="00746614">
      <w:pPr>
        <w:pStyle w:val="libNormal"/>
        <w:rPr>
          <w:rtl/>
          <w:lang w:bidi="fa-IR"/>
        </w:rPr>
      </w:pPr>
      <w:r>
        <w:rPr>
          <w:rtl/>
          <w:lang w:bidi="fa-IR"/>
        </w:rPr>
        <w:t>بزرگىِ مقام مسلم بن عوسجه را مى توان از آخرين كلمات امام</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دريافت</w:t>
      </w:r>
      <w:r w:rsidR="0026038F">
        <w:rPr>
          <w:rtl/>
          <w:lang w:bidi="fa-IR"/>
        </w:rPr>
        <w:t xml:space="preserve">. </w:t>
      </w:r>
      <w:r>
        <w:rPr>
          <w:rtl/>
          <w:lang w:bidi="fa-IR"/>
        </w:rPr>
        <w:t>امام حسين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در برابراجساد مطهر شهداى كربلا درحالت غربت چنين بانگ برمى داشت</w:t>
      </w:r>
      <w:r w:rsidR="0026038F">
        <w:rPr>
          <w:rtl/>
          <w:lang w:bidi="fa-IR"/>
        </w:rPr>
        <w:t xml:space="preserve">: </w:t>
      </w:r>
    </w:p>
    <w:p w:rsidR="00746614" w:rsidRDefault="00746614" w:rsidP="00746614">
      <w:pPr>
        <w:pStyle w:val="libNormal"/>
        <w:rPr>
          <w:rtl/>
          <w:lang w:bidi="fa-IR"/>
        </w:rPr>
      </w:pPr>
      <w:r>
        <w:rPr>
          <w:rtl/>
          <w:lang w:bidi="fa-IR"/>
        </w:rPr>
        <w:t>«يا حَبِيبَ بن مَظاهر</w:t>
      </w:r>
      <w:r w:rsidR="0026038F">
        <w:rPr>
          <w:rtl/>
          <w:lang w:bidi="fa-IR"/>
        </w:rPr>
        <w:t xml:space="preserve">، </w:t>
      </w:r>
      <w:r>
        <w:rPr>
          <w:rtl/>
          <w:lang w:bidi="fa-IR"/>
        </w:rPr>
        <w:t>وَ يا زُهَيربن القَين</w:t>
      </w:r>
      <w:r w:rsidR="0026038F">
        <w:rPr>
          <w:rtl/>
          <w:lang w:bidi="fa-IR"/>
        </w:rPr>
        <w:t xml:space="preserve">، </w:t>
      </w:r>
      <w:r>
        <w:rPr>
          <w:rtl/>
          <w:lang w:bidi="fa-IR"/>
        </w:rPr>
        <w:t>وَ يا مُسْلِم بن عَوسَجَة</w:t>
      </w:r>
      <w:r w:rsidR="0026038F">
        <w:rPr>
          <w:rtl/>
          <w:lang w:bidi="fa-IR"/>
        </w:rPr>
        <w:t xml:space="preserve">... </w:t>
      </w:r>
      <w:r>
        <w:rPr>
          <w:rtl/>
          <w:lang w:bidi="fa-IR"/>
        </w:rPr>
        <w:t>فَقُومُوا عَن نَوْمَتِكُمْ أَيُّهَا الْكِرامَ</w:t>
      </w:r>
      <w:r w:rsidR="0026038F">
        <w:rPr>
          <w:rtl/>
          <w:lang w:bidi="fa-IR"/>
        </w:rPr>
        <w:t xml:space="preserve">، </w:t>
      </w:r>
      <w:r>
        <w:rPr>
          <w:rtl/>
          <w:lang w:bidi="fa-IR"/>
        </w:rPr>
        <w:t>وَ ادْفَعوا عَنْ آلِ الرَّسُول الطُّغاةَ اللِّئام»</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10</w:t>
      </w:r>
      <w:r w:rsidR="00106C3F">
        <w:rPr>
          <w:rStyle w:val="libFootnotenumChar"/>
          <w:rtl/>
          <w:lang w:bidi="fa-IR"/>
        </w:rPr>
        <w:t xml:space="preserve">) </w:t>
      </w:r>
    </w:p>
    <w:p w:rsidR="00746614" w:rsidRDefault="00936C5E" w:rsidP="002E6995">
      <w:pPr>
        <w:pStyle w:val="libBold1"/>
        <w:rPr>
          <w:rtl/>
          <w:lang w:bidi="fa-IR"/>
        </w:rPr>
      </w:pPr>
      <w:r>
        <w:rPr>
          <w:rtl/>
          <w:lang w:bidi="fa-IR"/>
        </w:rPr>
        <w:t>مسلم بن عوسجه و اطاعت محض از ولايت</w:t>
      </w:r>
    </w:p>
    <w:p w:rsidR="00746614" w:rsidRDefault="00746614" w:rsidP="00746614">
      <w:pPr>
        <w:pStyle w:val="libNormal"/>
        <w:rPr>
          <w:rtl/>
          <w:lang w:bidi="fa-IR"/>
        </w:rPr>
      </w:pPr>
      <w:r>
        <w:rPr>
          <w:rtl/>
          <w:lang w:bidi="fa-IR"/>
        </w:rPr>
        <w:t>مسلم بن عوسجه مطيع محض امام بود</w:t>
      </w:r>
      <w:r w:rsidR="0026038F">
        <w:rPr>
          <w:rtl/>
          <w:lang w:bidi="fa-IR"/>
        </w:rPr>
        <w:t xml:space="preserve">. </w:t>
      </w:r>
      <w:r>
        <w:rPr>
          <w:rtl/>
          <w:lang w:bidi="fa-IR"/>
        </w:rPr>
        <w:t>او در صبح عاشورا كه شمر عربده سرداده</w:t>
      </w:r>
      <w:r w:rsidR="0026038F">
        <w:rPr>
          <w:rtl/>
          <w:lang w:bidi="fa-IR"/>
        </w:rPr>
        <w:t xml:space="preserve">، </w:t>
      </w:r>
      <w:r>
        <w:rPr>
          <w:rtl/>
          <w:lang w:bidi="fa-IR"/>
        </w:rPr>
        <w:t>خطاب به امام حسين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گفت</w:t>
      </w:r>
      <w:r w:rsidR="0026038F">
        <w:rPr>
          <w:rtl/>
          <w:lang w:bidi="fa-IR"/>
        </w:rPr>
        <w:t xml:space="preserve">: </w:t>
      </w:r>
      <w:r>
        <w:rPr>
          <w:rtl/>
          <w:lang w:bidi="fa-IR"/>
        </w:rPr>
        <w:t>«پيرامون حَرمت آتش افروختى و جهت دخول به آتش جهنم</w:t>
      </w:r>
      <w:r w:rsidR="0026038F">
        <w:rPr>
          <w:rtl/>
          <w:lang w:bidi="fa-IR"/>
        </w:rPr>
        <w:t xml:space="preserve">، </w:t>
      </w:r>
      <w:r>
        <w:rPr>
          <w:rtl/>
          <w:lang w:bidi="fa-IR"/>
        </w:rPr>
        <w:t>شتاب كردى!» مسلم گفت</w:t>
      </w:r>
      <w:r w:rsidR="0026038F">
        <w:rPr>
          <w:rtl/>
          <w:lang w:bidi="fa-IR"/>
        </w:rPr>
        <w:t xml:space="preserve">: </w:t>
      </w:r>
      <w:r>
        <w:rPr>
          <w:rtl/>
          <w:lang w:bidi="fa-IR"/>
        </w:rPr>
        <w:t>يابن رسول الله! شمر در تيررس من است</w:t>
      </w:r>
      <w:r w:rsidR="0026038F">
        <w:rPr>
          <w:rtl/>
          <w:lang w:bidi="fa-IR"/>
        </w:rPr>
        <w:t xml:space="preserve">، </w:t>
      </w:r>
      <w:r>
        <w:rPr>
          <w:rtl/>
          <w:lang w:bidi="fa-IR"/>
        </w:rPr>
        <w:t>آيا اجازه مى دهى تا وى را مورد هدف قرار دهم و از پايش درآورم؟ امام</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فرمود</w:t>
      </w:r>
      <w:r w:rsidR="0026038F">
        <w:rPr>
          <w:rtl/>
          <w:lang w:bidi="fa-IR"/>
        </w:rPr>
        <w:t xml:space="preserve">: </w:t>
      </w:r>
      <w:r>
        <w:rPr>
          <w:rtl/>
          <w:lang w:bidi="fa-IR"/>
        </w:rPr>
        <w:t>«چنين نكن</w:t>
      </w:r>
      <w:r w:rsidR="0026038F">
        <w:rPr>
          <w:rtl/>
          <w:lang w:bidi="fa-IR"/>
        </w:rPr>
        <w:t>؛</w:t>
      </w:r>
      <w:r>
        <w:rPr>
          <w:rtl/>
          <w:lang w:bidi="fa-IR"/>
        </w:rPr>
        <w:t xml:space="preserve"> زيرا دوست ندارم كه آغازگر جنگ باشم»</w:t>
      </w:r>
      <w:r w:rsidR="00147BD9">
        <w:rPr>
          <w:rtl/>
          <w:lang w:bidi="fa-IR"/>
        </w:rPr>
        <w:t xml:space="preserve"> </w:t>
      </w:r>
      <w:r w:rsidR="00106C3F">
        <w:rPr>
          <w:rStyle w:val="libFootnotenumChar"/>
          <w:rtl/>
          <w:lang w:bidi="fa-IR"/>
        </w:rPr>
        <w:t>(</w:t>
      </w:r>
      <w:r w:rsidRPr="00EC35BD">
        <w:rPr>
          <w:rStyle w:val="libFootnotenumChar"/>
          <w:rtl/>
          <w:lang w:bidi="fa-IR"/>
        </w:rPr>
        <w:t>11</w:t>
      </w:r>
      <w:r w:rsidR="00106C3F">
        <w:rPr>
          <w:rStyle w:val="libFootnotenumChar"/>
          <w:rtl/>
          <w:lang w:bidi="fa-IR"/>
        </w:rPr>
        <w:t xml:space="preserve">) </w:t>
      </w:r>
      <w:r>
        <w:rPr>
          <w:rtl/>
          <w:lang w:bidi="fa-IR"/>
        </w:rPr>
        <w:t>و مسلم از انداختن تير خوددارى كرد</w:t>
      </w:r>
      <w:r w:rsidR="0026038F">
        <w:rPr>
          <w:rtl/>
          <w:lang w:bidi="fa-IR"/>
        </w:rPr>
        <w:t xml:space="preserve">. </w:t>
      </w:r>
    </w:p>
    <w:p w:rsidR="00746614" w:rsidRDefault="00746614" w:rsidP="00746614">
      <w:pPr>
        <w:pStyle w:val="libNormal"/>
        <w:rPr>
          <w:rtl/>
          <w:lang w:bidi="fa-IR"/>
        </w:rPr>
      </w:pPr>
      <w:r>
        <w:rPr>
          <w:rtl/>
          <w:lang w:bidi="fa-IR"/>
        </w:rPr>
        <w:t>به هنگام نبرد در ميدان رزم</w:t>
      </w:r>
      <w:r w:rsidR="0026038F">
        <w:rPr>
          <w:rtl/>
          <w:lang w:bidi="fa-IR"/>
        </w:rPr>
        <w:t xml:space="preserve">، </w:t>
      </w:r>
      <w:r>
        <w:rPr>
          <w:rtl/>
          <w:lang w:bidi="fa-IR"/>
        </w:rPr>
        <w:t>ضرباتِ سنگين دشمن</w:t>
      </w:r>
      <w:r w:rsidR="0026038F">
        <w:rPr>
          <w:rtl/>
          <w:lang w:bidi="fa-IR"/>
        </w:rPr>
        <w:t xml:space="preserve">، </w:t>
      </w:r>
      <w:r>
        <w:rPr>
          <w:rtl/>
          <w:lang w:bidi="fa-IR"/>
        </w:rPr>
        <w:t>مسلم بن عوسجه را از مركب به زمين افكند</w:t>
      </w:r>
      <w:r w:rsidR="0026038F">
        <w:rPr>
          <w:rtl/>
          <w:lang w:bidi="fa-IR"/>
        </w:rPr>
        <w:t xml:space="preserve">. </w:t>
      </w:r>
      <w:r>
        <w:rPr>
          <w:rtl/>
          <w:lang w:bidi="fa-IR"/>
        </w:rPr>
        <w:t>هنگامى كه روى شن هاى سوزان كربلا افتاد</w:t>
      </w:r>
      <w:r w:rsidR="0026038F">
        <w:rPr>
          <w:rtl/>
          <w:lang w:bidi="fa-IR"/>
        </w:rPr>
        <w:t xml:space="preserve">، </w:t>
      </w:r>
      <w:r>
        <w:rPr>
          <w:rtl/>
          <w:lang w:bidi="fa-IR"/>
        </w:rPr>
        <w:t>حسين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را صدا زد</w:t>
      </w:r>
      <w:r w:rsidR="0026038F">
        <w:rPr>
          <w:rtl/>
          <w:lang w:bidi="fa-IR"/>
        </w:rPr>
        <w:t xml:space="preserve">، </w:t>
      </w:r>
      <w:r>
        <w:rPr>
          <w:rtl/>
          <w:lang w:bidi="fa-IR"/>
        </w:rPr>
        <w:t>و آن حضرت همراه حبيب بن مظاهر به يارى اش شتافتند</w:t>
      </w:r>
      <w:r w:rsidR="0026038F">
        <w:rPr>
          <w:rtl/>
          <w:lang w:bidi="fa-IR"/>
        </w:rPr>
        <w:t xml:space="preserve">. </w:t>
      </w:r>
      <w:r>
        <w:rPr>
          <w:rtl/>
          <w:lang w:bidi="fa-IR"/>
        </w:rPr>
        <w:t>امام خطاب به وى فرمود</w:t>
      </w:r>
      <w:r w:rsidR="0026038F">
        <w:rPr>
          <w:rtl/>
          <w:lang w:bidi="fa-IR"/>
        </w:rPr>
        <w:t xml:space="preserve">: </w:t>
      </w:r>
      <w:r>
        <w:rPr>
          <w:rtl/>
          <w:lang w:bidi="fa-IR"/>
        </w:rPr>
        <w:t>بر باد رحمت خداوند اى مسلم بن عوسجه و آنگاه اين آيه شريفه را تلاوت كرد</w:t>
      </w:r>
      <w:r w:rsidR="0026038F">
        <w:rPr>
          <w:rtl/>
          <w:lang w:bidi="fa-IR"/>
        </w:rPr>
        <w:t xml:space="preserve">: </w:t>
      </w:r>
      <w:r w:rsidR="004405D4" w:rsidRPr="004405D4">
        <w:rPr>
          <w:rStyle w:val="libAlaemChar"/>
          <w:rtl/>
        </w:rPr>
        <w:t>(</w:t>
      </w:r>
      <w:r w:rsidR="0026038F">
        <w:rPr>
          <w:rStyle w:val="libAieChar"/>
          <w:rtl/>
        </w:rPr>
        <w:t xml:space="preserve">... </w:t>
      </w:r>
      <w:r w:rsidR="000D0F67" w:rsidRPr="000D0F67">
        <w:rPr>
          <w:rStyle w:val="libAieChar"/>
          <w:rtl/>
        </w:rPr>
        <w:t xml:space="preserve">فَمِنْهُمْ مَنْ قَضَى نَحْبَهُ وَمِنْهُمْ مَنْ يَنْتَظِرُ وَ مَا بَدَّلُوا </w:t>
      </w:r>
      <w:r w:rsidR="000D0F67" w:rsidRPr="000D0F67">
        <w:rPr>
          <w:rStyle w:val="libAieChar"/>
          <w:rtl/>
        </w:rPr>
        <w:lastRenderedPageBreak/>
        <w:t>تَبْدِيل</w:t>
      </w:r>
      <w:r w:rsidR="009E06D2" w:rsidRPr="009E06D2">
        <w:rPr>
          <w:rStyle w:val="libAlaemChar"/>
          <w:rFonts w:eastAsia="KFGQPC Uthman Taha Naskh"/>
          <w:rtl/>
        </w:rPr>
        <w:t>)</w:t>
      </w:r>
      <w:r w:rsidR="00106C3F">
        <w:rPr>
          <w:rStyle w:val="libAlaemChar"/>
          <w:rFonts w:eastAsia="KFGQPC Uthman Taha Naskh"/>
          <w:rtl/>
        </w:rPr>
        <w:t xml:space="preserve"> </w:t>
      </w:r>
      <w:r>
        <w:rPr>
          <w:rtl/>
          <w:lang w:bidi="fa-IR"/>
        </w:rPr>
        <w:t>در اين هنگام</w:t>
      </w:r>
      <w:r w:rsidR="0026038F">
        <w:rPr>
          <w:rtl/>
          <w:lang w:bidi="fa-IR"/>
        </w:rPr>
        <w:t xml:space="preserve">، </w:t>
      </w:r>
      <w:r>
        <w:rPr>
          <w:rtl/>
          <w:lang w:bidi="fa-IR"/>
        </w:rPr>
        <w:t>حبيب بن مظاهر پيش آمد و گفت</w:t>
      </w:r>
      <w:r w:rsidR="0026038F">
        <w:rPr>
          <w:rtl/>
          <w:lang w:bidi="fa-IR"/>
        </w:rPr>
        <w:t xml:space="preserve">: </w:t>
      </w:r>
      <w:r>
        <w:rPr>
          <w:rtl/>
          <w:lang w:bidi="fa-IR"/>
        </w:rPr>
        <w:t>براى من بسيار ناگوار است كه تو را اين چنين به روى خاك مى بينم و تو را بشارت به بهشت مى دهم</w:t>
      </w:r>
      <w:r w:rsidR="0026038F">
        <w:rPr>
          <w:rtl/>
          <w:lang w:bidi="fa-IR"/>
        </w:rPr>
        <w:t xml:space="preserve">. </w:t>
      </w:r>
      <w:r>
        <w:rPr>
          <w:rtl/>
          <w:lang w:bidi="fa-IR"/>
        </w:rPr>
        <w:t>مسلم كه نيم جانى داشت پاسخ داد</w:t>
      </w:r>
      <w:r w:rsidR="0026038F">
        <w:rPr>
          <w:rtl/>
          <w:lang w:bidi="fa-IR"/>
        </w:rPr>
        <w:t xml:space="preserve">: </w:t>
      </w:r>
      <w:r>
        <w:rPr>
          <w:rtl/>
          <w:lang w:bidi="fa-IR"/>
        </w:rPr>
        <w:t>خداوند تو را به نيكى بشارت دهد! حبيب گفت</w:t>
      </w:r>
      <w:r w:rsidR="0026038F">
        <w:rPr>
          <w:rtl/>
          <w:lang w:bidi="fa-IR"/>
        </w:rPr>
        <w:t xml:space="preserve">: </w:t>
      </w:r>
      <w:r>
        <w:rPr>
          <w:rtl/>
          <w:lang w:bidi="fa-IR"/>
        </w:rPr>
        <w:t>اگر نمى دانستم كه بعد از تو به تو ملحق خواهم شد دوست داشتم مطالبى را كه برايت اهميت دارد بر من وصيت كنى</w:t>
      </w:r>
      <w:r w:rsidR="0026038F">
        <w:rPr>
          <w:rtl/>
          <w:lang w:bidi="fa-IR"/>
        </w:rPr>
        <w:t xml:space="preserve">. </w:t>
      </w:r>
      <w:r>
        <w:rPr>
          <w:rtl/>
          <w:lang w:bidi="fa-IR"/>
        </w:rPr>
        <w:t>مسلم كه در حالت بى رمقى خاص قرار داشت</w:t>
      </w:r>
      <w:r w:rsidR="0026038F">
        <w:rPr>
          <w:rtl/>
          <w:lang w:bidi="fa-IR"/>
        </w:rPr>
        <w:t xml:space="preserve">، </w:t>
      </w:r>
      <w:r>
        <w:rPr>
          <w:rtl/>
          <w:lang w:bidi="fa-IR"/>
        </w:rPr>
        <w:t>گفت</w:t>
      </w:r>
      <w:r w:rsidR="0026038F">
        <w:rPr>
          <w:rtl/>
          <w:lang w:bidi="fa-IR"/>
        </w:rPr>
        <w:t xml:space="preserve">: </w:t>
      </w:r>
      <w:r>
        <w:rPr>
          <w:rtl/>
          <w:lang w:bidi="fa-IR"/>
        </w:rPr>
        <w:t>بر تو سفارش مى كنم كه حرمت اين مرد</w:t>
      </w:r>
      <w:r w:rsidR="00106C3F">
        <w:rPr>
          <w:rtl/>
          <w:lang w:bidi="fa-IR"/>
        </w:rPr>
        <w:t xml:space="preserve"> (</w:t>
      </w:r>
      <w:r>
        <w:rPr>
          <w:rtl/>
          <w:lang w:bidi="fa-IR"/>
        </w:rPr>
        <w:t>امام حسين</w:t>
      </w:r>
      <w:r w:rsidR="00106C3F">
        <w:rPr>
          <w:rtl/>
          <w:lang w:bidi="fa-IR"/>
        </w:rPr>
        <w:t xml:space="preserve"> </w:t>
      </w:r>
      <w:r w:rsidR="00AE05A1" w:rsidRPr="00AE05A1">
        <w:rPr>
          <w:rStyle w:val="libAlaemChar"/>
          <w:rtl/>
        </w:rPr>
        <w:t>عليه‌السلام</w:t>
      </w:r>
      <w:r w:rsidR="009E06D2">
        <w:rPr>
          <w:rtl/>
          <w:lang w:bidi="fa-IR"/>
        </w:rPr>
        <w:t>)</w:t>
      </w:r>
      <w:r w:rsidR="00106C3F">
        <w:rPr>
          <w:rtl/>
          <w:lang w:bidi="fa-IR"/>
        </w:rPr>
        <w:t xml:space="preserve"> </w:t>
      </w:r>
      <w:r>
        <w:rPr>
          <w:rtl/>
          <w:lang w:bidi="fa-IR"/>
        </w:rPr>
        <w:t>را پاس بدارى و پيش مرگ او شوى</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12</w:t>
      </w:r>
      <w:r w:rsidR="00106C3F">
        <w:rPr>
          <w:rStyle w:val="libFootnotenumChar"/>
          <w:rtl/>
          <w:lang w:bidi="fa-IR"/>
        </w:rPr>
        <w:t xml:space="preserve">) </w:t>
      </w:r>
    </w:p>
    <w:p w:rsidR="00746614" w:rsidRDefault="00746614" w:rsidP="00746614">
      <w:pPr>
        <w:pStyle w:val="libNormal"/>
        <w:rPr>
          <w:rtl/>
          <w:lang w:bidi="fa-IR"/>
        </w:rPr>
      </w:pPr>
      <w:r>
        <w:rPr>
          <w:rtl/>
          <w:lang w:bidi="fa-IR"/>
        </w:rPr>
        <w:t>هنگامى كه او به شهادت رسيد دشمن يك صدا بانگ پيروزى سرداده</w:t>
      </w:r>
      <w:r w:rsidR="0026038F">
        <w:rPr>
          <w:rtl/>
          <w:lang w:bidi="fa-IR"/>
        </w:rPr>
        <w:t xml:space="preserve">، </w:t>
      </w:r>
      <w:r>
        <w:rPr>
          <w:rtl/>
          <w:lang w:bidi="fa-IR"/>
        </w:rPr>
        <w:t>گفتند</w:t>
      </w:r>
      <w:r w:rsidR="0026038F">
        <w:rPr>
          <w:rtl/>
          <w:lang w:bidi="fa-IR"/>
        </w:rPr>
        <w:t xml:space="preserve">: </w:t>
      </w:r>
      <w:r>
        <w:rPr>
          <w:rtl/>
          <w:lang w:bidi="fa-IR"/>
        </w:rPr>
        <w:t>«قَتَلْنا مُسْلِمْ بْن عَوسَجَة»</w:t>
      </w:r>
      <w:r w:rsidR="0026038F">
        <w:rPr>
          <w:rtl/>
          <w:lang w:bidi="fa-IR"/>
        </w:rPr>
        <w:t>؛</w:t>
      </w:r>
      <w:r>
        <w:rPr>
          <w:rtl/>
          <w:lang w:bidi="fa-IR"/>
        </w:rPr>
        <w:t xml:space="preserve"> «مسلم بن عوسجه را از پاى درآورديم</w:t>
      </w:r>
      <w:r w:rsidR="0026038F">
        <w:rPr>
          <w:rtl/>
          <w:lang w:bidi="fa-IR"/>
        </w:rPr>
        <w:t xml:space="preserve">. </w:t>
      </w:r>
      <w:r>
        <w:rPr>
          <w:rtl/>
          <w:lang w:bidi="fa-IR"/>
        </w:rPr>
        <w:t xml:space="preserve">» </w:t>
      </w:r>
    </w:p>
    <w:p w:rsidR="00746614" w:rsidRDefault="00746614" w:rsidP="00746614">
      <w:pPr>
        <w:pStyle w:val="libNormal"/>
        <w:rPr>
          <w:rtl/>
          <w:lang w:bidi="fa-IR"/>
        </w:rPr>
      </w:pPr>
      <w:r>
        <w:rPr>
          <w:rtl/>
          <w:lang w:bidi="fa-IR"/>
        </w:rPr>
        <w:t>اين اعلام شادى دشمن</w:t>
      </w:r>
      <w:r w:rsidR="0026038F">
        <w:rPr>
          <w:rtl/>
          <w:lang w:bidi="fa-IR"/>
        </w:rPr>
        <w:t xml:space="preserve">، </w:t>
      </w:r>
      <w:r>
        <w:rPr>
          <w:rtl/>
          <w:lang w:bidi="fa-IR"/>
        </w:rPr>
        <w:t>اهميت وجود او در كنار امام</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را اثبات مى كند ولى سابقه جهاد و ايثار او در پاى اسلام به گونه اى بود كه شبث بن ربعى بر قاتلان او برآشفت و گفت</w:t>
      </w:r>
      <w:r w:rsidR="0026038F">
        <w:rPr>
          <w:rtl/>
          <w:lang w:bidi="fa-IR"/>
        </w:rPr>
        <w:t xml:space="preserve">: </w:t>
      </w:r>
      <w:r>
        <w:rPr>
          <w:rtl/>
          <w:lang w:bidi="fa-IR"/>
        </w:rPr>
        <w:t>«مادرانتان به عزايتان بنشيند! با دست خود انسان هاى گرانقدر خود را به قتل مى رسانيد و خود را در اختيار سوءاستفاده كنندگان قرار مى دهيد و از شهادت مسلم بن عوسجه شادمانى مى كنيد؟ به خدا سوگند در موقعيتى در جنگ آذربايجان وى را يافتم كه قبل از آغاز جنگ</w:t>
      </w:r>
      <w:r w:rsidR="0026038F">
        <w:rPr>
          <w:rtl/>
          <w:lang w:bidi="fa-IR"/>
        </w:rPr>
        <w:t xml:space="preserve">، </w:t>
      </w:r>
      <w:r>
        <w:rPr>
          <w:rtl/>
          <w:lang w:bidi="fa-IR"/>
        </w:rPr>
        <w:t>6 نفر از مشركان را كشته بود</w:t>
      </w:r>
      <w:r w:rsidR="0026038F">
        <w:rPr>
          <w:rtl/>
          <w:lang w:bidi="fa-IR"/>
        </w:rPr>
        <w:t xml:space="preserve">. </w:t>
      </w:r>
      <w:r>
        <w:rPr>
          <w:rtl/>
          <w:lang w:bidi="fa-IR"/>
        </w:rPr>
        <w:t>وى از پيشتازان بى نظير بود</w:t>
      </w:r>
      <w:r w:rsidR="0026038F">
        <w:rPr>
          <w:rtl/>
          <w:lang w:bidi="fa-IR"/>
        </w:rPr>
        <w:t xml:space="preserve">. </w:t>
      </w:r>
      <w:r>
        <w:rPr>
          <w:rtl/>
          <w:lang w:bidi="fa-IR"/>
        </w:rPr>
        <w:t>آيا خوشحاليد كه چنين كسى را به قتل مى رسانيد</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13</w:t>
      </w:r>
      <w:r w:rsidR="00106C3F">
        <w:rPr>
          <w:rStyle w:val="libFootnotenumChar"/>
          <w:rtl/>
          <w:lang w:bidi="fa-IR"/>
        </w:rPr>
        <w:t xml:space="preserve">) </w:t>
      </w:r>
    </w:p>
    <w:p w:rsidR="00746614" w:rsidRDefault="00936C5E" w:rsidP="002E6995">
      <w:pPr>
        <w:pStyle w:val="libBold1"/>
        <w:rPr>
          <w:rtl/>
          <w:lang w:bidi="fa-IR"/>
        </w:rPr>
      </w:pPr>
      <w:r>
        <w:rPr>
          <w:rtl/>
          <w:lang w:bidi="fa-IR"/>
        </w:rPr>
        <w:t>پسر مسلم بن عوسجه</w:t>
      </w:r>
    </w:p>
    <w:p w:rsidR="00746614" w:rsidRDefault="00746614" w:rsidP="00746614">
      <w:pPr>
        <w:pStyle w:val="libNormal"/>
        <w:rPr>
          <w:rtl/>
          <w:lang w:bidi="fa-IR"/>
        </w:rPr>
      </w:pPr>
      <w:r>
        <w:rPr>
          <w:rtl/>
          <w:lang w:bidi="fa-IR"/>
        </w:rPr>
        <w:t>پسر مسلم بن عوسجه كه دوازده سال داشت</w:t>
      </w:r>
      <w:r w:rsidR="0026038F">
        <w:rPr>
          <w:rtl/>
          <w:lang w:bidi="fa-IR"/>
        </w:rPr>
        <w:t xml:space="preserve">، </w:t>
      </w:r>
      <w:r>
        <w:rPr>
          <w:rtl/>
          <w:lang w:bidi="fa-IR"/>
        </w:rPr>
        <w:t>به امر مادرش روى به ميدان نهاد</w:t>
      </w:r>
      <w:r w:rsidR="0026038F">
        <w:rPr>
          <w:rtl/>
          <w:lang w:bidi="fa-IR"/>
        </w:rPr>
        <w:t xml:space="preserve">، </w:t>
      </w:r>
      <w:r>
        <w:rPr>
          <w:rtl/>
          <w:lang w:bidi="fa-IR"/>
        </w:rPr>
        <w:t>امام حسين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به او فرمود</w:t>
      </w:r>
      <w:r w:rsidR="0026038F">
        <w:rPr>
          <w:rtl/>
          <w:lang w:bidi="fa-IR"/>
        </w:rPr>
        <w:t xml:space="preserve">: </w:t>
      </w:r>
      <w:r>
        <w:rPr>
          <w:rtl/>
          <w:lang w:bidi="fa-IR"/>
        </w:rPr>
        <w:t>تو كودك يتيمى هستى</w:t>
      </w:r>
      <w:r w:rsidR="0026038F">
        <w:rPr>
          <w:rtl/>
          <w:lang w:bidi="fa-IR"/>
        </w:rPr>
        <w:t xml:space="preserve">، </w:t>
      </w:r>
      <w:r>
        <w:rPr>
          <w:rtl/>
          <w:lang w:bidi="fa-IR"/>
        </w:rPr>
        <w:t>اگر تو نيز كشته شوى</w:t>
      </w:r>
      <w:r w:rsidR="0026038F">
        <w:rPr>
          <w:rtl/>
          <w:lang w:bidi="fa-IR"/>
        </w:rPr>
        <w:t xml:space="preserve">، </w:t>
      </w:r>
      <w:r>
        <w:rPr>
          <w:rtl/>
          <w:lang w:bidi="fa-IR"/>
        </w:rPr>
        <w:t>مادرت پناه گاه ندارد پناهگاه</w:t>
      </w:r>
      <w:r w:rsidR="0026038F">
        <w:rPr>
          <w:rtl/>
          <w:lang w:bidi="fa-IR"/>
        </w:rPr>
        <w:t xml:space="preserve">. </w:t>
      </w:r>
      <w:r>
        <w:rPr>
          <w:rtl/>
          <w:lang w:bidi="fa-IR"/>
        </w:rPr>
        <w:t>مادرش فرياد زد</w:t>
      </w:r>
      <w:r w:rsidR="0026038F">
        <w:rPr>
          <w:rtl/>
          <w:lang w:bidi="fa-IR"/>
        </w:rPr>
        <w:t xml:space="preserve">: </w:t>
      </w:r>
      <w:r>
        <w:rPr>
          <w:rtl/>
          <w:lang w:bidi="fa-IR"/>
        </w:rPr>
        <w:t>اى فرزند</w:t>
      </w:r>
      <w:r w:rsidR="0026038F">
        <w:rPr>
          <w:rtl/>
          <w:lang w:bidi="fa-IR"/>
        </w:rPr>
        <w:t xml:space="preserve">، </w:t>
      </w:r>
      <w:r>
        <w:rPr>
          <w:rtl/>
          <w:lang w:bidi="fa-IR"/>
        </w:rPr>
        <w:t>اگر از جنگ برگردى از تو راضى نخواهم شد و شيرم را برتو حلال نمى كنم</w:t>
      </w:r>
      <w:r w:rsidR="0026038F">
        <w:rPr>
          <w:rtl/>
          <w:lang w:bidi="fa-IR"/>
        </w:rPr>
        <w:t xml:space="preserve">. </w:t>
      </w:r>
    </w:p>
    <w:p w:rsidR="00746614" w:rsidRDefault="00746614" w:rsidP="00746614">
      <w:pPr>
        <w:pStyle w:val="libNormal"/>
        <w:rPr>
          <w:rtl/>
          <w:lang w:bidi="fa-IR"/>
        </w:rPr>
      </w:pPr>
      <w:r>
        <w:rPr>
          <w:rtl/>
          <w:lang w:bidi="fa-IR"/>
        </w:rPr>
        <w:lastRenderedPageBreak/>
        <w:t>پسر روى به معركه آورد</w:t>
      </w:r>
      <w:r w:rsidR="0026038F">
        <w:rPr>
          <w:rtl/>
          <w:lang w:bidi="fa-IR"/>
        </w:rPr>
        <w:t>؛</w:t>
      </w:r>
      <w:r>
        <w:rPr>
          <w:rtl/>
          <w:lang w:bidi="fa-IR"/>
        </w:rPr>
        <w:t xml:space="preserve"> «وقاتَلَ قتالَ الأبطال»</w:t>
      </w:r>
      <w:r w:rsidR="0026038F">
        <w:rPr>
          <w:rtl/>
          <w:lang w:bidi="fa-IR"/>
        </w:rPr>
        <w:t xml:space="preserve">، </w:t>
      </w:r>
      <w:r>
        <w:rPr>
          <w:rtl/>
          <w:lang w:bidi="fa-IR"/>
        </w:rPr>
        <w:t>همچون قهرمانان بزرگ مى جنگيد</w:t>
      </w:r>
      <w:r w:rsidR="0026038F">
        <w:rPr>
          <w:rtl/>
          <w:lang w:bidi="fa-IR"/>
        </w:rPr>
        <w:t xml:space="preserve">. </w:t>
      </w:r>
      <w:r>
        <w:rPr>
          <w:rtl/>
          <w:lang w:bidi="fa-IR"/>
        </w:rPr>
        <w:t>مادرش فرياد مى زد</w:t>
      </w:r>
      <w:r w:rsidR="0026038F">
        <w:rPr>
          <w:rtl/>
          <w:lang w:bidi="fa-IR"/>
        </w:rPr>
        <w:t xml:space="preserve">: </w:t>
      </w:r>
      <w:r>
        <w:rPr>
          <w:rtl/>
          <w:lang w:bidi="fa-IR"/>
        </w:rPr>
        <w:t>فرزندم! خوشا به حالت كه به زودى از دست ساقى كوثر سيراب خواهى شد</w:t>
      </w:r>
      <w:r w:rsidR="0026038F">
        <w:rPr>
          <w:rtl/>
          <w:lang w:bidi="fa-IR"/>
        </w:rPr>
        <w:t xml:space="preserve">. </w:t>
      </w:r>
      <w:r>
        <w:rPr>
          <w:rtl/>
          <w:lang w:bidi="fa-IR"/>
        </w:rPr>
        <w:t>اين نو جوان رجزى مى خواند كه معرفت والاى وى را نشان مى داد</w:t>
      </w:r>
      <w:r w:rsidR="0026038F">
        <w:rPr>
          <w:rtl/>
          <w:lang w:bidi="fa-IR"/>
        </w:rPr>
        <w:t xml:space="preserve">: </w:t>
      </w:r>
    </w:p>
    <w:p w:rsidR="00746614" w:rsidRDefault="00746614" w:rsidP="00746614">
      <w:pPr>
        <w:pStyle w:val="libNormal"/>
        <w:rPr>
          <w:rtl/>
          <w:lang w:bidi="fa-IR"/>
        </w:rPr>
      </w:pPr>
      <w:r>
        <w:rPr>
          <w:rtl/>
          <w:lang w:bidi="fa-IR"/>
        </w:rPr>
        <w:t>أميري حسينٌ وَ نِعْمَ الأمير سرورُ فؤاد البشير النّذير</w:t>
      </w:r>
    </w:p>
    <w:p w:rsidR="00746614" w:rsidRDefault="00746614" w:rsidP="00746614">
      <w:pPr>
        <w:pStyle w:val="libNormal"/>
        <w:rPr>
          <w:rtl/>
          <w:lang w:bidi="fa-IR"/>
        </w:rPr>
      </w:pPr>
      <w:r>
        <w:rPr>
          <w:rtl/>
          <w:lang w:bidi="fa-IR"/>
        </w:rPr>
        <w:t>عليّ و فاطمة والداه فهل تعلمون له من نظير؟</w:t>
      </w:r>
    </w:p>
    <w:p w:rsidR="00746614" w:rsidRDefault="00746614" w:rsidP="00746614">
      <w:pPr>
        <w:pStyle w:val="libNormal"/>
        <w:rPr>
          <w:rtl/>
          <w:lang w:bidi="fa-IR"/>
        </w:rPr>
      </w:pPr>
      <w:r>
        <w:rPr>
          <w:rtl/>
          <w:lang w:bidi="fa-IR"/>
        </w:rPr>
        <w:t>له طلعة مثل شمس الضحى له غرّة مثل بدر منير</w:t>
      </w:r>
      <w:r w:rsidR="00147BD9">
        <w:rPr>
          <w:rtl/>
          <w:lang w:bidi="fa-IR"/>
        </w:rPr>
        <w:t xml:space="preserve"> </w:t>
      </w:r>
      <w:r w:rsidR="00106C3F">
        <w:rPr>
          <w:rStyle w:val="libFootnotenumChar"/>
          <w:rtl/>
          <w:lang w:bidi="fa-IR"/>
        </w:rPr>
        <w:t>(</w:t>
      </w:r>
      <w:r w:rsidRPr="00EC35BD">
        <w:rPr>
          <w:rStyle w:val="libFootnotenumChar"/>
          <w:rtl/>
          <w:lang w:bidi="fa-IR"/>
        </w:rPr>
        <w:t>14</w:t>
      </w:r>
      <w:r w:rsidR="00106C3F">
        <w:rPr>
          <w:rStyle w:val="libFootnotenumChar"/>
          <w:rtl/>
          <w:lang w:bidi="fa-IR"/>
        </w:rPr>
        <w:t xml:space="preserve">) </w:t>
      </w:r>
    </w:p>
    <w:p w:rsidR="00746614" w:rsidRDefault="00746614" w:rsidP="00746614">
      <w:pPr>
        <w:pStyle w:val="libNormal"/>
        <w:rPr>
          <w:rtl/>
          <w:lang w:bidi="fa-IR"/>
        </w:rPr>
      </w:pPr>
      <w:r>
        <w:rPr>
          <w:rtl/>
          <w:lang w:bidi="fa-IR"/>
        </w:rPr>
        <w:t>«رهبر من حسين است چه رهبر بزرگى كه سبب سرور و خوشحالى پيامبر بشير و نذيراست</w:t>
      </w:r>
      <w:r w:rsidR="0026038F">
        <w:rPr>
          <w:rtl/>
          <w:lang w:bidi="fa-IR"/>
        </w:rPr>
        <w:t xml:space="preserve">. </w:t>
      </w:r>
    </w:p>
    <w:p w:rsidR="00746614" w:rsidRDefault="00746614" w:rsidP="00746614">
      <w:pPr>
        <w:pStyle w:val="libNormal"/>
        <w:rPr>
          <w:rtl/>
          <w:lang w:bidi="fa-IR"/>
        </w:rPr>
      </w:pPr>
      <w:r>
        <w:rPr>
          <w:rtl/>
          <w:lang w:bidi="fa-IR"/>
        </w:rPr>
        <w:t>پدر و مادرش</w:t>
      </w:r>
      <w:r w:rsidR="0026038F">
        <w:rPr>
          <w:rtl/>
          <w:lang w:bidi="fa-IR"/>
        </w:rPr>
        <w:t xml:space="preserve">، </w:t>
      </w:r>
      <w:r>
        <w:rPr>
          <w:rtl/>
          <w:lang w:bidi="fa-IR"/>
        </w:rPr>
        <w:t>على و فاطمه اند</w:t>
      </w:r>
      <w:r w:rsidR="0026038F">
        <w:rPr>
          <w:rtl/>
          <w:lang w:bidi="fa-IR"/>
        </w:rPr>
        <w:t xml:space="preserve">، </w:t>
      </w:r>
      <w:r>
        <w:rPr>
          <w:rtl/>
          <w:lang w:bidi="fa-IR"/>
        </w:rPr>
        <w:t>آيا نظيرى براى او نشان داريد؟</w:t>
      </w:r>
    </w:p>
    <w:p w:rsidR="00746614" w:rsidRDefault="00746614" w:rsidP="00746614">
      <w:pPr>
        <w:pStyle w:val="libNormal"/>
        <w:rPr>
          <w:rtl/>
          <w:lang w:bidi="fa-IR"/>
        </w:rPr>
      </w:pPr>
      <w:r>
        <w:rPr>
          <w:rtl/>
          <w:lang w:bidi="fa-IR"/>
        </w:rPr>
        <w:t>چهره اش همچون خورشيد مى درخشد و همچون ماه شب چهارده نورافشانى مى كند</w:t>
      </w:r>
      <w:r w:rsidR="0026038F">
        <w:rPr>
          <w:rtl/>
          <w:lang w:bidi="fa-IR"/>
        </w:rPr>
        <w:t xml:space="preserve">. </w:t>
      </w:r>
      <w:r>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15</w:t>
      </w:r>
      <w:r w:rsidR="00106C3F">
        <w:rPr>
          <w:rStyle w:val="libFootnotenumChar"/>
          <w:rtl/>
          <w:lang w:bidi="fa-IR"/>
        </w:rPr>
        <w:t xml:space="preserve">) </w:t>
      </w:r>
    </w:p>
    <w:p w:rsidR="00746614" w:rsidRDefault="00936C5E" w:rsidP="00936C5E">
      <w:pPr>
        <w:pStyle w:val="Heading3"/>
        <w:rPr>
          <w:rtl/>
          <w:lang w:bidi="fa-IR"/>
        </w:rPr>
      </w:pPr>
      <w:bookmarkStart w:id="52" w:name="_Toc410210555"/>
      <w:r>
        <w:rPr>
          <w:lang w:bidi="fa-IR"/>
        </w:rPr>
        <w:t>3</w:t>
      </w:r>
      <w:r w:rsidR="000753F4">
        <w:rPr>
          <w:rtl/>
          <w:lang w:bidi="fa-IR"/>
        </w:rPr>
        <w:t>-</w:t>
      </w:r>
      <w:r>
        <w:rPr>
          <w:rtl/>
          <w:lang w:bidi="fa-IR"/>
        </w:rPr>
        <w:t xml:space="preserve"> زهير بن قين</w:t>
      </w:r>
      <w:bookmarkEnd w:id="52"/>
    </w:p>
    <w:p w:rsidR="00746614" w:rsidRDefault="00746614" w:rsidP="00746614">
      <w:pPr>
        <w:pStyle w:val="libNormal"/>
        <w:rPr>
          <w:rtl/>
          <w:lang w:bidi="fa-IR"/>
        </w:rPr>
      </w:pPr>
      <w:r>
        <w:rPr>
          <w:rtl/>
          <w:lang w:bidi="fa-IR"/>
        </w:rPr>
        <w:t>زهير</w:t>
      </w:r>
      <w:r w:rsidR="0026038F">
        <w:rPr>
          <w:rtl/>
          <w:lang w:bidi="fa-IR"/>
        </w:rPr>
        <w:t xml:space="preserve">، </w:t>
      </w:r>
      <w:r>
        <w:rPr>
          <w:rtl/>
          <w:lang w:bidi="fa-IR"/>
        </w:rPr>
        <w:t>نامى آشنا است</w:t>
      </w:r>
      <w:r w:rsidR="0026038F">
        <w:rPr>
          <w:rtl/>
          <w:lang w:bidi="fa-IR"/>
        </w:rPr>
        <w:t xml:space="preserve">، </w:t>
      </w:r>
      <w:r>
        <w:rPr>
          <w:rtl/>
          <w:lang w:bidi="fa-IR"/>
        </w:rPr>
        <w:t>گرچه در تاريخ عاشورا</w:t>
      </w:r>
      <w:r w:rsidR="0026038F">
        <w:rPr>
          <w:rtl/>
          <w:lang w:bidi="fa-IR"/>
        </w:rPr>
        <w:t xml:space="preserve">، </w:t>
      </w:r>
      <w:r>
        <w:rPr>
          <w:rtl/>
          <w:lang w:bidi="fa-IR"/>
        </w:rPr>
        <w:t>رجال نامى ديگرى به اين نام به چشم مى خورد</w:t>
      </w:r>
      <w:r w:rsidR="0026038F">
        <w:rPr>
          <w:rtl/>
          <w:lang w:bidi="fa-IR"/>
        </w:rPr>
        <w:t>؛</w:t>
      </w:r>
      <w:r>
        <w:rPr>
          <w:rtl/>
          <w:lang w:bidi="fa-IR"/>
        </w:rPr>
        <w:t xml:space="preserve"> مانند زهير بن سيار</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16</w:t>
      </w:r>
      <w:r w:rsidR="00106C3F">
        <w:rPr>
          <w:rStyle w:val="libFootnotenumChar"/>
          <w:rtl/>
          <w:lang w:bidi="fa-IR"/>
        </w:rPr>
        <w:t xml:space="preserve">) </w:t>
      </w:r>
      <w:r>
        <w:rPr>
          <w:rtl/>
          <w:lang w:bidi="fa-IR"/>
        </w:rPr>
        <w:t>زهيربن بشر</w:t>
      </w:r>
      <w:r w:rsidR="00106C3F">
        <w:rPr>
          <w:rtl/>
          <w:lang w:bidi="fa-IR"/>
        </w:rPr>
        <w:t xml:space="preserve"> (</w:t>
      </w:r>
      <w:r>
        <w:rPr>
          <w:rtl/>
          <w:lang w:bidi="fa-IR"/>
        </w:rPr>
        <w:t>زهير بن بشير</w:t>
      </w:r>
      <w:r w:rsidR="00106C3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17</w:t>
      </w:r>
      <w:r w:rsidR="00106C3F">
        <w:rPr>
          <w:rStyle w:val="libFootnotenumChar"/>
          <w:rtl/>
          <w:lang w:bidi="fa-IR"/>
        </w:rPr>
        <w:t xml:space="preserve">) </w:t>
      </w:r>
      <w:r>
        <w:rPr>
          <w:rtl/>
          <w:lang w:bidi="fa-IR"/>
        </w:rPr>
        <w:t>زهيربن قيس</w:t>
      </w:r>
      <w:r w:rsidR="00147BD9">
        <w:rPr>
          <w:rtl/>
          <w:lang w:bidi="fa-IR"/>
        </w:rPr>
        <w:t xml:space="preserve"> </w:t>
      </w:r>
      <w:r w:rsidR="00106C3F">
        <w:rPr>
          <w:rStyle w:val="libFootnotenumChar"/>
          <w:rtl/>
          <w:lang w:bidi="fa-IR"/>
        </w:rPr>
        <w:t>(</w:t>
      </w:r>
      <w:r w:rsidRPr="00EC35BD">
        <w:rPr>
          <w:rStyle w:val="libFootnotenumChar"/>
          <w:rtl/>
          <w:lang w:bidi="fa-IR"/>
        </w:rPr>
        <w:t>18</w:t>
      </w:r>
      <w:r w:rsidR="00106C3F">
        <w:rPr>
          <w:rStyle w:val="libFootnotenumChar"/>
          <w:rtl/>
          <w:lang w:bidi="fa-IR"/>
        </w:rPr>
        <w:t xml:space="preserve">) </w:t>
      </w:r>
      <w:r>
        <w:rPr>
          <w:rtl/>
          <w:lang w:bidi="fa-IR"/>
        </w:rPr>
        <w:t>زهيربن سليم ازدى</w:t>
      </w:r>
      <w:r w:rsidR="00147BD9">
        <w:rPr>
          <w:rtl/>
          <w:lang w:bidi="fa-IR"/>
        </w:rPr>
        <w:t xml:space="preserve"> </w:t>
      </w:r>
      <w:r w:rsidR="00106C3F">
        <w:rPr>
          <w:rStyle w:val="libFootnotenumChar"/>
          <w:rtl/>
          <w:lang w:bidi="fa-IR"/>
        </w:rPr>
        <w:t>(</w:t>
      </w:r>
      <w:r w:rsidRPr="00EC35BD">
        <w:rPr>
          <w:rStyle w:val="libFootnotenumChar"/>
          <w:rtl/>
          <w:lang w:bidi="fa-IR"/>
        </w:rPr>
        <w:t>19</w:t>
      </w:r>
      <w:r w:rsidR="00106C3F">
        <w:rPr>
          <w:rStyle w:val="libFootnotenumChar"/>
          <w:rtl/>
          <w:lang w:bidi="fa-IR"/>
        </w:rPr>
        <w:t>)</w:t>
      </w:r>
      <w:r w:rsidR="0026038F">
        <w:rPr>
          <w:rStyle w:val="libFootnotenumChar"/>
          <w:rtl/>
          <w:lang w:bidi="fa-IR"/>
        </w:rPr>
        <w:t>،</w:t>
      </w:r>
      <w:r w:rsidR="0026038F">
        <w:rPr>
          <w:rtl/>
          <w:lang w:bidi="fa-IR"/>
        </w:rPr>
        <w:t xml:space="preserve"> </w:t>
      </w:r>
      <w:r>
        <w:rPr>
          <w:rtl/>
          <w:lang w:bidi="fa-IR"/>
        </w:rPr>
        <w:t>ولى زهير بن قين از برجستگى ويژه اى برخوردار بود</w:t>
      </w:r>
      <w:r w:rsidR="0026038F">
        <w:rPr>
          <w:rtl/>
          <w:lang w:bidi="fa-IR"/>
        </w:rPr>
        <w:t xml:space="preserve">. </w:t>
      </w:r>
    </w:p>
    <w:p w:rsidR="00746614" w:rsidRDefault="00746614" w:rsidP="00746614">
      <w:pPr>
        <w:pStyle w:val="libNormal"/>
        <w:rPr>
          <w:rtl/>
          <w:lang w:bidi="fa-IR"/>
        </w:rPr>
      </w:pPr>
      <w:r>
        <w:rPr>
          <w:rtl/>
          <w:lang w:bidi="fa-IR"/>
        </w:rPr>
        <w:t>اعلمى در دائرة المعارف مى نويسد</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20</w:t>
      </w:r>
      <w:r w:rsidR="00106C3F">
        <w:rPr>
          <w:rStyle w:val="libFootnotenumChar"/>
          <w:rtl/>
          <w:lang w:bidi="fa-IR"/>
        </w:rPr>
        <w:t xml:space="preserve">) </w:t>
      </w:r>
      <w:r>
        <w:rPr>
          <w:rtl/>
          <w:lang w:bidi="fa-IR"/>
        </w:rPr>
        <w:t>زهير بن قين انمارى از مردان مورد اعتماد بود</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21</w:t>
      </w:r>
      <w:r w:rsidR="00106C3F">
        <w:rPr>
          <w:rStyle w:val="libFootnotenumChar"/>
          <w:rtl/>
          <w:lang w:bidi="fa-IR"/>
        </w:rPr>
        <w:t xml:space="preserve">) </w:t>
      </w:r>
    </w:p>
    <w:p w:rsidR="00746614" w:rsidRDefault="00746614" w:rsidP="00746614">
      <w:pPr>
        <w:pStyle w:val="libNormal"/>
        <w:rPr>
          <w:rtl/>
          <w:lang w:bidi="fa-IR"/>
        </w:rPr>
      </w:pPr>
      <w:r>
        <w:rPr>
          <w:rtl/>
          <w:lang w:bidi="fa-IR"/>
        </w:rPr>
        <w:t>علامه تسترى در «قاموس الرجال» مى نويسد</w:t>
      </w:r>
      <w:r w:rsidR="0026038F">
        <w:rPr>
          <w:rtl/>
          <w:lang w:bidi="fa-IR"/>
        </w:rPr>
        <w:t xml:space="preserve">: </w:t>
      </w:r>
    </w:p>
    <w:p w:rsidR="00746614" w:rsidRDefault="00746614" w:rsidP="00746614">
      <w:pPr>
        <w:pStyle w:val="libNormal"/>
        <w:rPr>
          <w:rtl/>
          <w:lang w:bidi="fa-IR"/>
        </w:rPr>
      </w:pPr>
      <w:r>
        <w:rPr>
          <w:rtl/>
          <w:lang w:bidi="fa-IR"/>
        </w:rPr>
        <w:t>«زهير بن قين</w:t>
      </w:r>
      <w:r w:rsidR="0026038F">
        <w:rPr>
          <w:rtl/>
          <w:lang w:bidi="fa-IR"/>
        </w:rPr>
        <w:t xml:space="preserve">... </w:t>
      </w:r>
      <w:r>
        <w:rPr>
          <w:rtl/>
          <w:lang w:bidi="fa-IR"/>
        </w:rPr>
        <w:t>كان أوّلاً عثمانياً فحجّ فوافق الحسين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فى الطريق</w:t>
      </w:r>
      <w:r w:rsidR="0026038F">
        <w:rPr>
          <w:rtl/>
          <w:lang w:bidi="fa-IR"/>
        </w:rPr>
        <w:t xml:space="preserve">، </w:t>
      </w:r>
      <w:r>
        <w:rPr>
          <w:rtl/>
          <w:lang w:bidi="fa-IR"/>
        </w:rPr>
        <w:t>فأرسل خلفه فتهامل</w:t>
      </w:r>
      <w:r w:rsidR="0026038F">
        <w:rPr>
          <w:rtl/>
          <w:lang w:bidi="fa-IR"/>
        </w:rPr>
        <w:t xml:space="preserve">، </w:t>
      </w:r>
      <w:r>
        <w:rPr>
          <w:rtl/>
          <w:lang w:bidi="fa-IR"/>
        </w:rPr>
        <w:t>فلامَتْهُ زوجته دلهم</w:t>
      </w:r>
      <w:r w:rsidR="0026038F">
        <w:rPr>
          <w:rtl/>
          <w:lang w:bidi="fa-IR"/>
        </w:rPr>
        <w:t xml:space="preserve">، </w:t>
      </w:r>
      <w:r>
        <w:rPr>
          <w:rtl/>
          <w:lang w:bidi="fa-IR"/>
        </w:rPr>
        <w:t>فمضى إليه فما لبث ان صار علويّاً»</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22</w:t>
      </w:r>
      <w:r w:rsidR="00106C3F">
        <w:rPr>
          <w:rStyle w:val="libFootnotenumChar"/>
          <w:rtl/>
          <w:lang w:bidi="fa-IR"/>
        </w:rPr>
        <w:t xml:space="preserve">) </w:t>
      </w:r>
    </w:p>
    <w:p w:rsidR="00746614" w:rsidRDefault="00746614" w:rsidP="00746614">
      <w:pPr>
        <w:pStyle w:val="libNormal"/>
        <w:rPr>
          <w:lang w:bidi="fa-IR"/>
        </w:rPr>
      </w:pPr>
      <w:r>
        <w:rPr>
          <w:rtl/>
          <w:lang w:bidi="fa-IR"/>
        </w:rPr>
        <w:lastRenderedPageBreak/>
        <w:t>«زهير نخستين مرد از پيروان عثمان بود كه حج گزارده بودو در مسير با امام حسين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برخورد كرد</w:t>
      </w:r>
      <w:r w:rsidR="0026038F">
        <w:rPr>
          <w:rtl/>
          <w:lang w:bidi="fa-IR"/>
        </w:rPr>
        <w:t xml:space="preserve">. </w:t>
      </w:r>
      <w:r>
        <w:rPr>
          <w:rtl/>
          <w:lang w:bidi="fa-IR"/>
        </w:rPr>
        <w:t>امام</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كسى را پى او فرستاد ولى او در آمدن تعلّل كرد</w:t>
      </w:r>
      <w:r w:rsidR="0026038F">
        <w:rPr>
          <w:rtl/>
          <w:lang w:bidi="fa-IR"/>
        </w:rPr>
        <w:t xml:space="preserve">. </w:t>
      </w:r>
      <w:r>
        <w:rPr>
          <w:rtl/>
          <w:lang w:bidi="fa-IR"/>
        </w:rPr>
        <w:t>همسر زهير</w:t>
      </w:r>
      <w:r w:rsidR="00106C3F">
        <w:rPr>
          <w:rtl/>
          <w:lang w:bidi="fa-IR"/>
        </w:rPr>
        <w:t xml:space="preserve"> (</w:t>
      </w:r>
      <w:r>
        <w:rPr>
          <w:rtl/>
          <w:lang w:bidi="fa-IR"/>
        </w:rPr>
        <w:t>دلهم</w:t>
      </w:r>
      <w:r w:rsidR="00106C3F">
        <w:rPr>
          <w:rtl/>
          <w:lang w:bidi="fa-IR"/>
        </w:rPr>
        <w:t xml:space="preserve">) </w:t>
      </w:r>
      <w:r>
        <w:rPr>
          <w:rtl/>
          <w:lang w:bidi="fa-IR"/>
        </w:rPr>
        <w:t>او را مورد سرزنش كرد و او سرانجام به نزد امام آمد و بى درنگ از علويان شد</w:t>
      </w:r>
      <w:r w:rsidR="0026038F">
        <w:rPr>
          <w:rtl/>
          <w:lang w:bidi="fa-IR"/>
        </w:rPr>
        <w:t xml:space="preserve">. </w:t>
      </w:r>
      <w:r>
        <w:rPr>
          <w:rtl/>
          <w:lang w:bidi="fa-IR"/>
        </w:rPr>
        <w:t xml:space="preserve">» </w:t>
      </w:r>
    </w:p>
    <w:p w:rsidR="00746614" w:rsidRDefault="00746614" w:rsidP="00746614">
      <w:pPr>
        <w:pStyle w:val="libNormal"/>
        <w:rPr>
          <w:rtl/>
          <w:lang w:bidi="fa-IR"/>
        </w:rPr>
      </w:pPr>
      <w:r>
        <w:rPr>
          <w:rtl/>
          <w:lang w:bidi="fa-IR"/>
        </w:rPr>
        <w:t>زهير در روز عاشورا</w:t>
      </w:r>
      <w:r w:rsidR="0026038F">
        <w:rPr>
          <w:rtl/>
          <w:lang w:bidi="fa-IR"/>
        </w:rPr>
        <w:t xml:space="preserve">، </w:t>
      </w:r>
      <w:r>
        <w:rPr>
          <w:rtl/>
          <w:lang w:bidi="fa-IR"/>
        </w:rPr>
        <w:t>در مرتبه اى از يقين بود كه به امام فرمود</w:t>
      </w:r>
      <w:r w:rsidR="0026038F">
        <w:rPr>
          <w:rtl/>
          <w:lang w:bidi="fa-IR"/>
        </w:rPr>
        <w:t xml:space="preserve">: </w:t>
      </w:r>
      <w:r>
        <w:rPr>
          <w:rtl/>
          <w:lang w:bidi="fa-IR"/>
        </w:rPr>
        <w:t>امروز به ديدار جدّت توفيق خواهيم يافت</w:t>
      </w:r>
      <w:r w:rsidR="0026038F">
        <w:rPr>
          <w:rtl/>
          <w:lang w:bidi="fa-IR"/>
        </w:rPr>
        <w:t xml:space="preserve">. </w:t>
      </w:r>
      <w:r>
        <w:rPr>
          <w:rtl/>
          <w:lang w:bidi="fa-IR"/>
        </w:rPr>
        <w:t>امروز امام حسن و اميرالمؤمنين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را ديدار خواهيم كرد</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23</w:t>
      </w:r>
      <w:r w:rsidR="00106C3F">
        <w:rPr>
          <w:rStyle w:val="libFootnotenumChar"/>
          <w:rtl/>
          <w:lang w:bidi="fa-IR"/>
        </w:rPr>
        <w:t xml:space="preserve">) </w:t>
      </w:r>
    </w:p>
    <w:p w:rsidR="00746614" w:rsidRDefault="00746614" w:rsidP="00746614">
      <w:pPr>
        <w:pStyle w:val="libNormal"/>
        <w:rPr>
          <w:rtl/>
          <w:lang w:bidi="fa-IR"/>
        </w:rPr>
      </w:pPr>
      <w:r>
        <w:rPr>
          <w:rtl/>
          <w:lang w:bidi="fa-IR"/>
        </w:rPr>
        <w:t>زهير</w:t>
      </w:r>
      <w:r w:rsidR="0026038F">
        <w:rPr>
          <w:rtl/>
          <w:lang w:bidi="fa-IR"/>
        </w:rPr>
        <w:t xml:space="preserve">، </w:t>
      </w:r>
      <w:r>
        <w:rPr>
          <w:rtl/>
          <w:lang w:bidi="fa-IR"/>
        </w:rPr>
        <w:t>از دلاوران نامى اسلام بود كه در فتح ارمنستان و آذربايجان شركت داشت</w:t>
      </w:r>
      <w:r w:rsidR="0026038F">
        <w:rPr>
          <w:rtl/>
          <w:lang w:bidi="fa-IR"/>
        </w:rPr>
        <w:t xml:space="preserve">. </w:t>
      </w:r>
      <w:r>
        <w:rPr>
          <w:rtl/>
          <w:lang w:bidi="fa-IR"/>
        </w:rPr>
        <w:t>او پس از شنيدن خبر از پاى درآمدن عثمان</w:t>
      </w:r>
      <w:r w:rsidR="0026038F">
        <w:rPr>
          <w:rtl/>
          <w:lang w:bidi="fa-IR"/>
        </w:rPr>
        <w:t xml:space="preserve">، </w:t>
      </w:r>
      <w:r>
        <w:rPr>
          <w:rtl/>
          <w:lang w:bidi="fa-IR"/>
        </w:rPr>
        <w:t>لشكر را تحت فرماندهى خود از ارمنستان به مداين بازگرداند</w:t>
      </w:r>
      <w:r w:rsidR="0026038F">
        <w:rPr>
          <w:rtl/>
          <w:lang w:bidi="fa-IR"/>
        </w:rPr>
        <w:t xml:space="preserve">. </w:t>
      </w:r>
      <w:r>
        <w:rPr>
          <w:rtl/>
          <w:lang w:bidi="fa-IR"/>
        </w:rPr>
        <w:t>اين جمعيت چون نسبت به اوضاع جارى مدينه و رخدادهاى جديد آن ناآشنا بودند</w:t>
      </w:r>
      <w:r w:rsidR="0026038F">
        <w:rPr>
          <w:rtl/>
          <w:lang w:bidi="fa-IR"/>
        </w:rPr>
        <w:t xml:space="preserve">، </w:t>
      </w:r>
      <w:r>
        <w:rPr>
          <w:rtl/>
          <w:lang w:bidi="fa-IR"/>
        </w:rPr>
        <w:t>دچار حيرت و سردرگمى شدند</w:t>
      </w:r>
      <w:r w:rsidR="0026038F">
        <w:rPr>
          <w:rtl/>
          <w:lang w:bidi="fa-IR"/>
        </w:rPr>
        <w:t xml:space="preserve">، </w:t>
      </w:r>
      <w:r>
        <w:rPr>
          <w:rtl/>
          <w:lang w:bidi="fa-IR"/>
        </w:rPr>
        <w:t>لذا در بيرون شهر</w:t>
      </w:r>
      <w:r w:rsidR="0026038F">
        <w:rPr>
          <w:rtl/>
          <w:lang w:bidi="fa-IR"/>
        </w:rPr>
        <w:t xml:space="preserve">، </w:t>
      </w:r>
      <w:r>
        <w:rPr>
          <w:rtl/>
          <w:lang w:bidi="fa-IR"/>
        </w:rPr>
        <w:t>در ميان نخلستانى خيمه زده</w:t>
      </w:r>
      <w:r w:rsidR="0026038F">
        <w:rPr>
          <w:rtl/>
          <w:lang w:bidi="fa-IR"/>
        </w:rPr>
        <w:t xml:space="preserve">، </w:t>
      </w:r>
      <w:r>
        <w:rPr>
          <w:rtl/>
          <w:lang w:bidi="fa-IR"/>
        </w:rPr>
        <w:t>به بررسى اوضاع پرداختند</w:t>
      </w:r>
      <w:r w:rsidR="0026038F">
        <w:rPr>
          <w:rtl/>
          <w:lang w:bidi="fa-IR"/>
        </w:rPr>
        <w:t xml:space="preserve">. </w:t>
      </w:r>
      <w:r>
        <w:rPr>
          <w:rtl/>
          <w:lang w:bidi="fa-IR"/>
        </w:rPr>
        <w:t>بعضى به عبادت پرداختند و نمى دانستند كه چه پيش آمده است و گروهى نيز در مقام خونخواهى عثمان برآمدند</w:t>
      </w:r>
      <w:r w:rsidR="0026038F">
        <w:rPr>
          <w:rtl/>
          <w:lang w:bidi="fa-IR"/>
        </w:rPr>
        <w:t xml:space="preserve">. </w:t>
      </w:r>
    </w:p>
    <w:p w:rsidR="00746614" w:rsidRDefault="00746614" w:rsidP="00746614">
      <w:pPr>
        <w:pStyle w:val="libNormal"/>
        <w:rPr>
          <w:rtl/>
          <w:lang w:bidi="fa-IR"/>
        </w:rPr>
      </w:pPr>
      <w:r>
        <w:rPr>
          <w:rtl/>
          <w:lang w:bidi="fa-IR"/>
        </w:rPr>
        <w:t>برخى زهيربن قين را عثمانى دانسته اند و اين بدان جهت است كه او در آن زمان به حمايت از حكومت اميرالمؤمنين برنخاست</w:t>
      </w:r>
      <w:r w:rsidR="0026038F">
        <w:rPr>
          <w:rtl/>
          <w:lang w:bidi="fa-IR"/>
        </w:rPr>
        <w:t xml:space="preserve">. </w:t>
      </w:r>
      <w:r>
        <w:rPr>
          <w:rtl/>
          <w:lang w:bidi="fa-IR"/>
        </w:rPr>
        <w:t>گروهى نيز نوشته اند كه زهير در شمار خونخواهان عثمان بود</w:t>
      </w:r>
      <w:r w:rsidR="0026038F">
        <w:rPr>
          <w:rtl/>
          <w:lang w:bidi="fa-IR"/>
        </w:rPr>
        <w:t xml:space="preserve">. </w:t>
      </w:r>
    </w:p>
    <w:p w:rsidR="00746614" w:rsidRDefault="00746614" w:rsidP="00746614">
      <w:pPr>
        <w:pStyle w:val="libNormal"/>
        <w:rPr>
          <w:rtl/>
          <w:lang w:bidi="fa-IR"/>
        </w:rPr>
      </w:pPr>
      <w:r>
        <w:rPr>
          <w:rtl/>
          <w:lang w:bidi="fa-IR"/>
        </w:rPr>
        <w:t>زهير</w:t>
      </w:r>
      <w:r w:rsidR="0026038F">
        <w:rPr>
          <w:rtl/>
          <w:lang w:bidi="fa-IR"/>
        </w:rPr>
        <w:t xml:space="preserve">، </w:t>
      </w:r>
      <w:r>
        <w:rPr>
          <w:rtl/>
          <w:lang w:bidi="fa-IR"/>
        </w:rPr>
        <w:t>جزدر دوران خلافت مولاعلى</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كه در شمارخونخواهان عثمان بود</w:t>
      </w:r>
      <w:r w:rsidR="0026038F">
        <w:rPr>
          <w:rtl/>
          <w:lang w:bidi="fa-IR"/>
        </w:rPr>
        <w:t xml:space="preserve">، </w:t>
      </w:r>
      <w:r>
        <w:rPr>
          <w:rtl/>
          <w:lang w:bidi="fa-IR"/>
        </w:rPr>
        <w:t>همواره در راه حق گام برداشت و ولايت و محبّت امام حسين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موجب نجات وى گرديد</w:t>
      </w:r>
      <w:r w:rsidR="0026038F">
        <w:rPr>
          <w:rtl/>
          <w:lang w:bidi="fa-IR"/>
        </w:rPr>
        <w:t xml:space="preserve">. </w:t>
      </w:r>
    </w:p>
    <w:p w:rsidR="00746614" w:rsidRDefault="00746614" w:rsidP="00746614">
      <w:pPr>
        <w:pStyle w:val="libNormal"/>
        <w:rPr>
          <w:rtl/>
          <w:lang w:bidi="fa-IR"/>
        </w:rPr>
      </w:pPr>
      <w:r>
        <w:rPr>
          <w:rtl/>
          <w:lang w:bidi="fa-IR"/>
        </w:rPr>
        <w:t>طبرى مى نويسد</w:t>
      </w:r>
      <w:r w:rsidR="0026038F">
        <w:rPr>
          <w:rtl/>
          <w:lang w:bidi="fa-IR"/>
        </w:rPr>
        <w:t xml:space="preserve">: </w:t>
      </w:r>
      <w:r>
        <w:rPr>
          <w:rtl/>
          <w:lang w:bidi="fa-IR"/>
        </w:rPr>
        <w:t>در غروب تاسوعا</w:t>
      </w:r>
      <w:r w:rsidR="0026038F">
        <w:rPr>
          <w:rtl/>
          <w:lang w:bidi="fa-IR"/>
        </w:rPr>
        <w:t xml:space="preserve">، </w:t>
      </w:r>
      <w:r>
        <w:rPr>
          <w:rtl/>
          <w:lang w:bidi="fa-IR"/>
        </w:rPr>
        <w:t>يكى از مزدوران عمربن سعد</w:t>
      </w:r>
      <w:r w:rsidR="0026038F">
        <w:rPr>
          <w:rtl/>
          <w:lang w:bidi="fa-IR"/>
        </w:rPr>
        <w:t xml:space="preserve">، </w:t>
      </w:r>
      <w:r>
        <w:rPr>
          <w:rtl/>
          <w:lang w:bidi="fa-IR"/>
        </w:rPr>
        <w:t>به نام عزره به زهير گفت</w:t>
      </w:r>
      <w:r w:rsidR="0026038F">
        <w:rPr>
          <w:rtl/>
          <w:lang w:bidi="fa-IR"/>
        </w:rPr>
        <w:t xml:space="preserve">: </w:t>
      </w:r>
      <w:r>
        <w:rPr>
          <w:rtl/>
          <w:lang w:bidi="fa-IR"/>
        </w:rPr>
        <w:t>اى زهير</w:t>
      </w:r>
      <w:r w:rsidR="0026038F">
        <w:rPr>
          <w:rtl/>
          <w:lang w:bidi="fa-IR"/>
        </w:rPr>
        <w:t xml:space="preserve">، </w:t>
      </w:r>
      <w:r>
        <w:rPr>
          <w:rtl/>
          <w:lang w:bidi="fa-IR"/>
        </w:rPr>
        <w:t xml:space="preserve">تو كه در صف شيعيان اهل بيت قرار نداشتى و </w:t>
      </w:r>
      <w:r>
        <w:rPr>
          <w:rtl/>
          <w:lang w:bidi="fa-IR"/>
        </w:rPr>
        <w:lastRenderedPageBreak/>
        <w:t>عثمانى بودى</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24</w:t>
      </w:r>
      <w:r w:rsidR="00106C3F">
        <w:rPr>
          <w:rStyle w:val="libFootnotenumChar"/>
          <w:rtl/>
          <w:lang w:bidi="fa-IR"/>
        </w:rPr>
        <w:t xml:space="preserve">) </w:t>
      </w:r>
      <w:r>
        <w:rPr>
          <w:rtl/>
          <w:lang w:bidi="fa-IR"/>
        </w:rPr>
        <w:t>گفت</w:t>
      </w:r>
      <w:r w:rsidR="0026038F">
        <w:rPr>
          <w:rtl/>
          <w:lang w:bidi="fa-IR"/>
        </w:rPr>
        <w:t xml:space="preserve">: </w:t>
      </w:r>
      <w:r>
        <w:rPr>
          <w:rtl/>
          <w:lang w:bidi="fa-IR"/>
        </w:rPr>
        <w:t>پيش آمدى تا اين سخن را بگويى! آرى</w:t>
      </w:r>
      <w:r w:rsidR="0026038F">
        <w:rPr>
          <w:rtl/>
          <w:lang w:bidi="fa-IR"/>
        </w:rPr>
        <w:t xml:space="preserve">، </w:t>
      </w:r>
      <w:r>
        <w:rPr>
          <w:rtl/>
          <w:lang w:bidi="fa-IR"/>
        </w:rPr>
        <w:t>من از آنان بودم ولى خداوند هدايتم كرد</w:t>
      </w:r>
      <w:r w:rsidR="0026038F">
        <w:rPr>
          <w:rtl/>
          <w:lang w:bidi="fa-IR"/>
        </w:rPr>
        <w:t xml:space="preserve">. </w:t>
      </w:r>
    </w:p>
    <w:p w:rsidR="00746614" w:rsidRDefault="00746614" w:rsidP="00746614">
      <w:pPr>
        <w:pStyle w:val="libNormal"/>
        <w:rPr>
          <w:rtl/>
          <w:lang w:bidi="fa-IR"/>
        </w:rPr>
      </w:pPr>
      <w:r>
        <w:rPr>
          <w:rtl/>
          <w:lang w:bidi="fa-IR"/>
        </w:rPr>
        <w:t>در برخى از نسخ چنين آمده است</w:t>
      </w:r>
      <w:r w:rsidR="0026038F">
        <w:rPr>
          <w:rtl/>
          <w:lang w:bidi="fa-IR"/>
        </w:rPr>
        <w:t xml:space="preserve">: </w:t>
      </w:r>
      <w:r>
        <w:rPr>
          <w:rtl/>
          <w:lang w:bidi="fa-IR"/>
        </w:rPr>
        <w:t>«ولكنّ الطريق جمع بينى وبينه»</w:t>
      </w:r>
      <w:r w:rsidR="0026038F">
        <w:rPr>
          <w:rtl/>
          <w:lang w:bidi="fa-IR"/>
        </w:rPr>
        <w:t>؛</w:t>
      </w:r>
      <w:r>
        <w:rPr>
          <w:rtl/>
          <w:lang w:bidi="fa-IR"/>
        </w:rPr>
        <w:t xml:space="preserve"> «راه</w:t>
      </w:r>
      <w:r w:rsidR="0026038F">
        <w:rPr>
          <w:rtl/>
          <w:lang w:bidi="fa-IR"/>
        </w:rPr>
        <w:t xml:space="preserve">، </w:t>
      </w:r>
      <w:r>
        <w:rPr>
          <w:rtl/>
          <w:lang w:bidi="fa-IR"/>
        </w:rPr>
        <w:t>ميان من او</w:t>
      </w:r>
      <w:r w:rsidR="0026038F">
        <w:rPr>
          <w:rtl/>
          <w:lang w:bidi="fa-IR"/>
        </w:rPr>
        <w:t xml:space="preserve">، </w:t>
      </w:r>
      <w:r>
        <w:rPr>
          <w:rtl/>
          <w:lang w:bidi="fa-IR"/>
        </w:rPr>
        <w:t>پيوند آفريد و مرا توفيق وصال داد</w:t>
      </w:r>
      <w:r w:rsidR="0026038F">
        <w:rPr>
          <w:rtl/>
          <w:lang w:bidi="fa-IR"/>
        </w:rPr>
        <w:t xml:space="preserve">. </w:t>
      </w:r>
      <w:r>
        <w:rPr>
          <w:rtl/>
          <w:lang w:bidi="fa-IR"/>
        </w:rPr>
        <w:t xml:space="preserve">» </w:t>
      </w:r>
    </w:p>
    <w:p w:rsidR="00746614" w:rsidRDefault="00746614" w:rsidP="00746614">
      <w:pPr>
        <w:pStyle w:val="libNormal"/>
        <w:rPr>
          <w:rtl/>
          <w:lang w:bidi="fa-IR"/>
        </w:rPr>
      </w:pPr>
      <w:r>
        <w:rPr>
          <w:rtl/>
          <w:lang w:bidi="fa-IR"/>
        </w:rPr>
        <w:t>رسول خدا</w:t>
      </w:r>
      <w:r w:rsidR="00106C3F">
        <w:rPr>
          <w:rtl/>
          <w:lang w:bidi="fa-IR"/>
        </w:rPr>
        <w:t xml:space="preserve"> </w:t>
      </w:r>
      <w:r w:rsidR="005E66C2" w:rsidRPr="005E66C2">
        <w:rPr>
          <w:rStyle w:val="libAlaemChar"/>
          <w:rtl/>
        </w:rPr>
        <w:t>صلى‌الله‌عليه‌وآله</w:t>
      </w:r>
      <w:r w:rsidR="00106C3F">
        <w:rPr>
          <w:rtl/>
          <w:lang w:bidi="fa-IR"/>
        </w:rPr>
        <w:t xml:space="preserve"> </w:t>
      </w:r>
      <w:r>
        <w:rPr>
          <w:rtl/>
          <w:lang w:bidi="fa-IR"/>
        </w:rPr>
        <w:t>با ياران خود از محلى عبور مى كردند</w:t>
      </w:r>
      <w:r w:rsidR="0026038F">
        <w:rPr>
          <w:rtl/>
          <w:lang w:bidi="fa-IR"/>
        </w:rPr>
        <w:t xml:space="preserve">، </w:t>
      </w:r>
      <w:r>
        <w:rPr>
          <w:rtl/>
          <w:lang w:bidi="fa-IR"/>
        </w:rPr>
        <w:t>كه زهير بن قين را</w:t>
      </w:r>
      <w:r w:rsidR="0026038F">
        <w:rPr>
          <w:rtl/>
          <w:lang w:bidi="fa-IR"/>
        </w:rPr>
        <w:t xml:space="preserve">، </w:t>
      </w:r>
      <w:r>
        <w:rPr>
          <w:rtl/>
          <w:lang w:bidi="fa-IR"/>
        </w:rPr>
        <w:t>در حالى كه مشغول بازى بود</w:t>
      </w:r>
      <w:r w:rsidR="0026038F">
        <w:rPr>
          <w:rtl/>
          <w:lang w:bidi="fa-IR"/>
        </w:rPr>
        <w:t xml:space="preserve">، </w:t>
      </w:r>
      <w:r>
        <w:rPr>
          <w:rtl/>
          <w:lang w:bidi="fa-IR"/>
        </w:rPr>
        <w:t>مورد نوازش قرار دادند</w:t>
      </w:r>
      <w:r w:rsidR="0026038F">
        <w:rPr>
          <w:rtl/>
          <w:lang w:bidi="fa-IR"/>
        </w:rPr>
        <w:t xml:space="preserve">. </w:t>
      </w:r>
      <w:r>
        <w:rPr>
          <w:rtl/>
          <w:lang w:bidi="fa-IR"/>
        </w:rPr>
        <w:t>ياران پرسيدند</w:t>
      </w:r>
      <w:r w:rsidR="0026038F">
        <w:rPr>
          <w:rtl/>
          <w:lang w:bidi="fa-IR"/>
        </w:rPr>
        <w:t xml:space="preserve">: </w:t>
      </w:r>
      <w:r>
        <w:rPr>
          <w:rtl/>
          <w:lang w:bidi="fa-IR"/>
        </w:rPr>
        <w:t>اين طفل كيست؟ پيامبر</w:t>
      </w:r>
      <w:r w:rsidR="00106C3F">
        <w:rPr>
          <w:rtl/>
          <w:lang w:bidi="fa-IR"/>
        </w:rPr>
        <w:t xml:space="preserve"> </w:t>
      </w:r>
      <w:r w:rsidR="005E66C2" w:rsidRPr="005E66C2">
        <w:rPr>
          <w:rStyle w:val="libAlaemChar"/>
          <w:rtl/>
        </w:rPr>
        <w:t>صلى‌الله‌عليه‌وآله</w:t>
      </w:r>
      <w:r w:rsidR="00106C3F">
        <w:rPr>
          <w:rtl/>
          <w:lang w:bidi="fa-IR"/>
        </w:rPr>
        <w:t xml:space="preserve"> </w:t>
      </w:r>
      <w:r>
        <w:rPr>
          <w:rtl/>
          <w:lang w:bidi="fa-IR"/>
        </w:rPr>
        <w:t>پاسخ دادند</w:t>
      </w:r>
      <w:r w:rsidR="0026038F">
        <w:rPr>
          <w:rtl/>
          <w:lang w:bidi="fa-IR"/>
        </w:rPr>
        <w:t xml:space="preserve">: </w:t>
      </w:r>
      <w:r>
        <w:rPr>
          <w:rtl/>
          <w:lang w:bidi="fa-IR"/>
        </w:rPr>
        <w:t>او كسى است كه حسين مرا بسيار دوست مى دارد و ديدم كه روزى خاك زير پاى حسين را بوسه زد</w:t>
      </w:r>
      <w:r w:rsidR="0026038F">
        <w:rPr>
          <w:rtl/>
          <w:lang w:bidi="fa-IR"/>
        </w:rPr>
        <w:t xml:space="preserve">. </w:t>
      </w:r>
      <w:r>
        <w:rPr>
          <w:rtl/>
          <w:lang w:bidi="fa-IR"/>
        </w:rPr>
        <w:t>جبرئيل به من خبر داد كه او در كربلا در يارى حسين شهيد مى گردد</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25</w:t>
      </w:r>
      <w:r w:rsidR="00106C3F">
        <w:rPr>
          <w:rStyle w:val="libFootnotenumChar"/>
          <w:rtl/>
          <w:lang w:bidi="fa-IR"/>
        </w:rPr>
        <w:t xml:space="preserve">) </w:t>
      </w:r>
    </w:p>
    <w:p w:rsidR="00746614" w:rsidRDefault="00746614" w:rsidP="00746614">
      <w:pPr>
        <w:pStyle w:val="libNormal"/>
        <w:rPr>
          <w:rtl/>
          <w:lang w:bidi="fa-IR"/>
        </w:rPr>
      </w:pPr>
      <w:r>
        <w:rPr>
          <w:rtl/>
          <w:lang w:bidi="fa-IR"/>
        </w:rPr>
        <w:t>جمعيتى</w:t>
      </w:r>
      <w:r w:rsidR="0026038F">
        <w:rPr>
          <w:rtl/>
          <w:lang w:bidi="fa-IR"/>
        </w:rPr>
        <w:t xml:space="preserve">، </w:t>
      </w:r>
      <w:r>
        <w:rPr>
          <w:rtl/>
          <w:lang w:bidi="fa-IR"/>
        </w:rPr>
        <w:t>مركب از افراد قبيله بنى فزاره</w:t>
      </w:r>
      <w:r w:rsidR="0026038F">
        <w:rPr>
          <w:rtl/>
          <w:lang w:bidi="fa-IR"/>
        </w:rPr>
        <w:t xml:space="preserve">، </w:t>
      </w:r>
      <w:r>
        <w:rPr>
          <w:rtl/>
          <w:lang w:bidi="fa-IR"/>
        </w:rPr>
        <w:t>به سركردگى زهيربن قين از حجاز به طرف عراق در حركت بود</w:t>
      </w:r>
      <w:r w:rsidR="0026038F">
        <w:rPr>
          <w:rtl/>
          <w:lang w:bidi="fa-IR"/>
        </w:rPr>
        <w:t xml:space="preserve">، </w:t>
      </w:r>
      <w:r>
        <w:rPr>
          <w:rtl/>
          <w:lang w:bidi="fa-IR"/>
        </w:rPr>
        <w:t>آنان هميشه در باراندازها كمى دورتر از قافله انقلاب كربلا بار مى انداختند</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26</w:t>
      </w:r>
      <w:r w:rsidR="00106C3F">
        <w:rPr>
          <w:rStyle w:val="libFootnotenumChar"/>
          <w:rtl/>
          <w:lang w:bidi="fa-IR"/>
        </w:rPr>
        <w:t xml:space="preserve">) </w:t>
      </w:r>
      <w:r>
        <w:rPr>
          <w:rtl/>
          <w:lang w:bidi="fa-IR"/>
        </w:rPr>
        <w:t>زهير</w:t>
      </w:r>
      <w:r w:rsidR="0026038F">
        <w:rPr>
          <w:rtl/>
          <w:lang w:bidi="fa-IR"/>
        </w:rPr>
        <w:t xml:space="preserve">، </w:t>
      </w:r>
      <w:r>
        <w:rPr>
          <w:rtl/>
          <w:lang w:bidi="fa-IR"/>
        </w:rPr>
        <w:t>رهبر اين كاروان چندان خوش نداشت كه به كاروان حسين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بپيوندد</w:t>
      </w:r>
      <w:r w:rsidR="00147BD9">
        <w:rPr>
          <w:rtl/>
          <w:lang w:bidi="fa-IR"/>
        </w:rPr>
        <w:t xml:space="preserve"> </w:t>
      </w:r>
      <w:r w:rsidR="00106C3F">
        <w:rPr>
          <w:rStyle w:val="libFootnotenumChar"/>
          <w:rtl/>
          <w:lang w:bidi="fa-IR"/>
        </w:rPr>
        <w:t>(</w:t>
      </w:r>
      <w:r w:rsidRPr="00EC35BD">
        <w:rPr>
          <w:rStyle w:val="libFootnotenumChar"/>
          <w:rtl/>
          <w:lang w:bidi="fa-IR"/>
        </w:rPr>
        <w:t>27</w:t>
      </w:r>
      <w:r w:rsidR="00106C3F">
        <w:rPr>
          <w:rStyle w:val="libFootnotenumChar"/>
          <w:rtl/>
          <w:lang w:bidi="fa-IR"/>
        </w:rPr>
        <w:t xml:space="preserve">) </w:t>
      </w:r>
      <w:r>
        <w:rPr>
          <w:rtl/>
          <w:lang w:bidi="fa-IR"/>
        </w:rPr>
        <w:t>برخى نوشته اند كه راز اصلى اين مسأله آن بود كه او براثر تبليغات مسموم برخى از عناصر ناباب در شمار خون خواهان عثمان قرار گرفته بود ولى در بين راه در منطقه قصر بنى مقاتل امام</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او را به نزد خود خواندند و او سكوت كرده بود كه</w:t>
      </w:r>
      <w:r w:rsidR="00106C3F">
        <w:rPr>
          <w:rtl/>
          <w:lang w:bidi="fa-IR"/>
        </w:rPr>
        <w:t xml:space="preserve"> (</w:t>
      </w:r>
      <w:r>
        <w:rPr>
          <w:rtl/>
          <w:lang w:bidi="fa-IR"/>
        </w:rPr>
        <w:t>همسرش</w:t>
      </w:r>
      <w:r w:rsidR="00106C3F">
        <w:rPr>
          <w:rtl/>
          <w:lang w:bidi="fa-IR"/>
        </w:rPr>
        <w:t xml:space="preserve">) </w:t>
      </w:r>
      <w:r>
        <w:rPr>
          <w:rtl/>
          <w:lang w:bidi="fa-IR"/>
        </w:rPr>
        <w:t>«بنت عمرو» به نام دَيلْم</w:t>
      </w:r>
      <w:r w:rsidR="00147BD9">
        <w:rPr>
          <w:rtl/>
          <w:lang w:bidi="fa-IR"/>
        </w:rPr>
        <w:t xml:space="preserve"> </w:t>
      </w:r>
      <w:r w:rsidR="00106C3F">
        <w:rPr>
          <w:rStyle w:val="libFootnotenumChar"/>
          <w:rtl/>
          <w:lang w:bidi="fa-IR"/>
        </w:rPr>
        <w:t>(</w:t>
      </w:r>
      <w:r w:rsidRPr="00EC35BD">
        <w:rPr>
          <w:rStyle w:val="libFootnotenumChar"/>
          <w:rtl/>
          <w:lang w:bidi="fa-IR"/>
        </w:rPr>
        <w:t>28</w:t>
      </w:r>
      <w:r w:rsidR="00106C3F">
        <w:rPr>
          <w:rStyle w:val="libFootnotenumChar"/>
          <w:rtl/>
          <w:lang w:bidi="fa-IR"/>
        </w:rPr>
        <w:t xml:space="preserve">) </w:t>
      </w:r>
      <w:r>
        <w:rPr>
          <w:rtl/>
          <w:lang w:bidi="fa-IR"/>
        </w:rPr>
        <w:t>به او گفت</w:t>
      </w:r>
      <w:r w:rsidR="0026038F">
        <w:rPr>
          <w:rtl/>
          <w:lang w:bidi="fa-IR"/>
        </w:rPr>
        <w:t xml:space="preserve">: </w:t>
      </w:r>
      <w:r>
        <w:rPr>
          <w:rtl/>
          <w:lang w:bidi="fa-IR"/>
        </w:rPr>
        <w:t>پيك پسر پيامبر به سوى تو مى آيد و تو سكوت مى كنى؟!</w:t>
      </w:r>
    </w:p>
    <w:p w:rsidR="00746614" w:rsidRDefault="00746614" w:rsidP="00746614">
      <w:pPr>
        <w:pStyle w:val="libNormal"/>
        <w:rPr>
          <w:rtl/>
          <w:lang w:bidi="fa-IR"/>
        </w:rPr>
      </w:pPr>
      <w:r>
        <w:rPr>
          <w:rtl/>
          <w:lang w:bidi="fa-IR"/>
        </w:rPr>
        <w:t>او برخاست و به سوى امام</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رفت و چيزى نگذشت كه برگشت</w:t>
      </w:r>
      <w:r w:rsidR="0026038F">
        <w:rPr>
          <w:rtl/>
          <w:lang w:bidi="fa-IR"/>
        </w:rPr>
        <w:t xml:space="preserve">. </w:t>
      </w:r>
    </w:p>
    <w:p w:rsidR="00746614" w:rsidRDefault="00746614" w:rsidP="00746614">
      <w:pPr>
        <w:pStyle w:val="libNormal"/>
        <w:rPr>
          <w:rtl/>
          <w:lang w:bidi="fa-IR"/>
        </w:rPr>
      </w:pPr>
      <w:r>
        <w:rPr>
          <w:rtl/>
          <w:lang w:bidi="fa-IR"/>
        </w:rPr>
        <w:t>علاّمه تسترى در قاموس الرجال مى نويسد</w:t>
      </w:r>
      <w:r w:rsidR="0026038F">
        <w:rPr>
          <w:rtl/>
          <w:lang w:bidi="fa-IR"/>
        </w:rPr>
        <w:t xml:space="preserve">: </w:t>
      </w:r>
      <w:r>
        <w:rPr>
          <w:rtl/>
          <w:lang w:bidi="fa-IR"/>
        </w:rPr>
        <w:t>«وَ جاءَ مُسْتَبْشِراً وَ قَدْ اصْفَرَّ وَجْهُهُ</w:t>
      </w:r>
      <w:r w:rsidR="0026038F">
        <w:rPr>
          <w:rtl/>
          <w:lang w:bidi="fa-IR"/>
        </w:rPr>
        <w:t xml:space="preserve">... </w:t>
      </w:r>
      <w:r>
        <w:rPr>
          <w:rtl/>
          <w:lang w:bidi="fa-IR"/>
        </w:rPr>
        <w:t>فَطَلّق زَوجَتَه وَ لازَمَ الْحُسَين»</w:t>
      </w:r>
      <w:r w:rsidR="0026038F">
        <w:rPr>
          <w:rtl/>
          <w:lang w:bidi="fa-IR"/>
        </w:rPr>
        <w:t>؛</w:t>
      </w:r>
      <w:r>
        <w:rPr>
          <w:rtl/>
          <w:lang w:bidi="fa-IR"/>
        </w:rPr>
        <w:t xml:space="preserve"> «و آنگاه با چهره اى شاد و بر افروخته باز گشت</w:t>
      </w:r>
      <w:r w:rsidR="0026038F">
        <w:rPr>
          <w:rtl/>
          <w:lang w:bidi="fa-IR"/>
        </w:rPr>
        <w:t xml:space="preserve">... </w:t>
      </w:r>
      <w:r>
        <w:rPr>
          <w:rtl/>
          <w:lang w:bidi="fa-IR"/>
        </w:rPr>
        <w:t>همسرش را طلاق گفت</w:t>
      </w:r>
      <w:r w:rsidR="00106C3F">
        <w:rPr>
          <w:rtl/>
          <w:lang w:bidi="fa-IR"/>
        </w:rPr>
        <w:t xml:space="preserve"> (</w:t>
      </w:r>
      <w:r>
        <w:rPr>
          <w:rtl/>
          <w:lang w:bidi="fa-IR"/>
        </w:rPr>
        <w:t>تا به دليل همسرى وى</w:t>
      </w:r>
      <w:r w:rsidR="0026038F">
        <w:rPr>
          <w:rtl/>
          <w:lang w:bidi="fa-IR"/>
        </w:rPr>
        <w:t xml:space="preserve">، </w:t>
      </w:r>
      <w:r>
        <w:rPr>
          <w:rtl/>
          <w:lang w:bidi="fa-IR"/>
        </w:rPr>
        <w:t>از سوى امويان دچار مشكل نگردد</w:t>
      </w:r>
      <w:r w:rsidR="00106C3F">
        <w:rPr>
          <w:rtl/>
          <w:lang w:bidi="fa-IR"/>
        </w:rPr>
        <w:t xml:space="preserve">) </w:t>
      </w:r>
      <w:r>
        <w:rPr>
          <w:rtl/>
          <w:lang w:bidi="fa-IR"/>
        </w:rPr>
        <w:t>و آنگاه ملازمت و همراهى حسين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را برگزيد</w:t>
      </w:r>
      <w:r w:rsidR="0026038F">
        <w:rPr>
          <w:rtl/>
          <w:lang w:bidi="fa-IR"/>
        </w:rPr>
        <w:t xml:space="preserve">. </w:t>
      </w:r>
      <w:r>
        <w:rPr>
          <w:rtl/>
          <w:lang w:bidi="fa-IR"/>
        </w:rPr>
        <w:t xml:space="preserve">» </w:t>
      </w:r>
    </w:p>
    <w:p w:rsidR="00746614" w:rsidRDefault="00746614" w:rsidP="00746614">
      <w:pPr>
        <w:pStyle w:val="libNormal"/>
        <w:rPr>
          <w:rtl/>
          <w:lang w:bidi="fa-IR"/>
        </w:rPr>
      </w:pPr>
      <w:r>
        <w:rPr>
          <w:rtl/>
          <w:lang w:bidi="fa-IR"/>
        </w:rPr>
        <w:lastRenderedPageBreak/>
        <w:t>بعضى از مورّخان</w:t>
      </w:r>
      <w:r w:rsidR="0026038F">
        <w:rPr>
          <w:rtl/>
          <w:lang w:bidi="fa-IR"/>
        </w:rPr>
        <w:t xml:space="preserve">، </w:t>
      </w:r>
      <w:r>
        <w:rPr>
          <w:rtl/>
          <w:lang w:bidi="fa-IR"/>
        </w:rPr>
        <w:t>از جمله خواندمير در تاريخ حبيب السير مى نويسد</w:t>
      </w:r>
      <w:r w:rsidR="0026038F">
        <w:rPr>
          <w:rtl/>
          <w:lang w:bidi="fa-IR"/>
        </w:rPr>
        <w:t xml:space="preserve">: </w:t>
      </w:r>
      <w:r>
        <w:rPr>
          <w:rtl/>
          <w:lang w:bidi="fa-IR"/>
        </w:rPr>
        <w:t>زهير وقتى به خيمه خود بازگشت</w:t>
      </w:r>
      <w:r w:rsidR="0026038F">
        <w:rPr>
          <w:rtl/>
          <w:lang w:bidi="fa-IR"/>
        </w:rPr>
        <w:t xml:space="preserve">، </w:t>
      </w:r>
      <w:r>
        <w:rPr>
          <w:rtl/>
          <w:lang w:bidi="fa-IR"/>
        </w:rPr>
        <w:t>با خانواده اش وداع كرد و گفت</w:t>
      </w:r>
      <w:r w:rsidR="0026038F">
        <w:rPr>
          <w:rtl/>
          <w:lang w:bidi="fa-IR"/>
        </w:rPr>
        <w:t xml:space="preserve">: </w:t>
      </w:r>
      <w:r>
        <w:rPr>
          <w:rtl/>
          <w:lang w:bidi="fa-IR"/>
        </w:rPr>
        <w:t>حسين به من فرمود</w:t>
      </w:r>
      <w:r w:rsidR="0026038F">
        <w:rPr>
          <w:rtl/>
          <w:lang w:bidi="fa-IR"/>
        </w:rPr>
        <w:t xml:space="preserve">: </w:t>
      </w:r>
      <w:r>
        <w:rPr>
          <w:rtl/>
          <w:lang w:bidi="fa-IR"/>
        </w:rPr>
        <w:t>خداوند خروج بر ستمگران را دوست دارد</w:t>
      </w:r>
      <w:r w:rsidR="0026038F">
        <w:rPr>
          <w:rtl/>
          <w:lang w:bidi="fa-IR"/>
        </w:rPr>
        <w:t xml:space="preserve">. </w:t>
      </w:r>
      <w:r>
        <w:rPr>
          <w:rtl/>
          <w:lang w:bidi="fa-IR"/>
        </w:rPr>
        <w:t>تو اى زهير مى دانى كه بنى اميه حكم خدا را زيرپا نهاده اند پس بيا با ما همراه باش</w:t>
      </w:r>
      <w:r w:rsidR="0026038F">
        <w:rPr>
          <w:rtl/>
          <w:lang w:bidi="fa-IR"/>
        </w:rPr>
        <w:t xml:space="preserve">. </w:t>
      </w:r>
    </w:p>
    <w:p w:rsidR="00746614" w:rsidRDefault="00746614" w:rsidP="00746614">
      <w:pPr>
        <w:pStyle w:val="libNormal"/>
        <w:rPr>
          <w:rtl/>
          <w:lang w:bidi="fa-IR"/>
        </w:rPr>
      </w:pPr>
      <w:r>
        <w:rPr>
          <w:rtl/>
          <w:lang w:bidi="fa-IR"/>
        </w:rPr>
        <w:t>زهير هنگام وداع از اهل خود</w:t>
      </w:r>
      <w:r w:rsidR="0026038F">
        <w:rPr>
          <w:rtl/>
          <w:lang w:bidi="fa-IR"/>
        </w:rPr>
        <w:t xml:space="preserve">، </w:t>
      </w:r>
      <w:r>
        <w:rPr>
          <w:rtl/>
          <w:lang w:bidi="fa-IR"/>
        </w:rPr>
        <w:t>خاطره اى نقل كرد</w:t>
      </w:r>
      <w:r w:rsidR="0026038F">
        <w:rPr>
          <w:rtl/>
          <w:lang w:bidi="fa-IR"/>
        </w:rPr>
        <w:t xml:space="preserve">. </w:t>
      </w:r>
      <w:r>
        <w:rPr>
          <w:rtl/>
          <w:lang w:bidi="fa-IR"/>
        </w:rPr>
        <w:t>او گفت</w:t>
      </w:r>
      <w:r w:rsidR="0026038F">
        <w:rPr>
          <w:rtl/>
          <w:lang w:bidi="fa-IR"/>
        </w:rPr>
        <w:t xml:space="preserve">: </w:t>
      </w:r>
      <w:r>
        <w:rPr>
          <w:rtl/>
          <w:lang w:bidi="fa-IR"/>
        </w:rPr>
        <w:t>من دريكى از جنگ هاى طاقت فرساى اسلامى كه شركت داشتم</w:t>
      </w:r>
      <w:r w:rsidR="0026038F">
        <w:rPr>
          <w:rtl/>
          <w:lang w:bidi="fa-IR"/>
        </w:rPr>
        <w:t xml:space="preserve">، </w:t>
      </w:r>
      <w:r>
        <w:rPr>
          <w:rtl/>
          <w:lang w:bidi="fa-IR"/>
        </w:rPr>
        <w:t>پيروز شده بوديم و خوشحال بودم</w:t>
      </w:r>
      <w:r w:rsidR="0026038F">
        <w:rPr>
          <w:rtl/>
          <w:lang w:bidi="fa-IR"/>
        </w:rPr>
        <w:t xml:space="preserve">. </w:t>
      </w:r>
      <w:r>
        <w:rPr>
          <w:rtl/>
          <w:lang w:bidi="fa-IR"/>
        </w:rPr>
        <w:t>سلمان باهلى به من گفت</w:t>
      </w:r>
      <w:r w:rsidR="0026038F">
        <w:rPr>
          <w:rtl/>
          <w:lang w:bidi="fa-IR"/>
        </w:rPr>
        <w:t xml:space="preserve">: </w:t>
      </w:r>
    </w:p>
    <w:p w:rsidR="00746614" w:rsidRDefault="00746614" w:rsidP="00746614">
      <w:pPr>
        <w:pStyle w:val="libNormal"/>
        <w:rPr>
          <w:rtl/>
          <w:lang w:bidi="fa-IR"/>
        </w:rPr>
      </w:pPr>
      <w:r>
        <w:rPr>
          <w:rtl/>
          <w:lang w:bidi="fa-IR"/>
        </w:rPr>
        <w:t>«إذا أدْرَكْتُمْ شباب آل محمد فكونوا أشدّ فرحاً بقتالكم معهم بما أصَبْتُمْ من الغنائم فأمّا أنا فإنّى استودعكم الله»</w:t>
      </w:r>
      <w:r w:rsidR="0026038F">
        <w:rPr>
          <w:rtl/>
          <w:lang w:bidi="fa-IR"/>
        </w:rPr>
        <w:t>؛</w:t>
      </w:r>
    </w:p>
    <w:p w:rsidR="00746614" w:rsidRDefault="00746614" w:rsidP="00746614">
      <w:pPr>
        <w:pStyle w:val="libNormal"/>
        <w:rPr>
          <w:rtl/>
          <w:lang w:bidi="fa-IR"/>
        </w:rPr>
      </w:pPr>
      <w:r>
        <w:rPr>
          <w:rtl/>
          <w:lang w:bidi="fa-IR"/>
        </w:rPr>
        <w:t>«چون جوانان دودمان محمد</w:t>
      </w:r>
      <w:r w:rsidR="00106C3F">
        <w:rPr>
          <w:rtl/>
          <w:lang w:bidi="fa-IR"/>
        </w:rPr>
        <w:t xml:space="preserve"> </w:t>
      </w:r>
      <w:r w:rsidR="005E66C2" w:rsidRPr="005E66C2">
        <w:rPr>
          <w:rStyle w:val="libAlaemChar"/>
          <w:rtl/>
        </w:rPr>
        <w:t>صلى‌الله‌عليه‌وآله</w:t>
      </w:r>
      <w:r w:rsidR="00106C3F">
        <w:rPr>
          <w:rtl/>
          <w:lang w:bidi="fa-IR"/>
        </w:rPr>
        <w:t xml:space="preserve"> </w:t>
      </w:r>
      <w:r>
        <w:rPr>
          <w:rtl/>
          <w:lang w:bidi="fa-IR"/>
        </w:rPr>
        <w:t>را دريابيد</w:t>
      </w:r>
      <w:r w:rsidR="0026038F">
        <w:rPr>
          <w:rtl/>
          <w:lang w:bidi="fa-IR"/>
        </w:rPr>
        <w:t xml:space="preserve">، </w:t>
      </w:r>
      <w:r>
        <w:rPr>
          <w:rtl/>
          <w:lang w:bidi="fa-IR"/>
        </w:rPr>
        <w:t>به واسطه غنايمى كه به دست مى آوريد</w:t>
      </w:r>
      <w:r w:rsidR="0026038F">
        <w:rPr>
          <w:rtl/>
          <w:lang w:bidi="fa-IR"/>
        </w:rPr>
        <w:t xml:space="preserve">، </w:t>
      </w:r>
      <w:r>
        <w:rPr>
          <w:rtl/>
          <w:lang w:bidi="fa-IR"/>
        </w:rPr>
        <w:t>از جنگ با آن سخت خرسند باشيد</w:t>
      </w:r>
      <w:r w:rsidR="0026038F">
        <w:rPr>
          <w:rtl/>
          <w:lang w:bidi="fa-IR"/>
        </w:rPr>
        <w:t xml:space="preserve">، </w:t>
      </w:r>
      <w:r>
        <w:rPr>
          <w:rtl/>
          <w:lang w:bidi="fa-IR"/>
        </w:rPr>
        <w:t>ولى من شما را به خدا مى سپارم</w:t>
      </w:r>
      <w:r w:rsidR="0026038F">
        <w:rPr>
          <w:rtl/>
          <w:lang w:bidi="fa-IR"/>
        </w:rPr>
        <w:t xml:space="preserve">. </w:t>
      </w:r>
      <w:r>
        <w:rPr>
          <w:rtl/>
          <w:lang w:bidi="fa-IR"/>
        </w:rPr>
        <w:t xml:space="preserve">» </w:t>
      </w:r>
    </w:p>
    <w:p w:rsidR="00746614" w:rsidRDefault="00746614" w:rsidP="00746614">
      <w:pPr>
        <w:pStyle w:val="libNormal"/>
        <w:rPr>
          <w:rtl/>
          <w:lang w:bidi="fa-IR"/>
        </w:rPr>
      </w:pPr>
      <w:r>
        <w:rPr>
          <w:rtl/>
          <w:lang w:bidi="fa-IR"/>
        </w:rPr>
        <w:t>گفتنى است</w:t>
      </w:r>
      <w:r w:rsidR="0026038F">
        <w:rPr>
          <w:rtl/>
          <w:lang w:bidi="fa-IR"/>
        </w:rPr>
        <w:t xml:space="preserve">، </w:t>
      </w:r>
      <w:r>
        <w:rPr>
          <w:rtl/>
          <w:lang w:bidi="fa-IR"/>
        </w:rPr>
        <w:t>زهير بن قين پس از رسيدن سپاه حرّ به امام</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پيوست</w:t>
      </w:r>
      <w:r w:rsidR="0026038F">
        <w:rPr>
          <w:rtl/>
          <w:lang w:bidi="fa-IR"/>
        </w:rPr>
        <w:t xml:space="preserve">، </w:t>
      </w:r>
      <w:r>
        <w:rPr>
          <w:rtl/>
          <w:lang w:bidi="fa-IR"/>
        </w:rPr>
        <w:t>از اين رو وقتى امام حسين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در جمع ياران حرّ سخنرانى مى كرد</w:t>
      </w:r>
      <w:r w:rsidR="0026038F">
        <w:rPr>
          <w:rtl/>
          <w:lang w:bidi="fa-IR"/>
        </w:rPr>
        <w:t xml:space="preserve">، </w:t>
      </w:r>
      <w:r>
        <w:rPr>
          <w:rtl/>
          <w:lang w:bidi="fa-IR"/>
        </w:rPr>
        <w:t>زهير برخاست و اظهار محبت نسبت به آن حضرت نمود</w:t>
      </w:r>
      <w:r w:rsidR="0026038F">
        <w:rPr>
          <w:rtl/>
          <w:lang w:bidi="fa-IR"/>
        </w:rPr>
        <w:t xml:space="preserve">. </w:t>
      </w:r>
    </w:p>
    <w:p w:rsidR="00746614" w:rsidRDefault="00746614" w:rsidP="00746614">
      <w:pPr>
        <w:pStyle w:val="libNormal"/>
        <w:rPr>
          <w:rtl/>
          <w:lang w:bidi="fa-IR"/>
        </w:rPr>
      </w:pPr>
      <w:r>
        <w:rPr>
          <w:rtl/>
          <w:lang w:bidi="fa-IR"/>
        </w:rPr>
        <w:t>زهير</w:t>
      </w:r>
      <w:r w:rsidR="0026038F">
        <w:rPr>
          <w:rtl/>
          <w:lang w:bidi="fa-IR"/>
        </w:rPr>
        <w:t xml:space="preserve">، </w:t>
      </w:r>
      <w:r>
        <w:rPr>
          <w:rtl/>
          <w:lang w:bidi="fa-IR"/>
        </w:rPr>
        <w:t>از جمله فرماندهان محبوب نزد سيد الشهدا است و امام</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در آخرين لحظات غربت خود نام چند تن را بر زبان آورد كه از جمله آنان زهير بود</w:t>
      </w:r>
      <w:r w:rsidR="0026038F">
        <w:rPr>
          <w:rtl/>
          <w:lang w:bidi="fa-IR"/>
        </w:rPr>
        <w:t xml:space="preserve">: </w:t>
      </w:r>
    </w:p>
    <w:p w:rsidR="00746614" w:rsidRDefault="00746614" w:rsidP="00746614">
      <w:pPr>
        <w:pStyle w:val="libNormal"/>
        <w:rPr>
          <w:rtl/>
          <w:lang w:bidi="fa-IR"/>
        </w:rPr>
      </w:pPr>
      <w:r>
        <w:rPr>
          <w:rtl/>
          <w:lang w:bidi="fa-IR"/>
        </w:rPr>
        <w:t>«يا حَبِيبَ بن مَظاهر</w:t>
      </w:r>
      <w:r w:rsidR="0026038F">
        <w:rPr>
          <w:rtl/>
          <w:lang w:bidi="fa-IR"/>
        </w:rPr>
        <w:t xml:space="preserve">، </w:t>
      </w:r>
      <w:r>
        <w:rPr>
          <w:rtl/>
          <w:lang w:bidi="fa-IR"/>
        </w:rPr>
        <w:t>وَ يا زُهَيربن القَين</w:t>
      </w:r>
      <w:r w:rsidR="0026038F">
        <w:rPr>
          <w:rtl/>
          <w:lang w:bidi="fa-IR"/>
        </w:rPr>
        <w:t xml:space="preserve">، </w:t>
      </w:r>
      <w:r>
        <w:rPr>
          <w:rtl/>
          <w:lang w:bidi="fa-IR"/>
        </w:rPr>
        <w:t>وَ يا مُسْلِم بن عَوسَجَة</w:t>
      </w:r>
      <w:r w:rsidR="0026038F">
        <w:rPr>
          <w:rtl/>
          <w:lang w:bidi="fa-IR"/>
        </w:rPr>
        <w:t xml:space="preserve">... </w:t>
      </w:r>
      <w:r>
        <w:rPr>
          <w:rtl/>
          <w:lang w:bidi="fa-IR"/>
        </w:rPr>
        <w:t>فَقُومُوا عَن نَوْمَتِكُمْ أَيُّهَا الْكِرامَ</w:t>
      </w:r>
      <w:r w:rsidR="0026038F">
        <w:rPr>
          <w:rtl/>
          <w:lang w:bidi="fa-IR"/>
        </w:rPr>
        <w:t xml:space="preserve">، </w:t>
      </w:r>
      <w:r>
        <w:rPr>
          <w:rtl/>
          <w:lang w:bidi="fa-IR"/>
        </w:rPr>
        <w:t>وَ ادْفَعوا عَنْ آلِ الرَّسُول الطُّغاةَ اللِّئام»</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29</w:t>
      </w:r>
      <w:r w:rsidR="00106C3F">
        <w:rPr>
          <w:rStyle w:val="libFootnotenumChar"/>
          <w:rtl/>
          <w:lang w:bidi="fa-IR"/>
        </w:rPr>
        <w:t xml:space="preserve">) </w:t>
      </w:r>
    </w:p>
    <w:p w:rsidR="00746614" w:rsidRDefault="00746614" w:rsidP="00746614">
      <w:pPr>
        <w:pStyle w:val="libNormal"/>
        <w:rPr>
          <w:rtl/>
          <w:lang w:bidi="fa-IR"/>
        </w:rPr>
      </w:pPr>
      <w:r>
        <w:rPr>
          <w:rtl/>
          <w:lang w:bidi="fa-IR"/>
        </w:rPr>
        <w:t>وى از فرماندهان بخش ميمنه لشكر بود</w:t>
      </w:r>
      <w:r w:rsidR="0026038F">
        <w:rPr>
          <w:rtl/>
          <w:lang w:bidi="fa-IR"/>
        </w:rPr>
        <w:t xml:space="preserve">، </w:t>
      </w:r>
      <w:r>
        <w:rPr>
          <w:rtl/>
          <w:lang w:bidi="fa-IR"/>
        </w:rPr>
        <w:t>امام به وى دستور داد در ظهر عاشورا در مقابل او بايستد تا نماز امام به پايان رسد</w:t>
      </w:r>
      <w:r w:rsidR="0026038F">
        <w:rPr>
          <w:rtl/>
          <w:lang w:bidi="fa-IR"/>
        </w:rPr>
        <w:t xml:space="preserve">. </w:t>
      </w:r>
    </w:p>
    <w:p w:rsidR="00746614" w:rsidRDefault="00746614" w:rsidP="00746614">
      <w:pPr>
        <w:pStyle w:val="libNormal"/>
        <w:rPr>
          <w:rtl/>
          <w:lang w:bidi="fa-IR"/>
        </w:rPr>
      </w:pPr>
      <w:r>
        <w:rPr>
          <w:rtl/>
          <w:lang w:bidi="fa-IR"/>
        </w:rPr>
        <w:lastRenderedPageBreak/>
        <w:t>زهير بن قين از جمله كسانى است كه در روز دوّم محرم</w:t>
      </w:r>
      <w:r w:rsidR="0026038F">
        <w:rPr>
          <w:rtl/>
          <w:lang w:bidi="fa-IR"/>
        </w:rPr>
        <w:t xml:space="preserve">، </w:t>
      </w:r>
      <w:r>
        <w:rPr>
          <w:rtl/>
          <w:lang w:bidi="fa-IR"/>
        </w:rPr>
        <w:t>در آغاز ورود به سرزمين كربلا</w:t>
      </w:r>
      <w:r w:rsidR="0026038F">
        <w:rPr>
          <w:rtl/>
          <w:lang w:bidi="fa-IR"/>
        </w:rPr>
        <w:t xml:space="preserve">، </w:t>
      </w:r>
      <w:r>
        <w:rPr>
          <w:rtl/>
          <w:lang w:bidi="fa-IR"/>
        </w:rPr>
        <w:t>هنگامى كه امام در خطبه اى فرمودند</w:t>
      </w:r>
      <w:r w:rsidR="0026038F">
        <w:rPr>
          <w:rtl/>
          <w:lang w:bidi="fa-IR"/>
        </w:rPr>
        <w:t xml:space="preserve">: </w:t>
      </w:r>
    </w:p>
    <w:p w:rsidR="00746614" w:rsidRDefault="00746614" w:rsidP="00746614">
      <w:pPr>
        <w:pStyle w:val="libNormal"/>
        <w:rPr>
          <w:rtl/>
          <w:lang w:bidi="fa-IR"/>
        </w:rPr>
      </w:pPr>
      <w:r>
        <w:rPr>
          <w:rtl/>
          <w:lang w:bidi="fa-IR"/>
        </w:rPr>
        <w:t>«أَلا تَرَوْنَ إِلَى الْحَقِّ لا يُعْمَلُ بِهِ</w:t>
      </w:r>
      <w:r w:rsidR="0026038F">
        <w:rPr>
          <w:rtl/>
          <w:lang w:bidi="fa-IR"/>
        </w:rPr>
        <w:t xml:space="preserve">، </w:t>
      </w:r>
      <w:r>
        <w:rPr>
          <w:rtl/>
          <w:lang w:bidi="fa-IR"/>
        </w:rPr>
        <w:t>وَإِلَى الْباطِلِ لا يُتَناهى عَنْهُ</w:t>
      </w:r>
      <w:r w:rsidR="0026038F">
        <w:rPr>
          <w:rtl/>
          <w:lang w:bidi="fa-IR"/>
        </w:rPr>
        <w:t xml:space="preserve">، </w:t>
      </w:r>
      <w:r>
        <w:rPr>
          <w:rtl/>
          <w:lang w:bidi="fa-IR"/>
        </w:rPr>
        <w:t>لِيَرْغَبَ الْمُؤْمِنُ فى لِقاءِ َربِّهِ مُحِقّاً</w:t>
      </w:r>
      <w:r w:rsidR="0026038F">
        <w:rPr>
          <w:rtl/>
          <w:lang w:bidi="fa-IR"/>
        </w:rPr>
        <w:t xml:space="preserve">، </w:t>
      </w:r>
      <w:r>
        <w:rPr>
          <w:rtl/>
          <w:lang w:bidi="fa-IR"/>
        </w:rPr>
        <w:t>فَإِنّى لا أَرَى الْمَوْتَ إِلاّ سَعادَةً</w:t>
      </w:r>
      <w:r w:rsidR="0026038F">
        <w:rPr>
          <w:rtl/>
          <w:lang w:bidi="fa-IR"/>
        </w:rPr>
        <w:t xml:space="preserve">، </w:t>
      </w:r>
      <w:r>
        <w:rPr>
          <w:rtl/>
          <w:lang w:bidi="fa-IR"/>
        </w:rPr>
        <w:t>وَالْحَياةَ مَعَ الظّالِمينَ إِلاّ بَرَماً»</w:t>
      </w:r>
      <w:r w:rsidR="0026038F">
        <w:rPr>
          <w:rtl/>
          <w:lang w:bidi="fa-IR"/>
        </w:rPr>
        <w:t xml:space="preserve">. </w:t>
      </w:r>
    </w:p>
    <w:p w:rsidR="00746614" w:rsidRDefault="00746614" w:rsidP="00746614">
      <w:pPr>
        <w:pStyle w:val="libNormal"/>
        <w:rPr>
          <w:rtl/>
          <w:lang w:bidi="fa-IR"/>
        </w:rPr>
      </w:pPr>
      <w:r>
        <w:rPr>
          <w:rtl/>
          <w:lang w:bidi="fa-IR"/>
        </w:rPr>
        <w:t>«آيا نمى نگريد كه به حق عمل نمى شود و باطل ترك نمى گردد؟ در چنين وضعيتى</w:t>
      </w:r>
      <w:r w:rsidR="0026038F">
        <w:rPr>
          <w:rtl/>
          <w:lang w:bidi="fa-IR"/>
        </w:rPr>
        <w:t xml:space="preserve">، </w:t>
      </w:r>
      <w:r>
        <w:rPr>
          <w:rtl/>
          <w:lang w:bidi="fa-IR"/>
        </w:rPr>
        <w:t>مؤمنى كه به حق مى انديشد</w:t>
      </w:r>
      <w:r w:rsidR="0026038F">
        <w:rPr>
          <w:rtl/>
          <w:lang w:bidi="fa-IR"/>
        </w:rPr>
        <w:t xml:space="preserve">، </w:t>
      </w:r>
      <w:r>
        <w:rPr>
          <w:rtl/>
          <w:lang w:bidi="fa-IR"/>
        </w:rPr>
        <w:t>به ديدار پروردگارش رغبت مى نمايد</w:t>
      </w:r>
      <w:r w:rsidR="0026038F">
        <w:rPr>
          <w:rtl/>
          <w:lang w:bidi="fa-IR"/>
        </w:rPr>
        <w:t>؛</w:t>
      </w:r>
      <w:r>
        <w:rPr>
          <w:rtl/>
          <w:lang w:bidi="fa-IR"/>
        </w:rPr>
        <w:t xml:space="preserve"> زيرا كه من مرگ را جز سعادت و زندگى با ستمگران را جز ملالت آورى نمى بينم</w:t>
      </w:r>
      <w:r w:rsidR="0026038F">
        <w:rPr>
          <w:rtl/>
          <w:lang w:bidi="fa-IR"/>
        </w:rPr>
        <w:t xml:space="preserve">. </w:t>
      </w:r>
      <w:r>
        <w:rPr>
          <w:rtl/>
          <w:lang w:bidi="fa-IR"/>
        </w:rPr>
        <w:t xml:space="preserve">» </w:t>
      </w:r>
    </w:p>
    <w:p w:rsidR="00746614" w:rsidRDefault="00746614" w:rsidP="00746614">
      <w:pPr>
        <w:pStyle w:val="libNormal"/>
        <w:rPr>
          <w:rtl/>
          <w:lang w:bidi="fa-IR"/>
        </w:rPr>
      </w:pPr>
      <w:r>
        <w:rPr>
          <w:rtl/>
          <w:lang w:bidi="fa-IR"/>
        </w:rPr>
        <w:t>زهير به رسم اظهار وفادارى برخاست و گفت</w:t>
      </w:r>
      <w:r w:rsidR="0026038F">
        <w:rPr>
          <w:rtl/>
          <w:lang w:bidi="fa-IR"/>
        </w:rPr>
        <w:t xml:space="preserve">: </w:t>
      </w:r>
    </w:p>
    <w:p w:rsidR="00746614" w:rsidRDefault="00746614" w:rsidP="00746614">
      <w:pPr>
        <w:pStyle w:val="libNormal"/>
        <w:rPr>
          <w:rtl/>
          <w:lang w:bidi="fa-IR"/>
        </w:rPr>
      </w:pPr>
      <w:r>
        <w:rPr>
          <w:rtl/>
          <w:lang w:bidi="fa-IR"/>
        </w:rPr>
        <w:t>فَقامَ زُهَيْرُ بُنْ القَيْنِ وَقالَ</w:t>
      </w:r>
      <w:r w:rsidR="0026038F">
        <w:rPr>
          <w:rtl/>
          <w:lang w:bidi="fa-IR"/>
        </w:rPr>
        <w:t xml:space="preserve">: </w:t>
      </w:r>
      <w:r>
        <w:rPr>
          <w:rtl/>
          <w:lang w:bidi="fa-IR"/>
        </w:rPr>
        <w:t>لَقَدْ سَمِعْنا</w:t>
      </w:r>
      <w:r w:rsidR="000753F4">
        <w:rPr>
          <w:rtl/>
          <w:lang w:bidi="fa-IR"/>
        </w:rPr>
        <w:t>-</w:t>
      </w:r>
      <w:r>
        <w:rPr>
          <w:rtl/>
          <w:lang w:bidi="fa-IR"/>
        </w:rPr>
        <w:t xml:space="preserve"> هَدانا اللهُ بِكَ يَابْنَ رَسُولِ اللهِ</w:t>
      </w:r>
      <w:r w:rsidR="000753F4">
        <w:rPr>
          <w:rtl/>
          <w:lang w:bidi="fa-IR"/>
        </w:rPr>
        <w:t>-</w:t>
      </w:r>
      <w:r>
        <w:rPr>
          <w:rtl/>
          <w:lang w:bidi="fa-IR"/>
        </w:rPr>
        <w:t xml:space="preserve"> مَقالَتَكَ</w:t>
      </w:r>
      <w:r w:rsidR="0026038F">
        <w:rPr>
          <w:rtl/>
          <w:lang w:bidi="fa-IR"/>
        </w:rPr>
        <w:t xml:space="preserve">، </w:t>
      </w:r>
      <w:r>
        <w:rPr>
          <w:rtl/>
          <w:lang w:bidi="fa-IR"/>
        </w:rPr>
        <w:t>وَلَوْ كَانَتِ الدُّنْيا لَنا باقِيَةً وَكُنّا فيها مُخَلَّدينَ</w:t>
      </w:r>
      <w:r w:rsidR="0026038F">
        <w:rPr>
          <w:rtl/>
          <w:lang w:bidi="fa-IR"/>
        </w:rPr>
        <w:t>؛</w:t>
      </w:r>
      <w:r>
        <w:rPr>
          <w:rtl/>
          <w:lang w:bidi="fa-IR"/>
        </w:rPr>
        <w:t xml:space="preserve"> لاَثَرْنا النُّهُوضَ مَعَكَ عَلى الإِقامَةِ فيها»</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30</w:t>
      </w:r>
      <w:r w:rsidR="00106C3F">
        <w:rPr>
          <w:rStyle w:val="libFootnotenumChar"/>
          <w:rtl/>
          <w:lang w:bidi="fa-IR"/>
        </w:rPr>
        <w:t xml:space="preserve">) </w:t>
      </w:r>
    </w:p>
    <w:p w:rsidR="00746614" w:rsidRDefault="00746614" w:rsidP="00746614">
      <w:pPr>
        <w:pStyle w:val="libNormal"/>
        <w:rPr>
          <w:rtl/>
          <w:lang w:bidi="fa-IR"/>
        </w:rPr>
      </w:pPr>
      <w:r>
        <w:rPr>
          <w:rtl/>
          <w:lang w:bidi="fa-IR"/>
        </w:rPr>
        <w:t>«سخنان تو را شنيديم</w:t>
      </w:r>
      <w:r w:rsidR="0026038F">
        <w:rPr>
          <w:rtl/>
          <w:lang w:bidi="fa-IR"/>
        </w:rPr>
        <w:t xml:space="preserve">، </w:t>
      </w:r>
      <w:r>
        <w:rPr>
          <w:rtl/>
          <w:lang w:bidi="fa-IR"/>
        </w:rPr>
        <w:t>اى كسى كه خداوند تو را از هدايت خاص خود برخوردار ساخت</w:t>
      </w:r>
      <w:r w:rsidR="0026038F">
        <w:rPr>
          <w:rtl/>
          <w:lang w:bidi="fa-IR"/>
        </w:rPr>
        <w:t xml:space="preserve">. </w:t>
      </w:r>
      <w:r>
        <w:rPr>
          <w:rtl/>
          <w:lang w:bidi="fa-IR"/>
        </w:rPr>
        <w:t>اى پسر پيامبر</w:t>
      </w:r>
      <w:r w:rsidR="00106C3F">
        <w:rPr>
          <w:rtl/>
          <w:lang w:bidi="fa-IR"/>
        </w:rPr>
        <w:t xml:space="preserve"> </w:t>
      </w:r>
      <w:r w:rsidR="005E66C2" w:rsidRPr="005E66C2">
        <w:rPr>
          <w:rStyle w:val="libAlaemChar"/>
          <w:rtl/>
        </w:rPr>
        <w:t>صلى‌الله‌عليه‌وآله</w:t>
      </w:r>
      <w:r w:rsidR="00106C3F">
        <w:rPr>
          <w:rtl/>
          <w:lang w:bidi="fa-IR"/>
        </w:rPr>
        <w:t xml:space="preserve"> </w:t>
      </w:r>
      <w:r>
        <w:rPr>
          <w:rtl/>
          <w:lang w:bidi="fa-IR"/>
        </w:rPr>
        <w:t>اگر زندگى دنيايى پايدار باشد و ما عمرى جاويدان داشته باشيم</w:t>
      </w:r>
      <w:r w:rsidR="0026038F">
        <w:rPr>
          <w:rtl/>
          <w:lang w:bidi="fa-IR"/>
        </w:rPr>
        <w:t xml:space="preserve">، </w:t>
      </w:r>
      <w:r>
        <w:rPr>
          <w:rtl/>
          <w:lang w:bidi="fa-IR"/>
        </w:rPr>
        <w:t>همچنان در خط تو برقرار خواهيم ماند و شهادت در كنار تو را برآن ترجيح مى دهيم</w:t>
      </w:r>
      <w:r w:rsidR="0026038F">
        <w:rPr>
          <w:rtl/>
          <w:lang w:bidi="fa-IR"/>
        </w:rPr>
        <w:t xml:space="preserve">. </w:t>
      </w:r>
      <w:r>
        <w:rPr>
          <w:rtl/>
          <w:lang w:bidi="fa-IR"/>
        </w:rPr>
        <w:t xml:space="preserve">» </w:t>
      </w:r>
    </w:p>
    <w:p w:rsidR="00746614" w:rsidRDefault="00746614" w:rsidP="00746614">
      <w:pPr>
        <w:pStyle w:val="libNormal"/>
        <w:rPr>
          <w:rtl/>
          <w:lang w:bidi="fa-IR"/>
        </w:rPr>
      </w:pPr>
      <w:r>
        <w:rPr>
          <w:rtl/>
          <w:lang w:bidi="fa-IR"/>
        </w:rPr>
        <w:t>زهير در مقام يقين و در صفاى معرفت به مرتبه اى رسيده بود كه امام خود را تسليت مى داد و مى گفت</w:t>
      </w:r>
      <w:r w:rsidR="0026038F">
        <w:rPr>
          <w:rtl/>
          <w:lang w:bidi="fa-IR"/>
        </w:rPr>
        <w:t xml:space="preserve">: </w:t>
      </w:r>
      <w:r>
        <w:rPr>
          <w:rtl/>
          <w:lang w:bidi="fa-IR"/>
        </w:rPr>
        <w:t>از آنچه پيش آمده است دلگير نباش كه جاى نگرانى و تأسف نيست</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31</w:t>
      </w:r>
      <w:r w:rsidR="00106C3F">
        <w:rPr>
          <w:rStyle w:val="libFootnotenumChar"/>
          <w:rtl/>
          <w:lang w:bidi="fa-IR"/>
        </w:rPr>
        <w:t xml:space="preserve">) </w:t>
      </w:r>
      <w:r>
        <w:rPr>
          <w:rtl/>
          <w:lang w:bidi="fa-IR"/>
        </w:rPr>
        <w:t>او با خرسندى از اين كه توفيق فداكارى در راه امام خود را يافته است</w:t>
      </w:r>
      <w:r w:rsidR="0026038F">
        <w:rPr>
          <w:rtl/>
          <w:lang w:bidi="fa-IR"/>
        </w:rPr>
        <w:t xml:space="preserve">، </w:t>
      </w:r>
      <w:r>
        <w:rPr>
          <w:rtl/>
          <w:lang w:bidi="fa-IR"/>
        </w:rPr>
        <w:t>به امام عرضه داشت</w:t>
      </w:r>
      <w:r w:rsidR="0026038F">
        <w:rPr>
          <w:rtl/>
          <w:lang w:bidi="fa-IR"/>
        </w:rPr>
        <w:t xml:space="preserve">: </w:t>
      </w:r>
    </w:p>
    <w:p w:rsidR="00746614" w:rsidRDefault="00746614" w:rsidP="00746614">
      <w:pPr>
        <w:pStyle w:val="libNormal"/>
        <w:rPr>
          <w:rtl/>
          <w:lang w:bidi="fa-IR"/>
        </w:rPr>
      </w:pPr>
      <w:r>
        <w:rPr>
          <w:rtl/>
          <w:lang w:bidi="fa-IR"/>
        </w:rPr>
        <w:t>اقدم هديت هاديا مهديّا فاليوم ألقى جدّك النّبيّا</w:t>
      </w:r>
    </w:p>
    <w:p w:rsidR="00746614" w:rsidRDefault="00746614" w:rsidP="00746614">
      <w:pPr>
        <w:pStyle w:val="libNormal"/>
        <w:rPr>
          <w:rtl/>
          <w:lang w:bidi="fa-IR"/>
        </w:rPr>
      </w:pPr>
      <w:r>
        <w:rPr>
          <w:rtl/>
          <w:lang w:bidi="fa-IR"/>
        </w:rPr>
        <w:t>و حسناً و المرتضى عليّا و ذا الجناحين الفتى الكميا</w:t>
      </w:r>
    </w:p>
    <w:p w:rsidR="00746614" w:rsidRDefault="00746614" w:rsidP="00746614">
      <w:pPr>
        <w:pStyle w:val="libNormal"/>
        <w:rPr>
          <w:rtl/>
          <w:lang w:bidi="fa-IR"/>
        </w:rPr>
      </w:pPr>
      <w:r>
        <w:rPr>
          <w:rtl/>
          <w:lang w:bidi="fa-IR"/>
        </w:rPr>
        <w:lastRenderedPageBreak/>
        <w:t>و أسد الله الشهيد الحيا</w:t>
      </w:r>
      <w:r w:rsidR="00147BD9">
        <w:rPr>
          <w:rtl/>
          <w:lang w:bidi="fa-IR"/>
        </w:rPr>
        <w:t xml:space="preserve"> </w:t>
      </w:r>
      <w:r w:rsidR="00106C3F">
        <w:rPr>
          <w:rStyle w:val="libFootnotenumChar"/>
          <w:rtl/>
          <w:lang w:bidi="fa-IR"/>
        </w:rPr>
        <w:t>(</w:t>
      </w:r>
      <w:r w:rsidRPr="00EC35BD">
        <w:rPr>
          <w:rStyle w:val="libFootnotenumChar"/>
          <w:rtl/>
          <w:lang w:bidi="fa-IR"/>
        </w:rPr>
        <w:t>32</w:t>
      </w:r>
      <w:r w:rsidR="00106C3F">
        <w:rPr>
          <w:rStyle w:val="libFootnotenumChar"/>
          <w:rtl/>
          <w:lang w:bidi="fa-IR"/>
        </w:rPr>
        <w:t xml:space="preserve">) </w:t>
      </w:r>
    </w:p>
    <w:p w:rsidR="00746614" w:rsidRDefault="00746614" w:rsidP="00746614">
      <w:pPr>
        <w:pStyle w:val="libNormal"/>
        <w:rPr>
          <w:rtl/>
          <w:lang w:bidi="fa-IR"/>
        </w:rPr>
      </w:pPr>
      <w:r>
        <w:rPr>
          <w:rtl/>
          <w:lang w:bidi="fa-IR"/>
        </w:rPr>
        <w:t>زهير در روز عاشورا</w:t>
      </w:r>
      <w:r w:rsidR="00147BD9">
        <w:rPr>
          <w:rtl/>
          <w:lang w:bidi="fa-IR"/>
        </w:rPr>
        <w:t xml:space="preserve"> </w:t>
      </w:r>
      <w:r w:rsidR="00106C3F">
        <w:rPr>
          <w:rStyle w:val="libFootnotenumChar"/>
          <w:rtl/>
          <w:lang w:bidi="fa-IR"/>
        </w:rPr>
        <w:t>(</w:t>
      </w:r>
      <w:r w:rsidRPr="00EC35BD">
        <w:rPr>
          <w:rStyle w:val="libFootnotenumChar"/>
          <w:rtl/>
          <w:lang w:bidi="fa-IR"/>
        </w:rPr>
        <w:t>33</w:t>
      </w:r>
      <w:r w:rsidR="00106C3F">
        <w:rPr>
          <w:rStyle w:val="libFootnotenumChar"/>
          <w:rtl/>
          <w:lang w:bidi="fa-IR"/>
        </w:rPr>
        <w:t xml:space="preserve">) </w:t>
      </w:r>
      <w:r>
        <w:rPr>
          <w:rtl/>
          <w:lang w:bidi="fa-IR"/>
        </w:rPr>
        <w:t>مقابل دشمن حضور يافت و بانگ برآورد</w:t>
      </w:r>
      <w:r w:rsidR="0026038F">
        <w:rPr>
          <w:rtl/>
          <w:lang w:bidi="fa-IR"/>
        </w:rPr>
        <w:t xml:space="preserve">: </w:t>
      </w:r>
      <w:r>
        <w:rPr>
          <w:rtl/>
          <w:lang w:bidi="fa-IR"/>
        </w:rPr>
        <w:t>اى بندگان خدا</w:t>
      </w:r>
      <w:r w:rsidR="0026038F">
        <w:rPr>
          <w:rtl/>
          <w:lang w:bidi="fa-IR"/>
        </w:rPr>
        <w:t xml:space="preserve">، </w:t>
      </w:r>
      <w:r>
        <w:rPr>
          <w:rtl/>
          <w:lang w:bidi="fa-IR"/>
        </w:rPr>
        <w:t>پسر فاطمه به دوستى و يارى سزاوارتر است تا پسر سميّه! و افزود</w:t>
      </w:r>
      <w:r w:rsidR="0026038F">
        <w:rPr>
          <w:rtl/>
          <w:lang w:bidi="fa-IR"/>
        </w:rPr>
        <w:t xml:space="preserve">: </w:t>
      </w:r>
      <w:r>
        <w:rPr>
          <w:rtl/>
          <w:lang w:bidi="fa-IR"/>
        </w:rPr>
        <w:t>اگر به يارى او نمى پردازيد پس</w:t>
      </w:r>
      <w:r w:rsidR="0026038F">
        <w:rPr>
          <w:rtl/>
          <w:lang w:bidi="fa-IR"/>
        </w:rPr>
        <w:t xml:space="preserve">، </w:t>
      </w:r>
      <w:r>
        <w:rPr>
          <w:rtl/>
          <w:lang w:bidi="fa-IR"/>
        </w:rPr>
        <w:t>در برابر او به دشمنى برنخيزيد و اين حالت بهتر از دشمنى با اوست</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34</w:t>
      </w:r>
      <w:r w:rsidR="00106C3F">
        <w:rPr>
          <w:rStyle w:val="libFootnotenumChar"/>
          <w:rtl/>
          <w:lang w:bidi="fa-IR"/>
        </w:rPr>
        <w:t xml:space="preserve">) </w:t>
      </w:r>
      <w:r>
        <w:rPr>
          <w:rtl/>
          <w:lang w:bidi="fa-IR"/>
        </w:rPr>
        <w:t>«اُعيذكم بالله أنْ تقتلوهم</w:t>
      </w:r>
      <w:r w:rsidR="0026038F">
        <w:rPr>
          <w:rtl/>
          <w:lang w:bidi="fa-IR"/>
        </w:rPr>
        <w:t xml:space="preserve">... </w:t>
      </w:r>
      <w:r>
        <w:rPr>
          <w:rtl/>
          <w:lang w:bidi="fa-IR"/>
        </w:rPr>
        <w:t>»</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35</w:t>
      </w:r>
      <w:r w:rsidR="00106C3F">
        <w:rPr>
          <w:rStyle w:val="libFootnotenumChar"/>
          <w:rtl/>
          <w:lang w:bidi="fa-IR"/>
        </w:rPr>
        <w:t xml:space="preserve">) </w:t>
      </w:r>
    </w:p>
    <w:p w:rsidR="00746614" w:rsidRDefault="00746614" w:rsidP="00746614">
      <w:pPr>
        <w:pStyle w:val="libNormal"/>
        <w:rPr>
          <w:rtl/>
          <w:lang w:bidi="fa-IR"/>
        </w:rPr>
      </w:pPr>
      <w:r>
        <w:rPr>
          <w:rtl/>
          <w:lang w:bidi="fa-IR"/>
        </w:rPr>
        <w:t>در اين هنگام شمر فريادى بر ضد او سرداد و او پاسخ داد</w:t>
      </w:r>
      <w:r w:rsidR="0026038F">
        <w:rPr>
          <w:rtl/>
          <w:lang w:bidi="fa-IR"/>
        </w:rPr>
        <w:t xml:space="preserve">: </w:t>
      </w:r>
      <w:r>
        <w:rPr>
          <w:rtl/>
          <w:lang w:bidi="fa-IR"/>
        </w:rPr>
        <w:t>آيا مرا به مرگ تهديد مى كنى؟ و افزود</w:t>
      </w:r>
      <w:r w:rsidR="0026038F">
        <w:rPr>
          <w:rtl/>
          <w:lang w:bidi="fa-IR"/>
        </w:rPr>
        <w:t xml:space="preserve">: </w:t>
      </w:r>
    </w:p>
    <w:p w:rsidR="00746614" w:rsidRDefault="00746614" w:rsidP="00746614">
      <w:pPr>
        <w:pStyle w:val="libNormal"/>
        <w:rPr>
          <w:rtl/>
          <w:lang w:bidi="fa-IR"/>
        </w:rPr>
      </w:pPr>
      <w:r>
        <w:rPr>
          <w:rtl/>
          <w:lang w:bidi="fa-IR"/>
        </w:rPr>
        <w:t>«فَوَاللهِ للْموتُ مَعَهُ أَحَبّ اِلىَّ مِنَ الْخُلْدِ مَعَكُمْ»</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36</w:t>
      </w:r>
      <w:r w:rsidR="00106C3F">
        <w:rPr>
          <w:rStyle w:val="libFootnotenumChar"/>
          <w:rtl/>
          <w:lang w:bidi="fa-IR"/>
        </w:rPr>
        <w:t xml:space="preserve">) </w:t>
      </w:r>
    </w:p>
    <w:p w:rsidR="00746614" w:rsidRDefault="00746614" w:rsidP="00746614">
      <w:pPr>
        <w:pStyle w:val="libNormal"/>
        <w:rPr>
          <w:rtl/>
          <w:lang w:bidi="fa-IR"/>
        </w:rPr>
      </w:pPr>
      <w:r>
        <w:rPr>
          <w:rtl/>
          <w:lang w:bidi="fa-IR"/>
        </w:rPr>
        <w:t>«به خدا قسم كشته شدن در ركاب او</w:t>
      </w:r>
      <w:r w:rsidR="0026038F">
        <w:rPr>
          <w:rtl/>
          <w:lang w:bidi="fa-IR"/>
        </w:rPr>
        <w:t xml:space="preserve">، </w:t>
      </w:r>
      <w:r>
        <w:rPr>
          <w:rtl/>
          <w:lang w:bidi="fa-IR"/>
        </w:rPr>
        <w:t>از زندگى جاودانه با شما بهتر است</w:t>
      </w:r>
      <w:r w:rsidR="0026038F">
        <w:rPr>
          <w:rtl/>
          <w:lang w:bidi="fa-IR"/>
        </w:rPr>
        <w:t xml:space="preserve">. </w:t>
      </w:r>
      <w:r>
        <w:rPr>
          <w:rtl/>
          <w:lang w:bidi="fa-IR"/>
        </w:rPr>
        <w:t xml:space="preserve">» </w:t>
      </w:r>
    </w:p>
    <w:p w:rsidR="00746614" w:rsidRDefault="00746614" w:rsidP="00746614">
      <w:pPr>
        <w:pStyle w:val="libNormal"/>
        <w:rPr>
          <w:rtl/>
          <w:lang w:bidi="fa-IR"/>
        </w:rPr>
      </w:pPr>
      <w:r>
        <w:rPr>
          <w:rtl/>
          <w:lang w:bidi="fa-IR"/>
        </w:rPr>
        <w:t>زهير</w:t>
      </w:r>
      <w:r w:rsidR="0026038F">
        <w:rPr>
          <w:rtl/>
          <w:lang w:bidi="fa-IR"/>
        </w:rPr>
        <w:t xml:space="preserve">، </w:t>
      </w:r>
      <w:r>
        <w:rPr>
          <w:rtl/>
          <w:lang w:bidi="fa-IR"/>
        </w:rPr>
        <w:t>همواره از ملازمان ركاب امام</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بود و فرماندهى بخش ميمنه لشكر آن حضرت را برعهده داشت</w:t>
      </w:r>
      <w:r w:rsidR="0026038F">
        <w:rPr>
          <w:rtl/>
          <w:lang w:bidi="fa-IR"/>
        </w:rPr>
        <w:t>؛</w:t>
      </w:r>
      <w:r>
        <w:rPr>
          <w:rtl/>
          <w:lang w:bidi="fa-IR"/>
        </w:rPr>
        <w:t xml:space="preserve"> چنانكه فرماندهى بخش ميسره با حبيب بن مظاهر بود</w:t>
      </w:r>
      <w:r w:rsidR="0026038F">
        <w:rPr>
          <w:rtl/>
          <w:lang w:bidi="fa-IR"/>
        </w:rPr>
        <w:t xml:space="preserve">. </w:t>
      </w:r>
      <w:r>
        <w:rPr>
          <w:rtl/>
          <w:lang w:bidi="fa-IR"/>
        </w:rPr>
        <w:t>از چگونگى شهادت او اطلاع چندانى در دست نيست</w:t>
      </w:r>
      <w:r w:rsidR="0026038F">
        <w:rPr>
          <w:rtl/>
          <w:lang w:bidi="fa-IR"/>
        </w:rPr>
        <w:t xml:space="preserve">. </w:t>
      </w:r>
    </w:p>
    <w:p w:rsidR="00746614" w:rsidRDefault="00746614" w:rsidP="002E6995">
      <w:pPr>
        <w:pStyle w:val="libNormal"/>
        <w:rPr>
          <w:rtl/>
          <w:lang w:bidi="fa-IR"/>
        </w:rPr>
      </w:pPr>
      <w:r>
        <w:rPr>
          <w:rtl/>
          <w:lang w:bidi="fa-IR"/>
        </w:rPr>
        <w:t>بعضى از مورّخان نوشته اند</w:t>
      </w:r>
      <w:r w:rsidR="0026038F">
        <w:rPr>
          <w:rtl/>
          <w:lang w:bidi="fa-IR"/>
        </w:rPr>
        <w:t xml:space="preserve">: </w:t>
      </w:r>
      <w:r>
        <w:rPr>
          <w:rtl/>
          <w:lang w:bidi="fa-IR"/>
        </w:rPr>
        <w:t>همسر زهير كه به كوفه رفته بود</w:t>
      </w:r>
      <w:r w:rsidR="0026038F">
        <w:rPr>
          <w:rtl/>
          <w:lang w:bidi="fa-IR"/>
        </w:rPr>
        <w:t xml:space="preserve">، </w:t>
      </w:r>
      <w:r>
        <w:rPr>
          <w:rtl/>
          <w:lang w:bidi="fa-IR"/>
        </w:rPr>
        <w:t>پس از آگاهى از شهادت زهير</w:t>
      </w:r>
      <w:r w:rsidR="0026038F">
        <w:rPr>
          <w:rtl/>
          <w:lang w:bidi="fa-IR"/>
        </w:rPr>
        <w:t xml:space="preserve">، </w:t>
      </w:r>
      <w:r>
        <w:rPr>
          <w:rtl/>
          <w:lang w:bidi="fa-IR"/>
        </w:rPr>
        <w:t>كفنى را به غلام خود داد و او را به سوى كربلا روانه ساخت تا بدن زهير را بپوشاند و دفنش نمايد</w:t>
      </w:r>
      <w:r w:rsidR="0026038F">
        <w:rPr>
          <w:rtl/>
          <w:lang w:bidi="fa-IR"/>
        </w:rPr>
        <w:t xml:space="preserve">. </w:t>
      </w:r>
      <w:r>
        <w:rPr>
          <w:rtl/>
          <w:lang w:bidi="fa-IR"/>
        </w:rPr>
        <w:t>غلام وقتى در كربلا</w:t>
      </w:r>
      <w:r w:rsidR="0026038F">
        <w:rPr>
          <w:rtl/>
          <w:lang w:bidi="fa-IR"/>
        </w:rPr>
        <w:t xml:space="preserve">، </w:t>
      </w:r>
      <w:r>
        <w:rPr>
          <w:rtl/>
          <w:lang w:bidi="fa-IR"/>
        </w:rPr>
        <w:t>در قتلگاه حاضر شد و آن صحنه دردناك و بدن عريان و بى سر فرزند رسول خدا</w:t>
      </w:r>
      <w:r w:rsidR="00106C3F">
        <w:rPr>
          <w:rtl/>
          <w:lang w:bidi="fa-IR"/>
        </w:rPr>
        <w:t xml:space="preserve"> </w:t>
      </w:r>
      <w:r w:rsidR="005E66C2" w:rsidRPr="005E66C2">
        <w:rPr>
          <w:rStyle w:val="libAlaemChar"/>
          <w:rtl/>
        </w:rPr>
        <w:t>صلى‌الله‌عليه‌وآله</w:t>
      </w:r>
      <w:r w:rsidR="00106C3F">
        <w:rPr>
          <w:rtl/>
          <w:lang w:bidi="fa-IR"/>
        </w:rPr>
        <w:t xml:space="preserve"> </w:t>
      </w:r>
      <w:r>
        <w:rPr>
          <w:rtl/>
          <w:lang w:bidi="fa-IR"/>
        </w:rPr>
        <w:t>را روى زمين ديد</w:t>
      </w:r>
      <w:r w:rsidR="0026038F">
        <w:rPr>
          <w:rtl/>
          <w:lang w:bidi="fa-IR"/>
        </w:rPr>
        <w:t xml:space="preserve">، </w:t>
      </w:r>
      <w:r>
        <w:rPr>
          <w:rtl/>
          <w:lang w:bidi="fa-IR"/>
        </w:rPr>
        <w:t>كفن را انداخت و بازگشت و گزارش داد كه</w:t>
      </w:r>
      <w:r w:rsidR="0026038F">
        <w:rPr>
          <w:rtl/>
          <w:lang w:bidi="fa-IR"/>
        </w:rPr>
        <w:t xml:space="preserve">: </w:t>
      </w:r>
      <w:r>
        <w:rPr>
          <w:rtl/>
          <w:lang w:bidi="fa-IR"/>
        </w:rPr>
        <w:t>پيكر مولاى زهير</w:t>
      </w:r>
      <w:r w:rsidR="0026038F">
        <w:rPr>
          <w:rtl/>
          <w:lang w:bidi="fa-IR"/>
        </w:rPr>
        <w:t>؛</w:t>
      </w:r>
      <w:r w:rsidR="00106C3F">
        <w:rPr>
          <w:rtl/>
          <w:lang w:bidi="fa-IR"/>
        </w:rPr>
        <w:t xml:space="preserve"> (</w:t>
      </w:r>
      <w:r>
        <w:rPr>
          <w:rtl/>
          <w:lang w:bidi="fa-IR"/>
        </w:rPr>
        <w:t>امام حسين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بدون كفن روى زمين مانده من خجالت كشيدم بدن زهير را كفن و دفن نمايم</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37</w:t>
      </w:r>
      <w:r w:rsidR="00106C3F">
        <w:rPr>
          <w:rStyle w:val="libFootnotenumChar"/>
          <w:rtl/>
          <w:lang w:bidi="fa-IR"/>
        </w:rPr>
        <w:t xml:space="preserve">) </w:t>
      </w:r>
    </w:p>
    <w:p w:rsidR="00746614" w:rsidRDefault="00936C5E" w:rsidP="00936C5E">
      <w:pPr>
        <w:pStyle w:val="Heading3"/>
        <w:rPr>
          <w:rtl/>
          <w:lang w:bidi="fa-IR"/>
        </w:rPr>
      </w:pPr>
      <w:bookmarkStart w:id="53" w:name="_Toc410210556"/>
      <w:r>
        <w:rPr>
          <w:lang w:bidi="fa-IR"/>
        </w:rPr>
        <w:t>4</w:t>
      </w:r>
      <w:r w:rsidR="000753F4">
        <w:rPr>
          <w:rtl/>
          <w:lang w:bidi="fa-IR"/>
        </w:rPr>
        <w:t>-</w:t>
      </w:r>
      <w:r>
        <w:rPr>
          <w:rtl/>
          <w:lang w:bidi="fa-IR"/>
        </w:rPr>
        <w:t xml:space="preserve"> حبيب بن مظاهر اسدى</w:t>
      </w:r>
      <w:bookmarkEnd w:id="53"/>
    </w:p>
    <w:p w:rsidR="00746614" w:rsidRDefault="00746614" w:rsidP="00746614">
      <w:pPr>
        <w:pStyle w:val="libNormal"/>
        <w:rPr>
          <w:rtl/>
          <w:lang w:bidi="fa-IR"/>
        </w:rPr>
      </w:pPr>
      <w:r>
        <w:rPr>
          <w:rtl/>
          <w:lang w:bidi="fa-IR"/>
        </w:rPr>
        <w:t>حبيب بن مظاهر اسدى از تيره اسدى هاى قبيله عدنانِ شمال عربستان آن روز است</w:t>
      </w:r>
      <w:r w:rsidR="0026038F">
        <w:rPr>
          <w:rtl/>
          <w:lang w:bidi="fa-IR"/>
        </w:rPr>
        <w:t xml:space="preserve">. </w:t>
      </w:r>
      <w:r>
        <w:rPr>
          <w:rtl/>
          <w:lang w:bidi="fa-IR"/>
        </w:rPr>
        <w:t>او از اصحاب پيامبر</w:t>
      </w:r>
      <w:r w:rsidR="00106C3F">
        <w:rPr>
          <w:rtl/>
          <w:lang w:bidi="fa-IR"/>
        </w:rPr>
        <w:t xml:space="preserve"> </w:t>
      </w:r>
      <w:r w:rsidR="005E66C2" w:rsidRPr="005E66C2">
        <w:rPr>
          <w:rStyle w:val="libAlaemChar"/>
          <w:rtl/>
        </w:rPr>
        <w:t>صلى‌الله‌عليه‌وآله</w:t>
      </w:r>
      <w:r w:rsidR="00106C3F">
        <w:rPr>
          <w:rtl/>
          <w:lang w:bidi="fa-IR"/>
        </w:rPr>
        <w:t xml:space="preserve"> </w:t>
      </w:r>
      <w:r>
        <w:rPr>
          <w:rtl/>
          <w:lang w:bidi="fa-IR"/>
        </w:rPr>
        <w:t>و اميرالمؤمنين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 xml:space="preserve">بود و در تمام جنگ </w:t>
      </w:r>
      <w:r>
        <w:rPr>
          <w:rtl/>
          <w:lang w:bidi="fa-IR"/>
        </w:rPr>
        <w:lastRenderedPageBreak/>
        <w:t>ها با اميرالمؤمنين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و در كنار آن حضرت با دشمنان مى جنگيد</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38</w:t>
      </w:r>
      <w:r w:rsidR="00106C3F">
        <w:rPr>
          <w:rStyle w:val="libFootnotenumChar"/>
          <w:rtl/>
          <w:lang w:bidi="fa-IR"/>
        </w:rPr>
        <w:t xml:space="preserve">) </w:t>
      </w:r>
      <w:r>
        <w:rPr>
          <w:rtl/>
          <w:lang w:bidi="fa-IR"/>
        </w:rPr>
        <w:t>همچنين در تشويق مردم كوفه در باب توجه به حسين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نقش به سزايى ايفا كرد</w:t>
      </w:r>
      <w:r w:rsidR="0026038F">
        <w:rPr>
          <w:rtl/>
          <w:lang w:bidi="fa-IR"/>
        </w:rPr>
        <w:t xml:space="preserve">. </w:t>
      </w:r>
      <w:r>
        <w:rPr>
          <w:rtl/>
          <w:lang w:bidi="fa-IR"/>
        </w:rPr>
        <w:t>وى و مسلم بن عوسجه از مردم كوفه براى امام حسين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بيعت مى گرفتند و از نويسندگان دعوت نامه به امام بودند</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39</w:t>
      </w:r>
      <w:r w:rsidR="00106C3F">
        <w:rPr>
          <w:rStyle w:val="libFootnotenumChar"/>
          <w:rtl/>
          <w:lang w:bidi="fa-IR"/>
        </w:rPr>
        <w:t xml:space="preserve">) </w:t>
      </w:r>
    </w:p>
    <w:p w:rsidR="00746614" w:rsidRDefault="00746614" w:rsidP="00746614">
      <w:pPr>
        <w:pStyle w:val="libNormal"/>
        <w:rPr>
          <w:rtl/>
          <w:lang w:bidi="fa-IR"/>
        </w:rPr>
      </w:pPr>
      <w:r>
        <w:rPr>
          <w:rtl/>
          <w:lang w:bidi="fa-IR"/>
        </w:rPr>
        <w:t>بعضى نوشته اند كه پيامبر خدا</w:t>
      </w:r>
      <w:r w:rsidR="00106C3F">
        <w:rPr>
          <w:rtl/>
          <w:lang w:bidi="fa-IR"/>
        </w:rPr>
        <w:t xml:space="preserve"> </w:t>
      </w:r>
      <w:r w:rsidR="005E66C2" w:rsidRPr="005E66C2">
        <w:rPr>
          <w:rStyle w:val="libAlaemChar"/>
          <w:rtl/>
        </w:rPr>
        <w:t>صلى‌الله‌عليه‌وآله</w:t>
      </w:r>
      <w:r w:rsidR="00106C3F">
        <w:rPr>
          <w:rtl/>
          <w:lang w:bidi="fa-IR"/>
        </w:rPr>
        <w:t xml:space="preserve"> </w:t>
      </w:r>
      <w:r>
        <w:rPr>
          <w:rtl/>
          <w:lang w:bidi="fa-IR"/>
        </w:rPr>
        <w:t>با جمعى از ياران</w:t>
      </w:r>
      <w:r w:rsidR="0026038F">
        <w:rPr>
          <w:rtl/>
          <w:lang w:bidi="fa-IR"/>
        </w:rPr>
        <w:t xml:space="preserve">، </w:t>
      </w:r>
      <w:r>
        <w:rPr>
          <w:rtl/>
          <w:lang w:bidi="fa-IR"/>
        </w:rPr>
        <w:t>از جايى مى گذشتند كه چشم آن حضرت به حبيب افتاد</w:t>
      </w:r>
      <w:r w:rsidR="0026038F">
        <w:rPr>
          <w:rtl/>
          <w:lang w:bidi="fa-IR"/>
        </w:rPr>
        <w:t xml:space="preserve">، </w:t>
      </w:r>
      <w:r>
        <w:rPr>
          <w:rtl/>
          <w:lang w:bidi="fa-IR"/>
        </w:rPr>
        <w:t>او را مورد مرحمت و نوازش قرار داد و فرمود</w:t>
      </w:r>
      <w:r w:rsidR="0026038F">
        <w:rPr>
          <w:rtl/>
          <w:lang w:bidi="fa-IR"/>
        </w:rPr>
        <w:t xml:space="preserve">: </w:t>
      </w:r>
      <w:r>
        <w:rPr>
          <w:rtl/>
          <w:lang w:bidi="fa-IR"/>
        </w:rPr>
        <w:t>جبرئيل به من خبر داد كه او پسرم حسين را دوست مى دارد و در يارى پسرم حسين در كربلا كشته خواهد شد</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40</w:t>
      </w:r>
      <w:r w:rsidR="00106C3F">
        <w:rPr>
          <w:rStyle w:val="libFootnotenumChar"/>
          <w:rtl/>
          <w:lang w:bidi="fa-IR"/>
        </w:rPr>
        <w:t xml:space="preserve">) </w:t>
      </w:r>
    </w:p>
    <w:p w:rsidR="00746614" w:rsidRDefault="00746614" w:rsidP="00746614">
      <w:pPr>
        <w:pStyle w:val="libNormal"/>
        <w:rPr>
          <w:rtl/>
          <w:lang w:bidi="fa-IR"/>
        </w:rPr>
      </w:pPr>
      <w:r>
        <w:rPr>
          <w:rtl/>
          <w:lang w:bidi="fa-IR"/>
        </w:rPr>
        <w:t>حبيب در آوردن افراد قبيله خود به يارى حسين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در شب عاشورا</w:t>
      </w:r>
      <w:r w:rsidR="00106C3F">
        <w:rPr>
          <w:rtl/>
          <w:lang w:bidi="fa-IR"/>
        </w:rPr>
        <w:t xml:space="preserve">) </w:t>
      </w:r>
      <w:r>
        <w:rPr>
          <w:rtl/>
          <w:lang w:bidi="fa-IR"/>
        </w:rPr>
        <w:t>تلاش فراوانى كرد كه حركت او در اين باره توسط لشكر كفرپيشه يزيدى ناكام ماند و آنان در اين رابطه چند كشته و مجروح دادند</w:t>
      </w:r>
      <w:r w:rsidR="0026038F">
        <w:rPr>
          <w:rtl/>
          <w:lang w:bidi="fa-IR"/>
        </w:rPr>
        <w:t xml:space="preserve">. </w:t>
      </w:r>
      <w:r>
        <w:rPr>
          <w:rtl/>
          <w:lang w:bidi="fa-IR"/>
        </w:rPr>
        <w:t>حبيب در كربلا از ملازمان امام</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بود و همرديف زهير بن قين همواره در ركاب آن حضرت بود</w:t>
      </w:r>
      <w:r w:rsidR="0026038F">
        <w:rPr>
          <w:rtl/>
          <w:lang w:bidi="fa-IR"/>
        </w:rPr>
        <w:t xml:space="preserve">. </w:t>
      </w:r>
      <w:r>
        <w:rPr>
          <w:rtl/>
          <w:lang w:bidi="fa-IR"/>
        </w:rPr>
        <w:t>او روز عاشورا فرمانده بخش ميسره لشكر امام و زهير فرمانده بخش ميمنه لشكر بودند</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41</w:t>
      </w:r>
      <w:r w:rsidR="00106C3F">
        <w:rPr>
          <w:rStyle w:val="libFootnotenumChar"/>
          <w:rtl/>
          <w:lang w:bidi="fa-IR"/>
        </w:rPr>
        <w:t xml:space="preserve">) </w:t>
      </w:r>
    </w:p>
    <w:p w:rsidR="00746614" w:rsidRDefault="00746614" w:rsidP="00746614">
      <w:pPr>
        <w:pStyle w:val="libNormal"/>
        <w:rPr>
          <w:rtl/>
          <w:lang w:bidi="fa-IR"/>
        </w:rPr>
      </w:pPr>
      <w:r>
        <w:rPr>
          <w:rtl/>
          <w:lang w:bidi="fa-IR"/>
        </w:rPr>
        <w:t>حبيب يكى از رجال برجسته كوفه در دوران اميرالمؤمنين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و از افراد معروف به شرطه خميس</w:t>
      </w:r>
      <w:r w:rsidR="00106C3F">
        <w:rPr>
          <w:rtl/>
          <w:lang w:bidi="fa-IR"/>
        </w:rPr>
        <w:t xml:space="preserve"> (</w:t>
      </w:r>
      <w:r>
        <w:rPr>
          <w:rtl/>
          <w:lang w:bidi="fa-IR"/>
        </w:rPr>
        <w:t>پليس انتظامى</w:t>
      </w:r>
      <w:r w:rsidR="00106C3F">
        <w:rPr>
          <w:rtl/>
          <w:lang w:bidi="fa-IR"/>
        </w:rPr>
        <w:t xml:space="preserve">) </w:t>
      </w:r>
      <w:r>
        <w:rPr>
          <w:rtl/>
          <w:lang w:bidi="fa-IR"/>
        </w:rPr>
        <w:t>آن حضرت بود و نيز يكى از فرماندهان قسمت ميسره سپاه اميرالمؤمنين بود و در همه جنگهاى آن حضرت با مخالفانش حضور داشت</w:t>
      </w:r>
      <w:r w:rsidR="0026038F">
        <w:rPr>
          <w:rtl/>
          <w:lang w:bidi="fa-IR"/>
        </w:rPr>
        <w:t xml:space="preserve">. </w:t>
      </w:r>
      <w:r>
        <w:rPr>
          <w:rtl/>
          <w:lang w:bidi="fa-IR"/>
        </w:rPr>
        <w:t>قابل ذكر است كه حبيب بن مظاهر از اصحاب پيامبراكرم</w:t>
      </w:r>
      <w:r w:rsidR="00106C3F">
        <w:rPr>
          <w:rtl/>
          <w:lang w:bidi="fa-IR"/>
        </w:rPr>
        <w:t xml:space="preserve"> </w:t>
      </w:r>
      <w:r w:rsidR="005E66C2" w:rsidRPr="005E66C2">
        <w:rPr>
          <w:rStyle w:val="libAlaemChar"/>
          <w:rtl/>
        </w:rPr>
        <w:t>صلى‌الله‌عليه‌وآله</w:t>
      </w:r>
      <w:r w:rsidR="00106C3F">
        <w:rPr>
          <w:rtl/>
          <w:lang w:bidi="fa-IR"/>
        </w:rPr>
        <w:t xml:space="preserve"> </w:t>
      </w:r>
      <w:r>
        <w:rPr>
          <w:rtl/>
          <w:lang w:bidi="fa-IR"/>
        </w:rPr>
        <w:t>نيز بوده و از آن حضرت حديث شنيده است</w:t>
      </w:r>
      <w:r w:rsidR="0026038F">
        <w:rPr>
          <w:rtl/>
          <w:lang w:bidi="fa-IR"/>
        </w:rPr>
        <w:t xml:space="preserve">. </w:t>
      </w:r>
      <w:r>
        <w:rPr>
          <w:rtl/>
          <w:lang w:bidi="fa-IR"/>
        </w:rPr>
        <w:t>او در كربلا آنچنان مورد اعتماد سالار شهيدان بود كه آن حضرت فرماندهى بخش ميسره لشكر خود را به او داد</w:t>
      </w:r>
      <w:r w:rsidR="0026038F">
        <w:rPr>
          <w:rtl/>
          <w:lang w:bidi="fa-IR"/>
        </w:rPr>
        <w:t xml:space="preserve">. </w:t>
      </w:r>
    </w:p>
    <w:p w:rsidR="002E6995" w:rsidRDefault="002E6995" w:rsidP="002E6995">
      <w:pPr>
        <w:pStyle w:val="libBold1"/>
        <w:rPr>
          <w:rtl/>
          <w:lang w:bidi="fa-IR"/>
        </w:rPr>
      </w:pPr>
    </w:p>
    <w:p w:rsidR="00746614" w:rsidRDefault="00936C5E" w:rsidP="002E6995">
      <w:pPr>
        <w:pStyle w:val="libBold1"/>
        <w:rPr>
          <w:rtl/>
          <w:lang w:bidi="fa-IR"/>
        </w:rPr>
      </w:pPr>
      <w:r>
        <w:rPr>
          <w:rtl/>
          <w:lang w:bidi="fa-IR"/>
        </w:rPr>
        <w:lastRenderedPageBreak/>
        <w:t>ديدار دو يار با وفا</w:t>
      </w:r>
    </w:p>
    <w:p w:rsidR="00746614" w:rsidRDefault="00746614" w:rsidP="00746614">
      <w:pPr>
        <w:pStyle w:val="libNormal"/>
        <w:rPr>
          <w:rtl/>
          <w:lang w:bidi="fa-IR"/>
        </w:rPr>
      </w:pPr>
      <w:r>
        <w:rPr>
          <w:rtl/>
          <w:lang w:bidi="fa-IR"/>
        </w:rPr>
        <w:t>حبيب روز عاشورا در ميدان رزم چنين رجز مى خواند</w:t>
      </w:r>
      <w:r w:rsidR="0026038F">
        <w:rPr>
          <w:rtl/>
          <w:lang w:bidi="fa-IR"/>
        </w:rPr>
        <w:t xml:space="preserve">: </w:t>
      </w:r>
    </w:p>
    <w:tbl>
      <w:tblPr>
        <w:tblStyle w:val="TableGrid"/>
        <w:bidiVisual/>
        <w:tblW w:w="5000" w:type="pct"/>
        <w:tblLook w:val="01E0"/>
      </w:tblPr>
      <w:tblGrid>
        <w:gridCol w:w="3686"/>
        <w:gridCol w:w="269"/>
        <w:gridCol w:w="3632"/>
      </w:tblGrid>
      <w:tr w:rsidR="002E6995" w:rsidTr="00E523C6">
        <w:trPr>
          <w:trHeight w:val="350"/>
        </w:trPr>
        <w:tc>
          <w:tcPr>
            <w:tcW w:w="4288" w:type="dxa"/>
            <w:shd w:val="clear" w:color="auto" w:fill="auto"/>
          </w:tcPr>
          <w:p w:rsidR="002E6995" w:rsidRDefault="002E6995" w:rsidP="00E523C6">
            <w:pPr>
              <w:pStyle w:val="libPoem"/>
              <w:rPr>
                <w:rtl/>
              </w:rPr>
            </w:pPr>
            <w:r>
              <w:rPr>
                <w:rtl/>
                <w:lang w:bidi="fa-IR"/>
              </w:rPr>
              <w:t>أنا حبيب و أبي مظاهر</w:t>
            </w:r>
            <w:r w:rsidRPr="00725071">
              <w:rPr>
                <w:rStyle w:val="libPoemTiniChar0"/>
                <w:rtl/>
              </w:rPr>
              <w:br/>
              <w:t> </w:t>
            </w:r>
          </w:p>
        </w:tc>
        <w:tc>
          <w:tcPr>
            <w:tcW w:w="280" w:type="dxa"/>
            <w:shd w:val="clear" w:color="auto" w:fill="auto"/>
          </w:tcPr>
          <w:p w:rsidR="002E6995" w:rsidRDefault="002E6995" w:rsidP="00E523C6">
            <w:pPr>
              <w:pStyle w:val="libPoem"/>
              <w:rPr>
                <w:rtl/>
              </w:rPr>
            </w:pPr>
          </w:p>
        </w:tc>
        <w:tc>
          <w:tcPr>
            <w:tcW w:w="4288" w:type="dxa"/>
            <w:shd w:val="clear" w:color="auto" w:fill="auto"/>
          </w:tcPr>
          <w:p w:rsidR="002E6995" w:rsidRDefault="002E6995" w:rsidP="00E523C6">
            <w:pPr>
              <w:pStyle w:val="libPoem"/>
              <w:rPr>
                <w:rtl/>
              </w:rPr>
            </w:pPr>
            <w:r>
              <w:rPr>
                <w:rtl/>
                <w:lang w:bidi="fa-IR"/>
              </w:rPr>
              <w:t>فارس هيجاء و حرب تسعر</w:t>
            </w:r>
            <w:r w:rsidRPr="00725071">
              <w:rPr>
                <w:rStyle w:val="libPoemTiniChar0"/>
                <w:rtl/>
              </w:rPr>
              <w:br/>
              <w:t> </w:t>
            </w:r>
          </w:p>
        </w:tc>
      </w:tr>
      <w:tr w:rsidR="002E6995" w:rsidTr="00E523C6">
        <w:trPr>
          <w:trHeight w:val="350"/>
        </w:trPr>
        <w:tc>
          <w:tcPr>
            <w:tcW w:w="4288" w:type="dxa"/>
          </w:tcPr>
          <w:p w:rsidR="002E6995" w:rsidRDefault="002E6995" w:rsidP="00E523C6">
            <w:pPr>
              <w:pStyle w:val="libPoem"/>
              <w:rPr>
                <w:rtl/>
              </w:rPr>
            </w:pPr>
            <w:r>
              <w:rPr>
                <w:rtl/>
                <w:lang w:bidi="fa-IR"/>
              </w:rPr>
              <w:t>أنتم أعدّ عدة و أكثر</w:t>
            </w:r>
            <w:r w:rsidRPr="00725071">
              <w:rPr>
                <w:rStyle w:val="libPoemTiniChar0"/>
                <w:rtl/>
              </w:rPr>
              <w:br/>
              <w:t> </w:t>
            </w:r>
          </w:p>
        </w:tc>
        <w:tc>
          <w:tcPr>
            <w:tcW w:w="280" w:type="dxa"/>
          </w:tcPr>
          <w:p w:rsidR="002E6995" w:rsidRDefault="002E6995" w:rsidP="00E523C6">
            <w:pPr>
              <w:pStyle w:val="libPoem"/>
              <w:rPr>
                <w:rtl/>
              </w:rPr>
            </w:pPr>
          </w:p>
        </w:tc>
        <w:tc>
          <w:tcPr>
            <w:tcW w:w="4288" w:type="dxa"/>
          </w:tcPr>
          <w:p w:rsidR="002E6995" w:rsidRDefault="002E6995" w:rsidP="00E523C6">
            <w:pPr>
              <w:pStyle w:val="libPoem"/>
              <w:rPr>
                <w:rtl/>
              </w:rPr>
            </w:pPr>
            <w:r>
              <w:rPr>
                <w:rtl/>
                <w:lang w:bidi="fa-IR"/>
              </w:rPr>
              <w:t>و نحن أوفى منكم و أصبر</w:t>
            </w:r>
            <w:r w:rsidRPr="00725071">
              <w:rPr>
                <w:rStyle w:val="libPoemTiniChar0"/>
                <w:rtl/>
              </w:rPr>
              <w:br/>
              <w:t> </w:t>
            </w:r>
          </w:p>
        </w:tc>
      </w:tr>
      <w:tr w:rsidR="002E6995" w:rsidTr="00E523C6">
        <w:trPr>
          <w:trHeight w:val="350"/>
        </w:trPr>
        <w:tc>
          <w:tcPr>
            <w:tcW w:w="4288" w:type="dxa"/>
          </w:tcPr>
          <w:p w:rsidR="002E6995" w:rsidRDefault="002E6995" w:rsidP="00E523C6">
            <w:pPr>
              <w:pStyle w:val="libPoem"/>
              <w:rPr>
                <w:rtl/>
              </w:rPr>
            </w:pPr>
            <w:r>
              <w:rPr>
                <w:rtl/>
                <w:lang w:bidi="fa-IR"/>
              </w:rPr>
              <w:t xml:space="preserve">و أنتم عندالوفاء أعذر (أغدر) </w:t>
            </w:r>
            <w:r>
              <w:rPr>
                <w:rStyle w:val="libFootnotenumChar"/>
                <w:rtl/>
                <w:lang w:bidi="fa-IR"/>
              </w:rPr>
              <w:t>(</w:t>
            </w:r>
            <w:r w:rsidRPr="00EC35BD">
              <w:rPr>
                <w:rStyle w:val="libFootnotenumChar"/>
                <w:rtl/>
                <w:lang w:bidi="fa-IR"/>
              </w:rPr>
              <w:t>42</w:t>
            </w:r>
            <w:r>
              <w:rPr>
                <w:rStyle w:val="libFootnotenumChar"/>
                <w:rtl/>
                <w:lang w:bidi="fa-IR"/>
              </w:rPr>
              <w:t>)</w:t>
            </w:r>
            <w:r w:rsidRPr="00725071">
              <w:rPr>
                <w:rStyle w:val="libPoemTiniChar0"/>
                <w:rtl/>
              </w:rPr>
              <w:br/>
              <w:t> </w:t>
            </w:r>
          </w:p>
        </w:tc>
        <w:tc>
          <w:tcPr>
            <w:tcW w:w="280" w:type="dxa"/>
          </w:tcPr>
          <w:p w:rsidR="002E6995" w:rsidRDefault="002E6995" w:rsidP="00E523C6">
            <w:pPr>
              <w:pStyle w:val="libPoem"/>
              <w:rPr>
                <w:rtl/>
              </w:rPr>
            </w:pPr>
          </w:p>
        </w:tc>
        <w:tc>
          <w:tcPr>
            <w:tcW w:w="4288" w:type="dxa"/>
          </w:tcPr>
          <w:p w:rsidR="002E6995" w:rsidRDefault="002E6995" w:rsidP="00E523C6">
            <w:pPr>
              <w:pStyle w:val="libPoem"/>
              <w:rPr>
                <w:rtl/>
              </w:rPr>
            </w:pPr>
            <w:r>
              <w:rPr>
                <w:rtl/>
                <w:lang w:bidi="fa-IR"/>
              </w:rPr>
              <w:t xml:space="preserve">و نحن أعلى حجّةً و أظهر </w:t>
            </w:r>
            <w:r>
              <w:rPr>
                <w:rStyle w:val="libFootnotenumChar"/>
                <w:rtl/>
                <w:lang w:bidi="fa-IR"/>
              </w:rPr>
              <w:t>(</w:t>
            </w:r>
            <w:r w:rsidRPr="00EC35BD">
              <w:rPr>
                <w:rStyle w:val="libFootnotenumChar"/>
                <w:rtl/>
                <w:lang w:bidi="fa-IR"/>
              </w:rPr>
              <w:t>43</w:t>
            </w:r>
            <w:r>
              <w:rPr>
                <w:rStyle w:val="libFootnotenumChar"/>
                <w:rtl/>
                <w:lang w:bidi="fa-IR"/>
              </w:rPr>
              <w:t>)</w:t>
            </w:r>
            <w:r w:rsidRPr="00725071">
              <w:rPr>
                <w:rStyle w:val="libPoemTiniChar0"/>
                <w:rtl/>
              </w:rPr>
              <w:br/>
              <w:t> </w:t>
            </w:r>
          </w:p>
        </w:tc>
      </w:tr>
    </w:tbl>
    <w:p w:rsidR="00746614" w:rsidRDefault="00746614" w:rsidP="00746614">
      <w:pPr>
        <w:pStyle w:val="libNormal"/>
        <w:rPr>
          <w:rtl/>
          <w:lang w:bidi="fa-IR"/>
        </w:rPr>
      </w:pPr>
      <w:r>
        <w:rPr>
          <w:rtl/>
          <w:lang w:bidi="fa-IR"/>
        </w:rPr>
        <w:t>«من</w:t>
      </w:r>
      <w:r w:rsidR="0026038F">
        <w:rPr>
          <w:rtl/>
          <w:lang w:bidi="fa-IR"/>
        </w:rPr>
        <w:t xml:space="preserve">، </w:t>
      </w:r>
      <w:r>
        <w:rPr>
          <w:rtl/>
          <w:lang w:bidi="fa-IR"/>
        </w:rPr>
        <w:t>حبيب</w:t>
      </w:r>
      <w:r w:rsidR="0026038F">
        <w:rPr>
          <w:rtl/>
          <w:lang w:bidi="fa-IR"/>
        </w:rPr>
        <w:t xml:space="preserve">، </w:t>
      </w:r>
      <w:r>
        <w:rPr>
          <w:rtl/>
          <w:lang w:bidi="fa-IR"/>
        </w:rPr>
        <w:t>پسر مظاهر در روز رزم همچون شير</w:t>
      </w:r>
      <w:r w:rsidR="0026038F">
        <w:rPr>
          <w:rtl/>
          <w:lang w:bidi="fa-IR"/>
        </w:rPr>
        <w:t xml:space="preserve">، </w:t>
      </w:r>
      <w:r>
        <w:rPr>
          <w:rtl/>
          <w:lang w:bidi="fa-IR"/>
        </w:rPr>
        <w:t>دليرم</w:t>
      </w:r>
      <w:r w:rsidR="0026038F">
        <w:rPr>
          <w:rtl/>
          <w:lang w:bidi="fa-IR"/>
        </w:rPr>
        <w:t xml:space="preserve">. </w:t>
      </w:r>
    </w:p>
    <w:p w:rsidR="00746614" w:rsidRDefault="00746614" w:rsidP="00746614">
      <w:pPr>
        <w:pStyle w:val="libNormal"/>
        <w:rPr>
          <w:rtl/>
          <w:lang w:bidi="fa-IR"/>
        </w:rPr>
      </w:pPr>
      <w:r>
        <w:rPr>
          <w:rtl/>
          <w:lang w:bidi="fa-IR"/>
        </w:rPr>
        <w:t>شما دشمنان</w:t>
      </w:r>
      <w:r w:rsidR="0026038F">
        <w:rPr>
          <w:rtl/>
          <w:lang w:bidi="fa-IR"/>
        </w:rPr>
        <w:t xml:space="preserve">، </w:t>
      </w:r>
      <w:r>
        <w:rPr>
          <w:rtl/>
          <w:lang w:bidi="fa-IR"/>
        </w:rPr>
        <w:t xml:space="preserve">گرچه از حيث تعداد بيشتر مى باشيد ولى زود از </w:t>
      </w:r>
      <w:r w:rsidR="004335E4">
        <w:rPr>
          <w:rtl/>
          <w:lang w:bidi="fa-IR"/>
        </w:rPr>
        <w:t>مسئول</w:t>
      </w:r>
      <w:r>
        <w:rPr>
          <w:rtl/>
          <w:lang w:bidi="fa-IR"/>
        </w:rPr>
        <w:t>يت</w:t>
      </w:r>
      <w:r w:rsidR="0026038F">
        <w:rPr>
          <w:rtl/>
          <w:lang w:bidi="fa-IR"/>
        </w:rPr>
        <w:t xml:space="preserve">، </w:t>
      </w:r>
      <w:r>
        <w:rPr>
          <w:rtl/>
          <w:lang w:bidi="fa-IR"/>
        </w:rPr>
        <w:t xml:space="preserve">شانه خالى مى كنيد و ما نسبت به </w:t>
      </w:r>
      <w:r w:rsidR="004335E4">
        <w:rPr>
          <w:rtl/>
          <w:lang w:bidi="fa-IR"/>
        </w:rPr>
        <w:t>مسئول</w:t>
      </w:r>
      <w:r>
        <w:rPr>
          <w:rtl/>
          <w:lang w:bidi="fa-IR"/>
        </w:rPr>
        <w:t>يت و مولاى خود وفادار و صبوريم</w:t>
      </w:r>
      <w:r w:rsidR="0026038F">
        <w:rPr>
          <w:rtl/>
          <w:lang w:bidi="fa-IR"/>
        </w:rPr>
        <w:t xml:space="preserve">. </w:t>
      </w:r>
    </w:p>
    <w:p w:rsidR="00746614" w:rsidRDefault="00746614" w:rsidP="00746614">
      <w:pPr>
        <w:pStyle w:val="libNormal"/>
        <w:rPr>
          <w:rtl/>
          <w:lang w:bidi="fa-IR"/>
        </w:rPr>
      </w:pPr>
      <w:r>
        <w:rPr>
          <w:rtl/>
          <w:lang w:bidi="fa-IR"/>
        </w:rPr>
        <w:t>شما در پيشگاه خدا ذليل و دليلى جهت حقانيت خود نداريد شما در خط باطليد و ما در صراط حقيم</w:t>
      </w:r>
      <w:r w:rsidR="0026038F">
        <w:rPr>
          <w:rtl/>
          <w:lang w:bidi="fa-IR"/>
        </w:rPr>
        <w:t xml:space="preserve">. </w:t>
      </w:r>
      <w:r>
        <w:rPr>
          <w:rtl/>
          <w:lang w:bidi="fa-IR"/>
        </w:rPr>
        <w:t xml:space="preserve">» </w:t>
      </w:r>
    </w:p>
    <w:p w:rsidR="00746614" w:rsidRDefault="00936C5E" w:rsidP="002E6995">
      <w:pPr>
        <w:pStyle w:val="libBold1"/>
        <w:rPr>
          <w:rtl/>
          <w:lang w:bidi="fa-IR"/>
        </w:rPr>
      </w:pPr>
      <w:r>
        <w:rPr>
          <w:rtl/>
          <w:lang w:bidi="fa-IR"/>
        </w:rPr>
        <w:t>دفاع جانانه از ولايت</w:t>
      </w:r>
    </w:p>
    <w:p w:rsidR="00746614" w:rsidRDefault="00746614" w:rsidP="00746614">
      <w:pPr>
        <w:pStyle w:val="libNormal"/>
        <w:rPr>
          <w:rtl/>
          <w:lang w:bidi="fa-IR"/>
        </w:rPr>
      </w:pPr>
      <w:r>
        <w:rPr>
          <w:rtl/>
          <w:lang w:bidi="fa-IR"/>
        </w:rPr>
        <w:t>مورّخان نوشته اند</w:t>
      </w:r>
      <w:r w:rsidR="0026038F">
        <w:rPr>
          <w:rtl/>
          <w:lang w:bidi="fa-IR"/>
        </w:rPr>
        <w:t xml:space="preserve">: </w:t>
      </w:r>
      <w:r>
        <w:rPr>
          <w:rtl/>
          <w:lang w:bidi="fa-IR"/>
        </w:rPr>
        <w:t>پيش از اقامه نماز ظهر روز عاشورا</w:t>
      </w:r>
      <w:r w:rsidR="0026038F">
        <w:rPr>
          <w:rtl/>
          <w:lang w:bidi="fa-IR"/>
        </w:rPr>
        <w:t xml:space="preserve">، </w:t>
      </w:r>
      <w:r>
        <w:rPr>
          <w:rtl/>
          <w:lang w:bidi="fa-IR"/>
        </w:rPr>
        <w:t>وقتى حصين بن نُمير</w:t>
      </w:r>
      <w:r w:rsidR="0026038F">
        <w:rPr>
          <w:rtl/>
          <w:lang w:bidi="fa-IR"/>
        </w:rPr>
        <w:t xml:space="preserve">، </w:t>
      </w:r>
      <w:r>
        <w:rPr>
          <w:rtl/>
          <w:lang w:bidi="fa-IR"/>
        </w:rPr>
        <w:t>يكى از افراد لشكر كفر به امام</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زخم زبان زد و گفت</w:t>
      </w:r>
      <w:r w:rsidR="0026038F">
        <w:rPr>
          <w:rtl/>
          <w:lang w:bidi="fa-IR"/>
        </w:rPr>
        <w:t xml:space="preserve">: </w:t>
      </w:r>
      <w:r>
        <w:rPr>
          <w:rtl/>
          <w:lang w:bidi="fa-IR"/>
        </w:rPr>
        <w:t>نماز تو پذيرفته نيست</w:t>
      </w:r>
      <w:r w:rsidR="0026038F">
        <w:rPr>
          <w:rtl/>
          <w:lang w:bidi="fa-IR"/>
        </w:rPr>
        <w:t>!</w:t>
      </w:r>
      <w:r>
        <w:rPr>
          <w:rtl/>
          <w:lang w:bidi="fa-IR"/>
        </w:rPr>
        <w:t xml:space="preserve"> حبيب بن مظاهر بر او لعنت فرستاد و گفت</w:t>
      </w:r>
      <w:r w:rsidR="0026038F">
        <w:rPr>
          <w:rtl/>
          <w:lang w:bidi="fa-IR"/>
        </w:rPr>
        <w:t xml:space="preserve">: </w:t>
      </w:r>
      <w:r>
        <w:rPr>
          <w:rtl/>
          <w:lang w:bidi="fa-IR"/>
        </w:rPr>
        <w:t>نماز پسر خاندان رسول الله قبول نيست ولى نماز تو دائم الخمر</w:t>
      </w:r>
      <w:r w:rsidR="00106C3F">
        <w:rPr>
          <w:rtl/>
          <w:lang w:bidi="fa-IR"/>
        </w:rPr>
        <w:t xml:space="preserve"> (</w:t>
      </w:r>
      <w:r>
        <w:rPr>
          <w:rtl/>
          <w:lang w:bidi="fa-IR"/>
        </w:rPr>
        <w:t>خمّار</w:t>
      </w:r>
      <w:r w:rsidR="00106C3F">
        <w:rPr>
          <w:rtl/>
          <w:lang w:bidi="fa-IR"/>
        </w:rPr>
        <w:t xml:space="preserve">) </w:t>
      </w:r>
      <w:r>
        <w:rPr>
          <w:rtl/>
          <w:lang w:bidi="fa-IR"/>
        </w:rPr>
        <w:t>قبول است؟</w:t>
      </w:r>
      <w:r w:rsidR="00147BD9">
        <w:rPr>
          <w:rtl/>
          <w:lang w:bidi="fa-IR"/>
        </w:rPr>
        <w:t xml:space="preserve"> </w:t>
      </w:r>
      <w:r w:rsidR="00106C3F">
        <w:rPr>
          <w:rStyle w:val="libFootnotenumChar"/>
          <w:rtl/>
          <w:lang w:bidi="fa-IR"/>
        </w:rPr>
        <w:t>(</w:t>
      </w:r>
      <w:r w:rsidRPr="00EC35BD">
        <w:rPr>
          <w:rStyle w:val="libFootnotenumChar"/>
          <w:rtl/>
          <w:lang w:bidi="fa-IR"/>
        </w:rPr>
        <w:t>44</w:t>
      </w:r>
      <w:r w:rsidR="00106C3F">
        <w:rPr>
          <w:rStyle w:val="libFootnotenumChar"/>
          <w:rtl/>
          <w:lang w:bidi="fa-IR"/>
        </w:rPr>
        <w:t xml:space="preserve">) </w:t>
      </w:r>
      <w:r>
        <w:rPr>
          <w:rtl/>
          <w:lang w:bidi="fa-IR"/>
        </w:rPr>
        <w:t>در اين هنگام جمعى از لشكر كفرپيشه به او حمله كردند و وى را به شهادت رساندند</w:t>
      </w:r>
      <w:r w:rsidR="0026038F">
        <w:rPr>
          <w:rtl/>
          <w:lang w:bidi="fa-IR"/>
        </w:rPr>
        <w:t xml:space="preserve">. </w:t>
      </w:r>
      <w:r>
        <w:rPr>
          <w:rtl/>
          <w:lang w:bidi="fa-IR"/>
        </w:rPr>
        <w:t>در عصر تاسوعا نيز وقتى يكى از لشكريان كفرپيشه به زهيربن قين زخم زبان زده</w:t>
      </w:r>
      <w:r w:rsidR="0026038F">
        <w:rPr>
          <w:rtl/>
          <w:lang w:bidi="fa-IR"/>
        </w:rPr>
        <w:t xml:space="preserve">، </w:t>
      </w:r>
      <w:r>
        <w:rPr>
          <w:rtl/>
          <w:lang w:bidi="fa-IR"/>
        </w:rPr>
        <w:t>گفت</w:t>
      </w:r>
      <w:r w:rsidR="0026038F">
        <w:rPr>
          <w:rtl/>
          <w:lang w:bidi="fa-IR"/>
        </w:rPr>
        <w:t xml:space="preserve">: </w:t>
      </w:r>
      <w:r>
        <w:rPr>
          <w:rtl/>
          <w:lang w:bidi="fa-IR"/>
        </w:rPr>
        <w:t>امشب با آب توبه خود را پاك كن</w:t>
      </w:r>
      <w:r w:rsidR="0026038F">
        <w:rPr>
          <w:rtl/>
          <w:lang w:bidi="fa-IR"/>
        </w:rPr>
        <w:t>!</w:t>
      </w:r>
      <w:r>
        <w:rPr>
          <w:rtl/>
          <w:lang w:bidi="fa-IR"/>
        </w:rPr>
        <w:t xml:space="preserve"> حبيب پاسخ داد</w:t>
      </w:r>
      <w:r w:rsidR="0026038F">
        <w:rPr>
          <w:rtl/>
          <w:lang w:bidi="fa-IR"/>
        </w:rPr>
        <w:t xml:space="preserve">: </w:t>
      </w:r>
      <w:r>
        <w:rPr>
          <w:rtl/>
          <w:lang w:bidi="fa-IR"/>
        </w:rPr>
        <w:t>او را خدا پاك كرده است</w:t>
      </w:r>
      <w:r w:rsidR="0026038F">
        <w:rPr>
          <w:rtl/>
          <w:lang w:bidi="fa-IR"/>
        </w:rPr>
        <w:t xml:space="preserve">. </w:t>
      </w:r>
      <w:r>
        <w:rPr>
          <w:rtl/>
          <w:lang w:bidi="fa-IR"/>
        </w:rPr>
        <w:t>ناگفته نماند كه برخى از مورّخان براين اعتقادند كه حبيب با امام نماز گزارد و بعد از آن در نبرد با كفار به شهادت رسيد</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45</w:t>
      </w:r>
      <w:r w:rsidR="00106C3F">
        <w:rPr>
          <w:rStyle w:val="libFootnotenumChar"/>
          <w:rtl/>
          <w:lang w:bidi="fa-IR"/>
        </w:rPr>
        <w:t xml:space="preserve">) </w:t>
      </w:r>
    </w:p>
    <w:p w:rsidR="002E6995" w:rsidRDefault="002E6995" w:rsidP="002E6995">
      <w:pPr>
        <w:pStyle w:val="libBold1"/>
        <w:rPr>
          <w:rtl/>
          <w:lang w:bidi="fa-IR"/>
        </w:rPr>
      </w:pPr>
    </w:p>
    <w:p w:rsidR="002E6995" w:rsidRDefault="002E6995" w:rsidP="002E6995">
      <w:pPr>
        <w:pStyle w:val="libBold1"/>
        <w:rPr>
          <w:rtl/>
          <w:lang w:bidi="fa-IR"/>
        </w:rPr>
      </w:pPr>
    </w:p>
    <w:p w:rsidR="00746614" w:rsidRDefault="00936C5E" w:rsidP="002E6995">
      <w:pPr>
        <w:pStyle w:val="libBold1"/>
        <w:rPr>
          <w:rtl/>
          <w:lang w:bidi="fa-IR"/>
        </w:rPr>
      </w:pPr>
      <w:r>
        <w:rPr>
          <w:rtl/>
          <w:lang w:bidi="fa-IR"/>
        </w:rPr>
        <w:lastRenderedPageBreak/>
        <w:t>زمان شهادت حبيب</w:t>
      </w:r>
    </w:p>
    <w:p w:rsidR="00746614" w:rsidRDefault="00746614" w:rsidP="00746614">
      <w:pPr>
        <w:pStyle w:val="libNormal"/>
        <w:rPr>
          <w:rtl/>
          <w:lang w:bidi="fa-IR"/>
        </w:rPr>
      </w:pPr>
      <w:r>
        <w:rPr>
          <w:rtl/>
          <w:lang w:bidi="fa-IR"/>
        </w:rPr>
        <w:t>برخى نوشته اند</w:t>
      </w:r>
      <w:r w:rsidR="0026038F">
        <w:rPr>
          <w:rtl/>
          <w:lang w:bidi="fa-IR"/>
        </w:rPr>
        <w:t xml:space="preserve">: </w:t>
      </w:r>
      <w:r>
        <w:rPr>
          <w:rtl/>
          <w:lang w:bidi="fa-IR"/>
        </w:rPr>
        <w:t>هنگامى كه امام</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به ياران خود فرمود</w:t>
      </w:r>
      <w:r w:rsidR="0026038F">
        <w:rPr>
          <w:rtl/>
          <w:lang w:bidi="fa-IR"/>
        </w:rPr>
        <w:t xml:space="preserve">: </w:t>
      </w:r>
      <w:r>
        <w:rPr>
          <w:rtl/>
          <w:lang w:bidi="fa-IR"/>
        </w:rPr>
        <w:t>از اين قوم بخواهيد جنگ متوقف شود تا نماز ظهر اقامه كنيم</w:t>
      </w:r>
      <w:r w:rsidR="0026038F">
        <w:rPr>
          <w:rtl/>
          <w:lang w:bidi="fa-IR"/>
        </w:rPr>
        <w:t xml:space="preserve">، </w:t>
      </w:r>
      <w:r>
        <w:rPr>
          <w:rtl/>
          <w:lang w:bidi="fa-IR"/>
        </w:rPr>
        <w:t>يكى از لشكريان عمربن سعد بانگ برآورد</w:t>
      </w:r>
      <w:r w:rsidR="0026038F">
        <w:rPr>
          <w:rtl/>
          <w:lang w:bidi="fa-IR"/>
        </w:rPr>
        <w:t xml:space="preserve">: </w:t>
      </w:r>
      <w:r>
        <w:rPr>
          <w:rtl/>
          <w:lang w:bidi="fa-IR"/>
        </w:rPr>
        <w:t>نماز شما مردود است! حبيب در پاسخ وى بر آشفت و گفت</w:t>
      </w:r>
      <w:r w:rsidR="0026038F">
        <w:rPr>
          <w:rtl/>
          <w:lang w:bidi="fa-IR"/>
        </w:rPr>
        <w:t xml:space="preserve">: </w:t>
      </w:r>
      <w:r>
        <w:rPr>
          <w:rtl/>
          <w:lang w:bidi="fa-IR"/>
        </w:rPr>
        <w:t>نماز پسر پيامبر قبول نيست ولى نماز تو قبول است</w:t>
      </w:r>
      <w:r w:rsidR="0026038F">
        <w:rPr>
          <w:rtl/>
          <w:lang w:bidi="fa-IR"/>
        </w:rPr>
        <w:t xml:space="preserve">، </w:t>
      </w:r>
      <w:r>
        <w:rPr>
          <w:rtl/>
          <w:lang w:bidi="fa-IR"/>
        </w:rPr>
        <w:t>اى دشمن خدا؟! در اين هنگام بود كه به حبيب حملهور شدند و به شهادتش رساندند</w:t>
      </w:r>
      <w:r w:rsidR="0026038F">
        <w:rPr>
          <w:rtl/>
          <w:lang w:bidi="fa-IR"/>
        </w:rPr>
        <w:t xml:space="preserve">. </w:t>
      </w:r>
    </w:p>
    <w:p w:rsidR="00746614" w:rsidRDefault="00746614" w:rsidP="00746614">
      <w:pPr>
        <w:pStyle w:val="libNormal"/>
        <w:rPr>
          <w:rtl/>
          <w:lang w:bidi="fa-IR"/>
        </w:rPr>
      </w:pPr>
      <w:r>
        <w:rPr>
          <w:rtl/>
          <w:lang w:bidi="fa-IR"/>
        </w:rPr>
        <w:t>فقدان حبيب براى امام</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گران بود</w:t>
      </w:r>
      <w:r w:rsidR="0026038F">
        <w:rPr>
          <w:rtl/>
          <w:lang w:bidi="fa-IR"/>
        </w:rPr>
        <w:t xml:space="preserve">، </w:t>
      </w:r>
      <w:r>
        <w:rPr>
          <w:rtl/>
          <w:lang w:bidi="fa-IR"/>
        </w:rPr>
        <w:t>لذا فرمود</w:t>
      </w:r>
      <w:r w:rsidR="0026038F">
        <w:rPr>
          <w:rtl/>
          <w:lang w:bidi="fa-IR"/>
        </w:rPr>
        <w:t xml:space="preserve">: </w:t>
      </w:r>
      <w:r>
        <w:rPr>
          <w:rtl/>
          <w:lang w:bidi="fa-IR"/>
        </w:rPr>
        <w:t>«عِنْدَ اللهِ أَحْتَسِبُ نَفْسي وَ حُماة أَصْحابِي»</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46</w:t>
      </w:r>
      <w:r w:rsidR="00106C3F">
        <w:rPr>
          <w:rStyle w:val="libFootnotenumChar"/>
          <w:rtl/>
          <w:lang w:bidi="fa-IR"/>
        </w:rPr>
        <w:t xml:space="preserve">) </w:t>
      </w:r>
      <w:r>
        <w:rPr>
          <w:rtl/>
          <w:lang w:bidi="fa-IR"/>
        </w:rPr>
        <w:t>«پاداش اين شهادت ها را از خدا مى گيرم»</w:t>
      </w:r>
      <w:r w:rsidR="0026038F">
        <w:rPr>
          <w:rtl/>
          <w:lang w:bidi="fa-IR"/>
        </w:rPr>
        <w:t xml:space="preserve">، </w:t>
      </w:r>
      <w:r>
        <w:rPr>
          <w:rtl/>
          <w:lang w:bidi="fa-IR"/>
        </w:rPr>
        <w:t>پس از شهادت او امام در حقش فرمود</w:t>
      </w:r>
      <w:r w:rsidR="0026038F">
        <w:rPr>
          <w:rtl/>
          <w:lang w:bidi="fa-IR"/>
        </w:rPr>
        <w:t xml:space="preserve">: </w:t>
      </w:r>
      <w:r>
        <w:rPr>
          <w:rtl/>
          <w:lang w:bidi="fa-IR"/>
        </w:rPr>
        <w:t>«للهِِ دَرُّك يا حَبِيب</w:t>
      </w:r>
      <w:r w:rsidR="0026038F">
        <w:rPr>
          <w:rtl/>
          <w:lang w:bidi="fa-IR"/>
        </w:rPr>
        <w:t xml:space="preserve">، </w:t>
      </w:r>
      <w:r>
        <w:rPr>
          <w:rtl/>
          <w:lang w:bidi="fa-IR"/>
        </w:rPr>
        <w:t>لَقَدْ كُنْتَ فاضلاً</w:t>
      </w:r>
      <w:r w:rsidR="0026038F">
        <w:rPr>
          <w:rtl/>
          <w:lang w:bidi="fa-IR"/>
        </w:rPr>
        <w:t xml:space="preserve">، </w:t>
      </w:r>
      <w:r>
        <w:rPr>
          <w:rtl/>
          <w:lang w:bidi="fa-IR"/>
        </w:rPr>
        <w:t>تَخْتِمُ الْقرآنَ في لَيْلَة واحِدَة»</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47</w:t>
      </w:r>
      <w:r w:rsidR="00106C3F">
        <w:rPr>
          <w:rStyle w:val="libFootnotenumChar"/>
          <w:rtl/>
          <w:lang w:bidi="fa-IR"/>
        </w:rPr>
        <w:t xml:space="preserve">) </w:t>
      </w:r>
      <w:r>
        <w:rPr>
          <w:rtl/>
          <w:lang w:bidi="fa-IR"/>
        </w:rPr>
        <w:t>«خداوند تو را بيامرزد</w:t>
      </w:r>
      <w:r w:rsidR="0026038F">
        <w:rPr>
          <w:rtl/>
          <w:lang w:bidi="fa-IR"/>
        </w:rPr>
        <w:t>!</w:t>
      </w:r>
      <w:r>
        <w:rPr>
          <w:rtl/>
          <w:lang w:bidi="fa-IR"/>
        </w:rPr>
        <w:t xml:space="preserve"> انسان برجسته اى بودى كه در يك شب يك ختم قرآن مى كردى</w:t>
      </w:r>
      <w:r w:rsidR="0026038F">
        <w:rPr>
          <w:rtl/>
          <w:lang w:bidi="fa-IR"/>
        </w:rPr>
        <w:t xml:space="preserve">. </w:t>
      </w:r>
      <w:r>
        <w:rPr>
          <w:rtl/>
          <w:lang w:bidi="fa-IR"/>
        </w:rPr>
        <w:t xml:space="preserve">» </w:t>
      </w:r>
    </w:p>
    <w:p w:rsidR="00746614" w:rsidRDefault="00746614" w:rsidP="00746614">
      <w:pPr>
        <w:pStyle w:val="libNormal"/>
        <w:rPr>
          <w:rtl/>
          <w:lang w:bidi="fa-IR"/>
        </w:rPr>
      </w:pPr>
      <w:r>
        <w:rPr>
          <w:rtl/>
          <w:lang w:bidi="fa-IR"/>
        </w:rPr>
        <w:t>مردى به نام «بديل بن صُريم تميمى» سر آن پير دلاور را جهت دريافت جايزه برگردن اسب خود آويخته بود ودر كوفه جولان مى داد</w:t>
      </w:r>
      <w:r w:rsidR="0026038F">
        <w:rPr>
          <w:rtl/>
          <w:lang w:bidi="fa-IR"/>
        </w:rPr>
        <w:t xml:space="preserve">، </w:t>
      </w:r>
      <w:r>
        <w:rPr>
          <w:rtl/>
          <w:lang w:bidi="fa-IR"/>
        </w:rPr>
        <w:t>نوجوانى را ديد كه وى را تعقيب مى كند</w:t>
      </w:r>
      <w:r w:rsidR="0026038F">
        <w:rPr>
          <w:rtl/>
          <w:lang w:bidi="fa-IR"/>
        </w:rPr>
        <w:t xml:space="preserve">. </w:t>
      </w:r>
      <w:r>
        <w:rPr>
          <w:rtl/>
          <w:lang w:bidi="fa-IR"/>
        </w:rPr>
        <w:t>سبب را پرسيد</w:t>
      </w:r>
      <w:r w:rsidR="0026038F">
        <w:rPr>
          <w:rtl/>
          <w:lang w:bidi="fa-IR"/>
        </w:rPr>
        <w:t xml:space="preserve">. </w:t>
      </w:r>
      <w:r>
        <w:rPr>
          <w:rtl/>
          <w:lang w:bidi="fa-IR"/>
        </w:rPr>
        <w:t>او پاسخ داد</w:t>
      </w:r>
      <w:r w:rsidR="0026038F">
        <w:rPr>
          <w:rtl/>
          <w:lang w:bidi="fa-IR"/>
        </w:rPr>
        <w:t xml:space="preserve">: </w:t>
      </w:r>
      <w:r>
        <w:rPr>
          <w:rtl/>
          <w:lang w:bidi="fa-IR"/>
        </w:rPr>
        <w:t>اين سرِ پدر پيرم حبيب بن مظاهر است</w:t>
      </w:r>
      <w:r w:rsidR="0026038F">
        <w:rPr>
          <w:rtl/>
          <w:lang w:bidi="fa-IR"/>
        </w:rPr>
        <w:t xml:space="preserve">، </w:t>
      </w:r>
      <w:r>
        <w:rPr>
          <w:rtl/>
          <w:lang w:bidi="fa-IR"/>
        </w:rPr>
        <w:t>آن را به من بده تا دفنش كنم</w:t>
      </w:r>
      <w:r w:rsidR="0026038F">
        <w:rPr>
          <w:rtl/>
          <w:lang w:bidi="fa-IR"/>
        </w:rPr>
        <w:t xml:space="preserve">. </w:t>
      </w:r>
      <w:r>
        <w:rPr>
          <w:rtl/>
          <w:lang w:bidi="fa-IR"/>
        </w:rPr>
        <w:t>آن مرد گفت</w:t>
      </w:r>
      <w:r w:rsidR="0026038F">
        <w:rPr>
          <w:rtl/>
          <w:lang w:bidi="fa-IR"/>
        </w:rPr>
        <w:t xml:space="preserve">: </w:t>
      </w:r>
      <w:r>
        <w:rPr>
          <w:rtl/>
          <w:lang w:bidi="fa-IR"/>
        </w:rPr>
        <w:t>نمى دهم</w:t>
      </w:r>
      <w:r w:rsidR="0026038F">
        <w:rPr>
          <w:rtl/>
          <w:lang w:bidi="fa-IR"/>
        </w:rPr>
        <w:t>؛</w:t>
      </w:r>
      <w:r>
        <w:rPr>
          <w:rtl/>
          <w:lang w:bidi="fa-IR"/>
        </w:rPr>
        <w:t xml:space="preserve"> زيرا من بايد از عبيدالله جايزه دريافت كنم</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48</w:t>
      </w:r>
      <w:r w:rsidR="00106C3F">
        <w:rPr>
          <w:rStyle w:val="libFootnotenumChar"/>
          <w:rtl/>
          <w:lang w:bidi="fa-IR"/>
        </w:rPr>
        <w:t xml:space="preserve">) </w:t>
      </w:r>
    </w:p>
    <w:p w:rsidR="00746614" w:rsidRDefault="00936C5E" w:rsidP="00936C5E">
      <w:pPr>
        <w:pStyle w:val="Heading3"/>
        <w:rPr>
          <w:rtl/>
          <w:lang w:bidi="fa-IR"/>
        </w:rPr>
      </w:pPr>
      <w:bookmarkStart w:id="54" w:name="_Toc410210557"/>
      <w:r>
        <w:rPr>
          <w:lang w:bidi="fa-IR"/>
        </w:rPr>
        <w:t>5</w:t>
      </w:r>
      <w:r w:rsidR="000753F4">
        <w:rPr>
          <w:rtl/>
          <w:lang w:bidi="fa-IR"/>
        </w:rPr>
        <w:t>-</w:t>
      </w:r>
      <w:r>
        <w:rPr>
          <w:rtl/>
          <w:lang w:bidi="fa-IR"/>
        </w:rPr>
        <w:t xml:space="preserve"> سعيد بن عبدالله انصارى</w:t>
      </w:r>
      <w:bookmarkEnd w:id="54"/>
    </w:p>
    <w:p w:rsidR="00746614" w:rsidRDefault="00746614" w:rsidP="00746614">
      <w:pPr>
        <w:pStyle w:val="libNormal"/>
        <w:rPr>
          <w:rtl/>
          <w:lang w:bidi="fa-IR"/>
        </w:rPr>
      </w:pPr>
      <w:r>
        <w:rPr>
          <w:rtl/>
          <w:lang w:bidi="fa-IR"/>
        </w:rPr>
        <w:t>اعلمى در دايرة المعارف</w:t>
      </w:r>
      <w:r w:rsidR="00147BD9">
        <w:rPr>
          <w:rtl/>
          <w:lang w:bidi="fa-IR"/>
        </w:rPr>
        <w:t xml:space="preserve"> </w:t>
      </w:r>
      <w:r w:rsidR="00106C3F">
        <w:rPr>
          <w:rStyle w:val="libFootnotenumChar"/>
          <w:rtl/>
          <w:lang w:bidi="fa-IR"/>
        </w:rPr>
        <w:t>(</w:t>
      </w:r>
      <w:r w:rsidRPr="00EC35BD">
        <w:rPr>
          <w:rStyle w:val="libFootnotenumChar"/>
          <w:rtl/>
          <w:lang w:bidi="fa-IR"/>
        </w:rPr>
        <w:t>49</w:t>
      </w:r>
      <w:r w:rsidR="00106C3F">
        <w:rPr>
          <w:rStyle w:val="libFootnotenumChar"/>
          <w:rtl/>
          <w:lang w:bidi="fa-IR"/>
        </w:rPr>
        <w:t xml:space="preserve">) </w:t>
      </w:r>
      <w:r>
        <w:rPr>
          <w:rtl/>
          <w:lang w:bidi="fa-IR"/>
        </w:rPr>
        <w:t>و مجلسى در بحار</w:t>
      </w:r>
      <w:r w:rsidR="00147BD9">
        <w:rPr>
          <w:rtl/>
          <w:lang w:bidi="fa-IR"/>
        </w:rPr>
        <w:t xml:space="preserve"> </w:t>
      </w:r>
      <w:r w:rsidR="00106C3F">
        <w:rPr>
          <w:rStyle w:val="libFootnotenumChar"/>
          <w:rtl/>
          <w:lang w:bidi="fa-IR"/>
        </w:rPr>
        <w:t>(</w:t>
      </w:r>
      <w:r w:rsidRPr="00EC35BD">
        <w:rPr>
          <w:rStyle w:val="libFootnotenumChar"/>
          <w:rtl/>
          <w:lang w:bidi="fa-IR"/>
        </w:rPr>
        <w:t>50</w:t>
      </w:r>
      <w:r w:rsidR="00106C3F">
        <w:rPr>
          <w:rStyle w:val="libFootnotenumChar"/>
          <w:rtl/>
          <w:lang w:bidi="fa-IR"/>
        </w:rPr>
        <w:t xml:space="preserve">) </w:t>
      </w:r>
      <w:r>
        <w:rPr>
          <w:rtl/>
          <w:lang w:bidi="fa-IR"/>
        </w:rPr>
        <w:t>از او به نام</w:t>
      </w:r>
      <w:r w:rsidR="0026038F">
        <w:rPr>
          <w:rtl/>
          <w:lang w:bidi="fa-IR"/>
        </w:rPr>
        <w:t xml:space="preserve">: </w:t>
      </w:r>
      <w:r>
        <w:rPr>
          <w:rtl/>
          <w:lang w:bidi="fa-IR"/>
        </w:rPr>
        <w:t>سعيد بن عبدالله الحنفى ياد كرده اند</w:t>
      </w:r>
      <w:r w:rsidR="0026038F">
        <w:rPr>
          <w:rtl/>
          <w:lang w:bidi="fa-IR"/>
        </w:rPr>
        <w:t xml:space="preserve">. </w:t>
      </w:r>
    </w:p>
    <w:p w:rsidR="00746614" w:rsidRDefault="00746614" w:rsidP="00746614">
      <w:pPr>
        <w:pStyle w:val="libNormal"/>
        <w:rPr>
          <w:rtl/>
          <w:lang w:bidi="fa-IR"/>
        </w:rPr>
      </w:pPr>
      <w:r>
        <w:rPr>
          <w:rtl/>
          <w:lang w:bidi="fa-IR"/>
        </w:rPr>
        <w:t>او همان كسى است كه هنگام برپايى نمازِ آخرين</w:t>
      </w:r>
      <w:r w:rsidR="00106C3F">
        <w:rPr>
          <w:rtl/>
          <w:lang w:bidi="fa-IR"/>
        </w:rPr>
        <w:t xml:space="preserve"> (</w:t>
      </w:r>
      <w:r>
        <w:rPr>
          <w:rtl/>
          <w:lang w:bidi="fa-IR"/>
        </w:rPr>
        <w:t>نماز خونين عشق</w:t>
      </w:r>
      <w:r w:rsidR="00106C3F">
        <w:rPr>
          <w:rtl/>
          <w:lang w:bidi="fa-IR"/>
        </w:rPr>
        <w:t>)</w:t>
      </w:r>
      <w:r w:rsidR="0026038F">
        <w:rPr>
          <w:rtl/>
          <w:lang w:bidi="fa-IR"/>
        </w:rPr>
        <w:t xml:space="preserve">، </w:t>
      </w:r>
      <w:r>
        <w:rPr>
          <w:rtl/>
          <w:lang w:bidi="fa-IR"/>
        </w:rPr>
        <w:t>امام</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به او و زهير بن قين</w:t>
      </w:r>
      <w:r w:rsidR="00147BD9">
        <w:rPr>
          <w:rtl/>
          <w:lang w:bidi="fa-IR"/>
        </w:rPr>
        <w:t xml:space="preserve"> </w:t>
      </w:r>
      <w:r w:rsidR="00106C3F">
        <w:rPr>
          <w:rStyle w:val="libFootnotenumChar"/>
          <w:rtl/>
          <w:lang w:bidi="fa-IR"/>
        </w:rPr>
        <w:t>(</w:t>
      </w:r>
      <w:r w:rsidRPr="00EC35BD">
        <w:rPr>
          <w:rStyle w:val="libFootnotenumChar"/>
          <w:rtl/>
          <w:lang w:bidi="fa-IR"/>
        </w:rPr>
        <w:t>51</w:t>
      </w:r>
      <w:r w:rsidR="00106C3F">
        <w:rPr>
          <w:rStyle w:val="libFootnotenumChar"/>
          <w:rtl/>
          <w:lang w:bidi="fa-IR"/>
        </w:rPr>
        <w:t xml:space="preserve">) </w:t>
      </w:r>
      <w:r>
        <w:rPr>
          <w:rtl/>
          <w:lang w:bidi="fa-IR"/>
        </w:rPr>
        <w:t>فرمودند</w:t>
      </w:r>
      <w:r w:rsidR="0026038F">
        <w:rPr>
          <w:rtl/>
          <w:lang w:bidi="fa-IR"/>
        </w:rPr>
        <w:t xml:space="preserve">: </w:t>
      </w:r>
    </w:p>
    <w:p w:rsidR="00746614" w:rsidRDefault="00746614" w:rsidP="00746614">
      <w:pPr>
        <w:pStyle w:val="libNormal"/>
        <w:rPr>
          <w:rtl/>
          <w:lang w:bidi="fa-IR"/>
        </w:rPr>
      </w:pPr>
      <w:r>
        <w:rPr>
          <w:rtl/>
          <w:lang w:bidi="fa-IR"/>
        </w:rPr>
        <w:t>«تَقَدَّما أمامي حَتّى اُصَلّي الظُّهْرَ»</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52</w:t>
      </w:r>
      <w:r w:rsidR="00106C3F">
        <w:rPr>
          <w:rStyle w:val="libFootnotenumChar"/>
          <w:rtl/>
          <w:lang w:bidi="fa-IR"/>
        </w:rPr>
        <w:t xml:space="preserve">) </w:t>
      </w:r>
    </w:p>
    <w:p w:rsidR="00746614" w:rsidRDefault="00746614" w:rsidP="00746614">
      <w:pPr>
        <w:pStyle w:val="libNormal"/>
        <w:rPr>
          <w:rtl/>
          <w:lang w:bidi="fa-IR"/>
        </w:rPr>
      </w:pPr>
      <w:r>
        <w:rPr>
          <w:rtl/>
          <w:lang w:bidi="fa-IR"/>
        </w:rPr>
        <w:lastRenderedPageBreak/>
        <w:t>«در مقابل من بايستيد تا نماز ظهر را بخوانم</w:t>
      </w:r>
      <w:r w:rsidR="0026038F">
        <w:rPr>
          <w:rtl/>
          <w:lang w:bidi="fa-IR"/>
        </w:rPr>
        <w:t xml:space="preserve">. </w:t>
      </w:r>
      <w:r>
        <w:rPr>
          <w:rtl/>
          <w:lang w:bidi="fa-IR"/>
        </w:rPr>
        <w:t xml:space="preserve">» </w:t>
      </w:r>
    </w:p>
    <w:p w:rsidR="00746614" w:rsidRDefault="00746614" w:rsidP="00746614">
      <w:pPr>
        <w:pStyle w:val="libNormal"/>
        <w:rPr>
          <w:rtl/>
          <w:lang w:bidi="fa-IR"/>
        </w:rPr>
      </w:pPr>
      <w:r>
        <w:rPr>
          <w:rtl/>
          <w:lang w:bidi="fa-IR"/>
        </w:rPr>
        <w:t>سعيد در برابر امام</w:t>
      </w:r>
      <w:r w:rsidR="00106C3F">
        <w:rPr>
          <w:rtl/>
          <w:lang w:bidi="fa-IR"/>
        </w:rPr>
        <w:t xml:space="preserve"> </w:t>
      </w:r>
      <w:r w:rsidR="00AE05A1" w:rsidRPr="00AE05A1">
        <w:rPr>
          <w:rStyle w:val="libAlaemChar"/>
          <w:rtl/>
        </w:rPr>
        <w:t>عليه‌السلام</w:t>
      </w:r>
      <w:r w:rsidR="0026038F">
        <w:rPr>
          <w:rtl/>
          <w:lang w:bidi="fa-IR"/>
        </w:rPr>
        <w:t xml:space="preserve">، </w:t>
      </w:r>
      <w:r>
        <w:rPr>
          <w:rtl/>
          <w:lang w:bidi="fa-IR"/>
        </w:rPr>
        <w:t>رو به دشمن ايستاد</w:t>
      </w:r>
      <w:r w:rsidR="0026038F">
        <w:rPr>
          <w:rtl/>
          <w:lang w:bidi="fa-IR"/>
        </w:rPr>
        <w:t xml:space="preserve">. </w:t>
      </w:r>
      <w:r>
        <w:rPr>
          <w:rtl/>
          <w:lang w:bidi="fa-IR"/>
        </w:rPr>
        <w:t>تيرهايى را كه به طرف امام مى رسيد به جان مى خريد</w:t>
      </w:r>
      <w:r w:rsidR="0026038F">
        <w:rPr>
          <w:rtl/>
          <w:lang w:bidi="fa-IR"/>
        </w:rPr>
        <w:t xml:space="preserve">. </w:t>
      </w:r>
      <w:r>
        <w:rPr>
          <w:rtl/>
          <w:lang w:bidi="fa-IR"/>
        </w:rPr>
        <w:t>او وقتى مى ديد تيرى به سوى امام در حركت است</w:t>
      </w:r>
      <w:r w:rsidR="0026038F">
        <w:rPr>
          <w:rtl/>
          <w:lang w:bidi="fa-IR"/>
        </w:rPr>
        <w:t xml:space="preserve">، </w:t>
      </w:r>
      <w:r>
        <w:rPr>
          <w:rtl/>
          <w:lang w:bidi="fa-IR"/>
        </w:rPr>
        <w:t>سينه خود را سپر كرد و مانع از اصابت آن به امام</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شد</w:t>
      </w:r>
      <w:r w:rsidR="0026038F">
        <w:rPr>
          <w:rtl/>
          <w:lang w:bidi="fa-IR"/>
        </w:rPr>
        <w:t xml:space="preserve">. </w:t>
      </w:r>
      <w:r>
        <w:rPr>
          <w:rtl/>
          <w:lang w:bidi="fa-IR"/>
        </w:rPr>
        <w:t>در اثناى نمازِ امام</w:t>
      </w:r>
      <w:r w:rsidR="00106C3F">
        <w:rPr>
          <w:rtl/>
          <w:lang w:bidi="fa-IR"/>
        </w:rPr>
        <w:t xml:space="preserve"> </w:t>
      </w:r>
      <w:r w:rsidR="00AE05A1" w:rsidRPr="00AE05A1">
        <w:rPr>
          <w:rStyle w:val="libAlaemChar"/>
          <w:rtl/>
        </w:rPr>
        <w:t>عليه‌السلام</w:t>
      </w:r>
      <w:r w:rsidR="0026038F">
        <w:rPr>
          <w:rtl/>
          <w:lang w:bidi="fa-IR"/>
        </w:rPr>
        <w:t xml:space="preserve">، </w:t>
      </w:r>
      <w:r>
        <w:rPr>
          <w:rtl/>
          <w:lang w:bidi="fa-IR"/>
        </w:rPr>
        <w:t>سيزده چوبه تير به بدن سعيد اصابت كرد</w:t>
      </w:r>
      <w:r w:rsidR="0026038F">
        <w:rPr>
          <w:rtl/>
          <w:lang w:bidi="fa-IR"/>
        </w:rPr>
        <w:t>؛</w:t>
      </w:r>
      <w:r>
        <w:rPr>
          <w:rtl/>
          <w:lang w:bidi="fa-IR"/>
        </w:rPr>
        <w:t xml:space="preserve"> به طورى كه پس از پايان نماز</w:t>
      </w:r>
      <w:r w:rsidR="0026038F">
        <w:rPr>
          <w:rtl/>
          <w:lang w:bidi="fa-IR"/>
        </w:rPr>
        <w:t xml:space="preserve">، </w:t>
      </w:r>
      <w:r>
        <w:rPr>
          <w:rtl/>
          <w:lang w:bidi="fa-IR"/>
        </w:rPr>
        <w:t>رمقى برايش نماند و به خاك افتاد</w:t>
      </w:r>
      <w:r w:rsidR="0026038F">
        <w:rPr>
          <w:rtl/>
          <w:lang w:bidi="fa-IR"/>
        </w:rPr>
        <w:t xml:space="preserve">. </w:t>
      </w:r>
      <w:r>
        <w:rPr>
          <w:rtl/>
          <w:lang w:bidi="fa-IR"/>
        </w:rPr>
        <w:t>در آخرين لحظات</w:t>
      </w:r>
      <w:r w:rsidR="0026038F">
        <w:rPr>
          <w:rtl/>
          <w:lang w:bidi="fa-IR"/>
        </w:rPr>
        <w:t xml:space="preserve">، </w:t>
      </w:r>
      <w:r>
        <w:rPr>
          <w:rtl/>
          <w:lang w:bidi="fa-IR"/>
        </w:rPr>
        <w:t>آنگاه كه امام با دست مباركش گَرد و خاك صورت او را پاك مى كرد</w:t>
      </w:r>
      <w:r w:rsidR="0026038F">
        <w:rPr>
          <w:rtl/>
          <w:lang w:bidi="fa-IR"/>
        </w:rPr>
        <w:t xml:space="preserve">، </w:t>
      </w:r>
      <w:r>
        <w:rPr>
          <w:rtl/>
          <w:lang w:bidi="fa-IR"/>
        </w:rPr>
        <w:t>نگاهى به آن حضرت كرد و گفت</w:t>
      </w:r>
      <w:r w:rsidR="0026038F">
        <w:rPr>
          <w:rtl/>
          <w:lang w:bidi="fa-IR"/>
        </w:rPr>
        <w:t xml:space="preserve">: </w:t>
      </w:r>
    </w:p>
    <w:p w:rsidR="00746614" w:rsidRDefault="00746614" w:rsidP="00746614">
      <w:pPr>
        <w:pStyle w:val="libNormal"/>
        <w:rPr>
          <w:rtl/>
          <w:lang w:bidi="fa-IR"/>
        </w:rPr>
      </w:pPr>
      <w:r>
        <w:rPr>
          <w:rtl/>
          <w:lang w:bidi="fa-IR"/>
        </w:rPr>
        <w:t>«يَابْنَ رَسُولِ اللهِ</w:t>
      </w:r>
      <w:r w:rsidR="00106C3F">
        <w:rPr>
          <w:rtl/>
          <w:lang w:bidi="fa-IR"/>
        </w:rPr>
        <w:t xml:space="preserve"> </w:t>
      </w:r>
      <w:r w:rsidR="005E66C2" w:rsidRPr="005E66C2">
        <w:rPr>
          <w:rStyle w:val="libAlaemChar"/>
          <w:rtl/>
        </w:rPr>
        <w:t>صلى‌الله‌عليه‌وآله</w:t>
      </w:r>
      <w:r w:rsidR="00106C3F">
        <w:rPr>
          <w:rtl/>
          <w:lang w:bidi="fa-IR"/>
        </w:rPr>
        <w:t xml:space="preserve"> </w:t>
      </w:r>
      <w:r>
        <w:rPr>
          <w:rtl/>
          <w:lang w:bidi="fa-IR"/>
        </w:rPr>
        <w:t>أَوَفَيْتُ؟»</w:t>
      </w:r>
      <w:r w:rsidR="0026038F">
        <w:rPr>
          <w:rtl/>
          <w:lang w:bidi="fa-IR"/>
        </w:rPr>
        <w:t>؛</w:t>
      </w:r>
    </w:p>
    <w:p w:rsidR="00746614" w:rsidRDefault="00746614" w:rsidP="00746614">
      <w:pPr>
        <w:pStyle w:val="libNormal"/>
        <w:rPr>
          <w:rtl/>
          <w:lang w:bidi="fa-IR"/>
        </w:rPr>
      </w:pPr>
      <w:r>
        <w:rPr>
          <w:rtl/>
          <w:lang w:bidi="fa-IR"/>
        </w:rPr>
        <w:t xml:space="preserve">«آيا به وظيفه ام وفا كردم؟» </w:t>
      </w:r>
    </w:p>
    <w:p w:rsidR="00746614" w:rsidRDefault="00746614" w:rsidP="00746614">
      <w:pPr>
        <w:pStyle w:val="libNormal"/>
        <w:rPr>
          <w:rtl/>
          <w:lang w:bidi="fa-IR"/>
        </w:rPr>
      </w:pPr>
      <w:r>
        <w:rPr>
          <w:rtl/>
          <w:lang w:bidi="fa-IR"/>
        </w:rPr>
        <w:t>امام</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فرمود</w:t>
      </w:r>
      <w:r w:rsidR="0026038F">
        <w:rPr>
          <w:rtl/>
          <w:lang w:bidi="fa-IR"/>
        </w:rPr>
        <w:t xml:space="preserve">: </w:t>
      </w:r>
    </w:p>
    <w:p w:rsidR="00746614" w:rsidRDefault="00746614" w:rsidP="00746614">
      <w:pPr>
        <w:pStyle w:val="libNormal"/>
        <w:rPr>
          <w:rtl/>
          <w:lang w:bidi="fa-IR"/>
        </w:rPr>
      </w:pPr>
      <w:r>
        <w:rPr>
          <w:rtl/>
          <w:lang w:bidi="fa-IR"/>
        </w:rPr>
        <w:t>«نَعَمْ أَنْتَ أَمامي في الجَنَّةِ»</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53</w:t>
      </w:r>
      <w:r w:rsidR="00106C3F">
        <w:rPr>
          <w:rStyle w:val="libFootnotenumChar"/>
          <w:rtl/>
          <w:lang w:bidi="fa-IR"/>
        </w:rPr>
        <w:t xml:space="preserve">) </w:t>
      </w:r>
    </w:p>
    <w:p w:rsidR="00746614" w:rsidRDefault="00746614" w:rsidP="00746614">
      <w:pPr>
        <w:pStyle w:val="libNormal"/>
        <w:rPr>
          <w:rtl/>
          <w:lang w:bidi="fa-IR"/>
        </w:rPr>
      </w:pPr>
      <w:r>
        <w:rPr>
          <w:rtl/>
          <w:lang w:bidi="fa-IR"/>
        </w:rPr>
        <w:t>«آرى وفا كردى</w:t>
      </w:r>
      <w:r w:rsidR="0026038F">
        <w:rPr>
          <w:rtl/>
          <w:lang w:bidi="fa-IR"/>
        </w:rPr>
        <w:t xml:space="preserve">، </w:t>
      </w:r>
      <w:r>
        <w:rPr>
          <w:rtl/>
          <w:lang w:bidi="fa-IR"/>
        </w:rPr>
        <w:t>تو در بهشت</w:t>
      </w:r>
      <w:r w:rsidR="0026038F">
        <w:rPr>
          <w:rtl/>
          <w:lang w:bidi="fa-IR"/>
        </w:rPr>
        <w:t xml:space="preserve">، </w:t>
      </w:r>
      <w:r>
        <w:rPr>
          <w:rtl/>
          <w:lang w:bidi="fa-IR"/>
        </w:rPr>
        <w:t>در حضور من خواهى بود</w:t>
      </w:r>
      <w:r w:rsidR="0026038F">
        <w:rPr>
          <w:rtl/>
          <w:lang w:bidi="fa-IR"/>
        </w:rPr>
        <w:t xml:space="preserve">. </w:t>
      </w:r>
      <w:r>
        <w:rPr>
          <w:rtl/>
          <w:lang w:bidi="fa-IR"/>
        </w:rPr>
        <w:t xml:space="preserve">» </w:t>
      </w:r>
    </w:p>
    <w:p w:rsidR="00746614" w:rsidRDefault="00746614" w:rsidP="00746614">
      <w:pPr>
        <w:pStyle w:val="libNormal"/>
        <w:rPr>
          <w:rtl/>
          <w:lang w:bidi="fa-IR"/>
        </w:rPr>
      </w:pPr>
      <w:r>
        <w:rPr>
          <w:rtl/>
          <w:lang w:bidi="fa-IR"/>
        </w:rPr>
        <w:t>امام افزود</w:t>
      </w:r>
      <w:r w:rsidR="0026038F">
        <w:rPr>
          <w:rtl/>
          <w:lang w:bidi="fa-IR"/>
        </w:rPr>
        <w:t xml:space="preserve">: </w:t>
      </w:r>
    </w:p>
    <w:p w:rsidR="00746614" w:rsidRDefault="00746614" w:rsidP="00746614">
      <w:pPr>
        <w:pStyle w:val="libNormal"/>
        <w:rPr>
          <w:rtl/>
          <w:lang w:bidi="fa-IR"/>
        </w:rPr>
      </w:pPr>
      <w:r>
        <w:rPr>
          <w:rtl/>
          <w:lang w:bidi="fa-IR"/>
        </w:rPr>
        <w:t>فَاقْرَأْ رَسُولَ اللهِ عَنِّي السَّلامَ وَ أَعْلِمْهُ أَنّي في الأَثَرِ»</w:t>
      </w:r>
      <w:r w:rsidR="0026038F">
        <w:rPr>
          <w:rtl/>
          <w:lang w:bidi="fa-IR"/>
        </w:rPr>
        <w:t>؛</w:t>
      </w:r>
    </w:p>
    <w:p w:rsidR="00746614" w:rsidRDefault="00746614" w:rsidP="00746614">
      <w:pPr>
        <w:pStyle w:val="libNormal"/>
        <w:rPr>
          <w:rtl/>
          <w:lang w:bidi="fa-IR"/>
        </w:rPr>
      </w:pPr>
      <w:r>
        <w:rPr>
          <w:rtl/>
          <w:lang w:bidi="fa-IR"/>
        </w:rPr>
        <w:t>«به پيامبر خدا</w:t>
      </w:r>
      <w:r w:rsidR="00106C3F">
        <w:rPr>
          <w:rtl/>
          <w:lang w:bidi="fa-IR"/>
        </w:rPr>
        <w:t xml:space="preserve"> </w:t>
      </w:r>
      <w:r w:rsidR="005E66C2" w:rsidRPr="005E66C2">
        <w:rPr>
          <w:rStyle w:val="libAlaemChar"/>
          <w:rtl/>
        </w:rPr>
        <w:t>صلى‌الله‌عليه‌وآله</w:t>
      </w:r>
      <w:r w:rsidR="00106C3F">
        <w:rPr>
          <w:rtl/>
          <w:lang w:bidi="fa-IR"/>
        </w:rPr>
        <w:t xml:space="preserve"> </w:t>
      </w:r>
      <w:r>
        <w:rPr>
          <w:rtl/>
          <w:lang w:bidi="fa-IR"/>
        </w:rPr>
        <w:t>از طرف من سلام برسان و بگو كه من به زودى به محضر تو خواهم شتافت</w:t>
      </w:r>
      <w:r w:rsidR="0026038F">
        <w:rPr>
          <w:rtl/>
          <w:lang w:bidi="fa-IR"/>
        </w:rPr>
        <w:t xml:space="preserve">. </w:t>
      </w:r>
      <w:r>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54</w:t>
      </w:r>
      <w:r w:rsidR="00106C3F">
        <w:rPr>
          <w:rStyle w:val="libFootnotenumChar"/>
          <w:rtl/>
          <w:lang w:bidi="fa-IR"/>
        </w:rPr>
        <w:t xml:space="preserve">) </w:t>
      </w:r>
    </w:p>
    <w:p w:rsidR="00746614" w:rsidRDefault="00746614" w:rsidP="00746614">
      <w:pPr>
        <w:pStyle w:val="libNormal"/>
        <w:rPr>
          <w:rtl/>
          <w:lang w:bidi="fa-IR"/>
        </w:rPr>
      </w:pPr>
      <w:r>
        <w:rPr>
          <w:rtl/>
          <w:lang w:bidi="fa-IR"/>
        </w:rPr>
        <w:t>«عبدالله الحنفى نسبة الى بنى حنيفة وهو فى اعلى درجات الثقة ولولم يكنِ الاّ ما روى فى زيارة النّاحية المقدّسة فى حقّه لكفى فى الكشف عن ثقته وجلالته</w:t>
      </w:r>
      <w:r w:rsidR="0026038F">
        <w:rPr>
          <w:rtl/>
          <w:lang w:bidi="fa-IR"/>
        </w:rPr>
        <w:t xml:space="preserve">، </w:t>
      </w:r>
      <w:r>
        <w:rPr>
          <w:rtl/>
          <w:lang w:bidi="fa-IR"/>
        </w:rPr>
        <w:t>قال</w:t>
      </w:r>
      <w:r w:rsidR="0026038F">
        <w:rPr>
          <w:rtl/>
          <w:lang w:bidi="fa-IR"/>
        </w:rPr>
        <w:t xml:space="preserve">: </w:t>
      </w:r>
      <w:r>
        <w:rPr>
          <w:rtl/>
          <w:lang w:bidi="fa-IR"/>
        </w:rPr>
        <w:t>عجّل الله تعالى فرجه</w:t>
      </w:r>
      <w:r w:rsidR="0026038F">
        <w:rPr>
          <w:rtl/>
          <w:lang w:bidi="fa-IR"/>
        </w:rPr>
        <w:t xml:space="preserve">: </w:t>
      </w:r>
      <w:r>
        <w:rPr>
          <w:rtl/>
          <w:lang w:bidi="fa-IR"/>
        </w:rPr>
        <w:t>السّلامُ على سعيد بن عبدالله الحنفى القائل الحسين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وقد اذن له فى الأنصراف</w:t>
      </w:r>
      <w:r w:rsidR="0026038F">
        <w:rPr>
          <w:rtl/>
          <w:lang w:bidi="fa-IR"/>
        </w:rPr>
        <w:t xml:space="preserve">: </w:t>
      </w:r>
      <w:r>
        <w:rPr>
          <w:rtl/>
          <w:lang w:bidi="fa-IR"/>
        </w:rPr>
        <w:t>لا والله لا نخلّيك حتّى يعلم الله انّا قد حفظنا غيبة رسول الله</w:t>
      </w:r>
      <w:r w:rsidR="00106C3F">
        <w:rPr>
          <w:rtl/>
          <w:lang w:bidi="fa-IR"/>
        </w:rPr>
        <w:t xml:space="preserve"> </w:t>
      </w:r>
      <w:r w:rsidR="005E66C2" w:rsidRPr="005E66C2">
        <w:rPr>
          <w:rStyle w:val="libAlaemChar"/>
          <w:rtl/>
        </w:rPr>
        <w:t>صلى‌الله‌عليه‌وآله</w:t>
      </w:r>
      <w:r w:rsidR="00106C3F">
        <w:rPr>
          <w:rtl/>
          <w:lang w:bidi="fa-IR"/>
        </w:rPr>
        <w:t xml:space="preserve"> </w:t>
      </w:r>
      <w:r>
        <w:rPr>
          <w:rtl/>
          <w:lang w:bidi="fa-IR"/>
        </w:rPr>
        <w:t xml:space="preserve">فيك والله لو أعلم أنّى اُقْتَل ثمّ أحيى ثمّ أذرّى ويفعل </w:t>
      </w:r>
      <w:r>
        <w:rPr>
          <w:rtl/>
          <w:lang w:bidi="fa-IR"/>
        </w:rPr>
        <w:lastRenderedPageBreak/>
        <w:t>بى ذلك سبعين مرّة ما فارقتك حتّى ألقى حمامي دونك وكيف افعل ذلك وإنما هى موتة أو هى قتلة واحدة</w:t>
      </w:r>
      <w:r w:rsidR="0026038F">
        <w:rPr>
          <w:rtl/>
          <w:lang w:bidi="fa-IR"/>
        </w:rPr>
        <w:t xml:space="preserve">، </w:t>
      </w:r>
      <w:r>
        <w:rPr>
          <w:rtl/>
          <w:lang w:bidi="fa-IR"/>
        </w:rPr>
        <w:t>ثمّ بعدها الكرامة الّتى لاانقضاء لها أبدا</w:t>
      </w:r>
      <w:r w:rsidR="0026038F">
        <w:rPr>
          <w:rtl/>
          <w:lang w:bidi="fa-IR"/>
        </w:rPr>
        <w:t xml:space="preserve">، </w:t>
      </w:r>
      <w:r>
        <w:rPr>
          <w:rtl/>
          <w:lang w:bidi="fa-IR"/>
        </w:rPr>
        <w:t>فقد لقيت حمامك وواسيت أمامك ولقيت من بعد الكرامة فى دار المقامة</w:t>
      </w:r>
      <w:r w:rsidR="0026038F">
        <w:rPr>
          <w:rtl/>
          <w:lang w:bidi="fa-IR"/>
        </w:rPr>
        <w:t xml:space="preserve">، </w:t>
      </w:r>
      <w:r>
        <w:rPr>
          <w:rtl/>
          <w:lang w:bidi="fa-IR"/>
        </w:rPr>
        <w:t>حشرنا الله معكم فى المستشهدين</w:t>
      </w:r>
      <w:r w:rsidR="0026038F">
        <w:rPr>
          <w:rtl/>
          <w:lang w:bidi="fa-IR"/>
        </w:rPr>
        <w:t xml:space="preserve">، </w:t>
      </w:r>
      <w:r>
        <w:rPr>
          <w:rtl/>
          <w:lang w:bidi="fa-IR"/>
        </w:rPr>
        <w:t>ورزقنا مرافقتكم في اعلى علّيين</w:t>
      </w:r>
      <w:r w:rsidR="00106C3F">
        <w:rPr>
          <w:rtl/>
          <w:lang w:bidi="fa-IR"/>
        </w:rPr>
        <w:t xml:space="preserve"> (</w:t>
      </w:r>
      <w:r>
        <w:rPr>
          <w:rtl/>
          <w:lang w:bidi="fa-IR"/>
        </w:rPr>
        <w:t>انتهى كلامه عجل الله تعالى فرجه</w:t>
      </w:r>
      <w:r w:rsidR="00106C3F">
        <w:rPr>
          <w:rtl/>
          <w:lang w:bidi="fa-IR"/>
        </w:rPr>
        <w:t xml:space="preserve">) </w:t>
      </w:r>
      <w:r>
        <w:rPr>
          <w:rtl/>
          <w:lang w:bidi="fa-IR"/>
        </w:rPr>
        <w:t>وقد ازداد شرفا على شرفه صيرورته وقاية للحسين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عند الصلاة فقد روى أبوجعفر الطّبرى انّه لمّا صلّى الحسين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الظهر صلاة الخوف بعدالظّهر</w:t>
      </w:r>
      <w:r w:rsidR="0026038F">
        <w:rPr>
          <w:rtl/>
          <w:lang w:bidi="fa-IR"/>
        </w:rPr>
        <w:t xml:space="preserve">، </w:t>
      </w:r>
      <w:r>
        <w:rPr>
          <w:rtl/>
          <w:lang w:bidi="fa-IR"/>
        </w:rPr>
        <w:t>فاشتدّ القتال ولمّا قرب الأعداء من الحسين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وهو قائم بمكانه</w:t>
      </w:r>
      <w:r w:rsidR="0026038F">
        <w:rPr>
          <w:rtl/>
          <w:lang w:bidi="fa-IR"/>
        </w:rPr>
        <w:t xml:space="preserve">، </w:t>
      </w:r>
      <w:r>
        <w:rPr>
          <w:rtl/>
          <w:lang w:bidi="fa-IR"/>
        </w:rPr>
        <w:t>استقدم سعيد الحنفى أمام الحسين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فاستهدف لهم يرمونه بالنّبل يميناً وشمالاً وهو قائم بين يدى الحسين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يقيه السّهام طوراً بوجهه</w:t>
      </w:r>
      <w:r w:rsidR="0026038F">
        <w:rPr>
          <w:rtl/>
          <w:lang w:bidi="fa-IR"/>
        </w:rPr>
        <w:t xml:space="preserve">، </w:t>
      </w:r>
      <w:r>
        <w:rPr>
          <w:rtl/>
          <w:lang w:bidi="fa-IR"/>
        </w:rPr>
        <w:t>وطوراً بصدره</w:t>
      </w:r>
      <w:r w:rsidR="0026038F">
        <w:rPr>
          <w:rtl/>
          <w:lang w:bidi="fa-IR"/>
        </w:rPr>
        <w:t xml:space="preserve">، </w:t>
      </w:r>
      <w:r>
        <w:rPr>
          <w:rtl/>
          <w:lang w:bidi="fa-IR"/>
        </w:rPr>
        <w:t>وطوراً بيده</w:t>
      </w:r>
      <w:r w:rsidR="0026038F">
        <w:rPr>
          <w:rtl/>
          <w:lang w:bidi="fa-IR"/>
        </w:rPr>
        <w:t xml:space="preserve">، </w:t>
      </w:r>
      <w:r>
        <w:rPr>
          <w:rtl/>
          <w:lang w:bidi="fa-IR"/>
        </w:rPr>
        <w:t>وطوراً بجنبه</w:t>
      </w:r>
      <w:r w:rsidR="0026038F">
        <w:rPr>
          <w:rtl/>
          <w:lang w:bidi="fa-IR"/>
        </w:rPr>
        <w:t xml:space="preserve">، </w:t>
      </w:r>
      <w:r>
        <w:rPr>
          <w:rtl/>
          <w:lang w:bidi="fa-IR"/>
        </w:rPr>
        <w:t>فلم يكد يصل إلى الحسين شىء من ذلك حتى سقط الحنفى الى الأرض وهو يقول</w:t>
      </w:r>
      <w:r w:rsidR="0026038F">
        <w:rPr>
          <w:rtl/>
          <w:lang w:bidi="fa-IR"/>
        </w:rPr>
        <w:t xml:space="preserve">: </w:t>
      </w:r>
      <w:r>
        <w:rPr>
          <w:rtl/>
          <w:lang w:bidi="fa-IR"/>
        </w:rPr>
        <w:t>أللّهمّ العنهم لعن عاد وثمود</w:t>
      </w:r>
      <w:r w:rsidR="0026038F">
        <w:rPr>
          <w:rtl/>
          <w:lang w:bidi="fa-IR"/>
        </w:rPr>
        <w:t xml:space="preserve">، </w:t>
      </w:r>
      <w:r>
        <w:rPr>
          <w:rtl/>
          <w:lang w:bidi="fa-IR"/>
        </w:rPr>
        <w:t>أللّهم أبلغ نبيّك عنى السّلام</w:t>
      </w:r>
      <w:r w:rsidR="0026038F">
        <w:rPr>
          <w:rtl/>
          <w:lang w:bidi="fa-IR"/>
        </w:rPr>
        <w:t xml:space="preserve">، </w:t>
      </w:r>
      <w:r>
        <w:rPr>
          <w:rtl/>
          <w:lang w:bidi="fa-IR"/>
        </w:rPr>
        <w:t>وبلغه مالقيت من ألم الجراح فأنّى أردت ثوابك فى نصرة ابن نبيّك</w:t>
      </w:r>
      <w:r w:rsidR="0026038F">
        <w:rPr>
          <w:rtl/>
          <w:lang w:bidi="fa-IR"/>
        </w:rPr>
        <w:t xml:space="preserve">، </w:t>
      </w:r>
      <w:r>
        <w:rPr>
          <w:rtl/>
          <w:lang w:bidi="fa-IR"/>
        </w:rPr>
        <w:t>ثمّ التفت إلى الحسين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فقال</w:t>
      </w:r>
      <w:r w:rsidR="0026038F">
        <w:rPr>
          <w:rtl/>
          <w:lang w:bidi="fa-IR"/>
        </w:rPr>
        <w:t xml:space="preserve">: </w:t>
      </w:r>
      <w:r>
        <w:rPr>
          <w:rtl/>
          <w:lang w:bidi="fa-IR"/>
        </w:rPr>
        <w:t>أوفيت يابن رسول الله؟ قال</w:t>
      </w:r>
      <w:r w:rsidR="0026038F">
        <w:rPr>
          <w:rtl/>
          <w:lang w:bidi="fa-IR"/>
        </w:rPr>
        <w:t xml:space="preserve">: </w:t>
      </w:r>
      <w:r>
        <w:rPr>
          <w:rtl/>
          <w:lang w:bidi="fa-IR"/>
        </w:rPr>
        <w:t>نعم</w:t>
      </w:r>
      <w:r w:rsidR="0026038F">
        <w:rPr>
          <w:rtl/>
          <w:lang w:bidi="fa-IR"/>
        </w:rPr>
        <w:t xml:space="preserve">، </w:t>
      </w:r>
      <w:r>
        <w:rPr>
          <w:rtl/>
          <w:lang w:bidi="fa-IR"/>
        </w:rPr>
        <w:t>أنت أمامي في الجّنة</w:t>
      </w:r>
      <w:r w:rsidR="0026038F">
        <w:rPr>
          <w:rtl/>
          <w:lang w:bidi="fa-IR"/>
        </w:rPr>
        <w:t xml:space="preserve">، </w:t>
      </w:r>
      <w:r>
        <w:rPr>
          <w:rtl/>
          <w:lang w:bidi="fa-IR"/>
        </w:rPr>
        <w:t>ثمّ فاضت نفسه النفيسة رضوان الله عليه</w:t>
      </w:r>
      <w:r w:rsidR="0026038F">
        <w:rPr>
          <w:rtl/>
          <w:lang w:bidi="fa-IR"/>
        </w:rPr>
        <w:t xml:space="preserve">. </w:t>
      </w:r>
    </w:p>
    <w:p w:rsidR="00746614" w:rsidRDefault="00746614" w:rsidP="00746614">
      <w:pPr>
        <w:pStyle w:val="libNormal"/>
        <w:rPr>
          <w:rtl/>
          <w:lang w:bidi="fa-IR"/>
        </w:rPr>
      </w:pPr>
      <w:r>
        <w:rPr>
          <w:rtl/>
          <w:lang w:bidi="fa-IR"/>
        </w:rPr>
        <w:t>سيد بن طاووس در لهوف مى نويسد</w:t>
      </w:r>
      <w:r w:rsidR="0026038F">
        <w:rPr>
          <w:rtl/>
          <w:lang w:bidi="fa-IR"/>
        </w:rPr>
        <w:t xml:space="preserve">: </w:t>
      </w:r>
      <w:r>
        <w:rPr>
          <w:rtl/>
          <w:lang w:bidi="fa-IR"/>
        </w:rPr>
        <w:t>هنگامى كه سعيد پس از نماز امام</w:t>
      </w:r>
      <w:r w:rsidR="0026038F">
        <w:rPr>
          <w:rtl/>
          <w:lang w:bidi="fa-IR"/>
        </w:rPr>
        <w:t xml:space="preserve">، </w:t>
      </w:r>
      <w:r>
        <w:rPr>
          <w:rtl/>
          <w:lang w:bidi="fa-IR"/>
        </w:rPr>
        <w:t>بعد از اصابت سيزده چوبه تير دشمن به بدن او</w:t>
      </w:r>
      <w:r w:rsidR="0026038F">
        <w:rPr>
          <w:rtl/>
          <w:lang w:bidi="fa-IR"/>
        </w:rPr>
        <w:t xml:space="preserve">، </w:t>
      </w:r>
      <w:r>
        <w:rPr>
          <w:rtl/>
          <w:lang w:bidi="fa-IR"/>
        </w:rPr>
        <w:t>نقش زمين شد گفت</w:t>
      </w:r>
      <w:r w:rsidR="0026038F">
        <w:rPr>
          <w:rtl/>
          <w:lang w:bidi="fa-IR"/>
        </w:rPr>
        <w:t xml:space="preserve">: </w:t>
      </w:r>
    </w:p>
    <w:p w:rsidR="00746614" w:rsidRDefault="00746614" w:rsidP="00746614">
      <w:pPr>
        <w:pStyle w:val="libNormal"/>
        <w:rPr>
          <w:rtl/>
          <w:lang w:bidi="fa-IR"/>
        </w:rPr>
      </w:pPr>
      <w:r>
        <w:rPr>
          <w:rtl/>
          <w:lang w:bidi="fa-IR"/>
        </w:rPr>
        <w:t>«أَللّهُمَّ أَلْعَنْهُمْ لَعْنَ عاد وَثَمُودَ</w:t>
      </w:r>
      <w:r w:rsidR="0026038F">
        <w:rPr>
          <w:rtl/>
          <w:lang w:bidi="fa-IR"/>
        </w:rPr>
        <w:t xml:space="preserve">، </w:t>
      </w:r>
      <w:r>
        <w:rPr>
          <w:rtl/>
          <w:lang w:bidi="fa-IR"/>
        </w:rPr>
        <w:t>اَللَّهُمَّ أَبْلِغْ نَبيَّكَ عَنّي السَّلامَ وَأَبْلِغْهُ ما لَقيتُ مِنَ أَلَمِ الجِراحِ</w:t>
      </w:r>
      <w:r w:rsidR="0026038F">
        <w:rPr>
          <w:rtl/>
          <w:lang w:bidi="fa-IR"/>
        </w:rPr>
        <w:t xml:space="preserve">، </w:t>
      </w:r>
      <w:r>
        <w:rPr>
          <w:rtl/>
          <w:lang w:bidi="fa-IR"/>
        </w:rPr>
        <w:t>فَإِنّي أَرَدْتُ ثَوابَكَ في نَصْرِ ذُرِّيَةِ نَبِيِّكَ</w:t>
      </w:r>
      <w:r w:rsidR="0026038F">
        <w:rPr>
          <w:rtl/>
          <w:lang w:bidi="fa-IR"/>
        </w:rPr>
        <w:t xml:space="preserve">... </w:t>
      </w:r>
      <w:r>
        <w:rPr>
          <w:rtl/>
          <w:lang w:bidi="fa-IR"/>
        </w:rPr>
        <w:t>»</w:t>
      </w:r>
      <w:r w:rsidR="0026038F">
        <w:rPr>
          <w:rtl/>
          <w:lang w:bidi="fa-IR"/>
        </w:rPr>
        <w:t>؛</w:t>
      </w:r>
    </w:p>
    <w:p w:rsidR="00746614" w:rsidRDefault="00746614" w:rsidP="00746614">
      <w:pPr>
        <w:pStyle w:val="libNormal"/>
        <w:rPr>
          <w:rtl/>
          <w:lang w:bidi="fa-IR"/>
        </w:rPr>
      </w:pPr>
      <w:r>
        <w:rPr>
          <w:rtl/>
          <w:lang w:bidi="fa-IR"/>
        </w:rPr>
        <w:t>«خداي</w:t>
      </w:r>
      <w:r w:rsidR="0026038F">
        <w:rPr>
          <w:rtl/>
          <w:lang w:bidi="fa-IR"/>
        </w:rPr>
        <w:t>!</w:t>
      </w:r>
      <w:r>
        <w:rPr>
          <w:rtl/>
          <w:lang w:bidi="fa-IR"/>
        </w:rPr>
        <w:t xml:space="preserve"> دشمنان حسين را به نوع كيفر قوم عاد و ثمود گرفتار كن</w:t>
      </w:r>
      <w:r w:rsidR="0026038F">
        <w:rPr>
          <w:rtl/>
          <w:lang w:bidi="fa-IR"/>
        </w:rPr>
        <w:t xml:space="preserve">. </w:t>
      </w:r>
      <w:r>
        <w:rPr>
          <w:rtl/>
          <w:lang w:bidi="fa-IR"/>
        </w:rPr>
        <w:t>خداي</w:t>
      </w:r>
      <w:r w:rsidR="0026038F">
        <w:rPr>
          <w:rtl/>
          <w:lang w:bidi="fa-IR"/>
        </w:rPr>
        <w:t>!</w:t>
      </w:r>
      <w:r>
        <w:rPr>
          <w:rtl/>
          <w:lang w:bidi="fa-IR"/>
        </w:rPr>
        <w:t xml:space="preserve"> سلام مرا به پيامبرت برسان و به آن حضرت ابلاغ كن كه به خاطر دريافت ثواب</w:t>
      </w:r>
      <w:r w:rsidR="0026038F">
        <w:rPr>
          <w:rtl/>
          <w:lang w:bidi="fa-IR"/>
        </w:rPr>
        <w:t xml:space="preserve">، </w:t>
      </w:r>
      <w:r>
        <w:rPr>
          <w:rtl/>
          <w:lang w:bidi="fa-IR"/>
        </w:rPr>
        <w:t>به يارى ذريّه پيامبرت شتافتم و اين گونه به خاك افتادم</w:t>
      </w:r>
      <w:r w:rsidR="0026038F">
        <w:rPr>
          <w:rtl/>
          <w:lang w:bidi="fa-IR"/>
        </w:rPr>
        <w:t xml:space="preserve">... </w:t>
      </w:r>
      <w:r>
        <w:rPr>
          <w:rtl/>
          <w:lang w:bidi="fa-IR"/>
        </w:rPr>
        <w:t xml:space="preserve">» </w:t>
      </w:r>
    </w:p>
    <w:p w:rsidR="00746614" w:rsidRDefault="00746614" w:rsidP="00746614">
      <w:pPr>
        <w:pStyle w:val="libNormal"/>
        <w:rPr>
          <w:rtl/>
          <w:lang w:bidi="fa-IR"/>
        </w:rPr>
      </w:pPr>
      <w:r>
        <w:rPr>
          <w:rtl/>
          <w:lang w:bidi="fa-IR"/>
        </w:rPr>
        <w:lastRenderedPageBreak/>
        <w:t>بعضى</w:t>
      </w:r>
      <w:r w:rsidR="0026038F">
        <w:rPr>
          <w:rtl/>
          <w:lang w:bidi="fa-IR"/>
        </w:rPr>
        <w:t xml:space="preserve">، </w:t>
      </w:r>
      <w:r>
        <w:rPr>
          <w:rtl/>
          <w:lang w:bidi="fa-IR"/>
        </w:rPr>
        <w:t>از مورّخان نوشته اند</w:t>
      </w:r>
      <w:r w:rsidR="0026038F">
        <w:rPr>
          <w:rtl/>
          <w:lang w:bidi="fa-IR"/>
        </w:rPr>
        <w:t xml:space="preserve">: </w:t>
      </w:r>
      <w:r>
        <w:rPr>
          <w:rtl/>
          <w:lang w:bidi="fa-IR"/>
        </w:rPr>
        <w:t>امام</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هنگام اقامه نماز</w:t>
      </w:r>
      <w:r w:rsidR="0026038F">
        <w:rPr>
          <w:rtl/>
          <w:lang w:bidi="fa-IR"/>
        </w:rPr>
        <w:t xml:space="preserve">، </w:t>
      </w:r>
      <w:r>
        <w:rPr>
          <w:rtl/>
          <w:lang w:bidi="fa-IR"/>
        </w:rPr>
        <w:t>خطاب به سعيد و مردى به نام عَمْرو بن قُرظه انصاري فرمود</w:t>
      </w:r>
      <w:r w:rsidR="0026038F">
        <w:rPr>
          <w:rtl/>
          <w:lang w:bidi="fa-IR"/>
        </w:rPr>
        <w:t xml:space="preserve">: </w:t>
      </w:r>
      <w:r>
        <w:rPr>
          <w:rtl/>
          <w:lang w:bidi="fa-IR"/>
        </w:rPr>
        <w:t>در مقابلم بايستيد و آن دو</w:t>
      </w:r>
      <w:r w:rsidR="0026038F">
        <w:rPr>
          <w:rtl/>
          <w:lang w:bidi="fa-IR"/>
        </w:rPr>
        <w:t xml:space="preserve">، </w:t>
      </w:r>
      <w:r>
        <w:rPr>
          <w:rtl/>
          <w:lang w:bidi="fa-IR"/>
        </w:rPr>
        <w:t>پس از نماز بر اثر اصابت تيرهاى دشمن بر زمين افتادند</w:t>
      </w:r>
      <w:r w:rsidR="0026038F">
        <w:rPr>
          <w:rtl/>
          <w:lang w:bidi="fa-IR"/>
        </w:rPr>
        <w:t xml:space="preserve">. </w:t>
      </w:r>
      <w:r>
        <w:rPr>
          <w:rtl/>
          <w:lang w:bidi="fa-IR"/>
        </w:rPr>
        <w:t>وقتى سيدالشهد</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با سعيد سخن مى گفت</w:t>
      </w:r>
      <w:r w:rsidR="0026038F">
        <w:rPr>
          <w:rtl/>
          <w:lang w:bidi="fa-IR"/>
        </w:rPr>
        <w:t xml:space="preserve">، </w:t>
      </w:r>
      <w:r>
        <w:rPr>
          <w:rtl/>
          <w:lang w:bidi="fa-IR"/>
        </w:rPr>
        <w:t>عمروبن قرظه هم</w:t>
      </w:r>
      <w:r w:rsidR="0026038F">
        <w:rPr>
          <w:rtl/>
          <w:lang w:bidi="fa-IR"/>
        </w:rPr>
        <w:t xml:space="preserve">، </w:t>
      </w:r>
      <w:r>
        <w:rPr>
          <w:rtl/>
          <w:lang w:bidi="fa-IR"/>
        </w:rPr>
        <w:t>مانند سعيد خطاب به مولاى خويش گفت</w:t>
      </w:r>
      <w:r w:rsidR="0026038F">
        <w:rPr>
          <w:rtl/>
          <w:lang w:bidi="fa-IR"/>
        </w:rPr>
        <w:t xml:space="preserve">: </w:t>
      </w:r>
    </w:p>
    <w:p w:rsidR="00746614" w:rsidRDefault="00746614" w:rsidP="00746614">
      <w:pPr>
        <w:pStyle w:val="libNormal"/>
        <w:rPr>
          <w:rtl/>
          <w:lang w:bidi="fa-IR"/>
        </w:rPr>
      </w:pPr>
      <w:r>
        <w:rPr>
          <w:rtl/>
          <w:lang w:bidi="fa-IR"/>
        </w:rPr>
        <w:t>«يَابْنَ رَسُولِ اللهِ</w:t>
      </w:r>
      <w:r w:rsidR="00106C3F">
        <w:rPr>
          <w:rtl/>
          <w:lang w:bidi="fa-IR"/>
        </w:rPr>
        <w:t xml:space="preserve"> </w:t>
      </w:r>
      <w:r w:rsidR="005E66C2" w:rsidRPr="005E66C2">
        <w:rPr>
          <w:rStyle w:val="libAlaemChar"/>
          <w:rtl/>
        </w:rPr>
        <w:t>صلى‌الله‌عليه‌وآله</w:t>
      </w:r>
      <w:r w:rsidR="00106C3F">
        <w:rPr>
          <w:rtl/>
          <w:lang w:bidi="fa-IR"/>
        </w:rPr>
        <w:t xml:space="preserve"> </w:t>
      </w:r>
      <w:r>
        <w:rPr>
          <w:rtl/>
          <w:lang w:bidi="fa-IR"/>
        </w:rPr>
        <w:t>أَوَفَيْتُ؟»</w:t>
      </w:r>
      <w:r w:rsidR="0026038F">
        <w:rPr>
          <w:rtl/>
          <w:lang w:bidi="fa-IR"/>
        </w:rPr>
        <w:t>؛</w:t>
      </w:r>
    </w:p>
    <w:p w:rsidR="00746614" w:rsidRDefault="00746614" w:rsidP="00746614">
      <w:pPr>
        <w:pStyle w:val="libNormal"/>
        <w:rPr>
          <w:rtl/>
          <w:lang w:bidi="fa-IR"/>
        </w:rPr>
      </w:pPr>
      <w:r>
        <w:rPr>
          <w:rtl/>
          <w:lang w:bidi="fa-IR"/>
        </w:rPr>
        <w:t>«آيا به ميثاق وفادارى و حمايت از امام حق</w:t>
      </w:r>
      <w:r w:rsidR="0026038F">
        <w:rPr>
          <w:rtl/>
          <w:lang w:bidi="fa-IR"/>
        </w:rPr>
        <w:t xml:space="preserve">، </w:t>
      </w:r>
      <w:r>
        <w:rPr>
          <w:rtl/>
          <w:lang w:bidi="fa-IR"/>
        </w:rPr>
        <w:t xml:space="preserve">وفادار بودم؟» </w:t>
      </w:r>
    </w:p>
    <w:p w:rsidR="00746614" w:rsidRDefault="00746614" w:rsidP="00746614">
      <w:pPr>
        <w:pStyle w:val="libNormal"/>
        <w:rPr>
          <w:rtl/>
          <w:lang w:bidi="fa-IR"/>
        </w:rPr>
      </w:pPr>
      <w:r>
        <w:rPr>
          <w:rtl/>
          <w:lang w:bidi="fa-IR"/>
        </w:rPr>
        <w:t>امام</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با مهربانى خاصى با او نيز مانند سعيد سخن گفت</w:t>
      </w:r>
      <w:r w:rsidR="0026038F">
        <w:rPr>
          <w:rtl/>
          <w:lang w:bidi="fa-IR"/>
        </w:rPr>
        <w:t xml:space="preserve">. </w:t>
      </w:r>
    </w:p>
    <w:p w:rsidR="00746614" w:rsidRDefault="00746614" w:rsidP="00746614">
      <w:pPr>
        <w:pStyle w:val="libNormal"/>
        <w:rPr>
          <w:rtl/>
          <w:lang w:bidi="fa-IR"/>
        </w:rPr>
      </w:pPr>
      <w:r>
        <w:rPr>
          <w:rtl/>
          <w:lang w:bidi="fa-IR"/>
        </w:rPr>
        <w:t>طبرى</w:t>
      </w:r>
      <w:r w:rsidR="0026038F">
        <w:rPr>
          <w:rtl/>
          <w:lang w:bidi="fa-IR"/>
        </w:rPr>
        <w:t xml:space="preserve">، </w:t>
      </w:r>
      <w:r>
        <w:rPr>
          <w:rtl/>
          <w:lang w:bidi="fa-IR"/>
        </w:rPr>
        <w:t>مورخ معروف</w:t>
      </w:r>
      <w:r w:rsidR="0026038F">
        <w:rPr>
          <w:rtl/>
          <w:lang w:bidi="fa-IR"/>
        </w:rPr>
        <w:t xml:space="preserve">، </w:t>
      </w:r>
      <w:r>
        <w:rPr>
          <w:rtl/>
          <w:lang w:bidi="fa-IR"/>
        </w:rPr>
        <w:t>معتقد است كه بعد از انجام نماز ظهر و درگيرى سختى كه ميان امام و لشكر كفرپيشه درگرفت</w:t>
      </w:r>
      <w:r w:rsidR="0026038F">
        <w:rPr>
          <w:rtl/>
          <w:lang w:bidi="fa-IR"/>
        </w:rPr>
        <w:t xml:space="preserve">، </w:t>
      </w:r>
      <w:r>
        <w:rPr>
          <w:rtl/>
          <w:lang w:bidi="fa-IR"/>
        </w:rPr>
        <w:t>امام</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كمى در مكان خود ايستاد</w:t>
      </w:r>
      <w:r w:rsidR="00106C3F">
        <w:rPr>
          <w:rtl/>
          <w:lang w:bidi="fa-IR"/>
        </w:rPr>
        <w:t xml:space="preserve"> (</w:t>
      </w:r>
      <w:r>
        <w:rPr>
          <w:rtl/>
          <w:lang w:bidi="fa-IR"/>
        </w:rPr>
        <w:t>ت شايد استراحتى كند</w:t>
      </w:r>
      <w:r w:rsidR="00106C3F">
        <w:rPr>
          <w:rtl/>
          <w:lang w:bidi="fa-IR"/>
        </w:rPr>
        <w:t xml:space="preserve">) </w:t>
      </w:r>
      <w:r>
        <w:rPr>
          <w:rtl/>
          <w:lang w:bidi="fa-IR"/>
        </w:rPr>
        <w:t>در اين هنگام سعيد به عنوان حافظ جان امام در مقابل آن حضرت ايستاد تا تيرهاى دشمن را به جان بخرد و بدين وسيله امام</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كمى استراحت كند</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55</w:t>
      </w:r>
      <w:r w:rsidR="00106C3F">
        <w:rPr>
          <w:rStyle w:val="libFootnotenumChar"/>
          <w:rtl/>
          <w:lang w:bidi="fa-IR"/>
        </w:rPr>
        <w:t xml:space="preserve">) </w:t>
      </w:r>
    </w:p>
    <w:p w:rsidR="00746614" w:rsidRDefault="00746614" w:rsidP="00746614">
      <w:pPr>
        <w:pStyle w:val="libNormal"/>
        <w:rPr>
          <w:rtl/>
          <w:lang w:bidi="fa-IR"/>
        </w:rPr>
      </w:pPr>
      <w:r>
        <w:rPr>
          <w:rtl/>
          <w:lang w:bidi="fa-IR"/>
        </w:rPr>
        <w:t>در زيارت نامه معروف به زيارت ناحيه مقدسه</w:t>
      </w:r>
      <w:r w:rsidR="0026038F">
        <w:rPr>
          <w:rtl/>
          <w:lang w:bidi="fa-IR"/>
        </w:rPr>
        <w:t xml:space="preserve">، </w:t>
      </w:r>
      <w:r>
        <w:rPr>
          <w:rtl/>
          <w:lang w:bidi="fa-IR"/>
        </w:rPr>
        <w:t>در باب سعيدبن عبدالله آمده است</w:t>
      </w:r>
      <w:r w:rsidR="0026038F">
        <w:rPr>
          <w:rtl/>
          <w:lang w:bidi="fa-IR"/>
        </w:rPr>
        <w:t xml:space="preserve">: </w:t>
      </w:r>
    </w:p>
    <w:p w:rsidR="00746614" w:rsidRDefault="00746614" w:rsidP="00746614">
      <w:pPr>
        <w:pStyle w:val="libNormal"/>
        <w:rPr>
          <w:rtl/>
          <w:lang w:bidi="fa-IR"/>
        </w:rPr>
      </w:pPr>
      <w:r>
        <w:rPr>
          <w:rtl/>
          <w:lang w:bidi="fa-IR"/>
        </w:rPr>
        <w:t>امام حسين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به عنوان حلّ بيعت به او اجازه انصراف از كربلا را داده بود ولى او گفت</w:t>
      </w:r>
      <w:r w:rsidR="0026038F">
        <w:rPr>
          <w:rtl/>
          <w:lang w:bidi="fa-IR"/>
        </w:rPr>
        <w:t xml:space="preserve">: </w:t>
      </w:r>
      <w:r>
        <w:rPr>
          <w:rtl/>
          <w:lang w:bidi="fa-IR"/>
        </w:rPr>
        <w:t>نه</w:t>
      </w:r>
      <w:r w:rsidR="0026038F">
        <w:rPr>
          <w:rtl/>
          <w:lang w:bidi="fa-IR"/>
        </w:rPr>
        <w:t xml:space="preserve">، </w:t>
      </w:r>
      <w:r>
        <w:rPr>
          <w:rtl/>
          <w:lang w:bidi="fa-IR"/>
        </w:rPr>
        <w:t>ما تو را در ميان دشمنان تنها نمى گذاريم و ما بىوفايى را پيشه خود نمى سازيم تا خدا وفادارى ما را در غياب پيامبر</w:t>
      </w:r>
      <w:r w:rsidR="00106C3F">
        <w:rPr>
          <w:rtl/>
          <w:lang w:bidi="fa-IR"/>
        </w:rPr>
        <w:t xml:space="preserve"> </w:t>
      </w:r>
      <w:r w:rsidR="005E66C2" w:rsidRPr="005E66C2">
        <w:rPr>
          <w:rStyle w:val="libAlaemChar"/>
          <w:rtl/>
        </w:rPr>
        <w:t>صلى‌الله‌عليه‌وآله</w:t>
      </w:r>
      <w:r w:rsidR="00106C3F">
        <w:rPr>
          <w:rtl/>
          <w:lang w:bidi="fa-IR"/>
        </w:rPr>
        <w:t xml:space="preserve"> </w:t>
      </w:r>
      <w:r>
        <w:rPr>
          <w:rtl/>
          <w:lang w:bidi="fa-IR"/>
        </w:rPr>
        <w:t>نسبت به شما بنگرد] و افزود</w:t>
      </w:r>
      <w:r w:rsidR="0026038F">
        <w:rPr>
          <w:rtl/>
          <w:lang w:bidi="fa-IR"/>
        </w:rPr>
        <w:t xml:space="preserve">: </w:t>
      </w:r>
      <w:r>
        <w:rPr>
          <w:rtl/>
          <w:lang w:bidi="fa-IR"/>
        </w:rPr>
        <w:t>«به خدا سوگند اگر در اين راه كشته شوم</w:t>
      </w:r>
      <w:r w:rsidR="0026038F">
        <w:rPr>
          <w:rtl/>
          <w:lang w:bidi="fa-IR"/>
        </w:rPr>
        <w:t xml:space="preserve">، </w:t>
      </w:r>
      <w:r>
        <w:rPr>
          <w:rtl/>
          <w:lang w:bidi="fa-IR"/>
        </w:rPr>
        <w:t>سپس زنده گردم و باز در به جهت حمايت از شما</w:t>
      </w:r>
      <w:r w:rsidR="0026038F">
        <w:rPr>
          <w:rtl/>
          <w:lang w:bidi="fa-IR"/>
        </w:rPr>
        <w:t xml:space="preserve">، </w:t>
      </w:r>
      <w:r>
        <w:rPr>
          <w:rtl/>
          <w:lang w:bidi="fa-IR"/>
        </w:rPr>
        <w:t>ميان آتشم اندازند و اين</w:t>
      </w:r>
      <w:r w:rsidR="0026038F">
        <w:rPr>
          <w:rtl/>
          <w:lang w:bidi="fa-IR"/>
        </w:rPr>
        <w:t xml:space="preserve">، </w:t>
      </w:r>
      <w:r>
        <w:rPr>
          <w:rtl/>
          <w:lang w:bidi="fa-IR"/>
        </w:rPr>
        <w:t>تا 70 بار تكرار شود</w:t>
      </w:r>
      <w:r w:rsidR="0026038F">
        <w:rPr>
          <w:rtl/>
          <w:lang w:bidi="fa-IR"/>
        </w:rPr>
        <w:t xml:space="preserve">، </w:t>
      </w:r>
      <w:r>
        <w:rPr>
          <w:rtl/>
          <w:lang w:bidi="fa-IR"/>
        </w:rPr>
        <w:t>همچنان در كنار تو خواهم ماند و دست از يارى ات برنخواهم داشت</w:t>
      </w:r>
      <w:r w:rsidR="0026038F">
        <w:rPr>
          <w:rtl/>
          <w:lang w:bidi="fa-IR"/>
        </w:rPr>
        <w:t>؛</w:t>
      </w:r>
      <w:r>
        <w:rPr>
          <w:rtl/>
          <w:lang w:bidi="fa-IR"/>
        </w:rPr>
        <w:t xml:space="preserve"> چرا كه قتل در ركاب تو كرامت بى پايان در پى دارد</w:t>
      </w:r>
      <w:r w:rsidR="00147BD9">
        <w:rPr>
          <w:rtl/>
          <w:lang w:bidi="fa-IR"/>
        </w:rPr>
        <w:t xml:space="preserve"> </w:t>
      </w:r>
      <w:r w:rsidR="00106C3F">
        <w:rPr>
          <w:rStyle w:val="libFootnotenumChar"/>
          <w:rtl/>
          <w:lang w:bidi="fa-IR"/>
        </w:rPr>
        <w:t>(</w:t>
      </w:r>
      <w:r w:rsidRPr="00EC35BD">
        <w:rPr>
          <w:rStyle w:val="libFootnotenumChar"/>
          <w:rtl/>
          <w:lang w:bidi="fa-IR"/>
        </w:rPr>
        <w:t>56</w:t>
      </w:r>
      <w:r w:rsidR="00106C3F">
        <w:rPr>
          <w:rStyle w:val="libFootnotenumChar"/>
          <w:rtl/>
          <w:lang w:bidi="fa-IR"/>
        </w:rPr>
        <w:t>)</w:t>
      </w:r>
      <w:r w:rsidR="0026038F">
        <w:rPr>
          <w:rStyle w:val="libFootnotenumChar"/>
          <w:rtl/>
          <w:lang w:bidi="fa-IR"/>
        </w:rPr>
        <w:t>.</w:t>
      </w:r>
      <w:r w:rsidR="0026038F">
        <w:rPr>
          <w:rtl/>
          <w:lang w:bidi="fa-IR"/>
        </w:rPr>
        <w:t xml:space="preserve"> </w:t>
      </w:r>
    </w:p>
    <w:p w:rsidR="00746614" w:rsidRDefault="00746614" w:rsidP="00746614">
      <w:pPr>
        <w:pStyle w:val="libNormal"/>
        <w:rPr>
          <w:rtl/>
          <w:lang w:bidi="fa-IR"/>
        </w:rPr>
      </w:pPr>
      <w:r>
        <w:rPr>
          <w:rtl/>
          <w:lang w:bidi="fa-IR"/>
        </w:rPr>
        <w:lastRenderedPageBreak/>
        <w:t>سعيد بن عبدالله همان كسى است كه نامه مردم كوفه را در مكه به امام رساند و حتى در پاسخ نامه مردم از سوى امام حسين نام او آمده است</w:t>
      </w:r>
      <w:r w:rsidR="0026038F">
        <w:rPr>
          <w:rtl/>
          <w:lang w:bidi="fa-IR"/>
        </w:rPr>
        <w:t xml:space="preserve">: </w:t>
      </w:r>
    </w:p>
    <w:p w:rsidR="00746614" w:rsidRDefault="00746614" w:rsidP="00746614">
      <w:pPr>
        <w:pStyle w:val="libNormal"/>
        <w:rPr>
          <w:rtl/>
          <w:lang w:bidi="fa-IR"/>
        </w:rPr>
      </w:pPr>
      <w:r>
        <w:rPr>
          <w:rtl/>
          <w:lang w:bidi="fa-IR"/>
        </w:rPr>
        <w:t>«</w:t>
      </w:r>
      <w:r w:rsidR="0026038F">
        <w:rPr>
          <w:rtl/>
          <w:lang w:bidi="fa-IR"/>
        </w:rPr>
        <w:t xml:space="preserve">... </w:t>
      </w:r>
      <w:r>
        <w:rPr>
          <w:rtl/>
          <w:lang w:bidi="fa-IR"/>
        </w:rPr>
        <w:t>فَإنَّ هانِياً وَ سَعِيداً قَدِما عَلَىَّ بِكُتُبِكُمْ</w:t>
      </w:r>
      <w:r w:rsidR="0026038F">
        <w:rPr>
          <w:rtl/>
          <w:lang w:bidi="fa-IR"/>
        </w:rPr>
        <w:t xml:space="preserve">... </w:t>
      </w:r>
      <w:r>
        <w:rPr>
          <w:rtl/>
          <w:lang w:bidi="fa-IR"/>
        </w:rPr>
        <w:t>»</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57</w:t>
      </w:r>
      <w:r w:rsidR="00106C3F">
        <w:rPr>
          <w:rStyle w:val="libFootnotenumChar"/>
          <w:rtl/>
          <w:lang w:bidi="fa-IR"/>
        </w:rPr>
        <w:t xml:space="preserve">) </w:t>
      </w:r>
    </w:p>
    <w:p w:rsidR="00746614" w:rsidRDefault="00746614" w:rsidP="00746614">
      <w:pPr>
        <w:pStyle w:val="libNormal"/>
        <w:rPr>
          <w:rtl/>
          <w:lang w:bidi="fa-IR"/>
        </w:rPr>
      </w:pPr>
      <w:r>
        <w:rPr>
          <w:rtl/>
          <w:lang w:bidi="fa-IR"/>
        </w:rPr>
        <w:t>«هانى و سعيد</w:t>
      </w:r>
      <w:r w:rsidR="00106C3F">
        <w:rPr>
          <w:rtl/>
          <w:lang w:bidi="fa-IR"/>
        </w:rPr>
        <w:t xml:space="preserve"> (</w:t>
      </w:r>
      <w:r>
        <w:rPr>
          <w:rtl/>
          <w:lang w:bidi="fa-IR"/>
        </w:rPr>
        <w:t>بن عبدالله انصارى</w:t>
      </w:r>
      <w:r w:rsidR="00106C3F">
        <w:rPr>
          <w:rtl/>
          <w:lang w:bidi="fa-IR"/>
        </w:rPr>
        <w:t xml:space="preserve">) </w:t>
      </w:r>
      <w:r>
        <w:rPr>
          <w:rtl/>
          <w:lang w:bidi="fa-IR"/>
        </w:rPr>
        <w:t>نامه هاى شما را به من رساندند</w:t>
      </w:r>
      <w:r w:rsidR="0026038F">
        <w:rPr>
          <w:rtl/>
          <w:lang w:bidi="fa-IR"/>
        </w:rPr>
        <w:t xml:space="preserve">... </w:t>
      </w:r>
    </w:p>
    <w:p w:rsidR="00746614" w:rsidRDefault="00746614" w:rsidP="00746614">
      <w:pPr>
        <w:pStyle w:val="libNormal"/>
        <w:rPr>
          <w:rtl/>
          <w:lang w:bidi="fa-IR"/>
        </w:rPr>
      </w:pPr>
      <w:r>
        <w:rPr>
          <w:rtl/>
          <w:lang w:bidi="fa-IR"/>
        </w:rPr>
        <w:t>او كسى است كه وقتى مسلم در كوفه نامه امام را در جمع حضار قرائت كرد</w:t>
      </w:r>
      <w:r w:rsidR="0026038F">
        <w:rPr>
          <w:rtl/>
          <w:lang w:bidi="fa-IR"/>
        </w:rPr>
        <w:t xml:space="preserve">، </w:t>
      </w:r>
      <w:r>
        <w:rPr>
          <w:rtl/>
          <w:lang w:bidi="fa-IR"/>
        </w:rPr>
        <w:t>صداى گريه عشق او و يارانش</w:t>
      </w:r>
      <w:r w:rsidR="0026038F">
        <w:rPr>
          <w:rtl/>
          <w:lang w:bidi="fa-IR"/>
        </w:rPr>
        <w:t xml:space="preserve">، </w:t>
      </w:r>
      <w:r>
        <w:rPr>
          <w:rtl/>
          <w:lang w:bidi="fa-IR"/>
        </w:rPr>
        <w:t>جلسه را فراگرفت</w:t>
      </w:r>
      <w:r w:rsidR="0026038F">
        <w:rPr>
          <w:rtl/>
          <w:lang w:bidi="fa-IR"/>
        </w:rPr>
        <w:t xml:space="preserve">. </w:t>
      </w:r>
      <w:r>
        <w:rPr>
          <w:rtl/>
          <w:lang w:bidi="fa-IR"/>
        </w:rPr>
        <w:t>در اين هنگام عابس عاشقانه فرياد زد و گفت</w:t>
      </w:r>
      <w:r w:rsidR="0026038F">
        <w:rPr>
          <w:rtl/>
          <w:lang w:bidi="fa-IR"/>
        </w:rPr>
        <w:t xml:space="preserve">: </w:t>
      </w:r>
      <w:r>
        <w:rPr>
          <w:rtl/>
          <w:lang w:bidi="fa-IR"/>
        </w:rPr>
        <w:t>من نمى دانم در دل ديگران چه مى گذرد ولى من به شما قول مى دهم</w:t>
      </w:r>
      <w:r w:rsidR="0026038F">
        <w:rPr>
          <w:rtl/>
          <w:lang w:bidi="fa-IR"/>
        </w:rPr>
        <w:t xml:space="preserve">، </w:t>
      </w:r>
      <w:r>
        <w:rPr>
          <w:rtl/>
          <w:lang w:bidi="fa-IR"/>
        </w:rPr>
        <w:t>خواسته شما را عملى سازم</w:t>
      </w:r>
      <w:r w:rsidR="0026038F">
        <w:rPr>
          <w:rtl/>
          <w:lang w:bidi="fa-IR"/>
        </w:rPr>
        <w:t xml:space="preserve">. </w:t>
      </w:r>
      <w:r>
        <w:rPr>
          <w:rtl/>
          <w:lang w:bidi="fa-IR"/>
        </w:rPr>
        <w:t>با دشمنان شما بجنگم و تا مرحله مرگ از شما دفاع كنم</w:t>
      </w:r>
      <w:r w:rsidR="00106C3F">
        <w:rPr>
          <w:rtl/>
          <w:lang w:bidi="fa-IR"/>
        </w:rPr>
        <w:t xml:space="preserve"> (</w:t>
      </w:r>
      <w:r>
        <w:rPr>
          <w:rtl/>
          <w:lang w:bidi="fa-IR"/>
        </w:rPr>
        <w:t>و افزود</w:t>
      </w:r>
      <w:r w:rsidR="00106C3F">
        <w:rPr>
          <w:rtl/>
          <w:lang w:bidi="fa-IR"/>
        </w:rPr>
        <w:t>)</w:t>
      </w:r>
      <w:r w:rsidR="0026038F">
        <w:rPr>
          <w:rtl/>
          <w:lang w:bidi="fa-IR"/>
        </w:rPr>
        <w:t xml:space="preserve">: </w:t>
      </w:r>
      <w:r>
        <w:rPr>
          <w:rtl/>
          <w:lang w:bidi="fa-IR"/>
        </w:rPr>
        <w:t>«لا اُرِيدُ بِذلِكَ إلاّ ما عِنْدَاللهِ»</w:t>
      </w:r>
      <w:r w:rsidR="0026038F">
        <w:rPr>
          <w:rtl/>
          <w:lang w:bidi="fa-IR"/>
        </w:rPr>
        <w:t>؛</w:t>
      </w:r>
      <w:r>
        <w:rPr>
          <w:rtl/>
          <w:lang w:bidi="fa-IR"/>
        </w:rPr>
        <w:t xml:space="preserve"> «جز اجر الهى</w:t>
      </w:r>
      <w:r w:rsidR="0026038F">
        <w:rPr>
          <w:rtl/>
          <w:lang w:bidi="fa-IR"/>
        </w:rPr>
        <w:t xml:space="preserve">، </w:t>
      </w:r>
      <w:r>
        <w:rPr>
          <w:rtl/>
          <w:lang w:bidi="fa-IR"/>
        </w:rPr>
        <w:t>مقصودى ندارم»</w:t>
      </w:r>
      <w:r w:rsidR="0026038F">
        <w:rPr>
          <w:rtl/>
          <w:lang w:bidi="fa-IR"/>
        </w:rPr>
        <w:t xml:space="preserve">، </w:t>
      </w:r>
      <w:r>
        <w:rPr>
          <w:rtl/>
          <w:lang w:bidi="fa-IR"/>
        </w:rPr>
        <w:t>سپس حبيب بن مظاهر و بعد از حبيب</w:t>
      </w:r>
      <w:r w:rsidR="0026038F">
        <w:rPr>
          <w:rtl/>
          <w:lang w:bidi="fa-IR"/>
        </w:rPr>
        <w:t xml:space="preserve">، </w:t>
      </w:r>
      <w:r>
        <w:rPr>
          <w:rtl/>
          <w:lang w:bidi="fa-IR"/>
        </w:rPr>
        <w:t>سعيد بن عبدالله انصارى همانند عابس سخن گفتند</w:t>
      </w:r>
      <w:r w:rsidR="0026038F">
        <w:rPr>
          <w:rtl/>
          <w:lang w:bidi="fa-IR"/>
        </w:rPr>
        <w:t xml:space="preserve">. </w:t>
      </w:r>
      <w:r>
        <w:rPr>
          <w:rtl/>
          <w:lang w:bidi="fa-IR"/>
        </w:rPr>
        <w:t>سعيد بر سر ميثاق خود وفادار ماند</w:t>
      </w:r>
      <w:r w:rsidR="0026038F">
        <w:rPr>
          <w:rtl/>
          <w:lang w:bidi="fa-IR"/>
        </w:rPr>
        <w:t xml:space="preserve">. </w:t>
      </w:r>
    </w:p>
    <w:p w:rsidR="00746614" w:rsidRDefault="00936C5E" w:rsidP="00936C5E">
      <w:pPr>
        <w:pStyle w:val="Heading3"/>
        <w:rPr>
          <w:rtl/>
          <w:lang w:bidi="fa-IR"/>
        </w:rPr>
      </w:pPr>
      <w:bookmarkStart w:id="55" w:name="_Toc410210558"/>
      <w:r>
        <w:rPr>
          <w:lang w:bidi="fa-IR"/>
        </w:rPr>
        <w:t>6</w:t>
      </w:r>
      <w:r w:rsidR="000753F4">
        <w:rPr>
          <w:rtl/>
          <w:lang w:bidi="fa-IR"/>
        </w:rPr>
        <w:t>-</w:t>
      </w:r>
      <w:r>
        <w:rPr>
          <w:rtl/>
          <w:lang w:bidi="fa-IR"/>
        </w:rPr>
        <w:t xml:space="preserve"> جون يار وفادار حسين</w:t>
      </w:r>
      <w:r w:rsidR="00106C3F">
        <w:rPr>
          <w:rtl/>
          <w:lang w:bidi="fa-IR"/>
        </w:rPr>
        <w:t xml:space="preserve"> </w:t>
      </w:r>
      <w:r w:rsidR="00AE05A1" w:rsidRPr="00AE05A1">
        <w:rPr>
          <w:rStyle w:val="libAlaemChar"/>
          <w:rtl/>
        </w:rPr>
        <w:t>عليه‌السلام</w:t>
      </w:r>
      <w:bookmarkEnd w:id="55"/>
      <w:r w:rsidR="00106C3F">
        <w:rPr>
          <w:rtl/>
          <w:lang w:bidi="fa-IR"/>
        </w:rPr>
        <w:t xml:space="preserve"> </w:t>
      </w:r>
    </w:p>
    <w:p w:rsidR="00746614" w:rsidRDefault="00746614" w:rsidP="00746614">
      <w:pPr>
        <w:pStyle w:val="libNormal"/>
        <w:rPr>
          <w:rtl/>
          <w:lang w:bidi="fa-IR"/>
        </w:rPr>
      </w:pPr>
      <w:r>
        <w:rPr>
          <w:rtl/>
          <w:lang w:bidi="fa-IR"/>
        </w:rPr>
        <w:t>جون</w:t>
      </w:r>
      <w:r w:rsidR="0026038F">
        <w:rPr>
          <w:rtl/>
          <w:lang w:bidi="fa-IR"/>
        </w:rPr>
        <w:t xml:space="preserve">، </w:t>
      </w:r>
      <w:r>
        <w:rPr>
          <w:rtl/>
          <w:lang w:bidi="fa-IR"/>
        </w:rPr>
        <w:t>برده سياه چهره اى كه احتمالاً زمان پيامبر</w:t>
      </w:r>
      <w:r w:rsidR="00106C3F">
        <w:rPr>
          <w:rtl/>
          <w:lang w:bidi="fa-IR"/>
        </w:rPr>
        <w:t xml:space="preserve"> </w:t>
      </w:r>
      <w:r w:rsidR="005E66C2" w:rsidRPr="005E66C2">
        <w:rPr>
          <w:rStyle w:val="libAlaemChar"/>
          <w:rtl/>
        </w:rPr>
        <w:t>صلى‌الله‌عليه‌وآله</w:t>
      </w:r>
      <w:r w:rsidR="00106C3F">
        <w:rPr>
          <w:rtl/>
          <w:lang w:bidi="fa-IR"/>
        </w:rPr>
        <w:t xml:space="preserve"> </w:t>
      </w:r>
      <w:r>
        <w:rPr>
          <w:rtl/>
          <w:lang w:bidi="fa-IR"/>
        </w:rPr>
        <w:t>را درك كرده بود</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58</w:t>
      </w:r>
      <w:r w:rsidR="00106C3F">
        <w:rPr>
          <w:rStyle w:val="libFootnotenumChar"/>
          <w:rtl/>
          <w:lang w:bidi="fa-IR"/>
        </w:rPr>
        <w:t xml:space="preserve">) </w:t>
      </w:r>
    </w:p>
    <w:p w:rsidR="00746614" w:rsidRDefault="00746614" w:rsidP="00746614">
      <w:pPr>
        <w:pStyle w:val="libNormal"/>
        <w:rPr>
          <w:rtl/>
          <w:lang w:bidi="fa-IR"/>
        </w:rPr>
      </w:pPr>
      <w:r>
        <w:rPr>
          <w:rtl/>
          <w:lang w:bidi="fa-IR"/>
        </w:rPr>
        <w:t>او غلام فضل بن عباس بن عبدالمطلّب بود</w:t>
      </w:r>
      <w:r w:rsidR="0026038F">
        <w:rPr>
          <w:rtl/>
          <w:lang w:bidi="fa-IR"/>
        </w:rPr>
        <w:t xml:space="preserve">، </w:t>
      </w:r>
      <w:r>
        <w:rPr>
          <w:rtl/>
          <w:lang w:bidi="fa-IR"/>
        </w:rPr>
        <w:t>نامش «جون»</w:t>
      </w:r>
      <w:r w:rsidR="0026038F">
        <w:rPr>
          <w:rtl/>
          <w:lang w:bidi="fa-IR"/>
        </w:rPr>
        <w:t xml:space="preserve">، </w:t>
      </w:r>
      <w:r>
        <w:rPr>
          <w:rtl/>
          <w:lang w:bidi="fa-IR"/>
        </w:rPr>
        <w:t>نام پدرش حَوِىّ وكنيه اش و ابومالك بود</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59</w:t>
      </w:r>
      <w:r w:rsidR="00106C3F">
        <w:rPr>
          <w:rStyle w:val="libFootnotenumChar"/>
          <w:rtl/>
          <w:lang w:bidi="fa-IR"/>
        </w:rPr>
        <w:t xml:space="preserve">) </w:t>
      </w:r>
      <w:r>
        <w:rPr>
          <w:rtl/>
          <w:lang w:bidi="fa-IR"/>
        </w:rPr>
        <w:t>اميرالمؤمنين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وى را به 150 دينار از فضل خريدارى كرد و در اختيار ابوذر قرار داد تا به وى خدمت كند</w:t>
      </w:r>
      <w:r w:rsidR="0026038F">
        <w:rPr>
          <w:rtl/>
          <w:lang w:bidi="fa-IR"/>
        </w:rPr>
        <w:t xml:space="preserve">. </w:t>
      </w:r>
      <w:r>
        <w:rPr>
          <w:rtl/>
          <w:lang w:bidi="fa-IR"/>
        </w:rPr>
        <w:t>جون در ربذه] تبعيدگاه ابوذر «بر ابوذر خدمت مى كرد و پس از ارتحال وى در سال 32 ه</w:t>
      </w:r>
      <w:r w:rsidR="0026038F">
        <w:rPr>
          <w:rtl/>
          <w:lang w:bidi="fa-IR"/>
        </w:rPr>
        <w:t xml:space="preserve">. </w:t>
      </w:r>
      <w:r>
        <w:rPr>
          <w:rtl/>
          <w:lang w:bidi="fa-IR"/>
        </w:rPr>
        <w:t>به امير مؤمنان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پيوست</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60</w:t>
      </w:r>
      <w:r w:rsidR="00106C3F">
        <w:rPr>
          <w:rStyle w:val="libFootnotenumChar"/>
          <w:rtl/>
          <w:lang w:bidi="fa-IR"/>
        </w:rPr>
        <w:t xml:space="preserve">) </w:t>
      </w:r>
    </w:p>
    <w:p w:rsidR="00746614" w:rsidRDefault="00746614" w:rsidP="00746614">
      <w:pPr>
        <w:pStyle w:val="libNormal"/>
        <w:rPr>
          <w:rtl/>
          <w:lang w:bidi="fa-IR"/>
        </w:rPr>
      </w:pPr>
      <w:r>
        <w:rPr>
          <w:rtl/>
          <w:lang w:bidi="fa-IR"/>
        </w:rPr>
        <w:t>علاّمه مامقانى در «تنقيح المقال» مى نويسد</w:t>
      </w:r>
      <w:r w:rsidR="0026038F">
        <w:rPr>
          <w:rtl/>
          <w:lang w:bidi="fa-IR"/>
        </w:rPr>
        <w:t xml:space="preserve">: </w:t>
      </w:r>
      <w:r>
        <w:rPr>
          <w:rtl/>
          <w:lang w:bidi="fa-IR"/>
        </w:rPr>
        <w:t>پس از شهادت آن حضرت</w:t>
      </w:r>
      <w:r w:rsidR="0026038F">
        <w:rPr>
          <w:rtl/>
          <w:lang w:bidi="fa-IR"/>
        </w:rPr>
        <w:t xml:space="preserve">، </w:t>
      </w:r>
      <w:r>
        <w:rPr>
          <w:rtl/>
          <w:lang w:bidi="fa-IR"/>
        </w:rPr>
        <w:t>به خانه امام حسن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و پس از شهادت ايشان به خانه امام حسين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آمد وشد داشت و بيشتر امام سجاد</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را همراهى مى كرد</w:t>
      </w:r>
      <w:r w:rsidR="00106C3F">
        <w:rPr>
          <w:rtl/>
          <w:lang w:bidi="fa-IR"/>
        </w:rPr>
        <w:t xml:space="preserve"> (</w:t>
      </w:r>
      <w:r>
        <w:rPr>
          <w:rtl/>
          <w:lang w:bidi="fa-IR"/>
        </w:rPr>
        <w:t>و در خانه امام سجاد بود</w:t>
      </w:r>
      <w:r w:rsidR="00106C3F">
        <w:rPr>
          <w:rtl/>
          <w:lang w:bidi="fa-IR"/>
        </w:rPr>
        <w:t>)</w:t>
      </w:r>
      <w:r w:rsidR="0026038F">
        <w:rPr>
          <w:rtl/>
          <w:lang w:bidi="fa-IR"/>
        </w:rPr>
        <w:t xml:space="preserve">، </w:t>
      </w:r>
      <w:r>
        <w:rPr>
          <w:rtl/>
          <w:lang w:bidi="fa-IR"/>
        </w:rPr>
        <w:lastRenderedPageBreak/>
        <w:t>و همراه آنان به كربلا آمد و هنگام شعلهور شدن جنگ در روز عاشورا</w:t>
      </w:r>
      <w:r w:rsidR="0026038F">
        <w:rPr>
          <w:rtl/>
          <w:lang w:bidi="fa-IR"/>
        </w:rPr>
        <w:t xml:space="preserve">، </w:t>
      </w:r>
      <w:r>
        <w:rPr>
          <w:rtl/>
          <w:lang w:bidi="fa-IR"/>
        </w:rPr>
        <w:t>امام حسين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به او فرمود</w:t>
      </w:r>
      <w:r w:rsidR="0026038F">
        <w:rPr>
          <w:rtl/>
          <w:lang w:bidi="fa-IR"/>
        </w:rPr>
        <w:t xml:space="preserve">: </w:t>
      </w:r>
    </w:p>
    <w:p w:rsidR="00746614" w:rsidRDefault="00746614" w:rsidP="00746614">
      <w:pPr>
        <w:pStyle w:val="libNormal"/>
        <w:rPr>
          <w:rtl/>
          <w:lang w:bidi="fa-IR"/>
        </w:rPr>
      </w:pPr>
      <w:r>
        <w:rPr>
          <w:rtl/>
          <w:lang w:bidi="fa-IR"/>
        </w:rPr>
        <w:t>«أَنْتَ في إِذْن مِنّي</w:t>
      </w:r>
      <w:r w:rsidR="0026038F">
        <w:rPr>
          <w:rtl/>
          <w:lang w:bidi="fa-IR"/>
        </w:rPr>
        <w:t xml:space="preserve">، </w:t>
      </w:r>
      <w:r>
        <w:rPr>
          <w:rtl/>
          <w:lang w:bidi="fa-IR"/>
        </w:rPr>
        <w:t>فَإِنَّما تَبِعْتَنا طَلَبَاً لِلْعافِيَةِ فَلا تَبْتَلِ بِطَريقِنا»</w:t>
      </w:r>
      <w:r w:rsidR="0026038F">
        <w:rPr>
          <w:rtl/>
          <w:lang w:bidi="fa-IR"/>
        </w:rPr>
        <w:t>؛</w:t>
      </w:r>
    </w:p>
    <w:p w:rsidR="00746614" w:rsidRDefault="00746614" w:rsidP="00746614">
      <w:pPr>
        <w:pStyle w:val="libNormal"/>
        <w:rPr>
          <w:rtl/>
          <w:lang w:bidi="fa-IR"/>
        </w:rPr>
      </w:pPr>
      <w:r>
        <w:rPr>
          <w:rtl/>
          <w:lang w:bidi="fa-IR"/>
        </w:rPr>
        <w:t>«تو به عنوان خدمت به ما</w:t>
      </w:r>
      <w:r w:rsidR="0026038F">
        <w:rPr>
          <w:rtl/>
          <w:lang w:bidi="fa-IR"/>
        </w:rPr>
        <w:t xml:space="preserve">، </w:t>
      </w:r>
      <w:r>
        <w:rPr>
          <w:rtl/>
          <w:lang w:bidi="fa-IR"/>
        </w:rPr>
        <w:t>همراه ما بودى</w:t>
      </w:r>
      <w:r w:rsidR="0026038F">
        <w:rPr>
          <w:rtl/>
          <w:lang w:bidi="fa-IR"/>
        </w:rPr>
        <w:t xml:space="preserve">. </w:t>
      </w:r>
      <w:r>
        <w:rPr>
          <w:rtl/>
          <w:lang w:bidi="fa-IR"/>
        </w:rPr>
        <w:t>اكنون مجازى كه ما را ترك كنى</w:t>
      </w:r>
      <w:r w:rsidR="002E6995">
        <w:rPr>
          <w:rtl/>
          <w:lang w:bidi="fa-IR"/>
        </w:rPr>
        <w:t>.</w:t>
      </w:r>
      <w:r>
        <w:rPr>
          <w:rtl/>
          <w:lang w:bidi="fa-IR"/>
        </w:rPr>
        <w:t xml:space="preserve">» </w:t>
      </w:r>
    </w:p>
    <w:p w:rsidR="00746614" w:rsidRDefault="00746614" w:rsidP="00E523C6">
      <w:pPr>
        <w:pStyle w:val="libNormal"/>
        <w:rPr>
          <w:rtl/>
          <w:lang w:bidi="fa-IR"/>
        </w:rPr>
      </w:pPr>
      <w:r>
        <w:rPr>
          <w:rtl/>
          <w:lang w:bidi="fa-IR"/>
        </w:rPr>
        <w:t>جون از پيشنهاد جدايى امام</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غمگين شد وبا خودانديشيدكه نكند لياقت همراهى با امام را از دست داده است! ازاين رو</w:t>
      </w:r>
      <w:r w:rsidR="0026038F">
        <w:rPr>
          <w:rtl/>
          <w:lang w:bidi="fa-IR"/>
        </w:rPr>
        <w:t xml:space="preserve">، </w:t>
      </w:r>
      <w:r>
        <w:rPr>
          <w:rtl/>
          <w:lang w:bidi="fa-IR"/>
        </w:rPr>
        <w:t>خود را به پاى امام</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انداخت</w:t>
      </w:r>
      <w:r w:rsidR="0026038F">
        <w:rPr>
          <w:rtl/>
          <w:lang w:bidi="fa-IR"/>
        </w:rPr>
        <w:t xml:space="preserve">، </w:t>
      </w:r>
      <w:r>
        <w:rPr>
          <w:rtl/>
          <w:lang w:bidi="fa-IR"/>
        </w:rPr>
        <w:t>پاى آن حضرت را مى بوسيد و مى گفت</w:t>
      </w:r>
      <w:r w:rsidR="0026038F">
        <w:rPr>
          <w:rtl/>
          <w:lang w:bidi="fa-IR"/>
        </w:rPr>
        <w:t xml:space="preserve">: </w:t>
      </w:r>
      <w:r>
        <w:rPr>
          <w:rtl/>
          <w:lang w:bidi="fa-IR"/>
        </w:rPr>
        <w:t>اى فرزند پيامبر خدا! من در روزگار آسايش</w:t>
      </w:r>
      <w:r w:rsidR="0026038F">
        <w:rPr>
          <w:rtl/>
          <w:lang w:bidi="fa-IR"/>
        </w:rPr>
        <w:t xml:space="preserve">، </w:t>
      </w:r>
      <w:r>
        <w:rPr>
          <w:rtl/>
          <w:lang w:bidi="fa-IR"/>
        </w:rPr>
        <w:t>با شما بودم</w:t>
      </w:r>
      <w:r w:rsidR="0026038F">
        <w:rPr>
          <w:rtl/>
          <w:lang w:bidi="fa-IR"/>
        </w:rPr>
        <w:t xml:space="preserve">، </w:t>
      </w:r>
      <w:r>
        <w:rPr>
          <w:rtl/>
          <w:lang w:bidi="fa-IR"/>
        </w:rPr>
        <w:t>الآن كه دنيا به شما پشت كرده</w:t>
      </w:r>
      <w:r w:rsidR="0026038F">
        <w:rPr>
          <w:rtl/>
          <w:lang w:bidi="fa-IR"/>
        </w:rPr>
        <w:t xml:space="preserve">، </w:t>
      </w:r>
      <w:r>
        <w:rPr>
          <w:rtl/>
          <w:lang w:bidi="fa-IR"/>
        </w:rPr>
        <w:t>شما را رها كنم؟ و افزود لابد من كه غلام سياه</w:t>
      </w:r>
      <w:r w:rsidR="0026038F">
        <w:rPr>
          <w:rtl/>
          <w:lang w:bidi="fa-IR"/>
        </w:rPr>
        <w:t xml:space="preserve">، </w:t>
      </w:r>
      <w:r>
        <w:rPr>
          <w:rtl/>
          <w:lang w:bidi="fa-IR"/>
        </w:rPr>
        <w:t>بد بو هستم</w:t>
      </w:r>
      <w:r w:rsidR="0026038F">
        <w:rPr>
          <w:rtl/>
          <w:lang w:bidi="fa-IR"/>
        </w:rPr>
        <w:t xml:space="preserve">، </w:t>
      </w:r>
      <w:r>
        <w:rPr>
          <w:rtl/>
          <w:lang w:bidi="fa-IR"/>
        </w:rPr>
        <w:t>از حيث حسب و نسب در سطح پايينم</w:t>
      </w:r>
      <w:r w:rsidR="0026038F">
        <w:rPr>
          <w:rtl/>
          <w:lang w:bidi="fa-IR"/>
        </w:rPr>
        <w:t xml:space="preserve">، </w:t>
      </w:r>
      <w:r>
        <w:rPr>
          <w:rtl/>
          <w:lang w:bidi="fa-IR"/>
        </w:rPr>
        <w:t>نمى خواهى در شمار شهيدان تو باشم</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61</w:t>
      </w:r>
      <w:r w:rsidR="00106C3F">
        <w:rPr>
          <w:rStyle w:val="libFootnotenumChar"/>
          <w:rtl/>
          <w:lang w:bidi="fa-IR"/>
        </w:rPr>
        <w:t>)</w:t>
      </w:r>
      <w:r w:rsidR="00E523C6">
        <w:rPr>
          <w:rStyle w:val="libFootnotenumChar"/>
          <w:rFonts w:hint="cs"/>
          <w:rtl/>
          <w:lang w:bidi="fa-IR"/>
        </w:rPr>
        <w:t xml:space="preserve"> </w:t>
      </w:r>
      <w:r>
        <w:rPr>
          <w:rtl/>
          <w:lang w:bidi="fa-IR"/>
        </w:rPr>
        <w:t>وافزود</w:t>
      </w:r>
      <w:r w:rsidR="0026038F">
        <w:rPr>
          <w:rtl/>
          <w:lang w:bidi="fa-IR"/>
        </w:rPr>
        <w:t xml:space="preserve">: </w:t>
      </w:r>
    </w:p>
    <w:p w:rsidR="00746614" w:rsidRDefault="00746614" w:rsidP="00746614">
      <w:pPr>
        <w:pStyle w:val="libNormal"/>
        <w:rPr>
          <w:rtl/>
          <w:lang w:bidi="fa-IR"/>
        </w:rPr>
      </w:pPr>
      <w:r>
        <w:rPr>
          <w:rtl/>
          <w:lang w:bidi="fa-IR"/>
        </w:rPr>
        <w:t>«لا وَاللهِ لا أُفارِقُكُمْ حَتّى يَخْتَلِطَ هذَا الدَّمُ الأَسْوَدُ مَعَ دِمائِكُمْ»</w:t>
      </w:r>
      <w:r w:rsidR="0026038F">
        <w:rPr>
          <w:rtl/>
          <w:lang w:bidi="fa-IR"/>
        </w:rPr>
        <w:t>؛</w:t>
      </w:r>
    </w:p>
    <w:p w:rsidR="00746614" w:rsidRDefault="00746614" w:rsidP="00746614">
      <w:pPr>
        <w:pStyle w:val="libNormal"/>
        <w:rPr>
          <w:rtl/>
          <w:lang w:bidi="fa-IR"/>
        </w:rPr>
      </w:pPr>
      <w:r>
        <w:rPr>
          <w:rtl/>
          <w:lang w:bidi="fa-IR"/>
        </w:rPr>
        <w:t>«نه به خدا سوگند دست از شما برنمى دارم تا آن كه خون اين سياه با خون شما مخلوط گردد»</w:t>
      </w:r>
      <w:r w:rsidR="0026038F">
        <w:rPr>
          <w:rtl/>
          <w:lang w:bidi="fa-IR"/>
        </w:rPr>
        <w:t xml:space="preserve">. </w:t>
      </w:r>
    </w:p>
    <w:p w:rsidR="00746614" w:rsidRDefault="00746614" w:rsidP="00746614">
      <w:pPr>
        <w:pStyle w:val="libNormal"/>
        <w:rPr>
          <w:rtl/>
          <w:lang w:bidi="fa-IR"/>
        </w:rPr>
      </w:pPr>
      <w:r>
        <w:rPr>
          <w:rtl/>
          <w:lang w:bidi="fa-IR"/>
        </w:rPr>
        <w:t>دراين هنگام امام حسين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اذن جهادش داد واو پس از آن كه عده زيادى از دشمنان را كشت</w:t>
      </w:r>
      <w:r w:rsidR="0026038F">
        <w:rPr>
          <w:rtl/>
          <w:lang w:bidi="fa-IR"/>
        </w:rPr>
        <w:t xml:space="preserve">، </w:t>
      </w:r>
      <w:r>
        <w:rPr>
          <w:rtl/>
          <w:lang w:bidi="fa-IR"/>
        </w:rPr>
        <w:t>به فيض شهادت نايل آمد</w:t>
      </w:r>
      <w:r w:rsidR="0026038F">
        <w:rPr>
          <w:rtl/>
          <w:lang w:bidi="fa-IR"/>
        </w:rPr>
        <w:t xml:space="preserve">. </w:t>
      </w:r>
      <w:r>
        <w:rPr>
          <w:rtl/>
          <w:lang w:bidi="fa-IR"/>
        </w:rPr>
        <w:t>امام هنگامى كه در بالين وى حضور يافت</w:t>
      </w:r>
      <w:r w:rsidR="0026038F">
        <w:rPr>
          <w:rtl/>
          <w:lang w:bidi="fa-IR"/>
        </w:rPr>
        <w:t xml:space="preserve">، </w:t>
      </w:r>
      <w:r>
        <w:rPr>
          <w:rtl/>
          <w:lang w:bidi="fa-IR"/>
        </w:rPr>
        <w:t>فرمود</w:t>
      </w:r>
      <w:r w:rsidR="0026038F">
        <w:rPr>
          <w:rtl/>
          <w:lang w:bidi="fa-IR"/>
        </w:rPr>
        <w:t xml:space="preserve">: </w:t>
      </w:r>
    </w:p>
    <w:p w:rsidR="00746614" w:rsidRDefault="00746614" w:rsidP="00746614">
      <w:pPr>
        <w:pStyle w:val="libNormal"/>
        <w:rPr>
          <w:rtl/>
          <w:lang w:bidi="fa-IR"/>
        </w:rPr>
      </w:pPr>
      <w:r>
        <w:rPr>
          <w:rtl/>
          <w:lang w:bidi="fa-IR"/>
        </w:rPr>
        <w:t>«أللّهُمَّ بَيِّضْ وَجْهَهُ وَطَيِّبْ ريحَهُ</w:t>
      </w:r>
      <w:r w:rsidR="0026038F">
        <w:rPr>
          <w:rtl/>
          <w:lang w:bidi="fa-IR"/>
        </w:rPr>
        <w:t xml:space="preserve">، </w:t>
      </w:r>
      <w:r>
        <w:rPr>
          <w:rtl/>
          <w:lang w:bidi="fa-IR"/>
        </w:rPr>
        <w:t>وَاحْشُرهُ مَعَ الأبرار</w:t>
      </w:r>
      <w:r w:rsidR="0026038F">
        <w:rPr>
          <w:rtl/>
          <w:lang w:bidi="fa-IR"/>
        </w:rPr>
        <w:t xml:space="preserve">، </w:t>
      </w:r>
      <w:r>
        <w:rPr>
          <w:rtl/>
          <w:lang w:bidi="fa-IR"/>
        </w:rPr>
        <w:t>وَ عَرِّفْ بَيْنَهُ وَ بَيْنَ مُحمّد وَ آلِهِ»</w:t>
      </w:r>
      <w:r w:rsidR="0026038F">
        <w:rPr>
          <w:rtl/>
          <w:lang w:bidi="fa-IR"/>
        </w:rPr>
        <w:t>؛</w:t>
      </w:r>
    </w:p>
    <w:p w:rsidR="00746614" w:rsidRDefault="00746614" w:rsidP="00746614">
      <w:pPr>
        <w:pStyle w:val="libNormal"/>
        <w:rPr>
          <w:rtl/>
          <w:lang w:bidi="fa-IR"/>
        </w:rPr>
      </w:pPr>
      <w:r>
        <w:rPr>
          <w:rtl/>
          <w:lang w:bidi="fa-IR"/>
        </w:rPr>
        <w:t>«خدايا! صورتش را سپيد و بويش را نيكو گردان! و با ابرار و نيكان محشورش كن</w:t>
      </w:r>
      <w:r w:rsidR="0026038F">
        <w:rPr>
          <w:rtl/>
          <w:lang w:bidi="fa-IR"/>
        </w:rPr>
        <w:t xml:space="preserve">. </w:t>
      </w:r>
      <w:r>
        <w:rPr>
          <w:rtl/>
          <w:lang w:bidi="fa-IR"/>
        </w:rPr>
        <w:t>وى را مورد مرحمت محمّد وآلش قرار ده!»</w:t>
      </w:r>
      <w:r w:rsidR="00147BD9">
        <w:rPr>
          <w:rtl/>
          <w:lang w:bidi="fa-IR"/>
        </w:rPr>
        <w:t xml:space="preserve"> </w:t>
      </w:r>
      <w:r w:rsidR="00106C3F">
        <w:rPr>
          <w:rStyle w:val="libFootnotenumChar"/>
          <w:rtl/>
          <w:lang w:bidi="fa-IR"/>
        </w:rPr>
        <w:t>(</w:t>
      </w:r>
      <w:r w:rsidRPr="00EC35BD">
        <w:rPr>
          <w:rStyle w:val="libFootnotenumChar"/>
          <w:rtl/>
          <w:lang w:bidi="fa-IR"/>
        </w:rPr>
        <w:t>62</w:t>
      </w:r>
      <w:r w:rsidR="00106C3F">
        <w:rPr>
          <w:rStyle w:val="libFootnotenumChar"/>
          <w:rtl/>
          <w:lang w:bidi="fa-IR"/>
        </w:rPr>
        <w:t xml:space="preserve">) </w:t>
      </w:r>
    </w:p>
    <w:p w:rsidR="00746614" w:rsidRDefault="00746614" w:rsidP="00746614">
      <w:pPr>
        <w:pStyle w:val="libNormal"/>
        <w:rPr>
          <w:rtl/>
          <w:lang w:bidi="fa-IR"/>
        </w:rPr>
      </w:pPr>
      <w:r>
        <w:rPr>
          <w:rtl/>
          <w:lang w:bidi="fa-IR"/>
        </w:rPr>
        <w:lastRenderedPageBreak/>
        <w:t>او كه نيم جانى داشت</w:t>
      </w:r>
      <w:r w:rsidR="0026038F">
        <w:rPr>
          <w:rtl/>
          <w:lang w:bidi="fa-IR"/>
        </w:rPr>
        <w:t xml:space="preserve">، </w:t>
      </w:r>
      <w:r>
        <w:rPr>
          <w:rtl/>
          <w:lang w:bidi="fa-IR"/>
        </w:rPr>
        <w:t>با ديدن امام بربالين خود</w:t>
      </w:r>
      <w:r w:rsidR="0026038F">
        <w:rPr>
          <w:rtl/>
          <w:lang w:bidi="fa-IR"/>
        </w:rPr>
        <w:t xml:space="preserve">، </w:t>
      </w:r>
      <w:r>
        <w:rPr>
          <w:rtl/>
          <w:lang w:bidi="fa-IR"/>
        </w:rPr>
        <w:t>خوشحال شد و پس از آن روحش به عالم ملكوت پرواز كرد</w:t>
      </w:r>
      <w:r w:rsidR="0026038F">
        <w:rPr>
          <w:rtl/>
          <w:lang w:bidi="fa-IR"/>
        </w:rPr>
        <w:t xml:space="preserve">. </w:t>
      </w:r>
    </w:p>
    <w:p w:rsidR="00746614" w:rsidRDefault="00746614" w:rsidP="00746614">
      <w:pPr>
        <w:pStyle w:val="libNormal"/>
        <w:rPr>
          <w:rtl/>
          <w:lang w:bidi="fa-IR"/>
        </w:rPr>
      </w:pPr>
      <w:r>
        <w:rPr>
          <w:rtl/>
          <w:lang w:bidi="fa-IR"/>
        </w:rPr>
        <w:t>حايرى مازندرانى در معالى السبطين نقل مى كند</w:t>
      </w:r>
      <w:r w:rsidR="0026038F">
        <w:rPr>
          <w:rtl/>
          <w:lang w:bidi="fa-IR"/>
        </w:rPr>
        <w:t xml:space="preserve">: </w:t>
      </w:r>
      <w:r>
        <w:rPr>
          <w:rtl/>
          <w:lang w:bidi="fa-IR"/>
        </w:rPr>
        <w:t>جمعيتى هفتاد نفره به او حملهور شدند و او از اسب افتاد</w:t>
      </w:r>
      <w:r w:rsidR="0026038F">
        <w:rPr>
          <w:rtl/>
          <w:lang w:bidi="fa-IR"/>
        </w:rPr>
        <w:t xml:space="preserve">. </w:t>
      </w:r>
      <w:r>
        <w:rPr>
          <w:rtl/>
          <w:lang w:bidi="fa-IR"/>
        </w:rPr>
        <w:t>نيم رمقى داشت كه امام به بالينش آمد</w:t>
      </w:r>
      <w:r w:rsidR="0026038F">
        <w:rPr>
          <w:rtl/>
          <w:lang w:bidi="fa-IR"/>
        </w:rPr>
        <w:t xml:space="preserve">. </w:t>
      </w:r>
      <w:r>
        <w:rPr>
          <w:rtl/>
          <w:lang w:bidi="fa-IR"/>
        </w:rPr>
        <w:t>وى را در آغوش گرفت و صورت خود را بر صورتش نهاد و گريست</w:t>
      </w:r>
      <w:r w:rsidR="0026038F">
        <w:rPr>
          <w:rtl/>
          <w:lang w:bidi="fa-IR"/>
        </w:rPr>
        <w:t xml:space="preserve">. </w:t>
      </w:r>
      <w:r>
        <w:rPr>
          <w:rtl/>
          <w:lang w:bidi="fa-IR"/>
        </w:rPr>
        <w:t>در اين هنگام</w:t>
      </w:r>
      <w:r w:rsidR="0026038F">
        <w:rPr>
          <w:rtl/>
          <w:lang w:bidi="fa-IR"/>
        </w:rPr>
        <w:t xml:space="preserve">، </w:t>
      </w:r>
      <w:r>
        <w:rPr>
          <w:rtl/>
          <w:lang w:bidi="fa-IR"/>
        </w:rPr>
        <w:t>جون ديدگان خود را گشود و خوشنودى خود را با تبسمى ابراز داشت و گفت</w:t>
      </w:r>
      <w:r w:rsidR="0026038F">
        <w:rPr>
          <w:rtl/>
          <w:lang w:bidi="fa-IR"/>
        </w:rPr>
        <w:t xml:space="preserve">: </w:t>
      </w:r>
      <w:r>
        <w:rPr>
          <w:rtl/>
          <w:lang w:bidi="fa-IR"/>
        </w:rPr>
        <w:t>چه كسى مانند من است كه پسر پيامبر</w:t>
      </w:r>
      <w:r w:rsidR="0026038F">
        <w:rPr>
          <w:rtl/>
          <w:lang w:bidi="fa-IR"/>
        </w:rPr>
        <w:t xml:space="preserve">، </w:t>
      </w:r>
      <w:r>
        <w:rPr>
          <w:rtl/>
          <w:lang w:bidi="fa-IR"/>
        </w:rPr>
        <w:t>صورتش را بر صورتم نهاده؟! و سپس جان داد</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63</w:t>
      </w:r>
      <w:r w:rsidR="00106C3F">
        <w:rPr>
          <w:rStyle w:val="libFootnotenumChar"/>
          <w:rtl/>
          <w:lang w:bidi="fa-IR"/>
        </w:rPr>
        <w:t xml:space="preserve">) </w:t>
      </w:r>
    </w:p>
    <w:p w:rsidR="00746614" w:rsidRDefault="00746614" w:rsidP="00746614">
      <w:pPr>
        <w:pStyle w:val="libNormal"/>
        <w:rPr>
          <w:rtl/>
          <w:lang w:bidi="fa-IR"/>
        </w:rPr>
      </w:pPr>
      <w:r>
        <w:rPr>
          <w:rtl/>
          <w:lang w:bidi="fa-IR"/>
        </w:rPr>
        <w:t>در تاريخ آمده است</w:t>
      </w:r>
      <w:r w:rsidR="0026038F">
        <w:rPr>
          <w:rtl/>
          <w:lang w:bidi="fa-IR"/>
        </w:rPr>
        <w:t xml:space="preserve">: </w:t>
      </w:r>
      <w:r>
        <w:rPr>
          <w:rtl/>
          <w:lang w:bidi="fa-IR"/>
        </w:rPr>
        <w:t>در شب عاشورا هنگامى كه امام حسين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اشعار</w:t>
      </w:r>
      <w:r w:rsidR="0026038F">
        <w:rPr>
          <w:rtl/>
          <w:lang w:bidi="fa-IR"/>
        </w:rPr>
        <w:t xml:space="preserve">: </w:t>
      </w:r>
      <w:r>
        <w:rPr>
          <w:rtl/>
          <w:lang w:bidi="fa-IR"/>
        </w:rPr>
        <w:t>«يا دَهْرُ أفٍّ لَكَ مِنْ خَليلِ» را بر زبان داشت</w:t>
      </w:r>
      <w:r w:rsidR="0026038F">
        <w:rPr>
          <w:rtl/>
          <w:lang w:bidi="fa-IR"/>
        </w:rPr>
        <w:t xml:space="preserve">، </w:t>
      </w:r>
      <w:r>
        <w:rPr>
          <w:rtl/>
          <w:lang w:bidi="fa-IR"/>
        </w:rPr>
        <w:t>جون در خيمه مخصوص امام</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مشغول تيز كردن شمشير و آماده سازى آنها براى فردا بود</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64</w:t>
      </w:r>
      <w:r w:rsidR="00106C3F">
        <w:rPr>
          <w:rStyle w:val="libFootnotenumChar"/>
          <w:rtl/>
          <w:lang w:bidi="fa-IR"/>
        </w:rPr>
        <w:t xml:space="preserve">) </w:t>
      </w:r>
    </w:p>
    <w:p w:rsidR="00746614" w:rsidRDefault="00746614" w:rsidP="00746614">
      <w:pPr>
        <w:pStyle w:val="libNormal"/>
        <w:rPr>
          <w:rtl/>
          <w:lang w:bidi="fa-IR"/>
        </w:rPr>
      </w:pPr>
      <w:r>
        <w:rPr>
          <w:rtl/>
          <w:lang w:bidi="fa-IR"/>
        </w:rPr>
        <w:t>گرچه در شب سيزدهم محرم شهيدان به خاك سپرده شدند ليكن بعضى از شهدا روزهاى بعد شناسايى و به خاك سپرده شدند كه از جمله آنان جون بود</w:t>
      </w:r>
      <w:r w:rsidR="0026038F">
        <w:rPr>
          <w:rtl/>
          <w:lang w:bidi="fa-IR"/>
        </w:rPr>
        <w:t xml:space="preserve">. </w:t>
      </w:r>
      <w:r>
        <w:rPr>
          <w:rtl/>
          <w:lang w:bidi="fa-IR"/>
        </w:rPr>
        <w:t>بدن شريف او پس از ده روز شناسايى د و دفن شد</w:t>
      </w:r>
      <w:r w:rsidR="0026038F">
        <w:rPr>
          <w:rtl/>
          <w:lang w:bidi="fa-IR"/>
        </w:rPr>
        <w:t xml:space="preserve">. </w:t>
      </w:r>
      <w:r>
        <w:rPr>
          <w:rtl/>
          <w:lang w:bidi="fa-IR"/>
        </w:rPr>
        <w:t>امام باقر</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فرمود</w:t>
      </w:r>
      <w:r w:rsidR="0026038F">
        <w:rPr>
          <w:rtl/>
          <w:lang w:bidi="fa-IR"/>
        </w:rPr>
        <w:t xml:space="preserve">: </w:t>
      </w:r>
      <w:r>
        <w:rPr>
          <w:rtl/>
          <w:lang w:bidi="fa-IR"/>
        </w:rPr>
        <w:t>بنى اسد پس از ده روز از راه دور با استشمام بوى خوش از او بدن وى را پيدا كردند</w:t>
      </w:r>
      <w:r w:rsidR="0026038F">
        <w:rPr>
          <w:rtl/>
          <w:lang w:bidi="fa-IR"/>
        </w:rPr>
        <w:t xml:space="preserve">. </w:t>
      </w:r>
      <w:r>
        <w:rPr>
          <w:rtl/>
          <w:lang w:bidi="fa-IR"/>
        </w:rPr>
        <w:t>از بدنش بوى مشك</w:t>
      </w:r>
      <w:r w:rsidR="0026038F">
        <w:rPr>
          <w:rtl/>
          <w:lang w:bidi="fa-IR"/>
        </w:rPr>
        <w:t xml:space="preserve">، </w:t>
      </w:r>
      <w:r>
        <w:rPr>
          <w:rtl/>
          <w:lang w:bidi="fa-IR"/>
        </w:rPr>
        <w:t>مشام جان را نوازش مى داد و از اين راه بدن او را يافتند و دفن نمودند</w:t>
      </w:r>
      <w:r w:rsidR="00147BD9">
        <w:rPr>
          <w:rtl/>
          <w:lang w:bidi="fa-IR"/>
        </w:rPr>
        <w:t xml:space="preserve"> </w:t>
      </w:r>
      <w:r w:rsidR="00106C3F">
        <w:rPr>
          <w:rStyle w:val="libFootnotenumChar"/>
          <w:rtl/>
          <w:lang w:bidi="fa-IR"/>
        </w:rPr>
        <w:t>(</w:t>
      </w:r>
      <w:r w:rsidRPr="00EC35BD">
        <w:rPr>
          <w:rStyle w:val="libFootnotenumChar"/>
          <w:rtl/>
          <w:lang w:bidi="fa-IR"/>
        </w:rPr>
        <w:t>65</w:t>
      </w:r>
      <w:r w:rsidR="00106C3F">
        <w:rPr>
          <w:rStyle w:val="libFootnotenumChar"/>
          <w:rtl/>
          <w:lang w:bidi="fa-IR"/>
        </w:rPr>
        <w:t xml:space="preserve">) </w:t>
      </w:r>
      <w:r>
        <w:rPr>
          <w:rtl/>
          <w:lang w:bidi="fa-IR"/>
        </w:rPr>
        <w:t>و در زيارت ناحيه نام آن حضرت به چشم مى خورد</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66</w:t>
      </w:r>
      <w:r w:rsidR="00106C3F">
        <w:rPr>
          <w:rStyle w:val="libFootnotenumChar"/>
          <w:rtl/>
          <w:lang w:bidi="fa-IR"/>
        </w:rPr>
        <w:t xml:space="preserve">) </w:t>
      </w:r>
      <w:r>
        <w:rPr>
          <w:rtl/>
          <w:lang w:bidi="fa-IR"/>
        </w:rPr>
        <w:t>اين بوى خوش</w:t>
      </w:r>
      <w:r w:rsidR="0026038F">
        <w:rPr>
          <w:rtl/>
          <w:lang w:bidi="fa-IR"/>
        </w:rPr>
        <w:t xml:space="preserve">، </w:t>
      </w:r>
      <w:r>
        <w:rPr>
          <w:rtl/>
          <w:lang w:bidi="fa-IR"/>
        </w:rPr>
        <w:t>همان اثر دعاى امام حسين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بر بالين اوست</w:t>
      </w:r>
      <w:r w:rsidR="0026038F">
        <w:rPr>
          <w:rtl/>
          <w:lang w:bidi="fa-IR"/>
        </w:rPr>
        <w:t xml:space="preserve">. </w:t>
      </w:r>
      <w:r>
        <w:rPr>
          <w:rtl/>
          <w:lang w:bidi="fa-IR"/>
        </w:rPr>
        <w:t>امام</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در كربلا روز عاشورا صورت چند شهيد را بوسيد و گونه خود را برگونه آنان نهاد</w:t>
      </w:r>
      <w:r w:rsidR="0026038F">
        <w:rPr>
          <w:rtl/>
          <w:lang w:bidi="fa-IR"/>
        </w:rPr>
        <w:t xml:space="preserve">، </w:t>
      </w:r>
      <w:r>
        <w:rPr>
          <w:rtl/>
          <w:lang w:bidi="fa-IR"/>
        </w:rPr>
        <w:t>از جمله آنان جون بود</w:t>
      </w:r>
      <w:r w:rsidR="0026038F">
        <w:rPr>
          <w:rtl/>
          <w:lang w:bidi="fa-IR"/>
        </w:rPr>
        <w:t xml:space="preserve">. </w:t>
      </w:r>
    </w:p>
    <w:p w:rsidR="00746614" w:rsidRDefault="00746614" w:rsidP="00746614">
      <w:pPr>
        <w:pStyle w:val="libNormal"/>
        <w:rPr>
          <w:rtl/>
          <w:lang w:bidi="fa-IR"/>
        </w:rPr>
      </w:pPr>
      <w:r>
        <w:rPr>
          <w:rtl/>
          <w:lang w:bidi="fa-IR"/>
        </w:rPr>
        <w:t>نازم</w:t>
      </w:r>
      <w:r w:rsidR="0026038F">
        <w:rPr>
          <w:rtl/>
          <w:lang w:bidi="fa-IR"/>
        </w:rPr>
        <w:t xml:space="preserve">، </w:t>
      </w:r>
      <w:r>
        <w:rPr>
          <w:rtl/>
          <w:lang w:bidi="fa-IR"/>
        </w:rPr>
        <w:t>حسين را كه چو در خون خود تپيد زيباترين حماسه عالم بيافريد</w:t>
      </w:r>
    </w:p>
    <w:p w:rsidR="00746614" w:rsidRDefault="00746614" w:rsidP="00746614">
      <w:pPr>
        <w:pStyle w:val="libNormal"/>
        <w:rPr>
          <w:rtl/>
          <w:lang w:bidi="fa-IR"/>
        </w:rPr>
      </w:pPr>
      <w:r>
        <w:rPr>
          <w:rtl/>
          <w:lang w:bidi="fa-IR"/>
        </w:rPr>
        <w:t>يكسان رخ غلام وپسر</w:t>
      </w:r>
      <w:r w:rsidR="0026038F">
        <w:rPr>
          <w:rtl/>
          <w:lang w:bidi="fa-IR"/>
        </w:rPr>
        <w:t xml:space="preserve">، </w:t>
      </w:r>
      <w:r>
        <w:rPr>
          <w:rtl/>
          <w:lang w:bidi="fa-IR"/>
        </w:rPr>
        <w:t>بوسه داد و گفت</w:t>
      </w:r>
      <w:r w:rsidR="0026038F">
        <w:rPr>
          <w:rtl/>
          <w:lang w:bidi="fa-IR"/>
        </w:rPr>
        <w:t xml:space="preserve">: </w:t>
      </w:r>
      <w:r>
        <w:rPr>
          <w:rtl/>
          <w:lang w:bidi="fa-IR"/>
        </w:rPr>
        <w:t>در دين ما سيه نكند فرق با سپيد</w:t>
      </w:r>
    </w:p>
    <w:p w:rsidR="00746614" w:rsidRDefault="00936C5E" w:rsidP="00936C5E">
      <w:pPr>
        <w:pStyle w:val="Heading3"/>
        <w:rPr>
          <w:rtl/>
          <w:lang w:bidi="fa-IR"/>
        </w:rPr>
      </w:pPr>
      <w:bookmarkStart w:id="56" w:name="_Toc410210559"/>
      <w:r>
        <w:rPr>
          <w:lang w:bidi="fa-IR"/>
        </w:rPr>
        <w:lastRenderedPageBreak/>
        <w:t>7</w:t>
      </w:r>
      <w:r w:rsidR="000753F4">
        <w:rPr>
          <w:rtl/>
          <w:lang w:bidi="fa-IR"/>
        </w:rPr>
        <w:t>-</w:t>
      </w:r>
      <w:r>
        <w:rPr>
          <w:rtl/>
          <w:lang w:bidi="fa-IR"/>
        </w:rPr>
        <w:t xml:space="preserve"> ابوثمامه صاعدى</w:t>
      </w:r>
      <w:r w:rsidR="00147BD9">
        <w:rPr>
          <w:rtl/>
          <w:lang w:bidi="fa-IR"/>
        </w:rPr>
        <w:t xml:space="preserve"> </w:t>
      </w:r>
      <w:r w:rsidR="00106C3F">
        <w:rPr>
          <w:rStyle w:val="libFootnotenumChar"/>
          <w:rtl/>
          <w:lang w:bidi="fa-IR"/>
        </w:rPr>
        <w:t>(</w:t>
      </w:r>
      <w:r w:rsidRPr="00EC35BD">
        <w:rPr>
          <w:rStyle w:val="libFootnotenumChar"/>
          <w:rtl/>
          <w:lang w:bidi="fa-IR"/>
        </w:rPr>
        <w:t>67</w:t>
      </w:r>
      <w:r w:rsidR="00106C3F">
        <w:rPr>
          <w:rStyle w:val="libFootnotenumChar"/>
          <w:rtl/>
          <w:lang w:bidi="fa-IR"/>
        </w:rPr>
        <w:t>)</w:t>
      </w:r>
      <w:bookmarkEnd w:id="56"/>
      <w:r w:rsidR="00106C3F">
        <w:rPr>
          <w:rStyle w:val="libFootnotenumChar"/>
          <w:rtl/>
          <w:lang w:bidi="fa-IR"/>
        </w:rPr>
        <w:t xml:space="preserve"> </w:t>
      </w:r>
    </w:p>
    <w:p w:rsidR="00746614" w:rsidRDefault="00746614" w:rsidP="00746614">
      <w:pPr>
        <w:pStyle w:val="libNormal"/>
        <w:rPr>
          <w:rtl/>
          <w:lang w:bidi="fa-IR"/>
        </w:rPr>
      </w:pPr>
      <w:r>
        <w:rPr>
          <w:rtl/>
          <w:lang w:bidi="fa-IR"/>
        </w:rPr>
        <w:t>نام ابو ثمامه صاعدى</w:t>
      </w:r>
      <w:r w:rsidR="0026038F">
        <w:rPr>
          <w:rtl/>
          <w:lang w:bidi="fa-IR"/>
        </w:rPr>
        <w:t xml:space="preserve">، </w:t>
      </w:r>
      <w:r>
        <w:rPr>
          <w:rtl/>
          <w:lang w:bidi="fa-IR"/>
        </w:rPr>
        <w:t>«عمرو بن عبدالله كعب» است</w:t>
      </w:r>
      <w:r w:rsidR="0026038F">
        <w:rPr>
          <w:rtl/>
          <w:lang w:bidi="fa-IR"/>
        </w:rPr>
        <w:t xml:space="preserve">. </w:t>
      </w:r>
      <w:r>
        <w:rPr>
          <w:rtl/>
          <w:lang w:bidi="fa-IR"/>
        </w:rPr>
        <w:t>او از اصحاب اميرمؤمنان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بود و در تمام جنگ هاى آن حضرت</w:t>
      </w:r>
      <w:r w:rsidR="0026038F">
        <w:rPr>
          <w:rtl/>
          <w:lang w:bidi="fa-IR"/>
        </w:rPr>
        <w:t xml:space="preserve">، </w:t>
      </w:r>
      <w:r>
        <w:rPr>
          <w:rtl/>
          <w:lang w:bidi="fa-IR"/>
        </w:rPr>
        <w:t>در دوران خلافتش حضور داشت</w:t>
      </w:r>
      <w:r w:rsidR="0026038F">
        <w:rPr>
          <w:rtl/>
          <w:lang w:bidi="fa-IR"/>
        </w:rPr>
        <w:t xml:space="preserve">. </w:t>
      </w:r>
      <w:r>
        <w:rPr>
          <w:rtl/>
          <w:lang w:bidi="fa-IR"/>
        </w:rPr>
        <w:t>ابوثمامه از همرزمان مسلم بن عقيل بود كه آن دو</w:t>
      </w:r>
      <w:r w:rsidR="0026038F">
        <w:rPr>
          <w:rtl/>
          <w:lang w:bidi="fa-IR"/>
        </w:rPr>
        <w:t xml:space="preserve">، </w:t>
      </w:r>
      <w:r>
        <w:rPr>
          <w:rtl/>
          <w:lang w:bidi="fa-IR"/>
        </w:rPr>
        <w:t>در كوفه</w:t>
      </w:r>
      <w:r w:rsidR="0026038F">
        <w:rPr>
          <w:rtl/>
          <w:lang w:bidi="fa-IR"/>
        </w:rPr>
        <w:t xml:space="preserve">، </w:t>
      </w:r>
      <w:r>
        <w:rPr>
          <w:rtl/>
          <w:lang w:bidi="fa-IR"/>
        </w:rPr>
        <w:t>دارالاماره را محاصره كردند</w:t>
      </w:r>
      <w:r w:rsidR="0026038F">
        <w:rPr>
          <w:rtl/>
          <w:lang w:bidi="fa-IR"/>
        </w:rPr>
        <w:t xml:space="preserve">، </w:t>
      </w:r>
      <w:r>
        <w:rPr>
          <w:rtl/>
          <w:lang w:bidi="fa-IR"/>
        </w:rPr>
        <w:t>ليكن وقتى ياران پراكنده شدند</w:t>
      </w:r>
      <w:r w:rsidR="0026038F">
        <w:rPr>
          <w:rtl/>
          <w:lang w:bidi="fa-IR"/>
        </w:rPr>
        <w:t xml:space="preserve">، </w:t>
      </w:r>
      <w:r>
        <w:rPr>
          <w:rtl/>
          <w:lang w:bidi="fa-IR"/>
        </w:rPr>
        <w:t>او در مخفى گاه به سر برد تا اين كه به امام ملحق شد</w:t>
      </w:r>
      <w:r w:rsidR="0026038F">
        <w:rPr>
          <w:rtl/>
          <w:lang w:bidi="fa-IR"/>
        </w:rPr>
        <w:t xml:space="preserve">. </w:t>
      </w:r>
    </w:p>
    <w:p w:rsidR="00746614" w:rsidRDefault="00746614" w:rsidP="00746614">
      <w:pPr>
        <w:pStyle w:val="libNormal"/>
        <w:rPr>
          <w:rtl/>
          <w:lang w:bidi="fa-IR"/>
        </w:rPr>
      </w:pPr>
      <w:r>
        <w:rPr>
          <w:rtl/>
          <w:lang w:bidi="fa-IR"/>
        </w:rPr>
        <w:t>ابوثمامه از سوى مسلم بن عقيل</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سمت فرماندهى قبيله تيم و همدان را داشت</w:t>
      </w:r>
      <w:r w:rsidR="0026038F">
        <w:rPr>
          <w:rtl/>
          <w:lang w:bidi="fa-IR"/>
        </w:rPr>
        <w:t xml:space="preserve">. </w:t>
      </w:r>
      <w:r>
        <w:rPr>
          <w:rtl/>
          <w:lang w:bidi="fa-IR"/>
        </w:rPr>
        <w:t>و همان كسى است كه فرارسيدن وقت نماز ظهر را به امام حسين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يادآور شد</w:t>
      </w:r>
      <w:r w:rsidR="0026038F">
        <w:rPr>
          <w:rtl/>
          <w:lang w:bidi="fa-IR"/>
        </w:rPr>
        <w:t xml:space="preserve">. </w:t>
      </w:r>
      <w:r>
        <w:rPr>
          <w:rtl/>
          <w:lang w:bidi="fa-IR"/>
        </w:rPr>
        <w:t>او در ظهر عاشورا به امام حسين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گفت</w:t>
      </w:r>
      <w:r w:rsidR="0026038F">
        <w:rPr>
          <w:rtl/>
          <w:lang w:bidi="fa-IR"/>
        </w:rPr>
        <w:t xml:space="preserve">: </w:t>
      </w:r>
    </w:p>
    <w:p w:rsidR="00746614" w:rsidRDefault="00746614" w:rsidP="00746614">
      <w:pPr>
        <w:pStyle w:val="libNormal"/>
        <w:rPr>
          <w:rtl/>
          <w:lang w:bidi="fa-IR"/>
        </w:rPr>
      </w:pPr>
      <w:r>
        <w:rPr>
          <w:rtl/>
          <w:lang w:bidi="fa-IR"/>
        </w:rPr>
        <w:t>«يا أبا عَبْدِالله نَفْسي لِنَفسِكَ الْفِداء هؤُلاءِ اقْتَرَبُوا مِنْكَ</w:t>
      </w:r>
      <w:r w:rsidR="0026038F">
        <w:rPr>
          <w:rtl/>
          <w:lang w:bidi="fa-IR"/>
        </w:rPr>
        <w:t xml:space="preserve">، </w:t>
      </w:r>
      <w:r>
        <w:rPr>
          <w:rtl/>
          <w:lang w:bidi="fa-IR"/>
        </w:rPr>
        <w:t>ل و اللهِ وَ لا تُقْتَلُ حَتّى اُقْتَلَ دُونَكَ</w:t>
      </w:r>
      <w:r w:rsidR="0026038F">
        <w:rPr>
          <w:rtl/>
          <w:lang w:bidi="fa-IR"/>
        </w:rPr>
        <w:t xml:space="preserve">، </w:t>
      </w:r>
      <w:r>
        <w:rPr>
          <w:rtl/>
          <w:lang w:bidi="fa-IR"/>
        </w:rPr>
        <w:t>وَاُحِبُّ أنْ ألقَى اللهُ رَبِّي وَ قَدْ صَلَّيْتُ هذِهِ الصَّلاةَ الَّتي قَدْ دَنا وَقْتَها»</w:t>
      </w:r>
      <w:r w:rsidR="0026038F">
        <w:rPr>
          <w:rtl/>
          <w:lang w:bidi="fa-IR"/>
        </w:rPr>
        <w:t xml:space="preserve">. </w:t>
      </w:r>
    </w:p>
    <w:p w:rsidR="00746614" w:rsidRDefault="00746614" w:rsidP="00746614">
      <w:pPr>
        <w:pStyle w:val="libNormal"/>
        <w:rPr>
          <w:rtl/>
          <w:lang w:bidi="fa-IR"/>
        </w:rPr>
      </w:pPr>
      <w:r>
        <w:rPr>
          <w:rtl/>
          <w:lang w:bidi="fa-IR"/>
        </w:rPr>
        <w:t>«اى ابا عبدالله</w:t>
      </w:r>
      <w:r w:rsidR="0026038F">
        <w:rPr>
          <w:rtl/>
          <w:lang w:bidi="fa-IR"/>
        </w:rPr>
        <w:t>!</w:t>
      </w:r>
      <w:r>
        <w:rPr>
          <w:rtl/>
          <w:lang w:bidi="fa-IR"/>
        </w:rPr>
        <w:t xml:space="preserve"> جانم فداى جانت باد</w:t>
      </w:r>
      <w:r w:rsidR="0026038F">
        <w:rPr>
          <w:rtl/>
          <w:lang w:bidi="fa-IR"/>
        </w:rPr>
        <w:t xml:space="preserve">، </w:t>
      </w:r>
      <w:r>
        <w:rPr>
          <w:rtl/>
          <w:lang w:bidi="fa-IR"/>
        </w:rPr>
        <w:t>اينان</w:t>
      </w:r>
      <w:r w:rsidR="00106C3F">
        <w:rPr>
          <w:rtl/>
          <w:lang w:bidi="fa-IR"/>
        </w:rPr>
        <w:t xml:space="preserve"> (</w:t>
      </w:r>
      <w:r>
        <w:rPr>
          <w:rtl/>
          <w:lang w:bidi="fa-IR"/>
        </w:rPr>
        <w:t>لشكر دشمن</w:t>
      </w:r>
      <w:r w:rsidR="00106C3F">
        <w:rPr>
          <w:rtl/>
          <w:lang w:bidi="fa-IR"/>
        </w:rPr>
        <w:t xml:space="preserve">) </w:t>
      </w:r>
      <w:r>
        <w:rPr>
          <w:rtl/>
          <w:lang w:bidi="fa-IR"/>
        </w:rPr>
        <w:t>به تو نزديك شده اند و البته به تو دست نخواهند يافت</w:t>
      </w:r>
      <w:r w:rsidR="0026038F">
        <w:rPr>
          <w:rtl/>
          <w:lang w:bidi="fa-IR"/>
        </w:rPr>
        <w:t xml:space="preserve">، </w:t>
      </w:r>
      <w:r>
        <w:rPr>
          <w:rtl/>
          <w:lang w:bidi="fa-IR"/>
        </w:rPr>
        <w:t>جز آن كه از روى نعش من بگذرند ولى دوست دارم كه خدا را ديدار كنم در حالى كه اين نماز را كه وقت انجام آن فرارسيده است</w:t>
      </w:r>
      <w:r w:rsidR="0026038F">
        <w:rPr>
          <w:rtl/>
          <w:lang w:bidi="fa-IR"/>
        </w:rPr>
        <w:t xml:space="preserve">، </w:t>
      </w:r>
      <w:r>
        <w:rPr>
          <w:rtl/>
          <w:lang w:bidi="fa-IR"/>
        </w:rPr>
        <w:t>خوانده باشم</w:t>
      </w:r>
      <w:r w:rsidR="0026038F">
        <w:rPr>
          <w:rtl/>
          <w:lang w:bidi="fa-IR"/>
        </w:rPr>
        <w:t xml:space="preserve">. </w:t>
      </w:r>
      <w:r>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68</w:t>
      </w:r>
      <w:r w:rsidR="00106C3F">
        <w:rPr>
          <w:rStyle w:val="libFootnotenumChar"/>
          <w:rtl/>
          <w:lang w:bidi="fa-IR"/>
        </w:rPr>
        <w:t xml:space="preserve">) </w:t>
      </w:r>
    </w:p>
    <w:p w:rsidR="00746614" w:rsidRDefault="00746614" w:rsidP="00746614">
      <w:pPr>
        <w:pStyle w:val="libNormal"/>
        <w:rPr>
          <w:rtl/>
          <w:lang w:bidi="fa-IR"/>
        </w:rPr>
      </w:pPr>
      <w:r>
        <w:rPr>
          <w:rtl/>
          <w:lang w:bidi="fa-IR"/>
        </w:rPr>
        <w:t>فرهاد ميرزا در قمقام آورده است</w:t>
      </w:r>
      <w:r w:rsidR="0026038F">
        <w:rPr>
          <w:rtl/>
          <w:lang w:bidi="fa-IR"/>
        </w:rPr>
        <w:t xml:space="preserve">: </w:t>
      </w:r>
      <w:r>
        <w:rPr>
          <w:rtl/>
          <w:lang w:bidi="fa-IR"/>
        </w:rPr>
        <w:t>«او گفت</w:t>
      </w:r>
      <w:r w:rsidR="0026038F">
        <w:rPr>
          <w:rtl/>
          <w:lang w:bidi="fa-IR"/>
        </w:rPr>
        <w:t xml:space="preserve">: </w:t>
      </w:r>
      <w:r>
        <w:rPr>
          <w:rtl/>
          <w:lang w:bidi="fa-IR"/>
        </w:rPr>
        <w:t>دوست دارم آخرين نماز خود را به امامت شما به جاى آورم»</w:t>
      </w:r>
      <w:r w:rsidR="00147BD9">
        <w:rPr>
          <w:rtl/>
          <w:lang w:bidi="fa-IR"/>
        </w:rPr>
        <w:t xml:space="preserve"> </w:t>
      </w:r>
      <w:r w:rsidR="00106C3F">
        <w:rPr>
          <w:rStyle w:val="libFootnotenumChar"/>
          <w:rtl/>
          <w:lang w:bidi="fa-IR"/>
        </w:rPr>
        <w:t>(</w:t>
      </w:r>
      <w:r w:rsidRPr="00EC35BD">
        <w:rPr>
          <w:rStyle w:val="libFootnotenumChar"/>
          <w:rtl/>
          <w:lang w:bidi="fa-IR"/>
        </w:rPr>
        <w:t>69</w:t>
      </w:r>
      <w:r w:rsidR="00106C3F">
        <w:rPr>
          <w:rStyle w:val="libFootnotenumChar"/>
          <w:rtl/>
          <w:lang w:bidi="fa-IR"/>
        </w:rPr>
        <w:t xml:space="preserve">) </w:t>
      </w:r>
      <w:r>
        <w:rPr>
          <w:rtl/>
          <w:lang w:bidi="fa-IR"/>
        </w:rPr>
        <w:t>امام</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در آن هنگام نگاهى به آسمان كرد و فرمود</w:t>
      </w:r>
      <w:r w:rsidR="0026038F">
        <w:rPr>
          <w:rtl/>
          <w:lang w:bidi="fa-IR"/>
        </w:rPr>
        <w:t xml:space="preserve">: </w:t>
      </w:r>
    </w:p>
    <w:p w:rsidR="00746614" w:rsidRDefault="00746614" w:rsidP="00746614">
      <w:pPr>
        <w:pStyle w:val="libNormal"/>
        <w:rPr>
          <w:rtl/>
          <w:lang w:bidi="fa-IR"/>
        </w:rPr>
      </w:pPr>
      <w:r>
        <w:rPr>
          <w:rtl/>
          <w:lang w:bidi="fa-IR"/>
        </w:rPr>
        <w:t>«ذَكَرْتَ الصَّلاةَ جَعَلَكَ اللهُ مِنَ الْمُصَلِّينَ الذّاكِرينَ</w:t>
      </w:r>
      <w:r w:rsidR="0026038F">
        <w:rPr>
          <w:rtl/>
          <w:lang w:bidi="fa-IR"/>
        </w:rPr>
        <w:t xml:space="preserve">، </w:t>
      </w:r>
      <w:r>
        <w:rPr>
          <w:rtl/>
          <w:lang w:bidi="fa-IR"/>
        </w:rPr>
        <w:t>نِعَمْ هذا أَوَّلُ وَقْتِها</w:t>
      </w:r>
      <w:r w:rsidR="0026038F">
        <w:rPr>
          <w:rtl/>
          <w:lang w:bidi="fa-IR"/>
        </w:rPr>
        <w:t xml:space="preserve">... </w:t>
      </w:r>
      <w:r>
        <w:rPr>
          <w:rtl/>
          <w:lang w:bidi="fa-IR"/>
        </w:rPr>
        <w:t>سَلُوهُمْ أَنْ يَكُفُّوا حَتّى نُصَلِّى»</w:t>
      </w:r>
      <w:r w:rsidR="0026038F">
        <w:rPr>
          <w:rtl/>
          <w:lang w:bidi="fa-IR"/>
        </w:rPr>
        <w:t>؛</w:t>
      </w:r>
    </w:p>
    <w:p w:rsidR="00746614" w:rsidRDefault="00746614" w:rsidP="00746614">
      <w:pPr>
        <w:pStyle w:val="libNormal"/>
        <w:rPr>
          <w:rtl/>
          <w:lang w:bidi="fa-IR"/>
        </w:rPr>
      </w:pPr>
      <w:r>
        <w:rPr>
          <w:rtl/>
          <w:lang w:bidi="fa-IR"/>
        </w:rPr>
        <w:lastRenderedPageBreak/>
        <w:t>«مرا به ياد نماز انداختى</w:t>
      </w:r>
      <w:r w:rsidR="0026038F">
        <w:rPr>
          <w:rtl/>
          <w:lang w:bidi="fa-IR"/>
        </w:rPr>
        <w:t xml:space="preserve">، </w:t>
      </w:r>
      <w:r>
        <w:rPr>
          <w:rtl/>
          <w:lang w:bidi="fa-IR"/>
        </w:rPr>
        <w:t>خداوند تو را در شمار نمازگزارانى كه به ياد نمازند قرار دهد</w:t>
      </w:r>
      <w:r w:rsidR="0026038F">
        <w:rPr>
          <w:rtl/>
          <w:lang w:bidi="fa-IR"/>
        </w:rPr>
        <w:t xml:space="preserve">. </w:t>
      </w:r>
      <w:r>
        <w:rPr>
          <w:rtl/>
          <w:lang w:bidi="fa-IR"/>
        </w:rPr>
        <w:t>آرى</w:t>
      </w:r>
      <w:r w:rsidR="0026038F">
        <w:rPr>
          <w:rtl/>
          <w:lang w:bidi="fa-IR"/>
        </w:rPr>
        <w:t xml:space="preserve">، </w:t>
      </w:r>
      <w:r>
        <w:rPr>
          <w:rtl/>
          <w:lang w:bidi="fa-IR"/>
        </w:rPr>
        <w:t>اكنون وقت اول نماز است</w:t>
      </w:r>
      <w:r w:rsidR="0026038F">
        <w:rPr>
          <w:rtl/>
          <w:lang w:bidi="fa-IR"/>
        </w:rPr>
        <w:t xml:space="preserve">، </w:t>
      </w:r>
      <w:r>
        <w:rPr>
          <w:rtl/>
          <w:lang w:bidi="fa-IR"/>
        </w:rPr>
        <w:t>از آنان</w:t>
      </w:r>
      <w:r w:rsidR="00106C3F">
        <w:rPr>
          <w:rtl/>
          <w:lang w:bidi="fa-IR"/>
        </w:rPr>
        <w:t xml:space="preserve"> (</w:t>
      </w:r>
      <w:r>
        <w:rPr>
          <w:rtl/>
          <w:lang w:bidi="fa-IR"/>
        </w:rPr>
        <w:t>دشمنان</w:t>
      </w:r>
      <w:r w:rsidR="00106C3F">
        <w:rPr>
          <w:rtl/>
          <w:lang w:bidi="fa-IR"/>
        </w:rPr>
        <w:t xml:space="preserve">) </w:t>
      </w:r>
      <w:r>
        <w:rPr>
          <w:rtl/>
          <w:lang w:bidi="fa-IR"/>
        </w:rPr>
        <w:t>بخواهيد تا ما را مهلت دهند نماز را بجاى آوريم</w:t>
      </w:r>
      <w:r w:rsidR="0026038F">
        <w:rPr>
          <w:rtl/>
          <w:lang w:bidi="fa-IR"/>
        </w:rPr>
        <w:t xml:space="preserve">. </w:t>
      </w:r>
      <w:r>
        <w:rPr>
          <w:rtl/>
          <w:lang w:bidi="fa-IR"/>
        </w:rPr>
        <w:t xml:space="preserve">» </w:t>
      </w:r>
    </w:p>
    <w:p w:rsidR="00746614" w:rsidRDefault="00746614" w:rsidP="00746614">
      <w:pPr>
        <w:pStyle w:val="libNormal"/>
        <w:rPr>
          <w:rtl/>
          <w:lang w:bidi="fa-IR"/>
        </w:rPr>
      </w:pPr>
      <w:r>
        <w:rPr>
          <w:rtl/>
          <w:lang w:bidi="fa-IR"/>
        </w:rPr>
        <w:t>در اين هنگام بود كه سيد الشهد</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ياران خود را دو دسته كرد</w:t>
      </w:r>
      <w:r w:rsidR="0026038F">
        <w:rPr>
          <w:rtl/>
          <w:lang w:bidi="fa-IR"/>
        </w:rPr>
        <w:t xml:space="preserve">، </w:t>
      </w:r>
      <w:r>
        <w:rPr>
          <w:rtl/>
          <w:lang w:bidi="fa-IR"/>
        </w:rPr>
        <w:t>دسته اى مشغول نبرد و دسته اى مشغول نماز شدند</w:t>
      </w:r>
      <w:r w:rsidR="0026038F">
        <w:rPr>
          <w:rtl/>
          <w:lang w:bidi="fa-IR"/>
        </w:rPr>
        <w:t xml:space="preserve">. </w:t>
      </w:r>
      <w:r>
        <w:rPr>
          <w:rtl/>
          <w:lang w:bidi="fa-IR"/>
        </w:rPr>
        <w:t>ابوثمامه بعد از نماز به شهادت رسيد ليكن چگونگى و زمان شهادت به طور دقيق مشخص نيست</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70</w:t>
      </w:r>
      <w:r w:rsidR="00106C3F">
        <w:rPr>
          <w:rStyle w:val="libFootnotenumChar"/>
          <w:rtl/>
          <w:lang w:bidi="fa-IR"/>
        </w:rPr>
        <w:t xml:space="preserve">) </w:t>
      </w:r>
    </w:p>
    <w:p w:rsidR="00746614" w:rsidRDefault="00E523C6" w:rsidP="00E523C6">
      <w:pPr>
        <w:pStyle w:val="Heading2"/>
        <w:rPr>
          <w:rtl/>
          <w:lang w:bidi="fa-IR"/>
        </w:rPr>
      </w:pPr>
      <w:r>
        <w:rPr>
          <w:rtl/>
          <w:lang w:bidi="fa-IR"/>
        </w:rPr>
        <w:br w:type="page"/>
      </w:r>
      <w:bookmarkStart w:id="57" w:name="_Toc410210560"/>
      <w:r w:rsidR="008C5F2C">
        <w:rPr>
          <w:rtl/>
          <w:lang w:bidi="fa-IR"/>
        </w:rPr>
        <w:lastRenderedPageBreak/>
        <w:t>پی نوشت ها</w:t>
      </w:r>
      <w:r w:rsidR="0026038F">
        <w:rPr>
          <w:rtl/>
          <w:lang w:bidi="fa-IR"/>
        </w:rPr>
        <w:t>:</w:t>
      </w:r>
      <w:bookmarkEnd w:id="57"/>
      <w:r w:rsidR="0026038F">
        <w:rPr>
          <w:rtl/>
          <w:lang w:bidi="fa-IR"/>
        </w:rPr>
        <w:t xml:space="preserve"> </w:t>
      </w:r>
    </w:p>
    <w:p w:rsidR="00746614" w:rsidRDefault="00746614" w:rsidP="00E523C6">
      <w:pPr>
        <w:pStyle w:val="libFootnote"/>
        <w:rPr>
          <w:rtl/>
          <w:lang w:bidi="fa-IR"/>
        </w:rPr>
      </w:pPr>
      <w:r>
        <w:rPr>
          <w:rtl/>
          <w:lang w:bidi="fa-IR"/>
        </w:rPr>
        <w:t>1</w:t>
      </w:r>
      <w:r w:rsidR="0026038F">
        <w:rPr>
          <w:rtl/>
          <w:lang w:bidi="fa-IR"/>
        </w:rPr>
        <w:t xml:space="preserve">. </w:t>
      </w:r>
      <w:r>
        <w:rPr>
          <w:rtl/>
          <w:lang w:bidi="fa-IR"/>
        </w:rPr>
        <w:t>معالى السبطين</w:t>
      </w:r>
      <w:r w:rsidR="0026038F">
        <w:rPr>
          <w:rtl/>
          <w:lang w:bidi="fa-IR"/>
        </w:rPr>
        <w:t xml:space="preserve">، </w:t>
      </w:r>
      <w:r>
        <w:rPr>
          <w:rtl/>
          <w:lang w:bidi="fa-IR"/>
        </w:rPr>
        <w:t>ج2</w:t>
      </w:r>
      <w:r w:rsidR="0026038F">
        <w:rPr>
          <w:rtl/>
          <w:lang w:bidi="fa-IR"/>
        </w:rPr>
        <w:t xml:space="preserve">، </w:t>
      </w:r>
      <w:r>
        <w:rPr>
          <w:rtl/>
          <w:lang w:bidi="fa-IR"/>
        </w:rPr>
        <w:t>ص282</w:t>
      </w:r>
    </w:p>
    <w:p w:rsidR="00746614" w:rsidRDefault="00746614" w:rsidP="00E523C6">
      <w:pPr>
        <w:pStyle w:val="libFootnote"/>
        <w:rPr>
          <w:rtl/>
          <w:lang w:bidi="fa-IR"/>
        </w:rPr>
      </w:pPr>
      <w:r>
        <w:rPr>
          <w:rtl/>
          <w:lang w:bidi="fa-IR"/>
        </w:rPr>
        <w:t>2</w:t>
      </w:r>
      <w:r w:rsidR="0026038F">
        <w:rPr>
          <w:rtl/>
          <w:lang w:bidi="fa-IR"/>
        </w:rPr>
        <w:t xml:space="preserve">. </w:t>
      </w:r>
      <w:r>
        <w:rPr>
          <w:rtl/>
          <w:lang w:bidi="fa-IR"/>
        </w:rPr>
        <w:t>نك</w:t>
      </w:r>
      <w:r w:rsidR="0026038F">
        <w:rPr>
          <w:rtl/>
          <w:lang w:bidi="fa-IR"/>
        </w:rPr>
        <w:t xml:space="preserve">: </w:t>
      </w:r>
      <w:r>
        <w:rPr>
          <w:rtl/>
          <w:lang w:bidi="fa-IR"/>
        </w:rPr>
        <w:t>الأمين</w:t>
      </w:r>
      <w:r w:rsidR="0026038F">
        <w:rPr>
          <w:rtl/>
          <w:lang w:bidi="fa-IR"/>
        </w:rPr>
        <w:t xml:space="preserve">، </w:t>
      </w:r>
      <w:r>
        <w:rPr>
          <w:rtl/>
          <w:lang w:bidi="fa-IR"/>
        </w:rPr>
        <w:t>اعيان الشيعه</w:t>
      </w:r>
      <w:r w:rsidR="0026038F">
        <w:rPr>
          <w:rtl/>
          <w:lang w:bidi="fa-IR"/>
        </w:rPr>
        <w:t xml:space="preserve">، </w:t>
      </w:r>
      <w:r>
        <w:rPr>
          <w:rtl/>
          <w:lang w:bidi="fa-IR"/>
        </w:rPr>
        <w:t>ج1</w:t>
      </w:r>
      <w:r w:rsidR="0026038F">
        <w:rPr>
          <w:rtl/>
          <w:lang w:bidi="fa-IR"/>
        </w:rPr>
        <w:t xml:space="preserve">، </w:t>
      </w:r>
      <w:r>
        <w:rPr>
          <w:rtl/>
          <w:lang w:bidi="fa-IR"/>
        </w:rPr>
        <w:t>ص609</w:t>
      </w:r>
    </w:p>
    <w:p w:rsidR="00746614" w:rsidRDefault="00746614" w:rsidP="00E523C6">
      <w:pPr>
        <w:pStyle w:val="libFootnote"/>
        <w:rPr>
          <w:rtl/>
          <w:lang w:bidi="fa-IR"/>
        </w:rPr>
      </w:pPr>
      <w:r>
        <w:rPr>
          <w:rtl/>
          <w:lang w:bidi="fa-IR"/>
        </w:rPr>
        <w:t>3</w:t>
      </w:r>
      <w:r w:rsidR="0026038F">
        <w:rPr>
          <w:rtl/>
          <w:lang w:bidi="fa-IR"/>
        </w:rPr>
        <w:t xml:space="preserve">. </w:t>
      </w:r>
      <w:r>
        <w:rPr>
          <w:rtl/>
          <w:lang w:bidi="fa-IR"/>
        </w:rPr>
        <w:t>معالى السبطين</w:t>
      </w:r>
      <w:r w:rsidR="0026038F">
        <w:rPr>
          <w:rtl/>
          <w:lang w:bidi="fa-IR"/>
        </w:rPr>
        <w:t xml:space="preserve">، </w:t>
      </w:r>
      <w:r>
        <w:rPr>
          <w:rtl/>
          <w:lang w:bidi="fa-IR"/>
        </w:rPr>
        <w:t>ج1</w:t>
      </w:r>
      <w:r w:rsidR="0026038F">
        <w:rPr>
          <w:rtl/>
          <w:lang w:bidi="fa-IR"/>
        </w:rPr>
        <w:t xml:space="preserve">، </w:t>
      </w:r>
      <w:r>
        <w:rPr>
          <w:rtl/>
          <w:lang w:bidi="fa-IR"/>
        </w:rPr>
        <w:t>ص282</w:t>
      </w:r>
    </w:p>
    <w:p w:rsidR="00746614" w:rsidRDefault="00746614" w:rsidP="00E523C6">
      <w:pPr>
        <w:pStyle w:val="libFootnote"/>
        <w:rPr>
          <w:rtl/>
          <w:lang w:bidi="fa-IR"/>
        </w:rPr>
      </w:pPr>
      <w:r>
        <w:rPr>
          <w:rtl/>
          <w:lang w:bidi="fa-IR"/>
        </w:rPr>
        <w:t>4</w:t>
      </w:r>
      <w:r w:rsidR="0026038F">
        <w:rPr>
          <w:rtl/>
          <w:lang w:bidi="fa-IR"/>
        </w:rPr>
        <w:t xml:space="preserve">. </w:t>
      </w:r>
      <w:r>
        <w:rPr>
          <w:rtl/>
          <w:lang w:bidi="fa-IR"/>
        </w:rPr>
        <w:t>«مَنْ كانَ باذِلاً فِيكَ مُهجتَه لَمْ يبال بِالكثرة و القلّة</w:t>
      </w:r>
      <w:r w:rsidR="0026038F">
        <w:rPr>
          <w:rtl/>
          <w:lang w:bidi="fa-IR"/>
        </w:rPr>
        <w:t xml:space="preserve">. </w:t>
      </w:r>
      <w:r>
        <w:rPr>
          <w:rtl/>
          <w:lang w:bidi="fa-IR"/>
        </w:rPr>
        <w:t>»</w:t>
      </w:r>
    </w:p>
    <w:p w:rsidR="00746614" w:rsidRDefault="00746614" w:rsidP="00E523C6">
      <w:pPr>
        <w:pStyle w:val="libFootnote"/>
        <w:rPr>
          <w:rtl/>
          <w:lang w:bidi="fa-IR"/>
        </w:rPr>
      </w:pPr>
      <w:r>
        <w:rPr>
          <w:rtl/>
          <w:lang w:bidi="fa-IR"/>
        </w:rPr>
        <w:t>5</w:t>
      </w:r>
      <w:r w:rsidR="0026038F">
        <w:rPr>
          <w:rtl/>
          <w:lang w:bidi="fa-IR"/>
        </w:rPr>
        <w:t xml:space="preserve">. </w:t>
      </w:r>
      <w:r>
        <w:rPr>
          <w:rtl/>
          <w:lang w:bidi="fa-IR"/>
        </w:rPr>
        <w:t>شهدايى كه امام</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در حال حيات ظاهريشان بر آنها اشك ريخته باشد انگشت شمارند و از آن جمله اند</w:t>
      </w:r>
      <w:r w:rsidR="0026038F">
        <w:rPr>
          <w:rtl/>
          <w:lang w:bidi="fa-IR"/>
        </w:rPr>
        <w:t xml:space="preserve">: </w:t>
      </w:r>
      <w:r>
        <w:rPr>
          <w:rtl/>
          <w:lang w:bidi="fa-IR"/>
        </w:rPr>
        <w:t>عون بن على بن ابى طالب</w:t>
      </w:r>
      <w:r w:rsidR="0026038F">
        <w:rPr>
          <w:rtl/>
          <w:lang w:bidi="fa-IR"/>
        </w:rPr>
        <w:t xml:space="preserve">. </w:t>
      </w:r>
    </w:p>
    <w:p w:rsidR="00746614" w:rsidRDefault="00746614" w:rsidP="00E523C6">
      <w:pPr>
        <w:pStyle w:val="libFootnote"/>
        <w:rPr>
          <w:rtl/>
          <w:lang w:bidi="fa-IR"/>
        </w:rPr>
      </w:pPr>
      <w:r>
        <w:rPr>
          <w:rtl/>
          <w:lang w:bidi="fa-IR"/>
        </w:rPr>
        <w:t>6</w:t>
      </w:r>
      <w:r w:rsidR="0026038F">
        <w:rPr>
          <w:rtl/>
          <w:lang w:bidi="fa-IR"/>
        </w:rPr>
        <w:t xml:space="preserve">. </w:t>
      </w:r>
      <w:r>
        <w:rPr>
          <w:rtl/>
          <w:lang w:bidi="fa-IR"/>
        </w:rPr>
        <w:t>معالى السبطين</w:t>
      </w:r>
      <w:r w:rsidR="0026038F">
        <w:rPr>
          <w:rtl/>
          <w:lang w:bidi="fa-IR"/>
        </w:rPr>
        <w:t xml:space="preserve">، </w:t>
      </w:r>
      <w:r>
        <w:rPr>
          <w:rtl/>
          <w:lang w:bidi="fa-IR"/>
        </w:rPr>
        <w:t>ج1</w:t>
      </w:r>
      <w:r w:rsidR="0026038F">
        <w:rPr>
          <w:rtl/>
          <w:lang w:bidi="fa-IR"/>
        </w:rPr>
        <w:t xml:space="preserve">، </w:t>
      </w:r>
      <w:r>
        <w:rPr>
          <w:rtl/>
          <w:lang w:bidi="fa-IR"/>
        </w:rPr>
        <w:t>ص262</w:t>
      </w:r>
      <w:r w:rsidR="0026038F">
        <w:rPr>
          <w:rtl/>
          <w:lang w:bidi="fa-IR"/>
        </w:rPr>
        <w:t xml:space="preserve">، </w:t>
      </w:r>
      <w:r>
        <w:rPr>
          <w:rtl/>
          <w:lang w:bidi="fa-IR"/>
        </w:rPr>
        <w:t>مجلس هفدهم</w:t>
      </w:r>
      <w:r w:rsidR="0026038F">
        <w:rPr>
          <w:rtl/>
          <w:lang w:bidi="fa-IR"/>
        </w:rPr>
        <w:t xml:space="preserve">. </w:t>
      </w:r>
    </w:p>
    <w:p w:rsidR="00746614" w:rsidRDefault="00746614" w:rsidP="00E523C6">
      <w:pPr>
        <w:pStyle w:val="libFootnote"/>
        <w:rPr>
          <w:rtl/>
          <w:lang w:bidi="fa-IR"/>
        </w:rPr>
      </w:pPr>
      <w:r>
        <w:rPr>
          <w:rtl/>
          <w:lang w:bidi="fa-IR"/>
        </w:rPr>
        <w:t>7</w:t>
      </w:r>
      <w:r w:rsidR="0026038F">
        <w:rPr>
          <w:rtl/>
          <w:lang w:bidi="fa-IR"/>
        </w:rPr>
        <w:t xml:space="preserve">. </w:t>
      </w:r>
      <w:r>
        <w:rPr>
          <w:rtl/>
          <w:lang w:bidi="fa-IR"/>
        </w:rPr>
        <w:t>تنقيح المقال</w:t>
      </w:r>
      <w:r w:rsidR="0026038F">
        <w:rPr>
          <w:rtl/>
          <w:lang w:bidi="fa-IR"/>
        </w:rPr>
        <w:t xml:space="preserve">، </w:t>
      </w:r>
      <w:r>
        <w:rPr>
          <w:rtl/>
          <w:lang w:bidi="fa-IR"/>
        </w:rPr>
        <w:t>ج3</w:t>
      </w:r>
      <w:r w:rsidR="0026038F">
        <w:rPr>
          <w:rtl/>
          <w:lang w:bidi="fa-IR"/>
        </w:rPr>
        <w:t xml:space="preserve">، </w:t>
      </w:r>
      <w:r>
        <w:rPr>
          <w:rtl/>
          <w:lang w:bidi="fa-IR"/>
        </w:rPr>
        <w:t>ص214</w:t>
      </w:r>
    </w:p>
    <w:p w:rsidR="00746614" w:rsidRDefault="00746614" w:rsidP="00E523C6">
      <w:pPr>
        <w:pStyle w:val="libFootnote"/>
        <w:rPr>
          <w:rtl/>
          <w:lang w:bidi="fa-IR"/>
        </w:rPr>
      </w:pPr>
      <w:r>
        <w:rPr>
          <w:rtl/>
          <w:lang w:bidi="fa-IR"/>
        </w:rPr>
        <w:t>8</w:t>
      </w:r>
      <w:r w:rsidR="0026038F">
        <w:rPr>
          <w:rtl/>
          <w:lang w:bidi="fa-IR"/>
        </w:rPr>
        <w:t xml:space="preserve">. </w:t>
      </w:r>
      <w:r>
        <w:rPr>
          <w:rtl/>
          <w:lang w:bidi="fa-IR"/>
        </w:rPr>
        <w:t>نك</w:t>
      </w:r>
      <w:r w:rsidR="0026038F">
        <w:rPr>
          <w:rtl/>
          <w:lang w:bidi="fa-IR"/>
        </w:rPr>
        <w:t xml:space="preserve">: </w:t>
      </w:r>
      <w:r>
        <w:rPr>
          <w:rtl/>
          <w:lang w:bidi="fa-IR"/>
        </w:rPr>
        <w:t>مبحث حبيب بن مظاهر در همين كتاب</w:t>
      </w:r>
      <w:r w:rsidR="0026038F">
        <w:rPr>
          <w:rtl/>
          <w:lang w:bidi="fa-IR"/>
        </w:rPr>
        <w:t xml:space="preserve">. </w:t>
      </w:r>
    </w:p>
    <w:p w:rsidR="00746614" w:rsidRDefault="00746614" w:rsidP="00E523C6">
      <w:pPr>
        <w:pStyle w:val="libFootnote"/>
        <w:rPr>
          <w:rtl/>
          <w:lang w:bidi="fa-IR"/>
        </w:rPr>
      </w:pPr>
      <w:r>
        <w:rPr>
          <w:rtl/>
          <w:lang w:bidi="fa-IR"/>
        </w:rPr>
        <w:t>9</w:t>
      </w:r>
      <w:r w:rsidR="0026038F">
        <w:rPr>
          <w:rtl/>
          <w:lang w:bidi="fa-IR"/>
        </w:rPr>
        <w:t xml:space="preserve">. </w:t>
      </w:r>
      <w:r>
        <w:rPr>
          <w:rtl/>
          <w:lang w:bidi="fa-IR"/>
        </w:rPr>
        <w:t>معالى السبطين</w:t>
      </w:r>
      <w:r w:rsidR="0026038F">
        <w:rPr>
          <w:rtl/>
          <w:lang w:bidi="fa-IR"/>
        </w:rPr>
        <w:t xml:space="preserve">، </w:t>
      </w:r>
      <w:r>
        <w:rPr>
          <w:rtl/>
          <w:lang w:bidi="fa-IR"/>
        </w:rPr>
        <w:t>ج1</w:t>
      </w:r>
      <w:r w:rsidR="0026038F">
        <w:rPr>
          <w:rtl/>
          <w:lang w:bidi="fa-IR"/>
        </w:rPr>
        <w:t xml:space="preserve">، </w:t>
      </w:r>
      <w:r>
        <w:rPr>
          <w:rtl/>
          <w:lang w:bidi="fa-IR"/>
        </w:rPr>
        <w:t>208</w:t>
      </w:r>
      <w:r w:rsidR="0026038F">
        <w:rPr>
          <w:rtl/>
          <w:lang w:bidi="fa-IR"/>
        </w:rPr>
        <w:t>؛</w:t>
      </w:r>
      <w:r>
        <w:rPr>
          <w:rtl/>
          <w:lang w:bidi="fa-IR"/>
        </w:rPr>
        <w:t xml:space="preserve"> بحارالأنوار</w:t>
      </w:r>
      <w:r w:rsidR="0026038F">
        <w:rPr>
          <w:rtl/>
          <w:lang w:bidi="fa-IR"/>
        </w:rPr>
        <w:t xml:space="preserve">، </w:t>
      </w:r>
      <w:r>
        <w:rPr>
          <w:rtl/>
          <w:lang w:bidi="fa-IR"/>
        </w:rPr>
        <w:t>45</w:t>
      </w:r>
      <w:r w:rsidR="0026038F">
        <w:rPr>
          <w:rtl/>
          <w:lang w:bidi="fa-IR"/>
        </w:rPr>
        <w:t xml:space="preserve">، </w:t>
      </w:r>
      <w:r>
        <w:rPr>
          <w:rtl/>
          <w:lang w:bidi="fa-IR"/>
        </w:rPr>
        <w:t>ص69 زيارت ناحيه مقدسه با تفاوت مختصر</w:t>
      </w:r>
      <w:r w:rsidR="0026038F">
        <w:rPr>
          <w:rtl/>
          <w:lang w:bidi="fa-IR"/>
        </w:rPr>
        <w:t xml:space="preserve">. </w:t>
      </w:r>
    </w:p>
    <w:p w:rsidR="00746614" w:rsidRDefault="00746614" w:rsidP="00E523C6">
      <w:pPr>
        <w:pStyle w:val="libFootnote"/>
        <w:rPr>
          <w:rtl/>
          <w:lang w:bidi="fa-IR"/>
        </w:rPr>
      </w:pPr>
      <w:r>
        <w:rPr>
          <w:rtl/>
          <w:lang w:bidi="fa-IR"/>
        </w:rPr>
        <w:t>10</w:t>
      </w:r>
      <w:r w:rsidR="0026038F">
        <w:rPr>
          <w:rtl/>
          <w:lang w:bidi="fa-IR"/>
        </w:rPr>
        <w:t xml:space="preserve">. </w:t>
      </w:r>
      <w:r>
        <w:rPr>
          <w:rtl/>
          <w:lang w:bidi="fa-IR"/>
        </w:rPr>
        <w:t>همان</w:t>
      </w:r>
      <w:r w:rsidR="0026038F">
        <w:rPr>
          <w:rtl/>
          <w:lang w:bidi="fa-IR"/>
        </w:rPr>
        <w:t xml:space="preserve">، </w:t>
      </w:r>
      <w:r>
        <w:rPr>
          <w:rtl/>
          <w:lang w:bidi="fa-IR"/>
        </w:rPr>
        <w:t>ج2</w:t>
      </w:r>
      <w:r w:rsidR="0026038F">
        <w:rPr>
          <w:rtl/>
          <w:lang w:bidi="fa-IR"/>
        </w:rPr>
        <w:t xml:space="preserve">، </w:t>
      </w:r>
      <w:r>
        <w:rPr>
          <w:rtl/>
          <w:lang w:bidi="fa-IR"/>
        </w:rPr>
        <w:t>ص214</w:t>
      </w:r>
    </w:p>
    <w:p w:rsidR="00746614" w:rsidRDefault="00746614" w:rsidP="00E523C6">
      <w:pPr>
        <w:pStyle w:val="libFootnote"/>
        <w:rPr>
          <w:rtl/>
          <w:lang w:bidi="fa-IR"/>
        </w:rPr>
      </w:pPr>
      <w:r>
        <w:rPr>
          <w:rtl/>
          <w:lang w:bidi="fa-IR"/>
        </w:rPr>
        <w:t>11</w:t>
      </w:r>
      <w:r w:rsidR="0026038F">
        <w:rPr>
          <w:rtl/>
          <w:lang w:bidi="fa-IR"/>
        </w:rPr>
        <w:t xml:space="preserve">. </w:t>
      </w:r>
      <w:r>
        <w:rPr>
          <w:rtl/>
          <w:lang w:bidi="fa-IR"/>
        </w:rPr>
        <w:t>«لا تَرْمِه فإنّي أكره أنْ أبدأهُم»</w:t>
      </w:r>
      <w:r w:rsidR="0026038F">
        <w:rPr>
          <w:rtl/>
          <w:lang w:bidi="fa-IR"/>
        </w:rPr>
        <w:t xml:space="preserve">. </w:t>
      </w:r>
      <w:r>
        <w:rPr>
          <w:rtl/>
          <w:lang w:bidi="fa-IR"/>
        </w:rPr>
        <w:t>حماسه عاشورا</w:t>
      </w:r>
      <w:r w:rsidR="0026038F">
        <w:rPr>
          <w:rtl/>
          <w:lang w:bidi="fa-IR"/>
        </w:rPr>
        <w:t xml:space="preserve">، </w:t>
      </w:r>
      <w:r>
        <w:rPr>
          <w:rtl/>
          <w:lang w:bidi="fa-IR"/>
        </w:rPr>
        <w:t>ص191</w:t>
      </w:r>
      <w:r w:rsidR="0026038F">
        <w:rPr>
          <w:rtl/>
          <w:lang w:bidi="fa-IR"/>
        </w:rPr>
        <w:t xml:space="preserve">، </w:t>
      </w:r>
      <w:r>
        <w:rPr>
          <w:rtl/>
          <w:lang w:bidi="fa-IR"/>
        </w:rPr>
        <w:t>چاپ اوّل</w:t>
      </w:r>
      <w:r w:rsidR="0026038F">
        <w:rPr>
          <w:rtl/>
          <w:lang w:bidi="fa-IR"/>
        </w:rPr>
        <w:t xml:space="preserve">. </w:t>
      </w:r>
    </w:p>
    <w:p w:rsidR="00746614" w:rsidRDefault="00746614" w:rsidP="00E523C6">
      <w:pPr>
        <w:pStyle w:val="libFootnote"/>
        <w:rPr>
          <w:rtl/>
          <w:lang w:bidi="fa-IR"/>
        </w:rPr>
      </w:pPr>
      <w:r>
        <w:rPr>
          <w:rtl/>
          <w:lang w:bidi="fa-IR"/>
        </w:rPr>
        <w:t>12</w:t>
      </w:r>
      <w:r w:rsidR="0026038F">
        <w:rPr>
          <w:rtl/>
          <w:lang w:bidi="fa-IR"/>
        </w:rPr>
        <w:t xml:space="preserve">. </w:t>
      </w:r>
      <w:r>
        <w:rPr>
          <w:rtl/>
          <w:lang w:bidi="fa-IR"/>
        </w:rPr>
        <w:t>فَبالَغَ في قِتالِ الأَعْداءِ وَصَبَرَ عَلى أَهْوالِ البَلاءِ حَتّى سَقَطَ إِلى الأَرْضِ وَبِهِ رَمَقٌ</w:t>
      </w:r>
      <w:r w:rsidR="0026038F">
        <w:rPr>
          <w:rtl/>
          <w:lang w:bidi="fa-IR"/>
        </w:rPr>
        <w:t xml:space="preserve">، </w:t>
      </w:r>
      <w:r>
        <w:rPr>
          <w:rtl/>
          <w:lang w:bidi="fa-IR"/>
        </w:rPr>
        <w:t>فَمَشى إِلَيْهِ الحُسَيْنُ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وَمَعَهُ حَبيبُ بْنُ مَظاهِر فَقالَ لَهُ الحُسَيْنُ</w:t>
      </w:r>
      <w:r w:rsidR="0026038F">
        <w:rPr>
          <w:rtl/>
          <w:lang w:bidi="fa-IR"/>
        </w:rPr>
        <w:t xml:space="preserve">: </w:t>
      </w:r>
      <w:r>
        <w:rPr>
          <w:rtl/>
          <w:lang w:bidi="fa-IR"/>
        </w:rPr>
        <w:t>رَحِمَكَ اللهُ يا مُسْلِمُ ثُمَّ تَلا قَوْلَهُ تَعالى</w:t>
      </w:r>
      <w:r w:rsidR="0026038F">
        <w:rPr>
          <w:rtl/>
          <w:lang w:bidi="fa-IR"/>
        </w:rPr>
        <w:t xml:space="preserve">: </w:t>
      </w:r>
      <w:r w:rsidR="004405D4" w:rsidRPr="004405D4">
        <w:rPr>
          <w:rStyle w:val="libAlaemChar"/>
          <w:rFonts w:eastAsia="KFGQPC Uthman Taha Naskh"/>
          <w:rtl/>
        </w:rPr>
        <w:t>(</w:t>
      </w:r>
      <w:r w:rsidR="000D0F67" w:rsidRPr="00E523C6">
        <w:rPr>
          <w:rStyle w:val="libFootnoteAieChar"/>
          <w:rFonts w:eastAsia="KFGQPC Uthman Taha Naskh"/>
          <w:rtl/>
        </w:rPr>
        <w:t>فَمِنْهُمْ مَنْ قَضى نَحْبَهُ وَمِنْهُمْ مَنْ يَنْتَظِرُ وَما بَدَّلُوا تَبْديلاً</w:t>
      </w:r>
      <w:r w:rsidR="008C5F2C" w:rsidRPr="008C5F2C">
        <w:rPr>
          <w:rStyle w:val="libAlaemChar"/>
          <w:rFonts w:eastAsia="KFGQPC Uthman Taha Naskh"/>
          <w:rtl/>
        </w:rPr>
        <w:t>)</w:t>
      </w:r>
      <w:r w:rsidR="0026038F">
        <w:rPr>
          <w:rStyle w:val="libAlaemChar"/>
          <w:rFonts w:eastAsia="KFGQPC Uthman Taha Naskh"/>
          <w:rtl/>
        </w:rPr>
        <w:t>،</w:t>
      </w:r>
      <w:r w:rsidR="0026038F">
        <w:rPr>
          <w:rtl/>
          <w:lang w:bidi="fa-IR"/>
        </w:rPr>
        <w:t xml:space="preserve"> </w:t>
      </w:r>
      <w:r>
        <w:rPr>
          <w:rtl/>
          <w:lang w:bidi="fa-IR"/>
        </w:rPr>
        <w:t>وَدَنا مِنْهُ حَبيبٌ وَقالَ</w:t>
      </w:r>
      <w:r w:rsidR="0026038F">
        <w:rPr>
          <w:rtl/>
          <w:lang w:bidi="fa-IR"/>
        </w:rPr>
        <w:t xml:space="preserve">: </w:t>
      </w:r>
      <w:r>
        <w:rPr>
          <w:rtl/>
          <w:lang w:bidi="fa-IR"/>
        </w:rPr>
        <w:t>عَزَّ عَلَيَّ مَصْرَعُكَ يا مُسْلِمُ أَبْشِرْ بِالجَنَّةِ</w:t>
      </w:r>
      <w:r w:rsidR="0026038F">
        <w:rPr>
          <w:rtl/>
          <w:lang w:bidi="fa-IR"/>
        </w:rPr>
        <w:t xml:space="preserve">، </w:t>
      </w:r>
      <w:r>
        <w:rPr>
          <w:rtl/>
          <w:lang w:bidi="fa-IR"/>
        </w:rPr>
        <w:t>فَقالَ لَهُ مُسْلِمٌ بِصَوْت ضَعيف</w:t>
      </w:r>
      <w:r w:rsidR="0026038F">
        <w:rPr>
          <w:rtl/>
          <w:lang w:bidi="fa-IR"/>
        </w:rPr>
        <w:t xml:space="preserve">: </w:t>
      </w:r>
      <w:r>
        <w:rPr>
          <w:rtl/>
          <w:lang w:bidi="fa-IR"/>
        </w:rPr>
        <w:t>بَشَّرَكَ اللهُ</w:t>
      </w:r>
      <w:r w:rsidR="0026038F">
        <w:rPr>
          <w:rtl/>
          <w:lang w:bidi="fa-IR"/>
        </w:rPr>
        <w:t xml:space="preserve">، </w:t>
      </w:r>
      <w:r>
        <w:rPr>
          <w:rtl/>
          <w:lang w:bidi="fa-IR"/>
        </w:rPr>
        <w:t>ثُمَّ قالَ لَهُ حَبيبٌ</w:t>
      </w:r>
      <w:r w:rsidR="0026038F">
        <w:rPr>
          <w:rtl/>
          <w:lang w:bidi="fa-IR"/>
        </w:rPr>
        <w:t xml:space="preserve">: </w:t>
      </w:r>
      <w:r>
        <w:rPr>
          <w:rtl/>
          <w:lang w:bidi="fa-IR"/>
        </w:rPr>
        <w:t>لَولا أَنَّني أَعْلَمُ أَنّي في الأَثَرِ لاََحْبَبْتُ أَنْ تُوصِيَ إِلَيَّ بِكُلِّ ما أَهَمَّكَ</w:t>
      </w:r>
      <w:r w:rsidR="0026038F">
        <w:rPr>
          <w:rtl/>
          <w:lang w:bidi="fa-IR"/>
        </w:rPr>
        <w:t xml:space="preserve">، </w:t>
      </w:r>
      <w:r>
        <w:rPr>
          <w:rtl/>
          <w:lang w:bidi="fa-IR"/>
        </w:rPr>
        <w:t>فَقالَ لَهُ مُسْلِمٌ فَإِنّي أُوصيكَ بِهذا وَأَشارَ بِيَدِهِ إِلى الحُسَيْنِ7</w:t>
      </w:r>
      <w:r w:rsidR="0026038F">
        <w:rPr>
          <w:rtl/>
          <w:lang w:bidi="fa-IR"/>
        </w:rPr>
        <w:t xml:space="preserve">، </w:t>
      </w:r>
      <w:r>
        <w:rPr>
          <w:rtl/>
          <w:lang w:bidi="fa-IR"/>
        </w:rPr>
        <w:t>فَقاتِلْ دُونَهُ حَتّى تَمُوتَ</w:t>
      </w:r>
      <w:r w:rsidR="0026038F">
        <w:rPr>
          <w:rtl/>
          <w:lang w:bidi="fa-IR"/>
        </w:rPr>
        <w:t xml:space="preserve">، </w:t>
      </w:r>
      <w:r>
        <w:rPr>
          <w:rtl/>
          <w:lang w:bidi="fa-IR"/>
        </w:rPr>
        <w:t>فَقالَ لَهُ حَبيبٌ</w:t>
      </w:r>
      <w:r w:rsidR="0026038F">
        <w:rPr>
          <w:rtl/>
          <w:lang w:bidi="fa-IR"/>
        </w:rPr>
        <w:t xml:space="preserve">: </w:t>
      </w:r>
      <w:r>
        <w:rPr>
          <w:rtl/>
          <w:lang w:bidi="fa-IR"/>
        </w:rPr>
        <w:t>لاََنعُمَنَّكَ عَيْنَاً</w:t>
      </w:r>
      <w:r w:rsidR="0026038F">
        <w:rPr>
          <w:rtl/>
          <w:lang w:bidi="fa-IR"/>
        </w:rPr>
        <w:t xml:space="preserve">. </w:t>
      </w:r>
      <w:r>
        <w:rPr>
          <w:rtl/>
          <w:lang w:bidi="fa-IR"/>
        </w:rPr>
        <w:t>ثُمَّ ماتَ</w:t>
      </w:r>
      <w:r w:rsidR="00106C3F">
        <w:rPr>
          <w:rtl/>
          <w:lang w:bidi="fa-IR"/>
        </w:rPr>
        <w:t xml:space="preserve"> (</w:t>
      </w:r>
      <w:r>
        <w:rPr>
          <w:rtl/>
          <w:lang w:bidi="fa-IR"/>
        </w:rPr>
        <w:t>رِضْوانُ اللهِ تَعالى عَلَيْهِ</w:t>
      </w:r>
      <w:r w:rsidR="00106C3F">
        <w:rPr>
          <w:rtl/>
          <w:lang w:bidi="fa-IR"/>
        </w:rPr>
        <w:t>)</w:t>
      </w:r>
      <w:r w:rsidR="0026038F">
        <w:rPr>
          <w:rtl/>
          <w:lang w:bidi="fa-IR"/>
        </w:rPr>
        <w:t xml:space="preserve">. </w:t>
      </w:r>
    </w:p>
    <w:p w:rsidR="00746614" w:rsidRDefault="00746614" w:rsidP="00E523C6">
      <w:pPr>
        <w:pStyle w:val="libFootnote"/>
        <w:rPr>
          <w:rtl/>
          <w:lang w:bidi="fa-IR"/>
        </w:rPr>
      </w:pPr>
      <w:r>
        <w:rPr>
          <w:rtl/>
          <w:lang w:bidi="fa-IR"/>
        </w:rPr>
        <w:t>13</w:t>
      </w:r>
      <w:r w:rsidR="0026038F">
        <w:rPr>
          <w:rtl/>
          <w:lang w:bidi="fa-IR"/>
        </w:rPr>
        <w:t xml:space="preserve">. </w:t>
      </w:r>
      <w:r>
        <w:rPr>
          <w:rtl/>
          <w:lang w:bidi="fa-IR"/>
        </w:rPr>
        <w:t>نك</w:t>
      </w:r>
      <w:r w:rsidR="0026038F">
        <w:rPr>
          <w:rtl/>
          <w:lang w:bidi="fa-IR"/>
        </w:rPr>
        <w:t xml:space="preserve">: </w:t>
      </w:r>
      <w:r>
        <w:rPr>
          <w:rtl/>
          <w:lang w:bidi="fa-IR"/>
        </w:rPr>
        <w:t>معالى السبطين</w:t>
      </w:r>
      <w:r w:rsidR="0026038F">
        <w:rPr>
          <w:rtl/>
          <w:lang w:bidi="fa-IR"/>
        </w:rPr>
        <w:t xml:space="preserve">، </w:t>
      </w:r>
      <w:r>
        <w:rPr>
          <w:rtl/>
          <w:lang w:bidi="fa-IR"/>
        </w:rPr>
        <w:t>ج2</w:t>
      </w:r>
      <w:r w:rsidR="0026038F">
        <w:rPr>
          <w:rtl/>
          <w:lang w:bidi="fa-IR"/>
        </w:rPr>
        <w:t xml:space="preserve">، </w:t>
      </w:r>
      <w:r>
        <w:rPr>
          <w:rtl/>
          <w:lang w:bidi="fa-IR"/>
        </w:rPr>
        <w:t>ص233</w:t>
      </w:r>
      <w:r w:rsidR="0026038F">
        <w:rPr>
          <w:rtl/>
          <w:lang w:bidi="fa-IR"/>
        </w:rPr>
        <w:t xml:space="preserve">. </w:t>
      </w:r>
      <w:r>
        <w:rPr>
          <w:rtl/>
          <w:lang w:bidi="fa-IR"/>
        </w:rPr>
        <w:t>«ثكلتكم اُمّهاتكم تقتلون أنفسكم بأيديكم و تذلّون أنفسكم لغيركم</w:t>
      </w:r>
      <w:r w:rsidR="0026038F">
        <w:rPr>
          <w:rtl/>
          <w:lang w:bidi="fa-IR"/>
        </w:rPr>
        <w:t xml:space="preserve">، </w:t>
      </w:r>
      <w:r>
        <w:rPr>
          <w:rtl/>
          <w:lang w:bidi="fa-IR"/>
        </w:rPr>
        <w:t>و تفرحون أنْ يُقْتَلَ مسلم بن عوسجه</w:t>
      </w:r>
      <w:r w:rsidR="0026038F">
        <w:rPr>
          <w:rtl/>
          <w:lang w:bidi="fa-IR"/>
        </w:rPr>
        <w:t xml:space="preserve">، </w:t>
      </w:r>
      <w:r>
        <w:rPr>
          <w:rtl/>
          <w:lang w:bidi="fa-IR"/>
        </w:rPr>
        <w:t>أما و الّذى أسلمتُ له</w:t>
      </w:r>
      <w:r w:rsidR="0026038F">
        <w:rPr>
          <w:rtl/>
          <w:lang w:bidi="fa-IR"/>
        </w:rPr>
        <w:t xml:space="preserve">، </w:t>
      </w:r>
      <w:r>
        <w:rPr>
          <w:rtl/>
          <w:lang w:bidi="fa-IR"/>
        </w:rPr>
        <w:t>لَرُبَّ موقف له قد رأيت في المسلمين كريماً</w:t>
      </w:r>
      <w:r w:rsidR="0026038F">
        <w:rPr>
          <w:rtl/>
          <w:lang w:bidi="fa-IR"/>
        </w:rPr>
        <w:t xml:space="preserve">، </w:t>
      </w:r>
      <w:r>
        <w:rPr>
          <w:rtl/>
          <w:lang w:bidi="fa-IR"/>
        </w:rPr>
        <w:t>لقد رأيته يوم سلق</w:t>
      </w:r>
      <w:r w:rsidR="00106C3F">
        <w:rPr>
          <w:rtl/>
          <w:lang w:bidi="fa-IR"/>
        </w:rPr>
        <w:t xml:space="preserve"> (</w:t>
      </w:r>
      <w:r>
        <w:rPr>
          <w:rtl/>
          <w:lang w:bidi="fa-IR"/>
        </w:rPr>
        <w:t>آذربايجان</w:t>
      </w:r>
      <w:r w:rsidR="00106C3F">
        <w:rPr>
          <w:rtl/>
          <w:lang w:bidi="fa-IR"/>
        </w:rPr>
        <w:t xml:space="preserve">) </w:t>
      </w:r>
      <w:r>
        <w:rPr>
          <w:rtl/>
          <w:lang w:bidi="fa-IR"/>
        </w:rPr>
        <w:t>قتل ستة من المشركين قبل أنْ تلتئم خيول المسلمين</w:t>
      </w:r>
      <w:r w:rsidR="0026038F">
        <w:rPr>
          <w:rtl/>
          <w:lang w:bidi="fa-IR"/>
        </w:rPr>
        <w:t xml:space="preserve">، </w:t>
      </w:r>
      <w:r>
        <w:rPr>
          <w:rtl/>
          <w:lang w:bidi="fa-IR"/>
        </w:rPr>
        <w:t>أفيقتل منكم مثله و تفرحون؟!»</w:t>
      </w:r>
    </w:p>
    <w:p w:rsidR="00746614" w:rsidRDefault="00746614" w:rsidP="00E523C6">
      <w:pPr>
        <w:pStyle w:val="libFootnote"/>
        <w:rPr>
          <w:rtl/>
          <w:lang w:bidi="fa-IR"/>
        </w:rPr>
      </w:pPr>
      <w:r>
        <w:rPr>
          <w:rtl/>
          <w:lang w:bidi="fa-IR"/>
        </w:rPr>
        <w:t>14</w:t>
      </w:r>
      <w:r w:rsidR="0026038F">
        <w:rPr>
          <w:rtl/>
          <w:lang w:bidi="fa-IR"/>
        </w:rPr>
        <w:t xml:space="preserve">. </w:t>
      </w:r>
      <w:r>
        <w:rPr>
          <w:rtl/>
          <w:lang w:bidi="fa-IR"/>
        </w:rPr>
        <w:t>بحارالأنوار</w:t>
      </w:r>
      <w:r w:rsidR="0026038F">
        <w:rPr>
          <w:rtl/>
          <w:lang w:bidi="fa-IR"/>
        </w:rPr>
        <w:t xml:space="preserve">، </w:t>
      </w:r>
      <w:r>
        <w:rPr>
          <w:rtl/>
          <w:lang w:bidi="fa-IR"/>
        </w:rPr>
        <w:t>ج45</w:t>
      </w:r>
      <w:r w:rsidR="0026038F">
        <w:rPr>
          <w:rtl/>
          <w:lang w:bidi="fa-IR"/>
        </w:rPr>
        <w:t xml:space="preserve">، </w:t>
      </w:r>
      <w:r>
        <w:rPr>
          <w:rtl/>
          <w:lang w:bidi="fa-IR"/>
        </w:rPr>
        <w:t>ص27</w:t>
      </w:r>
    </w:p>
    <w:p w:rsidR="00746614" w:rsidRDefault="00746614" w:rsidP="00E523C6">
      <w:pPr>
        <w:pStyle w:val="libFootnote"/>
        <w:rPr>
          <w:rtl/>
          <w:lang w:bidi="fa-IR"/>
        </w:rPr>
      </w:pPr>
      <w:r>
        <w:rPr>
          <w:rtl/>
          <w:lang w:bidi="fa-IR"/>
        </w:rPr>
        <w:t>15</w:t>
      </w:r>
      <w:r w:rsidR="0026038F">
        <w:rPr>
          <w:rtl/>
          <w:lang w:bidi="fa-IR"/>
        </w:rPr>
        <w:t xml:space="preserve">. </w:t>
      </w:r>
      <w:r>
        <w:rPr>
          <w:rtl/>
          <w:lang w:bidi="fa-IR"/>
        </w:rPr>
        <w:t>معالى السبطين</w:t>
      </w:r>
      <w:r w:rsidR="0026038F">
        <w:rPr>
          <w:rtl/>
          <w:lang w:bidi="fa-IR"/>
        </w:rPr>
        <w:t xml:space="preserve">، </w:t>
      </w:r>
      <w:r>
        <w:rPr>
          <w:rtl/>
          <w:lang w:bidi="fa-IR"/>
        </w:rPr>
        <w:t>ج2</w:t>
      </w:r>
      <w:r w:rsidR="0026038F">
        <w:rPr>
          <w:rtl/>
          <w:lang w:bidi="fa-IR"/>
        </w:rPr>
        <w:t xml:space="preserve">، </w:t>
      </w:r>
      <w:r>
        <w:rPr>
          <w:rtl/>
          <w:lang w:bidi="fa-IR"/>
        </w:rPr>
        <w:t>ص234</w:t>
      </w:r>
    </w:p>
    <w:p w:rsidR="00746614" w:rsidRDefault="00746614" w:rsidP="00E523C6">
      <w:pPr>
        <w:pStyle w:val="libFootnote"/>
        <w:rPr>
          <w:rtl/>
          <w:lang w:bidi="fa-IR"/>
        </w:rPr>
      </w:pPr>
      <w:r>
        <w:rPr>
          <w:rtl/>
          <w:lang w:bidi="fa-IR"/>
        </w:rPr>
        <w:lastRenderedPageBreak/>
        <w:t>16</w:t>
      </w:r>
      <w:r w:rsidR="0026038F">
        <w:rPr>
          <w:rtl/>
          <w:lang w:bidi="fa-IR"/>
        </w:rPr>
        <w:t xml:space="preserve">. </w:t>
      </w:r>
      <w:r>
        <w:rPr>
          <w:rtl/>
          <w:lang w:bidi="fa-IR"/>
        </w:rPr>
        <w:t>نك</w:t>
      </w:r>
      <w:r w:rsidR="0026038F">
        <w:rPr>
          <w:rtl/>
          <w:lang w:bidi="fa-IR"/>
        </w:rPr>
        <w:t xml:space="preserve">: </w:t>
      </w:r>
      <w:r>
        <w:rPr>
          <w:rtl/>
          <w:lang w:bidi="fa-IR"/>
        </w:rPr>
        <w:t>فرسان الهيجا ج1</w:t>
      </w:r>
      <w:r w:rsidR="0026038F">
        <w:rPr>
          <w:rtl/>
          <w:lang w:bidi="fa-IR"/>
        </w:rPr>
        <w:t xml:space="preserve">، </w:t>
      </w:r>
      <w:r>
        <w:rPr>
          <w:rtl/>
          <w:lang w:bidi="fa-IR"/>
        </w:rPr>
        <w:t>ص141</w:t>
      </w:r>
      <w:r w:rsidR="0026038F">
        <w:rPr>
          <w:rtl/>
          <w:lang w:bidi="fa-IR"/>
        </w:rPr>
        <w:t>؛</w:t>
      </w:r>
      <w:r>
        <w:rPr>
          <w:rtl/>
          <w:lang w:bidi="fa-IR"/>
        </w:rPr>
        <w:t xml:space="preserve"> وسيلة الدارين</w:t>
      </w:r>
      <w:r w:rsidR="0026038F">
        <w:rPr>
          <w:rtl/>
          <w:lang w:bidi="fa-IR"/>
        </w:rPr>
        <w:t xml:space="preserve">، </w:t>
      </w:r>
      <w:r>
        <w:rPr>
          <w:rtl/>
          <w:lang w:bidi="fa-IR"/>
        </w:rPr>
        <w:t>ص137</w:t>
      </w:r>
      <w:r w:rsidR="0026038F">
        <w:rPr>
          <w:rtl/>
          <w:lang w:bidi="fa-IR"/>
        </w:rPr>
        <w:t>؛</w:t>
      </w:r>
      <w:r>
        <w:rPr>
          <w:rtl/>
          <w:lang w:bidi="fa-IR"/>
        </w:rPr>
        <w:t xml:space="preserve"> انصارالحسين</w:t>
      </w:r>
      <w:r w:rsidR="0026038F">
        <w:rPr>
          <w:rtl/>
          <w:lang w:bidi="fa-IR"/>
        </w:rPr>
        <w:t xml:space="preserve">، </w:t>
      </w:r>
      <w:r>
        <w:rPr>
          <w:rtl/>
          <w:lang w:bidi="fa-IR"/>
        </w:rPr>
        <w:t>شمس الدين</w:t>
      </w:r>
      <w:r w:rsidR="0026038F">
        <w:rPr>
          <w:rtl/>
          <w:lang w:bidi="fa-IR"/>
        </w:rPr>
        <w:t xml:space="preserve">، </w:t>
      </w:r>
      <w:r>
        <w:rPr>
          <w:rtl/>
          <w:lang w:bidi="fa-IR"/>
        </w:rPr>
        <w:t>ص 163</w:t>
      </w:r>
      <w:r w:rsidR="000753F4">
        <w:rPr>
          <w:rtl/>
          <w:lang w:bidi="fa-IR"/>
        </w:rPr>
        <w:t>-</w:t>
      </w:r>
      <w:r>
        <w:rPr>
          <w:rtl/>
          <w:lang w:bidi="fa-IR"/>
        </w:rPr>
        <w:t xml:space="preserve"> 117</w:t>
      </w:r>
    </w:p>
    <w:p w:rsidR="00746614" w:rsidRDefault="00746614" w:rsidP="00E523C6">
      <w:pPr>
        <w:pStyle w:val="libFootnote"/>
        <w:rPr>
          <w:rtl/>
          <w:lang w:bidi="fa-IR"/>
        </w:rPr>
      </w:pPr>
      <w:r>
        <w:rPr>
          <w:rtl/>
          <w:lang w:bidi="fa-IR"/>
        </w:rPr>
        <w:t>17</w:t>
      </w:r>
      <w:r w:rsidR="0026038F">
        <w:rPr>
          <w:rtl/>
          <w:lang w:bidi="fa-IR"/>
        </w:rPr>
        <w:t xml:space="preserve">. </w:t>
      </w:r>
      <w:r>
        <w:rPr>
          <w:rtl/>
          <w:lang w:bidi="fa-IR"/>
        </w:rPr>
        <w:t>آرامگاه خاندان پاك پيامبر</w:t>
      </w:r>
      <w:r w:rsidR="00106C3F">
        <w:rPr>
          <w:rtl/>
          <w:lang w:bidi="fa-IR"/>
        </w:rPr>
        <w:t xml:space="preserve"> </w:t>
      </w:r>
      <w:r w:rsidR="005E66C2" w:rsidRPr="005E66C2">
        <w:rPr>
          <w:rStyle w:val="libAlaemChar"/>
          <w:rtl/>
        </w:rPr>
        <w:t>صلى‌الله‌عليه‌وآله</w:t>
      </w:r>
      <w:r w:rsidR="0026038F">
        <w:rPr>
          <w:rtl/>
          <w:lang w:bidi="fa-IR"/>
        </w:rPr>
        <w:t xml:space="preserve">، </w:t>
      </w:r>
      <w:r>
        <w:rPr>
          <w:rtl/>
          <w:lang w:bidi="fa-IR"/>
        </w:rPr>
        <w:t>ص234</w:t>
      </w:r>
      <w:r w:rsidR="0026038F">
        <w:rPr>
          <w:rtl/>
          <w:lang w:bidi="fa-IR"/>
        </w:rPr>
        <w:t xml:space="preserve">، </w:t>
      </w:r>
      <w:r>
        <w:rPr>
          <w:rtl/>
          <w:lang w:bidi="fa-IR"/>
        </w:rPr>
        <w:t>اعلمى</w:t>
      </w:r>
      <w:r w:rsidR="0026038F">
        <w:rPr>
          <w:rtl/>
          <w:lang w:bidi="fa-IR"/>
        </w:rPr>
        <w:t xml:space="preserve">، </w:t>
      </w:r>
      <w:r>
        <w:rPr>
          <w:rtl/>
          <w:lang w:bidi="fa-IR"/>
        </w:rPr>
        <w:t>دائرة المعارف</w:t>
      </w:r>
      <w:r w:rsidR="0026038F">
        <w:rPr>
          <w:rtl/>
          <w:lang w:bidi="fa-IR"/>
        </w:rPr>
        <w:t xml:space="preserve">، </w:t>
      </w:r>
      <w:r>
        <w:rPr>
          <w:rtl/>
          <w:lang w:bidi="fa-IR"/>
        </w:rPr>
        <w:t>ص215</w:t>
      </w:r>
    </w:p>
    <w:p w:rsidR="00746614" w:rsidRDefault="00746614" w:rsidP="00E523C6">
      <w:pPr>
        <w:pStyle w:val="libFootnote"/>
        <w:rPr>
          <w:rtl/>
          <w:lang w:bidi="fa-IR"/>
        </w:rPr>
      </w:pPr>
      <w:r>
        <w:rPr>
          <w:rtl/>
          <w:lang w:bidi="fa-IR"/>
        </w:rPr>
        <w:t>18</w:t>
      </w:r>
      <w:r w:rsidR="0026038F">
        <w:rPr>
          <w:rtl/>
          <w:lang w:bidi="fa-IR"/>
        </w:rPr>
        <w:t xml:space="preserve">. </w:t>
      </w:r>
      <w:r>
        <w:rPr>
          <w:rtl/>
          <w:lang w:bidi="fa-IR"/>
        </w:rPr>
        <w:t>مجالس الشهداء</w:t>
      </w:r>
      <w:r w:rsidR="0026038F">
        <w:rPr>
          <w:rtl/>
          <w:lang w:bidi="fa-IR"/>
        </w:rPr>
        <w:t xml:space="preserve">، </w:t>
      </w:r>
      <w:r>
        <w:rPr>
          <w:rtl/>
          <w:lang w:bidi="fa-IR"/>
        </w:rPr>
        <w:t>ص86</w:t>
      </w:r>
      <w:r w:rsidR="0026038F">
        <w:rPr>
          <w:rtl/>
          <w:lang w:bidi="fa-IR"/>
        </w:rPr>
        <w:t xml:space="preserve">، </w:t>
      </w:r>
      <w:r>
        <w:rPr>
          <w:rtl/>
          <w:lang w:bidi="fa-IR"/>
        </w:rPr>
        <w:t>وقايع كربلا</w:t>
      </w:r>
      <w:r w:rsidR="0026038F">
        <w:rPr>
          <w:rtl/>
          <w:lang w:bidi="fa-IR"/>
        </w:rPr>
        <w:t xml:space="preserve">، </w:t>
      </w:r>
      <w:r>
        <w:rPr>
          <w:rtl/>
          <w:lang w:bidi="fa-IR"/>
        </w:rPr>
        <w:t>ص98</w:t>
      </w:r>
    </w:p>
    <w:p w:rsidR="00746614" w:rsidRDefault="00746614" w:rsidP="00E523C6">
      <w:pPr>
        <w:pStyle w:val="libFootnote"/>
        <w:rPr>
          <w:rtl/>
          <w:lang w:bidi="fa-IR"/>
        </w:rPr>
      </w:pPr>
      <w:r>
        <w:rPr>
          <w:rtl/>
          <w:lang w:bidi="fa-IR"/>
        </w:rPr>
        <w:t>19</w:t>
      </w:r>
      <w:r w:rsidR="0026038F">
        <w:rPr>
          <w:rtl/>
          <w:lang w:bidi="fa-IR"/>
        </w:rPr>
        <w:t xml:space="preserve">. </w:t>
      </w:r>
      <w:r>
        <w:rPr>
          <w:rtl/>
          <w:lang w:bidi="fa-IR"/>
        </w:rPr>
        <w:t>نك</w:t>
      </w:r>
      <w:r w:rsidR="0026038F">
        <w:rPr>
          <w:rtl/>
          <w:lang w:bidi="fa-IR"/>
        </w:rPr>
        <w:t xml:space="preserve">: </w:t>
      </w:r>
      <w:r>
        <w:rPr>
          <w:rtl/>
          <w:lang w:bidi="fa-IR"/>
        </w:rPr>
        <w:t>اعلمى دائرة المعارف</w:t>
      </w:r>
      <w:r w:rsidR="0026038F">
        <w:rPr>
          <w:rtl/>
          <w:lang w:bidi="fa-IR"/>
        </w:rPr>
        <w:t xml:space="preserve">، </w:t>
      </w:r>
      <w:r>
        <w:rPr>
          <w:rtl/>
          <w:lang w:bidi="fa-IR"/>
        </w:rPr>
        <w:t>ج10</w:t>
      </w:r>
      <w:r w:rsidR="0026038F">
        <w:rPr>
          <w:rtl/>
          <w:lang w:bidi="fa-IR"/>
        </w:rPr>
        <w:t xml:space="preserve">، </w:t>
      </w:r>
      <w:r>
        <w:rPr>
          <w:rtl/>
          <w:lang w:bidi="fa-IR"/>
        </w:rPr>
        <w:t>ص216</w:t>
      </w:r>
    </w:p>
    <w:p w:rsidR="00746614" w:rsidRDefault="00746614" w:rsidP="00E523C6">
      <w:pPr>
        <w:pStyle w:val="libFootnote"/>
        <w:rPr>
          <w:rtl/>
          <w:lang w:bidi="fa-IR"/>
        </w:rPr>
      </w:pPr>
      <w:r>
        <w:rPr>
          <w:rtl/>
          <w:lang w:bidi="fa-IR"/>
        </w:rPr>
        <w:t>20</w:t>
      </w:r>
      <w:r w:rsidR="0026038F">
        <w:rPr>
          <w:rtl/>
          <w:lang w:bidi="fa-IR"/>
        </w:rPr>
        <w:t xml:space="preserve">. </w:t>
      </w:r>
      <w:r>
        <w:rPr>
          <w:rtl/>
          <w:lang w:bidi="fa-IR"/>
        </w:rPr>
        <w:t>همان منبع</w:t>
      </w:r>
      <w:r w:rsidR="0026038F">
        <w:rPr>
          <w:rtl/>
          <w:lang w:bidi="fa-IR"/>
        </w:rPr>
        <w:t xml:space="preserve">، </w:t>
      </w:r>
      <w:r>
        <w:rPr>
          <w:rtl/>
          <w:lang w:bidi="fa-IR"/>
        </w:rPr>
        <w:t>ص217</w:t>
      </w:r>
    </w:p>
    <w:p w:rsidR="00746614" w:rsidRDefault="00746614" w:rsidP="00E523C6">
      <w:pPr>
        <w:pStyle w:val="libFootnote"/>
        <w:rPr>
          <w:rtl/>
          <w:lang w:bidi="fa-IR"/>
        </w:rPr>
      </w:pPr>
      <w:r>
        <w:rPr>
          <w:rtl/>
          <w:lang w:bidi="fa-IR"/>
        </w:rPr>
        <w:t>21</w:t>
      </w:r>
      <w:r w:rsidR="0026038F">
        <w:rPr>
          <w:rtl/>
          <w:lang w:bidi="fa-IR"/>
        </w:rPr>
        <w:t xml:space="preserve">. </w:t>
      </w:r>
      <w:r>
        <w:rPr>
          <w:rtl/>
          <w:lang w:bidi="fa-IR"/>
        </w:rPr>
        <w:t>زهير بن قين الأنماري البجلّى</w:t>
      </w:r>
      <w:r w:rsidR="0026038F">
        <w:rPr>
          <w:rtl/>
          <w:lang w:bidi="fa-IR"/>
        </w:rPr>
        <w:t xml:space="preserve">، </w:t>
      </w:r>
      <w:r>
        <w:rPr>
          <w:rtl/>
          <w:lang w:bidi="fa-IR"/>
        </w:rPr>
        <w:t>شهيد الطف ثقة</w:t>
      </w:r>
      <w:r w:rsidR="0026038F">
        <w:rPr>
          <w:rtl/>
          <w:lang w:bidi="fa-IR"/>
        </w:rPr>
        <w:t xml:space="preserve">. </w:t>
      </w:r>
    </w:p>
    <w:p w:rsidR="00746614" w:rsidRDefault="00746614" w:rsidP="00E523C6">
      <w:pPr>
        <w:pStyle w:val="libFootnote"/>
        <w:rPr>
          <w:rtl/>
          <w:lang w:bidi="fa-IR"/>
        </w:rPr>
      </w:pPr>
      <w:r>
        <w:rPr>
          <w:rtl/>
          <w:lang w:bidi="fa-IR"/>
        </w:rPr>
        <w:t>22</w:t>
      </w:r>
      <w:r w:rsidR="0026038F">
        <w:rPr>
          <w:rtl/>
          <w:lang w:bidi="fa-IR"/>
        </w:rPr>
        <w:t xml:space="preserve">. </w:t>
      </w:r>
      <w:r>
        <w:rPr>
          <w:rtl/>
          <w:lang w:bidi="fa-IR"/>
        </w:rPr>
        <w:t>نك</w:t>
      </w:r>
      <w:r w:rsidR="0026038F">
        <w:rPr>
          <w:rtl/>
          <w:lang w:bidi="fa-IR"/>
        </w:rPr>
        <w:t xml:space="preserve">: </w:t>
      </w:r>
      <w:r>
        <w:rPr>
          <w:rtl/>
          <w:lang w:bidi="fa-IR"/>
        </w:rPr>
        <w:t>قاموس الرجال</w:t>
      </w:r>
      <w:r w:rsidR="0026038F">
        <w:rPr>
          <w:rtl/>
          <w:lang w:bidi="fa-IR"/>
        </w:rPr>
        <w:t xml:space="preserve">، </w:t>
      </w:r>
      <w:r>
        <w:rPr>
          <w:rtl/>
          <w:lang w:bidi="fa-IR"/>
        </w:rPr>
        <w:t>ج4</w:t>
      </w:r>
      <w:r w:rsidR="0026038F">
        <w:rPr>
          <w:rtl/>
          <w:lang w:bidi="fa-IR"/>
        </w:rPr>
        <w:t xml:space="preserve">، </w:t>
      </w:r>
      <w:r>
        <w:rPr>
          <w:rtl/>
          <w:lang w:bidi="fa-IR"/>
        </w:rPr>
        <w:t>ص485</w:t>
      </w:r>
    </w:p>
    <w:p w:rsidR="00746614" w:rsidRDefault="00746614" w:rsidP="00E523C6">
      <w:pPr>
        <w:pStyle w:val="libFootnote"/>
        <w:rPr>
          <w:rtl/>
          <w:lang w:bidi="fa-IR"/>
        </w:rPr>
      </w:pPr>
      <w:r>
        <w:rPr>
          <w:rtl/>
          <w:lang w:bidi="fa-IR"/>
        </w:rPr>
        <w:t>23</w:t>
      </w:r>
      <w:r w:rsidR="0026038F">
        <w:rPr>
          <w:rtl/>
          <w:lang w:bidi="fa-IR"/>
        </w:rPr>
        <w:t xml:space="preserve">. </w:t>
      </w:r>
      <w:r>
        <w:rPr>
          <w:rtl/>
          <w:lang w:bidi="fa-IR"/>
        </w:rPr>
        <w:t>دمع السجوم</w:t>
      </w:r>
      <w:r w:rsidR="0026038F">
        <w:rPr>
          <w:rtl/>
          <w:lang w:bidi="fa-IR"/>
        </w:rPr>
        <w:t xml:space="preserve">، </w:t>
      </w:r>
      <w:r>
        <w:rPr>
          <w:rtl/>
          <w:lang w:bidi="fa-IR"/>
        </w:rPr>
        <w:t>ص293</w:t>
      </w:r>
    </w:p>
    <w:p w:rsidR="00746614" w:rsidRDefault="00746614" w:rsidP="00E523C6">
      <w:pPr>
        <w:pStyle w:val="libFootnote"/>
        <w:rPr>
          <w:rtl/>
          <w:lang w:bidi="fa-IR"/>
        </w:rPr>
      </w:pPr>
      <w:r>
        <w:rPr>
          <w:rtl/>
          <w:lang w:bidi="fa-IR"/>
        </w:rPr>
        <w:t>24</w:t>
      </w:r>
      <w:r w:rsidR="0026038F">
        <w:rPr>
          <w:rtl/>
          <w:lang w:bidi="fa-IR"/>
        </w:rPr>
        <w:t xml:space="preserve">. </w:t>
      </w:r>
      <w:r>
        <w:rPr>
          <w:rtl/>
          <w:lang w:bidi="fa-IR"/>
        </w:rPr>
        <w:t>تاريخ طبرى</w:t>
      </w:r>
      <w:r w:rsidR="0026038F">
        <w:rPr>
          <w:rtl/>
          <w:lang w:bidi="fa-IR"/>
        </w:rPr>
        <w:t xml:space="preserve">، </w:t>
      </w:r>
      <w:r>
        <w:rPr>
          <w:rtl/>
          <w:lang w:bidi="fa-IR"/>
        </w:rPr>
        <w:t>ج4</w:t>
      </w:r>
      <w:r w:rsidR="0026038F">
        <w:rPr>
          <w:rtl/>
          <w:lang w:bidi="fa-IR"/>
        </w:rPr>
        <w:t xml:space="preserve">، </w:t>
      </w:r>
      <w:r>
        <w:rPr>
          <w:rtl/>
          <w:lang w:bidi="fa-IR"/>
        </w:rPr>
        <w:t>ص61</w:t>
      </w:r>
    </w:p>
    <w:p w:rsidR="00746614" w:rsidRDefault="00746614" w:rsidP="00E523C6">
      <w:pPr>
        <w:pStyle w:val="libFootnote"/>
        <w:rPr>
          <w:rtl/>
          <w:lang w:bidi="fa-IR"/>
        </w:rPr>
      </w:pPr>
      <w:r>
        <w:rPr>
          <w:rtl/>
          <w:lang w:bidi="fa-IR"/>
        </w:rPr>
        <w:t>25</w:t>
      </w:r>
      <w:r w:rsidR="0026038F">
        <w:rPr>
          <w:rtl/>
          <w:lang w:bidi="fa-IR"/>
        </w:rPr>
        <w:t xml:space="preserve">. </w:t>
      </w:r>
      <w:r>
        <w:rPr>
          <w:rtl/>
          <w:lang w:bidi="fa-IR"/>
        </w:rPr>
        <w:t>علامه شوشترى</w:t>
      </w:r>
      <w:r w:rsidR="0026038F">
        <w:rPr>
          <w:rtl/>
          <w:lang w:bidi="fa-IR"/>
        </w:rPr>
        <w:t xml:space="preserve">، </w:t>
      </w:r>
      <w:r>
        <w:rPr>
          <w:rtl/>
          <w:lang w:bidi="fa-IR"/>
        </w:rPr>
        <w:t>المواعظ</w:t>
      </w:r>
      <w:r w:rsidR="0026038F">
        <w:rPr>
          <w:rtl/>
          <w:lang w:bidi="fa-IR"/>
        </w:rPr>
        <w:t xml:space="preserve">، </w:t>
      </w:r>
      <w:r>
        <w:rPr>
          <w:rtl/>
          <w:lang w:bidi="fa-IR"/>
        </w:rPr>
        <w:t>مجلس سوم</w:t>
      </w:r>
      <w:r w:rsidR="0026038F">
        <w:rPr>
          <w:rtl/>
          <w:lang w:bidi="fa-IR"/>
        </w:rPr>
        <w:t xml:space="preserve">، </w:t>
      </w:r>
      <w:r>
        <w:rPr>
          <w:rtl/>
          <w:lang w:bidi="fa-IR"/>
        </w:rPr>
        <w:t>ص59</w:t>
      </w:r>
    </w:p>
    <w:p w:rsidR="00746614" w:rsidRDefault="00746614" w:rsidP="00E523C6">
      <w:pPr>
        <w:pStyle w:val="libFootnote"/>
        <w:rPr>
          <w:rtl/>
          <w:lang w:bidi="fa-IR"/>
        </w:rPr>
      </w:pPr>
      <w:r>
        <w:rPr>
          <w:rtl/>
          <w:lang w:bidi="fa-IR"/>
        </w:rPr>
        <w:t>25</w:t>
      </w:r>
      <w:r w:rsidR="0026038F">
        <w:rPr>
          <w:rtl/>
          <w:lang w:bidi="fa-IR"/>
        </w:rPr>
        <w:t xml:space="preserve">. </w:t>
      </w:r>
      <w:r>
        <w:rPr>
          <w:rtl/>
          <w:lang w:bidi="fa-IR"/>
        </w:rPr>
        <w:t>نك</w:t>
      </w:r>
      <w:r w:rsidR="0026038F">
        <w:rPr>
          <w:rtl/>
          <w:lang w:bidi="fa-IR"/>
        </w:rPr>
        <w:t xml:space="preserve">: </w:t>
      </w:r>
      <w:r>
        <w:rPr>
          <w:rtl/>
          <w:lang w:bidi="fa-IR"/>
        </w:rPr>
        <w:t>ارشاد</w:t>
      </w:r>
      <w:r w:rsidR="0026038F">
        <w:rPr>
          <w:rtl/>
          <w:lang w:bidi="fa-IR"/>
        </w:rPr>
        <w:t xml:space="preserve">، </w:t>
      </w:r>
      <w:r>
        <w:rPr>
          <w:rtl/>
          <w:lang w:bidi="fa-IR"/>
        </w:rPr>
        <w:t>مفيد</w:t>
      </w:r>
      <w:r w:rsidR="0026038F">
        <w:rPr>
          <w:rtl/>
          <w:lang w:bidi="fa-IR"/>
        </w:rPr>
        <w:t xml:space="preserve">، </w:t>
      </w:r>
      <w:r>
        <w:rPr>
          <w:rtl/>
          <w:lang w:bidi="fa-IR"/>
        </w:rPr>
        <w:t>چاپ بصيرتى</w:t>
      </w:r>
      <w:r w:rsidR="0026038F">
        <w:rPr>
          <w:rtl/>
          <w:lang w:bidi="fa-IR"/>
        </w:rPr>
        <w:t xml:space="preserve">، </w:t>
      </w:r>
      <w:r>
        <w:rPr>
          <w:rtl/>
          <w:lang w:bidi="fa-IR"/>
        </w:rPr>
        <w:t>ص221</w:t>
      </w:r>
      <w:r w:rsidR="0026038F">
        <w:rPr>
          <w:rtl/>
          <w:lang w:bidi="fa-IR"/>
        </w:rPr>
        <w:t xml:space="preserve">، </w:t>
      </w:r>
      <w:r>
        <w:rPr>
          <w:rtl/>
          <w:lang w:bidi="fa-IR"/>
        </w:rPr>
        <w:t>باب توجه الحسين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إلى الكوفه</w:t>
      </w:r>
      <w:r w:rsidR="0026038F">
        <w:rPr>
          <w:rtl/>
          <w:lang w:bidi="fa-IR"/>
        </w:rPr>
        <w:t xml:space="preserve">. </w:t>
      </w:r>
    </w:p>
    <w:p w:rsidR="00746614" w:rsidRDefault="00746614" w:rsidP="00E523C6">
      <w:pPr>
        <w:pStyle w:val="libFootnote"/>
        <w:rPr>
          <w:rtl/>
          <w:lang w:bidi="fa-IR"/>
        </w:rPr>
      </w:pPr>
      <w:r>
        <w:rPr>
          <w:rtl/>
          <w:lang w:bidi="fa-IR"/>
        </w:rPr>
        <w:t>26</w:t>
      </w:r>
      <w:r w:rsidR="0026038F">
        <w:rPr>
          <w:rtl/>
          <w:lang w:bidi="fa-IR"/>
        </w:rPr>
        <w:t xml:space="preserve">. </w:t>
      </w:r>
      <w:r>
        <w:rPr>
          <w:rtl/>
          <w:lang w:bidi="fa-IR"/>
        </w:rPr>
        <w:t>بنى فزاره و بنى بجيله دو قبيله از قبايل عرب بودند</w:t>
      </w:r>
      <w:r w:rsidR="0026038F">
        <w:rPr>
          <w:rtl/>
          <w:lang w:bidi="fa-IR"/>
        </w:rPr>
        <w:t xml:space="preserve">. </w:t>
      </w:r>
    </w:p>
    <w:p w:rsidR="00746614" w:rsidRDefault="00746614" w:rsidP="00E523C6">
      <w:pPr>
        <w:pStyle w:val="libFootnote"/>
        <w:rPr>
          <w:rtl/>
          <w:lang w:bidi="fa-IR"/>
        </w:rPr>
      </w:pPr>
      <w:r>
        <w:rPr>
          <w:rtl/>
          <w:lang w:bidi="fa-IR"/>
        </w:rPr>
        <w:t>27</w:t>
      </w:r>
      <w:r w:rsidR="0026038F">
        <w:rPr>
          <w:rtl/>
          <w:lang w:bidi="fa-IR"/>
        </w:rPr>
        <w:t xml:space="preserve">. </w:t>
      </w:r>
      <w:r>
        <w:rPr>
          <w:rtl/>
          <w:lang w:bidi="fa-IR"/>
        </w:rPr>
        <w:t>نك</w:t>
      </w:r>
      <w:r w:rsidR="0026038F">
        <w:rPr>
          <w:rtl/>
          <w:lang w:bidi="fa-IR"/>
        </w:rPr>
        <w:t xml:space="preserve">: </w:t>
      </w:r>
      <w:r>
        <w:rPr>
          <w:rtl/>
          <w:lang w:bidi="fa-IR"/>
        </w:rPr>
        <w:t>قاموس الرجال</w:t>
      </w:r>
      <w:r w:rsidR="0026038F">
        <w:rPr>
          <w:rtl/>
          <w:lang w:bidi="fa-IR"/>
        </w:rPr>
        <w:t xml:space="preserve">، </w:t>
      </w:r>
      <w:r>
        <w:rPr>
          <w:rtl/>
          <w:lang w:bidi="fa-IR"/>
        </w:rPr>
        <w:t>ج4</w:t>
      </w:r>
      <w:r w:rsidR="0026038F">
        <w:rPr>
          <w:rtl/>
          <w:lang w:bidi="fa-IR"/>
        </w:rPr>
        <w:t xml:space="preserve">، </w:t>
      </w:r>
      <w:r>
        <w:rPr>
          <w:rtl/>
          <w:lang w:bidi="fa-IR"/>
        </w:rPr>
        <w:t>ص485</w:t>
      </w:r>
    </w:p>
    <w:p w:rsidR="00746614" w:rsidRDefault="00746614" w:rsidP="00E523C6">
      <w:pPr>
        <w:pStyle w:val="libFootnote"/>
        <w:rPr>
          <w:rtl/>
          <w:lang w:bidi="fa-IR"/>
        </w:rPr>
      </w:pPr>
      <w:r>
        <w:rPr>
          <w:rtl/>
          <w:lang w:bidi="fa-IR"/>
        </w:rPr>
        <w:t>28</w:t>
      </w:r>
      <w:r w:rsidR="0026038F">
        <w:rPr>
          <w:rtl/>
          <w:lang w:bidi="fa-IR"/>
        </w:rPr>
        <w:t xml:space="preserve">. </w:t>
      </w:r>
      <w:r>
        <w:rPr>
          <w:rtl/>
          <w:lang w:bidi="fa-IR"/>
        </w:rPr>
        <w:t>معالى السبطين</w:t>
      </w:r>
      <w:r w:rsidR="0026038F">
        <w:rPr>
          <w:rtl/>
          <w:lang w:bidi="fa-IR"/>
        </w:rPr>
        <w:t xml:space="preserve">، </w:t>
      </w:r>
      <w:r>
        <w:rPr>
          <w:rtl/>
          <w:lang w:bidi="fa-IR"/>
        </w:rPr>
        <w:t>ج2</w:t>
      </w:r>
      <w:r w:rsidR="0026038F">
        <w:rPr>
          <w:rtl/>
          <w:lang w:bidi="fa-IR"/>
        </w:rPr>
        <w:t xml:space="preserve">، </w:t>
      </w:r>
      <w:r>
        <w:rPr>
          <w:rtl/>
          <w:lang w:bidi="fa-IR"/>
        </w:rPr>
        <w:t>ص9</w:t>
      </w:r>
    </w:p>
    <w:p w:rsidR="00746614" w:rsidRDefault="00746614" w:rsidP="00E523C6">
      <w:pPr>
        <w:pStyle w:val="libFootnote"/>
        <w:rPr>
          <w:rtl/>
          <w:lang w:bidi="fa-IR"/>
        </w:rPr>
      </w:pPr>
      <w:r>
        <w:rPr>
          <w:rtl/>
          <w:lang w:bidi="fa-IR"/>
        </w:rPr>
        <w:t>29</w:t>
      </w:r>
      <w:r w:rsidR="0026038F">
        <w:rPr>
          <w:rtl/>
          <w:lang w:bidi="fa-IR"/>
        </w:rPr>
        <w:t xml:space="preserve">. </w:t>
      </w:r>
      <w:r>
        <w:rPr>
          <w:rtl/>
          <w:lang w:bidi="fa-IR"/>
        </w:rPr>
        <w:t>امين</w:t>
      </w:r>
      <w:r w:rsidR="0026038F">
        <w:rPr>
          <w:rtl/>
          <w:lang w:bidi="fa-IR"/>
        </w:rPr>
        <w:t xml:space="preserve">، </w:t>
      </w:r>
      <w:r>
        <w:rPr>
          <w:rtl/>
          <w:lang w:bidi="fa-IR"/>
        </w:rPr>
        <w:t>اعيان الشيعه</w:t>
      </w:r>
      <w:r w:rsidR="0026038F">
        <w:rPr>
          <w:rtl/>
          <w:lang w:bidi="fa-IR"/>
        </w:rPr>
        <w:t xml:space="preserve">، </w:t>
      </w:r>
      <w:r>
        <w:rPr>
          <w:rtl/>
          <w:lang w:bidi="fa-IR"/>
        </w:rPr>
        <w:t>ج1</w:t>
      </w:r>
      <w:r w:rsidR="0026038F">
        <w:rPr>
          <w:rtl/>
          <w:lang w:bidi="fa-IR"/>
        </w:rPr>
        <w:t xml:space="preserve">، </w:t>
      </w:r>
      <w:r>
        <w:rPr>
          <w:rtl/>
          <w:lang w:bidi="fa-IR"/>
        </w:rPr>
        <w:t>ص598</w:t>
      </w:r>
      <w:r w:rsidR="0026038F">
        <w:rPr>
          <w:rtl/>
          <w:lang w:bidi="fa-IR"/>
        </w:rPr>
        <w:t xml:space="preserve">، </w:t>
      </w:r>
      <w:r>
        <w:rPr>
          <w:rtl/>
          <w:lang w:bidi="fa-IR"/>
        </w:rPr>
        <w:t>بحارالأنوار</w:t>
      </w:r>
      <w:r w:rsidR="0026038F">
        <w:rPr>
          <w:rtl/>
          <w:lang w:bidi="fa-IR"/>
        </w:rPr>
        <w:t xml:space="preserve">: </w:t>
      </w:r>
      <w:r>
        <w:rPr>
          <w:rtl/>
          <w:lang w:bidi="fa-IR"/>
        </w:rPr>
        <w:t>44</w:t>
      </w:r>
      <w:r w:rsidR="0026038F">
        <w:rPr>
          <w:rtl/>
          <w:lang w:bidi="fa-IR"/>
        </w:rPr>
        <w:t xml:space="preserve">، </w:t>
      </w:r>
      <w:r>
        <w:rPr>
          <w:rtl/>
          <w:lang w:bidi="fa-IR"/>
        </w:rPr>
        <w:t>ص381</w:t>
      </w:r>
    </w:p>
    <w:p w:rsidR="00746614" w:rsidRDefault="00746614" w:rsidP="00E523C6">
      <w:pPr>
        <w:pStyle w:val="libFootnote"/>
        <w:rPr>
          <w:rtl/>
          <w:lang w:bidi="fa-IR"/>
        </w:rPr>
      </w:pPr>
      <w:r>
        <w:rPr>
          <w:rtl/>
          <w:lang w:bidi="fa-IR"/>
        </w:rPr>
        <w:t>30</w:t>
      </w:r>
      <w:r w:rsidR="0026038F">
        <w:rPr>
          <w:rtl/>
          <w:lang w:bidi="fa-IR"/>
        </w:rPr>
        <w:t xml:space="preserve">. </w:t>
      </w:r>
      <w:r>
        <w:rPr>
          <w:rtl/>
          <w:lang w:bidi="fa-IR"/>
        </w:rPr>
        <w:t>آيتى</w:t>
      </w:r>
      <w:r w:rsidR="0026038F">
        <w:rPr>
          <w:rtl/>
          <w:lang w:bidi="fa-IR"/>
        </w:rPr>
        <w:t xml:space="preserve">، </w:t>
      </w:r>
      <w:r>
        <w:rPr>
          <w:rtl/>
          <w:lang w:bidi="fa-IR"/>
        </w:rPr>
        <w:t>بررسى تاريخ عاشورا</w:t>
      </w:r>
      <w:r w:rsidR="0026038F">
        <w:rPr>
          <w:rtl/>
          <w:lang w:bidi="fa-IR"/>
        </w:rPr>
        <w:t xml:space="preserve">، </w:t>
      </w:r>
      <w:r>
        <w:rPr>
          <w:rtl/>
          <w:lang w:bidi="fa-IR"/>
        </w:rPr>
        <w:t>مجلس11</w:t>
      </w:r>
      <w:r w:rsidR="0026038F">
        <w:rPr>
          <w:rtl/>
          <w:lang w:bidi="fa-IR"/>
        </w:rPr>
        <w:t xml:space="preserve">، </w:t>
      </w:r>
      <w:r>
        <w:rPr>
          <w:rtl/>
          <w:lang w:bidi="fa-IR"/>
        </w:rPr>
        <w:t>ص187</w:t>
      </w:r>
    </w:p>
    <w:p w:rsidR="00746614" w:rsidRDefault="00746614" w:rsidP="00E523C6">
      <w:pPr>
        <w:pStyle w:val="libFootnote"/>
        <w:rPr>
          <w:rtl/>
          <w:lang w:bidi="fa-IR"/>
        </w:rPr>
      </w:pPr>
      <w:r>
        <w:rPr>
          <w:rtl/>
          <w:lang w:bidi="fa-IR"/>
        </w:rPr>
        <w:t>31</w:t>
      </w:r>
      <w:r w:rsidR="0026038F">
        <w:rPr>
          <w:rtl/>
          <w:lang w:bidi="fa-IR"/>
        </w:rPr>
        <w:t xml:space="preserve">. </w:t>
      </w:r>
      <w:r>
        <w:rPr>
          <w:rtl/>
          <w:lang w:bidi="fa-IR"/>
        </w:rPr>
        <w:t>مقتل الحسين</w:t>
      </w:r>
      <w:r w:rsidR="00106C3F">
        <w:rPr>
          <w:rtl/>
          <w:lang w:bidi="fa-IR"/>
        </w:rPr>
        <w:t xml:space="preserve"> </w:t>
      </w:r>
      <w:r w:rsidR="00AE05A1" w:rsidRPr="00AE05A1">
        <w:rPr>
          <w:rStyle w:val="libAlaemChar"/>
          <w:rtl/>
        </w:rPr>
        <w:t>عليه‌السلام</w:t>
      </w:r>
      <w:r w:rsidR="0026038F">
        <w:rPr>
          <w:rtl/>
          <w:lang w:bidi="fa-IR"/>
        </w:rPr>
        <w:t xml:space="preserve">: </w:t>
      </w:r>
      <w:r>
        <w:rPr>
          <w:rtl/>
          <w:lang w:bidi="fa-IR"/>
        </w:rPr>
        <w:t>ص224</w:t>
      </w:r>
    </w:p>
    <w:p w:rsidR="00746614" w:rsidRDefault="00746614" w:rsidP="00E523C6">
      <w:pPr>
        <w:pStyle w:val="libFootnote"/>
        <w:rPr>
          <w:rtl/>
          <w:lang w:bidi="fa-IR"/>
        </w:rPr>
      </w:pPr>
      <w:r>
        <w:rPr>
          <w:rtl/>
          <w:lang w:bidi="fa-IR"/>
        </w:rPr>
        <w:t>32</w:t>
      </w:r>
      <w:r w:rsidR="0026038F">
        <w:rPr>
          <w:rtl/>
          <w:lang w:bidi="fa-IR"/>
        </w:rPr>
        <w:t xml:space="preserve">. </w:t>
      </w:r>
      <w:r>
        <w:rPr>
          <w:rtl/>
          <w:lang w:bidi="fa-IR"/>
        </w:rPr>
        <w:t>نك</w:t>
      </w:r>
      <w:r w:rsidR="0026038F">
        <w:rPr>
          <w:rtl/>
          <w:lang w:bidi="fa-IR"/>
        </w:rPr>
        <w:t xml:space="preserve">: </w:t>
      </w:r>
      <w:r>
        <w:rPr>
          <w:rtl/>
          <w:lang w:bidi="fa-IR"/>
        </w:rPr>
        <w:t>اعلمى دائرة المعارف</w:t>
      </w:r>
      <w:r w:rsidR="0026038F">
        <w:rPr>
          <w:rtl/>
          <w:lang w:bidi="fa-IR"/>
        </w:rPr>
        <w:t xml:space="preserve">، </w:t>
      </w:r>
      <w:r>
        <w:rPr>
          <w:rtl/>
          <w:lang w:bidi="fa-IR"/>
        </w:rPr>
        <w:t>ج10</w:t>
      </w:r>
      <w:r w:rsidR="0026038F">
        <w:rPr>
          <w:rtl/>
          <w:lang w:bidi="fa-IR"/>
        </w:rPr>
        <w:t xml:space="preserve">، </w:t>
      </w:r>
      <w:r>
        <w:rPr>
          <w:rtl/>
          <w:lang w:bidi="fa-IR"/>
        </w:rPr>
        <w:t>ص217</w:t>
      </w:r>
    </w:p>
    <w:p w:rsidR="00746614" w:rsidRDefault="00746614" w:rsidP="00E523C6">
      <w:pPr>
        <w:pStyle w:val="libFootnote"/>
        <w:rPr>
          <w:rtl/>
          <w:lang w:bidi="fa-IR"/>
        </w:rPr>
      </w:pPr>
      <w:r>
        <w:rPr>
          <w:rtl/>
          <w:lang w:bidi="fa-IR"/>
        </w:rPr>
        <w:t>33</w:t>
      </w:r>
      <w:r w:rsidR="0026038F">
        <w:rPr>
          <w:rtl/>
          <w:lang w:bidi="fa-IR"/>
        </w:rPr>
        <w:t xml:space="preserve">. </w:t>
      </w:r>
      <w:r>
        <w:rPr>
          <w:rtl/>
          <w:lang w:bidi="fa-IR"/>
        </w:rPr>
        <w:t>مقرم</w:t>
      </w:r>
      <w:r w:rsidR="0026038F">
        <w:rPr>
          <w:rtl/>
          <w:lang w:bidi="fa-IR"/>
        </w:rPr>
        <w:t xml:space="preserve">، </w:t>
      </w:r>
      <w:r>
        <w:rPr>
          <w:rtl/>
          <w:lang w:bidi="fa-IR"/>
        </w:rPr>
        <w:t>مقتل الحسن</w:t>
      </w:r>
      <w:r w:rsidR="0026038F">
        <w:rPr>
          <w:rtl/>
          <w:lang w:bidi="fa-IR"/>
        </w:rPr>
        <w:t xml:space="preserve">، </w:t>
      </w:r>
      <w:r>
        <w:rPr>
          <w:rtl/>
          <w:lang w:bidi="fa-IR"/>
        </w:rPr>
        <w:t>ص231</w:t>
      </w:r>
    </w:p>
    <w:p w:rsidR="00746614" w:rsidRDefault="00746614" w:rsidP="00E523C6">
      <w:pPr>
        <w:pStyle w:val="libFootnote"/>
        <w:rPr>
          <w:rtl/>
          <w:lang w:bidi="fa-IR"/>
        </w:rPr>
      </w:pPr>
      <w:r>
        <w:rPr>
          <w:rtl/>
          <w:lang w:bidi="fa-IR"/>
        </w:rPr>
        <w:t>34</w:t>
      </w:r>
      <w:r w:rsidR="0026038F">
        <w:rPr>
          <w:rtl/>
          <w:lang w:bidi="fa-IR"/>
        </w:rPr>
        <w:t xml:space="preserve">. </w:t>
      </w:r>
      <w:r>
        <w:rPr>
          <w:rtl/>
          <w:lang w:bidi="fa-IR"/>
        </w:rPr>
        <w:t>حياة الامام الحسين</w:t>
      </w:r>
      <w:r w:rsidR="0026038F">
        <w:rPr>
          <w:rtl/>
          <w:lang w:bidi="fa-IR"/>
        </w:rPr>
        <w:t xml:space="preserve">، </w:t>
      </w:r>
      <w:r>
        <w:rPr>
          <w:rtl/>
          <w:lang w:bidi="fa-IR"/>
        </w:rPr>
        <w:t>3</w:t>
      </w:r>
      <w:r w:rsidR="0026038F">
        <w:rPr>
          <w:rtl/>
          <w:lang w:bidi="fa-IR"/>
        </w:rPr>
        <w:t xml:space="preserve">، </w:t>
      </w:r>
      <w:r>
        <w:rPr>
          <w:rtl/>
          <w:lang w:bidi="fa-IR"/>
        </w:rPr>
        <w:t>ص189</w:t>
      </w:r>
    </w:p>
    <w:p w:rsidR="00746614" w:rsidRDefault="00746614" w:rsidP="00E523C6">
      <w:pPr>
        <w:pStyle w:val="libFootnote"/>
        <w:rPr>
          <w:rtl/>
          <w:lang w:bidi="fa-IR"/>
        </w:rPr>
      </w:pPr>
      <w:r>
        <w:rPr>
          <w:rtl/>
          <w:lang w:bidi="fa-IR"/>
        </w:rPr>
        <w:t>35</w:t>
      </w:r>
      <w:r w:rsidR="0026038F">
        <w:rPr>
          <w:rtl/>
          <w:lang w:bidi="fa-IR"/>
        </w:rPr>
        <w:t xml:space="preserve">. </w:t>
      </w:r>
      <w:r>
        <w:rPr>
          <w:rtl/>
          <w:lang w:bidi="fa-IR"/>
        </w:rPr>
        <w:t>همان</w:t>
      </w:r>
      <w:r w:rsidR="0026038F">
        <w:rPr>
          <w:rtl/>
          <w:lang w:bidi="fa-IR"/>
        </w:rPr>
        <w:t xml:space="preserve">، </w:t>
      </w:r>
      <w:r>
        <w:rPr>
          <w:rtl/>
          <w:lang w:bidi="fa-IR"/>
        </w:rPr>
        <w:t>ص221</w:t>
      </w:r>
      <w:r w:rsidR="0026038F">
        <w:rPr>
          <w:rtl/>
          <w:lang w:bidi="fa-IR"/>
        </w:rPr>
        <w:t xml:space="preserve">، </w:t>
      </w:r>
      <w:r>
        <w:rPr>
          <w:rtl/>
          <w:lang w:bidi="fa-IR"/>
        </w:rPr>
        <w:t>حياة الامام الحسين</w:t>
      </w:r>
      <w:r w:rsidR="0026038F">
        <w:rPr>
          <w:rtl/>
          <w:lang w:bidi="fa-IR"/>
        </w:rPr>
        <w:t xml:space="preserve">، </w:t>
      </w:r>
      <w:r>
        <w:rPr>
          <w:rtl/>
          <w:lang w:bidi="fa-IR"/>
        </w:rPr>
        <w:t>ج3</w:t>
      </w:r>
      <w:r w:rsidR="0026038F">
        <w:rPr>
          <w:rtl/>
          <w:lang w:bidi="fa-IR"/>
        </w:rPr>
        <w:t xml:space="preserve">، </w:t>
      </w:r>
      <w:r>
        <w:rPr>
          <w:rtl/>
          <w:lang w:bidi="fa-IR"/>
        </w:rPr>
        <w:t>صص189 و 190</w:t>
      </w:r>
    </w:p>
    <w:p w:rsidR="00746614" w:rsidRDefault="00746614" w:rsidP="00E523C6">
      <w:pPr>
        <w:pStyle w:val="libFootnote"/>
        <w:rPr>
          <w:rtl/>
          <w:lang w:bidi="fa-IR"/>
        </w:rPr>
      </w:pPr>
      <w:r>
        <w:rPr>
          <w:rtl/>
          <w:lang w:bidi="fa-IR"/>
        </w:rPr>
        <w:t>36</w:t>
      </w:r>
      <w:r w:rsidR="0026038F">
        <w:rPr>
          <w:rtl/>
          <w:lang w:bidi="fa-IR"/>
        </w:rPr>
        <w:t xml:space="preserve">. </w:t>
      </w:r>
      <w:r>
        <w:rPr>
          <w:rtl/>
          <w:lang w:bidi="fa-IR"/>
        </w:rPr>
        <w:t>قمقام</w:t>
      </w:r>
      <w:r w:rsidR="0026038F">
        <w:rPr>
          <w:rtl/>
          <w:lang w:bidi="fa-IR"/>
        </w:rPr>
        <w:t xml:space="preserve">، </w:t>
      </w:r>
      <w:r>
        <w:rPr>
          <w:rtl/>
          <w:lang w:bidi="fa-IR"/>
        </w:rPr>
        <w:t>ج2</w:t>
      </w:r>
      <w:r w:rsidR="0026038F">
        <w:rPr>
          <w:rtl/>
          <w:lang w:bidi="fa-IR"/>
        </w:rPr>
        <w:t xml:space="preserve">، </w:t>
      </w:r>
      <w:r>
        <w:rPr>
          <w:rtl/>
          <w:lang w:bidi="fa-IR"/>
        </w:rPr>
        <w:t>ص473</w:t>
      </w:r>
    </w:p>
    <w:p w:rsidR="00746614" w:rsidRDefault="00746614" w:rsidP="00E523C6">
      <w:pPr>
        <w:pStyle w:val="libFootnote"/>
        <w:rPr>
          <w:rtl/>
          <w:lang w:bidi="fa-IR"/>
        </w:rPr>
      </w:pPr>
      <w:r>
        <w:rPr>
          <w:rtl/>
          <w:lang w:bidi="fa-IR"/>
        </w:rPr>
        <w:t>37</w:t>
      </w:r>
      <w:r w:rsidR="0026038F">
        <w:rPr>
          <w:rtl/>
          <w:lang w:bidi="fa-IR"/>
        </w:rPr>
        <w:t xml:space="preserve">. </w:t>
      </w:r>
      <w:r>
        <w:rPr>
          <w:rtl/>
          <w:lang w:bidi="fa-IR"/>
        </w:rPr>
        <w:t>ابصار العين</w:t>
      </w:r>
      <w:r w:rsidR="0026038F">
        <w:rPr>
          <w:rtl/>
          <w:lang w:bidi="fa-IR"/>
        </w:rPr>
        <w:t xml:space="preserve">، </w:t>
      </w:r>
      <w:r>
        <w:rPr>
          <w:rtl/>
          <w:lang w:bidi="fa-IR"/>
        </w:rPr>
        <w:t>صص 100</w:t>
      </w:r>
      <w:r w:rsidR="000753F4">
        <w:rPr>
          <w:rtl/>
          <w:lang w:bidi="fa-IR"/>
        </w:rPr>
        <w:t>-</w:t>
      </w:r>
      <w:r>
        <w:rPr>
          <w:rtl/>
          <w:lang w:bidi="fa-IR"/>
        </w:rPr>
        <w:t xml:space="preserve"> 102</w:t>
      </w:r>
    </w:p>
    <w:p w:rsidR="00746614" w:rsidRDefault="00746614" w:rsidP="00E523C6">
      <w:pPr>
        <w:pStyle w:val="libFootnote"/>
        <w:rPr>
          <w:rtl/>
          <w:lang w:bidi="fa-IR"/>
        </w:rPr>
      </w:pPr>
      <w:r>
        <w:rPr>
          <w:rtl/>
          <w:lang w:bidi="fa-IR"/>
        </w:rPr>
        <w:t>38</w:t>
      </w:r>
      <w:r w:rsidR="0026038F">
        <w:rPr>
          <w:rtl/>
          <w:lang w:bidi="fa-IR"/>
        </w:rPr>
        <w:t xml:space="preserve">. </w:t>
      </w:r>
      <w:r>
        <w:rPr>
          <w:rtl/>
          <w:lang w:bidi="fa-IR"/>
        </w:rPr>
        <w:t>نك</w:t>
      </w:r>
      <w:r w:rsidR="0026038F">
        <w:rPr>
          <w:rtl/>
          <w:lang w:bidi="fa-IR"/>
        </w:rPr>
        <w:t xml:space="preserve">: </w:t>
      </w:r>
      <w:r>
        <w:rPr>
          <w:rtl/>
          <w:lang w:bidi="fa-IR"/>
        </w:rPr>
        <w:t>تاريخ طبرى</w:t>
      </w:r>
      <w:r w:rsidR="0026038F">
        <w:rPr>
          <w:rtl/>
          <w:lang w:bidi="fa-IR"/>
        </w:rPr>
        <w:t xml:space="preserve">، </w:t>
      </w:r>
      <w:r>
        <w:rPr>
          <w:rtl/>
          <w:lang w:bidi="fa-IR"/>
        </w:rPr>
        <w:t>ج5</w:t>
      </w:r>
      <w:r w:rsidR="0026038F">
        <w:rPr>
          <w:rtl/>
          <w:lang w:bidi="fa-IR"/>
        </w:rPr>
        <w:t xml:space="preserve">، </w:t>
      </w:r>
      <w:r>
        <w:rPr>
          <w:rtl/>
          <w:lang w:bidi="fa-IR"/>
        </w:rPr>
        <w:t>ص352</w:t>
      </w:r>
      <w:r w:rsidR="0026038F">
        <w:rPr>
          <w:rtl/>
          <w:lang w:bidi="fa-IR"/>
        </w:rPr>
        <w:t>؛</w:t>
      </w:r>
      <w:r>
        <w:rPr>
          <w:rtl/>
          <w:lang w:bidi="fa-IR"/>
        </w:rPr>
        <w:t xml:space="preserve"> الارشاد</w:t>
      </w:r>
      <w:r w:rsidR="0026038F">
        <w:rPr>
          <w:rtl/>
          <w:lang w:bidi="fa-IR"/>
        </w:rPr>
        <w:t xml:space="preserve">، </w:t>
      </w:r>
      <w:r>
        <w:rPr>
          <w:rtl/>
          <w:lang w:bidi="fa-IR"/>
        </w:rPr>
        <w:t>ج2</w:t>
      </w:r>
      <w:r w:rsidR="0026038F">
        <w:rPr>
          <w:rtl/>
          <w:lang w:bidi="fa-IR"/>
        </w:rPr>
        <w:t xml:space="preserve">، </w:t>
      </w:r>
      <w:r>
        <w:rPr>
          <w:rtl/>
          <w:lang w:bidi="fa-IR"/>
        </w:rPr>
        <w:t>ص36 و الكامل</w:t>
      </w:r>
      <w:r w:rsidR="0026038F">
        <w:rPr>
          <w:rtl/>
          <w:lang w:bidi="fa-IR"/>
        </w:rPr>
        <w:t xml:space="preserve">، </w:t>
      </w:r>
      <w:r>
        <w:rPr>
          <w:rtl/>
          <w:lang w:bidi="fa-IR"/>
        </w:rPr>
        <w:t>ج4</w:t>
      </w:r>
      <w:r w:rsidR="0026038F">
        <w:rPr>
          <w:rtl/>
          <w:lang w:bidi="fa-IR"/>
        </w:rPr>
        <w:t xml:space="preserve">، </w:t>
      </w:r>
      <w:r>
        <w:rPr>
          <w:rtl/>
          <w:lang w:bidi="fa-IR"/>
        </w:rPr>
        <w:t>ص20</w:t>
      </w:r>
    </w:p>
    <w:p w:rsidR="00746614" w:rsidRDefault="00746614" w:rsidP="00E523C6">
      <w:pPr>
        <w:pStyle w:val="libFootnote"/>
        <w:rPr>
          <w:rtl/>
          <w:lang w:bidi="fa-IR"/>
        </w:rPr>
      </w:pPr>
      <w:r>
        <w:rPr>
          <w:rtl/>
          <w:lang w:bidi="fa-IR"/>
        </w:rPr>
        <w:t>39</w:t>
      </w:r>
      <w:r w:rsidR="0026038F">
        <w:rPr>
          <w:rtl/>
          <w:lang w:bidi="fa-IR"/>
        </w:rPr>
        <w:t xml:space="preserve">. </w:t>
      </w:r>
      <w:r>
        <w:rPr>
          <w:rtl/>
          <w:lang w:bidi="fa-IR"/>
        </w:rPr>
        <w:t>معالى السبطين</w:t>
      </w:r>
      <w:r w:rsidR="0026038F">
        <w:rPr>
          <w:rtl/>
          <w:lang w:bidi="fa-IR"/>
        </w:rPr>
        <w:t xml:space="preserve">، </w:t>
      </w:r>
      <w:r>
        <w:rPr>
          <w:rtl/>
          <w:lang w:bidi="fa-IR"/>
        </w:rPr>
        <w:t>ج1</w:t>
      </w:r>
      <w:r w:rsidR="0026038F">
        <w:rPr>
          <w:rtl/>
          <w:lang w:bidi="fa-IR"/>
        </w:rPr>
        <w:t xml:space="preserve">، </w:t>
      </w:r>
      <w:r>
        <w:rPr>
          <w:rtl/>
          <w:lang w:bidi="fa-IR"/>
        </w:rPr>
        <w:t>ص228</w:t>
      </w:r>
    </w:p>
    <w:p w:rsidR="00746614" w:rsidRDefault="00746614" w:rsidP="00E523C6">
      <w:pPr>
        <w:pStyle w:val="libFootnote"/>
        <w:rPr>
          <w:rtl/>
          <w:lang w:bidi="fa-IR"/>
        </w:rPr>
      </w:pPr>
      <w:r>
        <w:rPr>
          <w:rtl/>
          <w:lang w:bidi="fa-IR"/>
        </w:rPr>
        <w:t>40</w:t>
      </w:r>
      <w:r w:rsidR="0026038F">
        <w:rPr>
          <w:rtl/>
          <w:lang w:bidi="fa-IR"/>
        </w:rPr>
        <w:t xml:space="preserve">. </w:t>
      </w:r>
      <w:r>
        <w:rPr>
          <w:rtl/>
          <w:lang w:bidi="fa-IR"/>
        </w:rPr>
        <w:t>نك</w:t>
      </w:r>
      <w:r w:rsidR="0026038F">
        <w:rPr>
          <w:rtl/>
          <w:lang w:bidi="fa-IR"/>
        </w:rPr>
        <w:t xml:space="preserve">: </w:t>
      </w:r>
      <w:r>
        <w:rPr>
          <w:rtl/>
          <w:lang w:bidi="fa-IR"/>
        </w:rPr>
        <w:t>اعيان الشيعه</w:t>
      </w:r>
      <w:r w:rsidR="0026038F">
        <w:rPr>
          <w:rtl/>
          <w:lang w:bidi="fa-IR"/>
        </w:rPr>
        <w:t xml:space="preserve">، </w:t>
      </w:r>
      <w:r>
        <w:rPr>
          <w:rtl/>
          <w:lang w:bidi="fa-IR"/>
        </w:rPr>
        <w:t>ج1</w:t>
      </w:r>
      <w:r w:rsidR="0026038F">
        <w:rPr>
          <w:rtl/>
          <w:lang w:bidi="fa-IR"/>
        </w:rPr>
        <w:t xml:space="preserve">، </w:t>
      </w:r>
      <w:r>
        <w:rPr>
          <w:rtl/>
          <w:lang w:bidi="fa-IR"/>
        </w:rPr>
        <w:t>ص601</w:t>
      </w:r>
    </w:p>
    <w:p w:rsidR="00746614" w:rsidRDefault="00746614" w:rsidP="00E523C6">
      <w:pPr>
        <w:pStyle w:val="libFootnote"/>
        <w:rPr>
          <w:rtl/>
          <w:lang w:bidi="fa-IR"/>
        </w:rPr>
      </w:pPr>
      <w:r>
        <w:rPr>
          <w:rtl/>
          <w:lang w:bidi="fa-IR"/>
        </w:rPr>
        <w:t>41</w:t>
      </w:r>
      <w:r w:rsidR="0026038F">
        <w:rPr>
          <w:rtl/>
          <w:lang w:bidi="fa-IR"/>
        </w:rPr>
        <w:t xml:space="preserve">. </w:t>
      </w:r>
      <w:r>
        <w:rPr>
          <w:rtl/>
          <w:lang w:bidi="fa-IR"/>
        </w:rPr>
        <w:t>معالى السبطين</w:t>
      </w:r>
      <w:r w:rsidR="0026038F">
        <w:rPr>
          <w:rtl/>
          <w:lang w:bidi="fa-IR"/>
        </w:rPr>
        <w:t xml:space="preserve">، </w:t>
      </w:r>
      <w:r>
        <w:rPr>
          <w:rtl/>
          <w:lang w:bidi="fa-IR"/>
        </w:rPr>
        <w:t>ج1</w:t>
      </w:r>
      <w:r w:rsidR="0026038F">
        <w:rPr>
          <w:rtl/>
          <w:lang w:bidi="fa-IR"/>
        </w:rPr>
        <w:t xml:space="preserve">، </w:t>
      </w:r>
      <w:r>
        <w:rPr>
          <w:rtl/>
          <w:lang w:bidi="fa-IR"/>
        </w:rPr>
        <w:t>ص230</w:t>
      </w:r>
    </w:p>
    <w:p w:rsidR="00746614" w:rsidRDefault="00746614" w:rsidP="00E523C6">
      <w:pPr>
        <w:pStyle w:val="libFootnote"/>
        <w:rPr>
          <w:rtl/>
          <w:lang w:bidi="fa-IR"/>
        </w:rPr>
      </w:pPr>
      <w:r>
        <w:rPr>
          <w:rtl/>
          <w:lang w:bidi="fa-IR"/>
        </w:rPr>
        <w:lastRenderedPageBreak/>
        <w:t>42</w:t>
      </w:r>
      <w:r w:rsidR="0026038F">
        <w:rPr>
          <w:rtl/>
          <w:lang w:bidi="fa-IR"/>
        </w:rPr>
        <w:t xml:space="preserve">. </w:t>
      </w:r>
      <w:r>
        <w:rPr>
          <w:rtl/>
          <w:lang w:bidi="fa-IR"/>
        </w:rPr>
        <w:t>نك</w:t>
      </w:r>
      <w:r w:rsidR="0026038F">
        <w:rPr>
          <w:rtl/>
          <w:lang w:bidi="fa-IR"/>
        </w:rPr>
        <w:t xml:space="preserve">: </w:t>
      </w:r>
      <w:r>
        <w:rPr>
          <w:rtl/>
          <w:lang w:bidi="fa-IR"/>
        </w:rPr>
        <w:t>ابن شهرآشوب</w:t>
      </w:r>
      <w:r w:rsidR="0026038F">
        <w:rPr>
          <w:rtl/>
          <w:lang w:bidi="fa-IR"/>
        </w:rPr>
        <w:t xml:space="preserve">، </w:t>
      </w:r>
      <w:r>
        <w:rPr>
          <w:rtl/>
          <w:lang w:bidi="fa-IR"/>
        </w:rPr>
        <w:t>مناقب</w:t>
      </w:r>
      <w:r w:rsidR="0026038F">
        <w:rPr>
          <w:rtl/>
          <w:lang w:bidi="fa-IR"/>
        </w:rPr>
        <w:t xml:space="preserve">، </w:t>
      </w:r>
      <w:r>
        <w:rPr>
          <w:rtl/>
          <w:lang w:bidi="fa-IR"/>
        </w:rPr>
        <w:t>بخش امام حسين</w:t>
      </w:r>
      <w:r w:rsidR="00106C3F">
        <w:rPr>
          <w:rtl/>
          <w:lang w:bidi="fa-IR"/>
        </w:rPr>
        <w:t xml:space="preserve"> </w:t>
      </w:r>
      <w:r w:rsidR="00AE05A1" w:rsidRPr="00AE05A1">
        <w:rPr>
          <w:rStyle w:val="libAlaemChar"/>
          <w:rtl/>
        </w:rPr>
        <w:t>عليه‌السلام</w:t>
      </w:r>
      <w:r w:rsidR="0026038F">
        <w:rPr>
          <w:rtl/>
          <w:lang w:bidi="fa-IR"/>
        </w:rPr>
        <w:t xml:space="preserve">، </w:t>
      </w:r>
      <w:r>
        <w:rPr>
          <w:rtl/>
          <w:lang w:bidi="fa-IR"/>
        </w:rPr>
        <w:t>اعلمى</w:t>
      </w:r>
      <w:r w:rsidR="0026038F">
        <w:rPr>
          <w:rtl/>
          <w:lang w:bidi="fa-IR"/>
        </w:rPr>
        <w:t>؛</w:t>
      </w:r>
      <w:r>
        <w:rPr>
          <w:rtl/>
          <w:lang w:bidi="fa-IR"/>
        </w:rPr>
        <w:t xml:space="preserve"> دائرة المعارف</w:t>
      </w:r>
      <w:r w:rsidR="0026038F">
        <w:rPr>
          <w:rtl/>
          <w:lang w:bidi="fa-IR"/>
        </w:rPr>
        <w:t xml:space="preserve">، </w:t>
      </w:r>
      <w:r>
        <w:rPr>
          <w:rtl/>
          <w:lang w:bidi="fa-IR"/>
        </w:rPr>
        <w:t>ج7</w:t>
      </w:r>
      <w:r w:rsidR="0026038F">
        <w:rPr>
          <w:rtl/>
          <w:lang w:bidi="fa-IR"/>
        </w:rPr>
        <w:t xml:space="preserve">، </w:t>
      </w:r>
      <w:r>
        <w:rPr>
          <w:rtl/>
          <w:lang w:bidi="fa-IR"/>
        </w:rPr>
        <w:t>ص502 و معالى السبطين</w:t>
      </w:r>
      <w:r w:rsidR="0026038F">
        <w:rPr>
          <w:rtl/>
          <w:lang w:bidi="fa-IR"/>
        </w:rPr>
        <w:t xml:space="preserve">، </w:t>
      </w:r>
      <w:r>
        <w:rPr>
          <w:rtl/>
          <w:lang w:bidi="fa-IR"/>
        </w:rPr>
        <w:t>ج1</w:t>
      </w:r>
      <w:r w:rsidR="0026038F">
        <w:rPr>
          <w:rtl/>
          <w:lang w:bidi="fa-IR"/>
        </w:rPr>
        <w:t xml:space="preserve">، </w:t>
      </w:r>
      <w:r>
        <w:rPr>
          <w:rtl/>
          <w:lang w:bidi="fa-IR"/>
        </w:rPr>
        <w:t>ص230</w:t>
      </w:r>
    </w:p>
    <w:p w:rsidR="00746614" w:rsidRDefault="00746614" w:rsidP="00E523C6">
      <w:pPr>
        <w:pStyle w:val="libFootnote"/>
        <w:rPr>
          <w:rtl/>
          <w:lang w:bidi="fa-IR"/>
        </w:rPr>
      </w:pPr>
      <w:r>
        <w:rPr>
          <w:rtl/>
          <w:lang w:bidi="fa-IR"/>
        </w:rPr>
        <w:t>43</w:t>
      </w:r>
      <w:r w:rsidR="0026038F">
        <w:rPr>
          <w:rtl/>
          <w:lang w:bidi="fa-IR"/>
        </w:rPr>
        <w:t xml:space="preserve">. </w:t>
      </w:r>
      <w:r>
        <w:rPr>
          <w:rtl/>
          <w:lang w:bidi="fa-IR"/>
        </w:rPr>
        <w:t>نك</w:t>
      </w:r>
      <w:r w:rsidR="0026038F">
        <w:rPr>
          <w:rtl/>
          <w:lang w:bidi="fa-IR"/>
        </w:rPr>
        <w:t xml:space="preserve">: </w:t>
      </w:r>
      <w:r>
        <w:rPr>
          <w:rtl/>
          <w:lang w:bidi="fa-IR"/>
        </w:rPr>
        <w:t>فرهاد ميرزا قمقام</w:t>
      </w:r>
      <w:r w:rsidR="0026038F">
        <w:rPr>
          <w:rtl/>
          <w:lang w:bidi="fa-IR"/>
        </w:rPr>
        <w:t xml:space="preserve">، </w:t>
      </w:r>
      <w:r>
        <w:rPr>
          <w:rtl/>
          <w:lang w:bidi="fa-IR"/>
        </w:rPr>
        <w:t>ج1</w:t>
      </w:r>
      <w:r w:rsidR="0026038F">
        <w:rPr>
          <w:rtl/>
          <w:lang w:bidi="fa-IR"/>
        </w:rPr>
        <w:t xml:space="preserve">، </w:t>
      </w:r>
      <w:r>
        <w:rPr>
          <w:rtl/>
          <w:lang w:bidi="fa-IR"/>
        </w:rPr>
        <w:t>ص413</w:t>
      </w:r>
      <w:r w:rsidR="0026038F">
        <w:rPr>
          <w:rtl/>
          <w:lang w:bidi="fa-IR"/>
        </w:rPr>
        <w:t>؛</w:t>
      </w:r>
      <w:r>
        <w:rPr>
          <w:rtl/>
          <w:lang w:bidi="fa-IR"/>
        </w:rPr>
        <w:t xml:space="preserve"> معالى السبطين</w:t>
      </w:r>
      <w:r w:rsidR="0026038F">
        <w:rPr>
          <w:rtl/>
          <w:lang w:bidi="fa-IR"/>
        </w:rPr>
        <w:t xml:space="preserve">، </w:t>
      </w:r>
      <w:r>
        <w:rPr>
          <w:rtl/>
          <w:lang w:bidi="fa-IR"/>
        </w:rPr>
        <w:t>ص230</w:t>
      </w:r>
    </w:p>
    <w:p w:rsidR="00746614" w:rsidRDefault="00746614" w:rsidP="00E523C6">
      <w:pPr>
        <w:pStyle w:val="libFootnote"/>
        <w:rPr>
          <w:rtl/>
          <w:lang w:bidi="fa-IR"/>
        </w:rPr>
      </w:pPr>
      <w:r>
        <w:rPr>
          <w:rtl/>
          <w:lang w:bidi="fa-IR"/>
        </w:rPr>
        <w:t>44</w:t>
      </w:r>
      <w:r w:rsidR="0026038F">
        <w:rPr>
          <w:rtl/>
          <w:lang w:bidi="fa-IR"/>
        </w:rPr>
        <w:t xml:space="preserve">. </w:t>
      </w:r>
      <w:r>
        <w:rPr>
          <w:rtl/>
          <w:lang w:bidi="fa-IR"/>
        </w:rPr>
        <w:t>اعيان الشيعه</w:t>
      </w:r>
      <w:r w:rsidR="0026038F">
        <w:rPr>
          <w:rtl/>
          <w:lang w:bidi="fa-IR"/>
        </w:rPr>
        <w:t xml:space="preserve">، </w:t>
      </w:r>
      <w:r>
        <w:rPr>
          <w:rtl/>
          <w:lang w:bidi="fa-IR"/>
        </w:rPr>
        <w:t>ج1</w:t>
      </w:r>
      <w:r w:rsidR="0026038F">
        <w:rPr>
          <w:rtl/>
          <w:lang w:bidi="fa-IR"/>
        </w:rPr>
        <w:t xml:space="preserve">، </w:t>
      </w:r>
      <w:r>
        <w:rPr>
          <w:rtl/>
          <w:lang w:bidi="fa-IR"/>
        </w:rPr>
        <w:t>ص606</w:t>
      </w:r>
    </w:p>
    <w:p w:rsidR="00746614" w:rsidRDefault="00746614" w:rsidP="00E523C6">
      <w:pPr>
        <w:pStyle w:val="libFootnote"/>
        <w:rPr>
          <w:rtl/>
          <w:lang w:bidi="fa-IR"/>
        </w:rPr>
      </w:pPr>
      <w:r>
        <w:rPr>
          <w:rtl/>
          <w:lang w:bidi="fa-IR"/>
        </w:rPr>
        <w:t>45</w:t>
      </w:r>
      <w:r w:rsidR="0026038F">
        <w:rPr>
          <w:rtl/>
          <w:lang w:bidi="fa-IR"/>
        </w:rPr>
        <w:t xml:space="preserve">. </w:t>
      </w:r>
      <w:r>
        <w:rPr>
          <w:rtl/>
          <w:lang w:bidi="fa-IR"/>
        </w:rPr>
        <w:t>نك</w:t>
      </w:r>
      <w:r w:rsidR="0026038F">
        <w:rPr>
          <w:rtl/>
          <w:lang w:bidi="fa-IR"/>
        </w:rPr>
        <w:t xml:space="preserve">: </w:t>
      </w:r>
      <w:r>
        <w:rPr>
          <w:rtl/>
          <w:lang w:bidi="fa-IR"/>
        </w:rPr>
        <w:t>شمس الدين</w:t>
      </w:r>
      <w:r w:rsidR="0026038F">
        <w:rPr>
          <w:rtl/>
          <w:lang w:bidi="fa-IR"/>
        </w:rPr>
        <w:t xml:space="preserve">، </w:t>
      </w:r>
      <w:r>
        <w:rPr>
          <w:rtl/>
          <w:lang w:bidi="fa-IR"/>
        </w:rPr>
        <w:t>انصار الحسين</w:t>
      </w:r>
      <w:r w:rsidR="0026038F">
        <w:rPr>
          <w:rtl/>
          <w:lang w:bidi="fa-IR"/>
        </w:rPr>
        <w:t xml:space="preserve">، </w:t>
      </w:r>
      <w:r>
        <w:rPr>
          <w:rtl/>
          <w:lang w:bidi="fa-IR"/>
        </w:rPr>
        <w:t>ص94</w:t>
      </w:r>
      <w:r w:rsidR="0026038F">
        <w:rPr>
          <w:rtl/>
          <w:lang w:bidi="fa-IR"/>
        </w:rPr>
        <w:t xml:space="preserve">، </w:t>
      </w:r>
      <w:r>
        <w:rPr>
          <w:rtl/>
          <w:lang w:bidi="fa-IR"/>
        </w:rPr>
        <w:t>خوارزمى</w:t>
      </w:r>
      <w:r w:rsidR="0026038F">
        <w:rPr>
          <w:rtl/>
          <w:lang w:bidi="fa-IR"/>
        </w:rPr>
        <w:t xml:space="preserve">، </w:t>
      </w:r>
      <w:r>
        <w:rPr>
          <w:rtl/>
          <w:lang w:bidi="fa-IR"/>
        </w:rPr>
        <w:t>مقتل الحسين</w:t>
      </w:r>
      <w:r w:rsidR="0026038F">
        <w:rPr>
          <w:rtl/>
          <w:lang w:bidi="fa-IR"/>
        </w:rPr>
        <w:t xml:space="preserve">، </w:t>
      </w:r>
      <w:r>
        <w:rPr>
          <w:rtl/>
          <w:lang w:bidi="fa-IR"/>
        </w:rPr>
        <w:t>ج2</w:t>
      </w:r>
      <w:r w:rsidR="0026038F">
        <w:rPr>
          <w:rtl/>
          <w:lang w:bidi="fa-IR"/>
        </w:rPr>
        <w:t xml:space="preserve">، </w:t>
      </w:r>
      <w:r>
        <w:rPr>
          <w:rtl/>
          <w:lang w:bidi="fa-IR"/>
        </w:rPr>
        <w:t>ص17</w:t>
      </w:r>
      <w:r w:rsidR="0026038F">
        <w:rPr>
          <w:rtl/>
          <w:lang w:bidi="fa-IR"/>
        </w:rPr>
        <w:t xml:space="preserve">، </w:t>
      </w:r>
      <w:r>
        <w:rPr>
          <w:rtl/>
          <w:lang w:bidi="fa-IR"/>
        </w:rPr>
        <w:t>بحارالأنوار</w:t>
      </w:r>
      <w:r w:rsidR="0026038F">
        <w:rPr>
          <w:rtl/>
          <w:lang w:bidi="fa-IR"/>
        </w:rPr>
        <w:t xml:space="preserve">: </w:t>
      </w:r>
      <w:r>
        <w:rPr>
          <w:rtl/>
          <w:lang w:bidi="fa-IR"/>
        </w:rPr>
        <w:t>45</w:t>
      </w:r>
      <w:r w:rsidR="0026038F">
        <w:rPr>
          <w:rtl/>
          <w:lang w:bidi="fa-IR"/>
        </w:rPr>
        <w:t xml:space="preserve">، </w:t>
      </w:r>
      <w:r>
        <w:rPr>
          <w:rtl/>
          <w:lang w:bidi="fa-IR"/>
        </w:rPr>
        <w:t>ص27</w:t>
      </w:r>
    </w:p>
    <w:p w:rsidR="00746614" w:rsidRDefault="00746614" w:rsidP="00E523C6">
      <w:pPr>
        <w:pStyle w:val="libFootnote"/>
        <w:rPr>
          <w:rtl/>
          <w:lang w:bidi="fa-IR"/>
        </w:rPr>
      </w:pPr>
      <w:r>
        <w:rPr>
          <w:rtl/>
          <w:lang w:bidi="fa-IR"/>
        </w:rPr>
        <w:t>46</w:t>
      </w:r>
      <w:r w:rsidR="0026038F">
        <w:rPr>
          <w:rtl/>
          <w:lang w:bidi="fa-IR"/>
        </w:rPr>
        <w:t xml:space="preserve">. </w:t>
      </w:r>
      <w:r>
        <w:rPr>
          <w:rtl/>
          <w:lang w:bidi="fa-IR"/>
        </w:rPr>
        <w:t>نك</w:t>
      </w:r>
      <w:r w:rsidR="0026038F">
        <w:rPr>
          <w:rtl/>
          <w:lang w:bidi="fa-IR"/>
        </w:rPr>
        <w:t xml:space="preserve">: </w:t>
      </w:r>
      <w:r>
        <w:rPr>
          <w:rtl/>
          <w:lang w:bidi="fa-IR"/>
        </w:rPr>
        <w:t>آيت الله صدر</w:t>
      </w:r>
      <w:r w:rsidR="0026038F">
        <w:rPr>
          <w:rtl/>
          <w:lang w:bidi="fa-IR"/>
        </w:rPr>
        <w:t xml:space="preserve">، </w:t>
      </w:r>
      <w:r>
        <w:rPr>
          <w:rtl/>
          <w:lang w:bidi="fa-IR"/>
        </w:rPr>
        <w:t>پيشواى شهيدان</w:t>
      </w:r>
      <w:r w:rsidR="0026038F">
        <w:rPr>
          <w:rtl/>
          <w:lang w:bidi="fa-IR"/>
        </w:rPr>
        <w:t xml:space="preserve">، </w:t>
      </w:r>
      <w:r>
        <w:rPr>
          <w:rtl/>
          <w:lang w:bidi="fa-IR"/>
        </w:rPr>
        <w:t>ص370</w:t>
      </w:r>
    </w:p>
    <w:p w:rsidR="00746614" w:rsidRDefault="00746614" w:rsidP="00E523C6">
      <w:pPr>
        <w:pStyle w:val="libFootnote"/>
        <w:rPr>
          <w:rtl/>
          <w:lang w:bidi="fa-IR"/>
        </w:rPr>
      </w:pPr>
      <w:r>
        <w:rPr>
          <w:rtl/>
          <w:lang w:bidi="fa-IR"/>
        </w:rPr>
        <w:t>47</w:t>
      </w:r>
      <w:r w:rsidR="0026038F">
        <w:rPr>
          <w:rtl/>
          <w:lang w:bidi="fa-IR"/>
        </w:rPr>
        <w:t xml:space="preserve">. </w:t>
      </w:r>
      <w:r>
        <w:rPr>
          <w:rtl/>
          <w:lang w:bidi="fa-IR"/>
        </w:rPr>
        <w:t>نك</w:t>
      </w:r>
      <w:r w:rsidR="0026038F">
        <w:rPr>
          <w:rtl/>
          <w:lang w:bidi="fa-IR"/>
        </w:rPr>
        <w:t xml:space="preserve">: </w:t>
      </w:r>
      <w:r>
        <w:rPr>
          <w:rtl/>
          <w:lang w:bidi="fa-IR"/>
        </w:rPr>
        <w:t>آيت الله صدر</w:t>
      </w:r>
      <w:r w:rsidR="0026038F">
        <w:rPr>
          <w:rtl/>
          <w:lang w:bidi="fa-IR"/>
        </w:rPr>
        <w:t xml:space="preserve">، </w:t>
      </w:r>
      <w:r>
        <w:rPr>
          <w:rtl/>
          <w:lang w:bidi="fa-IR"/>
        </w:rPr>
        <w:t>پيشواى شهيدان</w:t>
      </w:r>
      <w:r w:rsidR="0026038F">
        <w:rPr>
          <w:rtl/>
          <w:lang w:bidi="fa-IR"/>
        </w:rPr>
        <w:t xml:space="preserve">، </w:t>
      </w:r>
      <w:r>
        <w:rPr>
          <w:rtl/>
          <w:lang w:bidi="fa-IR"/>
        </w:rPr>
        <w:t>ص370</w:t>
      </w:r>
      <w:r w:rsidR="0026038F">
        <w:rPr>
          <w:rtl/>
          <w:lang w:bidi="fa-IR"/>
        </w:rPr>
        <w:t xml:space="preserve">، </w:t>
      </w:r>
      <w:r>
        <w:rPr>
          <w:rtl/>
          <w:lang w:bidi="fa-IR"/>
        </w:rPr>
        <w:t>معالم المدرستين</w:t>
      </w:r>
      <w:r w:rsidR="0026038F">
        <w:rPr>
          <w:rtl/>
          <w:lang w:bidi="fa-IR"/>
        </w:rPr>
        <w:t xml:space="preserve">، </w:t>
      </w:r>
      <w:r>
        <w:rPr>
          <w:rtl/>
          <w:lang w:bidi="fa-IR"/>
        </w:rPr>
        <w:t>3</w:t>
      </w:r>
      <w:r w:rsidR="0026038F">
        <w:rPr>
          <w:rtl/>
          <w:lang w:bidi="fa-IR"/>
        </w:rPr>
        <w:t xml:space="preserve">، </w:t>
      </w:r>
      <w:r>
        <w:rPr>
          <w:rtl/>
          <w:lang w:bidi="fa-IR"/>
        </w:rPr>
        <w:t>ص112</w:t>
      </w:r>
    </w:p>
    <w:p w:rsidR="00746614" w:rsidRDefault="00746614" w:rsidP="00E523C6">
      <w:pPr>
        <w:pStyle w:val="libFootnote"/>
        <w:rPr>
          <w:rtl/>
          <w:lang w:bidi="fa-IR"/>
        </w:rPr>
      </w:pPr>
      <w:r>
        <w:rPr>
          <w:rtl/>
          <w:lang w:bidi="fa-IR"/>
        </w:rPr>
        <w:t>در بحارالأنوار</w:t>
      </w:r>
      <w:r w:rsidR="0026038F">
        <w:rPr>
          <w:rtl/>
          <w:lang w:bidi="fa-IR"/>
        </w:rPr>
        <w:t xml:space="preserve">، </w:t>
      </w:r>
      <w:r>
        <w:rPr>
          <w:rtl/>
          <w:lang w:bidi="fa-IR"/>
        </w:rPr>
        <w:t>ج45</w:t>
      </w:r>
      <w:r w:rsidR="0026038F">
        <w:rPr>
          <w:rtl/>
          <w:lang w:bidi="fa-IR"/>
        </w:rPr>
        <w:t xml:space="preserve">، </w:t>
      </w:r>
      <w:r>
        <w:rPr>
          <w:rtl/>
          <w:lang w:bidi="fa-IR"/>
        </w:rPr>
        <w:t>ص26 نيز اينگونه آمده است</w:t>
      </w:r>
      <w:r w:rsidR="0026038F">
        <w:rPr>
          <w:rtl/>
          <w:lang w:bidi="fa-IR"/>
        </w:rPr>
        <w:t xml:space="preserve">: </w:t>
      </w:r>
    </w:p>
    <w:p w:rsidR="00746614" w:rsidRDefault="00746614" w:rsidP="00E523C6">
      <w:pPr>
        <w:pStyle w:val="libFootnote"/>
        <w:rPr>
          <w:rtl/>
          <w:lang w:bidi="fa-IR"/>
        </w:rPr>
      </w:pPr>
      <w:r>
        <w:rPr>
          <w:rtl/>
          <w:lang w:bidi="fa-IR"/>
        </w:rPr>
        <w:t>«و قيل بل قتله رجل يقال له بديل بن صريم و أخذ رأسه فعلّقه في عنق فرسه فلما دخل مكّة رآه ابن حبيب و هو غلام غير مراهق فوثب إليه فقتله و أخذ رأسه</w:t>
      </w:r>
      <w:r w:rsidR="0026038F">
        <w:rPr>
          <w:rtl/>
          <w:lang w:bidi="fa-IR"/>
        </w:rPr>
        <w:t xml:space="preserve">. </w:t>
      </w:r>
      <w:r>
        <w:rPr>
          <w:rtl/>
          <w:lang w:bidi="fa-IR"/>
        </w:rPr>
        <w:t>و قال محمد بن أبي طالب فقتل اثنين و ستين رجلا فقتله الحصين بن نمير و علق رأسه في عنق فرسه</w:t>
      </w:r>
      <w:r w:rsidR="0026038F">
        <w:rPr>
          <w:rtl/>
          <w:lang w:bidi="fa-IR"/>
        </w:rPr>
        <w:t xml:space="preserve">. </w:t>
      </w:r>
      <w:r>
        <w:rPr>
          <w:rtl/>
          <w:lang w:bidi="fa-IR"/>
        </w:rPr>
        <w:t>»</w:t>
      </w:r>
    </w:p>
    <w:p w:rsidR="00746614" w:rsidRDefault="00746614" w:rsidP="00E523C6">
      <w:pPr>
        <w:pStyle w:val="libFootnote"/>
        <w:rPr>
          <w:rtl/>
          <w:lang w:bidi="fa-IR"/>
        </w:rPr>
      </w:pPr>
      <w:r>
        <w:rPr>
          <w:rtl/>
          <w:lang w:bidi="fa-IR"/>
        </w:rPr>
        <w:t>48</w:t>
      </w:r>
      <w:r w:rsidR="0026038F">
        <w:rPr>
          <w:rtl/>
          <w:lang w:bidi="fa-IR"/>
        </w:rPr>
        <w:t xml:space="preserve">. </w:t>
      </w:r>
      <w:r>
        <w:rPr>
          <w:rtl/>
          <w:lang w:bidi="fa-IR"/>
        </w:rPr>
        <w:t>نك</w:t>
      </w:r>
      <w:r w:rsidR="0026038F">
        <w:rPr>
          <w:rtl/>
          <w:lang w:bidi="fa-IR"/>
        </w:rPr>
        <w:t xml:space="preserve">: </w:t>
      </w:r>
      <w:r>
        <w:rPr>
          <w:rtl/>
          <w:lang w:bidi="fa-IR"/>
        </w:rPr>
        <w:t>اعلمى</w:t>
      </w:r>
      <w:r w:rsidR="0026038F">
        <w:rPr>
          <w:rtl/>
          <w:lang w:bidi="fa-IR"/>
        </w:rPr>
        <w:t xml:space="preserve">، </w:t>
      </w:r>
      <w:r>
        <w:rPr>
          <w:rtl/>
          <w:lang w:bidi="fa-IR"/>
        </w:rPr>
        <w:t>دائرة المعارف</w:t>
      </w:r>
      <w:r w:rsidR="0026038F">
        <w:rPr>
          <w:rtl/>
          <w:lang w:bidi="fa-IR"/>
        </w:rPr>
        <w:t xml:space="preserve">، </w:t>
      </w:r>
      <w:r>
        <w:rPr>
          <w:rtl/>
          <w:lang w:bidi="fa-IR"/>
        </w:rPr>
        <w:t>ج10</w:t>
      </w:r>
      <w:r w:rsidR="0026038F">
        <w:rPr>
          <w:rtl/>
          <w:lang w:bidi="fa-IR"/>
        </w:rPr>
        <w:t xml:space="preserve">، </w:t>
      </w:r>
      <w:r>
        <w:rPr>
          <w:rtl/>
          <w:lang w:bidi="fa-IR"/>
        </w:rPr>
        <w:t>ص389</w:t>
      </w:r>
    </w:p>
    <w:p w:rsidR="00746614" w:rsidRDefault="00746614" w:rsidP="00E523C6">
      <w:pPr>
        <w:pStyle w:val="libFootnote"/>
        <w:rPr>
          <w:rtl/>
          <w:lang w:bidi="fa-IR"/>
        </w:rPr>
      </w:pPr>
      <w:r>
        <w:rPr>
          <w:rtl/>
          <w:lang w:bidi="fa-IR"/>
        </w:rPr>
        <w:t>49</w:t>
      </w:r>
      <w:r w:rsidR="0026038F">
        <w:rPr>
          <w:rtl/>
          <w:lang w:bidi="fa-IR"/>
        </w:rPr>
        <w:t xml:space="preserve">. </w:t>
      </w:r>
      <w:r>
        <w:rPr>
          <w:rtl/>
          <w:lang w:bidi="fa-IR"/>
        </w:rPr>
        <w:t>نك</w:t>
      </w:r>
      <w:r w:rsidR="0026038F">
        <w:rPr>
          <w:rtl/>
          <w:lang w:bidi="fa-IR"/>
        </w:rPr>
        <w:t xml:space="preserve">: </w:t>
      </w:r>
      <w:r>
        <w:rPr>
          <w:rtl/>
          <w:lang w:bidi="fa-IR"/>
        </w:rPr>
        <w:t>مجلسى</w:t>
      </w:r>
      <w:r w:rsidR="0026038F">
        <w:rPr>
          <w:rtl/>
          <w:lang w:bidi="fa-IR"/>
        </w:rPr>
        <w:t xml:space="preserve">، </w:t>
      </w:r>
      <w:r>
        <w:rPr>
          <w:rtl/>
          <w:lang w:bidi="fa-IR"/>
        </w:rPr>
        <w:t>بحار</w:t>
      </w:r>
      <w:r w:rsidR="0026038F">
        <w:rPr>
          <w:rtl/>
          <w:lang w:bidi="fa-IR"/>
        </w:rPr>
        <w:t xml:space="preserve">، </w:t>
      </w:r>
      <w:r>
        <w:rPr>
          <w:rtl/>
          <w:lang w:bidi="fa-IR"/>
        </w:rPr>
        <w:t>ج10</w:t>
      </w:r>
      <w:r w:rsidR="0026038F">
        <w:rPr>
          <w:rtl/>
          <w:lang w:bidi="fa-IR"/>
        </w:rPr>
        <w:t xml:space="preserve">، </w:t>
      </w:r>
      <w:r>
        <w:rPr>
          <w:rtl/>
          <w:lang w:bidi="fa-IR"/>
        </w:rPr>
        <w:t>ص103</w:t>
      </w:r>
    </w:p>
    <w:p w:rsidR="00746614" w:rsidRDefault="00746614" w:rsidP="00E523C6">
      <w:pPr>
        <w:pStyle w:val="libFootnote"/>
        <w:rPr>
          <w:rtl/>
          <w:lang w:bidi="fa-IR"/>
        </w:rPr>
      </w:pPr>
      <w:r>
        <w:rPr>
          <w:rtl/>
          <w:lang w:bidi="fa-IR"/>
        </w:rPr>
        <w:t>50</w:t>
      </w:r>
      <w:r w:rsidR="0026038F">
        <w:rPr>
          <w:rtl/>
          <w:lang w:bidi="fa-IR"/>
        </w:rPr>
        <w:t xml:space="preserve">. </w:t>
      </w:r>
      <w:r>
        <w:rPr>
          <w:rtl/>
          <w:lang w:bidi="fa-IR"/>
        </w:rPr>
        <w:t>نك</w:t>
      </w:r>
      <w:r w:rsidR="0026038F">
        <w:rPr>
          <w:rtl/>
          <w:lang w:bidi="fa-IR"/>
        </w:rPr>
        <w:t xml:space="preserve">: </w:t>
      </w:r>
      <w:r>
        <w:rPr>
          <w:rtl/>
          <w:lang w:bidi="fa-IR"/>
        </w:rPr>
        <w:t>علامه تسترى</w:t>
      </w:r>
      <w:r w:rsidR="0026038F">
        <w:rPr>
          <w:rtl/>
          <w:lang w:bidi="fa-IR"/>
        </w:rPr>
        <w:t xml:space="preserve">، </w:t>
      </w:r>
      <w:r>
        <w:rPr>
          <w:rtl/>
          <w:lang w:bidi="fa-IR"/>
        </w:rPr>
        <w:t>قاموس الرجال</w:t>
      </w:r>
      <w:r w:rsidR="0026038F">
        <w:rPr>
          <w:rtl/>
          <w:lang w:bidi="fa-IR"/>
        </w:rPr>
        <w:t xml:space="preserve">، </w:t>
      </w:r>
      <w:r>
        <w:rPr>
          <w:rtl/>
          <w:lang w:bidi="fa-IR"/>
        </w:rPr>
        <w:t>ج5</w:t>
      </w:r>
      <w:r w:rsidR="0026038F">
        <w:rPr>
          <w:rtl/>
          <w:lang w:bidi="fa-IR"/>
        </w:rPr>
        <w:t xml:space="preserve">، </w:t>
      </w:r>
      <w:r>
        <w:rPr>
          <w:rtl/>
          <w:lang w:bidi="fa-IR"/>
        </w:rPr>
        <w:t>ص106</w:t>
      </w:r>
    </w:p>
    <w:p w:rsidR="00746614" w:rsidRDefault="00746614" w:rsidP="00E523C6">
      <w:pPr>
        <w:pStyle w:val="libFootnote"/>
        <w:rPr>
          <w:rtl/>
          <w:lang w:bidi="fa-IR"/>
        </w:rPr>
      </w:pPr>
      <w:r>
        <w:rPr>
          <w:rtl/>
          <w:lang w:bidi="fa-IR"/>
        </w:rPr>
        <w:t>51</w:t>
      </w:r>
      <w:r w:rsidR="0026038F">
        <w:rPr>
          <w:rtl/>
          <w:lang w:bidi="fa-IR"/>
        </w:rPr>
        <w:t xml:space="preserve">. </w:t>
      </w:r>
      <w:r>
        <w:rPr>
          <w:rtl/>
          <w:lang w:bidi="fa-IR"/>
        </w:rPr>
        <w:t>مجلسى</w:t>
      </w:r>
      <w:r w:rsidR="0026038F">
        <w:rPr>
          <w:rtl/>
          <w:lang w:bidi="fa-IR"/>
        </w:rPr>
        <w:t xml:space="preserve">، </w:t>
      </w:r>
      <w:r>
        <w:rPr>
          <w:rtl/>
          <w:lang w:bidi="fa-IR"/>
        </w:rPr>
        <w:t>بحارالأنوار</w:t>
      </w:r>
      <w:r w:rsidR="0026038F">
        <w:rPr>
          <w:rtl/>
          <w:lang w:bidi="fa-IR"/>
        </w:rPr>
        <w:t xml:space="preserve">، </w:t>
      </w:r>
      <w:r>
        <w:rPr>
          <w:rtl/>
          <w:lang w:bidi="fa-IR"/>
        </w:rPr>
        <w:t>ج10</w:t>
      </w:r>
      <w:r w:rsidR="0026038F">
        <w:rPr>
          <w:rtl/>
          <w:lang w:bidi="fa-IR"/>
        </w:rPr>
        <w:t xml:space="preserve">، </w:t>
      </w:r>
      <w:r>
        <w:rPr>
          <w:rtl/>
          <w:lang w:bidi="fa-IR"/>
        </w:rPr>
        <w:t>ص103 و معالى السبطين</w:t>
      </w:r>
      <w:r w:rsidR="0026038F">
        <w:rPr>
          <w:rtl/>
          <w:lang w:bidi="fa-IR"/>
        </w:rPr>
        <w:t xml:space="preserve">، </w:t>
      </w:r>
      <w:r>
        <w:rPr>
          <w:rtl/>
          <w:lang w:bidi="fa-IR"/>
        </w:rPr>
        <w:t>ج1</w:t>
      </w:r>
      <w:r w:rsidR="0026038F">
        <w:rPr>
          <w:rtl/>
          <w:lang w:bidi="fa-IR"/>
        </w:rPr>
        <w:t xml:space="preserve">، </w:t>
      </w:r>
      <w:r>
        <w:rPr>
          <w:rtl/>
          <w:lang w:bidi="fa-IR"/>
        </w:rPr>
        <w:t>235</w:t>
      </w:r>
    </w:p>
    <w:p w:rsidR="00746614" w:rsidRDefault="00746614" w:rsidP="00E523C6">
      <w:pPr>
        <w:pStyle w:val="libFootnote"/>
        <w:rPr>
          <w:rtl/>
          <w:lang w:bidi="fa-IR"/>
        </w:rPr>
      </w:pPr>
      <w:r>
        <w:rPr>
          <w:rtl/>
          <w:lang w:bidi="fa-IR"/>
        </w:rPr>
        <w:t>52</w:t>
      </w:r>
      <w:r w:rsidR="0026038F">
        <w:rPr>
          <w:rtl/>
          <w:lang w:bidi="fa-IR"/>
        </w:rPr>
        <w:t xml:space="preserve">. </w:t>
      </w:r>
      <w:r>
        <w:rPr>
          <w:rtl/>
          <w:lang w:bidi="fa-IR"/>
        </w:rPr>
        <w:t>تنقيح المقال</w:t>
      </w:r>
      <w:r w:rsidR="0026038F">
        <w:rPr>
          <w:rtl/>
          <w:lang w:bidi="fa-IR"/>
        </w:rPr>
        <w:t xml:space="preserve">، </w:t>
      </w:r>
      <w:r>
        <w:rPr>
          <w:rtl/>
          <w:lang w:bidi="fa-IR"/>
        </w:rPr>
        <w:t>ج2</w:t>
      </w:r>
      <w:r w:rsidR="0026038F">
        <w:rPr>
          <w:rtl/>
          <w:lang w:bidi="fa-IR"/>
        </w:rPr>
        <w:t xml:space="preserve">، </w:t>
      </w:r>
      <w:r>
        <w:rPr>
          <w:rtl/>
          <w:lang w:bidi="fa-IR"/>
        </w:rPr>
        <w:t>ص28</w:t>
      </w:r>
      <w:r w:rsidR="0026038F">
        <w:rPr>
          <w:rtl/>
          <w:lang w:bidi="fa-IR"/>
        </w:rPr>
        <w:t xml:space="preserve">، </w:t>
      </w:r>
      <w:r>
        <w:rPr>
          <w:rtl/>
          <w:lang w:bidi="fa-IR"/>
        </w:rPr>
        <w:t>مقرم مقتل الحسين</w:t>
      </w:r>
      <w:r w:rsidR="0026038F">
        <w:rPr>
          <w:rtl/>
          <w:lang w:bidi="fa-IR"/>
        </w:rPr>
        <w:t xml:space="preserve">، </w:t>
      </w:r>
      <w:r>
        <w:rPr>
          <w:rtl/>
          <w:lang w:bidi="fa-IR"/>
        </w:rPr>
        <w:t>ص246</w:t>
      </w:r>
    </w:p>
    <w:p w:rsidR="00746614" w:rsidRDefault="00746614" w:rsidP="00E523C6">
      <w:pPr>
        <w:pStyle w:val="libFootnote"/>
        <w:rPr>
          <w:rtl/>
          <w:lang w:bidi="fa-IR"/>
        </w:rPr>
      </w:pPr>
      <w:r>
        <w:rPr>
          <w:rtl/>
          <w:lang w:bidi="fa-IR"/>
        </w:rPr>
        <w:t>53</w:t>
      </w:r>
      <w:r w:rsidR="0026038F">
        <w:rPr>
          <w:rtl/>
          <w:lang w:bidi="fa-IR"/>
        </w:rPr>
        <w:t xml:space="preserve">. </w:t>
      </w:r>
      <w:r>
        <w:rPr>
          <w:rtl/>
          <w:lang w:bidi="fa-IR"/>
        </w:rPr>
        <w:t>عوالم</w:t>
      </w:r>
      <w:r w:rsidR="0026038F">
        <w:rPr>
          <w:rtl/>
          <w:lang w:bidi="fa-IR"/>
        </w:rPr>
        <w:t xml:space="preserve">، </w:t>
      </w:r>
      <w:r>
        <w:rPr>
          <w:rtl/>
          <w:lang w:bidi="fa-IR"/>
        </w:rPr>
        <w:t>ج17</w:t>
      </w:r>
      <w:r w:rsidR="0026038F">
        <w:rPr>
          <w:rtl/>
          <w:lang w:bidi="fa-IR"/>
        </w:rPr>
        <w:t xml:space="preserve">، </w:t>
      </w:r>
      <w:r>
        <w:rPr>
          <w:rtl/>
          <w:lang w:bidi="fa-IR"/>
        </w:rPr>
        <w:t>ص88</w:t>
      </w:r>
      <w:r w:rsidR="0026038F">
        <w:rPr>
          <w:rtl/>
          <w:lang w:bidi="fa-IR"/>
        </w:rPr>
        <w:t xml:space="preserve">، </w:t>
      </w:r>
      <w:r>
        <w:rPr>
          <w:rtl/>
          <w:lang w:bidi="fa-IR"/>
        </w:rPr>
        <w:t>مقتل مقرم</w:t>
      </w:r>
      <w:r w:rsidR="0026038F">
        <w:rPr>
          <w:rtl/>
          <w:lang w:bidi="fa-IR"/>
        </w:rPr>
        <w:t xml:space="preserve">، </w:t>
      </w:r>
      <w:r>
        <w:rPr>
          <w:rtl/>
          <w:lang w:bidi="fa-IR"/>
        </w:rPr>
        <w:t>ص248</w:t>
      </w:r>
    </w:p>
    <w:p w:rsidR="00746614" w:rsidRDefault="00746614" w:rsidP="00E523C6">
      <w:pPr>
        <w:pStyle w:val="libFootnote"/>
        <w:rPr>
          <w:rtl/>
          <w:lang w:bidi="fa-IR"/>
        </w:rPr>
      </w:pPr>
      <w:r>
        <w:rPr>
          <w:rtl/>
          <w:lang w:bidi="fa-IR"/>
        </w:rPr>
        <w:t>55</w:t>
      </w:r>
      <w:r w:rsidR="0026038F">
        <w:rPr>
          <w:rtl/>
          <w:lang w:bidi="fa-IR"/>
        </w:rPr>
        <w:t xml:space="preserve">. </w:t>
      </w:r>
      <w:r>
        <w:rPr>
          <w:rtl/>
          <w:lang w:bidi="fa-IR"/>
        </w:rPr>
        <w:t>نك</w:t>
      </w:r>
      <w:r w:rsidR="0026038F">
        <w:rPr>
          <w:rtl/>
          <w:lang w:bidi="fa-IR"/>
        </w:rPr>
        <w:t xml:space="preserve">: </w:t>
      </w:r>
      <w:r>
        <w:rPr>
          <w:rtl/>
          <w:lang w:bidi="fa-IR"/>
        </w:rPr>
        <w:t>علامه تسترى</w:t>
      </w:r>
      <w:r w:rsidR="0026038F">
        <w:rPr>
          <w:rtl/>
          <w:lang w:bidi="fa-IR"/>
        </w:rPr>
        <w:t xml:space="preserve">، </w:t>
      </w:r>
      <w:r>
        <w:rPr>
          <w:rtl/>
          <w:lang w:bidi="fa-IR"/>
        </w:rPr>
        <w:t>قاموس الرجال</w:t>
      </w:r>
      <w:r w:rsidR="0026038F">
        <w:rPr>
          <w:rtl/>
          <w:lang w:bidi="fa-IR"/>
        </w:rPr>
        <w:t xml:space="preserve">، </w:t>
      </w:r>
      <w:r>
        <w:rPr>
          <w:rtl/>
          <w:lang w:bidi="fa-IR"/>
        </w:rPr>
        <w:t>ج5</w:t>
      </w:r>
      <w:r w:rsidR="0026038F">
        <w:rPr>
          <w:rtl/>
          <w:lang w:bidi="fa-IR"/>
        </w:rPr>
        <w:t xml:space="preserve">، </w:t>
      </w:r>
      <w:r>
        <w:rPr>
          <w:rtl/>
          <w:lang w:bidi="fa-IR"/>
        </w:rPr>
        <w:t>ص107</w:t>
      </w:r>
    </w:p>
    <w:p w:rsidR="00746614" w:rsidRDefault="00746614" w:rsidP="00E523C6">
      <w:pPr>
        <w:pStyle w:val="libFootnote"/>
        <w:rPr>
          <w:rtl/>
          <w:lang w:bidi="fa-IR"/>
        </w:rPr>
      </w:pPr>
      <w:r>
        <w:rPr>
          <w:rtl/>
          <w:lang w:bidi="fa-IR"/>
        </w:rPr>
        <w:t>56</w:t>
      </w:r>
      <w:r w:rsidR="0026038F">
        <w:rPr>
          <w:rtl/>
          <w:lang w:bidi="fa-IR"/>
        </w:rPr>
        <w:t xml:space="preserve">. </w:t>
      </w:r>
      <w:r>
        <w:rPr>
          <w:rtl/>
          <w:lang w:bidi="fa-IR"/>
        </w:rPr>
        <w:t>نك</w:t>
      </w:r>
      <w:r w:rsidR="0026038F">
        <w:rPr>
          <w:rtl/>
          <w:lang w:bidi="fa-IR"/>
        </w:rPr>
        <w:t xml:space="preserve">: </w:t>
      </w:r>
      <w:r>
        <w:rPr>
          <w:rtl/>
          <w:lang w:bidi="fa-IR"/>
        </w:rPr>
        <w:t>علامه مامقانى</w:t>
      </w:r>
      <w:r w:rsidR="0026038F">
        <w:rPr>
          <w:rtl/>
          <w:lang w:bidi="fa-IR"/>
        </w:rPr>
        <w:t xml:space="preserve">، </w:t>
      </w:r>
      <w:r>
        <w:rPr>
          <w:rtl/>
          <w:lang w:bidi="fa-IR"/>
        </w:rPr>
        <w:t>تنقيح المقال</w:t>
      </w:r>
      <w:r w:rsidR="0026038F">
        <w:rPr>
          <w:rtl/>
          <w:lang w:bidi="fa-IR"/>
        </w:rPr>
        <w:t xml:space="preserve">، </w:t>
      </w:r>
      <w:r>
        <w:rPr>
          <w:rtl/>
          <w:lang w:bidi="fa-IR"/>
        </w:rPr>
        <w:t>ج2</w:t>
      </w:r>
      <w:r w:rsidR="0026038F">
        <w:rPr>
          <w:rtl/>
          <w:lang w:bidi="fa-IR"/>
        </w:rPr>
        <w:t xml:space="preserve">، </w:t>
      </w:r>
      <w:r>
        <w:rPr>
          <w:rtl/>
          <w:lang w:bidi="fa-IR"/>
        </w:rPr>
        <w:t>ص28</w:t>
      </w:r>
    </w:p>
    <w:p w:rsidR="00746614" w:rsidRDefault="00746614" w:rsidP="00E523C6">
      <w:pPr>
        <w:pStyle w:val="libFootnote"/>
        <w:rPr>
          <w:rtl/>
          <w:lang w:bidi="fa-IR"/>
        </w:rPr>
      </w:pPr>
      <w:r>
        <w:rPr>
          <w:rtl/>
          <w:lang w:bidi="fa-IR"/>
        </w:rPr>
        <w:t>57</w:t>
      </w:r>
      <w:r w:rsidR="0026038F">
        <w:rPr>
          <w:rtl/>
          <w:lang w:bidi="fa-IR"/>
        </w:rPr>
        <w:t xml:space="preserve">. </w:t>
      </w:r>
      <w:r>
        <w:rPr>
          <w:rtl/>
          <w:lang w:bidi="fa-IR"/>
        </w:rPr>
        <w:t>نك</w:t>
      </w:r>
      <w:r w:rsidR="0026038F">
        <w:rPr>
          <w:rtl/>
          <w:lang w:bidi="fa-IR"/>
        </w:rPr>
        <w:t xml:space="preserve">: </w:t>
      </w:r>
      <w:r>
        <w:rPr>
          <w:rtl/>
          <w:lang w:bidi="fa-IR"/>
        </w:rPr>
        <w:t>علامه تسترى</w:t>
      </w:r>
      <w:r w:rsidR="0026038F">
        <w:rPr>
          <w:rtl/>
          <w:lang w:bidi="fa-IR"/>
        </w:rPr>
        <w:t xml:space="preserve">، </w:t>
      </w:r>
      <w:r>
        <w:rPr>
          <w:rtl/>
          <w:lang w:bidi="fa-IR"/>
        </w:rPr>
        <w:t>قاموس الرجال</w:t>
      </w:r>
      <w:r w:rsidR="0026038F">
        <w:rPr>
          <w:rtl/>
          <w:lang w:bidi="fa-IR"/>
        </w:rPr>
        <w:t xml:space="preserve">، </w:t>
      </w:r>
      <w:r>
        <w:rPr>
          <w:rtl/>
          <w:lang w:bidi="fa-IR"/>
        </w:rPr>
        <w:t>ج5</w:t>
      </w:r>
      <w:r w:rsidR="0026038F">
        <w:rPr>
          <w:rtl/>
          <w:lang w:bidi="fa-IR"/>
        </w:rPr>
        <w:t xml:space="preserve">، </w:t>
      </w:r>
      <w:r>
        <w:rPr>
          <w:rtl/>
          <w:lang w:bidi="fa-IR"/>
        </w:rPr>
        <w:t>ص107</w:t>
      </w:r>
    </w:p>
    <w:p w:rsidR="00746614" w:rsidRDefault="00746614" w:rsidP="00E523C6">
      <w:pPr>
        <w:pStyle w:val="libFootnote"/>
        <w:rPr>
          <w:rtl/>
          <w:lang w:bidi="fa-IR"/>
        </w:rPr>
      </w:pPr>
      <w:r>
        <w:rPr>
          <w:rtl/>
          <w:lang w:bidi="fa-IR"/>
        </w:rPr>
        <w:t>58</w:t>
      </w:r>
      <w:r w:rsidR="0026038F">
        <w:rPr>
          <w:rtl/>
          <w:lang w:bidi="fa-IR"/>
        </w:rPr>
        <w:t xml:space="preserve">. </w:t>
      </w:r>
      <w:r>
        <w:rPr>
          <w:rtl/>
          <w:lang w:bidi="fa-IR"/>
        </w:rPr>
        <w:t>محسن امين</w:t>
      </w:r>
      <w:r w:rsidR="0026038F">
        <w:rPr>
          <w:rtl/>
          <w:lang w:bidi="fa-IR"/>
        </w:rPr>
        <w:t xml:space="preserve">، </w:t>
      </w:r>
      <w:r>
        <w:rPr>
          <w:rtl/>
          <w:lang w:bidi="fa-IR"/>
        </w:rPr>
        <w:t>اعيان الشيعه</w:t>
      </w:r>
      <w:r w:rsidR="0026038F">
        <w:rPr>
          <w:rtl/>
          <w:lang w:bidi="fa-IR"/>
        </w:rPr>
        <w:t xml:space="preserve">، </w:t>
      </w:r>
      <w:r>
        <w:rPr>
          <w:rtl/>
          <w:lang w:bidi="fa-IR"/>
        </w:rPr>
        <w:t>ج1</w:t>
      </w:r>
      <w:r w:rsidR="0026038F">
        <w:rPr>
          <w:rtl/>
          <w:lang w:bidi="fa-IR"/>
        </w:rPr>
        <w:t xml:space="preserve">، </w:t>
      </w:r>
      <w:r>
        <w:rPr>
          <w:rtl/>
          <w:lang w:bidi="fa-IR"/>
        </w:rPr>
        <w:t>ص 605</w:t>
      </w:r>
    </w:p>
    <w:p w:rsidR="00746614" w:rsidRDefault="00746614" w:rsidP="00E523C6">
      <w:pPr>
        <w:pStyle w:val="libFootnote"/>
        <w:rPr>
          <w:rtl/>
          <w:lang w:bidi="fa-IR"/>
        </w:rPr>
      </w:pPr>
      <w:r>
        <w:rPr>
          <w:rtl/>
          <w:lang w:bidi="fa-IR"/>
        </w:rPr>
        <w:t>59</w:t>
      </w:r>
      <w:r w:rsidR="0026038F">
        <w:rPr>
          <w:rtl/>
          <w:lang w:bidi="fa-IR"/>
        </w:rPr>
        <w:t xml:space="preserve">. </w:t>
      </w:r>
      <w:r>
        <w:rPr>
          <w:rtl/>
          <w:lang w:bidi="fa-IR"/>
        </w:rPr>
        <w:t>نك</w:t>
      </w:r>
      <w:r w:rsidR="0026038F">
        <w:rPr>
          <w:rtl/>
          <w:lang w:bidi="fa-IR"/>
        </w:rPr>
        <w:t xml:space="preserve">: </w:t>
      </w:r>
      <w:r>
        <w:rPr>
          <w:rtl/>
          <w:lang w:bidi="fa-IR"/>
        </w:rPr>
        <w:t>معالى السبطين</w:t>
      </w:r>
      <w:r w:rsidR="0026038F">
        <w:rPr>
          <w:rtl/>
          <w:lang w:bidi="fa-IR"/>
        </w:rPr>
        <w:t xml:space="preserve">، </w:t>
      </w:r>
      <w:r>
        <w:rPr>
          <w:rtl/>
          <w:lang w:bidi="fa-IR"/>
        </w:rPr>
        <w:t>ج1</w:t>
      </w:r>
      <w:r w:rsidR="0026038F">
        <w:rPr>
          <w:rtl/>
          <w:lang w:bidi="fa-IR"/>
        </w:rPr>
        <w:t xml:space="preserve">، </w:t>
      </w:r>
      <w:r>
        <w:rPr>
          <w:rtl/>
          <w:lang w:bidi="fa-IR"/>
        </w:rPr>
        <w:t>ص240</w:t>
      </w:r>
      <w:r w:rsidR="0026038F">
        <w:rPr>
          <w:rtl/>
          <w:lang w:bidi="fa-IR"/>
        </w:rPr>
        <w:t xml:space="preserve">، </w:t>
      </w:r>
      <w:r>
        <w:rPr>
          <w:rtl/>
          <w:lang w:bidi="fa-IR"/>
        </w:rPr>
        <w:t>مجلس دهم</w:t>
      </w:r>
      <w:r w:rsidR="0026038F">
        <w:rPr>
          <w:rtl/>
          <w:lang w:bidi="fa-IR"/>
        </w:rPr>
        <w:t xml:space="preserve">. </w:t>
      </w:r>
    </w:p>
    <w:p w:rsidR="00746614" w:rsidRDefault="00746614" w:rsidP="00E523C6">
      <w:pPr>
        <w:pStyle w:val="libFootnote"/>
        <w:rPr>
          <w:rtl/>
          <w:lang w:bidi="fa-IR"/>
        </w:rPr>
      </w:pPr>
      <w:r>
        <w:rPr>
          <w:rtl/>
          <w:lang w:bidi="fa-IR"/>
        </w:rPr>
        <w:t>60</w:t>
      </w:r>
      <w:r w:rsidR="0026038F">
        <w:rPr>
          <w:rtl/>
          <w:lang w:bidi="fa-IR"/>
        </w:rPr>
        <w:t xml:space="preserve">. </w:t>
      </w:r>
      <w:r>
        <w:rPr>
          <w:rtl/>
          <w:lang w:bidi="fa-IR"/>
        </w:rPr>
        <w:t>نك</w:t>
      </w:r>
      <w:r w:rsidR="0026038F">
        <w:rPr>
          <w:rtl/>
          <w:lang w:bidi="fa-IR"/>
        </w:rPr>
        <w:t xml:space="preserve">: </w:t>
      </w:r>
      <w:r>
        <w:rPr>
          <w:rtl/>
          <w:lang w:bidi="fa-IR"/>
        </w:rPr>
        <w:t>حائرى مازندرانى</w:t>
      </w:r>
      <w:r w:rsidR="0026038F">
        <w:rPr>
          <w:rtl/>
          <w:lang w:bidi="fa-IR"/>
        </w:rPr>
        <w:t xml:space="preserve">، </w:t>
      </w:r>
      <w:r>
        <w:rPr>
          <w:rtl/>
          <w:lang w:bidi="fa-IR"/>
        </w:rPr>
        <w:t>معالى السبطين</w:t>
      </w:r>
      <w:r w:rsidR="0026038F">
        <w:rPr>
          <w:rtl/>
          <w:lang w:bidi="fa-IR"/>
        </w:rPr>
        <w:t xml:space="preserve">، </w:t>
      </w:r>
      <w:r>
        <w:rPr>
          <w:rtl/>
          <w:lang w:bidi="fa-IR"/>
        </w:rPr>
        <w:t>ج1</w:t>
      </w:r>
      <w:r w:rsidR="0026038F">
        <w:rPr>
          <w:rtl/>
          <w:lang w:bidi="fa-IR"/>
        </w:rPr>
        <w:t xml:space="preserve">، </w:t>
      </w:r>
      <w:r>
        <w:rPr>
          <w:rtl/>
          <w:lang w:bidi="fa-IR"/>
        </w:rPr>
        <w:t>ص240</w:t>
      </w:r>
    </w:p>
    <w:p w:rsidR="00746614" w:rsidRDefault="00746614" w:rsidP="00E523C6">
      <w:pPr>
        <w:pStyle w:val="libFootnote"/>
        <w:rPr>
          <w:rtl/>
          <w:lang w:bidi="fa-IR"/>
        </w:rPr>
      </w:pPr>
      <w:r>
        <w:rPr>
          <w:rtl/>
          <w:lang w:bidi="fa-IR"/>
        </w:rPr>
        <w:t>61</w:t>
      </w:r>
      <w:r w:rsidR="0026038F">
        <w:rPr>
          <w:rtl/>
          <w:lang w:bidi="fa-IR"/>
        </w:rPr>
        <w:t xml:space="preserve">. </w:t>
      </w:r>
      <w:r>
        <w:rPr>
          <w:rtl/>
          <w:lang w:bidi="fa-IR"/>
        </w:rPr>
        <w:t>«يَابْنَ رَسُولِ اللهِ أَنَا في الرَّخاءِ أَلْحَسُ قِصاعَكُمْ</w:t>
      </w:r>
      <w:r w:rsidR="0026038F">
        <w:rPr>
          <w:rtl/>
          <w:lang w:bidi="fa-IR"/>
        </w:rPr>
        <w:t xml:space="preserve">، </w:t>
      </w:r>
      <w:r>
        <w:rPr>
          <w:rtl/>
          <w:lang w:bidi="fa-IR"/>
        </w:rPr>
        <w:t>وَفي الشِّدَةِ أَخْذِلُكُمْ؟ وَاللهِ إِنَّ رِيْحِيَ لَنَتِنٌ</w:t>
      </w:r>
      <w:r w:rsidR="0026038F">
        <w:rPr>
          <w:rtl/>
          <w:lang w:bidi="fa-IR"/>
        </w:rPr>
        <w:t xml:space="preserve">، </w:t>
      </w:r>
      <w:r>
        <w:rPr>
          <w:rtl/>
          <w:lang w:bidi="fa-IR"/>
        </w:rPr>
        <w:t>وَإِنَّ حَسَبيَ لَلَئيمٌ</w:t>
      </w:r>
      <w:r w:rsidR="0026038F">
        <w:rPr>
          <w:rtl/>
          <w:lang w:bidi="fa-IR"/>
        </w:rPr>
        <w:t xml:space="preserve">، </w:t>
      </w:r>
      <w:r>
        <w:rPr>
          <w:rtl/>
          <w:lang w:bidi="fa-IR"/>
        </w:rPr>
        <w:t>وَلَوْنيَ لاََسْوَدُ</w:t>
      </w:r>
      <w:r w:rsidR="0026038F">
        <w:rPr>
          <w:rtl/>
          <w:lang w:bidi="fa-IR"/>
        </w:rPr>
        <w:t xml:space="preserve">، </w:t>
      </w:r>
      <w:r>
        <w:rPr>
          <w:rtl/>
          <w:lang w:bidi="fa-IR"/>
        </w:rPr>
        <w:t>فَتَنفَّسْ عَلَيَّ بِالجَنَّةِ فَيَطيبَ رِيْحي</w:t>
      </w:r>
      <w:r w:rsidR="0026038F">
        <w:rPr>
          <w:rtl/>
          <w:lang w:bidi="fa-IR"/>
        </w:rPr>
        <w:t xml:space="preserve">، </w:t>
      </w:r>
      <w:r>
        <w:rPr>
          <w:rtl/>
          <w:lang w:bidi="fa-IR"/>
        </w:rPr>
        <w:t>وَيَشْرُفَ حَسَبي</w:t>
      </w:r>
      <w:r w:rsidR="0026038F">
        <w:rPr>
          <w:rtl/>
          <w:lang w:bidi="fa-IR"/>
        </w:rPr>
        <w:t xml:space="preserve">، </w:t>
      </w:r>
      <w:r>
        <w:rPr>
          <w:rtl/>
          <w:lang w:bidi="fa-IR"/>
        </w:rPr>
        <w:t>وَيَبْيَضَّ وَجْهي»</w:t>
      </w:r>
      <w:r w:rsidR="0026038F">
        <w:rPr>
          <w:rtl/>
          <w:lang w:bidi="fa-IR"/>
        </w:rPr>
        <w:t xml:space="preserve">. </w:t>
      </w:r>
    </w:p>
    <w:p w:rsidR="00746614" w:rsidRDefault="00746614" w:rsidP="00E523C6">
      <w:pPr>
        <w:pStyle w:val="libFootnote"/>
        <w:rPr>
          <w:rtl/>
          <w:lang w:bidi="fa-IR"/>
        </w:rPr>
      </w:pPr>
      <w:r>
        <w:rPr>
          <w:rtl/>
          <w:lang w:bidi="fa-IR"/>
        </w:rPr>
        <w:t>62</w:t>
      </w:r>
      <w:r w:rsidR="0026038F">
        <w:rPr>
          <w:rtl/>
          <w:lang w:bidi="fa-IR"/>
        </w:rPr>
        <w:t xml:space="preserve">. </w:t>
      </w:r>
      <w:r>
        <w:rPr>
          <w:rtl/>
          <w:lang w:bidi="fa-IR"/>
        </w:rPr>
        <w:t>نك</w:t>
      </w:r>
      <w:r w:rsidR="0026038F">
        <w:rPr>
          <w:rtl/>
          <w:lang w:bidi="fa-IR"/>
        </w:rPr>
        <w:t xml:space="preserve">: </w:t>
      </w:r>
      <w:r>
        <w:rPr>
          <w:rtl/>
          <w:lang w:bidi="fa-IR"/>
        </w:rPr>
        <w:t>مامقانى</w:t>
      </w:r>
      <w:r w:rsidR="0026038F">
        <w:rPr>
          <w:rtl/>
          <w:lang w:bidi="fa-IR"/>
        </w:rPr>
        <w:t xml:space="preserve">، </w:t>
      </w:r>
      <w:r>
        <w:rPr>
          <w:rtl/>
          <w:lang w:bidi="fa-IR"/>
        </w:rPr>
        <w:t>تنقيح المقال</w:t>
      </w:r>
      <w:r w:rsidR="0026038F">
        <w:rPr>
          <w:rtl/>
          <w:lang w:bidi="fa-IR"/>
        </w:rPr>
        <w:t xml:space="preserve">، </w:t>
      </w:r>
      <w:r>
        <w:rPr>
          <w:rtl/>
          <w:lang w:bidi="fa-IR"/>
        </w:rPr>
        <w:t>ذيل كلمه «جون»</w:t>
      </w:r>
      <w:r w:rsidR="0026038F">
        <w:rPr>
          <w:rtl/>
          <w:lang w:bidi="fa-IR"/>
        </w:rPr>
        <w:t xml:space="preserve">. </w:t>
      </w:r>
    </w:p>
    <w:p w:rsidR="00746614" w:rsidRDefault="00746614" w:rsidP="00E523C6">
      <w:pPr>
        <w:pStyle w:val="libFootnote"/>
        <w:rPr>
          <w:rtl/>
          <w:lang w:bidi="fa-IR"/>
        </w:rPr>
      </w:pPr>
      <w:r>
        <w:rPr>
          <w:rtl/>
          <w:lang w:bidi="fa-IR"/>
        </w:rPr>
        <w:lastRenderedPageBreak/>
        <w:t>63</w:t>
      </w:r>
      <w:r w:rsidR="0026038F">
        <w:rPr>
          <w:rtl/>
          <w:lang w:bidi="fa-IR"/>
        </w:rPr>
        <w:t xml:space="preserve">. </w:t>
      </w:r>
      <w:r>
        <w:rPr>
          <w:rtl/>
          <w:lang w:bidi="fa-IR"/>
        </w:rPr>
        <w:t>نك</w:t>
      </w:r>
      <w:r w:rsidR="0026038F">
        <w:rPr>
          <w:rtl/>
          <w:lang w:bidi="fa-IR"/>
        </w:rPr>
        <w:t xml:space="preserve">: </w:t>
      </w:r>
      <w:r>
        <w:rPr>
          <w:rtl/>
          <w:lang w:bidi="fa-IR"/>
        </w:rPr>
        <w:t>حائرى</w:t>
      </w:r>
      <w:r w:rsidR="0026038F">
        <w:rPr>
          <w:rtl/>
          <w:lang w:bidi="fa-IR"/>
        </w:rPr>
        <w:t xml:space="preserve">، </w:t>
      </w:r>
      <w:r>
        <w:rPr>
          <w:rtl/>
          <w:lang w:bidi="fa-IR"/>
        </w:rPr>
        <w:t>معالى السبطين</w:t>
      </w:r>
      <w:r w:rsidR="0026038F">
        <w:rPr>
          <w:rtl/>
          <w:lang w:bidi="fa-IR"/>
        </w:rPr>
        <w:t xml:space="preserve">، </w:t>
      </w:r>
      <w:r>
        <w:rPr>
          <w:rtl/>
          <w:lang w:bidi="fa-IR"/>
        </w:rPr>
        <w:t>ج1</w:t>
      </w:r>
      <w:r w:rsidR="0026038F">
        <w:rPr>
          <w:rtl/>
          <w:lang w:bidi="fa-IR"/>
        </w:rPr>
        <w:t xml:space="preserve">، </w:t>
      </w:r>
      <w:r>
        <w:rPr>
          <w:rtl/>
          <w:lang w:bidi="fa-IR"/>
        </w:rPr>
        <w:t>ص240</w:t>
      </w:r>
      <w:r w:rsidR="0026038F">
        <w:rPr>
          <w:rtl/>
          <w:lang w:bidi="fa-IR"/>
        </w:rPr>
        <w:t xml:space="preserve">. </w:t>
      </w:r>
      <w:r>
        <w:rPr>
          <w:rtl/>
          <w:lang w:bidi="fa-IR"/>
        </w:rPr>
        <w:t>«</w:t>
      </w:r>
      <w:r w:rsidR="0026038F">
        <w:rPr>
          <w:rtl/>
          <w:lang w:bidi="fa-IR"/>
        </w:rPr>
        <w:t xml:space="preserve">... </w:t>
      </w:r>
      <w:r>
        <w:rPr>
          <w:rtl/>
          <w:lang w:bidi="fa-IR"/>
        </w:rPr>
        <w:t>فَبَكَى الْحُسينُ</w:t>
      </w:r>
      <w:r w:rsidR="0026038F">
        <w:rPr>
          <w:rtl/>
          <w:lang w:bidi="fa-IR"/>
        </w:rPr>
        <w:t xml:space="preserve">، </w:t>
      </w:r>
      <w:r>
        <w:rPr>
          <w:rtl/>
          <w:lang w:bidi="fa-IR"/>
        </w:rPr>
        <w:t>وَ اعْتَنَقَهُ وَ وَضَعَ خَدَّهُ عَلى خَدِّهِ</w:t>
      </w:r>
      <w:r w:rsidR="0026038F">
        <w:rPr>
          <w:rtl/>
          <w:lang w:bidi="fa-IR"/>
        </w:rPr>
        <w:t xml:space="preserve">، </w:t>
      </w:r>
      <w:r>
        <w:rPr>
          <w:rtl/>
          <w:lang w:bidi="fa-IR"/>
        </w:rPr>
        <w:t>فَفَتَحَ عَيْنَيْهِ وَ تَبَسَّمَ و قالَ</w:t>
      </w:r>
      <w:r w:rsidR="0026038F">
        <w:rPr>
          <w:rtl/>
          <w:lang w:bidi="fa-IR"/>
        </w:rPr>
        <w:t xml:space="preserve">: </w:t>
      </w:r>
      <w:r>
        <w:rPr>
          <w:rtl/>
          <w:lang w:bidi="fa-IR"/>
        </w:rPr>
        <w:t>مَنْ مِثْلي وَ ابْنُ رَسولِ اللهِ وَاضعٌ خَدَّهَ عَلى خَدّي</w:t>
      </w:r>
      <w:r w:rsidR="0026038F">
        <w:rPr>
          <w:rtl/>
          <w:lang w:bidi="fa-IR"/>
        </w:rPr>
        <w:t xml:space="preserve">، </w:t>
      </w:r>
      <w:r>
        <w:rPr>
          <w:rtl/>
          <w:lang w:bidi="fa-IR"/>
        </w:rPr>
        <w:t>ثُمَّ فاضَتْ نَفْسُهُ»</w:t>
      </w:r>
      <w:r w:rsidR="0026038F">
        <w:rPr>
          <w:rtl/>
          <w:lang w:bidi="fa-IR"/>
        </w:rPr>
        <w:t xml:space="preserve">. </w:t>
      </w:r>
    </w:p>
    <w:p w:rsidR="00746614" w:rsidRDefault="00746614" w:rsidP="00E523C6">
      <w:pPr>
        <w:pStyle w:val="libFootnote"/>
        <w:rPr>
          <w:rtl/>
          <w:lang w:bidi="fa-IR"/>
        </w:rPr>
      </w:pPr>
      <w:r>
        <w:rPr>
          <w:rtl/>
          <w:lang w:bidi="fa-IR"/>
        </w:rPr>
        <w:t>64</w:t>
      </w:r>
      <w:r w:rsidR="0026038F">
        <w:rPr>
          <w:rtl/>
          <w:lang w:bidi="fa-IR"/>
        </w:rPr>
        <w:t xml:space="preserve">. </w:t>
      </w:r>
      <w:r>
        <w:rPr>
          <w:rtl/>
          <w:lang w:bidi="fa-IR"/>
        </w:rPr>
        <w:t>ارشاد</w:t>
      </w:r>
      <w:r w:rsidR="0026038F">
        <w:rPr>
          <w:rtl/>
          <w:lang w:bidi="fa-IR"/>
        </w:rPr>
        <w:t xml:space="preserve">، </w:t>
      </w:r>
      <w:r>
        <w:rPr>
          <w:rtl/>
          <w:lang w:bidi="fa-IR"/>
        </w:rPr>
        <w:t>ص219</w:t>
      </w:r>
      <w:r w:rsidR="0026038F">
        <w:rPr>
          <w:rtl/>
          <w:lang w:bidi="fa-IR"/>
        </w:rPr>
        <w:t xml:space="preserve">، </w:t>
      </w:r>
      <w:r>
        <w:rPr>
          <w:rtl/>
          <w:lang w:bidi="fa-IR"/>
        </w:rPr>
        <w:t>ترجمه محدثى</w:t>
      </w:r>
      <w:r w:rsidR="0026038F">
        <w:rPr>
          <w:rtl/>
          <w:lang w:bidi="fa-IR"/>
        </w:rPr>
        <w:t xml:space="preserve">، </w:t>
      </w:r>
      <w:r>
        <w:rPr>
          <w:rtl/>
          <w:lang w:bidi="fa-IR"/>
        </w:rPr>
        <w:t>ص96</w:t>
      </w:r>
    </w:p>
    <w:p w:rsidR="00746614" w:rsidRDefault="00746614" w:rsidP="00E523C6">
      <w:pPr>
        <w:pStyle w:val="libFootnote"/>
        <w:rPr>
          <w:rtl/>
          <w:lang w:bidi="fa-IR"/>
        </w:rPr>
      </w:pPr>
      <w:r>
        <w:rPr>
          <w:rtl/>
          <w:lang w:bidi="fa-IR"/>
        </w:rPr>
        <w:t>65</w:t>
      </w:r>
      <w:r w:rsidR="0026038F">
        <w:rPr>
          <w:rtl/>
          <w:lang w:bidi="fa-IR"/>
        </w:rPr>
        <w:t xml:space="preserve">. </w:t>
      </w:r>
      <w:r>
        <w:rPr>
          <w:rtl/>
          <w:lang w:bidi="fa-IR"/>
        </w:rPr>
        <w:t>بحارالأنوار</w:t>
      </w:r>
      <w:r w:rsidR="0026038F">
        <w:rPr>
          <w:rtl/>
          <w:lang w:bidi="fa-IR"/>
        </w:rPr>
        <w:t xml:space="preserve">: </w:t>
      </w:r>
      <w:r>
        <w:rPr>
          <w:rtl/>
          <w:lang w:bidi="fa-IR"/>
        </w:rPr>
        <w:t>45</w:t>
      </w:r>
      <w:r w:rsidR="0026038F">
        <w:rPr>
          <w:rtl/>
          <w:lang w:bidi="fa-IR"/>
        </w:rPr>
        <w:t xml:space="preserve">، </w:t>
      </w:r>
      <w:r>
        <w:rPr>
          <w:rtl/>
          <w:lang w:bidi="fa-IR"/>
        </w:rPr>
        <w:t>ص23</w:t>
      </w:r>
    </w:p>
    <w:p w:rsidR="00746614" w:rsidRDefault="00746614" w:rsidP="00E523C6">
      <w:pPr>
        <w:pStyle w:val="libFootnote"/>
        <w:rPr>
          <w:rtl/>
          <w:lang w:bidi="fa-IR"/>
        </w:rPr>
      </w:pPr>
      <w:r>
        <w:rPr>
          <w:rtl/>
          <w:lang w:bidi="fa-IR"/>
        </w:rPr>
        <w:t>66</w:t>
      </w:r>
      <w:r w:rsidR="0026038F">
        <w:rPr>
          <w:rtl/>
          <w:lang w:bidi="fa-IR"/>
        </w:rPr>
        <w:t xml:space="preserve">. </w:t>
      </w:r>
      <w:r>
        <w:rPr>
          <w:rtl/>
          <w:lang w:bidi="fa-IR"/>
        </w:rPr>
        <w:t>بحارالأنوار</w:t>
      </w:r>
      <w:r w:rsidR="0026038F">
        <w:rPr>
          <w:rtl/>
          <w:lang w:bidi="fa-IR"/>
        </w:rPr>
        <w:t xml:space="preserve">، </w:t>
      </w:r>
      <w:r>
        <w:rPr>
          <w:rtl/>
          <w:lang w:bidi="fa-IR"/>
        </w:rPr>
        <w:t>ج45</w:t>
      </w:r>
      <w:r w:rsidR="0026038F">
        <w:rPr>
          <w:rtl/>
          <w:lang w:bidi="fa-IR"/>
        </w:rPr>
        <w:t xml:space="preserve">، </w:t>
      </w:r>
      <w:r>
        <w:rPr>
          <w:rtl/>
          <w:lang w:bidi="fa-IR"/>
        </w:rPr>
        <w:t>ص71</w:t>
      </w:r>
    </w:p>
    <w:p w:rsidR="00746614" w:rsidRDefault="00746614" w:rsidP="00E523C6">
      <w:pPr>
        <w:pStyle w:val="libFootnote"/>
        <w:rPr>
          <w:rtl/>
          <w:lang w:bidi="fa-IR"/>
        </w:rPr>
      </w:pPr>
      <w:r>
        <w:rPr>
          <w:rtl/>
          <w:lang w:bidi="fa-IR"/>
        </w:rPr>
        <w:t>67</w:t>
      </w:r>
      <w:r w:rsidR="0026038F">
        <w:rPr>
          <w:rtl/>
          <w:lang w:bidi="fa-IR"/>
        </w:rPr>
        <w:t xml:space="preserve">. </w:t>
      </w:r>
      <w:r>
        <w:rPr>
          <w:rtl/>
          <w:lang w:bidi="fa-IR"/>
        </w:rPr>
        <w:t>مامقانى</w:t>
      </w:r>
      <w:r w:rsidR="0026038F">
        <w:rPr>
          <w:rtl/>
          <w:lang w:bidi="fa-IR"/>
        </w:rPr>
        <w:t xml:space="preserve">، </w:t>
      </w:r>
      <w:r>
        <w:rPr>
          <w:rtl/>
          <w:lang w:bidi="fa-IR"/>
        </w:rPr>
        <w:t>تنقيح المقال</w:t>
      </w:r>
      <w:r w:rsidR="0026038F">
        <w:rPr>
          <w:rtl/>
          <w:lang w:bidi="fa-IR"/>
        </w:rPr>
        <w:t xml:space="preserve">، </w:t>
      </w:r>
      <w:r>
        <w:rPr>
          <w:rtl/>
          <w:lang w:bidi="fa-IR"/>
        </w:rPr>
        <w:t>ج2</w:t>
      </w:r>
      <w:r w:rsidR="0026038F">
        <w:rPr>
          <w:rtl/>
          <w:lang w:bidi="fa-IR"/>
        </w:rPr>
        <w:t xml:space="preserve">، </w:t>
      </w:r>
      <w:r>
        <w:rPr>
          <w:rtl/>
          <w:lang w:bidi="fa-IR"/>
        </w:rPr>
        <w:t>ص333</w:t>
      </w:r>
      <w:r w:rsidR="0026038F">
        <w:rPr>
          <w:rtl/>
          <w:lang w:bidi="fa-IR"/>
        </w:rPr>
        <w:t xml:space="preserve">، </w:t>
      </w:r>
      <w:r>
        <w:rPr>
          <w:rtl/>
          <w:lang w:bidi="fa-IR"/>
        </w:rPr>
        <w:t>ذيل ماده عمروبن عبدالله الأنصارى ابوثمامه رابه فتح الثاء مى داند</w:t>
      </w:r>
      <w:r w:rsidR="0026038F">
        <w:rPr>
          <w:rtl/>
          <w:lang w:bidi="fa-IR"/>
        </w:rPr>
        <w:t xml:space="preserve">. </w:t>
      </w:r>
    </w:p>
    <w:p w:rsidR="00746614" w:rsidRDefault="00746614" w:rsidP="00E523C6">
      <w:pPr>
        <w:pStyle w:val="libFootnote"/>
        <w:rPr>
          <w:rtl/>
          <w:lang w:bidi="fa-IR"/>
        </w:rPr>
      </w:pPr>
      <w:r>
        <w:rPr>
          <w:rtl/>
          <w:lang w:bidi="fa-IR"/>
        </w:rPr>
        <w:t>68</w:t>
      </w:r>
      <w:r w:rsidR="0026038F">
        <w:rPr>
          <w:rtl/>
          <w:lang w:bidi="fa-IR"/>
        </w:rPr>
        <w:t xml:space="preserve">. </w:t>
      </w:r>
      <w:r>
        <w:rPr>
          <w:rtl/>
          <w:lang w:bidi="fa-IR"/>
        </w:rPr>
        <w:t>بصار العين</w:t>
      </w:r>
      <w:r w:rsidR="0026038F">
        <w:rPr>
          <w:rtl/>
          <w:lang w:bidi="fa-IR"/>
        </w:rPr>
        <w:t xml:space="preserve">، </w:t>
      </w:r>
      <w:r>
        <w:rPr>
          <w:rtl/>
          <w:lang w:bidi="fa-IR"/>
        </w:rPr>
        <w:t>صص 119 و 120</w:t>
      </w:r>
    </w:p>
    <w:p w:rsidR="00746614" w:rsidRDefault="00746614" w:rsidP="00E523C6">
      <w:pPr>
        <w:pStyle w:val="libFootnote"/>
        <w:rPr>
          <w:rtl/>
          <w:lang w:bidi="fa-IR"/>
        </w:rPr>
      </w:pPr>
      <w:r>
        <w:rPr>
          <w:rtl/>
          <w:lang w:bidi="fa-IR"/>
        </w:rPr>
        <w:t>69</w:t>
      </w:r>
      <w:r w:rsidR="0026038F">
        <w:rPr>
          <w:rtl/>
          <w:lang w:bidi="fa-IR"/>
        </w:rPr>
        <w:t xml:space="preserve">. </w:t>
      </w:r>
      <w:r>
        <w:rPr>
          <w:rtl/>
          <w:lang w:bidi="fa-IR"/>
        </w:rPr>
        <w:t>نك</w:t>
      </w:r>
      <w:r w:rsidR="0026038F">
        <w:rPr>
          <w:rtl/>
          <w:lang w:bidi="fa-IR"/>
        </w:rPr>
        <w:t xml:space="preserve">: </w:t>
      </w:r>
      <w:r>
        <w:rPr>
          <w:rtl/>
          <w:lang w:bidi="fa-IR"/>
        </w:rPr>
        <w:t>قمقام</w:t>
      </w:r>
      <w:r w:rsidR="0026038F">
        <w:rPr>
          <w:rtl/>
          <w:lang w:bidi="fa-IR"/>
        </w:rPr>
        <w:t xml:space="preserve">، </w:t>
      </w:r>
      <w:r>
        <w:rPr>
          <w:rtl/>
          <w:lang w:bidi="fa-IR"/>
        </w:rPr>
        <w:t>ج1</w:t>
      </w:r>
      <w:r w:rsidR="0026038F">
        <w:rPr>
          <w:rtl/>
          <w:lang w:bidi="fa-IR"/>
        </w:rPr>
        <w:t xml:space="preserve">، </w:t>
      </w:r>
      <w:r>
        <w:rPr>
          <w:rtl/>
          <w:lang w:bidi="fa-IR"/>
        </w:rPr>
        <w:t>ص412</w:t>
      </w:r>
    </w:p>
    <w:p w:rsidR="00746614" w:rsidRDefault="00746614" w:rsidP="00E523C6">
      <w:pPr>
        <w:pStyle w:val="libFootnote"/>
        <w:rPr>
          <w:rtl/>
          <w:lang w:bidi="fa-IR"/>
        </w:rPr>
      </w:pPr>
      <w:r>
        <w:rPr>
          <w:rtl/>
          <w:lang w:bidi="fa-IR"/>
        </w:rPr>
        <w:t>70</w:t>
      </w:r>
      <w:r w:rsidR="0026038F">
        <w:rPr>
          <w:rtl/>
          <w:lang w:bidi="fa-IR"/>
        </w:rPr>
        <w:t xml:space="preserve">. </w:t>
      </w:r>
      <w:r>
        <w:rPr>
          <w:rtl/>
          <w:lang w:bidi="fa-IR"/>
        </w:rPr>
        <w:t>نك</w:t>
      </w:r>
      <w:r w:rsidR="0026038F">
        <w:rPr>
          <w:rtl/>
          <w:lang w:bidi="fa-IR"/>
        </w:rPr>
        <w:t xml:space="preserve">: </w:t>
      </w:r>
      <w:r>
        <w:rPr>
          <w:rtl/>
          <w:lang w:bidi="fa-IR"/>
        </w:rPr>
        <w:t>اعيان الشيعه</w:t>
      </w:r>
      <w:r w:rsidR="0026038F">
        <w:rPr>
          <w:rtl/>
          <w:lang w:bidi="fa-IR"/>
        </w:rPr>
        <w:t xml:space="preserve">، </w:t>
      </w:r>
      <w:r>
        <w:rPr>
          <w:rtl/>
          <w:lang w:bidi="fa-IR"/>
        </w:rPr>
        <w:t>ج1</w:t>
      </w:r>
      <w:r w:rsidR="0026038F">
        <w:rPr>
          <w:rtl/>
          <w:lang w:bidi="fa-IR"/>
        </w:rPr>
        <w:t xml:space="preserve">، </w:t>
      </w:r>
      <w:r>
        <w:rPr>
          <w:rtl/>
          <w:lang w:bidi="fa-IR"/>
        </w:rPr>
        <w:t>ص606</w:t>
      </w:r>
    </w:p>
    <w:p w:rsidR="00746614" w:rsidRDefault="00746614" w:rsidP="00746614">
      <w:pPr>
        <w:pStyle w:val="libNormal"/>
        <w:rPr>
          <w:lang w:bidi="fa-IR"/>
        </w:rPr>
      </w:pPr>
    </w:p>
    <w:p w:rsidR="00746614" w:rsidRDefault="00E523C6" w:rsidP="00936C5E">
      <w:pPr>
        <w:pStyle w:val="Heading3"/>
        <w:rPr>
          <w:rtl/>
          <w:lang w:bidi="fa-IR"/>
        </w:rPr>
      </w:pPr>
      <w:r>
        <w:rPr>
          <w:lang w:bidi="fa-IR"/>
        </w:rPr>
        <w:br w:type="page"/>
      </w:r>
      <w:bookmarkStart w:id="58" w:name="_Toc410210561"/>
      <w:r w:rsidR="00936C5E">
        <w:rPr>
          <w:lang w:bidi="fa-IR"/>
        </w:rPr>
        <w:lastRenderedPageBreak/>
        <w:t>8</w:t>
      </w:r>
      <w:r w:rsidR="00936C5E">
        <w:rPr>
          <w:rtl/>
          <w:lang w:bidi="fa-IR"/>
        </w:rPr>
        <w:t xml:space="preserve"> و 9</w:t>
      </w:r>
      <w:r w:rsidR="000753F4">
        <w:rPr>
          <w:rtl/>
          <w:lang w:bidi="fa-IR"/>
        </w:rPr>
        <w:t>-</w:t>
      </w:r>
      <w:r w:rsidR="00936C5E">
        <w:rPr>
          <w:rtl/>
          <w:lang w:bidi="fa-IR"/>
        </w:rPr>
        <w:t xml:space="preserve"> حرّ بن يزيد رياحى و پسرش</w:t>
      </w:r>
      <w:bookmarkEnd w:id="58"/>
    </w:p>
    <w:p w:rsidR="00746614" w:rsidRDefault="00746614" w:rsidP="00746614">
      <w:pPr>
        <w:pStyle w:val="libNormal"/>
        <w:rPr>
          <w:rtl/>
          <w:lang w:bidi="fa-IR"/>
        </w:rPr>
      </w:pPr>
      <w:r>
        <w:rPr>
          <w:rtl/>
          <w:lang w:bidi="fa-IR"/>
        </w:rPr>
        <w:t>در تاريخ كربلا جز «حرّ بن يزيد رياحى يربوعى» كسى به اين نام نيست</w:t>
      </w:r>
      <w:r w:rsidR="0026038F">
        <w:rPr>
          <w:rtl/>
          <w:lang w:bidi="fa-IR"/>
        </w:rPr>
        <w:t xml:space="preserve">. </w:t>
      </w:r>
    </w:p>
    <w:p w:rsidR="00746614" w:rsidRDefault="00746614" w:rsidP="00746614">
      <w:pPr>
        <w:pStyle w:val="libNormal"/>
        <w:rPr>
          <w:rtl/>
          <w:lang w:bidi="fa-IR"/>
        </w:rPr>
      </w:pPr>
      <w:r>
        <w:rPr>
          <w:rtl/>
          <w:lang w:bidi="fa-IR"/>
        </w:rPr>
        <w:t>اعلمى در «دايرة المعارف» مى نويسد</w:t>
      </w:r>
      <w:r w:rsidR="0026038F">
        <w:rPr>
          <w:rtl/>
          <w:lang w:bidi="fa-IR"/>
        </w:rPr>
        <w:t xml:space="preserve">: </w:t>
      </w:r>
      <w:r>
        <w:rPr>
          <w:rtl/>
          <w:lang w:bidi="fa-IR"/>
        </w:rPr>
        <w:t>حرّ بن يزيدبن ناجيه رياحى</w:t>
      </w:r>
      <w:r w:rsidR="0026038F">
        <w:rPr>
          <w:rtl/>
          <w:lang w:bidi="fa-IR"/>
        </w:rPr>
        <w:t xml:space="preserve">، </w:t>
      </w:r>
      <w:r>
        <w:rPr>
          <w:rtl/>
          <w:lang w:bidi="fa-IR"/>
        </w:rPr>
        <w:t>از شيعيان مورد اعتماد است</w:t>
      </w:r>
      <w:r w:rsidR="0026038F">
        <w:rPr>
          <w:rtl/>
          <w:lang w:bidi="fa-IR"/>
        </w:rPr>
        <w:t xml:space="preserve">. </w:t>
      </w:r>
      <w:r>
        <w:rPr>
          <w:rtl/>
          <w:lang w:bidi="fa-IR"/>
        </w:rPr>
        <w:t>او در كربلا همراه ياران امام</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به شهادت رسيد و در حاير حسينى مدفون گرديد</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1</w:t>
      </w:r>
      <w:r w:rsidR="00106C3F">
        <w:rPr>
          <w:rStyle w:val="libFootnotenumChar"/>
          <w:rtl/>
          <w:lang w:bidi="fa-IR"/>
        </w:rPr>
        <w:t xml:space="preserve">) </w:t>
      </w:r>
    </w:p>
    <w:p w:rsidR="00746614" w:rsidRDefault="00147BD9" w:rsidP="00746614">
      <w:pPr>
        <w:pStyle w:val="libNormal"/>
        <w:rPr>
          <w:rtl/>
          <w:lang w:bidi="fa-IR"/>
        </w:rPr>
      </w:pPr>
      <w:r>
        <w:rPr>
          <w:rtl/>
          <w:lang w:bidi="fa-IR"/>
        </w:rPr>
        <w:t>درباره</w:t>
      </w:r>
      <w:r w:rsidR="00746614">
        <w:rPr>
          <w:rtl/>
          <w:lang w:bidi="fa-IR"/>
        </w:rPr>
        <w:t xml:space="preserve"> سن حرّ</w:t>
      </w:r>
      <w:r w:rsidR="0026038F">
        <w:rPr>
          <w:rtl/>
          <w:lang w:bidi="fa-IR"/>
        </w:rPr>
        <w:t xml:space="preserve">، </w:t>
      </w:r>
      <w:r w:rsidR="00746614">
        <w:rPr>
          <w:rtl/>
          <w:lang w:bidi="fa-IR"/>
        </w:rPr>
        <w:t>سخنى به ميان نيامده و كسى از نام مادر او ياد نكرده است</w:t>
      </w:r>
      <w:r w:rsidR="0026038F">
        <w:rPr>
          <w:rtl/>
          <w:lang w:bidi="fa-IR"/>
        </w:rPr>
        <w:t xml:space="preserve">. </w:t>
      </w:r>
      <w:r w:rsidR="00746614">
        <w:rPr>
          <w:rtl/>
          <w:lang w:bidi="fa-IR"/>
        </w:rPr>
        <w:t>نام پدرش همراه نامش شهرت دارد</w:t>
      </w:r>
      <w:r w:rsidR="0026038F">
        <w:rPr>
          <w:rtl/>
          <w:lang w:bidi="fa-IR"/>
        </w:rPr>
        <w:t>؛</w:t>
      </w:r>
      <w:r w:rsidR="00106C3F">
        <w:rPr>
          <w:rtl/>
          <w:lang w:bidi="fa-IR"/>
        </w:rPr>
        <w:t xml:space="preserve"> (</w:t>
      </w:r>
      <w:r w:rsidR="00746614">
        <w:rPr>
          <w:rtl/>
          <w:lang w:bidi="fa-IR"/>
        </w:rPr>
        <w:t>يزيد بن ناجيه</w:t>
      </w:r>
      <w:r w:rsidR="00106C3F">
        <w:rPr>
          <w:rtl/>
          <w:lang w:bidi="fa-IR"/>
        </w:rPr>
        <w:t>)</w:t>
      </w:r>
      <w:r w:rsidR="0026038F">
        <w:rPr>
          <w:rtl/>
          <w:lang w:bidi="fa-IR"/>
        </w:rPr>
        <w:t xml:space="preserve">. </w:t>
      </w:r>
      <w:r w:rsidR="00746614">
        <w:rPr>
          <w:rtl/>
          <w:lang w:bidi="fa-IR"/>
        </w:rPr>
        <w:t>چون از قبيله بنى رياح بود</w:t>
      </w:r>
      <w:r w:rsidR="0026038F">
        <w:rPr>
          <w:rtl/>
          <w:lang w:bidi="fa-IR"/>
        </w:rPr>
        <w:t xml:space="preserve">، </w:t>
      </w:r>
      <w:r w:rsidR="00746614">
        <w:rPr>
          <w:rtl/>
          <w:lang w:bidi="fa-IR"/>
        </w:rPr>
        <w:t>او را رياحى مى گفتند</w:t>
      </w:r>
      <w:r w:rsidR="0026038F">
        <w:rPr>
          <w:rtl/>
          <w:lang w:bidi="fa-IR"/>
        </w:rPr>
        <w:t xml:space="preserve">. </w:t>
      </w:r>
    </w:p>
    <w:p w:rsidR="00746614" w:rsidRDefault="00936C5E" w:rsidP="00E523C6">
      <w:pPr>
        <w:pStyle w:val="libBold1"/>
        <w:rPr>
          <w:rtl/>
          <w:lang w:bidi="fa-IR"/>
        </w:rPr>
      </w:pPr>
      <w:r>
        <w:rPr>
          <w:rtl/>
          <w:lang w:bidi="fa-IR"/>
        </w:rPr>
        <w:t>حرّ در حضور</w:t>
      </w:r>
    </w:p>
    <w:p w:rsidR="00746614" w:rsidRDefault="00746614" w:rsidP="00746614">
      <w:pPr>
        <w:pStyle w:val="libNormal"/>
        <w:rPr>
          <w:rtl/>
          <w:lang w:bidi="fa-IR"/>
        </w:rPr>
      </w:pPr>
      <w:r>
        <w:rPr>
          <w:rtl/>
          <w:lang w:bidi="fa-IR"/>
        </w:rPr>
        <w:t>جهت كنترل اوضاع كوفه</w:t>
      </w:r>
      <w:r w:rsidR="0026038F">
        <w:rPr>
          <w:rtl/>
          <w:lang w:bidi="fa-IR"/>
        </w:rPr>
        <w:t xml:space="preserve">، </w:t>
      </w:r>
      <w:r>
        <w:rPr>
          <w:rtl/>
          <w:lang w:bidi="fa-IR"/>
        </w:rPr>
        <w:t xml:space="preserve">ابن نمير از سوى عبيدالله زياد </w:t>
      </w:r>
      <w:r w:rsidR="004335E4">
        <w:rPr>
          <w:rtl/>
          <w:lang w:bidi="fa-IR"/>
        </w:rPr>
        <w:t>مسئول</w:t>
      </w:r>
      <w:r>
        <w:rPr>
          <w:rtl/>
          <w:lang w:bidi="fa-IR"/>
        </w:rPr>
        <w:t xml:space="preserve"> حراست از كوفه شد</w:t>
      </w:r>
      <w:r w:rsidR="0026038F">
        <w:rPr>
          <w:rtl/>
          <w:lang w:bidi="fa-IR"/>
        </w:rPr>
        <w:t xml:space="preserve">. </w:t>
      </w:r>
      <w:r>
        <w:rPr>
          <w:rtl/>
          <w:lang w:bidi="fa-IR"/>
        </w:rPr>
        <w:t>او با لشكر انبوهى به مأموريت خود همت گماشت و حرّبن يزيد رياحى را</w:t>
      </w:r>
      <w:r w:rsidR="0026038F">
        <w:rPr>
          <w:rtl/>
          <w:lang w:bidi="fa-IR"/>
        </w:rPr>
        <w:t xml:space="preserve">، </w:t>
      </w:r>
      <w:r>
        <w:rPr>
          <w:rtl/>
          <w:lang w:bidi="fa-IR"/>
        </w:rPr>
        <w:t>كه مردى سلحشور و لايق و كاردان در امور نظامى بود</w:t>
      </w:r>
      <w:r w:rsidR="0026038F">
        <w:rPr>
          <w:rtl/>
          <w:lang w:bidi="fa-IR"/>
        </w:rPr>
        <w:t xml:space="preserve">، </w:t>
      </w:r>
      <w:r>
        <w:rPr>
          <w:rtl/>
          <w:lang w:bidi="fa-IR"/>
        </w:rPr>
        <w:t>با هزار سوار از ناحيه قادسيه به پيش فرستاد تا بر سر راه كاروان كربلا سدّى ايجاد كند</w:t>
      </w:r>
      <w:r w:rsidR="0026038F">
        <w:rPr>
          <w:rtl/>
          <w:lang w:bidi="fa-IR"/>
        </w:rPr>
        <w:t xml:space="preserve">. </w:t>
      </w:r>
      <w:r>
        <w:rPr>
          <w:rtl/>
          <w:lang w:bidi="fa-IR"/>
        </w:rPr>
        <w:t>امام</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كه از ناحيه اى معروف به «بطن عقبه» به سوى «منطقه شراف» حركت مى كردند</w:t>
      </w:r>
      <w:r w:rsidR="0026038F">
        <w:rPr>
          <w:rtl/>
          <w:lang w:bidi="fa-IR"/>
        </w:rPr>
        <w:t xml:space="preserve">، </w:t>
      </w:r>
      <w:r>
        <w:rPr>
          <w:rtl/>
          <w:lang w:bidi="fa-IR"/>
        </w:rPr>
        <w:t>دستورداد تا دراين منزل آب بيشترى بردارند</w:t>
      </w:r>
      <w:r w:rsidR="0026038F">
        <w:rPr>
          <w:rtl/>
          <w:lang w:bidi="fa-IR"/>
        </w:rPr>
        <w:t xml:space="preserve">. </w:t>
      </w:r>
      <w:r>
        <w:rPr>
          <w:rtl/>
          <w:lang w:bidi="fa-IR"/>
        </w:rPr>
        <w:t>در ميان راه بود كه لشكر حرّ از راه رسيد</w:t>
      </w:r>
      <w:r w:rsidR="0026038F">
        <w:rPr>
          <w:rtl/>
          <w:lang w:bidi="fa-IR"/>
        </w:rPr>
        <w:t xml:space="preserve">. </w:t>
      </w:r>
      <w:r>
        <w:rPr>
          <w:rtl/>
          <w:lang w:bidi="fa-IR"/>
        </w:rPr>
        <w:t>در محل بارانداز</w:t>
      </w:r>
      <w:r w:rsidR="00106C3F">
        <w:rPr>
          <w:rtl/>
          <w:lang w:bidi="fa-IR"/>
        </w:rPr>
        <w:t xml:space="preserve"> (</w:t>
      </w:r>
      <w:r>
        <w:rPr>
          <w:rtl/>
          <w:lang w:bidi="fa-IR"/>
        </w:rPr>
        <w:t>منزل</w:t>
      </w:r>
      <w:r w:rsidR="00106C3F">
        <w:rPr>
          <w:rtl/>
          <w:lang w:bidi="fa-IR"/>
        </w:rPr>
        <w:t>)</w:t>
      </w:r>
      <w:r w:rsidR="0026038F">
        <w:rPr>
          <w:rtl/>
          <w:lang w:bidi="fa-IR"/>
        </w:rPr>
        <w:t xml:space="preserve">، </w:t>
      </w:r>
      <w:r>
        <w:rPr>
          <w:rtl/>
          <w:lang w:bidi="fa-IR"/>
        </w:rPr>
        <w:t>همگى بار انداختند</w:t>
      </w:r>
      <w:r w:rsidR="0026038F">
        <w:rPr>
          <w:rtl/>
          <w:lang w:bidi="fa-IR"/>
        </w:rPr>
        <w:t xml:space="preserve">. </w:t>
      </w:r>
      <w:r>
        <w:rPr>
          <w:rtl/>
          <w:lang w:bidi="fa-IR"/>
        </w:rPr>
        <w:t>امام</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دستور داد تا لشكريان حرّ و نيز چهارپايان</w:t>
      </w:r>
      <w:r w:rsidR="0026038F">
        <w:rPr>
          <w:rtl/>
          <w:lang w:bidi="fa-IR"/>
        </w:rPr>
        <w:t xml:space="preserve">، </w:t>
      </w:r>
      <w:r>
        <w:rPr>
          <w:rtl/>
          <w:lang w:bidi="fa-IR"/>
        </w:rPr>
        <w:t>آنان را سيراب كنند</w:t>
      </w:r>
      <w:r w:rsidR="0026038F">
        <w:rPr>
          <w:rtl/>
          <w:lang w:bidi="fa-IR"/>
        </w:rPr>
        <w:t xml:space="preserve">، </w:t>
      </w:r>
      <w:r>
        <w:rPr>
          <w:rtl/>
          <w:lang w:bidi="fa-IR"/>
        </w:rPr>
        <w:t>هنگام نماز ظهر شد و جمعيت همراه امام</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آماده نماز جماعت شدند</w:t>
      </w:r>
      <w:r w:rsidR="0026038F">
        <w:rPr>
          <w:rtl/>
          <w:lang w:bidi="fa-IR"/>
        </w:rPr>
        <w:t xml:space="preserve">، </w:t>
      </w:r>
      <w:r>
        <w:rPr>
          <w:rtl/>
          <w:lang w:bidi="fa-IR"/>
        </w:rPr>
        <w:t>در حالى كه حرّ نيز با نيروهاى تحت امر خود به جمعيت نمازگزار با امام</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پيوست</w:t>
      </w:r>
      <w:r w:rsidR="0026038F">
        <w:rPr>
          <w:rtl/>
          <w:lang w:bidi="fa-IR"/>
        </w:rPr>
        <w:t xml:space="preserve">. </w:t>
      </w:r>
      <w:r>
        <w:rPr>
          <w:rtl/>
          <w:lang w:bidi="fa-IR"/>
        </w:rPr>
        <w:t>امام</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پيش از نماز در برابر همگان ايستادند</w:t>
      </w:r>
      <w:r w:rsidR="0026038F">
        <w:rPr>
          <w:rtl/>
          <w:lang w:bidi="fa-IR"/>
        </w:rPr>
        <w:t xml:space="preserve">، </w:t>
      </w:r>
      <w:r>
        <w:rPr>
          <w:rtl/>
          <w:lang w:bidi="fa-IR"/>
        </w:rPr>
        <w:t>در حالى كه به لشكر حرّ توجه داشتند</w:t>
      </w:r>
      <w:r w:rsidR="0026038F">
        <w:rPr>
          <w:rtl/>
          <w:lang w:bidi="fa-IR"/>
        </w:rPr>
        <w:t xml:space="preserve">، </w:t>
      </w:r>
      <w:r>
        <w:rPr>
          <w:rtl/>
          <w:lang w:bidi="fa-IR"/>
        </w:rPr>
        <w:t>فرمودند</w:t>
      </w:r>
      <w:r w:rsidR="0026038F">
        <w:rPr>
          <w:rtl/>
          <w:lang w:bidi="fa-IR"/>
        </w:rPr>
        <w:t xml:space="preserve">: </w:t>
      </w:r>
      <w:r>
        <w:rPr>
          <w:rtl/>
          <w:lang w:bidi="fa-IR"/>
        </w:rPr>
        <w:t>اى مردم</w:t>
      </w:r>
      <w:r w:rsidR="0026038F">
        <w:rPr>
          <w:rtl/>
          <w:lang w:bidi="fa-IR"/>
        </w:rPr>
        <w:t xml:space="preserve">، </w:t>
      </w:r>
      <w:r>
        <w:rPr>
          <w:rtl/>
          <w:lang w:bidi="fa-IR"/>
        </w:rPr>
        <w:t>من جز در پى دعوت نامه ها و فرستادگان شما</w:t>
      </w:r>
      <w:r w:rsidR="0026038F">
        <w:rPr>
          <w:rtl/>
          <w:lang w:bidi="fa-IR"/>
        </w:rPr>
        <w:t xml:space="preserve">، </w:t>
      </w:r>
      <w:r>
        <w:rPr>
          <w:rtl/>
          <w:lang w:bidi="fa-IR"/>
        </w:rPr>
        <w:t>به سوى شما نيامدم</w:t>
      </w:r>
      <w:r w:rsidR="0026038F">
        <w:rPr>
          <w:rtl/>
          <w:lang w:bidi="fa-IR"/>
        </w:rPr>
        <w:t xml:space="preserve">، </w:t>
      </w:r>
      <w:r>
        <w:rPr>
          <w:rtl/>
          <w:lang w:bidi="fa-IR"/>
        </w:rPr>
        <w:t>اگر از رأى خود برگشته ايد</w:t>
      </w:r>
      <w:r w:rsidR="0026038F">
        <w:rPr>
          <w:rtl/>
          <w:lang w:bidi="fa-IR"/>
        </w:rPr>
        <w:t xml:space="preserve">، </w:t>
      </w:r>
      <w:r>
        <w:rPr>
          <w:rtl/>
          <w:lang w:bidi="fa-IR"/>
        </w:rPr>
        <w:t>من به ديار خود باز مى گردم</w:t>
      </w:r>
      <w:r w:rsidR="0026038F">
        <w:rPr>
          <w:rtl/>
          <w:lang w:bidi="fa-IR"/>
        </w:rPr>
        <w:t xml:space="preserve">. </w:t>
      </w:r>
    </w:p>
    <w:p w:rsidR="00746614" w:rsidRDefault="00746614" w:rsidP="00746614">
      <w:pPr>
        <w:pStyle w:val="libNormal"/>
        <w:rPr>
          <w:rtl/>
          <w:lang w:bidi="fa-IR"/>
        </w:rPr>
      </w:pPr>
      <w:r>
        <w:rPr>
          <w:rtl/>
          <w:lang w:bidi="fa-IR"/>
        </w:rPr>
        <w:lastRenderedPageBreak/>
        <w:t>كسى سخنى نگفت و پاسخى نداد و سپس امام</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نماز ظهر را به جماعت اقامه كردند و در وقت عصر نيز همچون وقت ظهر نماز جماعت برگزار گرديد</w:t>
      </w:r>
      <w:r w:rsidR="0026038F">
        <w:rPr>
          <w:rtl/>
          <w:lang w:bidi="fa-IR"/>
        </w:rPr>
        <w:t xml:space="preserve">. </w:t>
      </w:r>
      <w:r>
        <w:rPr>
          <w:rtl/>
          <w:lang w:bidi="fa-IR"/>
        </w:rPr>
        <w:t>امام</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سرانجام پس از اداى نماز در مقابل همگان اظهار داشتند</w:t>
      </w:r>
      <w:r w:rsidR="0026038F">
        <w:rPr>
          <w:rtl/>
          <w:lang w:bidi="fa-IR"/>
        </w:rPr>
        <w:t xml:space="preserve">. </w:t>
      </w:r>
      <w:r>
        <w:rPr>
          <w:rtl/>
          <w:lang w:bidi="fa-IR"/>
        </w:rPr>
        <w:t>شما اگر تقواى الهى پيشه كنيد و اهل حق را بشناسيد</w:t>
      </w:r>
      <w:r w:rsidR="0026038F">
        <w:rPr>
          <w:rtl/>
          <w:lang w:bidi="fa-IR"/>
        </w:rPr>
        <w:t xml:space="preserve">، </w:t>
      </w:r>
      <w:r>
        <w:rPr>
          <w:rtl/>
          <w:lang w:bidi="fa-IR"/>
        </w:rPr>
        <w:t>خدا از شما رضايت بيشترى خواهد داشت و ما اهل بيت محمد</w:t>
      </w:r>
      <w:r w:rsidR="00106C3F">
        <w:rPr>
          <w:rtl/>
          <w:lang w:bidi="fa-IR"/>
        </w:rPr>
        <w:t xml:space="preserve"> </w:t>
      </w:r>
      <w:r w:rsidR="005E66C2" w:rsidRPr="005E66C2">
        <w:rPr>
          <w:rStyle w:val="libAlaemChar"/>
          <w:rtl/>
        </w:rPr>
        <w:t>صلى‌الله‌عليه‌وآله</w:t>
      </w:r>
      <w:r w:rsidR="00106C3F">
        <w:rPr>
          <w:rtl/>
          <w:lang w:bidi="fa-IR"/>
        </w:rPr>
        <w:t xml:space="preserve"> </w:t>
      </w:r>
      <w:r>
        <w:rPr>
          <w:rtl/>
          <w:lang w:bidi="fa-IR"/>
        </w:rPr>
        <w:t>سزاوارتر به ولايت و حكومت برجامعه ايم</w:t>
      </w:r>
      <w:r w:rsidR="0026038F">
        <w:rPr>
          <w:rtl/>
          <w:lang w:bidi="fa-IR"/>
        </w:rPr>
        <w:t xml:space="preserve">.... </w:t>
      </w:r>
    </w:p>
    <w:p w:rsidR="00746614" w:rsidRDefault="00746614" w:rsidP="00746614">
      <w:pPr>
        <w:pStyle w:val="libNormal"/>
        <w:rPr>
          <w:rtl/>
          <w:lang w:bidi="fa-IR"/>
        </w:rPr>
      </w:pPr>
      <w:r>
        <w:rPr>
          <w:rtl/>
          <w:lang w:bidi="fa-IR"/>
        </w:rPr>
        <w:t>در اين هنگام بود كه حرّ لب به سخن گشود و گفت</w:t>
      </w:r>
      <w:r w:rsidR="0026038F">
        <w:rPr>
          <w:rtl/>
          <w:lang w:bidi="fa-IR"/>
        </w:rPr>
        <w:t xml:space="preserve">: </w:t>
      </w:r>
      <w:r>
        <w:rPr>
          <w:rtl/>
          <w:lang w:bidi="fa-IR"/>
        </w:rPr>
        <w:t>به خدا قسم</w:t>
      </w:r>
      <w:r w:rsidR="0026038F">
        <w:rPr>
          <w:rtl/>
          <w:lang w:bidi="fa-IR"/>
        </w:rPr>
        <w:t xml:space="preserve">، </w:t>
      </w:r>
      <w:r>
        <w:rPr>
          <w:rtl/>
          <w:lang w:bidi="fa-IR"/>
        </w:rPr>
        <w:t>من از نامه ها و فرستادگان آن اطلاعى ندارم و در شمار نامه نويسان نيستم</w:t>
      </w:r>
      <w:r w:rsidR="0026038F">
        <w:rPr>
          <w:rtl/>
          <w:lang w:bidi="fa-IR"/>
        </w:rPr>
        <w:t xml:space="preserve">. </w:t>
      </w:r>
      <w:r>
        <w:rPr>
          <w:rtl/>
          <w:lang w:bidi="fa-IR"/>
        </w:rPr>
        <w:t>امام</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دستور دادند تا خورجين حاوى نامه هاى مردم كوفه را حاضر كنند</w:t>
      </w:r>
      <w:r w:rsidR="0026038F">
        <w:rPr>
          <w:rtl/>
          <w:lang w:bidi="fa-IR"/>
        </w:rPr>
        <w:t xml:space="preserve">: </w:t>
      </w:r>
    </w:p>
    <w:p w:rsidR="00746614" w:rsidRDefault="00746614" w:rsidP="00746614">
      <w:pPr>
        <w:pStyle w:val="libNormal"/>
        <w:rPr>
          <w:rtl/>
          <w:lang w:bidi="fa-IR"/>
        </w:rPr>
      </w:pPr>
      <w:r>
        <w:rPr>
          <w:rtl/>
          <w:lang w:bidi="fa-IR"/>
        </w:rPr>
        <w:t>حرّ گفت</w:t>
      </w:r>
      <w:r w:rsidR="0026038F">
        <w:rPr>
          <w:rtl/>
          <w:lang w:bidi="fa-IR"/>
        </w:rPr>
        <w:t xml:space="preserve">: </w:t>
      </w:r>
      <w:r>
        <w:rPr>
          <w:rtl/>
          <w:lang w:bidi="fa-IR"/>
        </w:rPr>
        <w:t>ما فقط مأموريم تا شما را به عبيدالله تحويل دهيم</w:t>
      </w:r>
      <w:r w:rsidR="0026038F">
        <w:rPr>
          <w:rtl/>
          <w:lang w:bidi="fa-IR"/>
        </w:rPr>
        <w:t>؛</w:t>
      </w:r>
      <w:r>
        <w:rPr>
          <w:rtl/>
          <w:lang w:bidi="fa-IR"/>
        </w:rPr>
        <w:t xml:space="preserve"> امام</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فرمود</w:t>
      </w:r>
      <w:r w:rsidR="0026038F">
        <w:rPr>
          <w:rtl/>
          <w:lang w:bidi="fa-IR"/>
        </w:rPr>
        <w:t xml:space="preserve">: </w:t>
      </w:r>
      <w:r>
        <w:rPr>
          <w:rtl/>
          <w:lang w:bidi="fa-IR"/>
        </w:rPr>
        <w:t>مرگ به تو نزديك تر است تا عملى شدن اين منظور</w:t>
      </w:r>
      <w:r w:rsidR="0026038F">
        <w:rPr>
          <w:rtl/>
          <w:lang w:bidi="fa-IR"/>
        </w:rPr>
        <w:t xml:space="preserve">. </w:t>
      </w:r>
    </w:p>
    <w:p w:rsidR="00746614" w:rsidRDefault="00746614" w:rsidP="00746614">
      <w:pPr>
        <w:pStyle w:val="libNormal"/>
        <w:rPr>
          <w:rtl/>
          <w:lang w:bidi="fa-IR"/>
        </w:rPr>
      </w:pPr>
      <w:r>
        <w:rPr>
          <w:rtl/>
          <w:lang w:bidi="fa-IR"/>
        </w:rPr>
        <w:t>سپس امام</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به ياران خود دستور حركت داد</w:t>
      </w:r>
      <w:r w:rsidR="0026038F">
        <w:rPr>
          <w:rtl/>
          <w:lang w:bidi="fa-IR"/>
        </w:rPr>
        <w:t xml:space="preserve">، </w:t>
      </w:r>
      <w:r>
        <w:rPr>
          <w:rtl/>
          <w:lang w:bidi="fa-IR"/>
        </w:rPr>
        <w:t>حرّ مانع شد امام</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فرمود</w:t>
      </w:r>
      <w:r w:rsidR="0026038F">
        <w:rPr>
          <w:rtl/>
          <w:lang w:bidi="fa-IR"/>
        </w:rPr>
        <w:t xml:space="preserve">: </w:t>
      </w:r>
      <w:r>
        <w:rPr>
          <w:rtl/>
          <w:lang w:bidi="fa-IR"/>
        </w:rPr>
        <w:t>مادرت به عزايت بنشيند از ما چه مى خواهى؟!</w:t>
      </w:r>
    </w:p>
    <w:p w:rsidR="00746614" w:rsidRDefault="00746614" w:rsidP="00746614">
      <w:pPr>
        <w:pStyle w:val="libNormal"/>
        <w:rPr>
          <w:rtl/>
          <w:lang w:bidi="fa-IR"/>
        </w:rPr>
      </w:pPr>
      <w:r>
        <w:rPr>
          <w:rtl/>
          <w:lang w:bidi="fa-IR"/>
        </w:rPr>
        <w:t>حرّ گفت</w:t>
      </w:r>
      <w:r w:rsidR="0026038F">
        <w:rPr>
          <w:rtl/>
          <w:lang w:bidi="fa-IR"/>
        </w:rPr>
        <w:t xml:space="preserve">: </w:t>
      </w:r>
      <w:r>
        <w:rPr>
          <w:rtl/>
          <w:lang w:bidi="fa-IR"/>
        </w:rPr>
        <w:t>هركس از مادرم اين چنين ياد مى كرد من نيز مقابله به مثل مى كردم ولى چه كنم كه مادرت زهرا است كه جز به نيكى نمى توان از او ياد كرد</w:t>
      </w:r>
      <w:r w:rsidR="0026038F">
        <w:rPr>
          <w:rtl/>
          <w:lang w:bidi="fa-IR"/>
        </w:rPr>
        <w:t xml:space="preserve">... </w:t>
      </w:r>
      <w:r>
        <w:rPr>
          <w:rtl/>
          <w:lang w:bidi="fa-IR"/>
        </w:rPr>
        <w:t>و افزود</w:t>
      </w:r>
      <w:r w:rsidR="0026038F">
        <w:rPr>
          <w:rtl/>
          <w:lang w:bidi="fa-IR"/>
        </w:rPr>
        <w:t xml:space="preserve">: </w:t>
      </w:r>
      <w:r>
        <w:rPr>
          <w:rtl/>
          <w:lang w:bidi="fa-IR"/>
        </w:rPr>
        <w:t>من دستور جنگ ندارم</w:t>
      </w:r>
      <w:r w:rsidR="0026038F">
        <w:rPr>
          <w:rtl/>
          <w:lang w:bidi="fa-IR"/>
        </w:rPr>
        <w:t xml:space="preserve">، </w:t>
      </w:r>
      <w:r>
        <w:rPr>
          <w:rtl/>
          <w:lang w:bidi="fa-IR"/>
        </w:rPr>
        <w:t>پيشنهاد مى كنم كه بازنگردى و به سوى كوفه هم نروى</w:t>
      </w:r>
      <w:r w:rsidR="0026038F">
        <w:rPr>
          <w:rtl/>
          <w:lang w:bidi="fa-IR"/>
        </w:rPr>
        <w:t xml:space="preserve">، </w:t>
      </w:r>
      <w:r>
        <w:rPr>
          <w:rtl/>
          <w:lang w:bidi="fa-IR"/>
        </w:rPr>
        <w:t>پس راه سوّمى را در پيش گير تا پاسخ نامه ام از سوى عبيدالله برسد</w:t>
      </w:r>
      <w:r w:rsidR="0026038F">
        <w:rPr>
          <w:rtl/>
          <w:lang w:bidi="fa-IR"/>
        </w:rPr>
        <w:t xml:space="preserve">. </w:t>
      </w:r>
    </w:p>
    <w:p w:rsidR="00746614" w:rsidRDefault="00746614" w:rsidP="00746614">
      <w:pPr>
        <w:pStyle w:val="libNormal"/>
        <w:rPr>
          <w:rtl/>
          <w:lang w:bidi="fa-IR"/>
        </w:rPr>
      </w:pPr>
      <w:r>
        <w:rPr>
          <w:rtl/>
          <w:lang w:bidi="fa-IR"/>
        </w:rPr>
        <w:t>طبرى در تاريخ و نيز ابن اثير در الكامل</w:t>
      </w:r>
      <w:r w:rsidR="00147BD9">
        <w:rPr>
          <w:rtl/>
          <w:lang w:bidi="fa-IR"/>
        </w:rPr>
        <w:t xml:space="preserve"> </w:t>
      </w:r>
      <w:r w:rsidR="00106C3F">
        <w:rPr>
          <w:rStyle w:val="libFootnotenumChar"/>
          <w:rtl/>
          <w:lang w:bidi="fa-IR"/>
        </w:rPr>
        <w:t>(</w:t>
      </w:r>
      <w:r w:rsidRPr="00EC35BD">
        <w:rPr>
          <w:rStyle w:val="libFootnotenumChar"/>
          <w:rtl/>
          <w:lang w:bidi="fa-IR"/>
        </w:rPr>
        <w:t>2</w:t>
      </w:r>
      <w:r w:rsidR="00106C3F">
        <w:rPr>
          <w:rStyle w:val="libFootnotenumChar"/>
          <w:rtl/>
          <w:lang w:bidi="fa-IR"/>
        </w:rPr>
        <w:t xml:space="preserve">) </w:t>
      </w:r>
      <w:r>
        <w:rPr>
          <w:rtl/>
          <w:lang w:bidi="fa-IR"/>
        </w:rPr>
        <w:t>يادآور مى شوند كه</w:t>
      </w:r>
      <w:r w:rsidR="0026038F">
        <w:rPr>
          <w:rtl/>
          <w:lang w:bidi="fa-IR"/>
        </w:rPr>
        <w:t xml:space="preserve">: </w:t>
      </w:r>
      <w:r>
        <w:rPr>
          <w:rtl/>
          <w:lang w:bidi="fa-IR"/>
        </w:rPr>
        <w:t>امام آن خطبه معروف خود را كه در آن آمده است</w:t>
      </w:r>
      <w:r w:rsidR="0026038F">
        <w:rPr>
          <w:rtl/>
          <w:lang w:bidi="fa-IR"/>
        </w:rPr>
        <w:t xml:space="preserve">: </w:t>
      </w:r>
      <w:r>
        <w:rPr>
          <w:rtl/>
          <w:lang w:bidi="fa-IR"/>
        </w:rPr>
        <w:t>«</w:t>
      </w:r>
      <w:r w:rsidR="0026038F">
        <w:rPr>
          <w:rtl/>
          <w:lang w:bidi="fa-IR"/>
        </w:rPr>
        <w:t xml:space="preserve">... </w:t>
      </w:r>
      <w:r>
        <w:rPr>
          <w:rtl/>
          <w:lang w:bidi="fa-IR"/>
        </w:rPr>
        <w:t>مَنْ رأى سُلْطاناً جائِراً</w:t>
      </w:r>
      <w:r w:rsidR="0026038F">
        <w:rPr>
          <w:rtl/>
          <w:lang w:bidi="fa-IR"/>
        </w:rPr>
        <w:t xml:space="preserve">... </w:t>
      </w:r>
      <w:r>
        <w:rPr>
          <w:rtl/>
          <w:lang w:bidi="fa-IR"/>
        </w:rPr>
        <w:t>» در اينجا ايراد كرد و نيز آن شعر معروف خود «سَأَمضي وَ ما بِالْمَوت عارٌ عَلَى الْفَتى» را در اين جا سرود</w:t>
      </w:r>
      <w:r w:rsidR="0026038F">
        <w:rPr>
          <w:rtl/>
          <w:lang w:bidi="fa-IR"/>
        </w:rPr>
        <w:t xml:space="preserve">. </w:t>
      </w:r>
    </w:p>
    <w:p w:rsidR="00746614" w:rsidRDefault="00746614" w:rsidP="00746614">
      <w:pPr>
        <w:pStyle w:val="libNormal"/>
        <w:rPr>
          <w:rtl/>
          <w:lang w:bidi="fa-IR"/>
        </w:rPr>
      </w:pPr>
      <w:r>
        <w:rPr>
          <w:rtl/>
          <w:lang w:bidi="fa-IR"/>
        </w:rPr>
        <w:lastRenderedPageBreak/>
        <w:t>ممكن است كسى بپرسد چرا امام</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دست به شمشير نبرد؟ پاسخ اين پرسش روشن است</w:t>
      </w:r>
      <w:r w:rsidR="0026038F">
        <w:rPr>
          <w:rtl/>
          <w:lang w:bidi="fa-IR"/>
        </w:rPr>
        <w:t xml:space="preserve">. </w:t>
      </w:r>
      <w:r>
        <w:rPr>
          <w:rtl/>
          <w:lang w:bidi="fa-IR"/>
        </w:rPr>
        <w:t>امام</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نمى خواست آغازگر جنگ باشد از اين رو وقتى زهيربن قين در اولين لحظه هاى ورود به كربلا به امام گفت</w:t>
      </w:r>
      <w:r w:rsidR="0026038F">
        <w:rPr>
          <w:rtl/>
          <w:lang w:bidi="fa-IR"/>
        </w:rPr>
        <w:t xml:space="preserve">: </w:t>
      </w:r>
      <w:r>
        <w:rPr>
          <w:rtl/>
          <w:lang w:bidi="fa-IR"/>
        </w:rPr>
        <w:t>چه بجاست كه با اين گروه پيش از رسيدن سپاه كوفه پيكار كنيم امام</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به او فرمود</w:t>
      </w:r>
      <w:r w:rsidR="0026038F">
        <w:rPr>
          <w:rtl/>
          <w:lang w:bidi="fa-IR"/>
        </w:rPr>
        <w:t xml:space="preserve">: </w:t>
      </w:r>
      <w:r>
        <w:rPr>
          <w:rtl/>
          <w:lang w:bidi="fa-IR"/>
        </w:rPr>
        <w:t>من آغازگر جنگ نخواهم بود</w:t>
      </w:r>
      <w:r w:rsidR="00147BD9">
        <w:rPr>
          <w:rtl/>
          <w:lang w:bidi="fa-IR"/>
        </w:rPr>
        <w:t xml:space="preserve"> </w:t>
      </w:r>
      <w:r w:rsidR="00106C3F">
        <w:rPr>
          <w:rStyle w:val="libFootnotenumChar"/>
          <w:rtl/>
          <w:lang w:bidi="fa-IR"/>
        </w:rPr>
        <w:t>(</w:t>
      </w:r>
      <w:r w:rsidRPr="00EC35BD">
        <w:rPr>
          <w:rStyle w:val="libFootnotenumChar"/>
          <w:rtl/>
          <w:lang w:bidi="fa-IR"/>
        </w:rPr>
        <w:t>3</w:t>
      </w:r>
      <w:r w:rsidR="00106C3F">
        <w:rPr>
          <w:rStyle w:val="libFootnotenumChar"/>
          <w:rtl/>
          <w:lang w:bidi="fa-IR"/>
        </w:rPr>
        <w:t xml:space="preserve">) </w:t>
      </w:r>
      <w:r>
        <w:rPr>
          <w:rtl/>
          <w:lang w:bidi="fa-IR"/>
        </w:rPr>
        <w:t>و نيز پيشتر اشاره شد كه در صبح عاشورا مسلم بن عوسجه به امام گفت</w:t>
      </w:r>
      <w:r w:rsidR="0026038F">
        <w:rPr>
          <w:rtl/>
          <w:lang w:bidi="fa-IR"/>
        </w:rPr>
        <w:t xml:space="preserve">: </w:t>
      </w:r>
      <w:r>
        <w:rPr>
          <w:rtl/>
          <w:lang w:bidi="fa-IR"/>
        </w:rPr>
        <w:t>شمر در تيررس من است</w:t>
      </w:r>
      <w:r w:rsidR="0026038F">
        <w:rPr>
          <w:rtl/>
          <w:lang w:bidi="fa-IR"/>
        </w:rPr>
        <w:t xml:space="preserve">، </w:t>
      </w:r>
      <w:r>
        <w:rPr>
          <w:rtl/>
          <w:lang w:bidi="fa-IR"/>
        </w:rPr>
        <w:t>اگر اجازه دهى وى را هدف قرار دهم</w:t>
      </w:r>
      <w:r w:rsidR="0026038F">
        <w:rPr>
          <w:rtl/>
          <w:lang w:bidi="fa-IR"/>
        </w:rPr>
        <w:t xml:space="preserve">، </w:t>
      </w:r>
      <w:r>
        <w:rPr>
          <w:rtl/>
          <w:lang w:bidi="fa-IR"/>
        </w:rPr>
        <w:t>امام فرمود</w:t>
      </w:r>
      <w:r w:rsidR="0026038F">
        <w:rPr>
          <w:rtl/>
          <w:lang w:bidi="fa-IR"/>
        </w:rPr>
        <w:t xml:space="preserve">: </w:t>
      </w:r>
      <w:r>
        <w:rPr>
          <w:rtl/>
          <w:lang w:bidi="fa-IR"/>
        </w:rPr>
        <w:t>من دوست ندارم كه آغازگر جنگ باشم</w:t>
      </w:r>
      <w:r w:rsidR="0026038F">
        <w:rPr>
          <w:rtl/>
          <w:lang w:bidi="fa-IR"/>
        </w:rPr>
        <w:t xml:space="preserve">. </w:t>
      </w:r>
    </w:p>
    <w:p w:rsidR="00746614" w:rsidRDefault="00746614" w:rsidP="00746614">
      <w:pPr>
        <w:pStyle w:val="libNormal"/>
        <w:rPr>
          <w:rtl/>
          <w:lang w:bidi="fa-IR"/>
        </w:rPr>
      </w:pPr>
      <w:r>
        <w:rPr>
          <w:rtl/>
          <w:lang w:bidi="fa-IR"/>
        </w:rPr>
        <w:t>امام</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به حركت خود ادامه داد تا به سرزمين كربلا رسيد و بارانداز نمودند</w:t>
      </w:r>
      <w:r w:rsidR="0026038F">
        <w:rPr>
          <w:rtl/>
          <w:lang w:bidi="fa-IR"/>
        </w:rPr>
        <w:t xml:space="preserve">. </w:t>
      </w:r>
    </w:p>
    <w:p w:rsidR="00746614" w:rsidRDefault="00936C5E" w:rsidP="00E523C6">
      <w:pPr>
        <w:pStyle w:val="libBold1"/>
        <w:rPr>
          <w:rtl/>
          <w:lang w:bidi="fa-IR"/>
        </w:rPr>
      </w:pPr>
      <w:r>
        <w:rPr>
          <w:rtl/>
          <w:lang w:bidi="fa-IR"/>
        </w:rPr>
        <w:t>جامِ وصال</w:t>
      </w:r>
    </w:p>
    <w:p w:rsidR="00746614" w:rsidRDefault="00746614" w:rsidP="00746614">
      <w:pPr>
        <w:pStyle w:val="libNormal"/>
        <w:rPr>
          <w:rtl/>
          <w:lang w:bidi="fa-IR"/>
        </w:rPr>
      </w:pPr>
      <w:r>
        <w:rPr>
          <w:rtl/>
          <w:lang w:bidi="fa-IR"/>
        </w:rPr>
        <w:t>اختلافى كه ميان صاحب نظران وجود دارد</w:t>
      </w:r>
      <w:r w:rsidR="0026038F">
        <w:rPr>
          <w:rtl/>
          <w:lang w:bidi="fa-IR"/>
        </w:rPr>
        <w:t xml:space="preserve">، </w:t>
      </w:r>
      <w:r>
        <w:rPr>
          <w:rtl/>
          <w:lang w:bidi="fa-IR"/>
        </w:rPr>
        <w:t>اين است كه حرّ چه زمانى به امام روى آورد و جام وصال سركشيد</w:t>
      </w:r>
      <w:r w:rsidR="0026038F">
        <w:rPr>
          <w:rtl/>
          <w:lang w:bidi="fa-IR"/>
        </w:rPr>
        <w:t xml:space="preserve">، </w:t>
      </w:r>
      <w:r>
        <w:rPr>
          <w:rtl/>
          <w:lang w:bidi="fa-IR"/>
        </w:rPr>
        <w:t>خواندمير در تاريخ «حبيب السير» مى نويسد</w:t>
      </w:r>
      <w:r w:rsidR="0026038F">
        <w:rPr>
          <w:rtl/>
          <w:lang w:bidi="fa-IR"/>
        </w:rPr>
        <w:t xml:space="preserve">: </w:t>
      </w:r>
      <w:r>
        <w:rPr>
          <w:rtl/>
          <w:lang w:bidi="fa-IR"/>
        </w:rPr>
        <w:t>صبح عاشورا</w:t>
      </w:r>
      <w:r w:rsidR="0026038F">
        <w:rPr>
          <w:rtl/>
          <w:lang w:bidi="fa-IR"/>
        </w:rPr>
        <w:t xml:space="preserve">، </w:t>
      </w:r>
      <w:r>
        <w:rPr>
          <w:rtl/>
          <w:lang w:bidi="fa-IR"/>
        </w:rPr>
        <w:t>پيش از آغاز نبرد</w:t>
      </w:r>
      <w:r w:rsidR="0026038F">
        <w:rPr>
          <w:rtl/>
          <w:lang w:bidi="fa-IR"/>
        </w:rPr>
        <w:t xml:space="preserve">، </w:t>
      </w:r>
      <w:r>
        <w:rPr>
          <w:rtl/>
          <w:lang w:bidi="fa-IR"/>
        </w:rPr>
        <w:t>هنگامى كه مالك بن عروه به امام گفت</w:t>
      </w:r>
      <w:r w:rsidR="0026038F">
        <w:rPr>
          <w:rtl/>
          <w:lang w:bidi="fa-IR"/>
        </w:rPr>
        <w:t xml:space="preserve">: </w:t>
      </w:r>
      <w:r>
        <w:rPr>
          <w:rtl/>
          <w:lang w:bidi="fa-IR"/>
        </w:rPr>
        <w:t>«اَبشر بالنّار» و امام در مورد وى نفرين كرد</w:t>
      </w:r>
      <w:r w:rsidR="0026038F">
        <w:rPr>
          <w:rtl/>
          <w:lang w:bidi="fa-IR"/>
        </w:rPr>
        <w:t xml:space="preserve">، </w:t>
      </w:r>
      <w:r>
        <w:rPr>
          <w:rtl/>
          <w:lang w:bidi="fa-IR"/>
        </w:rPr>
        <w:t>ناگهان اسب او رم كرد و او ميان آتش هاى كنار خيام امام سرنگون شد</w:t>
      </w:r>
      <w:r w:rsidR="0026038F">
        <w:rPr>
          <w:rtl/>
          <w:lang w:bidi="fa-IR"/>
        </w:rPr>
        <w:t xml:space="preserve">، </w:t>
      </w:r>
      <w:r>
        <w:rPr>
          <w:rtl/>
          <w:lang w:bidi="fa-IR"/>
        </w:rPr>
        <w:t>حرّ</w:t>
      </w:r>
      <w:r w:rsidR="0026038F">
        <w:rPr>
          <w:rtl/>
          <w:lang w:bidi="fa-IR"/>
        </w:rPr>
        <w:t xml:space="preserve">، </w:t>
      </w:r>
      <w:r>
        <w:rPr>
          <w:rtl/>
          <w:lang w:bidi="fa-IR"/>
        </w:rPr>
        <w:t>احساس كرد كه لشكر عمربن سعد قصد دارد به جنگ با لشكر اندكِ حق بپردازد</w:t>
      </w:r>
      <w:r w:rsidR="0026038F">
        <w:rPr>
          <w:rtl/>
          <w:lang w:bidi="fa-IR"/>
        </w:rPr>
        <w:t xml:space="preserve">، </w:t>
      </w:r>
      <w:r>
        <w:rPr>
          <w:rtl/>
          <w:lang w:bidi="fa-IR"/>
        </w:rPr>
        <w:t>اينجا بود كه توبه خود را با پيوستن به امام در معيّت پسرش على و برادرش مصعب و غلامش غرة اعلام داشت</w:t>
      </w:r>
      <w:r w:rsidR="0026038F">
        <w:rPr>
          <w:rtl/>
          <w:lang w:bidi="fa-IR"/>
        </w:rPr>
        <w:t xml:space="preserve">. </w:t>
      </w:r>
      <w:r>
        <w:rPr>
          <w:rtl/>
          <w:lang w:bidi="fa-IR"/>
        </w:rPr>
        <w:t>ليكن بعضى ديگر از مورّخان نوشته اند</w:t>
      </w:r>
      <w:r w:rsidR="0026038F">
        <w:rPr>
          <w:rtl/>
          <w:lang w:bidi="fa-IR"/>
        </w:rPr>
        <w:t xml:space="preserve">: </w:t>
      </w:r>
      <w:r>
        <w:rPr>
          <w:rtl/>
          <w:lang w:bidi="fa-IR"/>
        </w:rPr>
        <w:t>حرّ هنگامى كه پاسخ نامه خود از سوى عبيدالله را مطالعه كرد كه در آن آمده بود</w:t>
      </w:r>
      <w:r w:rsidR="0026038F">
        <w:rPr>
          <w:rtl/>
          <w:lang w:bidi="fa-IR"/>
        </w:rPr>
        <w:t xml:space="preserve">، </w:t>
      </w:r>
      <w:r>
        <w:rPr>
          <w:rtl/>
          <w:lang w:bidi="fa-IR"/>
        </w:rPr>
        <w:t>حسين و همراهانش را در بيابان بى آب و علف</w:t>
      </w:r>
      <w:r w:rsidR="0026038F">
        <w:rPr>
          <w:rtl/>
          <w:lang w:bidi="fa-IR"/>
        </w:rPr>
        <w:t xml:space="preserve">، </w:t>
      </w:r>
      <w:r>
        <w:rPr>
          <w:rtl/>
          <w:lang w:bidi="fa-IR"/>
        </w:rPr>
        <w:t>زمين گير كن</w:t>
      </w:r>
      <w:r w:rsidR="0026038F">
        <w:rPr>
          <w:rtl/>
          <w:lang w:bidi="fa-IR"/>
        </w:rPr>
        <w:t xml:space="preserve">، </w:t>
      </w:r>
      <w:r>
        <w:rPr>
          <w:rtl/>
          <w:lang w:bidi="fa-IR"/>
        </w:rPr>
        <w:t>«استعفا نامه» خود را براى عبيدالله فرستاد و در آن يادآور شد كه اگر مى خواهى با حسين بن على پيكار كنى</w:t>
      </w:r>
      <w:r w:rsidR="0026038F">
        <w:rPr>
          <w:rtl/>
          <w:lang w:bidi="fa-IR"/>
        </w:rPr>
        <w:t xml:space="preserve">، </w:t>
      </w:r>
      <w:r>
        <w:rPr>
          <w:rtl/>
          <w:lang w:bidi="fa-IR"/>
        </w:rPr>
        <w:t>مرا توان چنين كارى نيست</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4</w:t>
      </w:r>
      <w:r w:rsidR="00106C3F">
        <w:rPr>
          <w:rStyle w:val="libFootnotenumChar"/>
          <w:rtl/>
          <w:lang w:bidi="fa-IR"/>
        </w:rPr>
        <w:t xml:space="preserve">) </w:t>
      </w:r>
    </w:p>
    <w:p w:rsidR="00746614" w:rsidRDefault="00746614" w:rsidP="00746614">
      <w:pPr>
        <w:pStyle w:val="libNormal"/>
        <w:rPr>
          <w:rtl/>
          <w:lang w:bidi="fa-IR"/>
        </w:rPr>
      </w:pPr>
      <w:r>
        <w:rPr>
          <w:rtl/>
          <w:lang w:bidi="fa-IR"/>
        </w:rPr>
        <w:lastRenderedPageBreak/>
        <w:t>روز عاشورا درگرماگرم نبرد حق وباطل</w:t>
      </w:r>
      <w:r w:rsidR="0026038F">
        <w:rPr>
          <w:rtl/>
          <w:lang w:bidi="fa-IR"/>
        </w:rPr>
        <w:t xml:space="preserve">، </w:t>
      </w:r>
      <w:r>
        <w:rPr>
          <w:rtl/>
          <w:lang w:bidi="fa-IR"/>
        </w:rPr>
        <w:t>هنگامى كه نداى مظلوميت و كمك خواهى امام</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را شنيد كه مى گفت</w:t>
      </w:r>
      <w:r w:rsidR="0026038F">
        <w:rPr>
          <w:rtl/>
          <w:lang w:bidi="fa-IR"/>
        </w:rPr>
        <w:t xml:space="preserve">: </w:t>
      </w:r>
      <w:r>
        <w:rPr>
          <w:rtl/>
          <w:lang w:bidi="fa-IR"/>
        </w:rPr>
        <w:t>«آيا فريادرسى هست كه به خاطر خدا از ما حمايت به عمل آورد؟ آيا دفاع كننده اى هست كه از حرم رسول خدا</w:t>
      </w:r>
      <w:r w:rsidR="00106C3F">
        <w:rPr>
          <w:rtl/>
          <w:lang w:bidi="fa-IR"/>
        </w:rPr>
        <w:t xml:space="preserve"> </w:t>
      </w:r>
      <w:r w:rsidR="005E66C2" w:rsidRPr="005E66C2">
        <w:rPr>
          <w:rStyle w:val="libAlaemChar"/>
          <w:rtl/>
        </w:rPr>
        <w:t>صلى‌الله‌عليه‌وآله</w:t>
      </w:r>
      <w:r w:rsidR="00106C3F">
        <w:rPr>
          <w:rtl/>
          <w:lang w:bidi="fa-IR"/>
        </w:rPr>
        <w:t xml:space="preserve"> </w:t>
      </w:r>
      <w:r>
        <w:rPr>
          <w:rtl/>
          <w:lang w:bidi="fa-IR"/>
        </w:rPr>
        <w:t>دفاع كند؟»</w:t>
      </w:r>
      <w:r w:rsidR="00147BD9">
        <w:rPr>
          <w:rtl/>
          <w:lang w:bidi="fa-IR"/>
        </w:rPr>
        <w:t xml:space="preserve"> </w:t>
      </w:r>
      <w:r w:rsidR="00106C3F">
        <w:rPr>
          <w:rStyle w:val="libFootnotenumChar"/>
          <w:rtl/>
          <w:lang w:bidi="fa-IR"/>
        </w:rPr>
        <w:t>(</w:t>
      </w:r>
      <w:r w:rsidRPr="00EC35BD">
        <w:rPr>
          <w:rStyle w:val="libFootnotenumChar"/>
          <w:rtl/>
          <w:lang w:bidi="fa-IR"/>
        </w:rPr>
        <w:t>5</w:t>
      </w:r>
      <w:r w:rsidR="00106C3F">
        <w:rPr>
          <w:rStyle w:val="libFootnotenumChar"/>
          <w:rtl/>
          <w:lang w:bidi="fa-IR"/>
        </w:rPr>
        <w:t xml:space="preserve">) </w:t>
      </w:r>
      <w:r>
        <w:rPr>
          <w:rtl/>
          <w:lang w:bidi="fa-IR"/>
        </w:rPr>
        <w:t>پيش امام آمد و گفت</w:t>
      </w:r>
      <w:r w:rsidR="0026038F">
        <w:rPr>
          <w:rtl/>
          <w:lang w:bidi="fa-IR"/>
        </w:rPr>
        <w:t xml:space="preserve">: </w:t>
      </w:r>
      <w:r>
        <w:rPr>
          <w:rtl/>
          <w:lang w:bidi="fa-IR"/>
        </w:rPr>
        <w:t>نخستين كسى كه به جنگ تو آمد من بودم و اين ساعت به خدمت تو شتافتم تا اولين كسى باشم كه در ركابت كشته مى شوم</w:t>
      </w:r>
      <w:r w:rsidR="0026038F">
        <w:rPr>
          <w:rtl/>
          <w:lang w:bidi="fa-IR"/>
        </w:rPr>
        <w:t xml:space="preserve">، </w:t>
      </w:r>
      <w:r>
        <w:rPr>
          <w:rtl/>
          <w:lang w:bidi="fa-IR"/>
        </w:rPr>
        <w:t>آنگاه به ميدان رفته</w:t>
      </w:r>
      <w:r w:rsidR="0026038F">
        <w:rPr>
          <w:rtl/>
          <w:lang w:bidi="fa-IR"/>
        </w:rPr>
        <w:t xml:space="preserve">، </w:t>
      </w:r>
      <w:r>
        <w:rPr>
          <w:rtl/>
          <w:lang w:bidi="fa-IR"/>
        </w:rPr>
        <w:t>نبرد آغاز كرد</w:t>
      </w:r>
      <w:r w:rsidR="0026038F">
        <w:rPr>
          <w:rtl/>
          <w:lang w:bidi="fa-IR"/>
        </w:rPr>
        <w:t xml:space="preserve">، </w:t>
      </w:r>
      <w:r>
        <w:rPr>
          <w:rtl/>
          <w:lang w:bidi="fa-IR"/>
        </w:rPr>
        <w:t>اسب او را پى كردند و او پياده با آنان جنگيد</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6</w:t>
      </w:r>
      <w:r w:rsidR="00106C3F">
        <w:rPr>
          <w:rStyle w:val="libFootnotenumChar"/>
          <w:rtl/>
          <w:lang w:bidi="fa-IR"/>
        </w:rPr>
        <w:t xml:space="preserve">) </w:t>
      </w:r>
    </w:p>
    <w:p w:rsidR="00746614" w:rsidRDefault="00746614" w:rsidP="00746614">
      <w:pPr>
        <w:pStyle w:val="libNormal"/>
        <w:rPr>
          <w:rtl/>
          <w:lang w:bidi="fa-IR"/>
        </w:rPr>
      </w:pPr>
      <w:r>
        <w:rPr>
          <w:rtl/>
          <w:lang w:bidi="fa-IR"/>
        </w:rPr>
        <w:t>به نوشته برخى از مورّخان</w:t>
      </w:r>
      <w:r w:rsidR="0026038F">
        <w:rPr>
          <w:rtl/>
          <w:lang w:bidi="fa-IR"/>
        </w:rPr>
        <w:t xml:space="preserve">: </w:t>
      </w:r>
      <w:r>
        <w:rPr>
          <w:rtl/>
          <w:lang w:bidi="fa-IR"/>
        </w:rPr>
        <w:t>امام</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خطاب به گروهى سران لشكر عمرسعد</w:t>
      </w:r>
      <w:r w:rsidR="0026038F">
        <w:rPr>
          <w:rtl/>
          <w:lang w:bidi="fa-IR"/>
        </w:rPr>
        <w:t>؛</w:t>
      </w:r>
      <w:r>
        <w:rPr>
          <w:rtl/>
          <w:lang w:bidi="fa-IR"/>
        </w:rPr>
        <w:t xml:space="preserve"> از جمله شبث بن ربعى و حجار و قيس بن اشعث و زيدبن حارث گفت</w:t>
      </w:r>
      <w:r w:rsidR="0026038F">
        <w:rPr>
          <w:rtl/>
          <w:lang w:bidi="fa-IR"/>
        </w:rPr>
        <w:t xml:space="preserve">: </w:t>
      </w:r>
      <w:r>
        <w:rPr>
          <w:rtl/>
          <w:lang w:bidi="fa-IR"/>
        </w:rPr>
        <w:t>آيا شما به من نامه ننوشتيد؟ پاسخ دادند</w:t>
      </w:r>
      <w:r w:rsidR="0026038F">
        <w:rPr>
          <w:rtl/>
          <w:lang w:bidi="fa-IR"/>
        </w:rPr>
        <w:t xml:space="preserve">: </w:t>
      </w:r>
      <w:r>
        <w:rPr>
          <w:rtl/>
          <w:lang w:bidi="fa-IR"/>
        </w:rPr>
        <w:t>ما خبر نداريم</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7</w:t>
      </w:r>
      <w:r w:rsidR="00106C3F">
        <w:rPr>
          <w:rStyle w:val="libFootnotenumChar"/>
          <w:rtl/>
          <w:lang w:bidi="fa-IR"/>
        </w:rPr>
        <w:t xml:space="preserve">) </w:t>
      </w:r>
      <w:r>
        <w:rPr>
          <w:rtl/>
          <w:lang w:bidi="fa-IR"/>
        </w:rPr>
        <w:t>حرّ از جانب آنان پاسخ داد</w:t>
      </w:r>
      <w:r w:rsidR="0026038F">
        <w:rPr>
          <w:rtl/>
          <w:lang w:bidi="fa-IR"/>
        </w:rPr>
        <w:t xml:space="preserve">: </w:t>
      </w:r>
      <w:r>
        <w:rPr>
          <w:rtl/>
          <w:lang w:bidi="fa-IR"/>
        </w:rPr>
        <w:t>آرى</w:t>
      </w:r>
      <w:r w:rsidR="0026038F">
        <w:rPr>
          <w:rtl/>
          <w:lang w:bidi="fa-IR"/>
        </w:rPr>
        <w:t xml:space="preserve">، </w:t>
      </w:r>
      <w:r>
        <w:rPr>
          <w:rtl/>
          <w:lang w:bidi="fa-IR"/>
        </w:rPr>
        <w:t>نامه نوشتيم و ماييم كه تو را به اين جا كشانديم و افزود</w:t>
      </w:r>
      <w:r w:rsidR="0026038F">
        <w:rPr>
          <w:rtl/>
          <w:lang w:bidi="fa-IR"/>
        </w:rPr>
        <w:t xml:space="preserve">: </w:t>
      </w:r>
      <w:r>
        <w:rPr>
          <w:rtl/>
          <w:lang w:bidi="fa-IR"/>
        </w:rPr>
        <w:t>خدا باطل و اهل آن را از رحمت خود دور گرداند</w:t>
      </w:r>
      <w:r w:rsidR="0026038F">
        <w:rPr>
          <w:rtl/>
          <w:lang w:bidi="fa-IR"/>
        </w:rPr>
        <w:t xml:space="preserve">، </w:t>
      </w:r>
      <w:r>
        <w:rPr>
          <w:rtl/>
          <w:lang w:bidi="fa-IR"/>
        </w:rPr>
        <w:t>من دنيا را بر آخرت ترجيح نمى دهم</w:t>
      </w:r>
      <w:r w:rsidR="00147BD9">
        <w:rPr>
          <w:rtl/>
          <w:lang w:bidi="fa-IR"/>
        </w:rPr>
        <w:t xml:space="preserve"> </w:t>
      </w:r>
      <w:r w:rsidR="00106C3F">
        <w:rPr>
          <w:rStyle w:val="libFootnotenumChar"/>
          <w:rtl/>
          <w:lang w:bidi="fa-IR"/>
        </w:rPr>
        <w:t>(</w:t>
      </w:r>
      <w:r w:rsidRPr="00EC35BD">
        <w:rPr>
          <w:rStyle w:val="libFootnotenumChar"/>
          <w:rtl/>
          <w:lang w:bidi="fa-IR"/>
        </w:rPr>
        <w:t>8</w:t>
      </w:r>
      <w:r w:rsidR="00106C3F">
        <w:rPr>
          <w:rStyle w:val="libFootnotenumChar"/>
          <w:rtl/>
          <w:lang w:bidi="fa-IR"/>
        </w:rPr>
        <w:t>)</w:t>
      </w:r>
      <w:r w:rsidR="00D41F86">
        <w:rPr>
          <w:rStyle w:val="libFootnotenumChar"/>
          <w:rtl/>
          <w:lang w:bidi="fa-IR"/>
        </w:rPr>
        <w:t>]</w:t>
      </w:r>
      <w:r>
        <w:rPr>
          <w:rtl/>
          <w:lang w:bidi="fa-IR"/>
        </w:rPr>
        <w:t>او در حالى كه پيشتر فرمانده هزار سوار بود</w:t>
      </w:r>
      <w:r w:rsidR="0026038F">
        <w:rPr>
          <w:rtl/>
          <w:lang w:bidi="fa-IR"/>
        </w:rPr>
        <w:t xml:space="preserve">، </w:t>
      </w:r>
      <w:r>
        <w:rPr>
          <w:rtl/>
          <w:lang w:bidi="fa-IR"/>
        </w:rPr>
        <w:t>از مقام خود چشم پوشيد و خود را در پاى امام افكند و توبه نمود</w:t>
      </w:r>
      <w:r w:rsidR="0026038F">
        <w:rPr>
          <w:rtl/>
          <w:lang w:bidi="fa-IR"/>
        </w:rPr>
        <w:t xml:space="preserve">. </w:t>
      </w:r>
      <w:r>
        <w:rPr>
          <w:rtl/>
          <w:lang w:bidi="fa-IR"/>
        </w:rPr>
        <w:t>«</w:t>
      </w:r>
      <w:r w:rsidR="00106C3F">
        <w:rPr>
          <w:rStyle w:val="libFootnotenumChar"/>
          <w:rtl/>
          <w:lang w:bidi="fa-IR"/>
        </w:rPr>
        <w:t xml:space="preserve"> (</w:t>
      </w:r>
      <w:r w:rsidRPr="00EC35BD">
        <w:rPr>
          <w:rStyle w:val="libFootnotenumChar"/>
          <w:rtl/>
          <w:lang w:bidi="fa-IR"/>
        </w:rPr>
        <w:t>9</w:t>
      </w:r>
      <w:r w:rsidR="00106C3F">
        <w:rPr>
          <w:rStyle w:val="libFootnotenumChar"/>
          <w:rtl/>
          <w:lang w:bidi="fa-IR"/>
        </w:rPr>
        <w:t xml:space="preserve">) </w:t>
      </w:r>
    </w:p>
    <w:p w:rsidR="00746614" w:rsidRDefault="00746614" w:rsidP="00746614">
      <w:pPr>
        <w:pStyle w:val="libNormal"/>
        <w:rPr>
          <w:rtl/>
          <w:lang w:bidi="fa-IR"/>
        </w:rPr>
      </w:pPr>
      <w:r>
        <w:rPr>
          <w:rtl/>
          <w:lang w:bidi="fa-IR"/>
        </w:rPr>
        <w:t>نقل كرده اند كه حر در روز عاشورا به عمربن سعد نزديك شده و گفت</w:t>
      </w:r>
      <w:r w:rsidR="0026038F">
        <w:rPr>
          <w:rtl/>
          <w:lang w:bidi="fa-IR"/>
        </w:rPr>
        <w:t xml:space="preserve">: </w:t>
      </w:r>
      <w:r>
        <w:rPr>
          <w:rtl/>
          <w:lang w:bidi="fa-IR"/>
        </w:rPr>
        <w:t>اى عمر</w:t>
      </w:r>
      <w:r w:rsidR="0026038F">
        <w:rPr>
          <w:rtl/>
          <w:lang w:bidi="fa-IR"/>
        </w:rPr>
        <w:t xml:space="preserve">، </w:t>
      </w:r>
      <w:r>
        <w:rPr>
          <w:rtl/>
          <w:lang w:bidi="fa-IR"/>
        </w:rPr>
        <w:t>آيا با اين مرد مقاتله خواهى كرد؟ عمربن سعد پاسخ داد</w:t>
      </w:r>
      <w:r w:rsidR="0026038F">
        <w:rPr>
          <w:rtl/>
          <w:lang w:bidi="fa-IR"/>
        </w:rPr>
        <w:t xml:space="preserve">: </w:t>
      </w:r>
      <w:r>
        <w:rPr>
          <w:rtl/>
          <w:lang w:bidi="fa-IR"/>
        </w:rPr>
        <w:t>آرى</w:t>
      </w:r>
      <w:r w:rsidR="0026038F">
        <w:rPr>
          <w:rtl/>
          <w:lang w:bidi="fa-IR"/>
        </w:rPr>
        <w:t xml:space="preserve">، </w:t>
      </w:r>
      <w:r>
        <w:rPr>
          <w:rtl/>
          <w:lang w:bidi="fa-IR"/>
        </w:rPr>
        <w:t>به خدا قسم قتالى كه سرها و دست ها را از بدن دور سازد</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10</w:t>
      </w:r>
      <w:r w:rsidR="00106C3F">
        <w:rPr>
          <w:rStyle w:val="libFootnotenumChar"/>
          <w:rtl/>
          <w:lang w:bidi="fa-IR"/>
        </w:rPr>
        <w:t xml:space="preserve">) </w:t>
      </w:r>
      <w:r>
        <w:rPr>
          <w:rtl/>
          <w:lang w:bidi="fa-IR"/>
        </w:rPr>
        <w:t>اندام حرّ با شنيدن اين سخن لرزيد و آخرين تصميم خود را گرفت</w:t>
      </w:r>
      <w:r w:rsidR="0026038F">
        <w:rPr>
          <w:rtl/>
          <w:lang w:bidi="fa-IR"/>
        </w:rPr>
        <w:t xml:space="preserve">. </w:t>
      </w:r>
      <w:r>
        <w:rPr>
          <w:rtl/>
          <w:lang w:bidi="fa-IR"/>
        </w:rPr>
        <w:t>سپس به قرة بن قيس</w:t>
      </w:r>
      <w:r w:rsidR="0026038F">
        <w:rPr>
          <w:rtl/>
          <w:lang w:bidi="fa-IR"/>
        </w:rPr>
        <w:t>؛</w:t>
      </w:r>
      <w:r>
        <w:rPr>
          <w:rtl/>
          <w:lang w:bidi="fa-IR"/>
        </w:rPr>
        <w:t xml:space="preserve"> يكى از همقطاران خود گفت</w:t>
      </w:r>
      <w:r w:rsidR="0026038F">
        <w:rPr>
          <w:rtl/>
          <w:lang w:bidi="fa-IR"/>
        </w:rPr>
        <w:t xml:space="preserve">: </w:t>
      </w:r>
      <w:r>
        <w:rPr>
          <w:rtl/>
          <w:lang w:bidi="fa-IR"/>
        </w:rPr>
        <w:t>اسب خود را آب داده اى؟ و بااين بهانه كه مى خواهد اسبش را آب دهد</w:t>
      </w:r>
      <w:r w:rsidR="0026038F">
        <w:rPr>
          <w:rtl/>
          <w:lang w:bidi="fa-IR"/>
        </w:rPr>
        <w:t xml:space="preserve">، </w:t>
      </w:r>
      <w:r>
        <w:rPr>
          <w:rtl/>
          <w:lang w:bidi="fa-IR"/>
        </w:rPr>
        <w:t>از لشكر عمرسعد كناره گرفت</w:t>
      </w:r>
      <w:r w:rsidR="0026038F">
        <w:rPr>
          <w:rtl/>
          <w:lang w:bidi="fa-IR"/>
        </w:rPr>
        <w:t xml:space="preserve">. </w:t>
      </w:r>
    </w:p>
    <w:p w:rsidR="00746614" w:rsidRDefault="00746614" w:rsidP="00746614">
      <w:pPr>
        <w:pStyle w:val="libNormal"/>
        <w:rPr>
          <w:rtl/>
          <w:lang w:bidi="fa-IR"/>
        </w:rPr>
      </w:pPr>
      <w:r>
        <w:rPr>
          <w:rtl/>
          <w:lang w:bidi="fa-IR"/>
        </w:rPr>
        <w:t>طبرى مى نويسد</w:t>
      </w:r>
      <w:r w:rsidR="0026038F">
        <w:rPr>
          <w:rtl/>
          <w:lang w:bidi="fa-IR"/>
        </w:rPr>
        <w:t xml:space="preserve">: </w:t>
      </w:r>
      <w:r>
        <w:rPr>
          <w:rtl/>
          <w:lang w:bidi="fa-IR"/>
        </w:rPr>
        <w:t>قرّة بن قيس</w:t>
      </w:r>
      <w:r w:rsidR="0026038F">
        <w:rPr>
          <w:rtl/>
          <w:lang w:bidi="fa-IR"/>
        </w:rPr>
        <w:t xml:space="preserve">، </w:t>
      </w:r>
      <w:r>
        <w:rPr>
          <w:rtl/>
          <w:lang w:bidi="fa-IR"/>
        </w:rPr>
        <w:t>بعدها پس از واقعه كربلا مى گفت</w:t>
      </w:r>
      <w:r w:rsidR="0026038F">
        <w:rPr>
          <w:rtl/>
          <w:lang w:bidi="fa-IR"/>
        </w:rPr>
        <w:t xml:space="preserve">: </w:t>
      </w:r>
      <w:r>
        <w:rPr>
          <w:rtl/>
          <w:lang w:bidi="fa-IR"/>
        </w:rPr>
        <w:t>ديدم</w:t>
      </w:r>
      <w:r w:rsidR="0026038F">
        <w:rPr>
          <w:rtl/>
          <w:lang w:bidi="fa-IR"/>
        </w:rPr>
        <w:t xml:space="preserve">، </w:t>
      </w:r>
      <w:r>
        <w:rPr>
          <w:rtl/>
          <w:lang w:bidi="fa-IR"/>
        </w:rPr>
        <w:t>او از كنار ما رفت و اندك اندك به حسين نزديك شد</w:t>
      </w:r>
      <w:r w:rsidR="0026038F">
        <w:rPr>
          <w:rtl/>
          <w:lang w:bidi="fa-IR"/>
        </w:rPr>
        <w:t xml:space="preserve">. </w:t>
      </w:r>
    </w:p>
    <w:p w:rsidR="00746614" w:rsidRDefault="00746614" w:rsidP="00746614">
      <w:pPr>
        <w:pStyle w:val="libNormal"/>
        <w:rPr>
          <w:rtl/>
          <w:lang w:bidi="fa-IR"/>
        </w:rPr>
      </w:pPr>
      <w:r>
        <w:rPr>
          <w:rtl/>
          <w:lang w:bidi="fa-IR"/>
        </w:rPr>
        <w:lastRenderedPageBreak/>
        <w:t>مهاجر بن اوس مى گويد</w:t>
      </w:r>
      <w:r w:rsidR="0026038F">
        <w:rPr>
          <w:rtl/>
          <w:lang w:bidi="fa-IR"/>
        </w:rPr>
        <w:t xml:space="preserve">: </w:t>
      </w:r>
      <w:r>
        <w:rPr>
          <w:rtl/>
          <w:lang w:bidi="fa-IR"/>
        </w:rPr>
        <w:t>در آستانه پيوستن حرّ به سپاه امام حسين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حرّ را در وضعيت ويژه اى يافتم</w:t>
      </w:r>
      <w:r w:rsidR="0026038F">
        <w:rPr>
          <w:rtl/>
          <w:lang w:bidi="fa-IR"/>
        </w:rPr>
        <w:t xml:space="preserve">، </w:t>
      </w:r>
      <w:r>
        <w:rPr>
          <w:rtl/>
          <w:lang w:bidi="fa-IR"/>
        </w:rPr>
        <w:t>به او گفتم</w:t>
      </w:r>
      <w:r w:rsidR="0026038F">
        <w:rPr>
          <w:rtl/>
          <w:lang w:bidi="fa-IR"/>
        </w:rPr>
        <w:t xml:space="preserve">: </w:t>
      </w:r>
      <w:r>
        <w:rPr>
          <w:rtl/>
          <w:lang w:bidi="fa-IR"/>
        </w:rPr>
        <w:t>چرا اين چنين در وحشت و اضطرابى؟ اگر از ما درباره شجاعان مى پرسيدند</w:t>
      </w:r>
      <w:r w:rsidR="0026038F">
        <w:rPr>
          <w:rtl/>
          <w:lang w:bidi="fa-IR"/>
        </w:rPr>
        <w:t xml:space="preserve">، </w:t>
      </w:r>
      <w:r>
        <w:rPr>
          <w:rtl/>
          <w:lang w:bidi="fa-IR"/>
        </w:rPr>
        <w:t>نام تو را مى برديم!</w:t>
      </w:r>
    </w:p>
    <w:p w:rsidR="00746614" w:rsidRDefault="00746614" w:rsidP="00746614">
      <w:pPr>
        <w:pStyle w:val="libNormal"/>
        <w:rPr>
          <w:rtl/>
          <w:lang w:bidi="fa-IR"/>
        </w:rPr>
      </w:pPr>
      <w:r>
        <w:rPr>
          <w:rtl/>
          <w:lang w:bidi="fa-IR"/>
        </w:rPr>
        <w:t>حرّ پاسخ داد</w:t>
      </w:r>
      <w:r w:rsidR="0026038F">
        <w:rPr>
          <w:rtl/>
          <w:lang w:bidi="fa-IR"/>
        </w:rPr>
        <w:t xml:space="preserve">: </w:t>
      </w:r>
      <w:r>
        <w:rPr>
          <w:rtl/>
          <w:lang w:bidi="fa-IR"/>
        </w:rPr>
        <w:t>خودم را ميان دوزخ و بهشت مى بينم</w:t>
      </w:r>
      <w:r w:rsidR="0026038F">
        <w:rPr>
          <w:rtl/>
          <w:lang w:bidi="fa-IR"/>
        </w:rPr>
        <w:t xml:space="preserve">. </w:t>
      </w:r>
      <w:r>
        <w:rPr>
          <w:rtl/>
          <w:lang w:bidi="fa-IR"/>
        </w:rPr>
        <w:t>به خدا قسم من جز جنّت و بهشت</w:t>
      </w:r>
      <w:r w:rsidR="0026038F">
        <w:rPr>
          <w:rtl/>
          <w:lang w:bidi="fa-IR"/>
        </w:rPr>
        <w:t xml:space="preserve">، </w:t>
      </w:r>
      <w:r>
        <w:rPr>
          <w:rtl/>
          <w:lang w:bidi="fa-IR"/>
        </w:rPr>
        <w:t>راهى انتخاب نخواهم كرد</w:t>
      </w:r>
      <w:r w:rsidR="0026038F">
        <w:rPr>
          <w:rtl/>
          <w:lang w:bidi="fa-IR"/>
        </w:rPr>
        <w:t xml:space="preserve">، </w:t>
      </w:r>
      <w:r>
        <w:rPr>
          <w:rtl/>
          <w:lang w:bidi="fa-IR"/>
        </w:rPr>
        <w:t>گرچه قطعه قطعه شوم و يا در آتشم افكنند</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11</w:t>
      </w:r>
      <w:r w:rsidR="00106C3F">
        <w:rPr>
          <w:rStyle w:val="libFootnotenumChar"/>
          <w:rtl/>
          <w:lang w:bidi="fa-IR"/>
        </w:rPr>
        <w:t xml:space="preserve">) </w:t>
      </w:r>
    </w:p>
    <w:p w:rsidR="00746614" w:rsidRDefault="00746614" w:rsidP="00746614">
      <w:pPr>
        <w:pStyle w:val="libNormal"/>
        <w:rPr>
          <w:rtl/>
          <w:lang w:bidi="fa-IR"/>
        </w:rPr>
      </w:pPr>
      <w:r>
        <w:rPr>
          <w:rtl/>
          <w:lang w:bidi="fa-IR"/>
        </w:rPr>
        <w:t>سپس اسب خود را به جولان درآورد</w:t>
      </w:r>
      <w:r w:rsidR="0026038F">
        <w:rPr>
          <w:rtl/>
          <w:lang w:bidi="fa-IR"/>
        </w:rPr>
        <w:t xml:space="preserve">، </w:t>
      </w:r>
      <w:r>
        <w:rPr>
          <w:rtl/>
          <w:lang w:bidi="fa-IR"/>
        </w:rPr>
        <w:t>در حالى كه سپر خود را واژگون حمايل كرده</w:t>
      </w:r>
      <w:r w:rsidR="0026038F">
        <w:rPr>
          <w:rtl/>
          <w:lang w:bidi="fa-IR"/>
        </w:rPr>
        <w:t xml:space="preserve">، </w:t>
      </w:r>
      <w:r>
        <w:rPr>
          <w:rtl/>
          <w:lang w:bidi="fa-IR"/>
        </w:rPr>
        <w:t>دست ها را بالاى سر گرفته و چشم به زمين دوخته بود</w:t>
      </w:r>
      <w:r w:rsidR="0026038F">
        <w:rPr>
          <w:rtl/>
          <w:lang w:bidi="fa-IR"/>
        </w:rPr>
        <w:t xml:space="preserve">، </w:t>
      </w:r>
      <w:r>
        <w:rPr>
          <w:rtl/>
          <w:lang w:bidi="fa-IR"/>
        </w:rPr>
        <w:t>به سپاه امام نزديك شد و با بوسيدن زمين شرمندگى وتوبه خويش را به امام نشان داد</w:t>
      </w:r>
      <w:r w:rsidR="0026038F">
        <w:rPr>
          <w:rtl/>
          <w:lang w:bidi="fa-IR"/>
        </w:rPr>
        <w:t>؛</w:t>
      </w:r>
      <w:r>
        <w:rPr>
          <w:rtl/>
          <w:lang w:bidi="fa-IR"/>
        </w:rPr>
        <w:t xml:space="preserve"> به طورى كه امام فرمود</w:t>
      </w:r>
      <w:r w:rsidR="0026038F">
        <w:rPr>
          <w:rtl/>
          <w:lang w:bidi="fa-IR"/>
        </w:rPr>
        <w:t xml:space="preserve">: </w:t>
      </w:r>
      <w:r>
        <w:rPr>
          <w:rtl/>
          <w:lang w:bidi="fa-IR"/>
        </w:rPr>
        <w:t>تو كيستى؟ سرت را بلند كن</w:t>
      </w:r>
      <w:r w:rsidR="0026038F">
        <w:rPr>
          <w:rtl/>
          <w:lang w:bidi="fa-IR"/>
        </w:rPr>
        <w:t xml:space="preserve">، </w:t>
      </w:r>
      <w:r>
        <w:rPr>
          <w:rtl/>
          <w:lang w:bidi="fa-IR"/>
        </w:rPr>
        <w:t>حرّ گفت</w:t>
      </w:r>
      <w:r w:rsidR="0026038F">
        <w:rPr>
          <w:rtl/>
          <w:lang w:bidi="fa-IR"/>
        </w:rPr>
        <w:t xml:space="preserve">: </w:t>
      </w:r>
      <w:r>
        <w:rPr>
          <w:rtl/>
          <w:lang w:bidi="fa-IR"/>
        </w:rPr>
        <w:t>من همان كسى هستم كه راه را برشما بستم و اين همه گرفتارى را براى شما بهوجود آوردم</w:t>
      </w:r>
      <w:r w:rsidR="0026038F">
        <w:rPr>
          <w:rtl/>
          <w:lang w:bidi="fa-IR"/>
        </w:rPr>
        <w:t xml:space="preserve">: </w:t>
      </w:r>
      <w:r>
        <w:rPr>
          <w:rtl/>
          <w:lang w:bidi="fa-IR"/>
        </w:rPr>
        <w:t>هرگز گمان نمى كردم كه اين قوم با شما اين گونه رفتار كنند</w:t>
      </w:r>
      <w:r w:rsidR="0026038F">
        <w:rPr>
          <w:rtl/>
          <w:lang w:bidi="fa-IR"/>
        </w:rPr>
        <w:t xml:space="preserve">، </w:t>
      </w:r>
      <w:r>
        <w:rPr>
          <w:rtl/>
          <w:lang w:bidi="fa-IR"/>
        </w:rPr>
        <w:t>اگر مى دانستم هيچ گاه با آنان همراهى نمى كردم</w:t>
      </w:r>
      <w:r w:rsidR="0026038F">
        <w:rPr>
          <w:rtl/>
          <w:lang w:bidi="fa-IR"/>
        </w:rPr>
        <w:t xml:space="preserve">، </w:t>
      </w:r>
      <w:r>
        <w:rPr>
          <w:rtl/>
          <w:lang w:bidi="fa-IR"/>
        </w:rPr>
        <w:t>اكنون به سوى تو آمده ام تا در ركابت فدا شوم</w:t>
      </w:r>
      <w:r w:rsidR="0026038F">
        <w:rPr>
          <w:rtl/>
          <w:lang w:bidi="fa-IR"/>
        </w:rPr>
        <w:t xml:space="preserve">. </w:t>
      </w:r>
      <w:r>
        <w:rPr>
          <w:rtl/>
          <w:lang w:bidi="fa-IR"/>
        </w:rPr>
        <w:t>آياتوبه ام پذيرفته است؟ امام</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پاسخ داد</w:t>
      </w:r>
      <w:r w:rsidR="0026038F">
        <w:rPr>
          <w:rtl/>
          <w:lang w:bidi="fa-IR"/>
        </w:rPr>
        <w:t xml:space="preserve">: </w:t>
      </w:r>
      <w:r>
        <w:rPr>
          <w:rtl/>
          <w:lang w:bidi="fa-IR"/>
        </w:rPr>
        <w:t>«خدا توبه را مى پذيرد و تورا مى بخشد»</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12</w:t>
      </w:r>
      <w:r w:rsidR="00106C3F">
        <w:rPr>
          <w:rStyle w:val="libFootnotenumChar"/>
          <w:rtl/>
          <w:lang w:bidi="fa-IR"/>
        </w:rPr>
        <w:t xml:space="preserve">) </w:t>
      </w:r>
    </w:p>
    <w:p w:rsidR="00746614" w:rsidRDefault="00746614" w:rsidP="00746614">
      <w:pPr>
        <w:pStyle w:val="libNormal"/>
        <w:rPr>
          <w:rtl/>
          <w:lang w:bidi="fa-IR"/>
        </w:rPr>
      </w:pPr>
      <w:r>
        <w:rPr>
          <w:rtl/>
          <w:lang w:bidi="fa-IR"/>
        </w:rPr>
        <w:t>ليكن از بعضى گزارش ها به دست مى آيد كه حرّ</w:t>
      </w:r>
      <w:r w:rsidR="0026038F">
        <w:rPr>
          <w:rtl/>
          <w:lang w:bidi="fa-IR"/>
        </w:rPr>
        <w:t xml:space="preserve">، </w:t>
      </w:r>
      <w:r>
        <w:rPr>
          <w:rtl/>
          <w:lang w:bidi="fa-IR"/>
        </w:rPr>
        <w:t>سواره به حضور بار يافت و امام</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اذن نزول داد</w:t>
      </w:r>
      <w:r w:rsidR="0026038F">
        <w:rPr>
          <w:rtl/>
          <w:lang w:bidi="fa-IR"/>
        </w:rPr>
        <w:t xml:space="preserve">، </w:t>
      </w:r>
      <w:r>
        <w:rPr>
          <w:rtl/>
          <w:lang w:bidi="fa-IR"/>
        </w:rPr>
        <w:t>لذا</w:t>
      </w:r>
      <w:r w:rsidR="0026038F">
        <w:rPr>
          <w:rtl/>
          <w:lang w:bidi="fa-IR"/>
        </w:rPr>
        <w:t xml:space="preserve">: </w:t>
      </w:r>
      <w:r>
        <w:rPr>
          <w:rtl/>
          <w:lang w:bidi="fa-IR"/>
        </w:rPr>
        <w:t>بعضى نوشته اند امام به وى فرمود</w:t>
      </w:r>
      <w:r w:rsidR="0026038F">
        <w:rPr>
          <w:rtl/>
          <w:lang w:bidi="fa-IR"/>
        </w:rPr>
        <w:t xml:space="preserve">: </w:t>
      </w:r>
      <w:r>
        <w:rPr>
          <w:rtl/>
          <w:lang w:bidi="fa-IR"/>
        </w:rPr>
        <w:t>تو آزاد مردى</w:t>
      </w:r>
      <w:r w:rsidR="0026038F">
        <w:rPr>
          <w:rtl/>
          <w:lang w:bidi="fa-IR"/>
        </w:rPr>
        <w:t xml:space="preserve">، </w:t>
      </w:r>
      <w:r>
        <w:rPr>
          <w:rtl/>
          <w:lang w:bidi="fa-IR"/>
        </w:rPr>
        <w:t>همانگونه كه مادرت تو را اينگونه نام نهاد</w:t>
      </w:r>
      <w:r w:rsidR="0026038F">
        <w:rPr>
          <w:rtl/>
          <w:lang w:bidi="fa-IR"/>
        </w:rPr>
        <w:t xml:space="preserve">. </w:t>
      </w:r>
      <w:r>
        <w:rPr>
          <w:rtl/>
          <w:lang w:bidi="fa-IR"/>
        </w:rPr>
        <w:t>تو در دنيا و آخرت جزو آزادمردانى</w:t>
      </w:r>
      <w:r w:rsidR="00147BD9">
        <w:rPr>
          <w:rtl/>
          <w:lang w:bidi="fa-IR"/>
        </w:rPr>
        <w:t xml:space="preserve"> </w:t>
      </w:r>
      <w:r w:rsidR="00106C3F">
        <w:rPr>
          <w:rStyle w:val="libFootnotenumChar"/>
          <w:rtl/>
          <w:lang w:bidi="fa-IR"/>
        </w:rPr>
        <w:t>(</w:t>
      </w:r>
      <w:r w:rsidRPr="00EC35BD">
        <w:rPr>
          <w:rStyle w:val="libFootnotenumChar"/>
          <w:rtl/>
          <w:lang w:bidi="fa-IR"/>
        </w:rPr>
        <w:t>13</w:t>
      </w:r>
      <w:r w:rsidR="00106C3F">
        <w:rPr>
          <w:rStyle w:val="libFootnotenumChar"/>
          <w:rtl/>
          <w:lang w:bidi="fa-IR"/>
        </w:rPr>
        <w:t xml:space="preserve">) </w:t>
      </w:r>
      <w:r>
        <w:rPr>
          <w:rtl/>
          <w:lang w:bidi="fa-IR"/>
        </w:rPr>
        <w:t>پس از مركب پياده شو و در جوار ما قرار گير</w:t>
      </w:r>
      <w:r w:rsidR="0026038F">
        <w:rPr>
          <w:rtl/>
          <w:lang w:bidi="fa-IR"/>
        </w:rPr>
        <w:t xml:space="preserve">. </w:t>
      </w:r>
      <w:r>
        <w:rPr>
          <w:rtl/>
          <w:lang w:bidi="fa-IR"/>
        </w:rPr>
        <w:t>حرّ گفت</w:t>
      </w:r>
      <w:r w:rsidR="0026038F">
        <w:rPr>
          <w:rtl/>
          <w:lang w:bidi="fa-IR"/>
        </w:rPr>
        <w:t xml:space="preserve">: </w:t>
      </w:r>
      <w:r>
        <w:rPr>
          <w:rtl/>
          <w:lang w:bidi="fa-IR"/>
        </w:rPr>
        <w:t>اگر سواره باشم بهتر است از پياده بودن</w:t>
      </w:r>
      <w:r w:rsidR="0026038F">
        <w:rPr>
          <w:rtl/>
          <w:lang w:bidi="fa-IR"/>
        </w:rPr>
        <w:t>؛</w:t>
      </w:r>
      <w:r>
        <w:rPr>
          <w:rtl/>
          <w:lang w:bidi="fa-IR"/>
        </w:rPr>
        <w:t xml:space="preserve"> چرا كه به زودى بهوسيله دشمنان خدا از اسب پياده مى شوم</w:t>
      </w:r>
      <w:r w:rsidR="0026038F">
        <w:rPr>
          <w:rtl/>
          <w:lang w:bidi="fa-IR"/>
        </w:rPr>
        <w:t xml:space="preserve">. </w:t>
      </w:r>
      <w:r>
        <w:rPr>
          <w:rtl/>
          <w:lang w:bidi="fa-IR"/>
        </w:rPr>
        <w:t>امام</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فرمود</w:t>
      </w:r>
      <w:r w:rsidR="0026038F">
        <w:rPr>
          <w:rtl/>
          <w:lang w:bidi="fa-IR"/>
        </w:rPr>
        <w:t xml:space="preserve">: </w:t>
      </w:r>
      <w:r>
        <w:rPr>
          <w:rtl/>
          <w:lang w:bidi="fa-IR"/>
        </w:rPr>
        <w:t>خداوند تو را رحمت كند</w:t>
      </w:r>
      <w:r w:rsidR="0026038F">
        <w:rPr>
          <w:rtl/>
          <w:lang w:bidi="fa-IR"/>
        </w:rPr>
        <w:t xml:space="preserve">، </w:t>
      </w:r>
      <w:r>
        <w:rPr>
          <w:rtl/>
          <w:lang w:bidi="fa-IR"/>
        </w:rPr>
        <w:t>آنچه را مى پسندى انجام ده»</w:t>
      </w:r>
      <w:r w:rsidR="0026038F">
        <w:rPr>
          <w:rtl/>
          <w:lang w:bidi="fa-IR"/>
        </w:rPr>
        <w:t xml:space="preserve">. </w:t>
      </w:r>
    </w:p>
    <w:p w:rsidR="00746614" w:rsidRDefault="00746614" w:rsidP="00746614">
      <w:pPr>
        <w:pStyle w:val="libNormal"/>
        <w:rPr>
          <w:rtl/>
          <w:lang w:bidi="fa-IR"/>
        </w:rPr>
      </w:pPr>
      <w:r>
        <w:rPr>
          <w:rtl/>
          <w:lang w:bidi="fa-IR"/>
        </w:rPr>
        <w:lastRenderedPageBreak/>
        <w:t>حرّ در هنگام عزيمت به سوى امام</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رو به پسر خود على كرد و گفت</w:t>
      </w:r>
      <w:r w:rsidR="0026038F">
        <w:rPr>
          <w:rtl/>
          <w:lang w:bidi="fa-IR"/>
        </w:rPr>
        <w:t xml:space="preserve">: </w:t>
      </w:r>
      <w:r>
        <w:rPr>
          <w:rtl/>
          <w:lang w:bidi="fa-IR"/>
        </w:rPr>
        <w:t>پسرم</w:t>
      </w:r>
      <w:r w:rsidR="0026038F">
        <w:rPr>
          <w:rtl/>
          <w:lang w:bidi="fa-IR"/>
        </w:rPr>
        <w:t>!</w:t>
      </w:r>
      <w:r>
        <w:rPr>
          <w:rtl/>
          <w:lang w:bidi="fa-IR"/>
        </w:rPr>
        <w:t xml:space="preserve"> من نمى توانم برآتش دوزخ صبر كنم بيا به يارى حسين بن على بشتابيم تا شايد خداوند شهادت در راه خود را روزى ما كند</w:t>
      </w:r>
      <w:r w:rsidR="0026038F">
        <w:rPr>
          <w:rtl/>
          <w:lang w:bidi="fa-IR"/>
        </w:rPr>
        <w:t xml:space="preserve">. </w:t>
      </w:r>
      <w:r>
        <w:rPr>
          <w:rtl/>
          <w:lang w:bidi="fa-IR"/>
        </w:rPr>
        <w:t>پسرش گفت</w:t>
      </w:r>
      <w:r w:rsidR="0026038F">
        <w:rPr>
          <w:rtl/>
          <w:lang w:bidi="fa-IR"/>
        </w:rPr>
        <w:t xml:space="preserve">: </w:t>
      </w:r>
      <w:r>
        <w:rPr>
          <w:rtl/>
          <w:lang w:bidi="fa-IR"/>
        </w:rPr>
        <w:t>من هرگز بدون رضاى تو دست به كارى نمى زنم</w:t>
      </w:r>
      <w:r w:rsidR="0026038F">
        <w:rPr>
          <w:rtl/>
          <w:lang w:bidi="fa-IR"/>
        </w:rPr>
        <w:t xml:space="preserve">. </w:t>
      </w:r>
      <w:r>
        <w:rPr>
          <w:rtl/>
          <w:lang w:bidi="fa-IR"/>
        </w:rPr>
        <w:t>سپس هردو به جانب خيمه امام حسين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روان شدند</w:t>
      </w:r>
      <w:r w:rsidR="00147BD9">
        <w:rPr>
          <w:rtl/>
          <w:lang w:bidi="fa-IR"/>
        </w:rPr>
        <w:t xml:space="preserve"> </w:t>
      </w:r>
      <w:r w:rsidR="00106C3F">
        <w:rPr>
          <w:rStyle w:val="libFootnotenumChar"/>
          <w:rtl/>
          <w:lang w:bidi="fa-IR"/>
        </w:rPr>
        <w:t>(</w:t>
      </w:r>
      <w:r w:rsidRPr="00EC35BD">
        <w:rPr>
          <w:rStyle w:val="libFootnotenumChar"/>
          <w:rtl/>
          <w:lang w:bidi="fa-IR"/>
        </w:rPr>
        <w:t>14</w:t>
      </w:r>
      <w:r w:rsidR="00106C3F">
        <w:rPr>
          <w:rStyle w:val="libFootnotenumChar"/>
          <w:rtl/>
          <w:lang w:bidi="fa-IR"/>
        </w:rPr>
        <w:t xml:space="preserve">) </w:t>
      </w:r>
    </w:p>
    <w:p w:rsidR="00746614" w:rsidRDefault="00746614" w:rsidP="00746614">
      <w:pPr>
        <w:pStyle w:val="libNormal"/>
        <w:rPr>
          <w:rtl/>
          <w:lang w:bidi="fa-IR"/>
        </w:rPr>
      </w:pPr>
      <w:r>
        <w:rPr>
          <w:rtl/>
          <w:lang w:bidi="fa-IR"/>
        </w:rPr>
        <w:t>بعضى از نقل ها حكايت از آن دارد كه حرّ</w:t>
      </w:r>
      <w:r w:rsidR="0026038F">
        <w:rPr>
          <w:rtl/>
          <w:lang w:bidi="fa-IR"/>
        </w:rPr>
        <w:t xml:space="preserve">، </w:t>
      </w:r>
      <w:r>
        <w:rPr>
          <w:rtl/>
          <w:lang w:bidi="fa-IR"/>
        </w:rPr>
        <w:t>غلام خود «قرّه» را نيز به همراه آورد و او نيز در كربلا به شهادت رسيد</w:t>
      </w:r>
      <w:r w:rsidR="0026038F">
        <w:rPr>
          <w:rtl/>
          <w:lang w:bidi="fa-IR"/>
        </w:rPr>
        <w:t xml:space="preserve">. </w:t>
      </w:r>
    </w:p>
    <w:p w:rsidR="00746614" w:rsidRDefault="00746614" w:rsidP="00746614">
      <w:pPr>
        <w:pStyle w:val="libNormal"/>
        <w:rPr>
          <w:rtl/>
          <w:lang w:bidi="fa-IR"/>
        </w:rPr>
      </w:pPr>
      <w:r>
        <w:rPr>
          <w:rtl/>
          <w:lang w:bidi="fa-IR"/>
        </w:rPr>
        <w:t>پسر حرّ در كربلا قبل از پدرش شهيد شد و حرّ با ديدن شهادت پسرش</w:t>
      </w:r>
      <w:r w:rsidR="0026038F">
        <w:rPr>
          <w:rtl/>
          <w:lang w:bidi="fa-IR"/>
        </w:rPr>
        <w:t xml:space="preserve">، </w:t>
      </w:r>
      <w:r>
        <w:rPr>
          <w:rtl/>
          <w:lang w:bidi="fa-IR"/>
        </w:rPr>
        <w:t>خوشحال شد و گفت</w:t>
      </w:r>
      <w:r w:rsidR="0026038F">
        <w:rPr>
          <w:rtl/>
          <w:lang w:bidi="fa-IR"/>
        </w:rPr>
        <w:t xml:space="preserve">: </w:t>
      </w:r>
      <w:r>
        <w:rPr>
          <w:rtl/>
          <w:lang w:bidi="fa-IR"/>
        </w:rPr>
        <w:t>خدا را شكر كه پسرم در راه حسين از دنيا رفت و به مرگ جاهليت نمرد</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15</w:t>
      </w:r>
      <w:r w:rsidR="00106C3F">
        <w:rPr>
          <w:rStyle w:val="libFootnotenumChar"/>
          <w:rtl/>
          <w:lang w:bidi="fa-IR"/>
        </w:rPr>
        <w:t xml:space="preserve">) </w:t>
      </w:r>
      <w:r>
        <w:rPr>
          <w:rtl/>
          <w:lang w:bidi="fa-IR"/>
        </w:rPr>
        <w:t>نام پسر حرّ را «بُكَير» هم نوشته اند</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16</w:t>
      </w:r>
      <w:r w:rsidR="00106C3F">
        <w:rPr>
          <w:rStyle w:val="libFootnotenumChar"/>
          <w:rtl/>
          <w:lang w:bidi="fa-IR"/>
        </w:rPr>
        <w:t xml:space="preserve">) </w:t>
      </w:r>
    </w:p>
    <w:p w:rsidR="00746614" w:rsidRDefault="00746614" w:rsidP="00746614">
      <w:pPr>
        <w:pStyle w:val="libNormal"/>
        <w:rPr>
          <w:rtl/>
          <w:lang w:bidi="fa-IR"/>
        </w:rPr>
      </w:pPr>
      <w:r>
        <w:rPr>
          <w:rtl/>
          <w:lang w:bidi="fa-IR"/>
        </w:rPr>
        <w:t>بنا به نقلى</w:t>
      </w:r>
      <w:r w:rsidR="0026038F">
        <w:rPr>
          <w:rtl/>
          <w:lang w:bidi="fa-IR"/>
        </w:rPr>
        <w:t xml:space="preserve">، </w:t>
      </w:r>
      <w:r>
        <w:rPr>
          <w:rtl/>
          <w:lang w:bidi="fa-IR"/>
        </w:rPr>
        <w:t>برادر حرّ نيز در كربلا حضور يافت و به شهادت رسيد</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17</w:t>
      </w:r>
      <w:r w:rsidR="00106C3F">
        <w:rPr>
          <w:rStyle w:val="libFootnotenumChar"/>
          <w:rtl/>
          <w:lang w:bidi="fa-IR"/>
        </w:rPr>
        <w:t xml:space="preserve">) </w:t>
      </w:r>
      <w:r>
        <w:rPr>
          <w:rtl/>
          <w:lang w:bidi="fa-IR"/>
        </w:rPr>
        <w:t>در حرم حضرت حرّ اسم پسر و برادر و پسرعموهاى او كه در كربلا به شهادت رسيده اند</w:t>
      </w:r>
      <w:r w:rsidR="0026038F">
        <w:rPr>
          <w:rtl/>
          <w:lang w:bidi="fa-IR"/>
        </w:rPr>
        <w:t xml:space="preserve">، </w:t>
      </w:r>
      <w:r>
        <w:rPr>
          <w:rtl/>
          <w:lang w:bidi="fa-IR"/>
        </w:rPr>
        <w:t>به چشم مى خورد</w:t>
      </w:r>
      <w:r w:rsidR="0026038F">
        <w:rPr>
          <w:rtl/>
          <w:lang w:bidi="fa-IR"/>
        </w:rPr>
        <w:t xml:space="preserve">. </w:t>
      </w:r>
    </w:p>
    <w:p w:rsidR="00746614" w:rsidRDefault="00936C5E" w:rsidP="00E523C6">
      <w:pPr>
        <w:pStyle w:val="libBold1"/>
        <w:rPr>
          <w:rtl/>
          <w:lang w:bidi="fa-IR"/>
        </w:rPr>
      </w:pPr>
      <w:r>
        <w:rPr>
          <w:rtl/>
          <w:lang w:bidi="fa-IR"/>
        </w:rPr>
        <w:t>خاطره هاى حرّ</w:t>
      </w:r>
    </w:p>
    <w:p w:rsidR="00746614" w:rsidRDefault="00746614" w:rsidP="00746614">
      <w:pPr>
        <w:pStyle w:val="libNormal"/>
        <w:rPr>
          <w:rtl/>
          <w:lang w:bidi="fa-IR"/>
        </w:rPr>
      </w:pPr>
      <w:r>
        <w:rPr>
          <w:rtl/>
          <w:lang w:bidi="fa-IR"/>
        </w:rPr>
        <w:t>نقل كرده اند كه خطاب به سيد الشهد</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گفت</w:t>
      </w:r>
      <w:r w:rsidR="0026038F">
        <w:rPr>
          <w:rtl/>
          <w:lang w:bidi="fa-IR"/>
        </w:rPr>
        <w:t xml:space="preserve">: </w:t>
      </w:r>
      <w:r>
        <w:rPr>
          <w:rtl/>
          <w:lang w:bidi="fa-IR"/>
        </w:rPr>
        <w:t>وقتى عبيدالله زياد مرا جهت سدّ راهورود شما</w:t>
      </w:r>
      <w:r w:rsidR="0026038F">
        <w:rPr>
          <w:rtl/>
          <w:lang w:bidi="fa-IR"/>
        </w:rPr>
        <w:t xml:space="preserve">، </w:t>
      </w:r>
      <w:r>
        <w:rPr>
          <w:rtl/>
          <w:lang w:bidi="fa-IR"/>
        </w:rPr>
        <w:t>به كوفه مأمور كرد</w:t>
      </w:r>
      <w:r w:rsidR="0026038F">
        <w:rPr>
          <w:rtl/>
          <w:lang w:bidi="fa-IR"/>
        </w:rPr>
        <w:t xml:space="preserve">، </w:t>
      </w:r>
      <w:r>
        <w:rPr>
          <w:rtl/>
          <w:lang w:bidi="fa-IR"/>
        </w:rPr>
        <w:t>از پشت سر صدايى شنيدم كه مى گفت</w:t>
      </w:r>
      <w:r w:rsidR="0026038F">
        <w:rPr>
          <w:rtl/>
          <w:lang w:bidi="fa-IR"/>
        </w:rPr>
        <w:t xml:space="preserve">: </w:t>
      </w:r>
      <w:r>
        <w:rPr>
          <w:rtl/>
          <w:lang w:bidi="fa-IR"/>
        </w:rPr>
        <w:t>اى حر</w:t>
      </w:r>
      <w:r w:rsidR="0026038F">
        <w:rPr>
          <w:rtl/>
          <w:lang w:bidi="fa-IR"/>
        </w:rPr>
        <w:t xml:space="preserve">، </w:t>
      </w:r>
      <w:r>
        <w:rPr>
          <w:rtl/>
          <w:lang w:bidi="fa-IR"/>
        </w:rPr>
        <w:t>عاقبتت به خير باد! وقتى كه به طرف صدا نگريستم</w:t>
      </w:r>
      <w:r w:rsidR="0026038F">
        <w:rPr>
          <w:rtl/>
          <w:lang w:bidi="fa-IR"/>
        </w:rPr>
        <w:t xml:space="preserve">، </w:t>
      </w:r>
      <w:r>
        <w:rPr>
          <w:rtl/>
          <w:lang w:bidi="fa-IR"/>
        </w:rPr>
        <w:t>كسى را نيافتم</w:t>
      </w:r>
      <w:r w:rsidR="0026038F">
        <w:rPr>
          <w:rtl/>
          <w:lang w:bidi="fa-IR"/>
        </w:rPr>
        <w:t xml:space="preserve">، </w:t>
      </w:r>
      <w:r>
        <w:rPr>
          <w:rtl/>
          <w:lang w:bidi="fa-IR"/>
        </w:rPr>
        <w:t>پيش خود انديشيدم كه سد كردن راه امام</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بشارت به خير نيست</w:t>
      </w:r>
      <w:r w:rsidR="00147BD9">
        <w:rPr>
          <w:rtl/>
          <w:lang w:bidi="fa-IR"/>
        </w:rPr>
        <w:t xml:space="preserve"> </w:t>
      </w:r>
      <w:r w:rsidR="00106C3F">
        <w:rPr>
          <w:rStyle w:val="libFootnotenumChar"/>
          <w:rtl/>
          <w:lang w:bidi="fa-IR"/>
        </w:rPr>
        <w:t>(</w:t>
      </w:r>
      <w:r w:rsidRPr="00EC35BD">
        <w:rPr>
          <w:rStyle w:val="libFootnotenumChar"/>
          <w:rtl/>
          <w:lang w:bidi="fa-IR"/>
        </w:rPr>
        <w:t>18</w:t>
      </w:r>
      <w:r w:rsidR="00106C3F">
        <w:rPr>
          <w:rStyle w:val="libFootnotenumChar"/>
          <w:rtl/>
          <w:lang w:bidi="fa-IR"/>
        </w:rPr>
        <w:t xml:space="preserve">) </w:t>
      </w:r>
      <w:r>
        <w:rPr>
          <w:rtl/>
          <w:lang w:bidi="fa-IR"/>
        </w:rPr>
        <w:t>با خود گفتم اين منادى جز شيطان نخواهد بود</w:t>
      </w:r>
      <w:r w:rsidR="0026038F">
        <w:rPr>
          <w:rtl/>
          <w:lang w:bidi="fa-IR"/>
        </w:rPr>
        <w:t xml:space="preserve">. </w:t>
      </w:r>
    </w:p>
    <w:p w:rsidR="00746614" w:rsidRDefault="00746614" w:rsidP="00746614">
      <w:pPr>
        <w:pStyle w:val="libNormal"/>
        <w:rPr>
          <w:rtl/>
          <w:lang w:bidi="fa-IR"/>
        </w:rPr>
      </w:pPr>
      <w:r>
        <w:rPr>
          <w:rtl/>
          <w:lang w:bidi="fa-IR"/>
        </w:rPr>
        <w:t>امام</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به او فرمودند</w:t>
      </w:r>
      <w:r w:rsidR="0026038F">
        <w:rPr>
          <w:rtl/>
          <w:lang w:bidi="fa-IR"/>
        </w:rPr>
        <w:t xml:space="preserve">: </w:t>
      </w:r>
      <w:r>
        <w:rPr>
          <w:rtl/>
          <w:lang w:bidi="fa-IR"/>
        </w:rPr>
        <w:t>«أبْشِرْ يا حرّ بِالْجَنَّةِ فَاحْمِدِالله الَّذى وَفَّقَكَ فَإِنَّ الْمُنادِي كانَ الْخِضْرُ النَّبِيّ»</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19</w:t>
      </w:r>
      <w:r w:rsidR="00106C3F">
        <w:rPr>
          <w:rStyle w:val="libFootnotenumChar"/>
          <w:rtl/>
          <w:lang w:bidi="fa-IR"/>
        </w:rPr>
        <w:t xml:space="preserve">) </w:t>
      </w:r>
      <w:r>
        <w:rPr>
          <w:rtl/>
          <w:lang w:bidi="fa-IR"/>
        </w:rPr>
        <w:t>«اى حر</w:t>
      </w:r>
      <w:r w:rsidR="0026038F">
        <w:rPr>
          <w:rtl/>
          <w:lang w:bidi="fa-IR"/>
        </w:rPr>
        <w:t xml:space="preserve">، </w:t>
      </w:r>
      <w:r>
        <w:rPr>
          <w:rtl/>
          <w:lang w:bidi="fa-IR"/>
        </w:rPr>
        <w:t>تورا بشارت باد به بهشت! حمد و سپاس خدا گوى</w:t>
      </w:r>
      <w:r w:rsidR="0026038F">
        <w:rPr>
          <w:rtl/>
          <w:lang w:bidi="fa-IR"/>
        </w:rPr>
        <w:t>؛</w:t>
      </w:r>
      <w:r>
        <w:rPr>
          <w:rtl/>
          <w:lang w:bidi="fa-IR"/>
        </w:rPr>
        <w:t xml:space="preserve"> زيرا آن منادى خضر پيامبر بود»</w:t>
      </w:r>
      <w:r w:rsidR="0026038F">
        <w:rPr>
          <w:rtl/>
          <w:lang w:bidi="fa-IR"/>
        </w:rPr>
        <w:t xml:space="preserve">. </w:t>
      </w:r>
    </w:p>
    <w:p w:rsidR="00746614" w:rsidRDefault="00746614" w:rsidP="00746614">
      <w:pPr>
        <w:pStyle w:val="libNormal"/>
        <w:rPr>
          <w:rtl/>
          <w:lang w:bidi="fa-IR"/>
        </w:rPr>
      </w:pPr>
      <w:r>
        <w:rPr>
          <w:rtl/>
          <w:lang w:bidi="fa-IR"/>
        </w:rPr>
        <w:lastRenderedPageBreak/>
        <w:t>حرّ همچنين مى گويد</w:t>
      </w:r>
      <w:r w:rsidR="0026038F">
        <w:rPr>
          <w:rtl/>
          <w:lang w:bidi="fa-IR"/>
        </w:rPr>
        <w:t xml:space="preserve">: </w:t>
      </w:r>
      <w:r>
        <w:rPr>
          <w:rtl/>
          <w:lang w:bidi="fa-IR"/>
        </w:rPr>
        <w:t>همان روزى كه از كوفه بيرون آمدم</w:t>
      </w:r>
      <w:r w:rsidR="0026038F">
        <w:rPr>
          <w:rtl/>
          <w:lang w:bidi="fa-IR"/>
        </w:rPr>
        <w:t xml:space="preserve">، </w:t>
      </w:r>
      <w:r>
        <w:rPr>
          <w:rtl/>
          <w:lang w:bidi="fa-IR"/>
        </w:rPr>
        <w:t>پدرم را در خواب ديدم كه گفت</w:t>
      </w:r>
      <w:r w:rsidR="0026038F">
        <w:rPr>
          <w:rtl/>
          <w:lang w:bidi="fa-IR"/>
        </w:rPr>
        <w:t xml:space="preserve">: </w:t>
      </w:r>
      <w:r>
        <w:rPr>
          <w:rtl/>
          <w:lang w:bidi="fa-IR"/>
        </w:rPr>
        <w:t>اين روزها دست به چه كارى مى زنى؟ پاسخ دادم در آستانه گرفتن راه حسينم</w:t>
      </w:r>
      <w:r w:rsidR="0026038F">
        <w:rPr>
          <w:rtl/>
          <w:lang w:bidi="fa-IR"/>
        </w:rPr>
        <w:t xml:space="preserve">، </w:t>
      </w:r>
      <w:r>
        <w:rPr>
          <w:rtl/>
          <w:lang w:bidi="fa-IR"/>
        </w:rPr>
        <w:t>پدرم گفت</w:t>
      </w:r>
      <w:r w:rsidR="0026038F">
        <w:rPr>
          <w:rtl/>
          <w:lang w:bidi="fa-IR"/>
        </w:rPr>
        <w:t xml:space="preserve">: </w:t>
      </w:r>
      <w:r>
        <w:rPr>
          <w:rtl/>
          <w:lang w:bidi="fa-IR"/>
        </w:rPr>
        <w:t>واويل</w:t>
      </w:r>
      <w:r w:rsidR="0026038F">
        <w:rPr>
          <w:rtl/>
          <w:lang w:bidi="fa-IR"/>
        </w:rPr>
        <w:t>!</w:t>
      </w:r>
      <w:r>
        <w:rPr>
          <w:rtl/>
          <w:lang w:bidi="fa-IR"/>
        </w:rPr>
        <w:t xml:space="preserve"> تو را با حسين چه كار؟</w:t>
      </w:r>
      <w:r w:rsidR="00147BD9">
        <w:rPr>
          <w:rtl/>
          <w:lang w:bidi="fa-IR"/>
        </w:rPr>
        <w:t xml:space="preserve"> </w:t>
      </w:r>
      <w:r w:rsidR="00106C3F">
        <w:rPr>
          <w:rStyle w:val="libFootnotenumChar"/>
          <w:rtl/>
          <w:lang w:bidi="fa-IR"/>
        </w:rPr>
        <w:t>(</w:t>
      </w:r>
      <w:r w:rsidRPr="00EC35BD">
        <w:rPr>
          <w:rStyle w:val="libFootnotenumChar"/>
          <w:rtl/>
          <w:lang w:bidi="fa-IR"/>
        </w:rPr>
        <w:t>20</w:t>
      </w:r>
      <w:r w:rsidR="00106C3F">
        <w:rPr>
          <w:rStyle w:val="libFootnotenumChar"/>
          <w:rtl/>
          <w:lang w:bidi="fa-IR"/>
        </w:rPr>
        <w:t xml:space="preserve">) </w:t>
      </w:r>
      <w:r>
        <w:rPr>
          <w:rtl/>
          <w:lang w:bidi="fa-IR"/>
        </w:rPr>
        <w:t>انتظارم از تو اين است همان گونه كه نخستين كسى هستى كه بر ضدّ او خروج مى كنى</w:t>
      </w:r>
      <w:r w:rsidR="0026038F">
        <w:rPr>
          <w:rtl/>
          <w:lang w:bidi="fa-IR"/>
        </w:rPr>
        <w:t xml:space="preserve">، </w:t>
      </w:r>
      <w:r>
        <w:rPr>
          <w:rtl/>
          <w:lang w:bidi="fa-IR"/>
        </w:rPr>
        <w:t>نخستين كسى باشى كه در ركاب وى فداكارى مى كنى و به شهادت مى رسى</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21</w:t>
      </w:r>
      <w:r w:rsidR="00106C3F">
        <w:rPr>
          <w:rStyle w:val="libFootnotenumChar"/>
          <w:rtl/>
          <w:lang w:bidi="fa-IR"/>
        </w:rPr>
        <w:t xml:space="preserve">) </w:t>
      </w:r>
    </w:p>
    <w:p w:rsidR="00746614" w:rsidRDefault="00936C5E" w:rsidP="00E523C6">
      <w:pPr>
        <w:pStyle w:val="libBold1"/>
        <w:rPr>
          <w:rtl/>
          <w:lang w:bidi="fa-IR"/>
        </w:rPr>
      </w:pPr>
      <w:r>
        <w:rPr>
          <w:rtl/>
          <w:lang w:bidi="fa-IR"/>
        </w:rPr>
        <w:t>زمان شهادت</w:t>
      </w:r>
    </w:p>
    <w:p w:rsidR="00746614" w:rsidRDefault="00746614" w:rsidP="00746614">
      <w:pPr>
        <w:pStyle w:val="libNormal"/>
        <w:rPr>
          <w:rtl/>
          <w:lang w:bidi="fa-IR"/>
        </w:rPr>
      </w:pPr>
      <w:r>
        <w:rPr>
          <w:rtl/>
          <w:lang w:bidi="fa-IR"/>
        </w:rPr>
        <w:t>بعضى حرّ را نخستين شهيد روز عاشورا</w:t>
      </w:r>
      <w:r w:rsidR="00147BD9">
        <w:rPr>
          <w:rtl/>
          <w:lang w:bidi="fa-IR"/>
        </w:rPr>
        <w:t xml:space="preserve"> </w:t>
      </w:r>
      <w:r w:rsidR="00106C3F">
        <w:rPr>
          <w:rStyle w:val="libFootnotenumChar"/>
          <w:rtl/>
          <w:lang w:bidi="fa-IR"/>
        </w:rPr>
        <w:t>(</w:t>
      </w:r>
      <w:r w:rsidRPr="00EC35BD">
        <w:rPr>
          <w:rStyle w:val="libFootnotenumChar"/>
          <w:rtl/>
          <w:lang w:bidi="fa-IR"/>
        </w:rPr>
        <w:t>22</w:t>
      </w:r>
      <w:r w:rsidR="00106C3F">
        <w:rPr>
          <w:rStyle w:val="libFootnotenumChar"/>
          <w:rtl/>
          <w:lang w:bidi="fa-IR"/>
        </w:rPr>
        <w:t xml:space="preserve">) </w:t>
      </w:r>
      <w:r>
        <w:rPr>
          <w:rtl/>
          <w:lang w:bidi="fa-IR"/>
        </w:rPr>
        <w:t>و گروهى اوّلين شهيد پس از شرفيابى به محضر دلدار</w:t>
      </w:r>
      <w:r w:rsidR="00147BD9">
        <w:rPr>
          <w:rtl/>
          <w:lang w:bidi="fa-IR"/>
        </w:rPr>
        <w:t xml:space="preserve"> </w:t>
      </w:r>
      <w:r w:rsidR="00106C3F">
        <w:rPr>
          <w:rStyle w:val="libFootnotenumChar"/>
          <w:rtl/>
          <w:lang w:bidi="fa-IR"/>
        </w:rPr>
        <w:t>(</w:t>
      </w:r>
      <w:r w:rsidRPr="00EC35BD">
        <w:rPr>
          <w:rStyle w:val="libFootnotenumChar"/>
          <w:rtl/>
          <w:lang w:bidi="fa-IR"/>
        </w:rPr>
        <w:t>23</w:t>
      </w:r>
      <w:r w:rsidR="00106C3F">
        <w:rPr>
          <w:rStyle w:val="libFootnotenumChar"/>
          <w:rtl/>
          <w:lang w:bidi="fa-IR"/>
        </w:rPr>
        <w:t xml:space="preserve">) </w:t>
      </w:r>
      <w:r>
        <w:rPr>
          <w:rtl/>
          <w:lang w:bidi="fa-IR"/>
        </w:rPr>
        <w:t>و دسته اى آخرين شهيد در زمان برگزارى نماز امام</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در ظهر عاشورا و بالأخره عده اى آخرين شهيد پس از شهادت ياران امام</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قبل از اهل بيت</w:t>
      </w:r>
      <w:r w:rsidR="00106C3F">
        <w:rPr>
          <w:rtl/>
          <w:lang w:bidi="fa-IR"/>
        </w:rPr>
        <w:t xml:space="preserve">) </w:t>
      </w:r>
      <w:r>
        <w:rPr>
          <w:rtl/>
          <w:lang w:bidi="fa-IR"/>
        </w:rPr>
        <w:t>مى دانند</w:t>
      </w:r>
      <w:r w:rsidR="0026038F">
        <w:rPr>
          <w:rtl/>
          <w:lang w:bidi="fa-IR"/>
        </w:rPr>
        <w:t xml:space="preserve">. </w:t>
      </w:r>
    </w:p>
    <w:p w:rsidR="00746614" w:rsidRDefault="00746614" w:rsidP="00746614">
      <w:pPr>
        <w:pStyle w:val="libNormal"/>
        <w:rPr>
          <w:rtl/>
          <w:lang w:bidi="fa-IR"/>
        </w:rPr>
      </w:pPr>
      <w:r>
        <w:rPr>
          <w:rtl/>
          <w:lang w:bidi="fa-IR"/>
        </w:rPr>
        <w:t>مقتل الحسين</w:t>
      </w:r>
      <w:r w:rsidR="0026038F">
        <w:rPr>
          <w:rtl/>
          <w:lang w:bidi="fa-IR"/>
        </w:rPr>
        <w:t xml:space="preserve">، </w:t>
      </w:r>
      <w:r>
        <w:rPr>
          <w:rtl/>
          <w:lang w:bidi="fa-IR"/>
        </w:rPr>
        <w:t>شهادت حرّ را پس از شهادت حبيب بن مظاهر</w:t>
      </w:r>
      <w:r w:rsidR="0026038F">
        <w:rPr>
          <w:rtl/>
          <w:lang w:bidi="fa-IR"/>
        </w:rPr>
        <w:t xml:space="preserve">، </w:t>
      </w:r>
      <w:r>
        <w:rPr>
          <w:rtl/>
          <w:lang w:bidi="fa-IR"/>
        </w:rPr>
        <w:t>پيش از نماز ظهر امام</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مى داند</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24</w:t>
      </w:r>
      <w:r w:rsidR="00106C3F">
        <w:rPr>
          <w:rStyle w:val="libFootnotenumChar"/>
          <w:rtl/>
          <w:lang w:bidi="fa-IR"/>
        </w:rPr>
        <w:t xml:space="preserve">) </w:t>
      </w:r>
    </w:p>
    <w:p w:rsidR="00746614" w:rsidRDefault="00746614" w:rsidP="00746614">
      <w:pPr>
        <w:pStyle w:val="libNormal"/>
        <w:rPr>
          <w:rtl/>
          <w:lang w:bidi="fa-IR"/>
        </w:rPr>
      </w:pPr>
      <w:r>
        <w:rPr>
          <w:rtl/>
          <w:lang w:bidi="fa-IR"/>
        </w:rPr>
        <w:t>مورّخان</w:t>
      </w:r>
      <w:r w:rsidR="0026038F">
        <w:rPr>
          <w:rtl/>
          <w:lang w:bidi="fa-IR"/>
        </w:rPr>
        <w:t xml:space="preserve">، </w:t>
      </w:r>
      <w:r>
        <w:rPr>
          <w:rtl/>
          <w:lang w:bidi="fa-IR"/>
        </w:rPr>
        <w:t>زمان شهادت حرّ را مختلف نوشته اند</w:t>
      </w:r>
      <w:r w:rsidR="0026038F">
        <w:rPr>
          <w:rtl/>
          <w:lang w:bidi="fa-IR"/>
        </w:rPr>
        <w:t xml:space="preserve">: </w:t>
      </w:r>
      <w:r>
        <w:rPr>
          <w:rtl/>
          <w:lang w:bidi="fa-IR"/>
        </w:rPr>
        <w:t>هنگامى كه حرّ به سپاه عمربن سعد حمله كرد</w:t>
      </w:r>
      <w:r w:rsidR="0026038F">
        <w:rPr>
          <w:rtl/>
          <w:lang w:bidi="fa-IR"/>
        </w:rPr>
        <w:t xml:space="preserve">، </w:t>
      </w:r>
      <w:r>
        <w:rPr>
          <w:rtl/>
          <w:lang w:bidi="fa-IR"/>
        </w:rPr>
        <w:t>اسب وى زخمى و او پياده ماند و در جنگى تن به تن چهل نفر را به خاك افكند</w:t>
      </w:r>
      <w:r w:rsidR="0026038F">
        <w:rPr>
          <w:rtl/>
          <w:lang w:bidi="fa-IR"/>
        </w:rPr>
        <w:t xml:space="preserve">. </w:t>
      </w:r>
      <w:r>
        <w:rPr>
          <w:rtl/>
          <w:lang w:bidi="fa-IR"/>
        </w:rPr>
        <w:t>گروهى هم نوشته اند كه او و زهيربن قين با هم به دشمن يورش بردند</w:t>
      </w:r>
      <w:r w:rsidR="0026038F">
        <w:rPr>
          <w:rtl/>
          <w:lang w:bidi="fa-IR"/>
        </w:rPr>
        <w:t xml:space="preserve">. </w:t>
      </w:r>
      <w:r>
        <w:rPr>
          <w:rtl/>
          <w:lang w:bidi="fa-IR"/>
        </w:rPr>
        <w:t>حرّ در اين حمله به شدت مجروح شد و نيم جانى باقى داشت كه ياران امام</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جسد وى را به محضر امام</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بردند</w:t>
      </w:r>
      <w:r w:rsidR="0026038F">
        <w:rPr>
          <w:rtl/>
          <w:lang w:bidi="fa-IR"/>
        </w:rPr>
        <w:t xml:space="preserve">. </w:t>
      </w:r>
      <w:r>
        <w:rPr>
          <w:rtl/>
          <w:lang w:bidi="fa-IR"/>
        </w:rPr>
        <w:t>آن حضرت دست نوازش به سر و صورت وى كشيد و خاك را از صورت او پاك نمود و فرمود</w:t>
      </w:r>
      <w:r w:rsidR="0026038F">
        <w:rPr>
          <w:rtl/>
          <w:lang w:bidi="fa-IR"/>
        </w:rPr>
        <w:t xml:space="preserve">: </w:t>
      </w:r>
      <w:r>
        <w:rPr>
          <w:rtl/>
          <w:lang w:bidi="fa-IR"/>
        </w:rPr>
        <w:t>«أَنْتَ الحُرُّ كَما سَمَّتْكَ أُمُّكَ حُرّاً في الدُّنْيا وَالاْخِرَةِ» و سپس با دستمال سر او را بست</w:t>
      </w:r>
      <w:r w:rsidR="0026038F">
        <w:rPr>
          <w:rtl/>
          <w:lang w:bidi="fa-IR"/>
        </w:rPr>
        <w:t xml:space="preserve">. </w:t>
      </w:r>
    </w:p>
    <w:p w:rsidR="00746614" w:rsidRDefault="00746614" w:rsidP="00746614">
      <w:pPr>
        <w:pStyle w:val="libNormal"/>
        <w:rPr>
          <w:rtl/>
          <w:lang w:bidi="fa-IR"/>
        </w:rPr>
      </w:pPr>
      <w:r>
        <w:rPr>
          <w:rtl/>
          <w:lang w:bidi="fa-IR"/>
        </w:rPr>
        <w:t>بلندى مقام حرّ در پيشگاه امام حسين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را مى توان از سرودن يك رباعى آن حضرت در حق وى فهميد</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25</w:t>
      </w:r>
      <w:r w:rsidR="00106C3F">
        <w:rPr>
          <w:rStyle w:val="libFootnotenumChar"/>
          <w:rtl/>
          <w:lang w:bidi="fa-IR"/>
        </w:rPr>
        <w:t xml:space="preserve">) </w:t>
      </w:r>
    </w:p>
    <w:p w:rsidR="00746614" w:rsidRDefault="00746614" w:rsidP="00746614">
      <w:pPr>
        <w:pStyle w:val="libNormal"/>
        <w:rPr>
          <w:rtl/>
          <w:lang w:bidi="fa-IR"/>
        </w:rPr>
      </w:pPr>
      <w:r>
        <w:rPr>
          <w:rtl/>
          <w:lang w:bidi="fa-IR"/>
        </w:rPr>
        <w:lastRenderedPageBreak/>
        <w:t>محدث قمى مى نويسد</w:t>
      </w:r>
      <w:r w:rsidR="0026038F">
        <w:rPr>
          <w:rtl/>
          <w:lang w:bidi="fa-IR"/>
        </w:rPr>
        <w:t xml:space="preserve">: </w:t>
      </w:r>
      <w:r>
        <w:rPr>
          <w:rtl/>
          <w:lang w:bidi="fa-IR"/>
        </w:rPr>
        <w:t>امام در كنار حرّ اين رباعى را برزبان داشت</w:t>
      </w:r>
      <w:r w:rsidR="0026038F">
        <w:rPr>
          <w:rtl/>
          <w:lang w:bidi="fa-IR"/>
        </w:rPr>
        <w:t xml:space="preserve">: </w:t>
      </w:r>
    </w:p>
    <w:tbl>
      <w:tblPr>
        <w:tblStyle w:val="TableGrid"/>
        <w:bidiVisual/>
        <w:tblW w:w="5000" w:type="pct"/>
        <w:tblLook w:val="01E0"/>
      </w:tblPr>
      <w:tblGrid>
        <w:gridCol w:w="3652"/>
        <w:gridCol w:w="269"/>
        <w:gridCol w:w="3666"/>
      </w:tblGrid>
      <w:tr w:rsidR="00021888" w:rsidTr="00021888">
        <w:trPr>
          <w:trHeight w:val="350"/>
        </w:trPr>
        <w:tc>
          <w:tcPr>
            <w:tcW w:w="3652" w:type="dxa"/>
            <w:shd w:val="clear" w:color="auto" w:fill="auto"/>
          </w:tcPr>
          <w:p w:rsidR="00021888" w:rsidRDefault="00021888" w:rsidP="0024155E">
            <w:pPr>
              <w:pStyle w:val="libPoem"/>
              <w:rPr>
                <w:rtl/>
              </w:rPr>
            </w:pPr>
            <w:r>
              <w:rPr>
                <w:rtl/>
                <w:lang w:bidi="fa-IR"/>
              </w:rPr>
              <w:t>لَنِعْمَ الْحُرُّ حُرُّ بني رياح</w:t>
            </w:r>
            <w:r w:rsidRPr="00725071">
              <w:rPr>
                <w:rStyle w:val="libPoemTiniChar0"/>
                <w:rtl/>
              </w:rPr>
              <w:br/>
              <w:t> </w:t>
            </w:r>
          </w:p>
        </w:tc>
        <w:tc>
          <w:tcPr>
            <w:tcW w:w="269" w:type="dxa"/>
            <w:shd w:val="clear" w:color="auto" w:fill="auto"/>
          </w:tcPr>
          <w:p w:rsidR="00021888" w:rsidRDefault="00021888" w:rsidP="0024155E">
            <w:pPr>
              <w:pStyle w:val="libPoem"/>
              <w:rPr>
                <w:rtl/>
              </w:rPr>
            </w:pPr>
          </w:p>
        </w:tc>
        <w:tc>
          <w:tcPr>
            <w:tcW w:w="3666" w:type="dxa"/>
            <w:shd w:val="clear" w:color="auto" w:fill="auto"/>
          </w:tcPr>
          <w:p w:rsidR="00021888" w:rsidRDefault="00021888" w:rsidP="0024155E">
            <w:pPr>
              <w:pStyle w:val="libPoem"/>
              <w:rPr>
                <w:rtl/>
              </w:rPr>
            </w:pPr>
            <w:r>
              <w:rPr>
                <w:rtl/>
                <w:lang w:bidi="fa-IR"/>
              </w:rPr>
              <w:t>صبور عند مختلف الرّماح</w:t>
            </w:r>
            <w:r w:rsidRPr="00725071">
              <w:rPr>
                <w:rStyle w:val="libPoemTiniChar0"/>
                <w:rtl/>
              </w:rPr>
              <w:br/>
              <w:t> </w:t>
            </w:r>
          </w:p>
        </w:tc>
      </w:tr>
      <w:tr w:rsidR="00021888" w:rsidTr="00021888">
        <w:trPr>
          <w:trHeight w:val="350"/>
        </w:trPr>
        <w:tc>
          <w:tcPr>
            <w:tcW w:w="3652" w:type="dxa"/>
          </w:tcPr>
          <w:p w:rsidR="00021888" w:rsidRDefault="00021888" w:rsidP="0024155E">
            <w:pPr>
              <w:pStyle w:val="libPoem"/>
              <w:rPr>
                <w:rtl/>
              </w:rPr>
            </w:pPr>
            <w:r>
              <w:rPr>
                <w:rtl/>
                <w:lang w:bidi="fa-IR"/>
              </w:rPr>
              <w:t>ونعم الحرّ إذ واسى حسينا</w:t>
            </w:r>
            <w:r w:rsidRPr="00725071">
              <w:rPr>
                <w:rStyle w:val="libPoemTiniChar0"/>
                <w:rtl/>
              </w:rPr>
              <w:br/>
              <w:t> </w:t>
            </w:r>
          </w:p>
        </w:tc>
        <w:tc>
          <w:tcPr>
            <w:tcW w:w="269" w:type="dxa"/>
          </w:tcPr>
          <w:p w:rsidR="00021888" w:rsidRDefault="00021888" w:rsidP="0024155E">
            <w:pPr>
              <w:pStyle w:val="libPoem"/>
              <w:rPr>
                <w:rtl/>
              </w:rPr>
            </w:pPr>
          </w:p>
        </w:tc>
        <w:tc>
          <w:tcPr>
            <w:tcW w:w="3666" w:type="dxa"/>
          </w:tcPr>
          <w:p w:rsidR="00021888" w:rsidRDefault="00021888" w:rsidP="0024155E">
            <w:pPr>
              <w:pStyle w:val="libPoem"/>
              <w:rPr>
                <w:rtl/>
              </w:rPr>
            </w:pPr>
            <w:r>
              <w:rPr>
                <w:rtl/>
                <w:lang w:bidi="fa-IR"/>
              </w:rPr>
              <w:t>فجاد بنفسه عند الصّياح</w:t>
            </w:r>
            <w:r w:rsidRPr="00725071">
              <w:rPr>
                <w:rStyle w:val="libPoemTiniChar0"/>
                <w:rtl/>
              </w:rPr>
              <w:br/>
              <w:t> </w:t>
            </w:r>
          </w:p>
        </w:tc>
      </w:tr>
    </w:tbl>
    <w:p w:rsidR="00746614" w:rsidRDefault="00746614" w:rsidP="00021888">
      <w:pPr>
        <w:pStyle w:val="libNormal"/>
        <w:rPr>
          <w:rtl/>
          <w:lang w:bidi="fa-IR"/>
        </w:rPr>
      </w:pPr>
      <w:r>
        <w:rPr>
          <w:rtl/>
          <w:lang w:bidi="fa-IR"/>
        </w:rPr>
        <w:t>چه آزاد مردى است حرّ</w:t>
      </w:r>
      <w:r w:rsidR="0026038F">
        <w:rPr>
          <w:rtl/>
          <w:lang w:bidi="fa-IR"/>
        </w:rPr>
        <w:t xml:space="preserve">، </w:t>
      </w:r>
      <w:r>
        <w:rPr>
          <w:rtl/>
          <w:lang w:bidi="fa-IR"/>
        </w:rPr>
        <w:t>از قبيله بنى رياح</w:t>
      </w:r>
      <w:r w:rsidR="0026038F">
        <w:rPr>
          <w:rtl/>
          <w:lang w:bidi="fa-IR"/>
        </w:rPr>
        <w:t xml:space="preserve">، </w:t>
      </w:r>
      <w:r>
        <w:rPr>
          <w:rtl/>
          <w:lang w:bidi="fa-IR"/>
        </w:rPr>
        <w:t>و چه صبور و با تحمل است هنگام رد و بدل شدن تيرها و نيزه ها</w:t>
      </w:r>
      <w:r w:rsidR="0026038F">
        <w:rPr>
          <w:rtl/>
          <w:lang w:bidi="fa-IR"/>
        </w:rPr>
        <w:t xml:space="preserve">. </w:t>
      </w:r>
    </w:p>
    <w:p w:rsidR="00746614" w:rsidRDefault="00746614" w:rsidP="00021888">
      <w:pPr>
        <w:pStyle w:val="libNormal"/>
        <w:rPr>
          <w:rtl/>
          <w:lang w:bidi="fa-IR"/>
        </w:rPr>
      </w:pPr>
      <w:r>
        <w:rPr>
          <w:rtl/>
          <w:lang w:bidi="fa-IR"/>
        </w:rPr>
        <w:t>آنگاه كه حسين را صدا زد</w:t>
      </w:r>
      <w:r w:rsidR="0026038F">
        <w:rPr>
          <w:rtl/>
          <w:lang w:bidi="fa-IR"/>
        </w:rPr>
        <w:t xml:space="preserve">، </w:t>
      </w:r>
      <w:r>
        <w:rPr>
          <w:rtl/>
          <w:lang w:bidi="fa-IR"/>
        </w:rPr>
        <w:t>همراه با طنين صداى خود</w:t>
      </w:r>
      <w:r w:rsidR="0026038F">
        <w:rPr>
          <w:rtl/>
          <w:lang w:bidi="fa-IR"/>
        </w:rPr>
        <w:t xml:space="preserve">، </w:t>
      </w:r>
      <w:r>
        <w:rPr>
          <w:rtl/>
          <w:lang w:bidi="fa-IR"/>
        </w:rPr>
        <w:t>جان را نيز از دست داد</w:t>
      </w:r>
      <w:r w:rsidR="0026038F">
        <w:rPr>
          <w:rtl/>
          <w:lang w:bidi="fa-IR"/>
        </w:rPr>
        <w:t xml:space="preserve">. </w:t>
      </w:r>
    </w:p>
    <w:p w:rsidR="00746614" w:rsidRDefault="00746614" w:rsidP="00746614">
      <w:pPr>
        <w:pStyle w:val="libNormal"/>
        <w:rPr>
          <w:rtl/>
          <w:lang w:bidi="fa-IR"/>
        </w:rPr>
      </w:pPr>
      <w:r>
        <w:rPr>
          <w:rtl/>
          <w:lang w:bidi="fa-IR"/>
        </w:rPr>
        <w:t>بعضى نوشته اند</w:t>
      </w:r>
      <w:r w:rsidR="0026038F">
        <w:rPr>
          <w:rtl/>
          <w:lang w:bidi="fa-IR"/>
        </w:rPr>
        <w:t xml:space="preserve">: </w:t>
      </w:r>
      <w:r>
        <w:rPr>
          <w:rtl/>
          <w:lang w:bidi="fa-IR"/>
        </w:rPr>
        <w:t>سپاه كفرپيشه</w:t>
      </w:r>
      <w:r w:rsidR="0026038F">
        <w:rPr>
          <w:rtl/>
          <w:lang w:bidi="fa-IR"/>
        </w:rPr>
        <w:t xml:space="preserve">، </w:t>
      </w:r>
      <w:r>
        <w:rPr>
          <w:rtl/>
          <w:lang w:bidi="fa-IR"/>
        </w:rPr>
        <w:t>سر حرّ را به سوى امام</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انداختند و امام آن را به دامن نهاد و گفت</w:t>
      </w:r>
      <w:r w:rsidR="0026038F">
        <w:rPr>
          <w:rtl/>
          <w:lang w:bidi="fa-IR"/>
        </w:rPr>
        <w:t xml:space="preserve">: </w:t>
      </w:r>
      <w:r>
        <w:rPr>
          <w:rtl/>
          <w:lang w:bidi="fa-IR"/>
        </w:rPr>
        <w:t>مادرت به خطا نرفت از اين كه تو را «حرّ» نام نهاد</w:t>
      </w:r>
      <w:r w:rsidR="0026038F">
        <w:rPr>
          <w:rtl/>
          <w:lang w:bidi="fa-IR"/>
        </w:rPr>
        <w:t xml:space="preserve">. </w:t>
      </w:r>
      <w:r>
        <w:rPr>
          <w:rtl/>
          <w:lang w:bidi="fa-IR"/>
        </w:rPr>
        <w:t>تو آزاده در دنيا و سعادتمند در آخرتى</w:t>
      </w:r>
      <w:r w:rsidR="0026038F">
        <w:rPr>
          <w:rtl/>
          <w:lang w:bidi="fa-IR"/>
        </w:rPr>
        <w:t xml:space="preserve">. </w:t>
      </w:r>
      <w:r>
        <w:rPr>
          <w:rtl/>
          <w:lang w:bidi="fa-IR"/>
        </w:rPr>
        <w:t>ليكن برخى از مورّخان تصريح كرده اند كه سر حر از بدن جدا نشد و داستان شاه اسماعيل صفوى مؤيد اين نظر است</w:t>
      </w:r>
      <w:r w:rsidR="0026038F">
        <w:rPr>
          <w:rtl/>
          <w:lang w:bidi="fa-IR"/>
        </w:rPr>
        <w:t xml:space="preserve">. </w:t>
      </w:r>
    </w:p>
    <w:p w:rsidR="00746614" w:rsidRDefault="00746614" w:rsidP="00746614">
      <w:pPr>
        <w:pStyle w:val="libNormal"/>
        <w:rPr>
          <w:rtl/>
          <w:lang w:bidi="fa-IR"/>
        </w:rPr>
      </w:pPr>
      <w:r>
        <w:rPr>
          <w:rtl/>
          <w:lang w:bidi="fa-IR"/>
        </w:rPr>
        <w:t>محدث قمى در «نفس المهموم» به نقل از «انوارالنعمانيه» سيد نعمت الله جزايرى مى نويسد</w:t>
      </w:r>
      <w:r w:rsidR="0026038F">
        <w:rPr>
          <w:rtl/>
          <w:lang w:bidi="fa-IR"/>
        </w:rPr>
        <w:t xml:space="preserve">: </w:t>
      </w:r>
      <w:r>
        <w:rPr>
          <w:rtl/>
          <w:lang w:bidi="fa-IR"/>
        </w:rPr>
        <w:t>بنا به دستور شاه اسماعيل</w:t>
      </w:r>
      <w:r w:rsidR="0026038F">
        <w:rPr>
          <w:rtl/>
          <w:lang w:bidi="fa-IR"/>
        </w:rPr>
        <w:t xml:space="preserve">، </w:t>
      </w:r>
      <w:r>
        <w:rPr>
          <w:rtl/>
          <w:lang w:bidi="fa-IR"/>
        </w:rPr>
        <w:t>قبر حر را شكافتند</w:t>
      </w:r>
      <w:r w:rsidR="0026038F">
        <w:rPr>
          <w:rtl/>
          <w:lang w:bidi="fa-IR"/>
        </w:rPr>
        <w:t xml:space="preserve">، </w:t>
      </w:r>
      <w:r>
        <w:rPr>
          <w:rtl/>
          <w:lang w:bidi="fa-IR"/>
        </w:rPr>
        <w:t>پس از آن وقتى بدنش را يافتند گويى خفته بود و دستمالى برپيشانى اش بسته داشت</w:t>
      </w:r>
      <w:r w:rsidR="00106C3F">
        <w:rPr>
          <w:rtl/>
          <w:lang w:bidi="fa-IR"/>
        </w:rPr>
        <w:t xml:space="preserve"> (</w:t>
      </w:r>
      <w:r>
        <w:rPr>
          <w:rtl/>
          <w:lang w:bidi="fa-IR"/>
        </w:rPr>
        <w:t>كه متعلّق به امام حسين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بوده است</w:t>
      </w:r>
      <w:r w:rsidR="00106C3F">
        <w:rPr>
          <w:rtl/>
          <w:lang w:bidi="fa-IR"/>
        </w:rPr>
        <w:t>)</w:t>
      </w:r>
      <w:r w:rsidR="0026038F">
        <w:rPr>
          <w:rtl/>
          <w:lang w:bidi="fa-IR"/>
        </w:rPr>
        <w:t xml:space="preserve">. </w:t>
      </w:r>
      <w:r>
        <w:rPr>
          <w:rtl/>
          <w:lang w:bidi="fa-IR"/>
        </w:rPr>
        <w:t>وقتى آن را گشودند</w:t>
      </w:r>
      <w:r w:rsidR="0026038F">
        <w:rPr>
          <w:rtl/>
          <w:lang w:bidi="fa-IR"/>
        </w:rPr>
        <w:t xml:space="preserve">، </w:t>
      </w:r>
      <w:r>
        <w:rPr>
          <w:rtl/>
          <w:lang w:bidi="fa-IR"/>
        </w:rPr>
        <w:t>خون تازه اى از پيشانى اش روان شد و بند آوردن آن خون با دستمال هاى ديگر ميسر نشد تا آن كه دوباره دستمال امام</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را به جاى خود نهادند و خون بند آمد</w:t>
      </w:r>
      <w:r w:rsidR="0026038F">
        <w:rPr>
          <w:rtl/>
          <w:lang w:bidi="fa-IR"/>
        </w:rPr>
        <w:t xml:space="preserve">. </w:t>
      </w:r>
      <w:r>
        <w:rPr>
          <w:rtl/>
          <w:lang w:bidi="fa-IR"/>
        </w:rPr>
        <w:t>وى پس از آن فرمان داد تا بر مزار حرّ گنبدى بن كنند</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26</w:t>
      </w:r>
      <w:r w:rsidR="00106C3F">
        <w:rPr>
          <w:rStyle w:val="libFootnotenumChar"/>
          <w:rtl/>
          <w:lang w:bidi="fa-IR"/>
        </w:rPr>
        <w:t xml:space="preserve">) </w:t>
      </w:r>
    </w:p>
    <w:p w:rsidR="00746614" w:rsidRDefault="00936C5E" w:rsidP="00021888">
      <w:pPr>
        <w:pStyle w:val="libBold1"/>
        <w:rPr>
          <w:rtl/>
          <w:lang w:bidi="fa-IR"/>
        </w:rPr>
      </w:pPr>
      <w:r>
        <w:rPr>
          <w:rtl/>
          <w:lang w:bidi="fa-IR"/>
        </w:rPr>
        <w:t>قبر حرّ كجاست</w:t>
      </w:r>
    </w:p>
    <w:p w:rsidR="00746614" w:rsidRDefault="00746614" w:rsidP="00746614">
      <w:pPr>
        <w:pStyle w:val="libNormal"/>
        <w:rPr>
          <w:rtl/>
          <w:lang w:bidi="fa-IR"/>
        </w:rPr>
      </w:pPr>
      <w:r>
        <w:rPr>
          <w:rtl/>
          <w:lang w:bidi="fa-IR"/>
        </w:rPr>
        <w:t>اعلمى در دايرة المعارف مى نويسد</w:t>
      </w:r>
      <w:r w:rsidR="0026038F">
        <w:rPr>
          <w:rtl/>
          <w:lang w:bidi="fa-IR"/>
        </w:rPr>
        <w:t xml:space="preserve">: </w:t>
      </w:r>
      <w:r>
        <w:rPr>
          <w:rtl/>
          <w:lang w:bidi="fa-IR"/>
        </w:rPr>
        <w:t>حرّ را در حاير</w:t>
      </w:r>
      <w:r w:rsidR="0026038F">
        <w:rPr>
          <w:rtl/>
          <w:lang w:bidi="fa-IR"/>
        </w:rPr>
        <w:t xml:space="preserve">، </w:t>
      </w:r>
      <w:r>
        <w:rPr>
          <w:rtl/>
          <w:lang w:bidi="fa-IR"/>
        </w:rPr>
        <w:t>در قسمت پايين پاى على اكبر دفن كردند وآن چه كه امروز به عنوان جايگاه قبر حرّ شهرت دارد</w:t>
      </w:r>
      <w:r w:rsidR="0026038F">
        <w:rPr>
          <w:rtl/>
          <w:lang w:bidi="fa-IR"/>
        </w:rPr>
        <w:t xml:space="preserve">، </w:t>
      </w:r>
      <w:r>
        <w:rPr>
          <w:rtl/>
          <w:lang w:bidi="fa-IR"/>
        </w:rPr>
        <w:t>چندان اعتبارى ندارد</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27</w:t>
      </w:r>
      <w:r w:rsidR="00106C3F">
        <w:rPr>
          <w:rStyle w:val="libFootnotenumChar"/>
          <w:rtl/>
          <w:lang w:bidi="fa-IR"/>
        </w:rPr>
        <w:t xml:space="preserve">) </w:t>
      </w:r>
    </w:p>
    <w:p w:rsidR="00746614" w:rsidRDefault="00746614" w:rsidP="00746614">
      <w:pPr>
        <w:pStyle w:val="libNormal"/>
        <w:rPr>
          <w:rtl/>
          <w:lang w:bidi="fa-IR"/>
        </w:rPr>
      </w:pPr>
      <w:r>
        <w:rPr>
          <w:rtl/>
          <w:lang w:bidi="fa-IR"/>
        </w:rPr>
        <w:lastRenderedPageBreak/>
        <w:t>شيخ مفيد مى نويسد</w:t>
      </w:r>
      <w:r w:rsidR="0026038F">
        <w:rPr>
          <w:rtl/>
          <w:lang w:bidi="fa-IR"/>
        </w:rPr>
        <w:t xml:space="preserve">: </w:t>
      </w:r>
      <w:r>
        <w:rPr>
          <w:rtl/>
          <w:lang w:bidi="fa-IR"/>
        </w:rPr>
        <w:t>ما دقيقاً نمى دانيم قبر حرّ كجاست</w:t>
      </w:r>
      <w:r w:rsidR="0026038F">
        <w:rPr>
          <w:rtl/>
          <w:lang w:bidi="fa-IR"/>
        </w:rPr>
        <w:t xml:space="preserve">، </w:t>
      </w:r>
      <w:r>
        <w:rPr>
          <w:rtl/>
          <w:lang w:bidi="fa-IR"/>
        </w:rPr>
        <w:t>ولى در محدوده ديوار حاير قرار دارد</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28</w:t>
      </w:r>
      <w:r w:rsidR="00106C3F">
        <w:rPr>
          <w:rStyle w:val="libFootnotenumChar"/>
          <w:rtl/>
          <w:lang w:bidi="fa-IR"/>
        </w:rPr>
        <w:t xml:space="preserve">) </w:t>
      </w:r>
    </w:p>
    <w:p w:rsidR="00746614" w:rsidRDefault="00746614" w:rsidP="00746614">
      <w:pPr>
        <w:pStyle w:val="libNormal"/>
        <w:rPr>
          <w:rtl/>
          <w:lang w:bidi="fa-IR"/>
        </w:rPr>
      </w:pPr>
      <w:r>
        <w:rPr>
          <w:rtl/>
          <w:lang w:bidi="fa-IR"/>
        </w:rPr>
        <w:t>چند چيز موجب عاقبت به خيرى و رستگارى حر شد</w:t>
      </w:r>
      <w:r w:rsidR="0026038F">
        <w:rPr>
          <w:rtl/>
          <w:lang w:bidi="fa-IR"/>
        </w:rPr>
        <w:t xml:space="preserve">: </w:t>
      </w:r>
    </w:p>
    <w:p w:rsidR="00746614" w:rsidRDefault="00746614" w:rsidP="00746614">
      <w:pPr>
        <w:pStyle w:val="libNormal"/>
        <w:rPr>
          <w:rtl/>
          <w:lang w:bidi="fa-IR"/>
        </w:rPr>
      </w:pPr>
      <w:r>
        <w:rPr>
          <w:rtl/>
          <w:lang w:bidi="fa-IR"/>
        </w:rPr>
        <w:t>1</w:t>
      </w:r>
      <w:r w:rsidR="000753F4">
        <w:rPr>
          <w:rtl/>
          <w:lang w:bidi="fa-IR"/>
        </w:rPr>
        <w:t>-</w:t>
      </w:r>
      <w:r>
        <w:rPr>
          <w:rtl/>
          <w:lang w:bidi="fa-IR"/>
        </w:rPr>
        <w:t xml:space="preserve"> ادب و احترام نسبت به امام</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او پشت سر امام نماز خواند</w:t>
      </w:r>
      <w:r w:rsidR="00106C3F">
        <w:rPr>
          <w:rtl/>
          <w:lang w:bidi="fa-IR"/>
        </w:rPr>
        <w:t>)</w:t>
      </w:r>
      <w:r w:rsidR="0026038F">
        <w:rPr>
          <w:rtl/>
          <w:lang w:bidi="fa-IR"/>
        </w:rPr>
        <w:t xml:space="preserve">. </w:t>
      </w:r>
    </w:p>
    <w:p w:rsidR="00746614" w:rsidRDefault="00746614" w:rsidP="00746614">
      <w:pPr>
        <w:pStyle w:val="libNormal"/>
        <w:rPr>
          <w:rtl/>
          <w:lang w:bidi="fa-IR"/>
        </w:rPr>
      </w:pPr>
      <w:r>
        <w:rPr>
          <w:rtl/>
          <w:lang w:bidi="fa-IR"/>
        </w:rPr>
        <w:t>2</w:t>
      </w:r>
      <w:r w:rsidR="000753F4">
        <w:rPr>
          <w:rtl/>
          <w:lang w:bidi="fa-IR"/>
        </w:rPr>
        <w:t>-</w:t>
      </w:r>
      <w:r>
        <w:rPr>
          <w:rtl/>
          <w:lang w:bidi="fa-IR"/>
        </w:rPr>
        <w:t xml:space="preserve"> عشق ومحبت نسبت به اهل بيت</w:t>
      </w:r>
      <w:r w:rsidR="00106C3F">
        <w:rPr>
          <w:rtl/>
          <w:lang w:bidi="fa-IR"/>
        </w:rPr>
        <w:t xml:space="preserve"> (</w:t>
      </w:r>
      <w:r>
        <w:rPr>
          <w:rtl/>
          <w:lang w:bidi="fa-IR"/>
        </w:rPr>
        <w:t>استعفادادوگفت</w:t>
      </w:r>
      <w:r w:rsidR="0026038F">
        <w:rPr>
          <w:rtl/>
          <w:lang w:bidi="fa-IR"/>
        </w:rPr>
        <w:t xml:space="preserve">: </w:t>
      </w:r>
      <w:r>
        <w:rPr>
          <w:rtl/>
          <w:lang w:bidi="fa-IR"/>
        </w:rPr>
        <w:t>به جنگ اهل بيت نمى روم</w:t>
      </w:r>
      <w:r w:rsidR="00106C3F">
        <w:rPr>
          <w:rtl/>
          <w:lang w:bidi="fa-IR"/>
        </w:rPr>
        <w:t>)</w:t>
      </w:r>
      <w:r w:rsidR="0026038F">
        <w:rPr>
          <w:rtl/>
          <w:lang w:bidi="fa-IR"/>
        </w:rPr>
        <w:t xml:space="preserve">. </w:t>
      </w:r>
    </w:p>
    <w:p w:rsidR="00746614" w:rsidRDefault="00746614" w:rsidP="00746614">
      <w:pPr>
        <w:pStyle w:val="libNormal"/>
        <w:rPr>
          <w:rtl/>
          <w:lang w:bidi="fa-IR"/>
        </w:rPr>
      </w:pPr>
      <w:r>
        <w:rPr>
          <w:rtl/>
          <w:lang w:bidi="fa-IR"/>
        </w:rPr>
        <w:t>3</w:t>
      </w:r>
      <w:r w:rsidR="000753F4">
        <w:rPr>
          <w:rtl/>
          <w:lang w:bidi="fa-IR"/>
        </w:rPr>
        <w:t>-</w:t>
      </w:r>
      <w:r>
        <w:rPr>
          <w:rtl/>
          <w:lang w:bidi="fa-IR"/>
        </w:rPr>
        <w:t xml:space="preserve"> تواضع و فروتنى</w:t>
      </w:r>
      <w:r w:rsidR="0026038F">
        <w:rPr>
          <w:rtl/>
          <w:lang w:bidi="fa-IR"/>
        </w:rPr>
        <w:t xml:space="preserve">، </w:t>
      </w:r>
      <w:r w:rsidR="00106C3F">
        <w:rPr>
          <w:rtl/>
          <w:lang w:bidi="fa-IR"/>
        </w:rPr>
        <w:t>(</w:t>
      </w:r>
      <w:r>
        <w:rPr>
          <w:rtl/>
          <w:lang w:bidi="fa-IR"/>
        </w:rPr>
        <w:t>او حتى در برابر ديدگان مردم به پاى امام افتاد و عذرخواهى كرد و بر توبه خود پاى فشرد و استوار ماند</w:t>
      </w:r>
      <w:r w:rsidR="00106C3F">
        <w:rPr>
          <w:rtl/>
          <w:lang w:bidi="fa-IR"/>
        </w:rPr>
        <w:t>)</w:t>
      </w:r>
      <w:r w:rsidR="0026038F">
        <w:rPr>
          <w:rtl/>
          <w:lang w:bidi="fa-IR"/>
        </w:rPr>
        <w:t xml:space="preserve">. </w:t>
      </w:r>
    </w:p>
    <w:p w:rsidR="00746614" w:rsidRDefault="00746614" w:rsidP="00746614">
      <w:pPr>
        <w:pStyle w:val="libNormal"/>
        <w:rPr>
          <w:rtl/>
          <w:lang w:bidi="fa-IR"/>
        </w:rPr>
      </w:pPr>
      <w:r>
        <w:rPr>
          <w:rtl/>
          <w:lang w:bidi="fa-IR"/>
        </w:rPr>
        <w:t>4</w:t>
      </w:r>
      <w:r w:rsidR="000753F4">
        <w:rPr>
          <w:rtl/>
          <w:lang w:bidi="fa-IR"/>
        </w:rPr>
        <w:t>-</w:t>
      </w:r>
      <w:r>
        <w:rPr>
          <w:rtl/>
          <w:lang w:bidi="fa-IR"/>
        </w:rPr>
        <w:t xml:space="preserve"> روحيه زهد اسلامى و رهايى از بند دنياگرايى</w:t>
      </w:r>
      <w:r w:rsidR="0026038F">
        <w:rPr>
          <w:rtl/>
          <w:lang w:bidi="fa-IR"/>
        </w:rPr>
        <w:t xml:space="preserve">. </w:t>
      </w:r>
    </w:p>
    <w:p w:rsidR="00746614" w:rsidRDefault="00746614" w:rsidP="003910EA">
      <w:pPr>
        <w:pStyle w:val="libNormal"/>
        <w:rPr>
          <w:rtl/>
          <w:lang w:bidi="fa-IR"/>
        </w:rPr>
      </w:pPr>
      <w:r>
        <w:rPr>
          <w:rtl/>
          <w:lang w:bidi="fa-IR"/>
        </w:rPr>
        <w:t>5</w:t>
      </w:r>
      <w:r w:rsidR="000753F4">
        <w:rPr>
          <w:rtl/>
          <w:lang w:bidi="fa-IR"/>
        </w:rPr>
        <w:t>-</w:t>
      </w:r>
      <w:r>
        <w:rPr>
          <w:rtl/>
          <w:lang w:bidi="fa-IR"/>
        </w:rPr>
        <w:t xml:space="preserve"> حفظ حرمت بانوى بزرگ اسلام فاطمه زهرا</w:t>
      </w:r>
      <w:r w:rsidR="00106C3F">
        <w:rPr>
          <w:rtl/>
          <w:lang w:bidi="fa-IR"/>
        </w:rPr>
        <w:t xml:space="preserve"> </w:t>
      </w:r>
      <w:r w:rsidR="003910EA" w:rsidRPr="003910EA">
        <w:rPr>
          <w:rStyle w:val="libAlaemChar"/>
          <w:rFonts w:eastAsiaTheme="minorHAnsi"/>
          <w:rtl/>
        </w:rPr>
        <w:t>عليها‌السلام</w:t>
      </w:r>
      <w:r w:rsidR="003910EA">
        <w:rPr>
          <w:rtl/>
          <w:lang w:bidi="fa-IR"/>
        </w:rPr>
        <w:t xml:space="preserve"> </w:t>
      </w:r>
      <w:r w:rsidR="00106C3F">
        <w:rPr>
          <w:rtl/>
          <w:lang w:bidi="fa-IR"/>
        </w:rPr>
        <w:t>(</w:t>
      </w:r>
      <w:r>
        <w:rPr>
          <w:rtl/>
          <w:lang w:bidi="fa-IR"/>
        </w:rPr>
        <w:t>او به امام</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فرمود</w:t>
      </w:r>
      <w:r w:rsidR="0026038F">
        <w:rPr>
          <w:rtl/>
          <w:lang w:bidi="fa-IR"/>
        </w:rPr>
        <w:t xml:space="preserve">: </w:t>
      </w:r>
      <w:r>
        <w:rPr>
          <w:rtl/>
          <w:lang w:bidi="fa-IR"/>
        </w:rPr>
        <w:t>از مادرم ياد كردى</w:t>
      </w:r>
      <w:r w:rsidR="0026038F">
        <w:rPr>
          <w:rtl/>
          <w:lang w:bidi="fa-IR"/>
        </w:rPr>
        <w:t xml:space="preserve">، </w:t>
      </w:r>
      <w:r>
        <w:rPr>
          <w:rtl/>
          <w:lang w:bidi="fa-IR"/>
        </w:rPr>
        <w:t>ولى هركس به جاى شما بود من مقابله به مثل مى كردم</w:t>
      </w:r>
      <w:r w:rsidR="0026038F">
        <w:rPr>
          <w:rtl/>
          <w:lang w:bidi="fa-IR"/>
        </w:rPr>
        <w:t xml:space="preserve">، </w:t>
      </w:r>
      <w:r>
        <w:rPr>
          <w:rtl/>
          <w:lang w:bidi="fa-IR"/>
        </w:rPr>
        <w:t>ليكن چه كنم</w:t>
      </w:r>
      <w:r w:rsidR="0026038F">
        <w:rPr>
          <w:rtl/>
          <w:lang w:bidi="fa-IR"/>
        </w:rPr>
        <w:t xml:space="preserve">، </w:t>
      </w:r>
      <w:r>
        <w:rPr>
          <w:rtl/>
          <w:lang w:bidi="fa-IR"/>
        </w:rPr>
        <w:t>مادرت فاطمه است و نمى توانم چيزى بگويم!</w:t>
      </w:r>
    </w:p>
    <w:p w:rsidR="00746614" w:rsidRDefault="00936C5E" w:rsidP="00936C5E">
      <w:pPr>
        <w:pStyle w:val="Heading3"/>
        <w:rPr>
          <w:rtl/>
          <w:lang w:bidi="fa-IR"/>
        </w:rPr>
      </w:pPr>
      <w:bookmarkStart w:id="59" w:name="_Toc410210562"/>
      <w:r>
        <w:rPr>
          <w:lang w:bidi="fa-IR"/>
        </w:rPr>
        <w:t>10</w:t>
      </w:r>
      <w:r w:rsidR="000753F4">
        <w:rPr>
          <w:rtl/>
          <w:lang w:bidi="fa-IR"/>
        </w:rPr>
        <w:t>-</w:t>
      </w:r>
      <w:r>
        <w:rPr>
          <w:rtl/>
          <w:lang w:bidi="fa-IR"/>
        </w:rPr>
        <w:t xml:space="preserve"> عابس شاكرى</w:t>
      </w:r>
      <w:bookmarkEnd w:id="59"/>
    </w:p>
    <w:p w:rsidR="00746614" w:rsidRDefault="00746614" w:rsidP="00746614">
      <w:pPr>
        <w:pStyle w:val="libNormal"/>
        <w:rPr>
          <w:rtl/>
          <w:lang w:bidi="fa-IR"/>
        </w:rPr>
      </w:pPr>
      <w:r>
        <w:rPr>
          <w:rtl/>
          <w:lang w:bidi="fa-IR"/>
        </w:rPr>
        <w:t>عابس با لقب شاكرى</w:t>
      </w:r>
      <w:r w:rsidR="00147BD9">
        <w:rPr>
          <w:rtl/>
          <w:lang w:bidi="fa-IR"/>
        </w:rPr>
        <w:t xml:space="preserve"> </w:t>
      </w:r>
      <w:r w:rsidR="00106C3F">
        <w:rPr>
          <w:rStyle w:val="libFootnotenumChar"/>
          <w:rtl/>
          <w:lang w:bidi="fa-IR"/>
        </w:rPr>
        <w:t>(</w:t>
      </w:r>
      <w:r w:rsidRPr="00EC35BD">
        <w:rPr>
          <w:rStyle w:val="libFootnotenumChar"/>
          <w:rtl/>
          <w:lang w:bidi="fa-IR"/>
        </w:rPr>
        <w:t>29</w:t>
      </w:r>
      <w:r w:rsidR="00106C3F">
        <w:rPr>
          <w:rStyle w:val="libFootnotenumChar"/>
          <w:rtl/>
          <w:lang w:bidi="fa-IR"/>
        </w:rPr>
        <w:t xml:space="preserve">) </w:t>
      </w:r>
      <w:r>
        <w:rPr>
          <w:rtl/>
          <w:lang w:bidi="fa-IR"/>
        </w:rPr>
        <w:t>و نيز يشكرى</w:t>
      </w:r>
      <w:r w:rsidR="00147BD9">
        <w:rPr>
          <w:rtl/>
          <w:lang w:bidi="fa-IR"/>
        </w:rPr>
        <w:t xml:space="preserve"> </w:t>
      </w:r>
      <w:r w:rsidR="00106C3F">
        <w:rPr>
          <w:rStyle w:val="libFootnotenumChar"/>
          <w:rtl/>
          <w:lang w:bidi="fa-IR"/>
        </w:rPr>
        <w:t>(</w:t>
      </w:r>
      <w:r w:rsidRPr="00EC35BD">
        <w:rPr>
          <w:rStyle w:val="libFootnotenumChar"/>
          <w:rtl/>
          <w:lang w:bidi="fa-IR"/>
        </w:rPr>
        <w:t>30</w:t>
      </w:r>
      <w:r w:rsidR="00106C3F">
        <w:rPr>
          <w:rStyle w:val="libFootnotenumChar"/>
          <w:rtl/>
          <w:lang w:bidi="fa-IR"/>
        </w:rPr>
        <w:t xml:space="preserve">) </w:t>
      </w:r>
      <w:r>
        <w:rPr>
          <w:rtl/>
          <w:lang w:bidi="fa-IR"/>
        </w:rPr>
        <w:t>در تاريخ مطرح است</w:t>
      </w:r>
      <w:r w:rsidR="0026038F">
        <w:rPr>
          <w:rtl/>
          <w:lang w:bidi="fa-IR"/>
        </w:rPr>
        <w:t xml:space="preserve">. </w:t>
      </w:r>
    </w:p>
    <w:p w:rsidR="00746614" w:rsidRDefault="00746614" w:rsidP="00746614">
      <w:pPr>
        <w:pStyle w:val="libNormal"/>
        <w:rPr>
          <w:rtl/>
          <w:lang w:bidi="fa-IR"/>
        </w:rPr>
      </w:pPr>
      <w:r>
        <w:rPr>
          <w:rtl/>
          <w:lang w:bidi="fa-IR"/>
        </w:rPr>
        <w:t>مامقانى درباره او مى نويسد</w:t>
      </w:r>
      <w:r w:rsidR="0026038F">
        <w:rPr>
          <w:rtl/>
          <w:lang w:bidi="fa-IR"/>
        </w:rPr>
        <w:t>: .</w:t>
      </w:r>
      <w:r w:rsidR="00147BD9">
        <w:rPr>
          <w:rtl/>
          <w:lang w:bidi="fa-IR"/>
        </w:rPr>
        <w:t xml:space="preserve"> </w:t>
      </w:r>
      <w:r w:rsidR="00106C3F">
        <w:rPr>
          <w:rStyle w:val="libFootnotenumChar"/>
          <w:rtl/>
          <w:lang w:bidi="fa-IR"/>
        </w:rPr>
        <w:t>(</w:t>
      </w:r>
      <w:r w:rsidRPr="00EC35BD">
        <w:rPr>
          <w:rStyle w:val="libFootnotenumChar"/>
          <w:rtl/>
          <w:lang w:bidi="fa-IR"/>
        </w:rPr>
        <w:t>31</w:t>
      </w:r>
      <w:r w:rsidR="00106C3F">
        <w:rPr>
          <w:rStyle w:val="libFootnotenumChar"/>
          <w:rtl/>
          <w:lang w:bidi="fa-IR"/>
        </w:rPr>
        <w:t xml:space="preserve">) </w:t>
      </w:r>
    </w:p>
    <w:p w:rsidR="00746614" w:rsidRDefault="00746614" w:rsidP="00746614">
      <w:pPr>
        <w:pStyle w:val="libNormal"/>
        <w:rPr>
          <w:rtl/>
          <w:lang w:bidi="fa-IR"/>
        </w:rPr>
      </w:pPr>
      <w:r>
        <w:rPr>
          <w:rtl/>
          <w:lang w:bidi="fa-IR"/>
        </w:rPr>
        <w:t>عابس از افراد برجسته شيعه است</w:t>
      </w:r>
      <w:r w:rsidR="0026038F">
        <w:rPr>
          <w:rtl/>
          <w:lang w:bidi="fa-IR"/>
        </w:rPr>
        <w:t xml:space="preserve">. </w:t>
      </w:r>
      <w:r>
        <w:rPr>
          <w:rtl/>
          <w:lang w:bidi="fa-IR"/>
        </w:rPr>
        <w:t>او بزرگِ قبيله</w:t>
      </w:r>
      <w:r w:rsidR="0026038F">
        <w:rPr>
          <w:rtl/>
          <w:lang w:bidi="fa-IR"/>
        </w:rPr>
        <w:t xml:space="preserve">، </w:t>
      </w:r>
      <w:r>
        <w:rPr>
          <w:rtl/>
          <w:lang w:bidi="fa-IR"/>
        </w:rPr>
        <w:t>شجاع</w:t>
      </w:r>
      <w:r w:rsidR="0026038F">
        <w:rPr>
          <w:rtl/>
          <w:lang w:bidi="fa-IR"/>
        </w:rPr>
        <w:t xml:space="preserve">، </w:t>
      </w:r>
      <w:r>
        <w:rPr>
          <w:rtl/>
          <w:lang w:bidi="fa-IR"/>
        </w:rPr>
        <w:t>سخنور و اهل عبادت و تهجّد بود</w:t>
      </w:r>
      <w:r w:rsidR="0026038F">
        <w:rPr>
          <w:rtl/>
          <w:lang w:bidi="fa-IR"/>
        </w:rPr>
        <w:t xml:space="preserve">. </w:t>
      </w:r>
      <w:r>
        <w:rPr>
          <w:rtl/>
          <w:lang w:bidi="fa-IR"/>
        </w:rPr>
        <w:t>عابس از قبيله شاكرى است و بنى شاكر از مخلصان اهل بيت بهويژه اميرمؤمنان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بوده اند</w:t>
      </w:r>
      <w:r w:rsidR="0026038F">
        <w:rPr>
          <w:rtl/>
          <w:lang w:bidi="fa-IR"/>
        </w:rPr>
        <w:t xml:space="preserve">. </w:t>
      </w:r>
    </w:p>
    <w:p w:rsidR="00746614" w:rsidRDefault="00746614" w:rsidP="00746614">
      <w:pPr>
        <w:pStyle w:val="libNormal"/>
        <w:rPr>
          <w:rtl/>
          <w:lang w:bidi="fa-IR"/>
        </w:rPr>
      </w:pPr>
      <w:r>
        <w:rPr>
          <w:rtl/>
          <w:lang w:bidi="fa-IR"/>
        </w:rPr>
        <w:t>عابس</w:t>
      </w:r>
      <w:r w:rsidR="0026038F">
        <w:rPr>
          <w:rtl/>
          <w:lang w:bidi="fa-IR"/>
        </w:rPr>
        <w:t xml:space="preserve">، </w:t>
      </w:r>
      <w:r>
        <w:rPr>
          <w:rtl/>
          <w:lang w:bidi="fa-IR"/>
        </w:rPr>
        <w:t>از دعوت كنندگان امام حسين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به كوفه است</w:t>
      </w:r>
      <w:r w:rsidR="0026038F">
        <w:rPr>
          <w:rtl/>
          <w:lang w:bidi="fa-IR"/>
        </w:rPr>
        <w:t xml:space="preserve">، </w:t>
      </w:r>
      <w:r>
        <w:rPr>
          <w:rtl/>
          <w:lang w:bidi="fa-IR"/>
        </w:rPr>
        <w:t>ابن اعثم كوفى مى نويسد</w:t>
      </w:r>
      <w:r w:rsidR="0026038F">
        <w:rPr>
          <w:rtl/>
          <w:lang w:bidi="fa-IR"/>
        </w:rPr>
        <w:t xml:space="preserve">: </w:t>
      </w:r>
      <w:r>
        <w:rPr>
          <w:rtl/>
          <w:lang w:bidi="fa-IR"/>
        </w:rPr>
        <w:t>هنگامى كه مسلم بن عقيل نامه امام حسين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را براى مردم كوفه خواند</w:t>
      </w:r>
      <w:r w:rsidR="0026038F">
        <w:rPr>
          <w:rtl/>
          <w:lang w:bidi="fa-IR"/>
        </w:rPr>
        <w:t xml:space="preserve">، </w:t>
      </w:r>
      <w:r>
        <w:rPr>
          <w:rtl/>
          <w:lang w:bidi="fa-IR"/>
        </w:rPr>
        <w:t>مردى از همدان كه عابس بن ابى شبيب شاكرى خوانده مى شد</w:t>
      </w:r>
      <w:r w:rsidR="0026038F">
        <w:rPr>
          <w:rtl/>
          <w:lang w:bidi="fa-IR"/>
        </w:rPr>
        <w:t xml:space="preserve">، </w:t>
      </w:r>
      <w:r>
        <w:rPr>
          <w:rtl/>
          <w:lang w:bidi="fa-IR"/>
        </w:rPr>
        <w:t>به مسلم چنين گفت</w:t>
      </w:r>
      <w:r w:rsidR="0026038F">
        <w:rPr>
          <w:rtl/>
          <w:lang w:bidi="fa-IR"/>
        </w:rPr>
        <w:t xml:space="preserve">: </w:t>
      </w:r>
    </w:p>
    <w:p w:rsidR="00746614" w:rsidRDefault="00746614" w:rsidP="00746614">
      <w:pPr>
        <w:pStyle w:val="libNormal"/>
        <w:rPr>
          <w:rtl/>
          <w:lang w:bidi="fa-IR"/>
        </w:rPr>
      </w:pPr>
      <w:r>
        <w:rPr>
          <w:rtl/>
          <w:lang w:bidi="fa-IR"/>
        </w:rPr>
        <w:lastRenderedPageBreak/>
        <w:t>«من از ديگران نمى گويم و نمى دانم كه در دل آنها چه مى گذرد و شما را نسبت به حمايت آنان مغرور نمى سازم</w:t>
      </w:r>
      <w:r w:rsidR="0026038F">
        <w:rPr>
          <w:rtl/>
          <w:lang w:bidi="fa-IR"/>
        </w:rPr>
        <w:t xml:space="preserve">، </w:t>
      </w:r>
      <w:r>
        <w:rPr>
          <w:rtl/>
          <w:lang w:bidi="fa-IR"/>
        </w:rPr>
        <w:t>به خدا سوگند آنچه را در دلم مى گذرد برزبان مى آورم</w:t>
      </w:r>
      <w:r w:rsidR="0026038F">
        <w:rPr>
          <w:rtl/>
          <w:lang w:bidi="fa-IR"/>
        </w:rPr>
        <w:t xml:space="preserve">، </w:t>
      </w:r>
      <w:r>
        <w:rPr>
          <w:rtl/>
          <w:lang w:bidi="fa-IR"/>
        </w:rPr>
        <w:t>به خدا سوگند هرگاه از من چيزى بخواهيد اجابت مى كنم و همواره با دشمنان شما نبرد مى كنم و اين شمشيرم را در ركاب شما به كار مى گيرم تا خدا را ملاقات كنم و در اين باره جز پاداش الهى منظورى ندارم»</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32</w:t>
      </w:r>
      <w:r w:rsidR="00106C3F">
        <w:rPr>
          <w:rStyle w:val="libFootnotenumChar"/>
          <w:rtl/>
          <w:lang w:bidi="fa-IR"/>
        </w:rPr>
        <w:t xml:space="preserve">) </w:t>
      </w:r>
    </w:p>
    <w:p w:rsidR="00746614" w:rsidRDefault="00746614" w:rsidP="00746614">
      <w:pPr>
        <w:pStyle w:val="libNormal"/>
        <w:rPr>
          <w:rtl/>
          <w:lang w:bidi="fa-IR"/>
        </w:rPr>
      </w:pPr>
      <w:r>
        <w:rPr>
          <w:rtl/>
          <w:lang w:bidi="fa-IR"/>
        </w:rPr>
        <w:t>آنچه كه عاشقانه و مخلصانه بر زبان عابس جارى شد</w:t>
      </w:r>
      <w:r w:rsidR="0026038F">
        <w:rPr>
          <w:rtl/>
          <w:lang w:bidi="fa-IR"/>
        </w:rPr>
        <w:t xml:space="preserve">، </w:t>
      </w:r>
      <w:r>
        <w:rPr>
          <w:rtl/>
          <w:lang w:bidi="fa-IR"/>
        </w:rPr>
        <w:t>در كربلا</w:t>
      </w:r>
      <w:r w:rsidR="0026038F">
        <w:rPr>
          <w:rtl/>
          <w:lang w:bidi="fa-IR"/>
        </w:rPr>
        <w:t xml:space="preserve">، </w:t>
      </w:r>
      <w:r>
        <w:rPr>
          <w:rtl/>
          <w:lang w:bidi="fa-IR"/>
        </w:rPr>
        <w:t>در كردار و عملش نيز خودنمايى كرد</w:t>
      </w:r>
      <w:r w:rsidR="0026038F">
        <w:rPr>
          <w:rtl/>
          <w:lang w:bidi="fa-IR"/>
        </w:rPr>
        <w:t>؛</w:t>
      </w:r>
      <w:r>
        <w:rPr>
          <w:rtl/>
          <w:lang w:bidi="fa-IR"/>
        </w:rPr>
        <w:t xml:space="preserve"> زيرا چيزى نگذشته بود كه امام حسين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به كربلا گام نهاد و از جمله فداكارانى كه به آن حضرت ملحق شدند عابس بود</w:t>
      </w:r>
      <w:r w:rsidR="0026038F">
        <w:rPr>
          <w:rtl/>
          <w:lang w:bidi="fa-IR"/>
        </w:rPr>
        <w:t xml:space="preserve">. </w:t>
      </w:r>
    </w:p>
    <w:p w:rsidR="00746614" w:rsidRDefault="00746614" w:rsidP="00746614">
      <w:pPr>
        <w:pStyle w:val="libNormal"/>
        <w:rPr>
          <w:rtl/>
          <w:lang w:bidi="fa-IR"/>
        </w:rPr>
      </w:pPr>
      <w:r>
        <w:rPr>
          <w:rtl/>
          <w:lang w:bidi="fa-IR"/>
        </w:rPr>
        <w:t>عابس</w:t>
      </w:r>
      <w:r w:rsidR="0026038F">
        <w:rPr>
          <w:rtl/>
          <w:lang w:bidi="fa-IR"/>
        </w:rPr>
        <w:t xml:space="preserve">، </w:t>
      </w:r>
      <w:r>
        <w:rPr>
          <w:rtl/>
          <w:lang w:bidi="fa-IR"/>
        </w:rPr>
        <w:t>در روز عاشورا درخشيد و برگى زرين در زندگانى خود به يادگار نهاد</w:t>
      </w:r>
      <w:r w:rsidR="0026038F">
        <w:rPr>
          <w:rtl/>
          <w:lang w:bidi="fa-IR"/>
        </w:rPr>
        <w:t xml:space="preserve">. </w:t>
      </w:r>
      <w:r>
        <w:rPr>
          <w:rtl/>
          <w:lang w:bidi="fa-IR"/>
        </w:rPr>
        <w:t>او در عاشورا پيش از شهادت حبيب بن مظاهر به رسم خداحافظى به محضر امام</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رسيد و اين چنين اظهار وفادارى كرد</w:t>
      </w:r>
      <w:r w:rsidR="0026038F">
        <w:rPr>
          <w:rtl/>
          <w:lang w:bidi="fa-IR"/>
        </w:rPr>
        <w:t xml:space="preserve">: </w:t>
      </w:r>
    </w:p>
    <w:p w:rsidR="00746614" w:rsidRDefault="00746614" w:rsidP="00746614">
      <w:pPr>
        <w:pStyle w:val="libNormal"/>
        <w:rPr>
          <w:rtl/>
          <w:lang w:bidi="fa-IR"/>
        </w:rPr>
      </w:pPr>
      <w:r>
        <w:rPr>
          <w:rtl/>
          <w:lang w:bidi="fa-IR"/>
        </w:rPr>
        <w:t>«</w:t>
      </w:r>
      <w:r w:rsidR="0026038F">
        <w:rPr>
          <w:rtl/>
          <w:lang w:bidi="fa-IR"/>
        </w:rPr>
        <w:t xml:space="preserve">... </w:t>
      </w:r>
      <w:r>
        <w:rPr>
          <w:rtl/>
          <w:lang w:bidi="fa-IR"/>
        </w:rPr>
        <w:t>اى اباعبدالله</w:t>
      </w:r>
      <w:r w:rsidR="0026038F">
        <w:rPr>
          <w:rtl/>
          <w:lang w:bidi="fa-IR"/>
        </w:rPr>
        <w:t xml:space="preserve">، </w:t>
      </w:r>
      <w:r>
        <w:rPr>
          <w:rtl/>
          <w:lang w:bidi="fa-IR"/>
        </w:rPr>
        <w:t>در روى زمين از آشنا و ناآشنا</w:t>
      </w:r>
      <w:r w:rsidR="0026038F">
        <w:rPr>
          <w:rtl/>
          <w:lang w:bidi="fa-IR"/>
        </w:rPr>
        <w:t xml:space="preserve">، </w:t>
      </w:r>
      <w:r>
        <w:rPr>
          <w:rtl/>
          <w:lang w:bidi="fa-IR"/>
        </w:rPr>
        <w:t>كسى عزيزتر از تو در نظرم نيست</w:t>
      </w:r>
      <w:r w:rsidR="0026038F">
        <w:rPr>
          <w:rtl/>
          <w:lang w:bidi="fa-IR"/>
        </w:rPr>
        <w:t xml:space="preserve">. </w:t>
      </w:r>
      <w:r>
        <w:rPr>
          <w:rtl/>
          <w:lang w:bidi="fa-IR"/>
        </w:rPr>
        <w:t>اگر بتوانم</w:t>
      </w:r>
      <w:r w:rsidR="0026038F">
        <w:rPr>
          <w:rtl/>
          <w:lang w:bidi="fa-IR"/>
        </w:rPr>
        <w:t xml:space="preserve">، </w:t>
      </w:r>
      <w:r>
        <w:rPr>
          <w:rtl/>
          <w:lang w:bidi="fa-IR"/>
        </w:rPr>
        <w:t>از هر راهى كه ميسّر باشد</w:t>
      </w:r>
      <w:r w:rsidR="0026038F">
        <w:rPr>
          <w:rtl/>
          <w:lang w:bidi="fa-IR"/>
        </w:rPr>
        <w:t xml:space="preserve">، </w:t>
      </w:r>
      <w:r>
        <w:rPr>
          <w:rtl/>
          <w:lang w:bidi="fa-IR"/>
        </w:rPr>
        <w:t>از تو دفاع خواهم كرد</w:t>
      </w:r>
      <w:r w:rsidR="0026038F">
        <w:rPr>
          <w:rtl/>
          <w:lang w:bidi="fa-IR"/>
        </w:rPr>
        <w:t xml:space="preserve">. </w:t>
      </w:r>
      <w:r>
        <w:rPr>
          <w:rtl/>
          <w:lang w:bidi="fa-IR"/>
        </w:rPr>
        <w:t>اى اباعبدالله</w:t>
      </w:r>
      <w:r w:rsidR="0026038F">
        <w:rPr>
          <w:rtl/>
          <w:lang w:bidi="fa-IR"/>
        </w:rPr>
        <w:t xml:space="preserve">، </w:t>
      </w:r>
      <w:r>
        <w:rPr>
          <w:rtl/>
          <w:lang w:bidi="fa-IR"/>
        </w:rPr>
        <w:t>خدا را شاهد مى گيرم كه در صراط هدايت تو و پدرت ثابت قدم هستم</w:t>
      </w:r>
      <w:r w:rsidR="0026038F">
        <w:rPr>
          <w:rtl/>
          <w:lang w:bidi="fa-IR"/>
        </w:rPr>
        <w:t xml:space="preserve">. </w:t>
      </w:r>
      <w:r>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1</w:t>
      </w:r>
      <w:r w:rsidR="00106C3F">
        <w:rPr>
          <w:rStyle w:val="libFootnotenumChar"/>
          <w:rtl/>
          <w:lang w:bidi="fa-IR"/>
        </w:rPr>
        <w:t xml:space="preserve">) </w:t>
      </w:r>
    </w:p>
    <w:p w:rsidR="00746614" w:rsidRDefault="00746614" w:rsidP="00746614">
      <w:pPr>
        <w:pStyle w:val="libNormal"/>
        <w:rPr>
          <w:rtl/>
          <w:lang w:bidi="fa-IR"/>
        </w:rPr>
      </w:pPr>
      <w:r>
        <w:rPr>
          <w:rtl/>
          <w:lang w:bidi="fa-IR"/>
        </w:rPr>
        <w:t>سپس به سوى دشمن حمله برد</w:t>
      </w:r>
      <w:r w:rsidR="0026038F">
        <w:rPr>
          <w:rtl/>
          <w:lang w:bidi="fa-IR"/>
        </w:rPr>
        <w:t xml:space="preserve">. </w:t>
      </w:r>
    </w:p>
    <w:p w:rsidR="00746614" w:rsidRDefault="00746614" w:rsidP="00746614">
      <w:pPr>
        <w:pStyle w:val="libNormal"/>
        <w:rPr>
          <w:rtl/>
          <w:lang w:bidi="fa-IR"/>
        </w:rPr>
      </w:pPr>
      <w:r>
        <w:rPr>
          <w:rtl/>
          <w:lang w:bidi="fa-IR"/>
        </w:rPr>
        <w:t>عابس پيش از حبيب بن مظاهر به لقاى پروردگار شتافت] و حبيب پيش از اقامه نماز ظهر به شهادت رسيد «</w:t>
      </w:r>
      <w:r w:rsidR="0026038F">
        <w:rPr>
          <w:rtl/>
          <w:lang w:bidi="fa-IR"/>
        </w:rPr>
        <w:t xml:space="preserve">. </w:t>
      </w:r>
      <w:r>
        <w:rPr>
          <w:rtl/>
          <w:lang w:bidi="fa-IR"/>
        </w:rPr>
        <w:t>او قهرمانى است كه هيچ يك از دشمنان</w:t>
      </w:r>
      <w:r w:rsidR="0026038F">
        <w:rPr>
          <w:rtl/>
          <w:lang w:bidi="fa-IR"/>
        </w:rPr>
        <w:t xml:space="preserve">، </w:t>
      </w:r>
      <w:r>
        <w:rPr>
          <w:rtl/>
          <w:lang w:bidi="fa-IR"/>
        </w:rPr>
        <w:t>جرئت نداشتند تن به تن به جنگش بيايند</w:t>
      </w:r>
      <w:r w:rsidR="0026038F">
        <w:rPr>
          <w:rtl/>
          <w:lang w:bidi="fa-IR"/>
        </w:rPr>
        <w:t xml:space="preserve">. </w:t>
      </w:r>
      <w:r>
        <w:rPr>
          <w:rtl/>
          <w:lang w:bidi="fa-IR"/>
        </w:rPr>
        <w:t>لذا عمر بن سعد دستور داد تا سنگ اندازان</w:t>
      </w:r>
      <w:r w:rsidR="0026038F">
        <w:rPr>
          <w:rtl/>
          <w:lang w:bidi="fa-IR"/>
        </w:rPr>
        <w:t xml:space="preserve">، </w:t>
      </w:r>
      <w:r>
        <w:rPr>
          <w:rtl/>
          <w:lang w:bidi="fa-IR"/>
        </w:rPr>
        <w:t>با سنگ به وى حمله كنند</w:t>
      </w:r>
      <w:r w:rsidR="0026038F">
        <w:rPr>
          <w:rtl/>
          <w:lang w:bidi="fa-IR"/>
        </w:rPr>
        <w:t xml:space="preserve">. </w:t>
      </w:r>
      <w:r>
        <w:rPr>
          <w:rtl/>
          <w:lang w:bidi="fa-IR"/>
        </w:rPr>
        <w:t>او در كربلا بيش از دويست تن را به هلاكت رساند</w:t>
      </w:r>
      <w:r w:rsidR="0026038F">
        <w:rPr>
          <w:rtl/>
          <w:lang w:bidi="fa-IR"/>
        </w:rPr>
        <w:t xml:space="preserve">. </w:t>
      </w:r>
      <w:r>
        <w:rPr>
          <w:rtl/>
          <w:lang w:bidi="fa-IR"/>
        </w:rPr>
        <w:t>بعضى از اسباب نبرد و ابزار دفاعى</w:t>
      </w:r>
      <w:r w:rsidR="0026038F">
        <w:rPr>
          <w:rtl/>
          <w:lang w:bidi="fa-IR"/>
        </w:rPr>
        <w:t>؛</w:t>
      </w:r>
      <w:r>
        <w:rPr>
          <w:rtl/>
          <w:lang w:bidi="fa-IR"/>
        </w:rPr>
        <w:t xml:space="preserve"> مانند كلاه خود</w:t>
      </w:r>
      <w:r w:rsidR="0026038F">
        <w:rPr>
          <w:rtl/>
          <w:lang w:bidi="fa-IR"/>
        </w:rPr>
        <w:t xml:space="preserve">، </w:t>
      </w:r>
      <w:r>
        <w:rPr>
          <w:rtl/>
          <w:lang w:bidi="fa-IR"/>
        </w:rPr>
        <w:t>زره و</w:t>
      </w:r>
      <w:r w:rsidR="0026038F">
        <w:rPr>
          <w:rtl/>
          <w:lang w:bidi="fa-IR"/>
        </w:rPr>
        <w:t xml:space="preserve">... </w:t>
      </w:r>
      <w:r>
        <w:rPr>
          <w:rtl/>
          <w:lang w:bidi="fa-IR"/>
        </w:rPr>
        <w:t xml:space="preserve">را از تن </w:t>
      </w:r>
      <w:r>
        <w:rPr>
          <w:rtl/>
          <w:lang w:bidi="fa-IR"/>
        </w:rPr>
        <w:lastRenderedPageBreak/>
        <w:t>بيرون آورد و به دشمن حملهور شد و سرانجام</w:t>
      </w:r>
      <w:r w:rsidR="00147BD9">
        <w:rPr>
          <w:rtl/>
          <w:lang w:bidi="fa-IR"/>
        </w:rPr>
        <w:t xml:space="preserve"> </w:t>
      </w:r>
      <w:r w:rsidR="00106C3F">
        <w:rPr>
          <w:rStyle w:val="libFootnotenumChar"/>
          <w:rtl/>
          <w:lang w:bidi="fa-IR"/>
        </w:rPr>
        <w:t>(</w:t>
      </w:r>
      <w:r w:rsidRPr="00EC35BD">
        <w:rPr>
          <w:rStyle w:val="libFootnotenumChar"/>
          <w:rtl/>
          <w:lang w:bidi="fa-IR"/>
        </w:rPr>
        <w:t>2</w:t>
      </w:r>
      <w:r w:rsidR="00106C3F">
        <w:rPr>
          <w:rStyle w:val="libFootnotenumChar"/>
          <w:rtl/>
          <w:lang w:bidi="fa-IR"/>
        </w:rPr>
        <w:t xml:space="preserve">) </w:t>
      </w:r>
      <w:r>
        <w:rPr>
          <w:rtl/>
          <w:lang w:bidi="fa-IR"/>
        </w:rPr>
        <w:t>در جنگى نابرابر جان باخت</w:t>
      </w:r>
      <w:r w:rsidR="0026038F">
        <w:rPr>
          <w:rtl/>
          <w:lang w:bidi="fa-IR"/>
        </w:rPr>
        <w:t>؛</w:t>
      </w:r>
      <w:r>
        <w:rPr>
          <w:rtl/>
          <w:lang w:bidi="fa-IR"/>
        </w:rPr>
        <w:t xml:space="preserve"> زيرا دست</w:t>
      </w:r>
      <w:r w:rsidR="003910EA">
        <w:rPr>
          <w:rFonts w:hint="cs"/>
          <w:rtl/>
          <w:lang w:bidi="fa-IR"/>
        </w:rPr>
        <w:t xml:space="preserve"> </w:t>
      </w:r>
      <w:r>
        <w:rPr>
          <w:rtl/>
          <w:lang w:bidi="fa-IR"/>
        </w:rPr>
        <w:t>جمعى به او حملهور شدند</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3</w:t>
      </w:r>
      <w:r w:rsidR="00106C3F">
        <w:rPr>
          <w:rStyle w:val="libFootnotenumChar"/>
          <w:rtl/>
          <w:lang w:bidi="fa-IR"/>
        </w:rPr>
        <w:t xml:space="preserve">) </w:t>
      </w:r>
    </w:p>
    <w:tbl>
      <w:tblPr>
        <w:tblStyle w:val="TableGrid"/>
        <w:bidiVisual/>
        <w:tblW w:w="5000" w:type="pct"/>
        <w:tblLook w:val="01E0"/>
      </w:tblPr>
      <w:tblGrid>
        <w:gridCol w:w="3659"/>
        <w:gridCol w:w="269"/>
        <w:gridCol w:w="3659"/>
      </w:tblGrid>
      <w:tr w:rsidR="003910EA" w:rsidTr="0024155E">
        <w:trPr>
          <w:trHeight w:val="350"/>
        </w:trPr>
        <w:tc>
          <w:tcPr>
            <w:tcW w:w="4288" w:type="dxa"/>
            <w:shd w:val="clear" w:color="auto" w:fill="auto"/>
          </w:tcPr>
          <w:p w:rsidR="003910EA" w:rsidRDefault="003910EA" w:rsidP="0024155E">
            <w:pPr>
              <w:pStyle w:val="libPoem"/>
              <w:rPr>
                <w:rtl/>
              </w:rPr>
            </w:pPr>
            <w:r>
              <w:rPr>
                <w:rtl/>
                <w:lang w:bidi="fa-IR"/>
              </w:rPr>
              <w:t>وقت آن آمد كه من عريان شوم</w:t>
            </w:r>
            <w:r w:rsidRPr="00725071">
              <w:rPr>
                <w:rStyle w:val="libPoemTiniChar0"/>
                <w:rtl/>
              </w:rPr>
              <w:br/>
              <w:t> </w:t>
            </w:r>
          </w:p>
        </w:tc>
        <w:tc>
          <w:tcPr>
            <w:tcW w:w="280" w:type="dxa"/>
            <w:shd w:val="clear" w:color="auto" w:fill="auto"/>
          </w:tcPr>
          <w:p w:rsidR="003910EA" w:rsidRDefault="003910EA" w:rsidP="0024155E">
            <w:pPr>
              <w:pStyle w:val="libPoem"/>
              <w:rPr>
                <w:rtl/>
              </w:rPr>
            </w:pPr>
          </w:p>
        </w:tc>
        <w:tc>
          <w:tcPr>
            <w:tcW w:w="4288" w:type="dxa"/>
            <w:shd w:val="clear" w:color="auto" w:fill="auto"/>
          </w:tcPr>
          <w:p w:rsidR="003910EA" w:rsidRDefault="003910EA" w:rsidP="0024155E">
            <w:pPr>
              <w:pStyle w:val="libPoem"/>
              <w:rPr>
                <w:rtl/>
              </w:rPr>
            </w:pPr>
            <w:r>
              <w:rPr>
                <w:rtl/>
                <w:lang w:bidi="fa-IR"/>
              </w:rPr>
              <w:t>جسم بگذارم سراسر جان شوم</w:t>
            </w:r>
            <w:r w:rsidRPr="00725071">
              <w:rPr>
                <w:rStyle w:val="libPoemTiniChar0"/>
                <w:rtl/>
              </w:rPr>
              <w:br/>
              <w:t> </w:t>
            </w:r>
          </w:p>
        </w:tc>
      </w:tr>
      <w:tr w:rsidR="003910EA" w:rsidTr="0024155E">
        <w:trPr>
          <w:trHeight w:val="350"/>
        </w:trPr>
        <w:tc>
          <w:tcPr>
            <w:tcW w:w="4288" w:type="dxa"/>
          </w:tcPr>
          <w:p w:rsidR="003910EA" w:rsidRDefault="003910EA" w:rsidP="0024155E">
            <w:pPr>
              <w:pStyle w:val="libPoem"/>
              <w:rPr>
                <w:rtl/>
              </w:rPr>
            </w:pPr>
            <w:r>
              <w:rPr>
                <w:rtl/>
                <w:lang w:bidi="fa-IR"/>
              </w:rPr>
              <w:t>آنچه غير از شورش و ديوانگى است</w:t>
            </w:r>
            <w:r w:rsidRPr="00725071">
              <w:rPr>
                <w:rStyle w:val="libPoemTiniChar0"/>
                <w:rtl/>
              </w:rPr>
              <w:br/>
              <w:t> </w:t>
            </w:r>
          </w:p>
        </w:tc>
        <w:tc>
          <w:tcPr>
            <w:tcW w:w="280" w:type="dxa"/>
          </w:tcPr>
          <w:p w:rsidR="003910EA" w:rsidRDefault="003910EA" w:rsidP="0024155E">
            <w:pPr>
              <w:pStyle w:val="libPoem"/>
              <w:rPr>
                <w:rtl/>
              </w:rPr>
            </w:pPr>
          </w:p>
        </w:tc>
        <w:tc>
          <w:tcPr>
            <w:tcW w:w="4288" w:type="dxa"/>
          </w:tcPr>
          <w:p w:rsidR="003910EA" w:rsidRDefault="003910EA" w:rsidP="0024155E">
            <w:pPr>
              <w:pStyle w:val="libPoem"/>
              <w:rPr>
                <w:rtl/>
              </w:rPr>
            </w:pPr>
            <w:r>
              <w:rPr>
                <w:rtl/>
                <w:lang w:bidi="fa-IR"/>
              </w:rPr>
              <w:t>اندرين ره، روى در بيگانگى است</w:t>
            </w:r>
            <w:r w:rsidRPr="00725071">
              <w:rPr>
                <w:rStyle w:val="libPoemTiniChar0"/>
                <w:rtl/>
              </w:rPr>
              <w:br/>
              <w:t> </w:t>
            </w:r>
          </w:p>
        </w:tc>
      </w:tr>
      <w:tr w:rsidR="003910EA" w:rsidTr="0024155E">
        <w:trPr>
          <w:trHeight w:val="350"/>
        </w:trPr>
        <w:tc>
          <w:tcPr>
            <w:tcW w:w="4288" w:type="dxa"/>
          </w:tcPr>
          <w:p w:rsidR="003910EA" w:rsidRDefault="003910EA" w:rsidP="0024155E">
            <w:pPr>
              <w:pStyle w:val="libPoem"/>
              <w:rPr>
                <w:rtl/>
              </w:rPr>
            </w:pPr>
            <w:r>
              <w:rPr>
                <w:rtl/>
                <w:lang w:bidi="fa-IR"/>
              </w:rPr>
              <w:t>آزمودم مرگ من در زندگى است</w:t>
            </w:r>
            <w:r w:rsidRPr="00725071">
              <w:rPr>
                <w:rStyle w:val="libPoemTiniChar0"/>
                <w:rtl/>
              </w:rPr>
              <w:br/>
              <w:t> </w:t>
            </w:r>
          </w:p>
        </w:tc>
        <w:tc>
          <w:tcPr>
            <w:tcW w:w="280" w:type="dxa"/>
          </w:tcPr>
          <w:p w:rsidR="003910EA" w:rsidRDefault="003910EA" w:rsidP="0024155E">
            <w:pPr>
              <w:pStyle w:val="libPoem"/>
              <w:rPr>
                <w:rtl/>
              </w:rPr>
            </w:pPr>
          </w:p>
        </w:tc>
        <w:tc>
          <w:tcPr>
            <w:tcW w:w="4288" w:type="dxa"/>
          </w:tcPr>
          <w:p w:rsidR="003910EA" w:rsidRDefault="003910EA" w:rsidP="0024155E">
            <w:pPr>
              <w:pStyle w:val="libPoem"/>
              <w:rPr>
                <w:rtl/>
              </w:rPr>
            </w:pPr>
            <w:r>
              <w:rPr>
                <w:rtl/>
                <w:lang w:bidi="fa-IR"/>
              </w:rPr>
              <w:t>چون رهم زين زندگى، پايندگى است</w:t>
            </w:r>
            <w:r w:rsidRPr="00725071">
              <w:rPr>
                <w:rStyle w:val="libPoemTiniChar0"/>
                <w:rtl/>
              </w:rPr>
              <w:br/>
              <w:t> </w:t>
            </w:r>
          </w:p>
        </w:tc>
      </w:tr>
      <w:tr w:rsidR="003910EA" w:rsidTr="0024155E">
        <w:trPr>
          <w:trHeight w:val="350"/>
        </w:trPr>
        <w:tc>
          <w:tcPr>
            <w:tcW w:w="4288" w:type="dxa"/>
          </w:tcPr>
          <w:p w:rsidR="003910EA" w:rsidRDefault="003910EA" w:rsidP="003910EA">
            <w:pPr>
              <w:pStyle w:val="libPoemFootnote"/>
              <w:rPr>
                <w:rtl/>
              </w:rPr>
            </w:pPr>
            <w:r>
              <w:rPr>
                <w:rtl/>
                <w:lang w:bidi="fa-IR"/>
              </w:rPr>
              <w:t>جوشن زبرگرفت، كه ماهم نه ماهيَم</w:t>
            </w:r>
            <w:r w:rsidRPr="00725071">
              <w:rPr>
                <w:rStyle w:val="libPoemTiniChar0"/>
                <w:rtl/>
              </w:rPr>
              <w:br/>
              <w:t> </w:t>
            </w:r>
          </w:p>
        </w:tc>
        <w:tc>
          <w:tcPr>
            <w:tcW w:w="280" w:type="dxa"/>
          </w:tcPr>
          <w:p w:rsidR="003910EA" w:rsidRDefault="003910EA" w:rsidP="003910EA">
            <w:pPr>
              <w:pStyle w:val="libPoemFootnote"/>
              <w:rPr>
                <w:rtl/>
              </w:rPr>
            </w:pPr>
          </w:p>
        </w:tc>
        <w:tc>
          <w:tcPr>
            <w:tcW w:w="4288" w:type="dxa"/>
          </w:tcPr>
          <w:p w:rsidR="003910EA" w:rsidRDefault="003910EA" w:rsidP="003910EA">
            <w:pPr>
              <w:pStyle w:val="libPoemFootnote"/>
              <w:rPr>
                <w:rtl/>
              </w:rPr>
            </w:pPr>
            <w:r>
              <w:rPr>
                <w:rtl/>
                <w:lang w:bidi="fa-IR"/>
              </w:rPr>
              <w:t>مغفر زسر فكند كه بازم، نيَم خروس</w:t>
            </w:r>
            <w:r w:rsidRPr="00725071">
              <w:rPr>
                <w:rStyle w:val="libPoemTiniChar0"/>
                <w:rtl/>
              </w:rPr>
              <w:br/>
              <w:t> </w:t>
            </w:r>
          </w:p>
        </w:tc>
      </w:tr>
      <w:tr w:rsidR="003910EA" w:rsidTr="0024155E">
        <w:trPr>
          <w:trHeight w:val="350"/>
        </w:trPr>
        <w:tc>
          <w:tcPr>
            <w:tcW w:w="4288" w:type="dxa"/>
          </w:tcPr>
          <w:p w:rsidR="003910EA" w:rsidRDefault="003910EA" w:rsidP="003910EA">
            <w:pPr>
              <w:pStyle w:val="libPoemFootnote"/>
              <w:rPr>
                <w:rtl/>
              </w:rPr>
            </w:pPr>
            <w:r>
              <w:rPr>
                <w:rtl/>
                <w:lang w:bidi="fa-IR"/>
              </w:rPr>
              <w:t>بى خود و بى زره به در آمد كه مرگ را</w:t>
            </w:r>
            <w:r w:rsidRPr="00725071">
              <w:rPr>
                <w:rStyle w:val="libPoemTiniChar0"/>
                <w:rtl/>
              </w:rPr>
              <w:br/>
              <w:t> </w:t>
            </w:r>
          </w:p>
        </w:tc>
        <w:tc>
          <w:tcPr>
            <w:tcW w:w="280" w:type="dxa"/>
          </w:tcPr>
          <w:p w:rsidR="003910EA" w:rsidRDefault="003910EA" w:rsidP="003910EA">
            <w:pPr>
              <w:pStyle w:val="libPoemFootnote"/>
              <w:rPr>
                <w:rtl/>
              </w:rPr>
            </w:pPr>
          </w:p>
        </w:tc>
        <w:tc>
          <w:tcPr>
            <w:tcW w:w="4288" w:type="dxa"/>
          </w:tcPr>
          <w:p w:rsidR="003910EA" w:rsidRDefault="003910EA" w:rsidP="003910EA">
            <w:pPr>
              <w:pStyle w:val="libPoemFootnote"/>
              <w:rPr>
                <w:rtl/>
              </w:rPr>
            </w:pPr>
            <w:r>
              <w:rPr>
                <w:rtl/>
                <w:lang w:bidi="fa-IR"/>
              </w:rPr>
              <w:t xml:space="preserve">در بر برهنه مى كشم اينك چو نو عروس </w:t>
            </w:r>
            <w:r>
              <w:rPr>
                <w:rStyle w:val="libFootnotenumChar"/>
                <w:rtl/>
                <w:lang w:bidi="fa-IR"/>
              </w:rPr>
              <w:t>(</w:t>
            </w:r>
            <w:r w:rsidRPr="00EC35BD">
              <w:rPr>
                <w:rStyle w:val="libFootnotenumChar"/>
                <w:rtl/>
                <w:lang w:bidi="fa-IR"/>
              </w:rPr>
              <w:t>1</w:t>
            </w:r>
            <w:r>
              <w:rPr>
                <w:rStyle w:val="libFootnotenumChar"/>
                <w:rtl/>
                <w:lang w:bidi="fa-IR"/>
              </w:rPr>
              <w:t>)</w:t>
            </w:r>
            <w:r w:rsidRPr="00725071">
              <w:rPr>
                <w:rStyle w:val="libPoemTiniChar0"/>
                <w:rtl/>
              </w:rPr>
              <w:br/>
              <w:t> </w:t>
            </w:r>
          </w:p>
        </w:tc>
      </w:tr>
    </w:tbl>
    <w:p w:rsidR="00746614" w:rsidRDefault="00746614" w:rsidP="00746614">
      <w:pPr>
        <w:pStyle w:val="libNormal"/>
        <w:rPr>
          <w:rtl/>
          <w:lang w:bidi="fa-IR"/>
        </w:rPr>
      </w:pPr>
      <w:r>
        <w:rPr>
          <w:rtl/>
          <w:lang w:bidi="fa-IR"/>
        </w:rPr>
        <w:t>عابس از كسانى است كه امام زمان</w:t>
      </w:r>
      <w:r w:rsidR="00106C3F">
        <w:rPr>
          <w:rtl/>
          <w:lang w:bidi="fa-IR"/>
        </w:rPr>
        <w:t xml:space="preserve"> (</w:t>
      </w:r>
      <w:r>
        <w:rPr>
          <w:rtl/>
          <w:lang w:bidi="fa-IR"/>
        </w:rPr>
        <w:t>عج</w:t>
      </w:r>
      <w:r w:rsidR="00106C3F">
        <w:rPr>
          <w:rtl/>
          <w:lang w:bidi="fa-IR"/>
        </w:rPr>
        <w:t xml:space="preserve">) </w:t>
      </w:r>
      <w:r>
        <w:rPr>
          <w:rtl/>
          <w:lang w:bidi="fa-IR"/>
        </w:rPr>
        <w:t>در زيارت ناحيه</w:t>
      </w:r>
      <w:r w:rsidR="0026038F">
        <w:rPr>
          <w:rtl/>
          <w:lang w:bidi="fa-IR"/>
        </w:rPr>
        <w:t xml:space="preserve">، </w:t>
      </w:r>
      <w:r>
        <w:rPr>
          <w:rtl/>
          <w:lang w:bidi="fa-IR"/>
        </w:rPr>
        <w:t>از او ياد كرده است</w:t>
      </w:r>
      <w:r w:rsidR="0026038F">
        <w:rPr>
          <w:rtl/>
          <w:lang w:bidi="fa-IR"/>
        </w:rPr>
        <w:t xml:space="preserve">: </w:t>
      </w:r>
    </w:p>
    <w:p w:rsidR="00746614" w:rsidRDefault="00746614" w:rsidP="00746614">
      <w:pPr>
        <w:pStyle w:val="libNormal"/>
        <w:rPr>
          <w:rtl/>
          <w:lang w:bidi="fa-IR"/>
        </w:rPr>
      </w:pPr>
      <w:r>
        <w:rPr>
          <w:rtl/>
          <w:lang w:bidi="fa-IR"/>
        </w:rPr>
        <w:t>«</w:t>
      </w:r>
      <w:r w:rsidR="0026038F">
        <w:rPr>
          <w:rtl/>
          <w:lang w:bidi="fa-IR"/>
        </w:rPr>
        <w:t xml:space="preserve">... </w:t>
      </w:r>
      <w:r>
        <w:rPr>
          <w:rtl/>
          <w:lang w:bidi="fa-IR"/>
        </w:rPr>
        <w:t>اَلسَّلامُ عَلى عابِس بْن أَبِي شبيب الشاكري</w:t>
      </w:r>
      <w:r w:rsidR="0026038F">
        <w:rPr>
          <w:rtl/>
          <w:lang w:bidi="fa-IR"/>
        </w:rPr>
        <w:t xml:space="preserve">... </w:t>
      </w:r>
      <w:r>
        <w:rPr>
          <w:rtl/>
          <w:lang w:bidi="fa-IR"/>
        </w:rPr>
        <w:t>»</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2</w:t>
      </w:r>
      <w:r w:rsidR="00106C3F">
        <w:rPr>
          <w:rStyle w:val="libFootnotenumChar"/>
          <w:rtl/>
          <w:lang w:bidi="fa-IR"/>
        </w:rPr>
        <w:t xml:space="preserve">) </w:t>
      </w:r>
    </w:p>
    <w:p w:rsidR="00746614" w:rsidRDefault="00936C5E" w:rsidP="00936C5E">
      <w:pPr>
        <w:pStyle w:val="Heading3"/>
        <w:rPr>
          <w:rtl/>
          <w:lang w:bidi="fa-IR"/>
        </w:rPr>
      </w:pPr>
      <w:bookmarkStart w:id="60" w:name="_Toc410210563"/>
      <w:r>
        <w:rPr>
          <w:lang w:bidi="fa-IR"/>
        </w:rPr>
        <w:t>11</w:t>
      </w:r>
      <w:r w:rsidR="000753F4">
        <w:rPr>
          <w:rtl/>
          <w:lang w:bidi="fa-IR"/>
        </w:rPr>
        <w:t>-</w:t>
      </w:r>
      <w:r>
        <w:rPr>
          <w:rtl/>
          <w:lang w:bidi="fa-IR"/>
        </w:rPr>
        <w:t xml:space="preserve"> شوذب</w:t>
      </w:r>
      <w:bookmarkEnd w:id="60"/>
    </w:p>
    <w:p w:rsidR="00746614" w:rsidRDefault="00746614" w:rsidP="00746614">
      <w:pPr>
        <w:pStyle w:val="libNormal"/>
        <w:rPr>
          <w:rtl/>
          <w:lang w:bidi="fa-IR"/>
        </w:rPr>
      </w:pPr>
      <w:r>
        <w:rPr>
          <w:rtl/>
          <w:lang w:bidi="fa-IR"/>
        </w:rPr>
        <w:t>روز عاشورا</w:t>
      </w:r>
      <w:r w:rsidR="0026038F">
        <w:rPr>
          <w:rtl/>
          <w:lang w:bidi="fa-IR"/>
        </w:rPr>
        <w:t xml:space="preserve">، </w:t>
      </w:r>
      <w:r>
        <w:rPr>
          <w:rtl/>
          <w:lang w:bidi="fa-IR"/>
        </w:rPr>
        <w:t>عابس به دوست صميمى خود گفت</w:t>
      </w:r>
      <w:r w:rsidR="0026038F">
        <w:rPr>
          <w:rtl/>
          <w:lang w:bidi="fa-IR"/>
        </w:rPr>
        <w:t xml:space="preserve">: </w:t>
      </w:r>
      <w:r>
        <w:rPr>
          <w:rtl/>
          <w:lang w:bidi="fa-IR"/>
        </w:rPr>
        <w:t>«اى شوذب! امروز چه در خاطر دارى؟» گفت</w:t>
      </w:r>
      <w:r w:rsidR="0026038F">
        <w:rPr>
          <w:rtl/>
          <w:lang w:bidi="fa-IR"/>
        </w:rPr>
        <w:t xml:space="preserve">: </w:t>
      </w:r>
      <w:r>
        <w:rPr>
          <w:rtl/>
          <w:lang w:bidi="fa-IR"/>
        </w:rPr>
        <w:t>به نظر تو چه كنم؟ مى خواهم با تو در ركاب پسر دختر پيامبر خدا</w:t>
      </w:r>
      <w:r w:rsidR="00106C3F">
        <w:rPr>
          <w:rtl/>
          <w:lang w:bidi="fa-IR"/>
        </w:rPr>
        <w:t xml:space="preserve"> </w:t>
      </w:r>
      <w:r w:rsidR="005E66C2" w:rsidRPr="005E66C2">
        <w:rPr>
          <w:rStyle w:val="libAlaemChar"/>
          <w:rtl/>
        </w:rPr>
        <w:t>صلى‌الله‌عليه‌وآله</w:t>
      </w:r>
      <w:r w:rsidR="00106C3F">
        <w:rPr>
          <w:rtl/>
          <w:lang w:bidi="fa-IR"/>
        </w:rPr>
        <w:t xml:space="preserve"> </w:t>
      </w:r>
      <w:r>
        <w:rPr>
          <w:rtl/>
          <w:lang w:bidi="fa-IR"/>
        </w:rPr>
        <w:t>بجنگم تا كشته شوم»</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3</w:t>
      </w:r>
      <w:r w:rsidR="00106C3F">
        <w:rPr>
          <w:rStyle w:val="libFootnotenumChar"/>
          <w:rtl/>
          <w:lang w:bidi="fa-IR"/>
        </w:rPr>
        <w:t xml:space="preserve">) </w:t>
      </w:r>
      <w:r>
        <w:rPr>
          <w:rtl/>
          <w:lang w:bidi="fa-IR"/>
        </w:rPr>
        <w:t>عابس گفت</w:t>
      </w:r>
      <w:r w:rsidR="0026038F">
        <w:rPr>
          <w:rtl/>
          <w:lang w:bidi="fa-IR"/>
        </w:rPr>
        <w:t xml:space="preserve">: </w:t>
      </w:r>
      <w:r>
        <w:rPr>
          <w:rtl/>
          <w:lang w:bidi="fa-IR"/>
        </w:rPr>
        <w:t>گمان من نيز در مورد تو همين است</w:t>
      </w:r>
      <w:r w:rsidR="0026038F">
        <w:rPr>
          <w:rtl/>
          <w:lang w:bidi="fa-IR"/>
        </w:rPr>
        <w:t xml:space="preserve">. </w:t>
      </w:r>
    </w:p>
    <w:p w:rsidR="00746614" w:rsidRDefault="00746614" w:rsidP="00746614">
      <w:pPr>
        <w:pStyle w:val="libNormal"/>
        <w:rPr>
          <w:rtl/>
          <w:lang w:bidi="fa-IR"/>
        </w:rPr>
      </w:pPr>
      <w:r>
        <w:rPr>
          <w:rtl/>
          <w:lang w:bidi="fa-IR"/>
        </w:rPr>
        <w:t>شوذب از راهنمايى هاى عابس ممنون شد</w:t>
      </w:r>
      <w:r w:rsidR="0026038F">
        <w:rPr>
          <w:rtl/>
          <w:lang w:bidi="fa-IR"/>
        </w:rPr>
        <w:t xml:space="preserve">، </w:t>
      </w:r>
      <w:r>
        <w:rPr>
          <w:rtl/>
          <w:lang w:bidi="fa-IR"/>
        </w:rPr>
        <w:t>به سوى امام بزرگوارش شرفياب شد و سلام وداع را گفت و به ميدان رفت تا به فيض شهادت نايل آمد</w:t>
      </w:r>
      <w:r w:rsidR="0026038F">
        <w:rPr>
          <w:rtl/>
          <w:lang w:bidi="fa-IR"/>
        </w:rPr>
        <w:t xml:space="preserve">. </w:t>
      </w:r>
    </w:p>
    <w:p w:rsidR="00746614" w:rsidRDefault="00936C5E" w:rsidP="00936C5E">
      <w:pPr>
        <w:pStyle w:val="Heading3"/>
        <w:rPr>
          <w:rtl/>
          <w:lang w:bidi="fa-IR"/>
        </w:rPr>
      </w:pPr>
      <w:bookmarkStart w:id="61" w:name="_Toc410210564"/>
      <w:r>
        <w:rPr>
          <w:lang w:bidi="fa-IR"/>
        </w:rPr>
        <w:t>12</w:t>
      </w:r>
      <w:r w:rsidR="000753F4">
        <w:rPr>
          <w:rtl/>
          <w:lang w:bidi="fa-IR"/>
        </w:rPr>
        <w:t>-</w:t>
      </w:r>
      <w:r>
        <w:rPr>
          <w:rtl/>
          <w:lang w:bidi="fa-IR"/>
        </w:rPr>
        <w:t xml:space="preserve"> وهب بن عبدالله كلبى</w:t>
      </w:r>
      <w:bookmarkEnd w:id="61"/>
    </w:p>
    <w:p w:rsidR="00746614" w:rsidRDefault="00746614" w:rsidP="00746614">
      <w:pPr>
        <w:pStyle w:val="libNormal"/>
        <w:rPr>
          <w:rtl/>
          <w:lang w:bidi="fa-IR"/>
        </w:rPr>
      </w:pPr>
      <w:r>
        <w:rPr>
          <w:rtl/>
          <w:lang w:bidi="fa-IR"/>
        </w:rPr>
        <w:t>در تاريخ عاشورا</w:t>
      </w:r>
      <w:r w:rsidR="0026038F">
        <w:rPr>
          <w:rtl/>
          <w:lang w:bidi="fa-IR"/>
        </w:rPr>
        <w:t xml:space="preserve">، </w:t>
      </w:r>
      <w:r>
        <w:rPr>
          <w:rtl/>
          <w:lang w:bidi="fa-IR"/>
        </w:rPr>
        <w:t>از وهب بن عبدالله كلبى به نام هاى متفاوتى ياد شده است</w:t>
      </w:r>
      <w:r w:rsidR="0026038F">
        <w:rPr>
          <w:rtl/>
          <w:lang w:bidi="fa-IR"/>
        </w:rPr>
        <w:t>؛</w:t>
      </w:r>
      <w:r>
        <w:rPr>
          <w:rtl/>
          <w:lang w:bidi="fa-IR"/>
        </w:rPr>
        <w:t xml:space="preserve"> از جمله</w:t>
      </w:r>
      <w:r w:rsidR="0026038F">
        <w:rPr>
          <w:rtl/>
          <w:lang w:bidi="fa-IR"/>
        </w:rPr>
        <w:t xml:space="preserve">: </w:t>
      </w:r>
      <w:r>
        <w:rPr>
          <w:rtl/>
          <w:lang w:bidi="fa-IR"/>
        </w:rPr>
        <w:t>وهب بن جناب كلبى</w:t>
      </w:r>
      <w:r w:rsidR="0026038F">
        <w:rPr>
          <w:rtl/>
          <w:lang w:bidi="fa-IR"/>
        </w:rPr>
        <w:t>؛</w:t>
      </w:r>
      <w:r>
        <w:rPr>
          <w:rtl/>
          <w:lang w:bidi="fa-IR"/>
        </w:rPr>
        <w:t xml:space="preserve"> وهب بن جناح كلبى</w:t>
      </w:r>
      <w:r w:rsidR="0026038F">
        <w:rPr>
          <w:rtl/>
          <w:lang w:bidi="fa-IR"/>
        </w:rPr>
        <w:t>؛</w:t>
      </w:r>
      <w:r>
        <w:rPr>
          <w:rtl/>
          <w:lang w:bidi="fa-IR"/>
        </w:rPr>
        <w:t xml:space="preserve"> وهب بن حباب كلبى</w:t>
      </w:r>
      <w:r w:rsidR="0026038F">
        <w:rPr>
          <w:rtl/>
          <w:lang w:bidi="fa-IR"/>
        </w:rPr>
        <w:t xml:space="preserve">، </w:t>
      </w:r>
      <w:r>
        <w:rPr>
          <w:rtl/>
          <w:lang w:bidi="fa-IR"/>
        </w:rPr>
        <w:t>ليكن شهرت او به وهب بن عبدالله كلبى</w:t>
      </w:r>
      <w:r w:rsidR="0026038F">
        <w:rPr>
          <w:rtl/>
          <w:lang w:bidi="fa-IR"/>
        </w:rPr>
        <w:t xml:space="preserve">، </w:t>
      </w:r>
      <w:r>
        <w:rPr>
          <w:rtl/>
          <w:lang w:bidi="fa-IR"/>
        </w:rPr>
        <w:t>بيشتر است</w:t>
      </w:r>
      <w:r w:rsidR="00106C3F">
        <w:rPr>
          <w:rtl/>
          <w:lang w:bidi="fa-IR"/>
        </w:rPr>
        <w:t xml:space="preserve"> (</w:t>
      </w:r>
      <w:r>
        <w:rPr>
          <w:rtl/>
          <w:lang w:bidi="fa-IR"/>
        </w:rPr>
        <w:t>هر چند كه احتمال مى رود نام هاى فوق</w:t>
      </w:r>
      <w:r w:rsidR="0026038F">
        <w:rPr>
          <w:rtl/>
          <w:lang w:bidi="fa-IR"/>
        </w:rPr>
        <w:t xml:space="preserve">، </w:t>
      </w:r>
      <w:r>
        <w:rPr>
          <w:rtl/>
          <w:lang w:bidi="fa-IR"/>
        </w:rPr>
        <w:t>از آنِ رجال برجسته ديگرى در تاريخ عاشورا باشد</w:t>
      </w:r>
      <w:r w:rsidR="00106C3F">
        <w:rPr>
          <w:rtl/>
          <w:lang w:bidi="fa-IR"/>
        </w:rPr>
        <w:t>)</w:t>
      </w:r>
      <w:r w:rsidR="0026038F">
        <w:rPr>
          <w:rtl/>
          <w:lang w:bidi="fa-IR"/>
        </w:rPr>
        <w:t>؛</w:t>
      </w:r>
      <w:r>
        <w:rPr>
          <w:rtl/>
          <w:lang w:bidi="fa-IR"/>
        </w:rPr>
        <w:t xml:space="preserve"> </w:t>
      </w:r>
      <w:r>
        <w:rPr>
          <w:rtl/>
          <w:lang w:bidi="fa-IR"/>
        </w:rPr>
        <w:lastRenderedPageBreak/>
        <w:t>چنان كه نام هاى وهب بن وهب و وهب بن كلب نيز در تاريخ عاشورا به چشم مى خورد</w:t>
      </w:r>
      <w:r w:rsidR="0026038F">
        <w:rPr>
          <w:rtl/>
          <w:lang w:bidi="fa-IR"/>
        </w:rPr>
        <w:t xml:space="preserve">. </w:t>
      </w:r>
    </w:p>
    <w:p w:rsidR="00746614" w:rsidRDefault="00746614" w:rsidP="00746614">
      <w:pPr>
        <w:pStyle w:val="libNormal"/>
        <w:rPr>
          <w:rtl/>
          <w:lang w:bidi="fa-IR"/>
        </w:rPr>
      </w:pPr>
      <w:r>
        <w:rPr>
          <w:rtl/>
          <w:lang w:bidi="fa-IR"/>
        </w:rPr>
        <w:t>اعلمى در دايرة المعارف مى نويسد</w:t>
      </w:r>
      <w:r w:rsidR="0026038F">
        <w:rPr>
          <w:rtl/>
          <w:lang w:bidi="fa-IR"/>
        </w:rPr>
        <w:t xml:space="preserve">: </w:t>
      </w:r>
      <w:r>
        <w:rPr>
          <w:rtl/>
          <w:lang w:bidi="fa-IR"/>
        </w:rPr>
        <w:t>وهب پسر عبدالله كلبى نصرانى</w:t>
      </w:r>
      <w:r w:rsidR="00106C3F">
        <w:rPr>
          <w:rtl/>
          <w:lang w:bidi="fa-IR"/>
        </w:rPr>
        <w:t xml:space="preserve"> (</w:t>
      </w:r>
      <w:r>
        <w:rPr>
          <w:rtl/>
          <w:lang w:bidi="fa-IR"/>
        </w:rPr>
        <w:t>مسيحى</w:t>
      </w:r>
      <w:r w:rsidR="00106C3F">
        <w:rPr>
          <w:rtl/>
          <w:lang w:bidi="fa-IR"/>
        </w:rPr>
        <w:t xml:space="preserve">) </w:t>
      </w:r>
      <w:r>
        <w:rPr>
          <w:rtl/>
          <w:lang w:bidi="fa-IR"/>
        </w:rPr>
        <w:t>به همراهى همسرش نزد امام حسين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آمدند و مسلمان شدند و با هم در كربلا به شهادت رسيدند</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4</w:t>
      </w:r>
      <w:r w:rsidR="00106C3F">
        <w:rPr>
          <w:rStyle w:val="libFootnotenumChar"/>
          <w:rtl/>
          <w:lang w:bidi="fa-IR"/>
        </w:rPr>
        <w:t xml:space="preserve">) </w:t>
      </w:r>
    </w:p>
    <w:p w:rsidR="00746614" w:rsidRDefault="00746614" w:rsidP="00746614">
      <w:pPr>
        <w:pStyle w:val="libNormal"/>
        <w:rPr>
          <w:rtl/>
          <w:lang w:bidi="fa-IR"/>
        </w:rPr>
      </w:pPr>
      <w:r>
        <w:rPr>
          <w:rtl/>
          <w:lang w:bidi="fa-IR"/>
        </w:rPr>
        <w:t>بعضى از تاريخ نگاران نوشته اند</w:t>
      </w:r>
      <w:r w:rsidR="0026038F">
        <w:rPr>
          <w:rtl/>
          <w:lang w:bidi="fa-IR"/>
        </w:rPr>
        <w:t xml:space="preserve">: </w:t>
      </w:r>
      <w:r>
        <w:rPr>
          <w:rtl/>
          <w:lang w:bidi="fa-IR"/>
        </w:rPr>
        <w:t>امام</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هنگامى كه عازم كوفه بود</w:t>
      </w:r>
      <w:r w:rsidR="0026038F">
        <w:rPr>
          <w:rtl/>
          <w:lang w:bidi="fa-IR"/>
        </w:rPr>
        <w:t xml:space="preserve">، </w:t>
      </w:r>
      <w:r>
        <w:rPr>
          <w:rtl/>
          <w:lang w:bidi="fa-IR"/>
        </w:rPr>
        <w:t>در يكى از منازل</w:t>
      </w:r>
      <w:r w:rsidR="0026038F">
        <w:rPr>
          <w:rtl/>
          <w:lang w:bidi="fa-IR"/>
        </w:rPr>
        <w:t xml:space="preserve">، </w:t>
      </w:r>
      <w:r>
        <w:rPr>
          <w:rtl/>
          <w:lang w:bidi="fa-IR"/>
        </w:rPr>
        <w:t>خيمه اى را مشاهده كرد</w:t>
      </w:r>
      <w:r w:rsidR="0026038F">
        <w:rPr>
          <w:rtl/>
          <w:lang w:bidi="fa-IR"/>
        </w:rPr>
        <w:t xml:space="preserve">، </w:t>
      </w:r>
      <w:r>
        <w:rPr>
          <w:rtl/>
          <w:lang w:bidi="fa-IR"/>
        </w:rPr>
        <w:t>به سراغ آن خيمه رفت و زنى را در مقابل خيمه ديد</w:t>
      </w:r>
      <w:r w:rsidR="0026038F">
        <w:rPr>
          <w:rtl/>
          <w:lang w:bidi="fa-IR"/>
        </w:rPr>
        <w:t xml:space="preserve">، </w:t>
      </w:r>
      <w:r>
        <w:rPr>
          <w:rtl/>
          <w:lang w:bidi="fa-IR"/>
        </w:rPr>
        <w:t>از وى پرسيد</w:t>
      </w:r>
      <w:r w:rsidR="0026038F">
        <w:rPr>
          <w:rtl/>
          <w:lang w:bidi="fa-IR"/>
        </w:rPr>
        <w:t xml:space="preserve">: </w:t>
      </w:r>
      <w:r>
        <w:rPr>
          <w:rtl/>
          <w:lang w:bidi="fa-IR"/>
        </w:rPr>
        <w:t>صاحب خيمه كيست؟ پاسخ داد</w:t>
      </w:r>
      <w:r w:rsidR="0026038F">
        <w:rPr>
          <w:rtl/>
          <w:lang w:bidi="fa-IR"/>
        </w:rPr>
        <w:t xml:space="preserve">: </w:t>
      </w:r>
      <w:r>
        <w:rPr>
          <w:rtl/>
          <w:lang w:bidi="fa-IR"/>
        </w:rPr>
        <w:t>خيمه وهب است</w:t>
      </w:r>
      <w:r w:rsidR="0026038F">
        <w:rPr>
          <w:rtl/>
          <w:lang w:bidi="fa-IR"/>
        </w:rPr>
        <w:t xml:space="preserve">. </w:t>
      </w:r>
      <w:r>
        <w:rPr>
          <w:rtl/>
          <w:lang w:bidi="fa-IR"/>
        </w:rPr>
        <w:t>پرسيد</w:t>
      </w:r>
      <w:r w:rsidR="0026038F">
        <w:rPr>
          <w:rtl/>
          <w:lang w:bidi="fa-IR"/>
        </w:rPr>
        <w:t xml:space="preserve">: </w:t>
      </w:r>
      <w:r>
        <w:rPr>
          <w:rtl/>
          <w:lang w:bidi="fa-IR"/>
        </w:rPr>
        <w:t>او كجا رفته است؟ گفت</w:t>
      </w:r>
      <w:r w:rsidR="0026038F">
        <w:rPr>
          <w:rtl/>
          <w:lang w:bidi="fa-IR"/>
        </w:rPr>
        <w:t xml:space="preserve">: </w:t>
      </w:r>
      <w:r>
        <w:rPr>
          <w:rtl/>
          <w:lang w:bidi="fa-IR"/>
        </w:rPr>
        <w:t>رفت به سراغ آب</w:t>
      </w:r>
      <w:r w:rsidR="0026038F">
        <w:rPr>
          <w:rtl/>
          <w:lang w:bidi="fa-IR"/>
        </w:rPr>
        <w:t xml:space="preserve">. </w:t>
      </w:r>
      <w:r>
        <w:rPr>
          <w:rtl/>
          <w:lang w:bidi="fa-IR"/>
        </w:rPr>
        <w:t>امام اشاره اى به گوشه اى كرد و آب از آنجا جوشيد سپس به آن خانم فرمود</w:t>
      </w:r>
      <w:r w:rsidR="0026038F">
        <w:rPr>
          <w:rtl/>
          <w:lang w:bidi="fa-IR"/>
        </w:rPr>
        <w:t xml:space="preserve">: </w:t>
      </w:r>
      <w:r>
        <w:rPr>
          <w:rtl/>
          <w:lang w:bidi="fa-IR"/>
        </w:rPr>
        <w:t>به وهب بگوييد</w:t>
      </w:r>
      <w:r w:rsidR="0026038F">
        <w:rPr>
          <w:rtl/>
          <w:lang w:bidi="fa-IR"/>
        </w:rPr>
        <w:t xml:space="preserve">: </w:t>
      </w:r>
      <w:r>
        <w:rPr>
          <w:rtl/>
          <w:lang w:bidi="fa-IR"/>
        </w:rPr>
        <w:t>آيا ما را همراهى نمى كند؟ امام از آنجا رفته بود كه وهب به خيمه برگشت و در جريان حضور امام قرار گرفت</w:t>
      </w:r>
      <w:r w:rsidR="0026038F">
        <w:rPr>
          <w:rtl/>
          <w:lang w:bidi="fa-IR"/>
        </w:rPr>
        <w:t xml:space="preserve">. </w:t>
      </w:r>
      <w:r>
        <w:rPr>
          <w:rtl/>
          <w:lang w:bidi="fa-IR"/>
        </w:rPr>
        <w:t>تحوّلى درونى در او ايجاد شده</w:t>
      </w:r>
      <w:r w:rsidR="0026038F">
        <w:rPr>
          <w:rtl/>
          <w:lang w:bidi="fa-IR"/>
        </w:rPr>
        <w:t xml:space="preserve">، </w:t>
      </w:r>
      <w:r>
        <w:rPr>
          <w:rtl/>
          <w:lang w:bidi="fa-IR"/>
        </w:rPr>
        <w:t>گفت</w:t>
      </w:r>
      <w:r w:rsidR="0026038F">
        <w:rPr>
          <w:rtl/>
          <w:lang w:bidi="fa-IR"/>
        </w:rPr>
        <w:t xml:space="preserve">: </w:t>
      </w:r>
      <w:r>
        <w:rPr>
          <w:rtl/>
          <w:lang w:bidi="fa-IR"/>
        </w:rPr>
        <w:t>آب اوست</w:t>
      </w:r>
      <w:r w:rsidR="0026038F">
        <w:rPr>
          <w:rtl/>
          <w:lang w:bidi="fa-IR"/>
        </w:rPr>
        <w:t xml:space="preserve">، </w:t>
      </w:r>
      <w:r>
        <w:rPr>
          <w:rtl/>
          <w:lang w:bidi="fa-IR"/>
        </w:rPr>
        <w:t>او را بايد جست و كام جان را بايد در ركاب او سيراب كرد</w:t>
      </w:r>
      <w:r w:rsidR="0026038F">
        <w:rPr>
          <w:rtl/>
          <w:lang w:bidi="fa-IR"/>
        </w:rPr>
        <w:t xml:space="preserve">. </w:t>
      </w:r>
      <w:r>
        <w:rPr>
          <w:rtl/>
          <w:lang w:bidi="fa-IR"/>
        </w:rPr>
        <w:t>از اين رو با همراهى مادر و خانم خود به امام پيوستند و مسلمان شدند و در كربلا حضور عاشقانه داشتند</w:t>
      </w:r>
      <w:r w:rsidR="0026038F">
        <w:rPr>
          <w:rtl/>
          <w:lang w:bidi="fa-IR"/>
        </w:rPr>
        <w:t xml:space="preserve">. </w:t>
      </w:r>
    </w:p>
    <w:p w:rsidR="00746614" w:rsidRDefault="00746614" w:rsidP="00746614">
      <w:pPr>
        <w:pStyle w:val="libNormal"/>
        <w:rPr>
          <w:rtl/>
          <w:lang w:bidi="fa-IR"/>
        </w:rPr>
      </w:pPr>
      <w:r>
        <w:rPr>
          <w:rtl/>
          <w:lang w:bidi="fa-IR"/>
        </w:rPr>
        <w:t>در روز عاشورا مادر وهب خطاب به وى گفت</w:t>
      </w:r>
      <w:r w:rsidR="0026038F">
        <w:rPr>
          <w:rtl/>
          <w:lang w:bidi="fa-IR"/>
        </w:rPr>
        <w:t xml:space="preserve">: </w:t>
      </w:r>
      <w:r>
        <w:rPr>
          <w:rtl/>
          <w:lang w:bidi="fa-IR"/>
        </w:rPr>
        <w:t>برو پسر پيامبر</w:t>
      </w:r>
      <w:r w:rsidR="00106C3F">
        <w:rPr>
          <w:rtl/>
          <w:lang w:bidi="fa-IR"/>
        </w:rPr>
        <w:t xml:space="preserve"> </w:t>
      </w:r>
      <w:r w:rsidR="005E66C2" w:rsidRPr="005E66C2">
        <w:rPr>
          <w:rStyle w:val="libAlaemChar"/>
          <w:rtl/>
        </w:rPr>
        <w:t>صلى‌الله‌عليه‌وآله</w:t>
      </w:r>
      <w:r w:rsidR="00106C3F">
        <w:rPr>
          <w:rtl/>
          <w:lang w:bidi="fa-IR"/>
        </w:rPr>
        <w:t xml:space="preserve"> </w:t>
      </w:r>
      <w:r>
        <w:rPr>
          <w:rtl/>
          <w:lang w:bidi="fa-IR"/>
        </w:rPr>
        <w:t>را يارى كن</w:t>
      </w:r>
      <w:r w:rsidR="0026038F">
        <w:rPr>
          <w:rtl/>
          <w:lang w:bidi="fa-IR"/>
        </w:rPr>
        <w:t xml:space="preserve">. </w:t>
      </w:r>
      <w:r>
        <w:rPr>
          <w:rtl/>
          <w:lang w:bidi="fa-IR"/>
        </w:rPr>
        <w:t>او برخاسته به ميدان رفت و حمله اى مردانه كرد و مردانى را به خاك مذلت افكند آنگاه نزد مادرش بازگشت و گفت</w:t>
      </w:r>
      <w:r w:rsidR="0026038F">
        <w:rPr>
          <w:rtl/>
          <w:lang w:bidi="fa-IR"/>
        </w:rPr>
        <w:t xml:space="preserve">: </w:t>
      </w:r>
      <w:r>
        <w:rPr>
          <w:rtl/>
          <w:lang w:bidi="fa-IR"/>
        </w:rPr>
        <w:t>آيا از من راضى شدى؟</w:t>
      </w:r>
    </w:p>
    <w:p w:rsidR="00746614" w:rsidRDefault="00746614" w:rsidP="00746614">
      <w:pPr>
        <w:pStyle w:val="libNormal"/>
        <w:rPr>
          <w:rtl/>
          <w:lang w:bidi="fa-IR"/>
        </w:rPr>
      </w:pPr>
      <w:r>
        <w:rPr>
          <w:rtl/>
          <w:lang w:bidi="fa-IR"/>
        </w:rPr>
        <w:t>مادرش گفت</w:t>
      </w:r>
      <w:r w:rsidR="0026038F">
        <w:rPr>
          <w:rtl/>
          <w:lang w:bidi="fa-IR"/>
        </w:rPr>
        <w:t xml:space="preserve">: </w:t>
      </w:r>
      <w:r>
        <w:rPr>
          <w:rtl/>
          <w:lang w:bidi="fa-IR"/>
        </w:rPr>
        <w:t>«از تو رضايت ندارم جز آن كه در يارى حسين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و در كنار او كشته شوى</w:t>
      </w:r>
      <w:r w:rsidR="0026038F">
        <w:rPr>
          <w:rtl/>
          <w:lang w:bidi="fa-IR"/>
        </w:rPr>
        <w:t xml:space="preserve">. </w:t>
      </w:r>
      <w:r>
        <w:rPr>
          <w:rtl/>
          <w:lang w:bidi="fa-IR"/>
        </w:rPr>
        <w:t>» او به جانب ميدان مى رفت كه همسرش بانگ برآورد</w:t>
      </w:r>
      <w:r w:rsidR="0026038F">
        <w:rPr>
          <w:rtl/>
          <w:lang w:bidi="fa-IR"/>
        </w:rPr>
        <w:t xml:space="preserve">: </w:t>
      </w:r>
      <w:r>
        <w:rPr>
          <w:rtl/>
          <w:lang w:bidi="fa-IR"/>
        </w:rPr>
        <w:t>به كجا مى روى؟</w:t>
      </w:r>
    </w:p>
    <w:p w:rsidR="00746614" w:rsidRDefault="00746614" w:rsidP="00746614">
      <w:pPr>
        <w:pStyle w:val="libNormal"/>
        <w:rPr>
          <w:rtl/>
          <w:lang w:bidi="fa-IR"/>
        </w:rPr>
      </w:pPr>
      <w:r>
        <w:rPr>
          <w:rtl/>
          <w:lang w:bidi="fa-IR"/>
        </w:rPr>
        <w:t>مادرش گفت</w:t>
      </w:r>
      <w:r w:rsidR="0026038F">
        <w:rPr>
          <w:rtl/>
          <w:lang w:bidi="fa-IR"/>
        </w:rPr>
        <w:t xml:space="preserve">: </w:t>
      </w:r>
      <w:r>
        <w:rPr>
          <w:rtl/>
          <w:lang w:bidi="fa-IR"/>
        </w:rPr>
        <w:t>پسرم! برو به حرف زنت توجه نكن</w:t>
      </w:r>
      <w:r w:rsidR="0026038F">
        <w:rPr>
          <w:rtl/>
          <w:lang w:bidi="fa-IR"/>
        </w:rPr>
        <w:t xml:space="preserve">. </w:t>
      </w:r>
    </w:p>
    <w:p w:rsidR="00746614" w:rsidRDefault="00746614" w:rsidP="00746614">
      <w:pPr>
        <w:pStyle w:val="libNormal"/>
        <w:rPr>
          <w:rtl/>
          <w:lang w:bidi="fa-IR"/>
        </w:rPr>
      </w:pPr>
      <w:r>
        <w:rPr>
          <w:rtl/>
          <w:lang w:bidi="fa-IR"/>
        </w:rPr>
        <w:lastRenderedPageBreak/>
        <w:t>همسرش عمود خيمه را بردوش كشيد و در ركاب شوهرش به راه افتاد</w:t>
      </w:r>
      <w:r w:rsidR="0026038F">
        <w:rPr>
          <w:rtl/>
          <w:lang w:bidi="fa-IR"/>
        </w:rPr>
        <w:t xml:space="preserve">، </w:t>
      </w:r>
      <w:r>
        <w:rPr>
          <w:rtl/>
          <w:lang w:bidi="fa-IR"/>
        </w:rPr>
        <w:t>اما امام</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دستور داد بازگردد و او بازگشت</w:t>
      </w:r>
      <w:r w:rsidR="0026038F">
        <w:rPr>
          <w:rtl/>
          <w:lang w:bidi="fa-IR"/>
        </w:rPr>
        <w:t xml:space="preserve">. </w:t>
      </w:r>
    </w:p>
    <w:p w:rsidR="00746614" w:rsidRDefault="00746614" w:rsidP="00746614">
      <w:pPr>
        <w:pStyle w:val="libNormal"/>
        <w:rPr>
          <w:rtl/>
          <w:lang w:bidi="fa-IR"/>
        </w:rPr>
      </w:pPr>
      <w:r>
        <w:rPr>
          <w:rtl/>
          <w:lang w:bidi="fa-IR"/>
        </w:rPr>
        <w:t>وهب به ميدان تاخت و چند تن را به خاك انداخت</w:t>
      </w:r>
      <w:r w:rsidR="0026038F">
        <w:rPr>
          <w:rtl/>
          <w:lang w:bidi="fa-IR"/>
        </w:rPr>
        <w:t xml:space="preserve">، </w:t>
      </w:r>
      <w:r>
        <w:rPr>
          <w:rtl/>
          <w:lang w:bidi="fa-IR"/>
        </w:rPr>
        <w:t>ولى بر اثر حمله هاى پى درپى دشمن</w:t>
      </w:r>
      <w:r w:rsidR="0026038F">
        <w:rPr>
          <w:rtl/>
          <w:lang w:bidi="fa-IR"/>
        </w:rPr>
        <w:t xml:space="preserve">، </w:t>
      </w:r>
      <w:r>
        <w:rPr>
          <w:rtl/>
          <w:lang w:bidi="fa-IR"/>
        </w:rPr>
        <w:t>از پاى درآمد</w:t>
      </w:r>
      <w:r w:rsidR="0026038F">
        <w:rPr>
          <w:rtl/>
          <w:lang w:bidi="fa-IR"/>
        </w:rPr>
        <w:t xml:space="preserve">. </w:t>
      </w:r>
      <w:r>
        <w:rPr>
          <w:rtl/>
          <w:lang w:bidi="fa-IR"/>
        </w:rPr>
        <w:t>وقتى همسر او آگاه شد كه شوهرش در قتلگاه مجروح بر زمين افتاده</w:t>
      </w:r>
      <w:r w:rsidR="0026038F">
        <w:rPr>
          <w:rtl/>
          <w:lang w:bidi="fa-IR"/>
        </w:rPr>
        <w:t xml:space="preserve">، </w:t>
      </w:r>
      <w:r>
        <w:rPr>
          <w:rtl/>
          <w:lang w:bidi="fa-IR"/>
        </w:rPr>
        <w:t>سراسيمه خود را به كنارش رسانيد</w:t>
      </w:r>
      <w:r w:rsidR="0026038F">
        <w:rPr>
          <w:rtl/>
          <w:lang w:bidi="fa-IR"/>
        </w:rPr>
        <w:t xml:space="preserve">. </w:t>
      </w:r>
      <w:r>
        <w:rPr>
          <w:rtl/>
          <w:lang w:bidi="fa-IR"/>
        </w:rPr>
        <w:t>در آن هنگام</w:t>
      </w:r>
      <w:r w:rsidR="0026038F">
        <w:rPr>
          <w:rtl/>
          <w:lang w:bidi="fa-IR"/>
        </w:rPr>
        <w:t xml:space="preserve">، </w:t>
      </w:r>
      <w:r>
        <w:rPr>
          <w:rtl/>
          <w:lang w:bidi="fa-IR"/>
        </w:rPr>
        <w:t>مردى از سوى شمربن ذى الجوشن مأمور قتل وهب شد و با ضربه عمودى وى را به شهادت رساند</w:t>
      </w:r>
      <w:r w:rsidR="0026038F">
        <w:rPr>
          <w:rtl/>
          <w:lang w:bidi="fa-IR"/>
        </w:rPr>
        <w:t xml:space="preserve">. </w:t>
      </w:r>
      <w:r>
        <w:rPr>
          <w:rtl/>
          <w:lang w:bidi="fa-IR"/>
        </w:rPr>
        <w:t>او نخستين زنى است كه در كربلا شهيد شد</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1</w:t>
      </w:r>
      <w:r w:rsidR="00106C3F">
        <w:rPr>
          <w:rStyle w:val="libFootnotenumChar"/>
          <w:rtl/>
          <w:lang w:bidi="fa-IR"/>
        </w:rPr>
        <w:t xml:space="preserve">) </w:t>
      </w:r>
      <w:r>
        <w:rPr>
          <w:rtl/>
          <w:lang w:bidi="fa-IR"/>
        </w:rPr>
        <w:t>اين شخص همچنين سر وهب را از تن جدا كرد و به طرف مادرش انداخت</w:t>
      </w:r>
      <w:r w:rsidR="0026038F">
        <w:rPr>
          <w:rtl/>
          <w:lang w:bidi="fa-IR"/>
        </w:rPr>
        <w:t xml:space="preserve">. </w:t>
      </w:r>
    </w:p>
    <w:p w:rsidR="00746614" w:rsidRDefault="00746614" w:rsidP="00746614">
      <w:pPr>
        <w:pStyle w:val="libNormal"/>
        <w:rPr>
          <w:rtl/>
          <w:lang w:bidi="fa-IR"/>
        </w:rPr>
      </w:pPr>
      <w:r>
        <w:rPr>
          <w:rtl/>
          <w:lang w:bidi="fa-IR"/>
        </w:rPr>
        <w:t>مادر وهب سر فرزند را بوسيد و دستى به آن كشيد سپس آن را به سوى يكى از سپاهيان عمر سعد كوبيد</w:t>
      </w:r>
      <w:r w:rsidR="0026038F">
        <w:rPr>
          <w:rtl/>
          <w:lang w:bidi="fa-IR"/>
        </w:rPr>
        <w:t xml:space="preserve">، </w:t>
      </w:r>
      <w:r>
        <w:rPr>
          <w:rtl/>
          <w:lang w:bidi="fa-IR"/>
        </w:rPr>
        <w:t>به گونه اى كه آن ملعون را به جهنم واصل كرد و خود عمود خيمه را گرفت و به لشكر كفرپيشه حمله كرد و دو تن را از پاى در آورد و به دستور امام</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به خيمه بازگشت</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1</w:t>
      </w:r>
      <w:r w:rsidR="00106C3F">
        <w:rPr>
          <w:rStyle w:val="libFootnotenumChar"/>
          <w:rtl/>
          <w:lang w:bidi="fa-IR"/>
        </w:rPr>
        <w:t xml:space="preserve">) </w:t>
      </w:r>
    </w:p>
    <w:p w:rsidR="00746614" w:rsidRDefault="00746614" w:rsidP="00746614">
      <w:pPr>
        <w:pStyle w:val="libNormal"/>
        <w:rPr>
          <w:rtl/>
          <w:lang w:bidi="fa-IR"/>
        </w:rPr>
      </w:pPr>
      <w:r>
        <w:rPr>
          <w:rtl/>
          <w:lang w:bidi="fa-IR"/>
        </w:rPr>
        <w:t>خيابانى در كتاب معروف خود «وقايع الأيام» مى نويسد</w:t>
      </w:r>
      <w:r w:rsidR="0026038F">
        <w:rPr>
          <w:rtl/>
          <w:lang w:bidi="fa-IR"/>
        </w:rPr>
        <w:t xml:space="preserve">: </w:t>
      </w:r>
    </w:p>
    <w:p w:rsidR="00746614" w:rsidRDefault="00746614" w:rsidP="00746614">
      <w:pPr>
        <w:pStyle w:val="libNormal"/>
        <w:rPr>
          <w:rtl/>
          <w:lang w:bidi="fa-IR"/>
        </w:rPr>
      </w:pPr>
      <w:r>
        <w:rPr>
          <w:rtl/>
          <w:lang w:bidi="fa-IR"/>
        </w:rPr>
        <w:t>وقتى سر وهب را به سوى مادرش انداختند</w:t>
      </w:r>
      <w:r w:rsidR="0026038F">
        <w:rPr>
          <w:rtl/>
          <w:lang w:bidi="fa-IR"/>
        </w:rPr>
        <w:t xml:space="preserve">، </w:t>
      </w:r>
      <w:r>
        <w:rPr>
          <w:rtl/>
          <w:lang w:bidi="fa-IR"/>
        </w:rPr>
        <w:t>آن را بردامن گرفت و بوسيد و گفت</w:t>
      </w:r>
      <w:r w:rsidR="0026038F">
        <w:rPr>
          <w:rtl/>
          <w:lang w:bidi="fa-IR"/>
        </w:rPr>
        <w:t xml:space="preserve">: </w:t>
      </w:r>
    </w:p>
    <w:p w:rsidR="00746614" w:rsidRDefault="00746614" w:rsidP="00746614">
      <w:pPr>
        <w:pStyle w:val="libNormal"/>
        <w:rPr>
          <w:rtl/>
          <w:lang w:bidi="fa-IR"/>
        </w:rPr>
      </w:pPr>
      <w:r>
        <w:rPr>
          <w:rtl/>
          <w:lang w:bidi="fa-IR"/>
        </w:rPr>
        <w:t>«اَلحَمْدُ للهِِ الّذي بَيَّضَ وَجْهِي بِشَهادَتِكَ يا وَلَدِي بَيْنَ يَدَىّ أَبِي عَبْدِالله</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w:t>
      </w:r>
      <w:r w:rsidR="0026038F">
        <w:rPr>
          <w:rtl/>
          <w:lang w:bidi="fa-IR"/>
        </w:rPr>
        <w:t>؛</w:t>
      </w:r>
    </w:p>
    <w:p w:rsidR="00746614" w:rsidRDefault="00746614" w:rsidP="00746614">
      <w:pPr>
        <w:pStyle w:val="libNormal"/>
        <w:rPr>
          <w:rtl/>
          <w:lang w:bidi="fa-IR"/>
        </w:rPr>
      </w:pPr>
      <w:r>
        <w:rPr>
          <w:rtl/>
          <w:lang w:bidi="fa-IR"/>
        </w:rPr>
        <w:t>«حمد و سپاس خداى را كه رويم را با شهادت تو</w:t>
      </w:r>
      <w:r w:rsidR="0026038F">
        <w:rPr>
          <w:rtl/>
          <w:lang w:bidi="fa-IR"/>
        </w:rPr>
        <w:t xml:space="preserve">، </w:t>
      </w:r>
      <w:r>
        <w:rPr>
          <w:rtl/>
          <w:lang w:bidi="fa-IR"/>
        </w:rPr>
        <w:t>در پيشگاه حسين بن على</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سفيد كرد</w:t>
      </w:r>
      <w:r w:rsidR="0026038F">
        <w:rPr>
          <w:rtl/>
          <w:lang w:bidi="fa-IR"/>
        </w:rPr>
        <w:t xml:space="preserve">. </w:t>
      </w:r>
      <w:r>
        <w:rPr>
          <w:rtl/>
          <w:lang w:bidi="fa-IR"/>
        </w:rPr>
        <w:t xml:space="preserve">» </w:t>
      </w:r>
    </w:p>
    <w:p w:rsidR="00746614" w:rsidRDefault="00746614" w:rsidP="00746614">
      <w:pPr>
        <w:pStyle w:val="libNormal"/>
        <w:rPr>
          <w:rtl/>
          <w:lang w:bidi="fa-IR"/>
        </w:rPr>
      </w:pPr>
      <w:r>
        <w:rPr>
          <w:rtl/>
          <w:lang w:bidi="fa-IR"/>
        </w:rPr>
        <w:t>سپس آن سر را با خشم ويژه اى به سوى لشكر عمرسعد پرتاب كرد و يك تن از سپاه كفر را به جهنم فرستاد</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2</w:t>
      </w:r>
      <w:r w:rsidR="00106C3F">
        <w:rPr>
          <w:rStyle w:val="libFootnotenumChar"/>
          <w:rtl/>
          <w:lang w:bidi="fa-IR"/>
        </w:rPr>
        <w:t xml:space="preserve">) </w:t>
      </w:r>
    </w:p>
    <w:p w:rsidR="003910EA" w:rsidRDefault="003910EA" w:rsidP="003910EA">
      <w:pPr>
        <w:pStyle w:val="libBold1"/>
        <w:rPr>
          <w:rtl/>
          <w:lang w:bidi="fa-IR"/>
        </w:rPr>
      </w:pPr>
    </w:p>
    <w:p w:rsidR="003910EA" w:rsidRDefault="003910EA" w:rsidP="003910EA">
      <w:pPr>
        <w:pStyle w:val="libBold1"/>
        <w:rPr>
          <w:rtl/>
          <w:lang w:bidi="fa-IR"/>
        </w:rPr>
      </w:pPr>
    </w:p>
    <w:p w:rsidR="00746614" w:rsidRDefault="00936C5E" w:rsidP="003910EA">
      <w:pPr>
        <w:pStyle w:val="libBold1"/>
        <w:rPr>
          <w:rtl/>
          <w:lang w:bidi="fa-IR"/>
        </w:rPr>
      </w:pPr>
      <w:r>
        <w:rPr>
          <w:rtl/>
          <w:lang w:bidi="fa-IR"/>
        </w:rPr>
        <w:lastRenderedPageBreak/>
        <w:t>دو وهب</w:t>
      </w:r>
    </w:p>
    <w:p w:rsidR="00746614" w:rsidRDefault="00746614" w:rsidP="00746614">
      <w:pPr>
        <w:pStyle w:val="libNormal"/>
        <w:rPr>
          <w:rtl/>
          <w:lang w:bidi="fa-IR"/>
        </w:rPr>
      </w:pPr>
      <w:r>
        <w:rPr>
          <w:rtl/>
          <w:lang w:bidi="fa-IR"/>
        </w:rPr>
        <w:t>بعضى از مقتل نويسان</w:t>
      </w:r>
      <w:r w:rsidR="0026038F">
        <w:rPr>
          <w:rtl/>
          <w:lang w:bidi="fa-IR"/>
        </w:rPr>
        <w:t xml:space="preserve">، </w:t>
      </w:r>
      <w:r>
        <w:rPr>
          <w:rtl/>
          <w:lang w:bidi="fa-IR"/>
        </w:rPr>
        <w:t>به اين مسأله اشاره دارند كه در ميان شهداى كربلا</w:t>
      </w:r>
      <w:r w:rsidR="0026038F">
        <w:rPr>
          <w:rtl/>
          <w:lang w:bidi="fa-IR"/>
        </w:rPr>
        <w:t xml:space="preserve">، </w:t>
      </w:r>
      <w:r>
        <w:rPr>
          <w:rtl/>
          <w:lang w:bidi="fa-IR"/>
        </w:rPr>
        <w:t>دو تن به نام «وهب» به چشم مى خورند</w:t>
      </w:r>
      <w:r w:rsidR="0026038F">
        <w:rPr>
          <w:rtl/>
          <w:lang w:bidi="fa-IR"/>
        </w:rPr>
        <w:t xml:space="preserve">: </w:t>
      </w:r>
      <w:r>
        <w:rPr>
          <w:rtl/>
          <w:lang w:bidi="fa-IR"/>
        </w:rPr>
        <w:t>1</w:t>
      </w:r>
      <w:r w:rsidR="000753F4">
        <w:rPr>
          <w:rtl/>
          <w:lang w:bidi="fa-IR"/>
        </w:rPr>
        <w:t>-</w:t>
      </w:r>
      <w:r>
        <w:rPr>
          <w:rtl/>
          <w:lang w:bidi="fa-IR"/>
        </w:rPr>
        <w:t xml:space="preserve"> وهب بن عبدالله 2</w:t>
      </w:r>
      <w:r w:rsidR="000753F4">
        <w:rPr>
          <w:rtl/>
          <w:lang w:bidi="fa-IR"/>
        </w:rPr>
        <w:t>-</w:t>
      </w:r>
      <w:r>
        <w:rPr>
          <w:rtl/>
          <w:lang w:bidi="fa-IR"/>
        </w:rPr>
        <w:t xml:space="preserve"> وهب بن وهب</w:t>
      </w:r>
      <w:r w:rsidR="0026038F">
        <w:rPr>
          <w:rtl/>
          <w:lang w:bidi="fa-IR"/>
        </w:rPr>
        <w:t xml:space="preserve">. </w:t>
      </w:r>
    </w:p>
    <w:p w:rsidR="00746614" w:rsidRDefault="00746614" w:rsidP="00746614">
      <w:pPr>
        <w:pStyle w:val="libNormal"/>
        <w:rPr>
          <w:rtl/>
          <w:lang w:bidi="fa-IR"/>
        </w:rPr>
      </w:pPr>
      <w:r>
        <w:rPr>
          <w:rtl/>
          <w:lang w:bidi="fa-IR"/>
        </w:rPr>
        <w:t>مشتركات ميان اين دو زياد است</w:t>
      </w:r>
      <w:r w:rsidR="0026038F">
        <w:rPr>
          <w:rtl/>
          <w:lang w:bidi="fa-IR"/>
        </w:rPr>
        <w:t>؛</w:t>
      </w:r>
      <w:r>
        <w:rPr>
          <w:rtl/>
          <w:lang w:bidi="fa-IR"/>
        </w:rPr>
        <w:t xml:space="preserve"> از جمله اين كه هر دو با خانواده خود در ركاب امام حضور داشتند و هر دو نفر به شهادت رسيدند و هر دو با تشويق مادرشان به پايدارى و رزم در راه خدا پرداختند</w:t>
      </w:r>
      <w:r w:rsidR="0026038F">
        <w:rPr>
          <w:rtl/>
          <w:lang w:bidi="fa-IR"/>
        </w:rPr>
        <w:t xml:space="preserve">. </w:t>
      </w:r>
    </w:p>
    <w:p w:rsidR="00746614" w:rsidRDefault="00746614" w:rsidP="00746614">
      <w:pPr>
        <w:pStyle w:val="libNormal"/>
        <w:rPr>
          <w:rtl/>
          <w:lang w:bidi="fa-IR"/>
        </w:rPr>
      </w:pPr>
      <w:r>
        <w:rPr>
          <w:rtl/>
          <w:lang w:bidi="fa-IR"/>
        </w:rPr>
        <w:t>تنها دو تفاوت ميان اين دو شهيد وجود دارد</w:t>
      </w:r>
      <w:r w:rsidR="0026038F">
        <w:rPr>
          <w:rtl/>
          <w:lang w:bidi="fa-IR"/>
        </w:rPr>
        <w:t xml:space="preserve">: </w:t>
      </w:r>
    </w:p>
    <w:p w:rsidR="00746614" w:rsidRDefault="00746614" w:rsidP="00746614">
      <w:pPr>
        <w:pStyle w:val="libNormal"/>
        <w:rPr>
          <w:rtl/>
          <w:lang w:bidi="fa-IR"/>
        </w:rPr>
      </w:pPr>
      <w:r>
        <w:rPr>
          <w:rtl/>
          <w:lang w:bidi="fa-IR"/>
        </w:rPr>
        <w:t>1</w:t>
      </w:r>
      <w:r w:rsidR="000753F4">
        <w:rPr>
          <w:rtl/>
          <w:lang w:bidi="fa-IR"/>
        </w:rPr>
        <w:t>-</w:t>
      </w:r>
      <w:r>
        <w:rPr>
          <w:rtl/>
          <w:lang w:bidi="fa-IR"/>
        </w:rPr>
        <w:t xml:space="preserve"> دو دست وهب بن عبدالله را از تن جدا كردند و بر اثر جراحات سخت</w:t>
      </w:r>
      <w:r w:rsidR="0026038F">
        <w:rPr>
          <w:rtl/>
          <w:lang w:bidi="fa-IR"/>
        </w:rPr>
        <w:t xml:space="preserve">، </w:t>
      </w:r>
      <w:r>
        <w:rPr>
          <w:rtl/>
          <w:lang w:bidi="fa-IR"/>
        </w:rPr>
        <w:t>در ميان ميدان افتاده بود كه همسرش به كنار او آمد و مشغول پاك كردن خون ها از سر و صورتش گرديد</w:t>
      </w:r>
      <w:r w:rsidR="0026038F">
        <w:rPr>
          <w:rtl/>
          <w:lang w:bidi="fa-IR"/>
        </w:rPr>
        <w:t xml:space="preserve">، </w:t>
      </w:r>
      <w:r>
        <w:rPr>
          <w:rtl/>
          <w:lang w:bidi="fa-IR"/>
        </w:rPr>
        <w:t>غلام شمر به دستور او عمودى آهنين بر سر آن همسر وفادار زد و وى را به شهادت رساند</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1</w:t>
      </w:r>
      <w:r w:rsidR="00106C3F">
        <w:rPr>
          <w:rStyle w:val="libFootnotenumChar"/>
          <w:rtl/>
          <w:lang w:bidi="fa-IR"/>
        </w:rPr>
        <w:t xml:space="preserve">) </w:t>
      </w:r>
    </w:p>
    <w:p w:rsidR="00746614" w:rsidRDefault="00746614" w:rsidP="00746614">
      <w:pPr>
        <w:pStyle w:val="libNormal"/>
        <w:rPr>
          <w:rtl/>
          <w:lang w:bidi="fa-IR"/>
        </w:rPr>
      </w:pPr>
      <w:r>
        <w:rPr>
          <w:rtl/>
          <w:lang w:bidi="fa-IR"/>
        </w:rPr>
        <w:t>2</w:t>
      </w:r>
      <w:r w:rsidR="000753F4">
        <w:rPr>
          <w:rtl/>
          <w:lang w:bidi="fa-IR"/>
        </w:rPr>
        <w:t>-</w:t>
      </w:r>
      <w:r>
        <w:rPr>
          <w:rtl/>
          <w:lang w:bidi="fa-IR"/>
        </w:rPr>
        <w:t xml:space="preserve"> وهب بن عبدالله از مسلمانان اصيل است در حالى كه وهب بن وهب در اصل</w:t>
      </w:r>
      <w:r w:rsidR="0026038F">
        <w:rPr>
          <w:rtl/>
          <w:lang w:bidi="fa-IR"/>
        </w:rPr>
        <w:t xml:space="preserve">، </w:t>
      </w:r>
      <w:r>
        <w:rPr>
          <w:rtl/>
          <w:lang w:bidi="fa-IR"/>
        </w:rPr>
        <w:t>مسيحى بوده و توسط امام حسين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مسلمان شده است</w:t>
      </w:r>
      <w:r w:rsidR="0026038F">
        <w:rPr>
          <w:rtl/>
          <w:lang w:bidi="fa-IR"/>
        </w:rPr>
        <w:t xml:space="preserve">، </w:t>
      </w:r>
      <w:r>
        <w:rPr>
          <w:rtl/>
          <w:lang w:bidi="fa-IR"/>
        </w:rPr>
        <w:t>گرچه اعلمى وهب بن عبدالله را هم مسيحى دانسته كه با همسر خود</w:t>
      </w:r>
      <w:r w:rsidR="0026038F">
        <w:rPr>
          <w:rtl/>
          <w:lang w:bidi="fa-IR"/>
        </w:rPr>
        <w:t xml:space="preserve">، </w:t>
      </w:r>
      <w:r>
        <w:rPr>
          <w:rtl/>
          <w:lang w:bidi="fa-IR"/>
        </w:rPr>
        <w:t>نزد امام حسين آمدند و مسلمان شدند</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2</w:t>
      </w:r>
      <w:r w:rsidR="00106C3F">
        <w:rPr>
          <w:rStyle w:val="libFootnotenumChar"/>
          <w:rtl/>
          <w:lang w:bidi="fa-IR"/>
        </w:rPr>
        <w:t xml:space="preserve">) </w:t>
      </w:r>
    </w:p>
    <w:p w:rsidR="00746614" w:rsidRDefault="00936C5E" w:rsidP="00936C5E">
      <w:pPr>
        <w:pStyle w:val="Heading3"/>
        <w:rPr>
          <w:rtl/>
          <w:lang w:bidi="fa-IR"/>
        </w:rPr>
      </w:pPr>
      <w:bookmarkStart w:id="62" w:name="_Toc410210565"/>
      <w:r>
        <w:rPr>
          <w:lang w:bidi="fa-IR"/>
        </w:rPr>
        <w:t>13</w:t>
      </w:r>
      <w:r w:rsidR="000753F4">
        <w:rPr>
          <w:rtl/>
          <w:lang w:bidi="fa-IR"/>
        </w:rPr>
        <w:t>-</w:t>
      </w:r>
      <w:r>
        <w:rPr>
          <w:rtl/>
          <w:lang w:bidi="fa-IR"/>
        </w:rPr>
        <w:t xml:space="preserve"> سويد بن عمر</w:t>
      </w:r>
      <w:bookmarkEnd w:id="62"/>
    </w:p>
    <w:p w:rsidR="00746614" w:rsidRDefault="00746614" w:rsidP="00746614">
      <w:pPr>
        <w:pStyle w:val="libNormal"/>
        <w:rPr>
          <w:rtl/>
          <w:lang w:bidi="fa-IR"/>
        </w:rPr>
      </w:pPr>
      <w:r>
        <w:rPr>
          <w:rtl/>
          <w:lang w:bidi="fa-IR"/>
        </w:rPr>
        <w:t>سويد بن عمر</w:t>
      </w:r>
      <w:r w:rsidR="0026038F">
        <w:rPr>
          <w:rtl/>
          <w:lang w:bidi="fa-IR"/>
        </w:rPr>
        <w:t xml:space="preserve">، </w:t>
      </w:r>
      <w:r>
        <w:rPr>
          <w:rtl/>
          <w:lang w:bidi="fa-IR"/>
        </w:rPr>
        <w:t>جانبازى كه در كربلا به خيل شهيدان پيوست</w:t>
      </w:r>
      <w:r w:rsidR="0026038F">
        <w:rPr>
          <w:rtl/>
          <w:lang w:bidi="fa-IR"/>
        </w:rPr>
        <w:t xml:space="preserve">. </w:t>
      </w:r>
      <w:r>
        <w:rPr>
          <w:rtl/>
          <w:lang w:bidi="fa-IR"/>
        </w:rPr>
        <w:t>با اينكه در كربلا</w:t>
      </w:r>
      <w:r w:rsidR="0026038F">
        <w:rPr>
          <w:rtl/>
          <w:lang w:bidi="fa-IR"/>
        </w:rPr>
        <w:t xml:space="preserve">، </w:t>
      </w:r>
      <w:r>
        <w:rPr>
          <w:rtl/>
          <w:lang w:bidi="fa-IR"/>
        </w:rPr>
        <w:t>اذن عام</w:t>
      </w:r>
      <w:r w:rsidR="0026038F">
        <w:rPr>
          <w:rtl/>
          <w:lang w:bidi="fa-IR"/>
        </w:rPr>
        <w:t xml:space="preserve">، </w:t>
      </w:r>
      <w:r>
        <w:rPr>
          <w:rtl/>
          <w:lang w:bidi="fa-IR"/>
        </w:rPr>
        <w:t>از سوى امام</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براى همه ياران صادر شده بود و مسأله «حل بيعت» در شب عاشورا</w:t>
      </w:r>
      <w:r w:rsidR="0026038F">
        <w:rPr>
          <w:rtl/>
          <w:lang w:bidi="fa-IR"/>
        </w:rPr>
        <w:t xml:space="preserve">، </w:t>
      </w:r>
      <w:r>
        <w:rPr>
          <w:rtl/>
          <w:lang w:bidi="fa-IR"/>
        </w:rPr>
        <w:t>اذن خروج ياران از كربلا از سوى سردار عاشورا بود</w:t>
      </w:r>
      <w:r w:rsidR="0026038F">
        <w:rPr>
          <w:rtl/>
          <w:lang w:bidi="fa-IR"/>
        </w:rPr>
        <w:t xml:space="preserve">، </w:t>
      </w:r>
      <w:r>
        <w:rPr>
          <w:rtl/>
          <w:lang w:bidi="fa-IR"/>
        </w:rPr>
        <w:t>براى برخى از ياران</w:t>
      </w:r>
      <w:r w:rsidR="0026038F">
        <w:rPr>
          <w:rtl/>
          <w:lang w:bidi="fa-IR"/>
        </w:rPr>
        <w:t xml:space="preserve">، </w:t>
      </w:r>
      <w:r>
        <w:rPr>
          <w:rtl/>
          <w:lang w:bidi="fa-IR"/>
        </w:rPr>
        <w:t>اذن خصوصى نيز جهت رفتن از كربلا صادر شده بود</w:t>
      </w:r>
      <w:r w:rsidR="0026038F">
        <w:rPr>
          <w:rtl/>
          <w:lang w:bidi="fa-IR"/>
        </w:rPr>
        <w:t xml:space="preserve">. </w:t>
      </w:r>
      <w:r>
        <w:rPr>
          <w:rtl/>
          <w:lang w:bidi="fa-IR"/>
        </w:rPr>
        <w:t>ولى ياران در سايه صلابت ايمان و پاى مردى خويش</w:t>
      </w:r>
      <w:r w:rsidR="0026038F">
        <w:rPr>
          <w:rtl/>
          <w:lang w:bidi="fa-IR"/>
        </w:rPr>
        <w:t xml:space="preserve">، </w:t>
      </w:r>
      <w:r>
        <w:rPr>
          <w:rtl/>
          <w:lang w:bidi="fa-IR"/>
        </w:rPr>
        <w:t>جدايى را جايز ندانستند</w:t>
      </w:r>
      <w:r w:rsidR="0026038F">
        <w:rPr>
          <w:rtl/>
          <w:lang w:bidi="fa-IR"/>
        </w:rPr>
        <w:t xml:space="preserve">. </w:t>
      </w:r>
    </w:p>
    <w:p w:rsidR="00746614" w:rsidRDefault="00746614" w:rsidP="00746614">
      <w:pPr>
        <w:pStyle w:val="libNormal"/>
        <w:rPr>
          <w:rtl/>
          <w:lang w:bidi="fa-IR"/>
        </w:rPr>
      </w:pPr>
      <w:r>
        <w:rPr>
          <w:rtl/>
          <w:lang w:bidi="fa-IR"/>
        </w:rPr>
        <w:lastRenderedPageBreak/>
        <w:t>سويد بن عمر</w:t>
      </w:r>
      <w:r w:rsidR="0026038F">
        <w:rPr>
          <w:rtl/>
          <w:lang w:bidi="fa-IR"/>
        </w:rPr>
        <w:t xml:space="preserve">، </w:t>
      </w:r>
      <w:r>
        <w:rPr>
          <w:rtl/>
          <w:lang w:bidi="fa-IR"/>
        </w:rPr>
        <w:t>با اين كه در شمار زخميان بود و از پيكرش خون بسيار رفته بود</w:t>
      </w:r>
      <w:r w:rsidR="0026038F">
        <w:rPr>
          <w:rtl/>
          <w:lang w:bidi="fa-IR"/>
        </w:rPr>
        <w:t xml:space="preserve">، </w:t>
      </w:r>
      <w:r>
        <w:rPr>
          <w:rtl/>
          <w:lang w:bidi="fa-IR"/>
        </w:rPr>
        <w:t>تا آنجا كه لشكر كفرپيشه پنداشتند او به شهادت رسيده است و وى را رها كردند رفتند</w:t>
      </w:r>
      <w:r w:rsidR="0026038F">
        <w:rPr>
          <w:rtl/>
          <w:lang w:bidi="fa-IR"/>
        </w:rPr>
        <w:t xml:space="preserve">، </w:t>
      </w:r>
      <w:r>
        <w:rPr>
          <w:rtl/>
          <w:lang w:bidi="fa-IR"/>
        </w:rPr>
        <w:t>ولى وقتى ندايى شنيد كه مى گفت</w:t>
      </w:r>
      <w:r w:rsidR="0026038F">
        <w:rPr>
          <w:rtl/>
          <w:lang w:bidi="fa-IR"/>
        </w:rPr>
        <w:t xml:space="preserve">: </w:t>
      </w:r>
      <w:r>
        <w:rPr>
          <w:rtl/>
          <w:lang w:bidi="fa-IR"/>
        </w:rPr>
        <w:t>«أَ لا قَدْ قُتِلَ الْحُسَين»</w:t>
      </w:r>
      <w:r w:rsidR="0026038F">
        <w:rPr>
          <w:rtl/>
          <w:lang w:bidi="fa-IR"/>
        </w:rPr>
        <w:t>؛</w:t>
      </w:r>
      <w:r>
        <w:rPr>
          <w:rtl/>
          <w:lang w:bidi="fa-IR"/>
        </w:rPr>
        <w:t xml:space="preserve"> «هان! بدانيد حسين كشته شد!»</w:t>
      </w:r>
      <w:r w:rsidR="0026038F">
        <w:rPr>
          <w:rtl/>
          <w:lang w:bidi="fa-IR"/>
        </w:rPr>
        <w:t xml:space="preserve">، </w:t>
      </w:r>
      <w:r>
        <w:rPr>
          <w:rtl/>
          <w:lang w:bidi="fa-IR"/>
        </w:rPr>
        <w:t>خون در رگش به جوش آمد و دشنه اى به دست آورد و در عين بى رمقى</w:t>
      </w:r>
      <w:r w:rsidR="0026038F">
        <w:rPr>
          <w:rtl/>
          <w:lang w:bidi="fa-IR"/>
        </w:rPr>
        <w:t xml:space="preserve">، </w:t>
      </w:r>
      <w:r>
        <w:rPr>
          <w:rtl/>
          <w:lang w:bidi="fa-IR"/>
        </w:rPr>
        <w:t>از جا برخاست و به دشمنان حمله برد و سرانجام شهيد گرديد</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3</w:t>
      </w:r>
      <w:r w:rsidR="00106C3F">
        <w:rPr>
          <w:rStyle w:val="libFootnotenumChar"/>
          <w:rtl/>
          <w:lang w:bidi="fa-IR"/>
        </w:rPr>
        <w:t xml:space="preserve">) </w:t>
      </w:r>
    </w:p>
    <w:p w:rsidR="00746614" w:rsidRDefault="00936C5E" w:rsidP="00936C5E">
      <w:pPr>
        <w:pStyle w:val="Heading3"/>
        <w:rPr>
          <w:rtl/>
          <w:lang w:bidi="fa-IR"/>
        </w:rPr>
      </w:pPr>
      <w:bookmarkStart w:id="63" w:name="_Toc410210566"/>
      <w:r>
        <w:rPr>
          <w:lang w:bidi="fa-IR"/>
        </w:rPr>
        <w:t>14</w:t>
      </w:r>
      <w:r w:rsidR="000753F4">
        <w:rPr>
          <w:rtl/>
          <w:lang w:bidi="fa-IR"/>
        </w:rPr>
        <w:t>-</w:t>
      </w:r>
      <w:r>
        <w:rPr>
          <w:rtl/>
          <w:lang w:bidi="fa-IR"/>
        </w:rPr>
        <w:t xml:space="preserve"> محمد بن بشير حضرمى</w:t>
      </w:r>
      <w:bookmarkEnd w:id="63"/>
    </w:p>
    <w:p w:rsidR="00746614" w:rsidRDefault="00746614" w:rsidP="00746614">
      <w:pPr>
        <w:pStyle w:val="libNormal"/>
        <w:rPr>
          <w:rtl/>
          <w:lang w:bidi="fa-IR"/>
        </w:rPr>
      </w:pPr>
      <w:r>
        <w:rPr>
          <w:rtl/>
          <w:lang w:bidi="fa-IR"/>
        </w:rPr>
        <w:t>در برخى از كتب</w:t>
      </w:r>
      <w:r w:rsidR="0026038F">
        <w:rPr>
          <w:rtl/>
          <w:lang w:bidi="fa-IR"/>
        </w:rPr>
        <w:t xml:space="preserve">، </w:t>
      </w:r>
      <w:r>
        <w:rPr>
          <w:rtl/>
          <w:lang w:bidi="fa-IR"/>
        </w:rPr>
        <w:t>از محمد بن بشير بن عمرو الحضرمى</w:t>
      </w:r>
      <w:r w:rsidR="00147BD9">
        <w:rPr>
          <w:rtl/>
          <w:lang w:bidi="fa-IR"/>
        </w:rPr>
        <w:t xml:space="preserve"> </w:t>
      </w:r>
      <w:r w:rsidR="00106C3F">
        <w:rPr>
          <w:rStyle w:val="libFootnotenumChar"/>
          <w:rtl/>
          <w:lang w:bidi="fa-IR"/>
        </w:rPr>
        <w:t>(</w:t>
      </w:r>
      <w:r w:rsidRPr="00EC35BD">
        <w:rPr>
          <w:rStyle w:val="libFootnotenumChar"/>
          <w:rtl/>
          <w:lang w:bidi="fa-IR"/>
        </w:rPr>
        <w:t>4</w:t>
      </w:r>
      <w:r w:rsidR="00106C3F">
        <w:rPr>
          <w:rStyle w:val="libFootnotenumChar"/>
          <w:rtl/>
          <w:lang w:bidi="fa-IR"/>
        </w:rPr>
        <w:t xml:space="preserve">) </w:t>
      </w:r>
      <w:r>
        <w:rPr>
          <w:rtl/>
          <w:lang w:bidi="fa-IR"/>
        </w:rPr>
        <w:t>به عنوان محمدبن بشر نيز ياد شده است</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5</w:t>
      </w:r>
      <w:r w:rsidR="00106C3F">
        <w:rPr>
          <w:rStyle w:val="libFootnotenumChar"/>
          <w:rtl/>
          <w:lang w:bidi="fa-IR"/>
        </w:rPr>
        <w:t xml:space="preserve">) </w:t>
      </w:r>
    </w:p>
    <w:p w:rsidR="00746614" w:rsidRDefault="00746614" w:rsidP="00746614">
      <w:pPr>
        <w:pStyle w:val="libNormal"/>
        <w:rPr>
          <w:rtl/>
          <w:lang w:bidi="fa-IR"/>
        </w:rPr>
      </w:pPr>
      <w:r>
        <w:rPr>
          <w:rtl/>
          <w:lang w:bidi="fa-IR"/>
        </w:rPr>
        <w:t>در كربلا به محمدبن بشير خبر رسيد كه پسر تو در ناحيه رى اسير گرديده است</w:t>
      </w:r>
      <w:r w:rsidR="0026038F">
        <w:rPr>
          <w:rtl/>
          <w:lang w:bidi="fa-IR"/>
        </w:rPr>
        <w:t xml:space="preserve">. </w:t>
      </w:r>
      <w:r>
        <w:rPr>
          <w:rtl/>
          <w:lang w:bidi="fa-IR"/>
        </w:rPr>
        <w:t>او كه همراه و در كنار امام</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در كربلا به سر مى برد</w:t>
      </w:r>
      <w:r w:rsidR="0026038F">
        <w:rPr>
          <w:rtl/>
          <w:lang w:bidi="fa-IR"/>
        </w:rPr>
        <w:t xml:space="preserve">، </w:t>
      </w:r>
      <w:r>
        <w:rPr>
          <w:rtl/>
          <w:lang w:bidi="fa-IR"/>
        </w:rPr>
        <w:t>گفت</w:t>
      </w:r>
      <w:r w:rsidR="0026038F">
        <w:rPr>
          <w:rtl/>
          <w:lang w:bidi="fa-IR"/>
        </w:rPr>
        <w:t xml:space="preserve">: </w:t>
      </w:r>
      <w:r>
        <w:rPr>
          <w:rtl/>
          <w:lang w:bidi="fa-IR"/>
        </w:rPr>
        <w:t>اين ناگوارى را به حساب خدا مى گذارم و هرگز دوست ندارم كه وى اسير گردد و من پس از او زنده باشم</w:t>
      </w:r>
    </w:p>
    <w:p w:rsidR="00746614" w:rsidRDefault="00746614" w:rsidP="00746614">
      <w:pPr>
        <w:pStyle w:val="libNormal"/>
        <w:rPr>
          <w:rtl/>
          <w:lang w:bidi="fa-IR"/>
        </w:rPr>
      </w:pPr>
      <w:r>
        <w:rPr>
          <w:rtl/>
          <w:lang w:bidi="fa-IR"/>
        </w:rPr>
        <w:t>وقتى امام</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سخن وى را شنيد</w:t>
      </w:r>
      <w:r w:rsidR="0026038F">
        <w:rPr>
          <w:rtl/>
          <w:lang w:bidi="fa-IR"/>
        </w:rPr>
        <w:t xml:space="preserve">، </w:t>
      </w:r>
      <w:r>
        <w:rPr>
          <w:rtl/>
          <w:lang w:bidi="fa-IR"/>
        </w:rPr>
        <w:t>فرمود</w:t>
      </w:r>
      <w:r w:rsidR="0026038F">
        <w:rPr>
          <w:rtl/>
          <w:lang w:bidi="fa-IR"/>
        </w:rPr>
        <w:t xml:space="preserve">: </w:t>
      </w:r>
      <w:r>
        <w:rPr>
          <w:rtl/>
          <w:lang w:bidi="fa-IR"/>
        </w:rPr>
        <w:t>خداوند تو را رحمت كند! تو در حِلّ و آزادى</w:t>
      </w:r>
      <w:r w:rsidR="0026038F">
        <w:rPr>
          <w:rtl/>
          <w:lang w:bidi="fa-IR"/>
        </w:rPr>
        <w:t xml:space="preserve">، </w:t>
      </w:r>
      <w:r>
        <w:rPr>
          <w:rtl/>
          <w:lang w:bidi="fa-IR"/>
        </w:rPr>
        <w:t>به تو اجازه خروج از كربلا و تلاش در جهت خلاصى پسرت را دادم</w:t>
      </w:r>
      <w:r w:rsidR="0026038F">
        <w:rPr>
          <w:rtl/>
          <w:lang w:bidi="fa-IR"/>
        </w:rPr>
        <w:t xml:space="preserve">. </w:t>
      </w:r>
      <w:r>
        <w:rPr>
          <w:rtl/>
          <w:lang w:bidi="fa-IR"/>
        </w:rPr>
        <w:t>خداوند رحمتت كند</w:t>
      </w:r>
      <w:r w:rsidR="0026038F">
        <w:rPr>
          <w:rtl/>
          <w:lang w:bidi="fa-IR"/>
        </w:rPr>
        <w:t xml:space="preserve">، </w:t>
      </w:r>
      <w:r>
        <w:rPr>
          <w:rtl/>
          <w:lang w:bidi="fa-IR"/>
        </w:rPr>
        <w:t>بيعتم را از تو پس گرفتم</w:t>
      </w:r>
      <w:r w:rsidR="0026038F">
        <w:rPr>
          <w:rtl/>
          <w:lang w:bidi="fa-IR"/>
        </w:rPr>
        <w:t xml:space="preserve">. </w:t>
      </w:r>
      <w:r>
        <w:rPr>
          <w:rtl/>
          <w:lang w:bidi="fa-IR"/>
        </w:rPr>
        <w:t>برو و براى خلاصى و رهايى پسرت اقدام كن</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1</w:t>
      </w:r>
      <w:r w:rsidR="00106C3F">
        <w:rPr>
          <w:rStyle w:val="libFootnotenumChar"/>
          <w:rtl/>
          <w:lang w:bidi="fa-IR"/>
        </w:rPr>
        <w:t xml:space="preserve">) </w:t>
      </w:r>
      <w:r>
        <w:rPr>
          <w:rtl/>
          <w:lang w:bidi="fa-IR"/>
        </w:rPr>
        <w:t>سپس اجناس گرانبهايى را به عنوان سرمايه كار</w:t>
      </w:r>
      <w:r w:rsidR="0026038F">
        <w:rPr>
          <w:rtl/>
          <w:lang w:bidi="fa-IR"/>
        </w:rPr>
        <w:t xml:space="preserve">، </w:t>
      </w:r>
      <w:r>
        <w:rPr>
          <w:rtl/>
          <w:lang w:bidi="fa-IR"/>
        </w:rPr>
        <w:t>به او داد تا براى آزادى پسرش از آن ها استفاده كند و فرمود</w:t>
      </w:r>
      <w:r w:rsidR="0026038F">
        <w:rPr>
          <w:rtl/>
          <w:lang w:bidi="fa-IR"/>
        </w:rPr>
        <w:t xml:space="preserve">: </w:t>
      </w:r>
      <w:r>
        <w:rPr>
          <w:rtl/>
          <w:lang w:bidi="fa-IR"/>
        </w:rPr>
        <w:t>«اين پارچه ها را به پسرت بدهتا در راه آزادسازى برادرش آنها را خرج كند</w:t>
      </w:r>
      <w:r w:rsidR="0026038F">
        <w:rPr>
          <w:rtl/>
          <w:lang w:bidi="fa-IR"/>
        </w:rPr>
        <w:t xml:space="preserve">. </w:t>
      </w:r>
      <w:r>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2</w:t>
      </w:r>
      <w:r w:rsidR="00106C3F">
        <w:rPr>
          <w:rStyle w:val="libFootnotenumChar"/>
          <w:rtl/>
          <w:lang w:bidi="fa-IR"/>
        </w:rPr>
        <w:t xml:space="preserve">) </w:t>
      </w:r>
      <w:r>
        <w:rPr>
          <w:rtl/>
          <w:lang w:bidi="fa-IR"/>
        </w:rPr>
        <w:t>ولى او نپذيرفت و در كنار امام باقى ماند و گفت</w:t>
      </w:r>
      <w:r w:rsidR="0026038F">
        <w:rPr>
          <w:rtl/>
          <w:lang w:bidi="fa-IR"/>
        </w:rPr>
        <w:t xml:space="preserve">: </w:t>
      </w:r>
      <w:r>
        <w:rPr>
          <w:rtl/>
          <w:lang w:bidi="fa-IR"/>
        </w:rPr>
        <w:t>«درندگان بيابان زنده زندهبدن مرا بخورند</w:t>
      </w:r>
      <w:r w:rsidR="0026038F">
        <w:rPr>
          <w:rtl/>
          <w:lang w:bidi="fa-IR"/>
        </w:rPr>
        <w:t xml:space="preserve">، </w:t>
      </w:r>
      <w:r>
        <w:rPr>
          <w:rtl/>
          <w:lang w:bidi="fa-IR"/>
        </w:rPr>
        <w:t>اگر از تو جدا شوم!»</w:t>
      </w:r>
      <w:r w:rsidR="00147BD9">
        <w:rPr>
          <w:rtl/>
          <w:lang w:bidi="fa-IR"/>
        </w:rPr>
        <w:t xml:space="preserve"> </w:t>
      </w:r>
      <w:r w:rsidR="00106C3F">
        <w:rPr>
          <w:rStyle w:val="libFootnotenumChar"/>
          <w:rtl/>
          <w:lang w:bidi="fa-IR"/>
        </w:rPr>
        <w:t>(</w:t>
      </w:r>
      <w:r w:rsidRPr="00EC35BD">
        <w:rPr>
          <w:rStyle w:val="libFootnotenumChar"/>
          <w:rtl/>
          <w:lang w:bidi="fa-IR"/>
        </w:rPr>
        <w:t>3</w:t>
      </w:r>
      <w:r w:rsidR="00106C3F">
        <w:rPr>
          <w:rStyle w:val="libFootnotenumChar"/>
          <w:rtl/>
          <w:lang w:bidi="fa-IR"/>
        </w:rPr>
        <w:t xml:space="preserve">) </w:t>
      </w:r>
      <w:r>
        <w:rPr>
          <w:rtl/>
          <w:lang w:bidi="fa-IR"/>
        </w:rPr>
        <w:t>و</w:t>
      </w:r>
      <w:r w:rsidR="00147BD9">
        <w:rPr>
          <w:rtl/>
          <w:lang w:bidi="fa-IR"/>
        </w:rPr>
        <w:t xml:space="preserve"> </w:t>
      </w:r>
      <w:r w:rsidR="00106C3F">
        <w:rPr>
          <w:rStyle w:val="libFootnotenumChar"/>
          <w:rtl/>
          <w:lang w:bidi="fa-IR"/>
        </w:rPr>
        <w:t>(</w:t>
      </w:r>
      <w:r w:rsidRPr="00EC35BD">
        <w:rPr>
          <w:rStyle w:val="libFootnotenumChar"/>
          <w:rtl/>
          <w:lang w:bidi="fa-IR"/>
        </w:rPr>
        <w:t>4</w:t>
      </w:r>
      <w:r w:rsidR="00106C3F">
        <w:rPr>
          <w:rStyle w:val="libFootnotenumChar"/>
          <w:rtl/>
          <w:lang w:bidi="fa-IR"/>
        </w:rPr>
        <w:t xml:space="preserve">) </w:t>
      </w:r>
    </w:p>
    <w:p w:rsidR="00746614" w:rsidRDefault="00936C5E" w:rsidP="00936C5E">
      <w:pPr>
        <w:pStyle w:val="Heading3"/>
        <w:rPr>
          <w:rtl/>
          <w:lang w:bidi="fa-IR"/>
        </w:rPr>
      </w:pPr>
      <w:bookmarkStart w:id="64" w:name="_Toc410210567"/>
      <w:r>
        <w:rPr>
          <w:lang w:bidi="fa-IR"/>
        </w:rPr>
        <w:lastRenderedPageBreak/>
        <w:t>15</w:t>
      </w:r>
      <w:r w:rsidR="000753F4">
        <w:rPr>
          <w:rtl/>
          <w:lang w:bidi="fa-IR"/>
        </w:rPr>
        <w:t>-</w:t>
      </w:r>
      <w:r>
        <w:rPr>
          <w:rtl/>
          <w:lang w:bidi="fa-IR"/>
        </w:rPr>
        <w:t xml:space="preserve"> بُرَير بن خُضَير هَمْدانى مشرقى</w:t>
      </w:r>
      <w:bookmarkEnd w:id="64"/>
    </w:p>
    <w:p w:rsidR="00746614" w:rsidRDefault="00746614" w:rsidP="00746614">
      <w:pPr>
        <w:pStyle w:val="libNormal"/>
        <w:rPr>
          <w:rtl/>
          <w:lang w:bidi="fa-IR"/>
        </w:rPr>
      </w:pPr>
      <w:r>
        <w:rPr>
          <w:rtl/>
          <w:lang w:bidi="fa-IR"/>
        </w:rPr>
        <w:t>بريربن خضير از قاريان قرآن و از زاهدان پاكباز و عابدى راستين در قرن اوّل بود كه حضور عاشقانه اى در كربلا داشت</w:t>
      </w:r>
      <w:r w:rsidR="0026038F">
        <w:rPr>
          <w:rtl/>
          <w:lang w:bidi="fa-IR"/>
        </w:rPr>
        <w:t xml:space="preserve">. </w:t>
      </w:r>
      <w:r>
        <w:rPr>
          <w:rtl/>
          <w:lang w:bidi="fa-IR"/>
        </w:rPr>
        <w:t>وى از صحابه على</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بود وكتاب «القضاي و الأحكام» او حاوى مطالب و حقايقى است كه از اميرمؤمنان و امام مجتبى</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استفاده كرده بود</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5</w:t>
      </w:r>
      <w:r w:rsidR="00106C3F">
        <w:rPr>
          <w:rStyle w:val="libFootnotenumChar"/>
          <w:rtl/>
          <w:lang w:bidi="fa-IR"/>
        </w:rPr>
        <w:t xml:space="preserve">) </w:t>
      </w:r>
    </w:p>
    <w:p w:rsidR="00746614" w:rsidRDefault="00746614" w:rsidP="00746614">
      <w:pPr>
        <w:pStyle w:val="libNormal"/>
        <w:rPr>
          <w:rtl/>
          <w:lang w:bidi="fa-IR"/>
        </w:rPr>
      </w:pPr>
      <w:r>
        <w:rPr>
          <w:rtl/>
          <w:lang w:bidi="fa-IR"/>
        </w:rPr>
        <w:t xml:space="preserve">مامقانى </w:t>
      </w:r>
      <w:r w:rsidR="00147BD9">
        <w:rPr>
          <w:rtl/>
          <w:lang w:bidi="fa-IR"/>
        </w:rPr>
        <w:t>درباره</w:t>
      </w:r>
      <w:r>
        <w:rPr>
          <w:rtl/>
          <w:lang w:bidi="fa-IR"/>
        </w:rPr>
        <w:t xml:space="preserve"> كتاب او مى نويسد</w:t>
      </w:r>
      <w:r w:rsidR="0026038F">
        <w:rPr>
          <w:rtl/>
          <w:lang w:bidi="fa-IR"/>
        </w:rPr>
        <w:t xml:space="preserve">: </w:t>
      </w:r>
      <w:r>
        <w:rPr>
          <w:rtl/>
          <w:lang w:bidi="fa-IR"/>
        </w:rPr>
        <w:t>«</w:t>
      </w:r>
      <w:r w:rsidR="0026038F">
        <w:rPr>
          <w:rtl/>
          <w:lang w:bidi="fa-IR"/>
        </w:rPr>
        <w:t xml:space="preserve">... </w:t>
      </w:r>
      <w:r>
        <w:rPr>
          <w:rtl/>
          <w:lang w:bidi="fa-IR"/>
        </w:rPr>
        <w:t>وكتابه من الأصول المعتبرة عند الأصحاب»</w:t>
      </w:r>
      <w:r w:rsidR="0026038F">
        <w:rPr>
          <w:rtl/>
          <w:lang w:bidi="fa-IR"/>
        </w:rPr>
        <w:t>؛</w:t>
      </w:r>
      <w:r>
        <w:rPr>
          <w:rtl/>
          <w:lang w:bidi="fa-IR"/>
        </w:rPr>
        <w:t xml:space="preserve"> «اين كتاب يكى از منابع مورد اعتبار در ميان اصحاب است</w:t>
      </w:r>
      <w:r w:rsidR="0026038F">
        <w:rPr>
          <w:rtl/>
          <w:lang w:bidi="fa-IR"/>
        </w:rPr>
        <w:t xml:space="preserve">. </w:t>
      </w:r>
      <w:r>
        <w:rPr>
          <w:rtl/>
          <w:lang w:bidi="fa-IR"/>
        </w:rPr>
        <w:t xml:space="preserve">» </w:t>
      </w:r>
    </w:p>
    <w:p w:rsidR="00746614" w:rsidRDefault="00746614" w:rsidP="00746614">
      <w:pPr>
        <w:pStyle w:val="libNormal"/>
        <w:rPr>
          <w:rtl/>
          <w:lang w:bidi="fa-IR"/>
        </w:rPr>
      </w:pPr>
      <w:r>
        <w:rPr>
          <w:rtl/>
          <w:lang w:bidi="fa-IR"/>
        </w:rPr>
        <w:t>محدث قمى در «سفينة البحار» آورده است</w:t>
      </w:r>
      <w:r w:rsidR="0026038F">
        <w:rPr>
          <w:rtl/>
          <w:lang w:bidi="fa-IR"/>
        </w:rPr>
        <w:t xml:space="preserve">: </w:t>
      </w:r>
      <w:r>
        <w:rPr>
          <w:rtl/>
          <w:lang w:bidi="fa-IR"/>
        </w:rPr>
        <w:t>مردان قبيله همدان</w:t>
      </w:r>
      <w:r w:rsidR="0026038F">
        <w:rPr>
          <w:rtl/>
          <w:lang w:bidi="fa-IR"/>
        </w:rPr>
        <w:t xml:space="preserve">، </w:t>
      </w:r>
      <w:r>
        <w:rPr>
          <w:rtl/>
          <w:lang w:bidi="fa-IR"/>
        </w:rPr>
        <w:t>پيش اميرمؤمنان داراى محبوبيت ويژه اى بودند</w:t>
      </w:r>
      <w:r w:rsidR="0026038F">
        <w:rPr>
          <w:rtl/>
          <w:lang w:bidi="fa-IR"/>
        </w:rPr>
        <w:t xml:space="preserve">. </w:t>
      </w:r>
      <w:r>
        <w:rPr>
          <w:rtl/>
          <w:lang w:bidi="fa-IR"/>
        </w:rPr>
        <w:t>ازاين رو</w:t>
      </w:r>
      <w:r w:rsidR="0026038F">
        <w:rPr>
          <w:rtl/>
          <w:lang w:bidi="fa-IR"/>
        </w:rPr>
        <w:t xml:space="preserve">، </w:t>
      </w:r>
      <w:r>
        <w:rPr>
          <w:rtl/>
          <w:lang w:bidi="fa-IR"/>
        </w:rPr>
        <w:t>آن حضرت در حق آنان فرمود</w:t>
      </w:r>
      <w:r w:rsidR="0026038F">
        <w:rPr>
          <w:rtl/>
          <w:lang w:bidi="fa-IR"/>
        </w:rPr>
        <w:t xml:space="preserve">: </w:t>
      </w:r>
    </w:p>
    <w:p w:rsidR="00746614" w:rsidRDefault="00746614" w:rsidP="00023728">
      <w:pPr>
        <w:pStyle w:val="libNormal"/>
        <w:rPr>
          <w:lang w:bidi="fa-IR"/>
        </w:rPr>
      </w:pPr>
      <w:r>
        <w:rPr>
          <w:rtl/>
          <w:lang w:bidi="fa-IR"/>
        </w:rPr>
        <w:t xml:space="preserve">«فَلَوْ كُنْتُ بَوابّاً عَلى بابِ جَنَّة لَقُلْتُ لِهَمْدان ادْخلوا بِسَلام» </w:t>
      </w:r>
    </w:p>
    <w:p w:rsidR="00746614" w:rsidRDefault="00746614" w:rsidP="00746614">
      <w:pPr>
        <w:pStyle w:val="libNormal"/>
        <w:rPr>
          <w:rtl/>
          <w:lang w:bidi="fa-IR"/>
        </w:rPr>
      </w:pPr>
      <w:r>
        <w:rPr>
          <w:rtl/>
          <w:lang w:bidi="fa-IR"/>
        </w:rPr>
        <w:t>«من اگر دربان بهشت باشم</w:t>
      </w:r>
      <w:r w:rsidR="0026038F">
        <w:rPr>
          <w:rtl/>
          <w:lang w:bidi="fa-IR"/>
        </w:rPr>
        <w:t xml:space="preserve">، </w:t>
      </w:r>
      <w:r>
        <w:rPr>
          <w:rtl/>
          <w:lang w:bidi="fa-IR"/>
        </w:rPr>
        <w:t>به مردان قبيله همدان خواهم گفت</w:t>
      </w:r>
      <w:r w:rsidR="0026038F">
        <w:rPr>
          <w:rtl/>
          <w:lang w:bidi="fa-IR"/>
        </w:rPr>
        <w:t xml:space="preserve">: </w:t>
      </w:r>
      <w:r>
        <w:rPr>
          <w:rtl/>
          <w:lang w:bidi="fa-IR"/>
        </w:rPr>
        <w:t>بدون هيچ گونه تشويش خاطر وارد بهشت شويد</w:t>
      </w:r>
      <w:r w:rsidR="0026038F">
        <w:rPr>
          <w:rtl/>
          <w:lang w:bidi="fa-IR"/>
        </w:rPr>
        <w:t xml:space="preserve">. </w:t>
      </w:r>
      <w:r>
        <w:rPr>
          <w:rtl/>
          <w:lang w:bidi="fa-IR"/>
        </w:rPr>
        <w:t xml:space="preserve">» </w:t>
      </w:r>
    </w:p>
    <w:p w:rsidR="00746614" w:rsidRDefault="00936C5E" w:rsidP="0024155E">
      <w:pPr>
        <w:pStyle w:val="libBold1"/>
        <w:rPr>
          <w:rtl/>
          <w:lang w:bidi="fa-IR"/>
        </w:rPr>
      </w:pPr>
      <w:r>
        <w:rPr>
          <w:rtl/>
          <w:lang w:bidi="fa-IR"/>
        </w:rPr>
        <w:t>نكته ها</w:t>
      </w:r>
      <w:r w:rsidR="0026038F">
        <w:rPr>
          <w:rtl/>
          <w:lang w:bidi="fa-IR"/>
        </w:rPr>
        <w:t xml:space="preserve">: </w:t>
      </w:r>
    </w:p>
    <w:p w:rsidR="00746614" w:rsidRDefault="00746614" w:rsidP="00746614">
      <w:pPr>
        <w:pStyle w:val="libNormal"/>
        <w:rPr>
          <w:rtl/>
          <w:lang w:bidi="fa-IR"/>
        </w:rPr>
      </w:pPr>
      <w:r>
        <w:rPr>
          <w:rtl/>
          <w:lang w:bidi="fa-IR"/>
        </w:rPr>
        <w:t>برير</w:t>
      </w:r>
      <w:r w:rsidR="0026038F">
        <w:rPr>
          <w:rtl/>
          <w:lang w:bidi="fa-IR"/>
        </w:rPr>
        <w:t xml:space="preserve">، </w:t>
      </w:r>
      <w:r>
        <w:rPr>
          <w:rtl/>
          <w:lang w:bidi="fa-IR"/>
        </w:rPr>
        <w:t>از بزرگان كوفه و از كسانى است كه جهت دعوت امام حسين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از كوفه به مكه رفت و همراه آن حضرت به كربلا آمد</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1</w:t>
      </w:r>
      <w:r w:rsidR="00106C3F">
        <w:rPr>
          <w:rStyle w:val="libFootnotenumChar"/>
          <w:rtl/>
          <w:lang w:bidi="fa-IR"/>
        </w:rPr>
        <w:t xml:space="preserve">) </w:t>
      </w:r>
    </w:p>
    <w:p w:rsidR="00746614" w:rsidRDefault="00746614" w:rsidP="00746614">
      <w:pPr>
        <w:pStyle w:val="libNormal"/>
        <w:rPr>
          <w:rtl/>
          <w:lang w:bidi="fa-IR"/>
        </w:rPr>
      </w:pPr>
      <w:r>
        <w:rPr>
          <w:rtl/>
          <w:lang w:bidi="fa-IR"/>
        </w:rPr>
        <w:t>مزاح و شوخى هاى بُرَير در شب عاشورا با حبيب بن مظاهر يا عبد الرحمان بن عبد ربِّه انصارى معروف است</w:t>
      </w:r>
      <w:r w:rsidR="0026038F">
        <w:rPr>
          <w:rtl/>
          <w:lang w:bidi="fa-IR"/>
        </w:rPr>
        <w:t xml:space="preserve">. </w:t>
      </w:r>
      <w:r>
        <w:rPr>
          <w:rtl/>
          <w:lang w:bidi="fa-IR"/>
        </w:rPr>
        <w:t xml:space="preserve">وقتى </w:t>
      </w:r>
      <w:r w:rsidR="00147BD9">
        <w:rPr>
          <w:rtl/>
          <w:lang w:bidi="fa-IR"/>
        </w:rPr>
        <w:t>درباره</w:t>
      </w:r>
      <w:r>
        <w:rPr>
          <w:rtl/>
          <w:lang w:bidi="fa-IR"/>
        </w:rPr>
        <w:t xml:space="preserve"> شوخ طبعى او اعتراض كردند</w:t>
      </w:r>
      <w:r w:rsidR="0026038F">
        <w:rPr>
          <w:rtl/>
          <w:lang w:bidi="fa-IR"/>
        </w:rPr>
        <w:t xml:space="preserve">، </w:t>
      </w:r>
      <w:r>
        <w:rPr>
          <w:rtl/>
          <w:lang w:bidi="fa-IR"/>
        </w:rPr>
        <w:t>گفت</w:t>
      </w:r>
      <w:r w:rsidR="0026038F">
        <w:rPr>
          <w:rtl/>
          <w:lang w:bidi="fa-IR"/>
        </w:rPr>
        <w:t xml:space="preserve">: </w:t>
      </w:r>
    </w:p>
    <w:p w:rsidR="00746614" w:rsidRDefault="00746614" w:rsidP="00746614">
      <w:pPr>
        <w:pStyle w:val="libNormal"/>
        <w:rPr>
          <w:rtl/>
          <w:lang w:bidi="fa-IR"/>
        </w:rPr>
      </w:pPr>
      <w:r>
        <w:rPr>
          <w:rtl/>
          <w:lang w:bidi="fa-IR"/>
        </w:rPr>
        <w:t>«من به آنچه كه در انتظار ماست مى انديشم و خوشحالم»</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2</w:t>
      </w:r>
      <w:r w:rsidR="00106C3F">
        <w:rPr>
          <w:rStyle w:val="libFootnotenumChar"/>
          <w:rtl/>
          <w:lang w:bidi="fa-IR"/>
        </w:rPr>
        <w:t xml:space="preserve">) </w:t>
      </w:r>
    </w:p>
    <w:p w:rsidR="00746614" w:rsidRDefault="00746614" w:rsidP="00746614">
      <w:pPr>
        <w:pStyle w:val="libNormal"/>
        <w:rPr>
          <w:rtl/>
          <w:lang w:bidi="fa-IR"/>
        </w:rPr>
      </w:pPr>
      <w:r>
        <w:rPr>
          <w:rtl/>
          <w:lang w:bidi="fa-IR"/>
        </w:rPr>
        <w:t>وقتى امام حسين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خطبه خواند</w:t>
      </w:r>
      <w:r w:rsidR="0026038F">
        <w:rPr>
          <w:rtl/>
          <w:lang w:bidi="fa-IR"/>
        </w:rPr>
        <w:t xml:space="preserve">، </w:t>
      </w:r>
      <w:r>
        <w:rPr>
          <w:rtl/>
          <w:lang w:bidi="fa-IR"/>
        </w:rPr>
        <w:t>بُرير گفت</w:t>
      </w:r>
      <w:r w:rsidR="0026038F">
        <w:rPr>
          <w:rtl/>
          <w:lang w:bidi="fa-IR"/>
        </w:rPr>
        <w:t xml:space="preserve">: </w:t>
      </w:r>
    </w:p>
    <w:p w:rsidR="00746614" w:rsidRDefault="00746614" w:rsidP="00746614">
      <w:pPr>
        <w:pStyle w:val="libNormal"/>
        <w:rPr>
          <w:rtl/>
          <w:lang w:bidi="fa-IR"/>
        </w:rPr>
      </w:pPr>
      <w:r>
        <w:rPr>
          <w:rtl/>
          <w:lang w:bidi="fa-IR"/>
        </w:rPr>
        <w:lastRenderedPageBreak/>
        <w:t>«وَاللهِ يَابْنَ رَسُولِ اللهِ لَقَدْ مَنَّ اللهُ بِكَ عَلَيْنا أَنْ نُقاتِلَ بَيْنَ يَدَيْكَ وَ تُقَطَّعَ فيكَ أَعْضاؤُنا ثُمَّ يَكُونُ جَدُّكَ شَفيعَنا يَوْمَ القِيامَةِ»</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3</w:t>
      </w:r>
      <w:r w:rsidR="00106C3F">
        <w:rPr>
          <w:rStyle w:val="libFootnotenumChar"/>
          <w:rtl/>
          <w:lang w:bidi="fa-IR"/>
        </w:rPr>
        <w:t xml:space="preserve">) </w:t>
      </w:r>
    </w:p>
    <w:p w:rsidR="00746614" w:rsidRDefault="00746614" w:rsidP="00746614">
      <w:pPr>
        <w:pStyle w:val="libNormal"/>
        <w:rPr>
          <w:rtl/>
          <w:lang w:bidi="fa-IR"/>
        </w:rPr>
      </w:pPr>
      <w:r>
        <w:rPr>
          <w:rtl/>
          <w:lang w:bidi="fa-IR"/>
        </w:rPr>
        <w:t>به خدا سوگند اى پسر پيامبر خدا بر من منّت نهاد و توفيق جهاد در كنار تو را به من عطا كرد و بدنم در راه تو فدا مى گردد تا جدّ تو از من شفاعت كند</w:t>
      </w:r>
      <w:r w:rsidR="0026038F">
        <w:rPr>
          <w:rtl/>
          <w:lang w:bidi="fa-IR"/>
        </w:rPr>
        <w:t xml:space="preserve">. </w:t>
      </w:r>
    </w:p>
    <w:p w:rsidR="00746614" w:rsidRDefault="00746614" w:rsidP="00746614">
      <w:pPr>
        <w:pStyle w:val="libNormal"/>
        <w:rPr>
          <w:rtl/>
          <w:lang w:bidi="fa-IR"/>
        </w:rPr>
      </w:pPr>
      <w:r>
        <w:rPr>
          <w:rtl/>
          <w:lang w:bidi="fa-IR"/>
        </w:rPr>
        <w:t>يزيد بن معقل كور باطنان</w:t>
      </w:r>
      <w:r w:rsidR="0026038F">
        <w:rPr>
          <w:rtl/>
          <w:lang w:bidi="fa-IR"/>
        </w:rPr>
        <w:t xml:space="preserve">، </w:t>
      </w:r>
      <w:r>
        <w:rPr>
          <w:rtl/>
          <w:lang w:bidi="fa-IR"/>
        </w:rPr>
        <w:t>كه از ياران و همراهان عمر بن سعد است</w:t>
      </w:r>
      <w:r w:rsidR="0026038F">
        <w:rPr>
          <w:rtl/>
          <w:lang w:bidi="fa-IR"/>
        </w:rPr>
        <w:t xml:space="preserve">، </w:t>
      </w:r>
      <w:r>
        <w:rPr>
          <w:rtl/>
          <w:lang w:bidi="fa-IR"/>
        </w:rPr>
        <w:t>در روز عاشورا به بُرير گفت</w:t>
      </w:r>
      <w:r w:rsidR="0026038F">
        <w:rPr>
          <w:rtl/>
          <w:lang w:bidi="fa-IR"/>
        </w:rPr>
        <w:t xml:space="preserve">: </w:t>
      </w:r>
      <w:r>
        <w:rPr>
          <w:rtl/>
          <w:lang w:bidi="fa-IR"/>
        </w:rPr>
        <w:t>يادت هست كه مى گفتى</w:t>
      </w:r>
      <w:r w:rsidR="0026038F">
        <w:rPr>
          <w:rtl/>
          <w:lang w:bidi="fa-IR"/>
        </w:rPr>
        <w:t xml:space="preserve">: </w:t>
      </w:r>
      <w:r>
        <w:rPr>
          <w:rtl/>
          <w:lang w:bidi="fa-IR"/>
        </w:rPr>
        <w:t>عثمان با دست خود</w:t>
      </w:r>
      <w:r w:rsidR="0026038F">
        <w:rPr>
          <w:rtl/>
          <w:lang w:bidi="fa-IR"/>
        </w:rPr>
        <w:t xml:space="preserve">، </w:t>
      </w:r>
      <w:r>
        <w:rPr>
          <w:rtl/>
          <w:lang w:bidi="fa-IR"/>
        </w:rPr>
        <w:t>وسيله قتل خود را فراهم آورد! معاويه انسان گمراه و گمراه كننده اى است و امامِ حق و هدايت</w:t>
      </w:r>
      <w:r w:rsidR="0026038F">
        <w:rPr>
          <w:rtl/>
          <w:lang w:bidi="fa-IR"/>
        </w:rPr>
        <w:t xml:space="preserve">، </w:t>
      </w:r>
      <w:r>
        <w:rPr>
          <w:rtl/>
          <w:lang w:bidi="fa-IR"/>
        </w:rPr>
        <w:t>على است؟!</w:t>
      </w:r>
    </w:p>
    <w:p w:rsidR="00746614" w:rsidRDefault="00746614" w:rsidP="00746614">
      <w:pPr>
        <w:pStyle w:val="libNormal"/>
        <w:rPr>
          <w:rtl/>
          <w:lang w:bidi="fa-IR"/>
        </w:rPr>
      </w:pPr>
      <w:r>
        <w:rPr>
          <w:rtl/>
          <w:lang w:bidi="fa-IR"/>
        </w:rPr>
        <w:t>بُرير پاسخ داد</w:t>
      </w:r>
      <w:r w:rsidR="0026038F">
        <w:rPr>
          <w:rtl/>
          <w:lang w:bidi="fa-IR"/>
        </w:rPr>
        <w:t xml:space="preserve">: </w:t>
      </w:r>
      <w:r>
        <w:rPr>
          <w:rtl/>
          <w:lang w:bidi="fa-IR"/>
        </w:rPr>
        <w:t>آرى</w:t>
      </w:r>
      <w:r w:rsidR="0026038F">
        <w:rPr>
          <w:rtl/>
          <w:lang w:bidi="fa-IR"/>
        </w:rPr>
        <w:t xml:space="preserve">، </w:t>
      </w:r>
      <w:r>
        <w:rPr>
          <w:rtl/>
          <w:lang w:bidi="fa-IR"/>
        </w:rPr>
        <w:t>اين نظر من است</w:t>
      </w:r>
      <w:r w:rsidR="0026038F">
        <w:rPr>
          <w:rtl/>
          <w:lang w:bidi="fa-IR"/>
        </w:rPr>
        <w:t xml:space="preserve">. </w:t>
      </w:r>
      <w:r>
        <w:rPr>
          <w:rtl/>
          <w:lang w:bidi="fa-IR"/>
        </w:rPr>
        <w:t>يزيدبن معقل گفت</w:t>
      </w:r>
      <w:r w:rsidR="0026038F">
        <w:rPr>
          <w:rtl/>
          <w:lang w:bidi="fa-IR"/>
        </w:rPr>
        <w:t xml:space="preserve">: </w:t>
      </w:r>
      <w:r>
        <w:rPr>
          <w:rtl/>
          <w:lang w:bidi="fa-IR"/>
        </w:rPr>
        <w:t>گواهى مى دهم كه تو آدم گمراهى هستى</w:t>
      </w:r>
      <w:r w:rsidR="0026038F">
        <w:rPr>
          <w:rtl/>
          <w:lang w:bidi="fa-IR"/>
        </w:rPr>
        <w:t xml:space="preserve">. </w:t>
      </w:r>
      <w:r>
        <w:rPr>
          <w:rtl/>
          <w:lang w:bidi="fa-IR"/>
        </w:rPr>
        <w:t>برير گفت</w:t>
      </w:r>
      <w:r w:rsidR="0026038F">
        <w:rPr>
          <w:rtl/>
          <w:lang w:bidi="fa-IR"/>
        </w:rPr>
        <w:t xml:space="preserve">: </w:t>
      </w:r>
      <w:r>
        <w:rPr>
          <w:rtl/>
          <w:lang w:bidi="fa-IR"/>
        </w:rPr>
        <w:t>آيا مى خواهى در اين مورد با تو مباهله كنم؟ و سپس دست به مباهله زد و پس از آن به مبارزه پرداختند</w:t>
      </w:r>
      <w:r w:rsidR="00147BD9">
        <w:rPr>
          <w:rtl/>
          <w:lang w:bidi="fa-IR"/>
        </w:rPr>
        <w:t xml:space="preserve"> </w:t>
      </w:r>
      <w:r w:rsidR="00106C3F">
        <w:rPr>
          <w:rStyle w:val="libFootnotenumChar"/>
          <w:rtl/>
          <w:lang w:bidi="fa-IR"/>
        </w:rPr>
        <w:t>(</w:t>
      </w:r>
      <w:r w:rsidRPr="00EC35BD">
        <w:rPr>
          <w:rStyle w:val="libFootnotenumChar"/>
          <w:rtl/>
          <w:lang w:bidi="fa-IR"/>
        </w:rPr>
        <w:t>1</w:t>
      </w:r>
      <w:r w:rsidR="00106C3F">
        <w:rPr>
          <w:rStyle w:val="libFootnotenumChar"/>
          <w:rtl/>
          <w:lang w:bidi="fa-IR"/>
        </w:rPr>
        <w:t xml:space="preserve">) </w:t>
      </w:r>
      <w:r>
        <w:rPr>
          <w:rtl/>
          <w:lang w:bidi="fa-IR"/>
        </w:rPr>
        <w:t>برير بعد از حرّ</w:t>
      </w:r>
      <w:r w:rsidR="0026038F">
        <w:rPr>
          <w:rtl/>
          <w:lang w:bidi="fa-IR"/>
        </w:rPr>
        <w:t xml:space="preserve">، </w:t>
      </w:r>
      <w:r>
        <w:rPr>
          <w:rtl/>
          <w:lang w:bidi="fa-IR"/>
        </w:rPr>
        <w:t>به شهادت رسيد</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2</w:t>
      </w:r>
      <w:r w:rsidR="00106C3F">
        <w:rPr>
          <w:rStyle w:val="libFootnotenumChar"/>
          <w:rtl/>
          <w:lang w:bidi="fa-IR"/>
        </w:rPr>
        <w:t xml:space="preserve">) </w:t>
      </w:r>
    </w:p>
    <w:p w:rsidR="00746614" w:rsidRDefault="00936C5E" w:rsidP="00936C5E">
      <w:pPr>
        <w:pStyle w:val="Heading3"/>
        <w:rPr>
          <w:rtl/>
          <w:lang w:bidi="fa-IR"/>
        </w:rPr>
      </w:pPr>
      <w:bookmarkStart w:id="65" w:name="_Toc410210568"/>
      <w:r>
        <w:rPr>
          <w:lang w:bidi="fa-IR"/>
        </w:rPr>
        <w:t>16</w:t>
      </w:r>
      <w:r w:rsidR="000753F4">
        <w:rPr>
          <w:rtl/>
          <w:lang w:bidi="fa-IR"/>
        </w:rPr>
        <w:t>-</w:t>
      </w:r>
      <w:r>
        <w:rPr>
          <w:rtl/>
          <w:lang w:bidi="fa-IR"/>
        </w:rPr>
        <w:t xml:space="preserve"> نافع بن هلال</w:t>
      </w:r>
      <w:bookmarkEnd w:id="65"/>
    </w:p>
    <w:p w:rsidR="00746614" w:rsidRDefault="00746614" w:rsidP="00746614">
      <w:pPr>
        <w:pStyle w:val="libNormal"/>
        <w:rPr>
          <w:rtl/>
          <w:lang w:bidi="fa-IR"/>
        </w:rPr>
      </w:pPr>
      <w:r>
        <w:rPr>
          <w:rtl/>
          <w:lang w:bidi="fa-IR"/>
        </w:rPr>
        <w:t>مورخان نوشته اند كه نافع بن هلال همسر عقدبسته اش را</w:t>
      </w:r>
      <w:r w:rsidR="0026038F">
        <w:rPr>
          <w:rtl/>
          <w:lang w:bidi="fa-IR"/>
        </w:rPr>
        <w:t xml:space="preserve">، </w:t>
      </w:r>
      <w:r>
        <w:rPr>
          <w:rtl/>
          <w:lang w:bidi="fa-IR"/>
        </w:rPr>
        <w:t>كه هنوز عروسى نكرده بودند</w:t>
      </w:r>
      <w:r w:rsidR="0026038F">
        <w:rPr>
          <w:rtl/>
          <w:lang w:bidi="fa-IR"/>
        </w:rPr>
        <w:t xml:space="preserve">، </w:t>
      </w:r>
      <w:r>
        <w:rPr>
          <w:rtl/>
          <w:lang w:bidi="fa-IR"/>
        </w:rPr>
        <w:t>براى يارى حسين بن على</w:t>
      </w:r>
      <w:r w:rsidR="00106C3F">
        <w:rPr>
          <w:rtl/>
          <w:lang w:bidi="fa-IR"/>
        </w:rPr>
        <w:t xml:space="preserve"> </w:t>
      </w:r>
      <w:r w:rsidR="0049074D" w:rsidRPr="0049074D">
        <w:rPr>
          <w:rStyle w:val="libAlaemChar"/>
          <w:rtl/>
        </w:rPr>
        <w:t>عليهم‌السلام</w:t>
      </w:r>
      <w:r w:rsidR="00106C3F">
        <w:rPr>
          <w:rtl/>
          <w:lang w:bidi="fa-IR"/>
        </w:rPr>
        <w:t xml:space="preserve"> </w:t>
      </w:r>
      <w:r>
        <w:rPr>
          <w:rtl/>
          <w:lang w:bidi="fa-IR"/>
        </w:rPr>
        <w:t>همراه خود به كربلا آورد</w:t>
      </w:r>
      <w:r w:rsidR="0026038F">
        <w:rPr>
          <w:rtl/>
          <w:lang w:bidi="fa-IR"/>
        </w:rPr>
        <w:t xml:space="preserve">. </w:t>
      </w:r>
    </w:p>
    <w:p w:rsidR="00746614" w:rsidRDefault="00746614" w:rsidP="00746614">
      <w:pPr>
        <w:pStyle w:val="libNormal"/>
        <w:rPr>
          <w:rtl/>
          <w:lang w:bidi="fa-IR"/>
        </w:rPr>
      </w:pPr>
      <w:r>
        <w:rPr>
          <w:rtl/>
          <w:lang w:bidi="fa-IR"/>
        </w:rPr>
        <w:t>امام</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خطاب به وى فرمود</w:t>
      </w:r>
      <w:r w:rsidR="0026038F">
        <w:rPr>
          <w:rtl/>
          <w:lang w:bidi="fa-IR"/>
        </w:rPr>
        <w:t xml:space="preserve">: </w:t>
      </w:r>
    </w:p>
    <w:p w:rsidR="00746614" w:rsidRDefault="00746614" w:rsidP="00746614">
      <w:pPr>
        <w:pStyle w:val="libNormal"/>
        <w:rPr>
          <w:rtl/>
          <w:lang w:bidi="fa-IR"/>
        </w:rPr>
      </w:pPr>
      <w:r>
        <w:rPr>
          <w:rtl/>
          <w:lang w:bidi="fa-IR"/>
        </w:rPr>
        <w:t>«اى نافع</w:t>
      </w:r>
      <w:r w:rsidR="0026038F">
        <w:rPr>
          <w:rtl/>
          <w:lang w:bidi="fa-IR"/>
        </w:rPr>
        <w:t xml:space="preserve">، </w:t>
      </w:r>
      <w:r>
        <w:rPr>
          <w:rtl/>
          <w:lang w:bidi="fa-IR"/>
        </w:rPr>
        <w:t>همسر تو</w:t>
      </w:r>
      <w:r w:rsidR="0026038F">
        <w:rPr>
          <w:rtl/>
          <w:lang w:bidi="fa-IR"/>
        </w:rPr>
        <w:t xml:space="preserve">، </w:t>
      </w:r>
      <w:r>
        <w:rPr>
          <w:rtl/>
          <w:lang w:bidi="fa-IR"/>
        </w:rPr>
        <w:t>دوست ندارد از تو جدا شود و دل بكند</w:t>
      </w:r>
      <w:r w:rsidR="0026038F">
        <w:rPr>
          <w:rtl/>
          <w:lang w:bidi="fa-IR"/>
        </w:rPr>
        <w:t xml:space="preserve">، </w:t>
      </w:r>
      <w:r>
        <w:rPr>
          <w:rtl/>
          <w:lang w:bidi="fa-IR"/>
        </w:rPr>
        <w:t>اگر مايلى او را بر مبارزه برگزين</w:t>
      </w:r>
      <w:r w:rsidR="0026038F">
        <w:rPr>
          <w:rtl/>
          <w:lang w:bidi="fa-IR"/>
        </w:rPr>
        <w:t xml:space="preserve">. </w:t>
      </w:r>
      <w:r>
        <w:rPr>
          <w:rtl/>
          <w:lang w:bidi="fa-IR"/>
        </w:rPr>
        <w:t xml:space="preserve">» </w:t>
      </w:r>
    </w:p>
    <w:p w:rsidR="00746614" w:rsidRDefault="00746614" w:rsidP="00746614">
      <w:pPr>
        <w:pStyle w:val="libNormal"/>
        <w:rPr>
          <w:rtl/>
          <w:lang w:bidi="fa-IR"/>
        </w:rPr>
      </w:pPr>
      <w:r>
        <w:rPr>
          <w:rtl/>
          <w:lang w:bidi="fa-IR"/>
        </w:rPr>
        <w:t>نافع پاسخ داد</w:t>
      </w:r>
      <w:r w:rsidR="0026038F">
        <w:rPr>
          <w:rtl/>
          <w:lang w:bidi="fa-IR"/>
        </w:rPr>
        <w:t xml:space="preserve">: </w:t>
      </w:r>
      <w:r>
        <w:rPr>
          <w:rtl/>
          <w:lang w:bidi="fa-IR"/>
        </w:rPr>
        <w:t>اگر امروز به يارى ات نشتابم</w:t>
      </w:r>
      <w:r w:rsidR="0026038F">
        <w:rPr>
          <w:rtl/>
          <w:lang w:bidi="fa-IR"/>
        </w:rPr>
        <w:t xml:space="preserve">، </w:t>
      </w:r>
      <w:r>
        <w:rPr>
          <w:rtl/>
          <w:lang w:bidi="fa-IR"/>
        </w:rPr>
        <w:t>فردا در پيشگاه پيامبر خدا</w:t>
      </w:r>
      <w:r w:rsidR="00106C3F">
        <w:rPr>
          <w:rtl/>
          <w:lang w:bidi="fa-IR"/>
        </w:rPr>
        <w:t xml:space="preserve"> </w:t>
      </w:r>
      <w:r w:rsidR="005E66C2" w:rsidRPr="005E66C2">
        <w:rPr>
          <w:rStyle w:val="libAlaemChar"/>
          <w:rtl/>
        </w:rPr>
        <w:t>صلى‌الله‌عليه‌وآله</w:t>
      </w:r>
      <w:r w:rsidR="00106C3F">
        <w:rPr>
          <w:rtl/>
          <w:lang w:bidi="fa-IR"/>
        </w:rPr>
        <w:t xml:space="preserve"> </w:t>
      </w:r>
      <w:r>
        <w:rPr>
          <w:rtl/>
          <w:lang w:bidi="fa-IR"/>
        </w:rPr>
        <w:t>چه جوابى دارم؟!</w:t>
      </w:r>
      <w:r w:rsidR="00147BD9">
        <w:rPr>
          <w:rtl/>
          <w:lang w:bidi="fa-IR"/>
        </w:rPr>
        <w:t xml:space="preserve"> </w:t>
      </w:r>
      <w:r w:rsidR="00106C3F">
        <w:rPr>
          <w:rStyle w:val="libFootnotenumChar"/>
          <w:rtl/>
          <w:lang w:bidi="fa-IR"/>
        </w:rPr>
        <w:t>(</w:t>
      </w:r>
      <w:r w:rsidRPr="00EC35BD">
        <w:rPr>
          <w:rStyle w:val="libFootnotenumChar"/>
          <w:rtl/>
          <w:lang w:bidi="fa-IR"/>
        </w:rPr>
        <w:t>3</w:t>
      </w:r>
      <w:r w:rsidR="00106C3F">
        <w:rPr>
          <w:rStyle w:val="libFootnotenumChar"/>
          <w:rtl/>
          <w:lang w:bidi="fa-IR"/>
        </w:rPr>
        <w:t xml:space="preserve">) </w:t>
      </w:r>
    </w:p>
    <w:p w:rsidR="00746614" w:rsidRDefault="00936C5E" w:rsidP="00936C5E">
      <w:pPr>
        <w:pStyle w:val="Heading3"/>
        <w:rPr>
          <w:rtl/>
          <w:lang w:bidi="fa-IR"/>
        </w:rPr>
      </w:pPr>
      <w:bookmarkStart w:id="66" w:name="_Toc410210569"/>
      <w:r>
        <w:rPr>
          <w:lang w:bidi="fa-IR"/>
        </w:rPr>
        <w:lastRenderedPageBreak/>
        <w:t>17</w:t>
      </w:r>
      <w:r w:rsidR="000753F4">
        <w:rPr>
          <w:rtl/>
          <w:lang w:bidi="fa-IR"/>
        </w:rPr>
        <w:t>-</w:t>
      </w:r>
      <w:r>
        <w:rPr>
          <w:rtl/>
          <w:lang w:bidi="fa-IR"/>
        </w:rPr>
        <w:t xml:space="preserve"> ابى شعثاء كندى</w:t>
      </w:r>
      <w:bookmarkEnd w:id="66"/>
    </w:p>
    <w:p w:rsidR="00746614" w:rsidRDefault="00746614" w:rsidP="00746614">
      <w:pPr>
        <w:pStyle w:val="libNormal"/>
        <w:rPr>
          <w:rtl/>
          <w:lang w:bidi="fa-IR"/>
        </w:rPr>
      </w:pPr>
      <w:r>
        <w:rPr>
          <w:rtl/>
          <w:lang w:bidi="fa-IR"/>
        </w:rPr>
        <w:t>به گفته مرحوم فيروزآبادى</w:t>
      </w:r>
      <w:r w:rsidR="0026038F">
        <w:rPr>
          <w:rtl/>
          <w:lang w:bidi="fa-IR"/>
        </w:rPr>
        <w:t xml:space="preserve">، </w:t>
      </w:r>
      <w:r>
        <w:rPr>
          <w:rtl/>
          <w:lang w:bidi="fa-IR"/>
        </w:rPr>
        <w:t>ابى شعثاء كندى از محدثان و از شجاعان تيرانداز بود كه در كنار اباعبدالله</w:t>
      </w:r>
      <w:r w:rsidR="00106C3F">
        <w:rPr>
          <w:rtl/>
          <w:lang w:bidi="fa-IR"/>
        </w:rPr>
        <w:t xml:space="preserve"> </w:t>
      </w:r>
      <w:r w:rsidR="00AE05A1" w:rsidRPr="00AE05A1">
        <w:rPr>
          <w:rStyle w:val="libAlaemChar"/>
          <w:rtl/>
        </w:rPr>
        <w:t>عليه‌السلام</w:t>
      </w:r>
      <w:r w:rsidR="0026038F">
        <w:rPr>
          <w:rtl/>
          <w:lang w:bidi="fa-IR"/>
        </w:rPr>
        <w:t xml:space="preserve">، </w:t>
      </w:r>
      <w:r>
        <w:rPr>
          <w:rtl/>
          <w:lang w:bidi="fa-IR"/>
        </w:rPr>
        <w:t>در برابر سپاه كفر زانو به زمين زد و صد تير به سوى آنان رها كرد و حضرت برايش چنين دعا كرد</w:t>
      </w:r>
      <w:r w:rsidR="0026038F">
        <w:rPr>
          <w:rtl/>
          <w:lang w:bidi="fa-IR"/>
        </w:rPr>
        <w:t xml:space="preserve">: </w:t>
      </w:r>
    </w:p>
    <w:p w:rsidR="00746614" w:rsidRDefault="00746614" w:rsidP="00746614">
      <w:pPr>
        <w:pStyle w:val="libNormal"/>
        <w:rPr>
          <w:rtl/>
          <w:lang w:bidi="fa-IR"/>
        </w:rPr>
      </w:pPr>
      <w:r>
        <w:rPr>
          <w:rtl/>
          <w:lang w:bidi="fa-IR"/>
        </w:rPr>
        <w:t>«اَلّلهُمَّ سَدِّدْ رَمْيَتَهُ</w:t>
      </w:r>
      <w:r w:rsidR="0026038F">
        <w:rPr>
          <w:rtl/>
          <w:lang w:bidi="fa-IR"/>
        </w:rPr>
        <w:t xml:space="preserve">، </w:t>
      </w:r>
      <w:r>
        <w:rPr>
          <w:rtl/>
          <w:lang w:bidi="fa-IR"/>
        </w:rPr>
        <w:t>وَاجْعَلْ ثوابَهُ الجَنَّة»</w:t>
      </w:r>
      <w:r w:rsidR="0026038F">
        <w:rPr>
          <w:rtl/>
          <w:lang w:bidi="fa-IR"/>
        </w:rPr>
        <w:t>؛</w:t>
      </w:r>
    </w:p>
    <w:p w:rsidR="00746614" w:rsidRDefault="00746614" w:rsidP="00746614">
      <w:pPr>
        <w:pStyle w:val="libNormal"/>
        <w:rPr>
          <w:rtl/>
          <w:lang w:bidi="fa-IR"/>
        </w:rPr>
      </w:pPr>
      <w:r>
        <w:rPr>
          <w:rtl/>
          <w:lang w:bidi="fa-IR"/>
        </w:rPr>
        <w:t xml:space="preserve">«خدايا! تير او را به هدف رسان و پاداشش را بهشت قرار ده!» </w:t>
      </w:r>
    </w:p>
    <w:p w:rsidR="00746614" w:rsidRDefault="00746614" w:rsidP="00746614">
      <w:pPr>
        <w:pStyle w:val="libNormal"/>
        <w:rPr>
          <w:rtl/>
          <w:lang w:bidi="fa-IR"/>
        </w:rPr>
      </w:pPr>
      <w:r>
        <w:rPr>
          <w:rtl/>
          <w:lang w:bidi="fa-IR"/>
        </w:rPr>
        <w:t>بعد از آن با دشمن جنگيد تا شهيد شد</w:t>
      </w:r>
      <w:r w:rsidR="0026038F">
        <w:rPr>
          <w:rtl/>
          <w:lang w:bidi="fa-IR"/>
        </w:rPr>
        <w:t xml:space="preserve">. </w:t>
      </w:r>
      <w:r>
        <w:rPr>
          <w:rtl/>
          <w:lang w:bidi="fa-IR"/>
        </w:rPr>
        <w:t>نام شريفش «يزيد بن زياد بَهْدلى» است</w:t>
      </w:r>
      <w:r w:rsidR="0026038F">
        <w:rPr>
          <w:rtl/>
          <w:lang w:bidi="fa-IR"/>
        </w:rPr>
        <w:t>؛</w:t>
      </w:r>
      <w:r>
        <w:rPr>
          <w:rtl/>
          <w:lang w:bidi="fa-IR"/>
        </w:rPr>
        <w:t xml:space="preserve"> ازاين رو هر تيرى كه مى انداخت</w:t>
      </w:r>
      <w:r w:rsidR="0026038F">
        <w:rPr>
          <w:rtl/>
          <w:lang w:bidi="fa-IR"/>
        </w:rPr>
        <w:t xml:space="preserve">، </w:t>
      </w:r>
      <w:r>
        <w:rPr>
          <w:rtl/>
          <w:lang w:bidi="fa-IR"/>
        </w:rPr>
        <w:t>مى گفت</w:t>
      </w:r>
      <w:r w:rsidR="0026038F">
        <w:rPr>
          <w:rtl/>
          <w:lang w:bidi="fa-IR"/>
        </w:rPr>
        <w:t xml:space="preserve">: </w:t>
      </w:r>
      <w:r>
        <w:rPr>
          <w:rtl/>
          <w:lang w:bidi="fa-IR"/>
        </w:rPr>
        <w:t>«أَنَا بْنُ بهدلة</w:t>
      </w:r>
      <w:r w:rsidR="000753F4">
        <w:rPr>
          <w:rtl/>
          <w:lang w:bidi="fa-IR"/>
        </w:rPr>
        <w:t>-</w:t>
      </w:r>
      <w:r>
        <w:rPr>
          <w:rtl/>
          <w:lang w:bidi="fa-IR"/>
        </w:rPr>
        <w:t xml:space="preserve"> فرسان العرجلة»</w:t>
      </w:r>
      <w:r w:rsidR="0026038F">
        <w:rPr>
          <w:rtl/>
          <w:lang w:bidi="fa-IR"/>
        </w:rPr>
        <w:t>؛</w:t>
      </w:r>
      <w:r>
        <w:rPr>
          <w:rtl/>
          <w:lang w:bidi="fa-IR"/>
        </w:rPr>
        <w:t xml:space="preserve"> «من پسر بهدله هستم</w:t>
      </w:r>
      <w:r w:rsidR="0026038F">
        <w:rPr>
          <w:rtl/>
          <w:lang w:bidi="fa-IR"/>
        </w:rPr>
        <w:t xml:space="preserve">، </w:t>
      </w:r>
      <w:r>
        <w:rPr>
          <w:rtl/>
          <w:lang w:bidi="fa-IR"/>
        </w:rPr>
        <w:t>سواران پياده»</w:t>
      </w:r>
      <w:r w:rsidR="0026038F">
        <w:rPr>
          <w:rtl/>
          <w:lang w:bidi="fa-IR"/>
        </w:rPr>
        <w:t xml:space="preserve">. </w:t>
      </w:r>
      <w:r>
        <w:rPr>
          <w:rtl/>
          <w:lang w:bidi="fa-IR"/>
        </w:rPr>
        <w:t>نقل كرده اند كه اين شهيد بزرگوار</w:t>
      </w:r>
      <w:r w:rsidR="0026038F">
        <w:rPr>
          <w:rtl/>
          <w:lang w:bidi="fa-IR"/>
        </w:rPr>
        <w:t xml:space="preserve">، </w:t>
      </w:r>
      <w:r>
        <w:rPr>
          <w:rtl/>
          <w:lang w:bidi="fa-IR"/>
        </w:rPr>
        <w:t>در آغاز از ياران ابن سعد بود</w:t>
      </w:r>
      <w:r w:rsidR="0026038F">
        <w:rPr>
          <w:rtl/>
          <w:lang w:bidi="fa-IR"/>
        </w:rPr>
        <w:t xml:space="preserve">، </w:t>
      </w:r>
      <w:r>
        <w:rPr>
          <w:rtl/>
          <w:lang w:bidi="fa-IR"/>
        </w:rPr>
        <w:t>چون حق را در سپاه امام ديد و باطل را در لشكر ابن سعد</w:t>
      </w:r>
      <w:r w:rsidR="0026038F">
        <w:rPr>
          <w:rtl/>
          <w:lang w:bidi="fa-IR"/>
        </w:rPr>
        <w:t xml:space="preserve">، </w:t>
      </w:r>
      <w:r>
        <w:rPr>
          <w:rtl/>
          <w:lang w:bidi="fa-IR"/>
        </w:rPr>
        <w:t>بدين جهت جانب سيدالشهد</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را گرفت و به آن حضرت پيوست</w:t>
      </w:r>
      <w:r w:rsidR="0026038F">
        <w:rPr>
          <w:rtl/>
          <w:lang w:bidi="fa-IR"/>
        </w:rPr>
        <w:t xml:space="preserve">. </w:t>
      </w:r>
    </w:p>
    <w:p w:rsidR="00746614" w:rsidRDefault="00936C5E" w:rsidP="00936C5E">
      <w:pPr>
        <w:pStyle w:val="Heading3"/>
        <w:rPr>
          <w:rtl/>
          <w:lang w:bidi="fa-IR"/>
        </w:rPr>
      </w:pPr>
      <w:bookmarkStart w:id="67" w:name="_Toc410210570"/>
      <w:r>
        <w:rPr>
          <w:lang w:bidi="fa-IR"/>
        </w:rPr>
        <w:t>18</w:t>
      </w:r>
      <w:r w:rsidR="000753F4">
        <w:rPr>
          <w:rtl/>
          <w:lang w:bidi="fa-IR"/>
        </w:rPr>
        <w:t>-</w:t>
      </w:r>
      <w:r>
        <w:rPr>
          <w:rtl/>
          <w:lang w:bidi="fa-IR"/>
        </w:rPr>
        <w:t xml:space="preserve"> موسى بن عمير</w:t>
      </w:r>
      <w:bookmarkEnd w:id="67"/>
    </w:p>
    <w:p w:rsidR="00746614" w:rsidRDefault="00746614" w:rsidP="00746614">
      <w:pPr>
        <w:pStyle w:val="libNormal"/>
        <w:rPr>
          <w:rtl/>
          <w:lang w:bidi="fa-IR"/>
        </w:rPr>
      </w:pPr>
      <w:r>
        <w:rPr>
          <w:rtl/>
          <w:lang w:bidi="fa-IR"/>
        </w:rPr>
        <w:t>بعضى از ياران امام حسين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در كربلا در شمار مجروحان قرار گرفتند و توسط بستگانشان و از سوى لشكر عمربن سعد مورد حمايت قرار گرفته و از صحنه نبرد خارج شدند</w:t>
      </w:r>
      <w:r w:rsidR="0026038F">
        <w:rPr>
          <w:rtl/>
          <w:lang w:bidi="fa-IR"/>
        </w:rPr>
        <w:t>؛</w:t>
      </w:r>
      <w:r>
        <w:rPr>
          <w:rtl/>
          <w:lang w:bidi="fa-IR"/>
        </w:rPr>
        <w:t xml:space="preserve"> از آن جمله است موسى بن عمير</w:t>
      </w:r>
      <w:r w:rsidR="0026038F">
        <w:rPr>
          <w:rtl/>
          <w:lang w:bidi="fa-IR"/>
        </w:rPr>
        <w:t xml:space="preserve">. </w:t>
      </w:r>
    </w:p>
    <w:p w:rsidR="00746614" w:rsidRDefault="00746614" w:rsidP="00746614">
      <w:pPr>
        <w:pStyle w:val="libNormal"/>
        <w:rPr>
          <w:rtl/>
          <w:lang w:bidi="fa-IR"/>
        </w:rPr>
      </w:pPr>
      <w:r>
        <w:rPr>
          <w:rtl/>
          <w:lang w:bidi="fa-IR"/>
        </w:rPr>
        <w:t>موسى بن عمير مى گويد</w:t>
      </w:r>
      <w:r w:rsidR="0026038F">
        <w:rPr>
          <w:rtl/>
          <w:lang w:bidi="fa-IR"/>
        </w:rPr>
        <w:t xml:space="preserve">: </w:t>
      </w:r>
      <w:r>
        <w:rPr>
          <w:rtl/>
          <w:lang w:bidi="fa-IR"/>
        </w:rPr>
        <w:t>روز عاشورا امام حسين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به من فرمود</w:t>
      </w:r>
      <w:r w:rsidR="0026038F">
        <w:rPr>
          <w:rtl/>
          <w:lang w:bidi="fa-IR"/>
        </w:rPr>
        <w:t xml:space="preserve">: </w:t>
      </w:r>
      <w:r>
        <w:rPr>
          <w:rtl/>
          <w:lang w:bidi="fa-IR"/>
        </w:rPr>
        <w:t>از قول من به يارانم بگو</w:t>
      </w:r>
      <w:r w:rsidR="0026038F">
        <w:rPr>
          <w:rtl/>
          <w:lang w:bidi="fa-IR"/>
        </w:rPr>
        <w:t xml:space="preserve">: </w:t>
      </w:r>
      <w:r>
        <w:rPr>
          <w:rtl/>
          <w:lang w:bidi="fa-IR"/>
        </w:rPr>
        <w:t>«مردى كه حق النّاس</w:t>
      </w:r>
      <w:r w:rsidR="00106C3F">
        <w:rPr>
          <w:rtl/>
          <w:lang w:bidi="fa-IR"/>
        </w:rPr>
        <w:t xml:space="preserve"> (</w:t>
      </w:r>
      <w:r>
        <w:rPr>
          <w:rtl/>
          <w:lang w:bidi="fa-IR"/>
        </w:rPr>
        <w:t>دين</w:t>
      </w:r>
      <w:r w:rsidR="00106C3F">
        <w:rPr>
          <w:rtl/>
          <w:lang w:bidi="fa-IR"/>
        </w:rPr>
        <w:t xml:space="preserve">) </w:t>
      </w:r>
      <w:r>
        <w:rPr>
          <w:rtl/>
          <w:lang w:bidi="fa-IR"/>
        </w:rPr>
        <w:t>در گردن خود دارد با من كشته نشود»</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1</w:t>
      </w:r>
      <w:r w:rsidR="00106C3F">
        <w:rPr>
          <w:rStyle w:val="libFootnotenumChar"/>
          <w:rtl/>
          <w:lang w:bidi="fa-IR"/>
        </w:rPr>
        <w:t xml:space="preserve">) </w:t>
      </w:r>
    </w:p>
    <w:p w:rsidR="00746614" w:rsidRDefault="00746614" w:rsidP="00746614">
      <w:pPr>
        <w:pStyle w:val="libNormal"/>
        <w:rPr>
          <w:rtl/>
          <w:lang w:bidi="fa-IR"/>
        </w:rPr>
      </w:pPr>
      <w:r>
        <w:rPr>
          <w:rtl/>
          <w:lang w:bidi="fa-IR"/>
        </w:rPr>
        <w:t>ونيز فرمود</w:t>
      </w:r>
      <w:r w:rsidR="0026038F">
        <w:rPr>
          <w:rtl/>
          <w:lang w:bidi="fa-IR"/>
        </w:rPr>
        <w:t xml:space="preserve">: </w:t>
      </w:r>
      <w:r>
        <w:rPr>
          <w:rtl/>
          <w:lang w:bidi="fa-IR"/>
        </w:rPr>
        <w:t>در ميان يارانم</w:t>
      </w:r>
      <w:r w:rsidR="0026038F">
        <w:rPr>
          <w:rtl/>
          <w:lang w:bidi="fa-IR"/>
        </w:rPr>
        <w:t xml:space="preserve">، </w:t>
      </w:r>
      <w:r>
        <w:rPr>
          <w:rtl/>
          <w:lang w:bidi="fa-IR"/>
        </w:rPr>
        <w:t>از قول من اعلام كن كه از رسول خدا</w:t>
      </w:r>
      <w:r w:rsidR="00106C3F">
        <w:rPr>
          <w:rtl/>
          <w:lang w:bidi="fa-IR"/>
        </w:rPr>
        <w:t xml:space="preserve"> </w:t>
      </w:r>
      <w:r w:rsidR="005E66C2" w:rsidRPr="005E66C2">
        <w:rPr>
          <w:rStyle w:val="libAlaemChar"/>
          <w:rtl/>
        </w:rPr>
        <w:t>صلى‌الله‌عليه‌وآله</w:t>
      </w:r>
      <w:r w:rsidR="00106C3F">
        <w:rPr>
          <w:rtl/>
          <w:lang w:bidi="fa-IR"/>
        </w:rPr>
        <w:t xml:space="preserve"> </w:t>
      </w:r>
      <w:r>
        <w:rPr>
          <w:rtl/>
          <w:lang w:bidi="fa-IR"/>
        </w:rPr>
        <w:t>شنيدم فرمود</w:t>
      </w:r>
      <w:r w:rsidR="0026038F">
        <w:rPr>
          <w:rtl/>
          <w:lang w:bidi="fa-IR"/>
        </w:rPr>
        <w:t xml:space="preserve">: </w:t>
      </w:r>
      <w:r>
        <w:rPr>
          <w:rtl/>
          <w:lang w:bidi="fa-IR"/>
        </w:rPr>
        <w:t>كسى كه از دنيا برود و حق الناس بر ذمّه داشته باشد</w:t>
      </w:r>
      <w:r w:rsidR="0026038F">
        <w:rPr>
          <w:rtl/>
          <w:lang w:bidi="fa-IR"/>
        </w:rPr>
        <w:t xml:space="preserve">، </w:t>
      </w:r>
      <w:r>
        <w:rPr>
          <w:rtl/>
          <w:lang w:bidi="fa-IR"/>
        </w:rPr>
        <w:t>از حسنات او به نفع طلب كار استرداد خواهد شد</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2</w:t>
      </w:r>
      <w:r w:rsidR="00106C3F">
        <w:rPr>
          <w:rStyle w:val="libFootnotenumChar"/>
          <w:rtl/>
          <w:lang w:bidi="fa-IR"/>
        </w:rPr>
        <w:t xml:space="preserve">) </w:t>
      </w:r>
    </w:p>
    <w:p w:rsidR="00746614" w:rsidRDefault="00746614" w:rsidP="00746614">
      <w:pPr>
        <w:pStyle w:val="libNormal"/>
        <w:rPr>
          <w:rtl/>
          <w:lang w:bidi="fa-IR"/>
        </w:rPr>
      </w:pPr>
      <w:r>
        <w:rPr>
          <w:rtl/>
          <w:lang w:bidi="fa-IR"/>
        </w:rPr>
        <w:lastRenderedPageBreak/>
        <w:t>امام</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در ضمن نكوهش از مزدوران عمربن سعد در روز عاشورا</w:t>
      </w:r>
      <w:r w:rsidR="0026038F">
        <w:rPr>
          <w:rtl/>
          <w:lang w:bidi="fa-IR"/>
        </w:rPr>
        <w:t xml:space="preserve">، </w:t>
      </w:r>
      <w:r>
        <w:rPr>
          <w:rtl/>
          <w:lang w:bidi="fa-IR"/>
        </w:rPr>
        <w:t>فرمود</w:t>
      </w:r>
      <w:r w:rsidR="0026038F">
        <w:rPr>
          <w:rtl/>
          <w:lang w:bidi="fa-IR"/>
        </w:rPr>
        <w:t xml:space="preserve">: </w:t>
      </w:r>
      <w:r>
        <w:rPr>
          <w:rtl/>
          <w:lang w:bidi="fa-IR"/>
        </w:rPr>
        <w:t>شما در برابر رهنمودهاى من متمرد هستيد و به سخنان من توجهى نداريد و اين بدان خاطر است كه حقوق شما را از اموال حرام مى دهند و در نتيجه شكم شما از لقمه هاى حرام انباشته شده است</w:t>
      </w:r>
      <w:r w:rsidR="0026038F">
        <w:rPr>
          <w:rtl/>
          <w:lang w:bidi="fa-IR"/>
        </w:rPr>
        <w:t>؛</w:t>
      </w:r>
      <w:r>
        <w:rPr>
          <w:rtl/>
          <w:lang w:bidi="fa-IR"/>
        </w:rPr>
        <w:t xml:space="preserve"> «</w:t>
      </w:r>
      <w:r w:rsidR="0026038F">
        <w:rPr>
          <w:rtl/>
          <w:lang w:bidi="fa-IR"/>
        </w:rPr>
        <w:t xml:space="preserve">... </w:t>
      </w:r>
      <w:r>
        <w:rPr>
          <w:rtl/>
          <w:lang w:bidi="fa-IR"/>
        </w:rPr>
        <w:t>كلُّكُمْ عاص لاَِمْري</w:t>
      </w:r>
      <w:r w:rsidR="0026038F">
        <w:rPr>
          <w:rtl/>
          <w:lang w:bidi="fa-IR"/>
        </w:rPr>
        <w:t xml:space="preserve">، </w:t>
      </w:r>
      <w:r>
        <w:rPr>
          <w:rtl/>
          <w:lang w:bidi="fa-IR"/>
        </w:rPr>
        <w:t>غَيرُ مستمع قَولي قَد انْخزلت عَطَياتِكُم مِنَ الْحرام</w:t>
      </w:r>
      <w:r w:rsidR="0026038F">
        <w:rPr>
          <w:rtl/>
          <w:lang w:bidi="fa-IR"/>
        </w:rPr>
        <w:t xml:space="preserve">، </w:t>
      </w:r>
      <w:r>
        <w:rPr>
          <w:rtl/>
          <w:lang w:bidi="fa-IR"/>
        </w:rPr>
        <w:t>وَ مُلِئَت بُطُونُكُم مِنَ الْحرامِ</w:t>
      </w:r>
      <w:r w:rsidR="0026038F">
        <w:rPr>
          <w:rtl/>
          <w:lang w:bidi="fa-IR"/>
        </w:rPr>
        <w:t xml:space="preserve">، </w:t>
      </w:r>
      <w:r>
        <w:rPr>
          <w:rtl/>
          <w:lang w:bidi="fa-IR"/>
        </w:rPr>
        <w:t>فَطُبِعَ عَلى قُلُوبِكُمْ</w:t>
      </w:r>
      <w:r w:rsidR="0024155E">
        <w:rPr>
          <w:rtl/>
          <w:lang w:bidi="fa-IR"/>
        </w:rPr>
        <w:t>...</w:t>
      </w:r>
      <w:r>
        <w:rPr>
          <w:rtl/>
          <w:lang w:bidi="fa-IR"/>
        </w:rPr>
        <w:t>»</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3</w:t>
      </w:r>
      <w:r w:rsidR="00106C3F">
        <w:rPr>
          <w:rStyle w:val="libFootnotenumChar"/>
          <w:rtl/>
          <w:lang w:bidi="fa-IR"/>
        </w:rPr>
        <w:t xml:space="preserve">) </w:t>
      </w:r>
    </w:p>
    <w:p w:rsidR="00746614" w:rsidRDefault="0024155E" w:rsidP="0024155E">
      <w:pPr>
        <w:pStyle w:val="Heading2"/>
        <w:rPr>
          <w:rtl/>
          <w:lang w:bidi="fa-IR"/>
        </w:rPr>
      </w:pPr>
      <w:r>
        <w:rPr>
          <w:rtl/>
          <w:lang w:bidi="fa-IR"/>
        </w:rPr>
        <w:br w:type="page"/>
      </w:r>
      <w:bookmarkStart w:id="68" w:name="_Toc410210571"/>
      <w:r w:rsidR="008C5F2C">
        <w:rPr>
          <w:rtl/>
          <w:lang w:bidi="fa-IR"/>
        </w:rPr>
        <w:lastRenderedPageBreak/>
        <w:t>پی نوشت ها</w:t>
      </w:r>
      <w:r w:rsidR="0026038F">
        <w:rPr>
          <w:rtl/>
          <w:lang w:bidi="fa-IR"/>
        </w:rPr>
        <w:t>:</w:t>
      </w:r>
      <w:bookmarkEnd w:id="68"/>
      <w:r w:rsidR="0026038F">
        <w:rPr>
          <w:rtl/>
          <w:lang w:bidi="fa-IR"/>
        </w:rPr>
        <w:t xml:space="preserve"> </w:t>
      </w:r>
    </w:p>
    <w:p w:rsidR="00746614" w:rsidRDefault="00746614" w:rsidP="0024155E">
      <w:pPr>
        <w:pStyle w:val="libFootnote"/>
        <w:rPr>
          <w:rtl/>
          <w:lang w:bidi="fa-IR"/>
        </w:rPr>
      </w:pPr>
      <w:r>
        <w:rPr>
          <w:rtl/>
          <w:lang w:bidi="fa-IR"/>
        </w:rPr>
        <w:t>1</w:t>
      </w:r>
      <w:r w:rsidR="0026038F">
        <w:rPr>
          <w:rtl/>
          <w:lang w:bidi="fa-IR"/>
        </w:rPr>
        <w:t xml:space="preserve">. </w:t>
      </w:r>
      <w:r>
        <w:rPr>
          <w:rtl/>
          <w:lang w:bidi="fa-IR"/>
        </w:rPr>
        <w:t>«حرّ بن يزيد بن ناجية الرّياحي إماميٌّ ثِقَةٌ</w:t>
      </w:r>
      <w:r w:rsidR="0026038F">
        <w:rPr>
          <w:rtl/>
          <w:lang w:bidi="fa-IR"/>
        </w:rPr>
        <w:t xml:space="preserve">، </w:t>
      </w:r>
      <w:r>
        <w:rPr>
          <w:rtl/>
          <w:lang w:bidi="fa-IR"/>
        </w:rPr>
        <w:t>قُتِلَ مَعَ الْحُسَين وَ أَصْحابه بِالطفّ</w:t>
      </w:r>
      <w:r w:rsidR="0026038F">
        <w:rPr>
          <w:rtl/>
          <w:lang w:bidi="fa-IR"/>
        </w:rPr>
        <w:t xml:space="preserve">، </w:t>
      </w:r>
      <w:r>
        <w:rPr>
          <w:rtl/>
          <w:lang w:bidi="fa-IR"/>
        </w:rPr>
        <w:t>وَ دُفِنَ في الحائر</w:t>
      </w:r>
      <w:r w:rsidR="0026038F">
        <w:rPr>
          <w:rtl/>
          <w:lang w:bidi="fa-IR"/>
        </w:rPr>
        <w:t xml:space="preserve">. </w:t>
      </w:r>
      <w:r>
        <w:rPr>
          <w:rtl/>
          <w:lang w:bidi="fa-IR"/>
        </w:rPr>
        <w:t>»</w:t>
      </w:r>
    </w:p>
    <w:p w:rsidR="00746614" w:rsidRDefault="00746614" w:rsidP="0024155E">
      <w:pPr>
        <w:pStyle w:val="libFootnote"/>
        <w:rPr>
          <w:rtl/>
          <w:lang w:bidi="fa-IR"/>
        </w:rPr>
      </w:pPr>
      <w:r>
        <w:rPr>
          <w:rtl/>
          <w:lang w:bidi="fa-IR"/>
        </w:rPr>
        <w:t>نك</w:t>
      </w:r>
      <w:r w:rsidR="0026038F">
        <w:rPr>
          <w:rtl/>
          <w:lang w:bidi="fa-IR"/>
        </w:rPr>
        <w:t xml:space="preserve">: </w:t>
      </w:r>
      <w:r>
        <w:rPr>
          <w:rtl/>
          <w:lang w:bidi="fa-IR"/>
        </w:rPr>
        <w:t>اعلمى</w:t>
      </w:r>
      <w:r w:rsidR="0026038F">
        <w:rPr>
          <w:rtl/>
          <w:lang w:bidi="fa-IR"/>
        </w:rPr>
        <w:t xml:space="preserve">، </w:t>
      </w:r>
      <w:r>
        <w:rPr>
          <w:rtl/>
          <w:lang w:bidi="fa-IR"/>
        </w:rPr>
        <w:t>دائرالمعارف</w:t>
      </w:r>
      <w:r w:rsidR="0026038F">
        <w:rPr>
          <w:rtl/>
          <w:lang w:bidi="fa-IR"/>
        </w:rPr>
        <w:t xml:space="preserve">، </w:t>
      </w:r>
      <w:r>
        <w:rPr>
          <w:rtl/>
          <w:lang w:bidi="fa-IR"/>
        </w:rPr>
        <w:t>ج7</w:t>
      </w:r>
      <w:r w:rsidR="0026038F">
        <w:rPr>
          <w:rtl/>
          <w:lang w:bidi="fa-IR"/>
        </w:rPr>
        <w:t xml:space="preserve">، </w:t>
      </w:r>
      <w:r>
        <w:rPr>
          <w:rtl/>
          <w:lang w:bidi="fa-IR"/>
        </w:rPr>
        <w:t>صص 598</w:t>
      </w:r>
      <w:r w:rsidR="000753F4">
        <w:rPr>
          <w:rtl/>
          <w:lang w:bidi="fa-IR"/>
        </w:rPr>
        <w:t>-</w:t>
      </w:r>
      <w:r>
        <w:rPr>
          <w:rtl/>
          <w:lang w:bidi="fa-IR"/>
        </w:rPr>
        <w:t xml:space="preserve"> 600</w:t>
      </w:r>
      <w:r w:rsidR="0026038F">
        <w:rPr>
          <w:rtl/>
          <w:lang w:bidi="fa-IR"/>
        </w:rPr>
        <w:t xml:space="preserve">، </w:t>
      </w:r>
      <w:r>
        <w:rPr>
          <w:rtl/>
          <w:lang w:bidi="fa-IR"/>
        </w:rPr>
        <w:t>چاپ بيروت مؤسسه اعلمى</w:t>
      </w:r>
      <w:r w:rsidR="0026038F">
        <w:rPr>
          <w:rtl/>
          <w:lang w:bidi="fa-IR"/>
        </w:rPr>
        <w:t xml:space="preserve">. </w:t>
      </w:r>
    </w:p>
    <w:p w:rsidR="00746614" w:rsidRDefault="00746614" w:rsidP="0024155E">
      <w:pPr>
        <w:pStyle w:val="libFootnote"/>
        <w:rPr>
          <w:rtl/>
          <w:lang w:bidi="fa-IR"/>
        </w:rPr>
      </w:pPr>
      <w:r>
        <w:rPr>
          <w:rtl/>
          <w:lang w:bidi="fa-IR"/>
        </w:rPr>
        <w:t>2</w:t>
      </w:r>
      <w:r w:rsidR="0026038F">
        <w:rPr>
          <w:rtl/>
          <w:lang w:bidi="fa-IR"/>
        </w:rPr>
        <w:t xml:space="preserve">. </w:t>
      </w:r>
      <w:r>
        <w:rPr>
          <w:rtl/>
          <w:lang w:bidi="fa-IR"/>
        </w:rPr>
        <w:t>كامل فى التاريخ</w:t>
      </w:r>
      <w:r w:rsidR="0026038F">
        <w:rPr>
          <w:rtl/>
          <w:lang w:bidi="fa-IR"/>
        </w:rPr>
        <w:t xml:space="preserve">، </w:t>
      </w:r>
      <w:r>
        <w:rPr>
          <w:rtl/>
          <w:lang w:bidi="fa-IR"/>
        </w:rPr>
        <w:t>ج4</w:t>
      </w:r>
      <w:r w:rsidR="0026038F">
        <w:rPr>
          <w:rtl/>
          <w:lang w:bidi="fa-IR"/>
        </w:rPr>
        <w:t xml:space="preserve">، </w:t>
      </w:r>
      <w:r>
        <w:rPr>
          <w:rtl/>
          <w:lang w:bidi="fa-IR"/>
        </w:rPr>
        <w:t>ص83</w:t>
      </w:r>
      <w:r w:rsidR="000753F4">
        <w:rPr>
          <w:rtl/>
          <w:lang w:bidi="fa-IR"/>
        </w:rPr>
        <w:t>-</w:t>
      </w:r>
      <w:r>
        <w:rPr>
          <w:rtl/>
          <w:lang w:bidi="fa-IR"/>
        </w:rPr>
        <w:t xml:space="preserve"> 82</w:t>
      </w:r>
    </w:p>
    <w:p w:rsidR="00746614" w:rsidRDefault="00746614" w:rsidP="0024155E">
      <w:pPr>
        <w:pStyle w:val="libFootnote"/>
        <w:rPr>
          <w:rtl/>
          <w:lang w:bidi="fa-IR"/>
        </w:rPr>
      </w:pPr>
      <w:r>
        <w:rPr>
          <w:rtl/>
          <w:lang w:bidi="fa-IR"/>
        </w:rPr>
        <w:t>3</w:t>
      </w:r>
      <w:r w:rsidR="0026038F">
        <w:rPr>
          <w:rtl/>
          <w:lang w:bidi="fa-IR"/>
        </w:rPr>
        <w:t xml:space="preserve">. </w:t>
      </w:r>
      <w:r>
        <w:rPr>
          <w:rtl/>
          <w:lang w:bidi="fa-IR"/>
        </w:rPr>
        <w:t>مفيد</w:t>
      </w:r>
      <w:r w:rsidR="0026038F">
        <w:rPr>
          <w:rtl/>
          <w:lang w:bidi="fa-IR"/>
        </w:rPr>
        <w:t xml:space="preserve">، </w:t>
      </w:r>
      <w:r>
        <w:rPr>
          <w:rtl/>
          <w:lang w:bidi="fa-IR"/>
        </w:rPr>
        <w:t>ارشاد</w:t>
      </w:r>
      <w:r w:rsidR="0026038F">
        <w:rPr>
          <w:rtl/>
          <w:lang w:bidi="fa-IR"/>
        </w:rPr>
        <w:t xml:space="preserve">، </w:t>
      </w:r>
      <w:r>
        <w:rPr>
          <w:rtl/>
          <w:lang w:bidi="fa-IR"/>
        </w:rPr>
        <w:t>باب حرّ بن يزيد رياحى</w:t>
      </w:r>
      <w:r w:rsidR="0026038F">
        <w:rPr>
          <w:rtl/>
          <w:lang w:bidi="fa-IR"/>
        </w:rPr>
        <w:t xml:space="preserve">، </w:t>
      </w:r>
      <w:r>
        <w:rPr>
          <w:rtl/>
          <w:lang w:bidi="fa-IR"/>
        </w:rPr>
        <w:t>ص226</w:t>
      </w:r>
      <w:r w:rsidR="00106C3F">
        <w:rPr>
          <w:rtl/>
          <w:lang w:bidi="fa-IR"/>
        </w:rPr>
        <w:t xml:space="preserve"> (</w:t>
      </w:r>
      <w:r>
        <w:rPr>
          <w:rtl/>
          <w:lang w:bidi="fa-IR"/>
        </w:rPr>
        <w:t>چاپ بصيرتى</w:t>
      </w:r>
      <w:r w:rsidR="00106C3F">
        <w:rPr>
          <w:rtl/>
          <w:lang w:bidi="fa-IR"/>
        </w:rPr>
        <w:t xml:space="preserve">) </w:t>
      </w:r>
      <w:r>
        <w:rPr>
          <w:rtl/>
          <w:lang w:bidi="fa-IR"/>
        </w:rPr>
        <w:t>الارشاد</w:t>
      </w:r>
      <w:r w:rsidR="00106C3F">
        <w:rPr>
          <w:rtl/>
          <w:lang w:bidi="fa-IR"/>
        </w:rPr>
        <w:t xml:space="preserve"> (</w:t>
      </w:r>
      <w:r>
        <w:rPr>
          <w:rtl/>
          <w:lang w:bidi="fa-IR"/>
        </w:rPr>
        <w:t>ترجمه</w:t>
      </w:r>
      <w:r w:rsidR="00106C3F">
        <w:rPr>
          <w:rtl/>
          <w:lang w:bidi="fa-IR"/>
        </w:rPr>
        <w:t>)</w:t>
      </w:r>
      <w:r w:rsidR="0026038F">
        <w:rPr>
          <w:rtl/>
          <w:lang w:bidi="fa-IR"/>
        </w:rPr>
        <w:t xml:space="preserve">، </w:t>
      </w:r>
      <w:r>
        <w:rPr>
          <w:rtl/>
          <w:lang w:bidi="fa-IR"/>
        </w:rPr>
        <w:t>ج2 صص 78</w:t>
      </w:r>
      <w:r w:rsidR="000753F4">
        <w:rPr>
          <w:rtl/>
          <w:lang w:bidi="fa-IR"/>
        </w:rPr>
        <w:t>-</w:t>
      </w:r>
      <w:r>
        <w:rPr>
          <w:rtl/>
          <w:lang w:bidi="fa-IR"/>
        </w:rPr>
        <w:t xml:space="preserve"> 85</w:t>
      </w:r>
    </w:p>
    <w:p w:rsidR="00746614" w:rsidRDefault="00746614" w:rsidP="0024155E">
      <w:pPr>
        <w:pStyle w:val="libFootnote"/>
        <w:rPr>
          <w:rtl/>
          <w:lang w:bidi="fa-IR"/>
        </w:rPr>
      </w:pPr>
      <w:r>
        <w:rPr>
          <w:rtl/>
          <w:lang w:bidi="fa-IR"/>
        </w:rPr>
        <w:t>4</w:t>
      </w:r>
      <w:r w:rsidR="0026038F">
        <w:rPr>
          <w:rtl/>
          <w:lang w:bidi="fa-IR"/>
        </w:rPr>
        <w:t xml:space="preserve">. </w:t>
      </w:r>
      <w:r>
        <w:rPr>
          <w:rtl/>
          <w:lang w:bidi="fa-IR"/>
        </w:rPr>
        <w:t>بحارالأنوار</w:t>
      </w:r>
      <w:r w:rsidR="0026038F">
        <w:rPr>
          <w:rtl/>
          <w:lang w:bidi="fa-IR"/>
        </w:rPr>
        <w:t xml:space="preserve">، </w:t>
      </w:r>
      <w:r>
        <w:rPr>
          <w:rtl/>
          <w:lang w:bidi="fa-IR"/>
        </w:rPr>
        <w:t>ج44</w:t>
      </w:r>
      <w:r w:rsidR="0026038F">
        <w:rPr>
          <w:rtl/>
          <w:lang w:bidi="fa-IR"/>
        </w:rPr>
        <w:t xml:space="preserve">، </w:t>
      </w:r>
      <w:r>
        <w:rPr>
          <w:rtl/>
          <w:lang w:bidi="fa-IR"/>
        </w:rPr>
        <w:t>ص380</w:t>
      </w:r>
      <w:r w:rsidR="0026038F">
        <w:rPr>
          <w:rtl/>
          <w:lang w:bidi="fa-IR"/>
        </w:rPr>
        <w:t>؛</w:t>
      </w:r>
      <w:r>
        <w:rPr>
          <w:rtl/>
          <w:lang w:bidi="fa-IR"/>
        </w:rPr>
        <w:t xml:space="preserve"> معالى السبطين</w:t>
      </w:r>
      <w:r w:rsidR="0026038F">
        <w:rPr>
          <w:rtl/>
          <w:lang w:bidi="fa-IR"/>
        </w:rPr>
        <w:t xml:space="preserve">، </w:t>
      </w:r>
      <w:r>
        <w:rPr>
          <w:rtl/>
          <w:lang w:bidi="fa-IR"/>
        </w:rPr>
        <w:t>ج1</w:t>
      </w:r>
      <w:r w:rsidR="0026038F">
        <w:rPr>
          <w:rtl/>
          <w:lang w:bidi="fa-IR"/>
        </w:rPr>
        <w:t xml:space="preserve">، </w:t>
      </w:r>
      <w:r>
        <w:rPr>
          <w:rtl/>
          <w:lang w:bidi="fa-IR"/>
        </w:rPr>
        <w:t>ص173</w:t>
      </w:r>
    </w:p>
    <w:p w:rsidR="00746614" w:rsidRDefault="00746614" w:rsidP="0024155E">
      <w:pPr>
        <w:pStyle w:val="libFootnote"/>
        <w:rPr>
          <w:rtl/>
          <w:lang w:bidi="fa-IR"/>
        </w:rPr>
      </w:pPr>
      <w:r>
        <w:rPr>
          <w:rtl/>
          <w:lang w:bidi="fa-IR"/>
        </w:rPr>
        <w:t>5</w:t>
      </w:r>
      <w:r w:rsidR="0026038F">
        <w:rPr>
          <w:rtl/>
          <w:lang w:bidi="fa-IR"/>
        </w:rPr>
        <w:t xml:space="preserve">. </w:t>
      </w:r>
      <w:r>
        <w:rPr>
          <w:rtl/>
          <w:lang w:bidi="fa-IR"/>
        </w:rPr>
        <w:t>«أَ ما مِنْ مُغيث يُغيثُنا لِوَجْهِ اللهِ؟ أَما مِنْ ذابٍّ يَذُبُّ عَنْ حَرَمِ رَسُولِ اللهِ؟» منتهى الامال</w:t>
      </w:r>
      <w:r w:rsidR="0026038F">
        <w:rPr>
          <w:rtl/>
          <w:lang w:bidi="fa-IR"/>
        </w:rPr>
        <w:t xml:space="preserve">، </w:t>
      </w:r>
      <w:r>
        <w:rPr>
          <w:rtl/>
          <w:lang w:bidi="fa-IR"/>
        </w:rPr>
        <w:t>ص346 و ناسخ التواريخ</w:t>
      </w:r>
      <w:r w:rsidR="0026038F">
        <w:rPr>
          <w:rtl/>
          <w:lang w:bidi="fa-IR"/>
        </w:rPr>
        <w:t xml:space="preserve">، </w:t>
      </w:r>
      <w:r>
        <w:rPr>
          <w:rtl/>
          <w:lang w:bidi="fa-IR"/>
        </w:rPr>
        <w:t>ج2</w:t>
      </w:r>
      <w:r w:rsidR="0026038F">
        <w:rPr>
          <w:rtl/>
          <w:lang w:bidi="fa-IR"/>
        </w:rPr>
        <w:t xml:space="preserve">، </w:t>
      </w:r>
      <w:r>
        <w:rPr>
          <w:rtl/>
          <w:lang w:bidi="fa-IR"/>
        </w:rPr>
        <w:t>ص253</w:t>
      </w:r>
    </w:p>
    <w:p w:rsidR="00746614" w:rsidRDefault="00746614" w:rsidP="0024155E">
      <w:pPr>
        <w:pStyle w:val="libFootnote"/>
        <w:rPr>
          <w:rtl/>
          <w:lang w:bidi="fa-IR"/>
        </w:rPr>
      </w:pPr>
      <w:r>
        <w:rPr>
          <w:rtl/>
          <w:lang w:bidi="fa-IR"/>
        </w:rPr>
        <w:t>6</w:t>
      </w:r>
      <w:r w:rsidR="0026038F">
        <w:rPr>
          <w:rtl/>
          <w:lang w:bidi="fa-IR"/>
        </w:rPr>
        <w:t xml:space="preserve">. </w:t>
      </w:r>
      <w:r>
        <w:rPr>
          <w:rtl/>
          <w:lang w:bidi="fa-IR"/>
        </w:rPr>
        <w:t>ابن اعثم الفتوح</w:t>
      </w:r>
      <w:r w:rsidR="0026038F">
        <w:rPr>
          <w:rtl/>
          <w:lang w:bidi="fa-IR"/>
        </w:rPr>
        <w:t xml:space="preserve">، </w:t>
      </w:r>
      <w:r>
        <w:rPr>
          <w:rtl/>
          <w:lang w:bidi="fa-IR"/>
        </w:rPr>
        <w:t>ص904</w:t>
      </w:r>
    </w:p>
    <w:p w:rsidR="00746614" w:rsidRDefault="00746614" w:rsidP="0024155E">
      <w:pPr>
        <w:pStyle w:val="libFootnote"/>
        <w:rPr>
          <w:rtl/>
          <w:lang w:bidi="fa-IR"/>
        </w:rPr>
      </w:pPr>
      <w:r>
        <w:rPr>
          <w:rtl/>
          <w:lang w:bidi="fa-IR"/>
        </w:rPr>
        <w:t>7</w:t>
      </w:r>
      <w:r w:rsidR="0026038F">
        <w:rPr>
          <w:rtl/>
          <w:lang w:bidi="fa-IR"/>
        </w:rPr>
        <w:t xml:space="preserve">. </w:t>
      </w:r>
      <w:r>
        <w:rPr>
          <w:rtl/>
          <w:lang w:bidi="fa-IR"/>
        </w:rPr>
        <w:t>عوالم بحرانى</w:t>
      </w:r>
      <w:r w:rsidR="0026038F">
        <w:rPr>
          <w:rtl/>
          <w:lang w:bidi="fa-IR"/>
        </w:rPr>
        <w:t xml:space="preserve">، </w:t>
      </w:r>
      <w:r>
        <w:rPr>
          <w:rtl/>
          <w:lang w:bidi="fa-IR"/>
        </w:rPr>
        <w:t>ج17</w:t>
      </w:r>
      <w:r w:rsidR="0026038F">
        <w:rPr>
          <w:rtl/>
          <w:lang w:bidi="fa-IR"/>
        </w:rPr>
        <w:t xml:space="preserve">، </w:t>
      </w:r>
      <w:r>
        <w:rPr>
          <w:rtl/>
          <w:lang w:bidi="fa-IR"/>
        </w:rPr>
        <w:t>ص168</w:t>
      </w:r>
      <w:r w:rsidR="0026038F">
        <w:rPr>
          <w:rtl/>
          <w:lang w:bidi="fa-IR"/>
        </w:rPr>
        <w:t>؛</w:t>
      </w:r>
      <w:r>
        <w:rPr>
          <w:rtl/>
          <w:lang w:bidi="fa-IR"/>
        </w:rPr>
        <w:t xml:space="preserve"> دمع السجوم</w:t>
      </w:r>
      <w:r w:rsidR="0026038F">
        <w:rPr>
          <w:rtl/>
          <w:lang w:bidi="fa-IR"/>
        </w:rPr>
        <w:t xml:space="preserve">، </w:t>
      </w:r>
      <w:r>
        <w:rPr>
          <w:rtl/>
          <w:lang w:bidi="fa-IR"/>
        </w:rPr>
        <w:t>ص275</w:t>
      </w:r>
    </w:p>
    <w:p w:rsidR="00746614" w:rsidRDefault="00746614" w:rsidP="0024155E">
      <w:pPr>
        <w:pStyle w:val="libFootnote"/>
        <w:rPr>
          <w:rtl/>
          <w:lang w:bidi="fa-IR"/>
        </w:rPr>
      </w:pPr>
      <w:r>
        <w:rPr>
          <w:rtl/>
          <w:lang w:bidi="fa-IR"/>
        </w:rPr>
        <w:t>8</w:t>
      </w:r>
      <w:r w:rsidR="0026038F">
        <w:rPr>
          <w:rtl/>
          <w:lang w:bidi="fa-IR"/>
        </w:rPr>
        <w:t xml:space="preserve">. </w:t>
      </w:r>
      <w:r>
        <w:rPr>
          <w:rtl/>
          <w:lang w:bidi="fa-IR"/>
        </w:rPr>
        <w:t>الكامل</w:t>
      </w:r>
      <w:r w:rsidR="0026038F">
        <w:rPr>
          <w:rtl/>
          <w:lang w:bidi="fa-IR"/>
        </w:rPr>
        <w:t xml:space="preserve">، </w:t>
      </w:r>
      <w:r>
        <w:rPr>
          <w:rtl/>
          <w:lang w:bidi="fa-IR"/>
        </w:rPr>
        <w:t>ج4</w:t>
      </w:r>
      <w:r w:rsidR="0026038F">
        <w:rPr>
          <w:rtl/>
          <w:lang w:bidi="fa-IR"/>
        </w:rPr>
        <w:t xml:space="preserve">، </w:t>
      </w:r>
      <w:r>
        <w:rPr>
          <w:rtl/>
          <w:lang w:bidi="fa-IR"/>
        </w:rPr>
        <w:t>ص62</w:t>
      </w:r>
      <w:r w:rsidR="0026038F">
        <w:rPr>
          <w:rtl/>
          <w:lang w:bidi="fa-IR"/>
        </w:rPr>
        <w:t>؛</w:t>
      </w:r>
      <w:r>
        <w:rPr>
          <w:rtl/>
          <w:lang w:bidi="fa-IR"/>
        </w:rPr>
        <w:t xml:space="preserve"> حياة الحسين</w:t>
      </w:r>
      <w:r w:rsidR="0026038F">
        <w:rPr>
          <w:rtl/>
          <w:lang w:bidi="fa-IR"/>
        </w:rPr>
        <w:t xml:space="preserve">، </w:t>
      </w:r>
      <w:r>
        <w:rPr>
          <w:rtl/>
          <w:lang w:bidi="fa-IR"/>
        </w:rPr>
        <w:t>ج3</w:t>
      </w:r>
      <w:r w:rsidR="0026038F">
        <w:rPr>
          <w:rtl/>
          <w:lang w:bidi="fa-IR"/>
        </w:rPr>
        <w:t xml:space="preserve">، </w:t>
      </w:r>
      <w:r>
        <w:rPr>
          <w:rtl/>
          <w:lang w:bidi="fa-IR"/>
        </w:rPr>
        <w:t>ص195</w:t>
      </w:r>
      <w:r w:rsidR="0026038F">
        <w:rPr>
          <w:rtl/>
          <w:lang w:bidi="fa-IR"/>
        </w:rPr>
        <w:t>؛</w:t>
      </w:r>
      <w:r>
        <w:rPr>
          <w:rtl/>
          <w:lang w:bidi="fa-IR"/>
        </w:rPr>
        <w:t xml:space="preserve"> لواعج الاشجان</w:t>
      </w:r>
      <w:r w:rsidR="0026038F">
        <w:rPr>
          <w:rtl/>
          <w:lang w:bidi="fa-IR"/>
        </w:rPr>
        <w:t xml:space="preserve">، </w:t>
      </w:r>
      <w:r>
        <w:rPr>
          <w:rtl/>
          <w:lang w:bidi="fa-IR"/>
        </w:rPr>
        <w:t>صص 140</w:t>
      </w:r>
      <w:r w:rsidR="000753F4">
        <w:rPr>
          <w:rtl/>
          <w:lang w:bidi="fa-IR"/>
        </w:rPr>
        <w:t>-</w:t>
      </w:r>
      <w:r>
        <w:rPr>
          <w:rtl/>
          <w:lang w:bidi="fa-IR"/>
        </w:rPr>
        <w:t xml:space="preserve"> 134</w:t>
      </w:r>
    </w:p>
    <w:p w:rsidR="00746614" w:rsidRDefault="00746614" w:rsidP="0024155E">
      <w:pPr>
        <w:pStyle w:val="libFootnote"/>
        <w:rPr>
          <w:rtl/>
          <w:lang w:bidi="fa-IR"/>
        </w:rPr>
      </w:pPr>
      <w:r>
        <w:rPr>
          <w:rtl/>
          <w:lang w:bidi="fa-IR"/>
        </w:rPr>
        <w:t>9</w:t>
      </w:r>
      <w:r w:rsidR="0026038F">
        <w:rPr>
          <w:rtl/>
          <w:lang w:bidi="fa-IR"/>
        </w:rPr>
        <w:t xml:space="preserve">. </w:t>
      </w:r>
      <w:r>
        <w:rPr>
          <w:rtl/>
          <w:lang w:bidi="fa-IR"/>
        </w:rPr>
        <w:t>المواعظ</w:t>
      </w:r>
      <w:r w:rsidR="0026038F">
        <w:rPr>
          <w:rtl/>
          <w:lang w:bidi="fa-IR"/>
        </w:rPr>
        <w:t xml:space="preserve">، </w:t>
      </w:r>
      <w:r>
        <w:rPr>
          <w:rtl/>
          <w:lang w:bidi="fa-IR"/>
        </w:rPr>
        <w:t>ششترى</w:t>
      </w:r>
      <w:r w:rsidR="0026038F">
        <w:rPr>
          <w:rtl/>
          <w:lang w:bidi="fa-IR"/>
        </w:rPr>
        <w:t xml:space="preserve">، </w:t>
      </w:r>
      <w:r>
        <w:rPr>
          <w:rtl/>
          <w:lang w:bidi="fa-IR"/>
        </w:rPr>
        <w:t>مجلس ششم</w:t>
      </w:r>
      <w:r w:rsidR="0026038F">
        <w:rPr>
          <w:rtl/>
          <w:lang w:bidi="fa-IR"/>
        </w:rPr>
        <w:t xml:space="preserve">، </w:t>
      </w:r>
      <w:r>
        <w:rPr>
          <w:rtl/>
          <w:lang w:bidi="fa-IR"/>
        </w:rPr>
        <w:t>ص95</w:t>
      </w:r>
    </w:p>
    <w:p w:rsidR="00746614" w:rsidRDefault="00746614" w:rsidP="0024155E">
      <w:pPr>
        <w:pStyle w:val="libFootnote"/>
        <w:rPr>
          <w:rtl/>
          <w:lang w:bidi="fa-IR"/>
        </w:rPr>
      </w:pPr>
      <w:r>
        <w:rPr>
          <w:rtl/>
          <w:lang w:bidi="fa-IR"/>
        </w:rPr>
        <w:t>10</w:t>
      </w:r>
      <w:r w:rsidR="0026038F">
        <w:rPr>
          <w:rtl/>
          <w:lang w:bidi="fa-IR"/>
        </w:rPr>
        <w:t xml:space="preserve">. </w:t>
      </w:r>
      <w:r>
        <w:rPr>
          <w:rtl/>
          <w:lang w:bidi="fa-IR"/>
        </w:rPr>
        <w:t>الكامل</w:t>
      </w:r>
      <w:r w:rsidR="0026038F">
        <w:rPr>
          <w:rtl/>
          <w:lang w:bidi="fa-IR"/>
        </w:rPr>
        <w:t xml:space="preserve">، </w:t>
      </w:r>
      <w:r>
        <w:rPr>
          <w:rtl/>
          <w:lang w:bidi="fa-IR"/>
        </w:rPr>
        <w:t>ج4</w:t>
      </w:r>
      <w:r w:rsidR="0026038F">
        <w:rPr>
          <w:rtl/>
          <w:lang w:bidi="fa-IR"/>
        </w:rPr>
        <w:t xml:space="preserve">، </w:t>
      </w:r>
      <w:r>
        <w:rPr>
          <w:rtl/>
          <w:lang w:bidi="fa-IR"/>
        </w:rPr>
        <w:t>ص64</w:t>
      </w:r>
      <w:r w:rsidR="0026038F">
        <w:rPr>
          <w:rtl/>
          <w:lang w:bidi="fa-IR"/>
        </w:rPr>
        <w:t>؛</w:t>
      </w:r>
      <w:r>
        <w:rPr>
          <w:rtl/>
          <w:lang w:bidi="fa-IR"/>
        </w:rPr>
        <w:t xml:space="preserve"> فصول المهمه</w:t>
      </w:r>
      <w:r w:rsidR="000753F4">
        <w:rPr>
          <w:rtl/>
          <w:lang w:bidi="fa-IR"/>
        </w:rPr>
        <w:t>-</w:t>
      </w:r>
      <w:r>
        <w:rPr>
          <w:rtl/>
          <w:lang w:bidi="fa-IR"/>
        </w:rPr>
        <w:t xml:space="preserve"> ص192</w:t>
      </w:r>
      <w:r w:rsidR="0026038F">
        <w:rPr>
          <w:rtl/>
          <w:lang w:bidi="fa-IR"/>
        </w:rPr>
        <w:t>؛</w:t>
      </w:r>
      <w:r>
        <w:rPr>
          <w:rtl/>
          <w:lang w:bidi="fa-IR"/>
        </w:rPr>
        <w:t xml:space="preserve"> منتهى الآمال</w:t>
      </w:r>
      <w:r w:rsidR="0026038F">
        <w:rPr>
          <w:rtl/>
          <w:lang w:bidi="fa-IR"/>
        </w:rPr>
        <w:t xml:space="preserve">، </w:t>
      </w:r>
      <w:r>
        <w:rPr>
          <w:rtl/>
          <w:lang w:bidi="fa-IR"/>
        </w:rPr>
        <w:t>ص347</w:t>
      </w:r>
      <w:r w:rsidR="0026038F">
        <w:rPr>
          <w:rtl/>
          <w:lang w:bidi="fa-IR"/>
        </w:rPr>
        <w:t>؛</w:t>
      </w:r>
      <w:r>
        <w:rPr>
          <w:rtl/>
          <w:lang w:bidi="fa-IR"/>
        </w:rPr>
        <w:t xml:space="preserve"> ارشاد فصل حرّ</w:t>
      </w:r>
      <w:r w:rsidR="0026038F">
        <w:rPr>
          <w:rtl/>
          <w:lang w:bidi="fa-IR"/>
        </w:rPr>
        <w:t xml:space="preserve">، </w:t>
      </w:r>
      <w:r>
        <w:rPr>
          <w:rtl/>
          <w:lang w:bidi="fa-IR"/>
        </w:rPr>
        <w:t>مقتل الحسين</w:t>
      </w:r>
      <w:r w:rsidR="0026038F">
        <w:rPr>
          <w:rtl/>
          <w:lang w:bidi="fa-IR"/>
        </w:rPr>
        <w:t xml:space="preserve">، </w:t>
      </w:r>
      <w:r>
        <w:rPr>
          <w:rtl/>
          <w:lang w:bidi="fa-IR"/>
        </w:rPr>
        <w:t>ص238</w:t>
      </w:r>
      <w:r w:rsidR="0026038F">
        <w:rPr>
          <w:rtl/>
          <w:lang w:bidi="fa-IR"/>
        </w:rPr>
        <w:t>؛</w:t>
      </w:r>
      <w:r>
        <w:rPr>
          <w:rtl/>
          <w:lang w:bidi="fa-IR"/>
        </w:rPr>
        <w:t xml:space="preserve"> امالى صدوق</w:t>
      </w:r>
      <w:r w:rsidR="0026038F">
        <w:rPr>
          <w:rtl/>
          <w:lang w:bidi="fa-IR"/>
        </w:rPr>
        <w:t xml:space="preserve">، </w:t>
      </w:r>
      <w:r>
        <w:rPr>
          <w:rtl/>
          <w:lang w:bidi="fa-IR"/>
        </w:rPr>
        <w:t>مجلس 30</w:t>
      </w:r>
      <w:r w:rsidR="0026038F">
        <w:rPr>
          <w:rtl/>
          <w:lang w:bidi="fa-IR"/>
        </w:rPr>
        <w:t>؛</w:t>
      </w:r>
      <w:r>
        <w:rPr>
          <w:rtl/>
          <w:lang w:bidi="fa-IR"/>
        </w:rPr>
        <w:t xml:space="preserve"> حياة الحسين</w:t>
      </w:r>
      <w:r w:rsidR="0026038F">
        <w:rPr>
          <w:rtl/>
          <w:lang w:bidi="fa-IR"/>
        </w:rPr>
        <w:t xml:space="preserve">، </w:t>
      </w:r>
      <w:r>
        <w:rPr>
          <w:rtl/>
          <w:lang w:bidi="fa-IR"/>
        </w:rPr>
        <w:t>ج3</w:t>
      </w:r>
      <w:r w:rsidR="0026038F">
        <w:rPr>
          <w:rtl/>
          <w:lang w:bidi="fa-IR"/>
        </w:rPr>
        <w:t xml:space="preserve">، </w:t>
      </w:r>
      <w:r>
        <w:rPr>
          <w:rtl/>
          <w:lang w:bidi="fa-IR"/>
        </w:rPr>
        <w:t>ص196</w:t>
      </w:r>
      <w:r w:rsidR="0026038F">
        <w:rPr>
          <w:rtl/>
          <w:lang w:bidi="fa-IR"/>
        </w:rPr>
        <w:t>؛</w:t>
      </w:r>
      <w:r>
        <w:rPr>
          <w:rtl/>
          <w:lang w:bidi="fa-IR"/>
        </w:rPr>
        <w:t xml:space="preserve"> دمع السجوم</w:t>
      </w:r>
      <w:r w:rsidR="0026038F">
        <w:rPr>
          <w:rtl/>
          <w:lang w:bidi="fa-IR"/>
        </w:rPr>
        <w:t xml:space="preserve">، </w:t>
      </w:r>
      <w:r>
        <w:rPr>
          <w:rtl/>
          <w:lang w:bidi="fa-IR"/>
        </w:rPr>
        <w:t>273</w:t>
      </w:r>
      <w:r w:rsidR="0026038F">
        <w:rPr>
          <w:rtl/>
          <w:lang w:bidi="fa-IR"/>
        </w:rPr>
        <w:t xml:space="preserve">، </w:t>
      </w:r>
      <w:r>
        <w:rPr>
          <w:rtl/>
          <w:lang w:bidi="fa-IR"/>
        </w:rPr>
        <w:t>ص 131 و منتخب التواريخ</w:t>
      </w:r>
      <w:r w:rsidR="0026038F">
        <w:rPr>
          <w:rtl/>
          <w:lang w:bidi="fa-IR"/>
        </w:rPr>
        <w:t xml:space="preserve">، </w:t>
      </w:r>
      <w:r>
        <w:rPr>
          <w:rtl/>
          <w:lang w:bidi="fa-IR"/>
        </w:rPr>
        <w:t>ص287</w:t>
      </w:r>
    </w:p>
    <w:p w:rsidR="00746614" w:rsidRDefault="00746614" w:rsidP="0024155E">
      <w:pPr>
        <w:pStyle w:val="libFootnote"/>
        <w:rPr>
          <w:rtl/>
          <w:lang w:bidi="fa-IR"/>
        </w:rPr>
      </w:pPr>
      <w:r>
        <w:rPr>
          <w:rtl/>
          <w:lang w:bidi="fa-IR"/>
        </w:rPr>
        <w:t>11</w:t>
      </w:r>
      <w:r w:rsidR="0026038F">
        <w:rPr>
          <w:rtl/>
          <w:lang w:bidi="fa-IR"/>
        </w:rPr>
        <w:t xml:space="preserve">. </w:t>
      </w:r>
      <w:r>
        <w:rPr>
          <w:rtl/>
          <w:lang w:bidi="fa-IR"/>
        </w:rPr>
        <w:t>«وَ اللهِ إِنّي أُخَيِّرُ نَفْسي بَيْنَ الجَنَّةِ وَ النّارِ فَوَاللهِ لا أَخْتارُ عَلى الجَنَّةِ شَيْئَاً وَ لَوْ قُطِّعْتُ وَ أُحْرِقْتُ</w:t>
      </w:r>
      <w:r w:rsidR="0026038F">
        <w:rPr>
          <w:rtl/>
          <w:lang w:bidi="fa-IR"/>
        </w:rPr>
        <w:t xml:space="preserve">. </w:t>
      </w:r>
      <w:r>
        <w:rPr>
          <w:rtl/>
          <w:lang w:bidi="fa-IR"/>
        </w:rPr>
        <w:t>»</w:t>
      </w:r>
    </w:p>
    <w:p w:rsidR="00746614" w:rsidRDefault="00746614" w:rsidP="0024155E">
      <w:pPr>
        <w:pStyle w:val="libFootnote"/>
        <w:rPr>
          <w:rtl/>
          <w:lang w:bidi="fa-IR"/>
        </w:rPr>
      </w:pPr>
      <w:r>
        <w:rPr>
          <w:rtl/>
          <w:lang w:bidi="fa-IR"/>
        </w:rPr>
        <w:t>تاريخ طبرى</w:t>
      </w:r>
      <w:r w:rsidR="0026038F">
        <w:rPr>
          <w:rtl/>
          <w:lang w:bidi="fa-IR"/>
        </w:rPr>
        <w:t xml:space="preserve">، </w:t>
      </w:r>
      <w:r>
        <w:rPr>
          <w:rtl/>
          <w:lang w:bidi="fa-IR"/>
        </w:rPr>
        <w:t>4</w:t>
      </w:r>
      <w:r w:rsidR="0026038F">
        <w:rPr>
          <w:rtl/>
          <w:lang w:bidi="fa-IR"/>
        </w:rPr>
        <w:t xml:space="preserve">، </w:t>
      </w:r>
      <w:r>
        <w:rPr>
          <w:rtl/>
          <w:lang w:bidi="fa-IR"/>
        </w:rPr>
        <w:t>ص325</w:t>
      </w:r>
      <w:r w:rsidR="00106C3F">
        <w:rPr>
          <w:rtl/>
          <w:lang w:bidi="fa-IR"/>
        </w:rPr>
        <w:t xml:space="preserve"> (</w:t>
      </w:r>
      <w:r>
        <w:rPr>
          <w:rtl/>
          <w:lang w:bidi="fa-IR"/>
        </w:rPr>
        <w:t>مطبعة الاستقامة بالقاهره</w:t>
      </w:r>
      <w:r w:rsidR="00106C3F">
        <w:rPr>
          <w:rtl/>
          <w:lang w:bidi="fa-IR"/>
        </w:rPr>
        <w:t>)</w:t>
      </w:r>
      <w:r w:rsidR="0026038F">
        <w:rPr>
          <w:rtl/>
          <w:lang w:bidi="fa-IR"/>
        </w:rPr>
        <w:t xml:space="preserve">، </w:t>
      </w:r>
      <w:r>
        <w:rPr>
          <w:rtl/>
          <w:lang w:bidi="fa-IR"/>
        </w:rPr>
        <w:t>ج3</w:t>
      </w:r>
      <w:r w:rsidR="0026038F">
        <w:rPr>
          <w:rtl/>
          <w:lang w:bidi="fa-IR"/>
        </w:rPr>
        <w:t xml:space="preserve">، </w:t>
      </w:r>
      <w:r>
        <w:rPr>
          <w:rtl/>
          <w:lang w:bidi="fa-IR"/>
        </w:rPr>
        <w:t>جزء ششم</w:t>
      </w:r>
      <w:r w:rsidR="0026038F">
        <w:rPr>
          <w:rtl/>
          <w:lang w:bidi="fa-IR"/>
        </w:rPr>
        <w:t xml:space="preserve">، </w:t>
      </w:r>
      <w:r>
        <w:rPr>
          <w:rtl/>
          <w:lang w:bidi="fa-IR"/>
        </w:rPr>
        <w:t>ص244</w:t>
      </w:r>
    </w:p>
    <w:p w:rsidR="00746614" w:rsidRDefault="00746614" w:rsidP="0024155E">
      <w:pPr>
        <w:pStyle w:val="libFootnote"/>
        <w:rPr>
          <w:rtl/>
          <w:lang w:bidi="fa-IR"/>
        </w:rPr>
      </w:pPr>
      <w:r>
        <w:rPr>
          <w:rtl/>
          <w:lang w:bidi="fa-IR"/>
        </w:rPr>
        <w:t>12</w:t>
      </w:r>
      <w:r w:rsidR="0026038F">
        <w:rPr>
          <w:rtl/>
          <w:lang w:bidi="fa-IR"/>
        </w:rPr>
        <w:t xml:space="preserve">. </w:t>
      </w:r>
      <w:r>
        <w:rPr>
          <w:rtl/>
          <w:lang w:bidi="fa-IR"/>
        </w:rPr>
        <w:t>«يَتُوبُ اللهُ عَلَيْكَ»</w:t>
      </w:r>
      <w:r w:rsidR="0026038F">
        <w:rPr>
          <w:rtl/>
          <w:lang w:bidi="fa-IR"/>
        </w:rPr>
        <w:t xml:space="preserve">، </w:t>
      </w:r>
      <w:r>
        <w:rPr>
          <w:rtl/>
          <w:lang w:bidi="fa-IR"/>
        </w:rPr>
        <w:t>مقرم</w:t>
      </w:r>
      <w:r w:rsidR="0026038F">
        <w:rPr>
          <w:rtl/>
          <w:lang w:bidi="fa-IR"/>
        </w:rPr>
        <w:t xml:space="preserve">، </w:t>
      </w:r>
      <w:r>
        <w:rPr>
          <w:rtl/>
          <w:lang w:bidi="fa-IR"/>
        </w:rPr>
        <w:t>در مقتل الحسين</w:t>
      </w:r>
      <w:r w:rsidR="0026038F">
        <w:rPr>
          <w:rtl/>
          <w:lang w:bidi="fa-IR"/>
        </w:rPr>
        <w:t xml:space="preserve">، </w:t>
      </w:r>
      <w:r>
        <w:rPr>
          <w:rtl/>
          <w:lang w:bidi="fa-IR"/>
        </w:rPr>
        <w:t>شهادت حرّ را پيش از نماز ظهر عاشورا و پس از شهادت حبيب بن مظاهر مى داند</w:t>
      </w:r>
      <w:r w:rsidR="00106C3F">
        <w:rPr>
          <w:rtl/>
          <w:lang w:bidi="fa-IR"/>
        </w:rPr>
        <w:t xml:space="preserve"> (</w:t>
      </w:r>
      <w:r>
        <w:rPr>
          <w:rtl/>
          <w:lang w:bidi="fa-IR"/>
        </w:rPr>
        <w:t>نك</w:t>
      </w:r>
      <w:r w:rsidR="0026038F">
        <w:rPr>
          <w:rtl/>
          <w:lang w:bidi="fa-IR"/>
        </w:rPr>
        <w:t xml:space="preserve">: </w:t>
      </w:r>
      <w:r>
        <w:rPr>
          <w:rtl/>
          <w:lang w:bidi="fa-IR"/>
        </w:rPr>
        <w:t>مقرم</w:t>
      </w:r>
      <w:r w:rsidR="0026038F">
        <w:rPr>
          <w:rtl/>
          <w:lang w:bidi="fa-IR"/>
        </w:rPr>
        <w:t xml:space="preserve">، </w:t>
      </w:r>
      <w:r>
        <w:rPr>
          <w:rtl/>
          <w:lang w:bidi="fa-IR"/>
        </w:rPr>
        <w:t>مقتل الحسين</w:t>
      </w:r>
      <w:r w:rsidR="0026038F">
        <w:rPr>
          <w:rtl/>
          <w:lang w:bidi="fa-IR"/>
        </w:rPr>
        <w:t xml:space="preserve">، </w:t>
      </w:r>
      <w:r>
        <w:rPr>
          <w:rtl/>
          <w:lang w:bidi="fa-IR"/>
        </w:rPr>
        <w:t>ص245 بخش حرّ</w:t>
      </w:r>
      <w:r w:rsidR="00106C3F">
        <w:rPr>
          <w:rtl/>
          <w:lang w:bidi="fa-IR"/>
        </w:rPr>
        <w:t>)</w:t>
      </w:r>
      <w:r w:rsidR="0026038F">
        <w:rPr>
          <w:rtl/>
          <w:lang w:bidi="fa-IR"/>
        </w:rPr>
        <w:t xml:space="preserve">. </w:t>
      </w:r>
    </w:p>
    <w:p w:rsidR="00746614" w:rsidRDefault="00746614" w:rsidP="0024155E">
      <w:pPr>
        <w:pStyle w:val="libFootnote"/>
        <w:rPr>
          <w:rtl/>
          <w:lang w:bidi="fa-IR"/>
        </w:rPr>
      </w:pPr>
      <w:r>
        <w:rPr>
          <w:rtl/>
          <w:lang w:bidi="fa-IR"/>
        </w:rPr>
        <w:t>13</w:t>
      </w:r>
      <w:r w:rsidR="0026038F">
        <w:rPr>
          <w:rtl/>
          <w:lang w:bidi="fa-IR"/>
        </w:rPr>
        <w:t xml:space="preserve">. </w:t>
      </w:r>
      <w:r>
        <w:rPr>
          <w:rtl/>
          <w:lang w:bidi="fa-IR"/>
        </w:rPr>
        <w:t>«أَنْتَ الحُرُّ كَما سَمَّتْكَ أُمُّكَ حُرّاً في الدُّنْيا وَالاْخِرَةِ»</w:t>
      </w:r>
    </w:p>
    <w:p w:rsidR="00746614" w:rsidRDefault="00746614" w:rsidP="0024155E">
      <w:pPr>
        <w:pStyle w:val="libFootnote"/>
        <w:rPr>
          <w:rtl/>
          <w:lang w:bidi="fa-IR"/>
        </w:rPr>
      </w:pPr>
      <w:r>
        <w:rPr>
          <w:rtl/>
          <w:lang w:bidi="fa-IR"/>
        </w:rPr>
        <w:t>14</w:t>
      </w:r>
      <w:r w:rsidR="0026038F">
        <w:rPr>
          <w:rtl/>
          <w:lang w:bidi="fa-IR"/>
        </w:rPr>
        <w:t xml:space="preserve">. </w:t>
      </w:r>
      <w:r>
        <w:rPr>
          <w:rtl/>
          <w:lang w:bidi="fa-IR"/>
        </w:rPr>
        <w:t>ناسخ التواريخ</w:t>
      </w:r>
      <w:r w:rsidR="0026038F">
        <w:rPr>
          <w:rtl/>
          <w:lang w:bidi="fa-IR"/>
        </w:rPr>
        <w:t xml:space="preserve">، </w:t>
      </w:r>
      <w:r>
        <w:rPr>
          <w:rtl/>
          <w:lang w:bidi="fa-IR"/>
        </w:rPr>
        <w:t>بحث امام حسين</w:t>
      </w:r>
      <w:r w:rsidR="0026038F">
        <w:rPr>
          <w:rtl/>
          <w:lang w:bidi="fa-IR"/>
        </w:rPr>
        <w:t xml:space="preserve">، </w:t>
      </w:r>
      <w:r>
        <w:rPr>
          <w:rtl/>
          <w:lang w:bidi="fa-IR"/>
        </w:rPr>
        <w:t>ص254</w:t>
      </w:r>
      <w:r w:rsidR="0026038F">
        <w:rPr>
          <w:rtl/>
          <w:lang w:bidi="fa-IR"/>
        </w:rPr>
        <w:t xml:space="preserve">، </w:t>
      </w:r>
      <w:r>
        <w:rPr>
          <w:rtl/>
          <w:lang w:bidi="fa-IR"/>
        </w:rPr>
        <w:t>كامل</w:t>
      </w:r>
      <w:r w:rsidR="0026038F">
        <w:rPr>
          <w:rtl/>
          <w:lang w:bidi="fa-IR"/>
        </w:rPr>
        <w:t xml:space="preserve">، </w:t>
      </w:r>
      <w:r>
        <w:rPr>
          <w:rtl/>
          <w:lang w:bidi="fa-IR"/>
        </w:rPr>
        <w:t>ج5</w:t>
      </w:r>
      <w:r w:rsidR="0026038F">
        <w:rPr>
          <w:rtl/>
          <w:lang w:bidi="fa-IR"/>
        </w:rPr>
        <w:t xml:space="preserve">، </w:t>
      </w:r>
      <w:r>
        <w:rPr>
          <w:rtl/>
          <w:lang w:bidi="fa-IR"/>
        </w:rPr>
        <w:t>ص172</w:t>
      </w:r>
      <w:r w:rsidR="0026038F">
        <w:rPr>
          <w:rtl/>
          <w:lang w:bidi="fa-IR"/>
        </w:rPr>
        <w:t xml:space="preserve">، </w:t>
      </w:r>
      <w:r>
        <w:rPr>
          <w:rtl/>
          <w:lang w:bidi="fa-IR"/>
        </w:rPr>
        <w:t>قندوزى در ينابيع المودة</w:t>
      </w:r>
      <w:r w:rsidR="0026038F">
        <w:rPr>
          <w:rtl/>
          <w:lang w:bidi="fa-IR"/>
        </w:rPr>
        <w:t xml:space="preserve">، </w:t>
      </w:r>
      <w:r>
        <w:rPr>
          <w:rtl/>
          <w:lang w:bidi="fa-IR"/>
        </w:rPr>
        <w:t>ص 414 مى نويسد</w:t>
      </w:r>
      <w:r w:rsidR="0026038F">
        <w:rPr>
          <w:rtl/>
          <w:lang w:bidi="fa-IR"/>
        </w:rPr>
        <w:t xml:space="preserve">: </w:t>
      </w:r>
      <w:r>
        <w:rPr>
          <w:rtl/>
          <w:lang w:bidi="fa-IR"/>
        </w:rPr>
        <w:t>«ان الحرّ جاء الحسين مع ولده»</w:t>
      </w:r>
      <w:r w:rsidR="0026038F">
        <w:rPr>
          <w:rtl/>
          <w:lang w:bidi="fa-IR"/>
        </w:rPr>
        <w:t xml:space="preserve">. </w:t>
      </w:r>
    </w:p>
    <w:p w:rsidR="00746614" w:rsidRDefault="00746614" w:rsidP="0024155E">
      <w:pPr>
        <w:pStyle w:val="libFootnote"/>
        <w:rPr>
          <w:rtl/>
          <w:lang w:bidi="fa-IR"/>
        </w:rPr>
      </w:pPr>
      <w:r>
        <w:rPr>
          <w:rtl/>
          <w:lang w:bidi="fa-IR"/>
        </w:rPr>
        <w:t>15</w:t>
      </w:r>
      <w:r w:rsidR="0026038F">
        <w:rPr>
          <w:rtl/>
          <w:lang w:bidi="fa-IR"/>
        </w:rPr>
        <w:t xml:space="preserve">. </w:t>
      </w:r>
      <w:r>
        <w:rPr>
          <w:rtl/>
          <w:lang w:bidi="fa-IR"/>
        </w:rPr>
        <w:t>حبيب السير</w:t>
      </w:r>
      <w:r w:rsidR="0026038F">
        <w:rPr>
          <w:rtl/>
          <w:lang w:bidi="fa-IR"/>
        </w:rPr>
        <w:t xml:space="preserve">، </w:t>
      </w:r>
      <w:r>
        <w:rPr>
          <w:rtl/>
          <w:lang w:bidi="fa-IR"/>
        </w:rPr>
        <w:t>ج2</w:t>
      </w:r>
      <w:r w:rsidR="0026038F">
        <w:rPr>
          <w:rtl/>
          <w:lang w:bidi="fa-IR"/>
        </w:rPr>
        <w:t xml:space="preserve">، </w:t>
      </w:r>
      <w:r>
        <w:rPr>
          <w:rtl/>
          <w:lang w:bidi="fa-IR"/>
        </w:rPr>
        <w:t>ص52</w:t>
      </w:r>
      <w:r w:rsidR="0026038F">
        <w:rPr>
          <w:rtl/>
          <w:lang w:bidi="fa-IR"/>
        </w:rPr>
        <w:t>؛</w:t>
      </w:r>
      <w:r>
        <w:rPr>
          <w:rtl/>
          <w:lang w:bidi="fa-IR"/>
        </w:rPr>
        <w:t xml:space="preserve"> مقتل الحسين</w:t>
      </w:r>
      <w:r w:rsidR="0026038F">
        <w:rPr>
          <w:rtl/>
          <w:lang w:bidi="fa-IR"/>
        </w:rPr>
        <w:t xml:space="preserve">، </w:t>
      </w:r>
      <w:r>
        <w:rPr>
          <w:rtl/>
          <w:lang w:bidi="fa-IR"/>
        </w:rPr>
        <w:t>كاشف الغطاء</w:t>
      </w:r>
      <w:r w:rsidR="0026038F">
        <w:rPr>
          <w:rtl/>
          <w:lang w:bidi="fa-IR"/>
        </w:rPr>
        <w:t xml:space="preserve">، </w:t>
      </w:r>
      <w:r>
        <w:rPr>
          <w:rtl/>
          <w:lang w:bidi="fa-IR"/>
        </w:rPr>
        <w:t>ص34</w:t>
      </w:r>
    </w:p>
    <w:p w:rsidR="00746614" w:rsidRDefault="00746614" w:rsidP="0024155E">
      <w:pPr>
        <w:pStyle w:val="libFootnote"/>
        <w:rPr>
          <w:rtl/>
          <w:lang w:bidi="fa-IR"/>
        </w:rPr>
      </w:pPr>
      <w:r>
        <w:rPr>
          <w:rtl/>
          <w:lang w:bidi="fa-IR"/>
        </w:rPr>
        <w:t>16</w:t>
      </w:r>
      <w:r w:rsidR="0026038F">
        <w:rPr>
          <w:rtl/>
          <w:lang w:bidi="fa-IR"/>
        </w:rPr>
        <w:t xml:space="preserve">. </w:t>
      </w:r>
      <w:r>
        <w:rPr>
          <w:rtl/>
          <w:lang w:bidi="fa-IR"/>
        </w:rPr>
        <w:t>معالى السبطين</w:t>
      </w:r>
      <w:r w:rsidR="0026038F">
        <w:rPr>
          <w:rtl/>
          <w:lang w:bidi="fa-IR"/>
        </w:rPr>
        <w:t xml:space="preserve">، </w:t>
      </w:r>
      <w:r>
        <w:rPr>
          <w:rtl/>
          <w:lang w:bidi="fa-IR"/>
        </w:rPr>
        <w:t>ج1</w:t>
      </w:r>
      <w:r w:rsidR="0026038F">
        <w:rPr>
          <w:rtl/>
          <w:lang w:bidi="fa-IR"/>
        </w:rPr>
        <w:t xml:space="preserve">، </w:t>
      </w:r>
      <w:r>
        <w:rPr>
          <w:rtl/>
          <w:lang w:bidi="fa-IR"/>
        </w:rPr>
        <w:t>ص227</w:t>
      </w:r>
    </w:p>
    <w:p w:rsidR="00746614" w:rsidRDefault="00746614" w:rsidP="0024155E">
      <w:pPr>
        <w:pStyle w:val="libFootnote"/>
        <w:rPr>
          <w:rtl/>
          <w:lang w:bidi="fa-IR"/>
        </w:rPr>
      </w:pPr>
      <w:r>
        <w:rPr>
          <w:rtl/>
          <w:lang w:bidi="fa-IR"/>
        </w:rPr>
        <w:lastRenderedPageBreak/>
        <w:t>17</w:t>
      </w:r>
      <w:r w:rsidR="0026038F">
        <w:rPr>
          <w:rtl/>
          <w:lang w:bidi="fa-IR"/>
        </w:rPr>
        <w:t xml:space="preserve">. </w:t>
      </w:r>
      <w:r>
        <w:rPr>
          <w:rtl/>
          <w:lang w:bidi="fa-IR"/>
        </w:rPr>
        <w:t>ارشاد مفيد</w:t>
      </w:r>
      <w:r w:rsidR="0026038F">
        <w:rPr>
          <w:rtl/>
          <w:lang w:bidi="fa-IR"/>
        </w:rPr>
        <w:t xml:space="preserve">، </w:t>
      </w:r>
      <w:r>
        <w:rPr>
          <w:rtl/>
          <w:lang w:bidi="fa-IR"/>
        </w:rPr>
        <w:t>ج2</w:t>
      </w:r>
      <w:r w:rsidR="0026038F">
        <w:rPr>
          <w:rtl/>
          <w:lang w:bidi="fa-IR"/>
        </w:rPr>
        <w:t xml:space="preserve">، </w:t>
      </w:r>
      <w:r>
        <w:rPr>
          <w:rtl/>
          <w:lang w:bidi="fa-IR"/>
        </w:rPr>
        <w:t>ص108</w:t>
      </w:r>
      <w:r w:rsidR="0026038F">
        <w:rPr>
          <w:rtl/>
          <w:lang w:bidi="fa-IR"/>
        </w:rPr>
        <w:t>؛</w:t>
      </w:r>
      <w:r>
        <w:rPr>
          <w:rtl/>
          <w:lang w:bidi="fa-IR"/>
        </w:rPr>
        <w:t xml:space="preserve"> حياة الحسين</w:t>
      </w:r>
      <w:r w:rsidR="0026038F">
        <w:rPr>
          <w:rtl/>
          <w:lang w:bidi="fa-IR"/>
        </w:rPr>
        <w:t xml:space="preserve">، </w:t>
      </w:r>
      <w:r>
        <w:rPr>
          <w:rtl/>
          <w:lang w:bidi="fa-IR"/>
        </w:rPr>
        <w:t>ج3</w:t>
      </w:r>
      <w:r w:rsidR="0026038F">
        <w:rPr>
          <w:rtl/>
          <w:lang w:bidi="fa-IR"/>
        </w:rPr>
        <w:t xml:space="preserve">، </w:t>
      </w:r>
      <w:r>
        <w:rPr>
          <w:rtl/>
          <w:lang w:bidi="fa-IR"/>
        </w:rPr>
        <w:t>ص221</w:t>
      </w:r>
      <w:r w:rsidR="0026038F">
        <w:rPr>
          <w:rtl/>
          <w:lang w:bidi="fa-IR"/>
        </w:rPr>
        <w:t>؛</w:t>
      </w:r>
      <w:r>
        <w:rPr>
          <w:rtl/>
          <w:lang w:bidi="fa-IR"/>
        </w:rPr>
        <w:t xml:space="preserve"> معالى السبطين</w:t>
      </w:r>
      <w:r w:rsidR="0026038F">
        <w:rPr>
          <w:rtl/>
          <w:lang w:bidi="fa-IR"/>
        </w:rPr>
        <w:t xml:space="preserve">، </w:t>
      </w:r>
      <w:r>
        <w:rPr>
          <w:rtl/>
          <w:lang w:bidi="fa-IR"/>
        </w:rPr>
        <w:t>ص226</w:t>
      </w:r>
    </w:p>
    <w:p w:rsidR="00746614" w:rsidRDefault="00746614" w:rsidP="0024155E">
      <w:pPr>
        <w:pStyle w:val="libFootnote"/>
        <w:rPr>
          <w:rtl/>
          <w:lang w:bidi="fa-IR"/>
        </w:rPr>
      </w:pPr>
      <w:r>
        <w:rPr>
          <w:rtl/>
          <w:lang w:bidi="fa-IR"/>
        </w:rPr>
        <w:t>18</w:t>
      </w:r>
      <w:r w:rsidR="0026038F">
        <w:rPr>
          <w:rtl/>
          <w:lang w:bidi="fa-IR"/>
        </w:rPr>
        <w:t xml:space="preserve">. </w:t>
      </w:r>
      <w:r>
        <w:rPr>
          <w:rtl/>
          <w:lang w:bidi="fa-IR"/>
        </w:rPr>
        <w:t>لواعج الاشجان</w:t>
      </w:r>
      <w:r w:rsidR="0026038F">
        <w:rPr>
          <w:rtl/>
          <w:lang w:bidi="fa-IR"/>
        </w:rPr>
        <w:t xml:space="preserve">، </w:t>
      </w:r>
      <w:r>
        <w:rPr>
          <w:rtl/>
          <w:lang w:bidi="fa-IR"/>
        </w:rPr>
        <w:t>ص136 عوالم امام حسين</w:t>
      </w:r>
      <w:r w:rsidR="00106C3F">
        <w:rPr>
          <w:rtl/>
          <w:lang w:bidi="fa-IR"/>
        </w:rPr>
        <w:t xml:space="preserve"> </w:t>
      </w:r>
      <w:r w:rsidR="00AE05A1" w:rsidRPr="00AE05A1">
        <w:rPr>
          <w:rStyle w:val="libAlaemChar"/>
          <w:rtl/>
        </w:rPr>
        <w:t>عليه‌السلام</w:t>
      </w:r>
      <w:r w:rsidR="0026038F">
        <w:rPr>
          <w:rtl/>
          <w:lang w:bidi="fa-IR"/>
        </w:rPr>
        <w:t xml:space="preserve">، </w:t>
      </w:r>
      <w:r>
        <w:rPr>
          <w:rtl/>
          <w:lang w:bidi="fa-IR"/>
        </w:rPr>
        <w:t>ج17</w:t>
      </w:r>
      <w:r w:rsidR="0026038F">
        <w:rPr>
          <w:rtl/>
          <w:lang w:bidi="fa-IR"/>
        </w:rPr>
        <w:t xml:space="preserve">، </w:t>
      </w:r>
      <w:r>
        <w:rPr>
          <w:rtl/>
          <w:lang w:bidi="fa-IR"/>
        </w:rPr>
        <w:t>ص258 و منتخب التواريخ</w:t>
      </w:r>
      <w:r w:rsidR="0026038F">
        <w:rPr>
          <w:rtl/>
          <w:lang w:bidi="fa-IR"/>
        </w:rPr>
        <w:t xml:space="preserve">، </w:t>
      </w:r>
      <w:r>
        <w:rPr>
          <w:rtl/>
          <w:lang w:bidi="fa-IR"/>
        </w:rPr>
        <w:t>ص287</w:t>
      </w:r>
    </w:p>
    <w:p w:rsidR="00746614" w:rsidRDefault="00746614" w:rsidP="0024155E">
      <w:pPr>
        <w:pStyle w:val="libFootnote"/>
        <w:rPr>
          <w:rtl/>
          <w:lang w:bidi="fa-IR"/>
        </w:rPr>
      </w:pPr>
      <w:r>
        <w:rPr>
          <w:rtl/>
          <w:lang w:bidi="fa-IR"/>
        </w:rPr>
        <w:t>19</w:t>
      </w:r>
      <w:r w:rsidR="0026038F">
        <w:rPr>
          <w:rtl/>
          <w:lang w:bidi="fa-IR"/>
        </w:rPr>
        <w:t xml:space="preserve">. </w:t>
      </w:r>
      <w:r>
        <w:rPr>
          <w:rtl/>
          <w:lang w:bidi="fa-IR"/>
        </w:rPr>
        <w:t>باقر شريف قرشى</w:t>
      </w:r>
      <w:r w:rsidR="0026038F">
        <w:rPr>
          <w:rtl/>
          <w:lang w:bidi="fa-IR"/>
        </w:rPr>
        <w:t xml:space="preserve">، </w:t>
      </w:r>
      <w:r>
        <w:rPr>
          <w:rtl/>
          <w:lang w:bidi="fa-IR"/>
        </w:rPr>
        <w:t>حياة الحسين</w:t>
      </w:r>
      <w:r w:rsidR="0026038F">
        <w:rPr>
          <w:rtl/>
          <w:lang w:bidi="fa-IR"/>
        </w:rPr>
        <w:t xml:space="preserve">، </w:t>
      </w:r>
      <w:r>
        <w:rPr>
          <w:rtl/>
          <w:lang w:bidi="fa-IR"/>
        </w:rPr>
        <w:t>ج3</w:t>
      </w:r>
      <w:r w:rsidR="0026038F">
        <w:rPr>
          <w:rtl/>
          <w:lang w:bidi="fa-IR"/>
        </w:rPr>
        <w:t xml:space="preserve">، </w:t>
      </w:r>
      <w:r>
        <w:rPr>
          <w:rtl/>
          <w:lang w:bidi="fa-IR"/>
        </w:rPr>
        <w:t>ص197</w:t>
      </w:r>
      <w:r w:rsidR="0026038F">
        <w:rPr>
          <w:rtl/>
          <w:lang w:bidi="fa-IR"/>
        </w:rPr>
        <w:t>؛</w:t>
      </w:r>
      <w:r>
        <w:rPr>
          <w:rtl/>
          <w:lang w:bidi="fa-IR"/>
        </w:rPr>
        <w:t xml:space="preserve"> ابن اثير</w:t>
      </w:r>
      <w:r w:rsidR="0026038F">
        <w:rPr>
          <w:rtl/>
          <w:lang w:bidi="fa-IR"/>
        </w:rPr>
        <w:t xml:space="preserve">، </w:t>
      </w:r>
      <w:r>
        <w:rPr>
          <w:rtl/>
          <w:lang w:bidi="fa-IR"/>
        </w:rPr>
        <w:t>كامل</w:t>
      </w:r>
      <w:r w:rsidR="0026038F">
        <w:rPr>
          <w:rtl/>
          <w:lang w:bidi="fa-IR"/>
        </w:rPr>
        <w:t xml:space="preserve">، </w:t>
      </w:r>
      <w:r>
        <w:rPr>
          <w:rtl/>
          <w:lang w:bidi="fa-IR"/>
        </w:rPr>
        <w:t>ج3</w:t>
      </w:r>
      <w:r w:rsidR="0026038F">
        <w:rPr>
          <w:rtl/>
          <w:lang w:bidi="fa-IR"/>
        </w:rPr>
        <w:t xml:space="preserve">، </w:t>
      </w:r>
      <w:r>
        <w:rPr>
          <w:rtl/>
          <w:lang w:bidi="fa-IR"/>
        </w:rPr>
        <w:t>ص289</w:t>
      </w:r>
    </w:p>
    <w:p w:rsidR="00746614" w:rsidRDefault="00746614" w:rsidP="0024155E">
      <w:pPr>
        <w:pStyle w:val="libFootnote"/>
        <w:rPr>
          <w:rtl/>
          <w:lang w:bidi="fa-IR"/>
        </w:rPr>
      </w:pPr>
      <w:r>
        <w:rPr>
          <w:rtl/>
          <w:lang w:bidi="fa-IR"/>
        </w:rPr>
        <w:t>20</w:t>
      </w:r>
      <w:r w:rsidR="0026038F">
        <w:rPr>
          <w:rtl/>
          <w:lang w:bidi="fa-IR"/>
        </w:rPr>
        <w:t xml:space="preserve">. </w:t>
      </w:r>
      <w:r>
        <w:rPr>
          <w:rtl/>
          <w:lang w:bidi="fa-IR"/>
        </w:rPr>
        <w:t>معالى السبطين</w:t>
      </w:r>
      <w:r w:rsidR="0026038F">
        <w:rPr>
          <w:rtl/>
          <w:lang w:bidi="fa-IR"/>
        </w:rPr>
        <w:t xml:space="preserve">، </w:t>
      </w:r>
      <w:r>
        <w:rPr>
          <w:rtl/>
          <w:lang w:bidi="fa-IR"/>
        </w:rPr>
        <w:t>224</w:t>
      </w:r>
      <w:r w:rsidR="0026038F">
        <w:rPr>
          <w:rtl/>
          <w:lang w:bidi="fa-IR"/>
        </w:rPr>
        <w:t xml:space="preserve">، </w:t>
      </w:r>
      <w:r>
        <w:rPr>
          <w:rtl/>
          <w:lang w:bidi="fa-IR"/>
        </w:rPr>
        <w:t>اين خواب را از پيامبر</w:t>
      </w:r>
      <w:r w:rsidR="00106C3F">
        <w:rPr>
          <w:rtl/>
          <w:lang w:bidi="fa-IR"/>
        </w:rPr>
        <w:t xml:space="preserve"> </w:t>
      </w:r>
      <w:r w:rsidR="005E66C2" w:rsidRPr="005E66C2">
        <w:rPr>
          <w:rStyle w:val="libAlaemChar"/>
          <w:rtl/>
        </w:rPr>
        <w:t>صلى‌الله‌عليه‌وآله</w:t>
      </w:r>
      <w:r w:rsidR="00106C3F">
        <w:rPr>
          <w:rtl/>
          <w:lang w:bidi="fa-IR"/>
        </w:rPr>
        <w:t xml:space="preserve"> </w:t>
      </w:r>
      <w:r>
        <w:rPr>
          <w:rtl/>
          <w:lang w:bidi="fa-IR"/>
        </w:rPr>
        <w:t>نقل كرده است</w:t>
      </w:r>
      <w:r w:rsidR="0026038F">
        <w:rPr>
          <w:rtl/>
          <w:lang w:bidi="fa-IR"/>
        </w:rPr>
        <w:t xml:space="preserve">. </w:t>
      </w:r>
    </w:p>
    <w:p w:rsidR="00746614" w:rsidRDefault="00746614" w:rsidP="0024155E">
      <w:pPr>
        <w:pStyle w:val="libFootnote"/>
        <w:rPr>
          <w:rtl/>
          <w:lang w:bidi="fa-IR"/>
        </w:rPr>
      </w:pPr>
      <w:r>
        <w:rPr>
          <w:rtl/>
          <w:lang w:bidi="fa-IR"/>
        </w:rPr>
        <w:t>21</w:t>
      </w:r>
      <w:r w:rsidR="0026038F">
        <w:rPr>
          <w:rtl/>
          <w:lang w:bidi="fa-IR"/>
        </w:rPr>
        <w:t xml:space="preserve">. </w:t>
      </w:r>
      <w:r>
        <w:rPr>
          <w:rtl/>
          <w:lang w:bidi="fa-IR"/>
        </w:rPr>
        <w:t>حياة الحسين</w:t>
      </w:r>
      <w:r w:rsidR="0026038F">
        <w:rPr>
          <w:rtl/>
          <w:lang w:bidi="fa-IR"/>
        </w:rPr>
        <w:t xml:space="preserve">، </w:t>
      </w:r>
      <w:r>
        <w:rPr>
          <w:rtl/>
          <w:lang w:bidi="fa-IR"/>
        </w:rPr>
        <w:t>ج3</w:t>
      </w:r>
      <w:r w:rsidR="0026038F">
        <w:rPr>
          <w:rtl/>
          <w:lang w:bidi="fa-IR"/>
        </w:rPr>
        <w:t xml:space="preserve">، </w:t>
      </w:r>
      <w:r>
        <w:rPr>
          <w:rtl/>
          <w:lang w:bidi="fa-IR"/>
        </w:rPr>
        <w:t>ص197</w:t>
      </w:r>
      <w:r w:rsidR="0026038F">
        <w:rPr>
          <w:rtl/>
          <w:lang w:bidi="fa-IR"/>
        </w:rPr>
        <w:t>؛</w:t>
      </w:r>
      <w:r>
        <w:rPr>
          <w:rtl/>
          <w:lang w:bidi="fa-IR"/>
        </w:rPr>
        <w:t xml:space="preserve"> كامل ابن اثير</w:t>
      </w:r>
      <w:r w:rsidR="0026038F">
        <w:rPr>
          <w:rtl/>
          <w:lang w:bidi="fa-IR"/>
        </w:rPr>
        <w:t xml:space="preserve">، </w:t>
      </w:r>
      <w:r>
        <w:rPr>
          <w:rtl/>
          <w:lang w:bidi="fa-IR"/>
        </w:rPr>
        <w:t>ج4</w:t>
      </w:r>
      <w:r w:rsidR="0026038F">
        <w:rPr>
          <w:rtl/>
          <w:lang w:bidi="fa-IR"/>
        </w:rPr>
        <w:t xml:space="preserve">، </w:t>
      </w:r>
      <w:r>
        <w:rPr>
          <w:rtl/>
          <w:lang w:bidi="fa-IR"/>
        </w:rPr>
        <w:t>ص289</w:t>
      </w:r>
    </w:p>
    <w:p w:rsidR="00746614" w:rsidRDefault="00746614" w:rsidP="0024155E">
      <w:pPr>
        <w:pStyle w:val="libFootnote"/>
        <w:rPr>
          <w:rtl/>
          <w:lang w:bidi="fa-IR"/>
        </w:rPr>
      </w:pPr>
      <w:r>
        <w:rPr>
          <w:rtl/>
          <w:lang w:bidi="fa-IR"/>
        </w:rPr>
        <w:t>22</w:t>
      </w:r>
      <w:r w:rsidR="0026038F">
        <w:rPr>
          <w:rtl/>
          <w:lang w:bidi="fa-IR"/>
        </w:rPr>
        <w:t xml:space="preserve">. </w:t>
      </w:r>
      <w:r>
        <w:rPr>
          <w:rtl/>
          <w:lang w:bidi="fa-IR"/>
        </w:rPr>
        <w:t>بحارالأنوار</w:t>
      </w:r>
      <w:r w:rsidR="0026038F">
        <w:rPr>
          <w:rtl/>
          <w:lang w:bidi="fa-IR"/>
        </w:rPr>
        <w:t xml:space="preserve">، </w:t>
      </w:r>
      <w:r>
        <w:rPr>
          <w:rtl/>
          <w:lang w:bidi="fa-IR"/>
        </w:rPr>
        <w:t>ج45</w:t>
      </w:r>
      <w:r w:rsidR="0026038F">
        <w:rPr>
          <w:rtl/>
          <w:lang w:bidi="fa-IR"/>
        </w:rPr>
        <w:t xml:space="preserve">، </w:t>
      </w:r>
      <w:r>
        <w:rPr>
          <w:rtl/>
          <w:lang w:bidi="fa-IR"/>
        </w:rPr>
        <w:t>ص13</w:t>
      </w:r>
      <w:r w:rsidR="0026038F">
        <w:rPr>
          <w:rtl/>
          <w:lang w:bidi="fa-IR"/>
        </w:rPr>
        <w:t xml:space="preserve">. </w:t>
      </w:r>
      <w:r>
        <w:rPr>
          <w:rtl/>
          <w:lang w:bidi="fa-IR"/>
        </w:rPr>
        <w:t>علاّمه مجلسى</w:t>
      </w:r>
      <w:r w:rsidR="00106C3F">
        <w:rPr>
          <w:rtl/>
          <w:lang w:bidi="fa-IR"/>
        </w:rPr>
        <w:t xml:space="preserve"> (</w:t>
      </w:r>
      <w:r>
        <w:rPr>
          <w:rtl/>
          <w:lang w:bidi="fa-IR"/>
        </w:rPr>
        <w:t>رحمه الله</w:t>
      </w:r>
      <w:r w:rsidR="00106C3F">
        <w:rPr>
          <w:rtl/>
          <w:lang w:bidi="fa-IR"/>
        </w:rPr>
        <w:t xml:space="preserve">) </w:t>
      </w:r>
      <w:r>
        <w:rPr>
          <w:rtl/>
          <w:lang w:bidi="fa-IR"/>
        </w:rPr>
        <w:t>در كتاب پر ارج خود</w:t>
      </w:r>
      <w:r w:rsidR="0026038F">
        <w:rPr>
          <w:rtl/>
          <w:lang w:bidi="fa-IR"/>
        </w:rPr>
        <w:t xml:space="preserve">، </w:t>
      </w:r>
      <w:r>
        <w:rPr>
          <w:rtl/>
          <w:lang w:bidi="fa-IR"/>
        </w:rPr>
        <w:t>بحارالأنوار مى نويسد</w:t>
      </w:r>
      <w:r w:rsidR="0026038F">
        <w:rPr>
          <w:rtl/>
          <w:lang w:bidi="fa-IR"/>
        </w:rPr>
        <w:t xml:space="preserve">: </w:t>
      </w:r>
      <w:r>
        <w:rPr>
          <w:rtl/>
          <w:lang w:bidi="fa-IR"/>
        </w:rPr>
        <w:t>اين كه حرّ مى گويد اولين شهيد در راه تو مى باشم منظور اين است كه او</w:t>
      </w:r>
      <w:r w:rsidR="00106C3F">
        <w:rPr>
          <w:rtl/>
          <w:lang w:bidi="fa-IR"/>
        </w:rPr>
        <w:t xml:space="preserve"> (</w:t>
      </w:r>
      <w:r>
        <w:rPr>
          <w:rtl/>
          <w:lang w:bidi="fa-IR"/>
        </w:rPr>
        <w:t>حرّ</w:t>
      </w:r>
      <w:r w:rsidR="00106C3F">
        <w:rPr>
          <w:rtl/>
          <w:lang w:bidi="fa-IR"/>
        </w:rPr>
        <w:t xml:space="preserve">) </w:t>
      </w:r>
      <w:r>
        <w:rPr>
          <w:rtl/>
          <w:lang w:bidi="fa-IR"/>
        </w:rPr>
        <w:t>اولين شهيد بعد از توبه خود است وگرنه قبل از او جمعى از اصحاب امام به شهادت رسيده بودند</w:t>
      </w:r>
      <w:r w:rsidR="0026038F">
        <w:rPr>
          <w:rtl/>
          <w:lang w:bidi="fa-IR"/>
        </w:rPr>
        <w:t xml:space="preserve">. </w:t>
      </w:r>
    </w:p>
    <w:p w:rsidR="00746614" w:rsidRDefault="00746614" w:rsidP="0024155E">
      <w:pPr>
        <w:pStyle w:val="libFootnote"/>
        <w:rPr>
          <w:rtl/>
          <w:lang w:bidi="fa-IR"/>
        </w:rPr>
      </w:pPr>
      <w:r>
        <w:rPr>
          <w:rtl/>
          <w:lang w:bidi="fa-IR"/>
        </w:rPr>
        <w:t>23</w:t>
      </w:r>
      <w:r w:rsidR="0026038F">
        <w:rPr>
          <w:rtl/>
          <w:lang w:bidi="fa-IR"/>
        </w:rPr>
        <w:t xml:space="preserve">. </w:t>
      </w:r>
      <w:r>
        <w:rPr>
          <w:rtl/>
          <w:lang w:bidi="fa-IR"/>
        </w:rPr>
        <w:t>بحارالأنوار</w:t>
      </w:r>
      <w:r w:rsidR="0026038F">
        <w:rPr>
          <w:rtl/>
          <w:lang w:bidi="fa-IR"/>
        </w:rPr>
        <w:t xml:space="preserve">، </w:t>
      </w:r>
      <w:r>
        <w:rPr>
          <w:rtl/>
          <w:lang w:bidi="fa-IR"/>
        </w:rPr>
        <w:t>ج45</w:t>
      </w:r>
      <w:r w:rsidR="0026038F">
        <w:rPr>
          <w:rtl/>
          <w:lang w:bidi="fa-IR"/>
        </w:rPr>
        <w:t xml:space="preserve">، </w:t>
      </w:r>
      <w:r>
        <w:rPr>
          <w:rtl/>
          <w:lang w:bidi="fa-IR"/>
        </w:rPr>
        <w:t>ص13</w:t>
      </w:r>
    </w:p>
    <w:p w:rsidR="00746614" w:rsidRDefault="00746614" w:rsidP="0024155E">
      <w:pPr>
        <w:pStyle w:val="libFootnote"/>
        <w:rPr>
          <w:rtl/>
          <w:lang w:bidi="fa-IR"/>
        </w:rPr>
      </w:pPr>
      <w:r>
        <w:rPr>
          <w:rtl/>
          <w:lang w:bidi="fa-IR"/>
        </w:rPr>
        <w:t>24</w:t>
      </w:r>
      <w:r w:rsidR="0026038F">
        <w:rPr>
          <w:rtl/>
          <w:lang w:bidi="fa-IR"/>
        </w:rPr>
        <w:t xml:space="preserve">. </w:t>
      </w:r>
      <w:r>
        <w:rPr>
          <w:rtl/>
          <w:lang w:bidi="fa-IR"/>
        </w:rPr>
        <w:t>مقتل الحسين</w:t>
      </w:r>
      <w:r w:rsidR="0026038F">
        <w:rPr>
          <w:rtl/>
          <w:lang w:bidi="fa-IR"/>
        </w:rPr>
        <w:t xml:space="preserve">، </w:t>
      </w:r>
      <w:r>
        <w:rPr>
          <w:rtl/>
          <w:lang w:bidi="fa-IR"/>
        </w:rPr>
        <w:t>ص245</w:t>
      </w:r>
    </w:p>
    <w:p w:rsidR="00746614" w:rsidRDefault="00746614" w:rsidP="0024155E">
      <w:pPr>
        <w:pStyle w:val="libFootnote"/>
        <w:rPr>
          <w:rtl/>
          <w:lang w:bidi="fa-IR"/>
        </w:rPr>
      </w:pPr>
      <w:r>
        <w:rPr>
          <w:rtl/>
          <w:lang w:bidi="fa-IR"/>
        </w:rPr>
        <w:t>25</w:t>
      </w:r>
      <w:r w:rsidR="0026038F">
        <w:rPr>
          <w:rtl/>
          <w:lang w:bidi="fa-IR"/>
        </w:rPr>
        <w:t xml:space="preserve">. </w:t>
      </w:r>
      <w:r>
        <w:rPr>
          <w:rtl/>
          <w:lang w:bidi="fa-IR"/>
        </w:rPr>
        <w:t>نك</w:t>
      </w:r>
      <w:r w:rsidR="0026038F">
        <w:rPr>
          <w:rtl/>
          <w:lang w:bidi="fa-IR"/>
        </w:rPr>
        <w:t xml:space="preserve">: </w:t>
      </w:r>
      <w:r>
        <w:rPr>
          <w:rtl/>
          <w:lang w:bidi="fa-IR"/>
        </w:rPr>
        <w:t>مقرم</w:t>
      </w:r>
      <w:r w:rsidR="0026038F">
        <w:rPr>
          <w:rtl/>
          <w:lang w:bidi="fa-IR"/>
        </w:rPr>
        <w:t xml:space="preserve">، </w:t>
      </w:r>
      <w:r>
        <w:rPr>
          <w:rtl/>
          <w:lang w:bidi="fa-IR"/>
        </w:rPr>
        <w:t>مقتل الحسين</w:t>
      </w:r>
      <w:r w:rsidR="0026038F">
        <w:rPr>
          <w:rtl/>
          <w:lang w:bidi="fa-IR"/>
        </w:rPr>
        <w:t xml:space="preserve">، </w:t>
      </w:r>
      <w:r>
        <w:rPr>
          <w:rtl/>
          <w:lang w:bidi="fa-IR"/>
        </w:rPr>
        <w:t>ص245</w:t>
      </w:r>
      <w:r w:rsidR="00106C3F">
        <w:rPr>
          <w:rtl/>
          <w:lang w:bidi="fa-IR"/>
        </w:rPr>
        <w:t xml:space="preserve"> (</w:t>
      </w:r>
      <w:r>
        <w:rPr>
          <w:rtl/>
          <w:lang w:bidi="fa-IR"/>
        </w:rPr>
        <w:t>الرياحى</w:t>
      </w:r>
      <w:r w:rsidR="00106C3F">
        <w:rPr>
          <w:rtl/>
          <w:lang w:bidi="fa-IR"/>
        </w:rPr>
        <w:t>)</w:t>
      </w:r>
      <w:r w:rsidR="0026038F">
        <w:rPr>
          <w:rtl/>
          <w:lang w:bidi="fa-IR"/>
        </w:rPr>
        <w:t xml:space="preserve">. </w:t>
      </w:r>
    </w:p>
    <w:p w:rsidR="00746614" w:rsidRDefault="00746614" w:rsidP="0024155E">
      <w:pPr>
        <w:pStyle w:val="libFootnote"/>
        <w:rPr>
          <w:rtl/>
          <w:lang w:bidi="fa-IR"/>
        </w:rPr>
      </w:pPr>
      <w:r>
        <w:rPr>
          <w:rtl/>
          <w:lang w:bidi="fa-IR"/>
        </w:rPr>
        <w:t>26</w:t>
      </w:r>
      <w:r w:rsidR="0026038F">
        <w:rPr>
          <w:rtl/>
          <w:lang w:bidi="fa-IR"/>
        </w:rPr>
        <w:t xml:space="preserve">. </w:t>
      </w:r>
      <w:r>
        <w:rPr>
          <w:rtl/>
          <w:lang w:bidi="fa-IR"/>
        </w:rPr>
        <w:t>دمع السجوم</w:t>
      </w:r>
      <w:r w:rsidR="0026038F">
        <w:rPr>
          <w:rtl/>
          <w:lang w:bidi="fa-IR"/>
        </w:rPr>
        <w:t xml:space="preserve">، </w:t>
      </w:r>
      <w:r>
        <w:rPr>
          <w:rtl/>
          <w:lang w:bidi="fa-IR"/>
        </w:rPr>
        <w:t>ص129</w:t>
      </w:r>
    </w:p>
    <w:p w:rsidR="00746614" w:rsidRDefault="00746614" w:rsidP="0024155E">
      <w:pPr>
        <w:pStyle w:val="libFootnote"/>
        <w:rPr>
          <w:rtl/>
          <w:lang w:bidi="fa-IR"/>
        </w:rPr>
      </w:pPr>
      <w:r>
        <w:rPr>
          <w:rtl/>
          <w:lang w:bidi="fa-IR"/>
        </w:rPr>
        <w:t>27</w:t>
      </w:r>
      <w:r w:rsidR="0026038F">
        <w:rPr>
          <w:rtl/>
          <w:lang w:bidi="fa-IR"/>
        </w:rPr>
        <w:t xml:space="preserve">. </w:t>
      </w:r>
      <w:r>
        <w:rPr>
          <w:rtl/>
          <w:lang w:bidi="fa-IR"/>
        </w:rPr>
        <w:t>ر</w:t>
      </w:r>
      <w:r w:rsidR="0026038F">
        <w:rPr>
          <w:rtl/>
          <w:lang w:bidi="fa-IR"/>
        </w:rPr>
        <w:t xml:space="preserve">. </w:t>
      </w:r>
      <w:r>
        <w:rPr>
          <w:rtl/>
          <w:lang w:bidi="fa-IR"/>
        </w:rPr>
        <w:t>ك</w:t>
      </w:r>
      <w:r w:rsidR="0026038F">
        <w:rPr>
          <w:rtl/>
          <w:lang w:bidi="fa-IR"/>
        </w:rPr>
        <w:t xml:space="preserve">: </w:t>
      </w:r>
      <w:r>
        <w:rPr>
          <w:rtl/>
          <w:lang w:bidi="fa-IR"/>
        </w:rPr>
        <w:t>اعلمى</w:t>
      </w:r>
      <w:r w:rsidR="0026038F">
        <w:rPr>
          <w:rtl/>
          <w:lang w:bidi="fa-IR"/>
        </w:rPr>
        <w:t xml:space="preserve">، </w:t>
      </w:r>
      <w:r>
        <w:rPr>
          <w:rtl/>
          <w:lang w:bidi="fa-IR"/>
        </w:rPr>
        <w:t>دايرة المعارف</w:t>
      </w:r>
      <w:r w:rsidR="0026038F">
        <w:rPr>
          <w:rtl/>
          <w:lang w:bidi="fa-IR"/>
        </w:rPr>
        <w:t xml:space="preserve">، </w:t>
      </w:r>
      <w:r>
        <w:rPr>
          <w:rtl/>
          <w:lang w:bidi="fa-IR"/>
        </w:rPr>
        <w:t>ماده «حرّ»</w:t>
      </w:r>
      <w:r w:rsidR="0026038F">
        <w:rPr>
          <w:rtl/>
          <w:lang w:bidi="fa-IR"/>
        </w:rPr>
        <w:t xml:space="preserve">... </w:t>
      </w:r>
      <w:r>
        <w:rPr>
          <w:rtl/>
          <w:lang w:bidi="fa-IR"/>
        </w:rPr>
        <w:t>«اما المرقد الذى بعد عن كربلا وعليه قبه و مزار يعرف بقبر الحرّ فقيه شك كما فى ارشادالمفيد و غيره من سير المورّخين»</w:t>
      </w:r>
      <w:r w:rsidR="0026038F">
        <w:rPr>
          <w:rtl/>
          <w:lang w:bidi="fa-IR"/>
        </w:rPr>
        <w:t xml:space="preserve">. </w:t>
      </w:r>
    </w:p>
    <w:p w:rsidR="00746614" w:rsidRDefault="00746614" w:rsidP="0024155E">
      <w:pPr>
        <w:pStyle w:val="libFootnote"/>
        <w:rPr>
          <w:rtl/>
          <w:lang w:bidi="fa-IR"/>
        </w:rPr>
      </w:pPr>
      <w:r>
        <w:rPr>
          <w:rtl/>
          <w:lang w:bidi="fa-IR"/>
        </w:rPr>
        <w:t>28</w:t>
      </w:r>
      <w:r w:rsidR="0026038F">
        <w:rPr>
          <w:rtl/>
          <w:lang w:bidi="fa-IR"/>
        </w:rPr>
        <w:t xml:space="preserve">. </w:t>
      </w:r>
      <w:r>
        <w:rPr>
          <w:rtl/>
          <w:lang w:bidi="fa-IR"/>
        </w:rPr>
        <w:t>در ارشاد</w:t>
      </w:r>
      <w:r w:rsidR="0026038F">
        <w:rPr>
          <w:rtl/>
          <w:lang w:bidi="fa-IR"/>
        </w:rPr>
        <w:t xml:space="preserve">: </w:t>
      </w:r>
      <w:r>
        <w:rPr>
          <w:rtl/>
          <w:lang w:bidi="fa-IR"/>
        </w:rPr>
        <w:t>2</w:t>
      </w:r>
      <w:r w:rsidR="0026038F">
        <w:rPr>
          <w:rtl/>
          <w:lang w:bidi="fa-IR"/>
        </w:rPr>
        <w:t xml:space="preserve">، </w:t>
      </w:r>
      <w:r>
        <w:rPr>
          <w:rtl/>
          <w:lang w:bidi="fa-IR"/>
        </w:rPr>
        <w:t>ص130 آمده است</w:t>
      </w:r>
      <w:r w:rsidR="0026038F">
        <w:rPr>
          <w:rtl/>
          <w:lang w:bidi="fa-IR"/>
        </w:rPr>
        <w:t xml:space="preserve">: </w:t>
      </w:r>
      <w:r>
        <w:rPr>
          <w:rtl/>
          <w:lang w:bidi="fa-IR"/>
        </w:rPr>
        <w:t>«فأمّا أصحاب الحسين رحمة الله عليه الّذين قُتِلُوا مَعَهُ فَإِنَّهُم دُفِنُوا حَولَه</w:t>
      </w:r>
      <w:r w:rsidR="0026038F">
        <w:rPr>
          <w:rtl/>
          <w:lang w:bidi="fa-IR"/>
        </w:rPr>
        <w:t xml:space="preserve">، </w:t>
      </w:r>
      <w:r>
        <w:rPr>
          <w:rtl/>
          <w:lang w:bidi="fa-IR"/>
        </w:rPr>
        <w:t>و لسنا نحصل لهم أجداثاً على التحقيق و التفصيل إلاّ أنّا لا نشكّ أنّ الحائط محيط بهم»</w:t>
      </w:r>
      <w:r w:rsidR="0026038F">
        <w:rPr>
          <w:rtl/>
          <w:lang w:bidi="fa-IR"/>
        </w:rPr>
        <w:t xml:space="preserve">. </w:t>
      </w:r>
    </w:p>
    <w:p w:rsidR="00746614" w:rsidRDefault="00746614" w:rsidP="0024155E">
      <w:pPr>
        <w:pStyle w:val="libFootnote"/>
        <w:rPr>
          <w:rtl/>
          <w:lang w:bidi="fa-IR"/>
        </w:rPr>
      </w:pPr>
      <w:r>
        <w:rPr>
          <w:rtl/>
          <w:lang w:bidi="fa-IR"/>
        </w:rPr>
        <w:t>29</w:t>
      </w:r>
      <w:r w:rsidR="0026038F">
        <w:rPr>
          <w:rtl/>
          <w:lang w:bidi="fa-IR"/>
        </w:rPr>
        <w:t xml:space="preserve">. </w:t>
      </w:r>
      <w:r>
        <w:rPr>
          <w:rtl/>
          <w:lang w:bidi="fa-IR"/>
        </w:rPr>
        <w:t>تنقيح المقال</w:t>
      </w:r>
      <w:r w:rsidR="0026038F">
        <w:rPr>
          <w:rtl/>
          <w:lang w:bidi="fa-IR"/>
        </w:rPr>
        <w:t xml:space="preserve">، </w:t>
      </w:r>
      <w:r>
        <w:rPr>
          <w:rtl/>
          <w:lang w:bidi="fa-IR"/>
        </w:rPr>
        <w:t>ج2</w:t>
      </w:r>
      <w:r w:rsidR="0026038F">
        <w:rPr>
          <w:rtl/>
          <w:lang w:bidi="fa-IR"/>
        </w:rPr>
        <w:t xml:space="preserve">، </w:t>
      </w:r>
      <w:r>
        <w:rPr>
          <w:rtl/>
          <w:lang w:bidi="fa-IR"/>
        </w:rPr>
        <w:t>ص112</w:t>
      </w:r>
    </w:p>
    <w:p w:rsidR="00746614" w:rsidRDefault="00746614" w:rsidP="0024155E">
      <w:pPr>
        <w:pStyle w:val="libFootnote"/>
        <w:rPr>
          <w:rtl/>
          <w:lang w:bidi="fa-IR"/>
        </w:rPr>
      </w:pPr>
      <w:r>
        <w:rPr>
          <w:rtl/>
          <w:lang w:bidi="fa-IR"/>
        </w:rPr>
        <w:t>30</w:t>
      </w:r>
      <w:r w:rsidR="0026038F">
        <w:rPr>
          <w:rtl/>
          <w:lang w:bidi="fa-IR"/>
        </w:rPr>
        <w:t xml:space="preserve">. </w:t>
      </w:r>
      <w:r>
        <w:rPr>
          <w:rtl/>
          <w:lang w:bidi="fa-IR"/>
        </w:rPr>
        <w:t>امين</w:t>
      </w:r>
      <w:r w:rsidR="0026038F">
        <w:rPr>
          <w:rtl/>
          <w:lang w:bidi="fa-IR"/>
        </w:rPr>
        <w:t xml:space="preserve">، </w:t>
      </w:r>
      <w:r>
        <w:rPr>
          <w:rtl/>
          <w:lang w:bidi="fa-IR"/>
        </w:rPr>
        <w:t>اعيان الشيعه</w:t>
      </w:r>
      <w:r w:rsidR="0026038F">
        <w:rPr>
          <w:rtl/>
          <w:lang w:bidi="fa-IR"/>
        </w:rPr>
        <w:t xml:space="preserve">، </w:t>
      </w:r>
      <w:r>
        <w:rPr>
          <w:rtl/>
          <w:lang w:bidi="fa-IR"/>
        </w:rPr>
        <w:t>ج1</w:t>
      </w:r>
      <w:r w:rsidR="0026038F">
        <w:rPr>
          <w:rtl/>
          <w:lang w:bidi="fa-IR"/>
        </w:rPr>
        <w:t xml:space="preserve">، </w:t>
      </w:r>
      <w:r>
        <w:rPr>
          <w:rtl/>
          <w:lang w:bidi="fa-IR"/>
        </w:rPr>
        <w:t>ص606</w:t>
      </w:r>
    </w:p>
    <w:p w:rsidR="00746614" w:rsidRDefault="00746614" w:rsidP="0024155E">
      <w:pPr>
        <w:pStyle w:val="libFootnote"/>
        <w:rPr>
          <w:rtl/>
          <w:lang w:bidi="fa-IR"/>
        </w:rPr>
      </w:pPr>
      <w:r>
        <w:rPr>
          <w:rtl/>
          <w:lang w:bidi="fa-IR"/>
        </w:rPr>
        <w:t>31</w:t>
      </w:r>
      <w:r w:rsidR="0026038F">
        <w:rPr>
          <w:rtl/>
          <w:lang w:bidi="fa-IR"/>
        </w:rPr>
        <w:t xml:space="preserve">. </w:t>
      </w:r>
      <w:r>
        <w:rPr>
          <w:rtl/>
          <w:lang w:bidi="fa-IR"/>
        </w:rPr>
        <w:t>نك</w:t>
      </w:r>
      <w:r w:rsidR="0026038F">
        <w:rPr>
          <w:rtl/>
          <w:lang w:bidi="fa-IR"/>
        </w:rPr>
        <w:t xml:space="preserve">: </w:t>
      </w:r>
      <w:r>
        <w:rPr>
          <w:rtl/>
          <w:lang w:bidi="fa-IR"/>
        </w:rPr>
        <w:t>تنقيح المقال</w:t>
      </w:r>
      <w:r w:rsidR="0026038F">
        <w:rPr>
          <w:rtl/>
          <w:lang w:bidi="fa-IR"/>
        </w:rPr>
        <w:t xml:space="preserve">، </w:t>
      </w:r>
      <w:r>
        <w:rPr>
          <w:rtl/>
          <w:lang w:bidi="fa-IR"/>
        </w:rPr>
        <w:t>ج2</w:t>
      </w:r>
      <w:r w:rsidR="0026038F">
        <w:rPr>
          <w:rtl/>
          <w:lang w:bidi="fa-IR"/>
        </w:rPr>
        <w:t xml:space="preserve">، </w:t>
      </w:r>
      <w:r>
        <w:rPr>
          <w:rtl/>
          <w:lang w:bidi="fa-IR"/>
        </w:rPr>
        <w:t>ص112</w:t>
      </w:r>
    </w:p>
    <w:p w:rsidR="00746614" w:rsidRDefault="00746614" w:rsidP="0024155E">
      <w:pPr>
        <w:pStyle w:val="libFootnote"/>
        <w:rPr>
          <w:rtl/>
          <w:lang w:bidi="fa-IR"/>
        </w:rPr>
      </w:pPr>
      <w:r>
        <w:rPr>
          <w:rtl/>
          <w:lang w:bidi="fa-IR"/>
        </w:rPr>
        <w:t>32</w:t>
      </w:r>
      <w:r w:rsidR="0026038F">
        <w:rPr>
          <w:rtl/>
          <w:lang w:bidi="fa-IR"/>
        </w:rPr>
        <w:t xml:space="preserve">. </w:t>
      </w:r>
      <w:r>
        <w:rPr>
          <w:rtl/>
          <w:lang w:bidi="fa-IR"/>
        </w:rPr>
        <w:t>نك</w:t>
      </w:r>
      <w:r w:rsidR="0026038F">
        <w:rPr>
          <w:rtl/>
          <w:lang w:bidi="fa-IR"/>
        </w:rPr>
        <w:t xml:space="preserve">: </w:t>
      </w:r>
      <w:r>
        <w:rPr>
          <w:rtl/>
          <w:lang w:bidi="fa-IR"/>
        </w:rPr>
        <w:t>ابن اعثم</w:t>
      </w:r>
      <w:r w:rsidR="0026038F">
        <w:rPr>
          <w:rtl/>
          <w:lang w:bidi="fa-IR"/>
        </w:rPr>
        <w:t xml:space="preserve">، </w:t>
      </w:r>
      <w:r>
        <w:rPr>
          <w:rtl/>
          <w:lang w:bidi="fa-IR"/>
        </w:rPr>
        <w:t>الفتوح</w:t>
      </w:r>
      <w:r w:rsidR="0026038F">
        <w:rPr>
          <w:rtl/>
          <w:lang w:bidi="fa-IR"/>
        </w:rPr>
        <w:t xml:space="preserve">، </w:t>
      </w:r>
      <w:r>
        <w:rPr>
          <w:rtl/>
          <w:lang w:bidi="fa-IR"/>
        </w:rPr>
        <w:t>ح 5</w:t>
      </w:r>
      <w:r w:rsidR="0026038F">
        <w:rPr>
          <w:rtl/>
          <w:lang w:bidi="fa-IR"/>
        </w:rPr>
        <w:t xml:space="preserve">، </w:t>
      </w:r>
      <w:r>
        <w:rPr>
          <w:rtl/>
          <w:lang w:bidi="fa-IR"/>
        </w:rPr>
        <w:t>ص56</w:t>
      </w:r>
      <w:r w:rsidR="0026038F">
        <w:rPr>
          <w:rtl/>
          <w:lang w:bidi="fa-IR"/>
        </w:rPr>
        <w:t xml:space="preserve">، </w:t>
      </w:r>
      <w:r>
        <w:rPr>
          <w:rtl/>
          <w:lang w:bidi="fa-IR"/>
        </w:rPr>
        <w:t>تاريخ طبرى</w:t>
      </w:r>
      <w:r w:rsidR="0026038F">
        <w:rPr>
          <w:rtl/>
          <w:lang w:bidi="fa-IR"/>
        </w:rPr>
        <w:t xml:space="preserve">، </w:t>
      </w:r>
      <w:r>
        <w:rPr>
          <w:rtl/>
          <w:lang w:bidi="fa-IR"/>
        </w:rPr>
        <w:t>ج4</w:t>
      </w:r>
      <w:r w:rsidR="0026038F">
        <w:rPr>
          <w:rtl/>
          <w:lang w:bidi="fa-IR"/>
        </w:rPr>
        <w:t xml:space="preserve">، </w:t>
      </w:r>
      <w:r>
        <w:rPr>
          <w:rtl/>
          <w:lang w:bidi="fa-IR"/>
        </w:rPr>
        <w:t>ص264</w:t>
      </w:r>
      <w:r w:rsidR="0026038F">
        <w:rPr>
          <w:rtl/>
          <w:lang w:bidi="fa-IR"/>
        </w:rPr>
        <w:t>؛</w:t>
      </w:r>
      <w:r>
        <w:rPr>
          <w:rtl/>
          <w:lang w:bidi="fa-IR"/>
        </w:rPr>
        <w:t xml:space="preserve"> قاموس الرجال</w:t>
      </w:r>
      <w:r w:rsidR="0026038F">
        <w:rPr>
          <w:rtl/>
          <w:lang w:bidi="fa-IR"/>
        </w:rPr>
        <w:t xml:space="preserve">، </w:t>
      </w:r>
      <w:r>
        <w:rPr>
          <w:rtl/>
          <w:lang w:bidi="fa-IR"/>
        </w:rPr>
        <w:t>ج5</w:t>
      </w:r>
      <w:r w:rsidR="0026038F">
        <w:rPr>
          <w:rtl/>
          <w:lang w:bidi="fa-IR"/>
        </w:rPr>
        <w:t xml:space="preserve">، </w:t>
      </w:r>
      <w:r>
        <w:rPr>
          <w:rtl/>
          <w:lang w:bidi="fa-IR"/>
        </w:rPr>
        <w:t>ص107</w:t>
      </w:r>
      <w:r w:rsidR="0026038F">
        <w:rPr>
          <w:rtl/>
          <w:lang w:bidi="fa-IR"/>
        </w:rPr>
        <w:t xml:space="preserve">. </w:t>
      </w:r>
      <w:r>
        <w:rPr>
          <w:rtl/>
          <w:lang w:bidi="fa-IR"/>
        </w:rPr>
        <w:t>«أمّا بَعدُ</w:t>
      </w:r>
      <w:r w:rsidR="0026038F">
        <w:rPr>
          <w:rtl/>
          <w:lang w:bidi="fa-IR"/>
        </w:rPr>
        <w:t xml:space="preserve">، </w:t>
      </w:r>
      <w:r>
        <w:rPr>
          <w:rtl/>
          <w:lang w:bidi="fa-IR"/>
        </w:rPr>
        <w:t>فإنّي لا اُخْبركَ عَنِ النّاسِ بِشَىء</w:t>
      </w:r>
      <w:r w:rsidR="0026038F">
        <w:rPr>
          <w:rtl/>
          <w:lang w:bidi="fa-IR"/>
        </w:rPr>
        <w:t xml:space="preserve">، </w:t>
      </w:r>
      <w:r>
        <w:rPr>
          <w:rtl/>
          <w:lang w:bidi="fa-IR"/>
        </w:rPr>
        <w:t>وَلا أَعْلَمُ ما فِي أنْفُسِهِم وَ ما أغرّك</w:t>
      </w:r>
      <w:r w:rsidR="0026038F">
        <w:rPr>
          <w:rtl/>
          <w:lang w:bidi="fa-IR"/>
        </w:rPr>
        <w:t xml:space="preserve">، </w:t>
      </w:r>
      <w:r>
        <w:rPr>
          <w:rtl/>
          <w:lang w:bidi="fa-IR"/>
        </w:rPr>
        <w:t>وَاللهُ اُحَدِّثُّكَ عَمّا أَنَا مُوطن عَلَيه نَفْسي</w:t>
      </w:r>
      <w:r w:rsidR="0026038F">
        <w:rPr>
          <w:rtl/>
          <w:lang w:bidi="fa-IR"/>
        </w:rPr>
        <w:t xml:space="preserve">، </w:t>
      </w:r>
      <w:r>
        <w:rPr>
          <w:rtl/>
          <w:lang w:bidi="fa-IR"/>
        </w:rPr>
        <w:t>وَالله لاُجيبَنَّكُم إِذا دَعَوتُم</w:t>
      </w:r>
      <w:r w:rsidR="0026038F">
        <w:rPr>
          <w:rtl/>
          <w:lang w:bidi="fa-IR"/>
        </w:rPr>
        <w:t xml:space="preserve">، </w:t>
      </w:r>
      <w:r>
        <w:rPr>
          <w:rtl/>
          <w:lang w:bidi="fa-IR"/>
        </w:rPr>
        <w:t>وَلاَُقاتِلَنَّ مَعَكُمْ عَدُوَّكُم</w:t>
      </w:r>
      <w:r w:rsidR="0026038F">
        <w:rPr>
          <w:rtl/>
          <w:lang w:bidi="fa-IR"/>
        </w:rPr>
        <w:t xml:space="preserve">، </w:t>
      </w:r>
      <w:r>
        <w:rPr>
          <w:rtl/>
          <w:lang w:bidi="fa-IR"/>
        </w:rPr>
        <w:t>وَ لاََضْربنّ بِسَيفي دُونَكُم أَبزداً حَتّى أَلقى الله</w:t>
      </w:r>
      <w:r w:rsidR="0026038F">
        <w:rPr>
          <w:rtl/>
          <w:lang w:bidi="fa-IR"/>
        </w:rPr>
        <w:t xml:space="preserve">، </w:t>
      </w:r>
      <w:r>
        <w:rPr>
          <w:rtl/>
          <w:lang w:bidi="fa-IR"/>
        </w:rPr>
        <w:t>أَنَا لا أُريدُ بِذلِكَ إِلاّ ما عِنْدَاللهِ</w:t>
      </w:r>
      <w:r w:rsidR="0026038F">
        <w:rPr>
          <w:rtl/>
          <w:lang w:bidi="fa-IR"/>
        </w:rPr>
        <w:t xml:space="preserve">. </w:t>
      </w:r>
      <w:r>
        <w:rPr>
          <w:rtl/>
          <w:lang w:bidi="fa-IR"/>
        </w:rPr>
        <w:t>»</w:t>
      </w:r>
    </w:p>
    <w:p w:rsidR="00746614" w:rsidRDefault="00746614" w:rsidP="0024155E">
      <w:pPr>
        <w:pStyle w:val="libFootnote"/>
        <w:rPr>
          <w:rtl/>
          <w:lang w:bidi="fa-IR"/>
        </w:rPr>
      </w:pPr>
      <w:r>
        <w:rPr>
          <w:rtl/>
          <w:lang w:bidi="fa-IR"/>
        </w:rPr>
        <w:t>33</w:t>
      </w:r>
      <w:r w:rsidR="0026038F">
        <w:rPr>
          <w:rtl/>
          <w:lang w:bidi="fa-IR"/>
        </w:rPr>
        <w:t xml:space="preserve">. </w:t>
      </w:r>
      <w:r>
        <w:rPr>
          <w:rtl/>
          <w:lang w:bidi="fa-IR"/>
        </w:rPr>
        <w:t>نك</w:t>
      </w:r>
      <w:r w:rsidR="0026038F">
        <w:rPr>
          <w:rtl/>
          <w:lang w:bidi="fa-IR"/>
        </w:rPr>
        <w:t xml:space="preserve">: </w:t>
      </w:r>
      <w:r>
        <w:rPr>
          <w:rtl/>
          <w:lang w:bidi="fa-IR"/>
        </w:rPr>
        <w:t>امين</w:t>
      </w:r>
      <w:r w:rsidR="0026038F">
        <w:rPr>
          <w:rtl/>
          <w:lang w:bidi="fa-IR"/>
        </w:rPr>
        <w:t xml:space="preserve">، </w:t>
      </w:r>
      <w:r>
        <w:rPr>
          <w:rtl/>
          <w:lang w:bidi="fa-IR"/>
        </w:rPr>
        <w:t>اعيان الشيعه</w:t>
      </w:r>
      <w:r w:rsidR="0026038F">
        <w:rPr>
          <w:rtl/>
          <w:lang w:bidi="fa-IR"/>
        </w:rPr>
        <w:t xml:space="preserve">، </w:t>
      </w:r>
      <w:r>
        <w:rPr>
          <w:rtl/>
          <w:lang w:bidi="fa-IR"/>
        </w:rPr>
        <w:t>ج1</w:t>
      </w:r>
      <w:r w:rsidR="0026038F">
        <w:rPr>
          <w:rtl/>
          <w:lang w:bidi="fa-IR"/>
        </w:rPr>
        <w:t xml:space="preserve">، </w:t>
      </w:r>
      <w:r>
        <w:rPr>
          <w:rtl/>
          <w:lang w:bidi="fa-IR"/>
        </w:rPr>
        <w:t>ص606</w:t>
      </w:r>
      <w:r w:rsidR="0026038F">
        <w:rPr>
          <w:rtl/>
          <w:lang w:bidi="fa-IR"/>
        </w:rPr>
        <w:t xml:space="preserve">. </w:t>
      </w:r>
      <w:r>
        <w:rPr>
          <w:rtl/>
          <w:lang w:bidi="fa-IR"/>
        </w:rPr>
        <w:t>«يا أَبا عَبْدِالله أَما وَالله ما أمسى على وَجْه الأرضِ قَرِيبٌ وَ لا بَعِيدٌ أعزُّ عَلَىَّ</w:t>
      </w:r>
      <w:r w:rsidR="0026038F">
        <w:rPr>
          <w:rtl/>
          <w:lang w:bidi="fa-IR"/>
        </w:rPr>
        <w:t xml:space="preserve">، </w:t>
      </w:r>
      <w:r>
        <w:rPr>
          <w:rtl/>
          <w:lang w:bidi="fa-IR"/>
        </w:rPr>
        <w:t>وَ لا أَحَبّ إِلَىّ مِنْكَ</w:t>
      </w:r>
      <w:r w:rsidR="0026038F">
        <w:rPr>
          <w:rtl/>
          <w:lang w:bidi="fa-IR"/>
        </w:rPr>
        <w:t xml:space="preserve">، </w:t>
      </w:r>
      <w:r>
        <w:rPr>
          <w:rtl/>
          <w:lang w:bidi="fa-IR"/>
        </w:rPr>
        <w:t>وَلَو قدرت إن أدفع عنك الضيم</w:t>
      </w:r>
      <w:r w:rsidR="0026038F">
        <w:rPr>
          <w:rtl/>
          <w:lang w:bidi="fa-IR"/>
        </w:rPr>
        <w:t xml:space="preserve">، </w:t>
      </w:r>
      <w:r>
        <w:rPr>
          <w:rtl/>
          <w:lang w:bidi="fa-IR"/>
        </w:rPr>
        <w:t>أو القتل بشىء أعزّ من نفسي وَ دَمي لفعلت</w:t>
      </w:r>
      <w:r w:rsidR="0026038F">
        <w:rPr>
          <w:rtl/>
          <w:lang w:bidi="fa-IR"/>
        </w:rPr>
        <w:t xml:space="preserve">، </w:t>
      </w:r>
      <w:r>
        <w:rPr>
          <w:rtl/>
          <w:lang w:bidi="fa-IR"/>
        </w:rPr>
        <w:t>اَلسَّلام عليك يا أبا عبدالله</w:t>
      </w:r>
      <w:r w:rsidR="0026038F">
        <w:rPr>
          <w:rtl/>
          <w:lang w:bidi="fa-IR"/>
        </w:rPr>
        <w:t xml:space="preserve">، </w:t>
      </w:r>
      <w:r>
        <w:rPr>
          <w:rtl/>
          <w:lang w:bidi="fa-IR"/>
        </w:rPr>
        <w:t>أشْهِدُ اللهَ أنّي على هُداك وهُدى أبيك»</w:t>
      </w:r>
      <w:r w:rsidR="0026038F">
        <w:rPr>
          <w:rtl/>
          <w:lang w:bidi="fa-IR"/>
        </w:rPr>
        <w:t xml:space="preserve">. </w:t>
      </w:r>
    </w:p>
    <w:p w:rsidR="00746614" w:rsidRDefault="00746614" w:rsidP="0024155E">
      <w:pPr>
        <w:pStyle w:val="libFootnote"/>
        <w:rPr>
          <w:rtl/>
          <w:lang w:bidi="fa-IR"/>
        </w:rPr>
      </w:pPr>
      <w:r>
        <w:rPr>
          <w:rtl/>
          <w:lang w:bidi="fa-IR"/>
        </w:rPr>
        <w:lastRenderedPageBreak/>
        <w:t>34</w:t>
      </w:r>
      <w:r w:rsidR="0026038F">
        <w:rPr>
          <w:rtl/>
          <w:lang w:bidi="fa-IR"/>
        </w:rPr>
        <w:t xml:space="preserve">. </w:t>
      </w:r>
      <w:r>
        <w:rPr>
          <w:rtl/>
          <w:lang w:bidi="fa-IR"/>
        </w:rPr>
        <w:t>نك</w:t>
      </w:r>
      <w:r w:rsidR="0026038F">
        <w:rPr>
          <w:rtl/>
          <w:lang w:bidi="fa-IR"/>
        </w:rPr>
        <w:t xml:space="preserve">: </w:t>
      </w:r>
      <w:r>
        <w:rPr>
          <w:rtl/>
          <w:lang w:bidi="fa-IR"/>
        </w:rPr>
        <w:t>امين</w:t>
      </w:r>
      <w:r w:rsidR="0026038F">
        <w:rPr>
          <w:rtl/>
          <w:lang w:bidi="fa-IR"/>
        </w:rPr>
        <w:t xml:space="preserve">، </w:t>
      </w:r>
      <w:r>
        <w:rPr>
          <w:rtl/>
          <w:lang w:bidi="fa-IR"/>
        </w:rPr>
        <w:t>اعيان الشيعه</w:t>
      </w:r>
      <w:r w:rsidR="0026038F">
        <w:rPr>
          <w:rtl/>
          <w:lang w:bidi="fa-IR"/>
        </w:rPr>
        <w:t xml:space="preserve">، </w:t>
      </w:r>
      <w:r>
        <w:rPr>
          <w:rtl/>
          <w:lang w:bidi="fa-IR"/>
        </w:rPr>
        <w:t>ج1</w:t>
      </w:r>
      <w:r w:rsidR="0026038F">
        <w:rPr>
          <w:rtl/>
          <w:lang w:bidi="fa-IR"/>
        </w:rPr>
        <w:t xml:space="preserve">، </w:t>
      </w:r>
      <w:r>
        <w:rPr>
          <w:rtl/>
          <w:lang w:bidi="fa-IR"/>
        </w:rPr>
        <w:t>ص606</w:t>
      </w:r>
    </w:p>
    <w:p w:rsidR="00746614" w:rsidRDefault="00746614" w:rsidP="0024155E">
      <w:pPr>
        <w:pStyle w:val="libFootnote"/>
        <w:rPr>
          <w:rtl/>
          <w:lang w:bidi="fa-IR"/>
        </w:rPr>
      </w:pPr>
      <w:r>
        <w:rPr>
          <w:rtl/>
          <w:lang w:bidi="fa-IR"/>
        </w:rPr>
        <w:t>35</w:t>
      </w:r>
      <w:r w:rsidR="0026038F">
        <w:rPr>
          <w:rtl/>
          <w:lang w:bidi="fa-IR"/>
        </w:rPr>
        <w:t xml:space="preserve">. </w:t>
      </w:r>
      <w:r>
        <w:rPr>
          <w:rtl/>
          <w:lang w:bidi="fa-IR"/>
        </w:rPr>
        <w:t>نك</w:t>
      </w:r>
      <w:r w:rsidR="0026038F">
        <w:rPr>
          <w:rtl/>
          <w:lang w:bidi="fa-IR"/>
        </w:rPr>
        <w:t xml:space="preserve">: </w:t>
      </w:r>
      <w:r>
        <w:rPr>
          <w:rtl/>
          <w:lang w:bidi="fa-IR"/>
        </w:rPr>
        <w:t>محدث قمى</w:t>
      </w:r>
      <w:r w:rsidR="0026038F">
        <w:rPr>
          <w:rtl/>
          <w:lang w:bidi="fa-IR"/>
        </w:rPr>
        <w:t xml:space="preserve">، </w:t>
      </w:r>
      <w:r>
        <w:rPr>
          <w:rtl/>
          <w:lang w:bidi="fa-IR"/>
        </w:rPr>
        <w:t>سفينة البحار</w:t>
      </w:r>
      <w:r w:rsidR="0026038F">
        <w:rPr>
          <w:rtl/>
          <w:lang w:bidi="fa-IR"/>
        </w:rPr>
        <w:t xml:space="preserve">، </w:t>
      </w:r>
      <w:r>
        <w:rPr>
          <w:rtl/>
          <w:lang w:bidi="fa-IR"/>
        </w:rPr>
        <w:t>ماده «عبس»</w:t>
      </w:r>
      <w:r w:rsidR="0026038F">
        <w:rPr>
          <w:rtl/>
          <w:lang w:bidi="fa-IR"/>
        </w:rPr>
        <w:t xml:space="preserve">. </w:t>
      </w:r>
    </w:p>
    <w:p w:rsidR="00746614" w:rsidRDefault="00746614" w:rsidP="0024155E">
      <w:pPr>
        <w:pStyle w:val="libFootnote"/>
        <w:rPr>
          <w:rtl/>
          <w:lang w:bidi="fa-IR"/>
        </w:rPr>
      </w:pPr>
      <w:r>
        <w:rPr>
          <w:rtl/>
          <w:lang w:bidi="fa-IR"/>
        </w:rPr>
        <w:t>36</w:t>
      </w:r>
      <w:r w:rsidR="0026038F">
        <w:rPr>
          <w:rtl/>
          <w:lang w:bidi="fa-IR"/>
        </w:rPr>
        <w:t xml:space="preserve">. </w:t>
      </w:r>
      <w:r>
        <w:rPr>
          <w:rtl/>
          <w:lang w:bidi="fa-IR"/>
        </w:rPr>
        <w:t>نك</w:t>
      </w:r>
      <w:r w:rsidR="0026038F">
        <w:rPr>
          <w:rtl/>
          <w:lang w:bidi="fa-IR"/>
        </w:rPr>
        <w:t xml:space="preserve">: </w:t>
      </w:r>
      <w:r>
        <w:rPr>
          <w:rtl/>
          <w:lang w:bidi="fa-IR"/>
        </w:rPr>
        <w:t>محدث قمى</w:t>
      </w:r>
      <w:r w:rsidR="0026038F">
        <w:rPr>
          <w:rtl/>
          <w:lang w:bidi="fa-IR"/>
        </w:rPr>
        <w:t xml:space="preserve">، </w:t>
      </w:r>
      <w:r>
        <w:rPr>
          <w:rtl/>
          <w:lang w:bidi="fa-IR"/>
        </w:rPr>
        <w:t>سفينة البحار</w:t>
      </w:r>
      <w:r w:rsidR="0026038F">
        <w:rPr>
          <w:rtl/>
          <w:lang w:bidi="fa-IR"/>
        </w:rPr>
        <w:t xml:space="preserve">، </w:t>
      </w:r>
      <w:r>
        <w:rPr>
          <w:rtl/>
          <w:lang w:bidi="fa-IR"/>
        </w:rPr>
        <w:t>ماده «عبس»</w:t>
      </w:r>
      <w:r w:rsidR="0026038F">
        <w:rPr>
          <w:rtl/>
          <w:lang w:bidi="fa-IR"/>
        </w:rPr>
        <w:t xml:space="preserve">. </w:t>
      </w:r>
    </w:p>
    <w:p w:rsidR="00746614" w:rsidRDefault="00746614" w:rsidP="0024155E">
      <w:pPr>
        <w:pStyle w:val="libFootnote"/>
        <w:rPr>
          <w:rtl/>
          <w:lang w:bidi="fa-IR"/>
        </w:rPr>
      </w:pPr>
      <w:r>
        <w:rPr>
          <w:rtl/>
          <w:lang w:bidi="fa-IR"/>
        </w:rPr>
        <w:t>37</w:t>
      </w:r>
      <w:r w:rsidR="0026038F">
        <w:rPr>
          <w:rtl/>
          <w:lang w:bidi="fa-IR"/>
        </w:rPr>
        <w:t xml:space="preserve">. </w:t>
      </w:r>
      <w:r>
        <w:rPr>
          <w:rtl/>
          <w:lang w:bidi="fa-IR"/>
        </w:rPr>
        <w:t>نك</w:t>
      </w:r>
      <w:r w:rsidR="0026038F">
        <w:rPr>
          <w:rtl/>
          <w:lang w:bidi="fa-IR"/>
        </w:rPr>
        <w:t xml:space="preserve">: </w:t>
      </w:r>
      <w:r>
        <w:rPr>
          <w:rtl/>
          <w:lang w:bidi="fa-IR"/>
        </w:rPr>
        <w:t>تنقيح المقال</w:t>
      </w:r>
      <w:r w:rsidR="0026038F">
        <w:rPr>
          <w:rtl/>
          <w:lang w:bidi="fa-IR"/>
        </w:rPr>
        <w:t xml:space="preserve">، </w:t>
      </w:r>
      <w:r>
        <w:rPr>
          <w:rtl/>
          <w:lang w:bidi="fa-IR"/>
        </w:rPr>
        <w:t>ج2</w:t>
      </w:r>
      <w:r w:rsidR="0026038F">
        <w:rPr>
          <w:rtl/>
          <w:lang w:bidi="fa-IR"/>
        </w:rPr>
        <w:t xml:space="preserve">، </w:t>
      </w:r>
      <w:r>
        <w:rPr>
          <w:rtl/>
          <w:lang w:bidi="fa-IR"/>
        </w:rPr>
        <w:t>ص112</w:t>
      </w:r>
    </w:p>
    <w:p w:rsidR="00746614" w:rsidRDefault="00746614" w:rsidP="0024155E">
      <w:pPr>
        <w:pStyle w:val="libFootnote"/>
        <w:rPr>
          <w:rtl/>
          <w:lang w:bidi="fa-IR"/>
        </w:rPr>
      </w:pPr>
      <w:r>
        <w:rPr>
          <w:rtl/>
          <w:lang w:bidi="fa-IR"/>
        </w:rPr>
        <w:t>38</w:t>
      </w:r>
      <w:r w:rsidR="0026038F">
        <w:rPr>
          <w:rtl/>
          <w:lang w:bidi="fa-IR"/>
        </w:rPr>
        <w:t xml:space="preserve">. </w:t>
      </w:r>
      <w:r>
        <w:rPr>
          <w:rtl/>
          <w:lang w:bidi="fa-IR"/>
        </w:rPr>
        <w:t>«اُقاتلُ مَعَكَ دونَ ابن بنت رسول الله</w:t>
      </w:r>
      <w:r w:rsidR="00106C3F">
        <w:rPr>
          <w:rtl/>
          <w:lang w:bidi="fa-IR"/>
        </w:rPr>
        <w:t xml:space="preserve"> </w:t>
      </w:r>
      <w:r w:rsidR="005E66C2" w:rsidRPr="005E66C2">
        <w:rPr>
          <w:rStyle w:val="libAlaemChar"/>
          <w:rtl/>
        </w:rPr>
        <w:t>صلى‌الله‌عليه‌وآله</w:t>
      </w:r>
      <w:r w:rsidR="00106C3F">
        <w:rPr>
          <w:rtl/>
          <w:lang w:bidi="fa-IR"/>
        </w:rPr>
        <w:t xml:space="preserve"> </w:t>
      </w:r>
      <w:r>
        <w:rPr>
          <w:rtl/>
          <w:lang w:bidi="fa-IR"/>
        </w:rPr>
        <w:t>حتّى اُقتل»</w:t>
      </w:r>
      <w:r w:rsidR="0026038F">
        <w:rPr>
          <w:rtl/>
          <w:lang w:bidi="fa-IR"/>
        </w:rPr>
        <w:t xml:space="preserve">. </w:t>
      </w:r>
    </w:p>
    <w:p w:rsidR="00746614" w:rsidRDefault="00746614" w:rsidP="0024155E">
      <w:pPr>
        <w:pStyle w:val="libFootnote"/>
        <w:rPr>
          <w:rtl/>
          <w:lang w:bidi="fa-IR"/>
        </w:rPr>
      </w:pPr>
      <w:r>
        <w:rPr>
          <w:rtl/>
          <w:lang w:bidi="fa-IR"/>
        </w:rPr>
        <w:t>39</w:t>
      </w:r>
      <w:r w:rsidR="0026038F">
        <w:rPr>
          <w:rtl/>
          <w:lang w:bidi="fa-IR"/>
        </w:rPr>
        <w:t xml:space="preserve">. </w:t>
      </w:r>
      <w:r>
        <w:rPr>
          <w:rtl/>
          <w:lang w:bidi="fa-IR"/>
        </w:rPr>
        <w:t>نك</w:t>
      </w:r>
      <w:r w:rsidR="0026038F">
        <w:rPr>
          <w:rtl/>
          <w:lang w:bidi="fa-IR"/>
        </w:rPr>
        <w:t xml:space="preserve">: </w:t>
      </w:r>
      <w:r>
        <w:rPr>
          <w:rtl/>
          <w:lang w:bidi="fa-IR"/>
        </w:rPr>
        <w:t>اعلمى</w:t>
      </w:r>
      <w:r w:rsidR="0026038F">
        <w:rPr>
          <w:rtl/>
          <w:lang w:bidi="fa-IR"/>
        </w:rPr>
        <w:t xml:space="preserve">، </w:t>
      </w:r>
      <w:r>
        <w:rPr>
          <w:rtl/>
          <w:lang w:bidi="fa-IR"/>
        </w:rPr>
        <w:t>دايرة المعارف</w:t>
      </w:r>
      <w:r w:rsidR="0026038F">
        <w:rPr>
          <w:rtl/>
          <w:lang w:bidi="fa-IR"/>
        </w:rPr>
        <w:t xml:space="preserve">، </w:t>
      </w:r>
      <w:r>
        <w:rPr>
          <w:rtl/>
          <w:lang w:bidi="fa-IR"/>
        </w:rPr>
        <w:t>ج15</w:t>
      </w:r>
      <w:r w:rsidR="0026038F">
        <w:rPr>
          <w:rtl/>
          <w:lang w:bidi="fa-IR"/>
        </w:rPr>
        <w:t xml:space="preserve">، </w:t>
      </w:r>
      <w:r>
        <w:rPr>
          <w:rtl/>
          <w:lang w:bidi="fa-IR"/>
        </w:rPr>
        <w:t>ص84</w:t>
      </w:r>
      <w:r w:rsidR="0026038F">
        <w:rPr>
          <w:rtl/>
          <w:lang w:bidi="fa-IR"/>
        </w:rPr>
        <w:t xml:space="preserve">. </w:t>
      </w:r>
    </w:p>
    <w:p w:rsidR="00746614" w:rsidRDefault="00746614" w:rsidP="0024155E">
      <w:pPr>
        <w:pStyle w:val="libFootnote"/>
        <w:rPr>
          <w:rtl/>
          <w:lang w:bidi="fa-IR"/>
        </w:rPr>
      </w:pPr>
      <w:r>
        <w:rPr>
          <w:rtl/>
          <w:lang w:bidi="fa-IR"/>
        </w:rPr>
        <w:t>40</w:t>
      </w:r>
      <w:r w:rsidR="0026038F">
        <w:rPr>
          <w:rtl/>
          <w:lang w:bidi="fa-IR"/>
        </w:rPr>
        <w:t xml:space="preserve">. </w:t>
      </w:r>
      <w:r>
        <w:rPr>
          <w:rtl/>
          <w:lang w:bidi="fa-IR"/>
        </w:rPr>
        <w:t>نك</w:t>
      </w:r>
      <w:r w:rsidR="0026038F">
        <w:rPr>
          <w:rtl/>
          <w:lang w:bidi="fa-IR"/>
        </w:rPr>
        <w:t xml:space="preserve">: </w:t>
      </w:r>
      <w:r>
        <w:rPr>
          <w:rtl/>
          <w:lang w:bidi="fa-IR"/>
        </w:rPr>
        <w:t>بلاذرى</w:t>
      </w:r>
      <w:r w:rsidR="0026038F">
        <w:rPr>
          <w:rtl/>
          <w:lang w:bidi="fa-IR"/>
        </w:rPr>
        <w:t xml:space="preserve">، </w:t>
      </w:r>
      <w:r>
        <w:rPr>
          <w:rtl/>
          <w:lang w:bidi="fa-IR"/>
        </w:rPr>
        <w:t>انساب الأشراف</w:t>
      </w:r>
      <w:r w:rsidR="0026038F">
        <w:rPr>
          <w:rtl/>
          <w:lang w:bidi="fa-IR"/>
        </w:rPr>
        <w:t xml:space="preserve">، </w:t>
      </w:r>
      <w:r>
        <w:rPr>
          <w:rtl/>
          <w:lang w:bidi="fa-IR"/>
        </w:rPr>
        <w:t>ص194</w:t>
      </w:r>
      <w:r w:rsidR="0026038F">
        <w:rPr>
          <w:rtl/>
          <w:lang w:bidi="fa-IR"/>
        </w:rPr>
        <w:t>؛</w:t>
      </w:r>
      <w:r>
        <w:rPr>
          <w:rtl/>
          <w:lang w:bidi="fa-IR"/>
        </w:rPr>
        <w:t xml:space="preserve"> فرهادميرزا</w:t>
      </w:r>
      <w:r w:rsidR="0026038F">
        <w:rPr>
          <w:rtl/>
          <w:lang w:bidi="fa-IR"/>
        </w:rPr>
        <w:t xml:space="preserve">، </w:t>
      </w:r>
      <w:r>
        <w:rPr>
          <w:rtl/>
          <w:lang w:bidi="fa-IR"/>
        </w:rPr>
        <w:t>قمقام</w:t>
      </w:r>
      <w:r w:rsidR="0026038F">
        <w:rPr>
          <w:rtl/>
          <w:lang w:bidi="fa-IR"/>
        </w:rPr>
        <w:t xml:space="preserve">، </w:t>
      </w:r>
      <w:r>
        <w:rPr>
          <w:rtl/>
          <w:lang w:bidi="fa-IR"/>
        </w:rPr>
        <w:t>ج1</w:t>
      </w:r>
      <w:r w:rsidR="0026038F">
        <w:rPr>
          <w:rtl/>
          <w:lang w:bidi="fa-IR"/>
        </w:rPr>
        <w:t xml:space="preserve">، </w:t>
      </w:r>
      <w:r>
        <w:rPr>
          <w:rtl/>
          <w:lang w:bidi="fa-IR"/>
        </w:rPr>
        <w:t>ص419</w:t>
      </w:r>
      <w:r w:rsidR="0026038F">
        <w:rPr>
          <w:rtl/>
          <w:lang w:bidi="fa-IR"/>
        </w:rPr>
        <w:t>؛</w:t>
      </w:r>
      <w:r>
        <w:rPr>
          <w:rtl/>
          <w:lang w:bidi="fa-IR"/>
        </w:rPr>
        <w:t xml:space="preserve"> معالى السبطين</w:t>
      </w:r>
      <w:r w:rsidR="0026038F">
        <w:rPr>
          <w:rtl/>
          <w:lang w:bidi="fa-IR"/>
        </w:rPr>
        <w:t xml:space="preserve">، </w:t>
      </w:r>
      <w:r>
        <w:rPr>
          <w:rtl/>
          <w:lang w:bidi="fa-IR"/>
        </w:rPr>
        <w:t>ج1</w:t>
      </w:r>
      <w:r w:rsidR="0026038F">
        <w:rPr>
          <w:rtl/>
          <w:lang w:bidi="fa-IR"/>
        </w:rPr>
        <w:t xml:space="preserve">، </w:t>
      </w:r>
      <w:r>
        <w:rPr>
          <w:rtl/>
          <w:lang w:bidi="fa-IR"/>
        </w:rPr>
        <w:t>ص237</w:t>
      </w:r>
    </w:p>
    <w:p w:rsidR="00746614" w:rsidRDefault="00746614" w:rsidP="0024155E">
      <w:pPr>
        <w:pStyle w:val="libFootnote"/>
        <w:rPr>
          <w:rtl/>
          <w:lang w:bidi="fa-IR"/>
        </w:rPr>
      </w:pPr>
      <w:r>
        <w:rPr>
          <w:rtl/>
          <w:lang w:bidi="fa-IR"/>
        </w:rPr>
        <w:t>41</w:t>
      </w:r>
      <w:r w:rsidR="0026038F">
        <w:rPr>
          <w:rtl/>
          <w:lang w:bidi="fa-IR"/>
        </w:rPr>
        <w:t xml:space="preserve">. </w:t>
      </w:r>
      <w:r>
        <w:rPr>
          <w:rtl/>
          <w:lang w:bidi="fa-IR"/>
        </w:rPr>
        <w:t>بحرانى</w:t>
      </w:r>
      <w:r w:rsidR="0026038F">
        <w:rPr>
          <w:rtl/>
          <w:lang w:bidi="fa-IR"/>
        </w:rPr>
        <w:t xml:space="preserve">، </w:t>
      </w:r>
      <w:r>
        <w:rPr>
          <w:rtl/>
          <w:lang w:bidi="fa-IR"/>
        </w:rPr>
        <w:t>عوالم امام حسين</w:t>
      </w:r>
      <w:r w:rsidR="0026038F">
        <w:rPr>
          <w:rtl/>
          <w:lang w:bidi="fa-IR"/>
        </w:rPr>
        <w:t xml:space="preserve">، </w:t>
      </w:r>
      <w:r>
        <w:rPr>
          <w:rtl/>
          <w:lang w:bidi="fa-IR"/>
        </w:rPr>
        <w:t>صص 261</w:t>
      </w:r>
      <w:r w:rsidR="000753F4">
        <w:rPr>
          <w:rtl/>
          <w:lang w:bidi="fa-IR"/>
        </w:rPr>
        <w:t>-</w:t>
      </w:r>
      <w:r>
        <w:rPr>
          <w:rtl/>
          <w:lang w:bidi="fa-IR"/>
        </w:rPr>
        <w:t xml:space="preserve"> 262</w:t>
      </w:r>
    </w:p>
    <w:p w:rsidR="00746614" w:rsidRDefault="00746614" w:rsidP="0024155E">
      <w:pPr>
        <w:pStyle w:val="libFootnote"/>
        <w:rPr>
          <w:rtl/>
          <w:lang w:bidi="fa-IR"/>
        </w:rPr>
      </w:pPr>
      <w:r>
        <w:rPr>
          <w:rtl/>
          <w:lang w:bidi="fa-IR"/>
        </w:rPr>
        <w:t>42</w:t>
      </w:r>
      <w:r w:rsidR="0026038F">
        <w:rPr>
          <w:rtl/>
          <w:lang w:bidi="fa-IR"/>
        </w:rPr>
        <w:t xml:space="preserve">. </w:t>
      </w:r>
      <w:r>
        <w:rPr>
          <w:rtl/>
          <w:lang w:bidi="fa-IR"/>
        </w:rPr>
        <w:t>خيابانى</w:t>
      </w:r>
      <w:r w:rsidR="0026038F">
        <w:rPr>
          <w:rtl/>
          <w:lang w:bidi="fa-IR"/>
        </w:rPr>
        <w:t xml:space="preserve">، </w:t>
      </w:r>
      <w:r>
        <w:rPr>
          <w:rtl/>
          <w:lang w:bidi="fa-IR"/>
        </w:rPr>
        <w:t>وقايع الأيام</w:t>
      </w:r>
      <w:r w:rsidR="0026038F">
        <w:rPr>
          <w:rtl/>
          <w:lang w:bidi="fa-IR"/>
        </w:rPr>
        <w:t xml:space="preserve">، </w:t>
      </w:r>
      <w:r>
        <w:rPr>
          <w:rtl/>
          <w:lang w:bidi="fa-IR"/>
        </w:rPr>
        <w:t>ص416</w:t>
      </w:r>
      <w:r w:rsidR="0026038F">
        <w:rPr>
          <w:rtl/>
          <w:lang w:bidi="fa-IR"/>
        </w:rPr>
        <w:t>؛</w:t>
      </w:r>
      <w:r>
        <w:rPr>
          <w:rtl/>
          <w:lang w:bidi="fa-IR"/>
        </w:rPr>
        <w:t xml:space="preserve"> معالى السبطين</w:t>
      </w:r>
      <w:r w:rsidR="0026038F">
        <w:rPr>
          <w:rtl/>
          <w:lang w:bidi="fa-IR"/>
        </w:rPr>
        <w:t xml:space="preserve">، </w:t>
      </w:r>
      <w:r>
        <w:rPr>
          <w:rtl/>
          <w:lang w:bidi="fa-IR"/>
        </w:rPr>
        <w:t>ص237</w:t>
      </w:r>
    </w:p>
    <w:p w:rsidR="00746614" w:rsidRDefault="00746614" w:rsidP="0024155E">
      <w:pPr>
        <w:pStyle w:val="libFootnote"/>
        <w:rPr>
          <w:rtl/>
          <w:lang w:bidi="fa-IR"/>
        </w:rPr>
      </w:pPr>
      <w:r>
        <w:rPr>
          <w:rtl/>
          <w:lang w:bidi="fa-IR"/>
        </w:rPr>
        <w:t>43</w:t>
      </w:r>
      <w:r w:rsidR="0026038F">
        <w:rPr>
          <w:rtl/>
          <w:lang w:bidi="fa-IR"/>
        </w:rPr>
        <w:t xml:space="preserve">. </w:t>
      </w:r>
      <w:r>
        <w:rPr>
          <w:rtl/>
          <w:lang w:bidi="fa-IR"/>
        </w:rPr>
        <w:t>نك</w:t>
      </w:r>
      <w:r w:rsidR="0026038F">
        <w:rPr>
          <w:rtl/>
          <w:lang w:bidi="fa-IR"/>
        </w:rPr>
        <w:t xml:space="preserve">: </w:t>
      </w:r>
      <w:r>
        <w:rPr>
          <w:rtl/>
          <w:lang w:bidi="fa-IR"/>
        </w:rPr>
        <w:t>محدث قمى</w:t>
      </w:r>
      <w:r w:rsidR="0026038F">
        <w:rPr>
          <w:rtl/>
          <w:lang w:bidi="fa-IR"/>
        </w:rPr>
        <w:t xml:space="preserve">، </w:t>
      </w:r>
      <w:r>
        <w:rPr>
          <w:rtl/>
          <w:lang w:bidi="fa-IR"/>
        </w:rPr>
        <w:t>نفس المهموم</w:t>
      </w:r>
      <w:r w:rsidR="0026038F">
        <w:rPr>
          <w:rtl/>
          <w:lang w:bidi="fa-IR"/>
        </w:rPr>
        <w:t xml:space="preserve">، </w:t>
      </w:r>
      <w:r>
        <w:rPr>
          <w:rtl/>
          <w:lang w:bidi="fa-IR"/>
        </w:rPr>
        <w:t>صص 286</w:t>
      </w:r>
      <w:r w:rsidR="000753F4">
        <w:rPr>
          <w:rtl/>
          <w:lang w:bidi="fa-IR"/>
        </w:rPr>
        <w:t>-</w:t>
      </w:r>
      <w:r>
        <w:rPr>
          <w:rtl/>
          <w:lang w:bidi="fa-IR"/>
        </w:rPr>
        <w:t xml:space="preserve"> 285</w:t>
      </w:r>
    </w:p>
    <w:p w:rsidR="00746614" w:rsidRDefault="00746614" w:rsidP="0024155E">
      <w:pPr>
        <w:pStyle w:val="libFootnote"/>
        <w:rPr>
          <w:rtl/>
          <w:lang w:bidi="fa-IR"/>
        </w:rPr>
      </w:pPr>
      <w:r>
        <w:rPr>
          <w:rtl/>
          <w:lang w:bidi="fa-IR"/>
        </w:rPr>
        <w:t>44</w:t>
      </w:r>
      <w:r w:rsidR="0026038F">
        <w:rPr>
          <w:rtl/>
          <w:lang w:bidi="fa-IR"/>
        </w:rPr>
        <w:t xml:space="preserve">. </w:t>
      </w:r>
      <w:r>
        <w:rPr>
          <w:rtl/>
          <w:lang w:bidi="fa-IR"/>
        </w:rPr>
        <w:t>قابل ذكر است كه اختلاف در نقل اقوال و وقايع تاريخى</w:t>
      </w:r>
      <w:r w:rsidR="0026038F">
        <w:rPr>
          <w:rtl/>
          <w:lang w:bidi="fa-IR"/>
        </w:rPr>
        <w:t xml:space="preserve">، </w:t>
      </w:r>
      <w:r>
        <w:rPr>
          <w:rtl/>
          <w:lang w:bidi="fa-IR"/>
        </w:rPr>
        <w:t>مطلبى عادى است</w:t>
      </w:r>
      <w:r w:rsidR="0026038F">
        <w:rPr>
          <w:rtl/>
          <w:lang w:bidi="fa-IR"/>
        </w:rPr>
        <w:t xml:space="preserve">. </w:t>
      </w:r>
    </w:p>
    <w:p w:rsidR="00746614" w:rsidRDefault="00746614" w:rsidP="0024155E">
      <w:pPr>
        <w:pStyle w:val="libFootnote"/>
        <w:rPr>
          <w:rtl/>
          <w:lang w:bidi="fa-IR"/>
        </w:rPr>
      </w:pPr>
      <w:r>
        <w:rPr>
          <w:rtl/>
          <w:lang w:bidi="fa-IR"/>
        </w:rPr>
        <w:t>45</w:t>
      </w:r>
      <w:r w:rsidR="0026038F">
        <w:rPr>
          <w:rtl/>
          <w:lang w:bidi="fa-IR"/>
        </w:rPr>
        <w:t xml:space="preserve">. </w:t>
      </w:r>
      <w:r>
        <w:rPr>
          <w:rtl/>
          <w:lang w:bidi="fa-IR"/>
        </w:rPr>
        <w:t>قمقام</w:t>
      </w:r>
      <w:r w:rsidR="0026038F">
        <w:rPr>
          <w:rtl/>
          <w:lang w:bidi="fa-IR"/>
        </w:rPr>
        <w:t xml:space="preserve">، </w:t>
      </w:r>
      <w:r>
        <w:rPr>
          <w:rtl/>
          <w:lang w:bidi="fa-IR"/>
        </w:rPr>
        <w:t>ج1</w:t>
      </w:r>
      <w:r w:rsidR="0026038F">
        <w:rPr>
          <w:rtl/>
          <w:lang w:bidi="fa-IR"/>
        </w:rPr>
        <w:t xml:space="preserve">، </w:t>
      </w:r>
      <w:r>
        <w:rPr>
          <w:rtl/>
          <w:lang w:bidi="fa-IR"/>
        </w:rPr>
        <w:t>ص426</w:t>
      </w:r>
      <w:r w:rsidR="0026038F">
        <w:rPr>
          <w:rtl/>
          <w:lang w:bidi="fa-IR"/>
        </w:rPr>
        <w:t>؛</w:t>
      </w:r>
      <w:r>
        <w:rPr>
          <w:rtl/>
          <w:lang w:bidi="fa-IR"/>
        </w:rPr>
        <w:t xml:space="preserve"> ابصارالعين</w:t>
      </w:r>
      <w:r w:rsidR="0026038F">
        <w:rPr>
          <w:rtl/>
          <w:lang w:bidi="fa-IR"/>
        </w:rPr>
        <w:t xml:space="preserve">، </w:t>
      </w:r>
      <w:r>
        <w:rPr>
          <w:rtl/>
          <w:lang w:bidi="fa-IR"/>
        </w:rPr>
        <w:t>صص 169</w:t>
      </w:r>
      <w:r w:rsidR="000753F4">
        <w:rPr>
          <w:rtl/>
          <w:lang w:bidi="fa-IR"/>
        </w:rPr>
        <w:t>-</w:t>
      </w:r>
      <w:r>
        <w:rPr>
          <w:rtl/>
          <w:lang w:bidi="fa-IR"/>
        </w:rPr>
        <w:t xml:space="preserve"> 170 و نك</w:t>
      </w:r>
      <w:r w:rsidR="0026038F">
        <w:rPr>
          <w:rtl/>
          <w:lang w:bidi="fa-IR"/>
        </w:rPr>
        <w:t xml:space="preserve">: </w:t>
      </w:r>
      <w:r>
        <w:rPr>
          <w:rtl/>
          <w:lang w:bidi="fa-IR"/>
        </w:rPr>
        <w:t>سيد بن طاووس</w:t>
      </w:r>
      <w:r w:rsidR="0026038F">
        <w:rPr>
          <w:rtl/>
          <w:lang w:bidi="fa-IR"/>
        </w:rPr>
        <w:t xml:space="preserve">، </w:t>
      </w:r>
      <w:r>
        <w:rPr>
          <w:rtl/>
          <w:lang w:bidi="fa-IR"/>
        </w:rPr>
        <w:t>لهوف</w:t>
      </w:r>
      <w:r w:rsidR="0026038F">
        <w:rPr>
          <w:rtl/>
          <w:lang w:bidi="fa-IR"/>
        </w:rPr>
        <w:t xml:space="preserve">، </w:t>
      </w:r>
      <w:r>
        <w:rPr>
          <w:rtl/>
          <w:lang w:bidi="fa-IR"/>
        </w:rPr>
        <w:t>ص48</w:t>
      </w:r>
    </w:p>
    <w:p w:rsidR="00746614" w:rsidRDefault="00746614" w:rsidP="0024155E">
      <w:pPr>
        <w:pStyle w:val="libFootnote"/>
        <w:rPr>
          <w:rtl/>
          <w:lang w:bidi="fa-IR"/>
        </w:rPr>
      </w:pPr>
      <w:r>
        <w:rPr>
          <w:rtl/>
          <w:lang w:bidi="fa-IR"/>
        </w:rPr>
        <w:t>46</w:t>
      </w:r>
      <w:r w:rsidR="0026038F">
        <w:rPr>
          <w:rtl/>
          <w:lang w:bidi="fa-IR"/>
        </w:rPr>
        <w:t xml:space="preserve">. </w:t>
      </w:r>
      <w:r>
        <w:rPr>
          <w:rtl/>
          <w:lang w:bidi="fa-IR"/>
        </w:rPr>
        <w:t>نك</w:t>
      </w:r>
      <w:r w:rsidR="0026038F">
        <w:rPr>
          <w:rtl/>
          <w:lang w:bidi="fa-IR"/>
        </w:rPr>
        <w:t xml:space="preserve">: </w:t>
      </w:r>
      <w:r>
        <w:rPr>
          <w:rtl/>
          <w:lang w:bidi="fa-IR"/>
        </w:rPr>
        <w:t>اعلمى</w:t>
      </w:r>
      <w:r w:rsidR="0026038F">
        <w:rPr>
          <w:rtl/>
          <w:lang w:bidi="fa-IR"/>
        </w:rPr>
        <w:t xml:space="preserve">، </w:t>
      </w:r>
      <w:r>
        <w:rPr>
          <w:rtl/>
          <w:lang w:bidi="fa-IR"/>
        </w:rPr>
        <w:t>دائرة المعارف</w:t>
      </w:r>
      <w:r w:rsidR="0026038F">
        <w:rPr>
          <w:rtl/>
          <w:lang w:bidi="fa-IR"/>
        </w:rPr>
        <w:t xml:space="preserve">، </w:t>
      </w:r>
      <w:r>
        <w:rPr>
          <w:rtl/>
          <w:lang w:bidi="fa-IR"/>
        </w:rPr>
        <w:t>ج16</w:t>
      </w:r>
      <w:r w:rsidR="0026038F">
        <w:rPr>
          <w:rtl/>
          <w:lang w:bidi="fa-IR"/>
        </w:rPr>
        <w:t xml:space="preserve">، </w:t>
      </w:r>
      <w:r>
        <w:rPr>
          <w:rtl/>
          <w:lang w:bidi="fa-IR"/>
        </w:rPr>
        <w:t>ص293</w:t>
      </w:r>
    </w:p>
    <w:p w:rsidR="00746614" w:rsidRDefault="00746614" w:rsidP="0024155E">
      <w:pPr>
        <w:pStyle w:val="libFootnote"/>
        <w:rPr>
          <w:rtl/>
          <w:lang w:bidi="fa-IR"/>
        </w:rPr>
      </w:pPr>
      <w:r>
        <w:rPr>
          <w:rtl/>
          <w:lang w:bidi="fa-IR"/>
        </w:rPr>
        <w:t>47</w:t>
      </w:r>
      <w:r w:rsidR="0026038F">
        <w:rPr>
          <w:rtl/>
          <w:lang w:bidi="fa-IR"/>
        </w:rPr>
        <w:t xml:space="preserve">. </w:t>
      </w:r>
      <w:r>
        <w:rPr>
          <w:rtl/>
          <w:lang w:bidi="fa-IR"/>
        </w:rPr>
        <w:t>نك</w:t>
      </w:r>
      <w:r w:rsidR="0026038F">
        <w:rPr>
          <w:rtl/>
          <w:lang w:bidi="fa-IR"/>
        </w:rPr>
        <w:t xml:space="preserve">: </w:t>
      </w:r>
      <w:r>
        <w:rPr>
          <w:rtl/>
          <w:lang w:bidi="fa-IR"/>
        </w:rPr>
        <w:t>خيابانى</w:t>
      </w:r>
      <w:r w:rsidR="0026038F">
        <w:rPr>
          <w:rtl/>
          <w:lang w:bidi="fa-IR"/>
        </w:rPr>
        <w:t xml:space="preserve">، </w:t>
      </w:r>
      <w:r>
        <w:rPr>
          <w:rtl/>
          <w:lang w:bidi="fa-IR"/>
        </w:rPr>
        <w:t>وقايع الأيام</w:t>
      </w:r>
      <w:r w:rsidR="0026038F">
        <w:rPr>
          <w:rtl/>
          <w:lang w:bidi="fa-IR"/>
        </w:rPr>
        <w:t xml:space="preserve">، </w:t>
      </w:r>
      <w:r>
        <w:rPr>
          <w:rtl/>
          <w:lang w:bidi="fa-IR"/>
        </w:rPr>
        <w:t>ص322</w:t>
      </w:r>
    </w:p>
    <w:p w:rsidR="00746614" w:rsidRDefault="00746614" w:rsidP="0024155E">
      <w:pPr>
        <w:pStyle w:val="libFootnote"/>
        <w:rPr>
          <w:rtl/>
          <w:lang w:bidi="fa-IR"/>
        </w:rPr>
      </w:pPr>
      <w:r>
        <w:rPr>
          <w:rtl/>
          <w:lang w:bidi="fa-IR"/>
        </w:rPr>
        <w:t>48</w:t>
      </w:r>
      <w:r w:rsidR="0026038F">
        <w:rPr>
          <w:rtl/>
          <w:lang w:bidi="fa-IR"/>
        </w:rPr>
        <w:t xml:space="preserve">. </w:t>
      </w:r>
      <w:r>
        <w:rPr>
          <w:rtl/>
          <w:lang w:bidi="fa-IR"/>
        </w:rPr>
        <w:t>«وَ قيلَ لِمُحَمَّدِ بْنِ بَشير الحَضْرَمي في تِلْكَ الحالِ</w:t>
      </w:r>
      <w:r w:rsidR="0026038F">
        <w:rPr>
          <w:rtl/>
          <w:lang w:bidi="fa-IR"/>
        </w:rPr>
        <w:t xml:space="preserve">: </w:t>
      </w:r>
      <w:r>
        <w:rPr>
          <w:rtl/>
          <w:lang w:bidi="fa-IR"/>
        </w:rPr>
        <w:t>قَدْ أُسِرَ إِبْنُكَ بِثَغْرِ الرَّيّ</w:t>
      </w:r>
      <w:r w:rsidR="0026038F">
        <w:rPr>
          <w:rtl/>
          <w:lang w:bidi="fa-IR"/>
        </w:rPr>
        <w:t xml:space="preserve">، </w:t>
      </w:r>
      <w:r>
        <w:rPr>
          <w:rtl/>
          <w:lang w:bidi="fa-IR"/>
        </w:rPr>
        <w:t>فَقالَ</w:t>
      </w:r>
      <w:r w:rsidR="0026038F">
        <w:rPr>
          <w:rtl/>
          <w:lang w:bidi="fa-IR"/>
        </w:rPr>
        <w:t xml:space="preserve">: </w:t>
      </w:r>
      <w:r>
        <w:rPr>
          <w:rtl/>
          <w:lang w:bidi="fa-IR"/>
        </w:rPr>
        <w:t>عِنْدَ اللهِ أَحْتَسِبُهُ وَنَفْسي ما كُنْتُ أُحِبُّ أَنْ يُؤْسَرَ وَأَنا أَبْقى بَعْدَهُ</w:t>
      </w:r>
      <w:r w:rsidR="0026038F">
        <w:rPr>
          <w:rtl/>
          <w:lang w:bidi="fa-IR"/>
        </w:rPr>
        <w:t xml:space="preserve">. </w:t>
      </w:r>
      <w:r>
        <w:rPr>
          <w:rtl/>
          <w:lang w:bidi="fa-IR"/>
        </w:rPr>
        <w:t>فَسَمِعَ الحُسَيْنُ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قَوْلَهُ قالَ</w:t>
      </w:r>
      <w:r w:rsidR="0026038F">
        <w:rPr>
          <w:rtl/>
          <w:lang w:bidi="fa-IR"/>
        </w:rPr>
        <w:t xml:space="preserve">: </w:t>
      </w:r>
      <w:r>
        <w:rPr>
          <w:rtl/>
          <w:lang w:bidi="fa-IR"/>
        </w:rPr>
        <w:t>رَحِمَكَ اللهُ أَنْتَ في حِلٍّ مِنْ بَيْعَتي فَاعْمَلْ في فَِكاكِ اِبْنِكَ</w:t>
      </w:r>
      <w:r w:rsidR="0026038F">
        <w:rPr>
          <w:rtl/>
          <w:lang w:bidi="fa-IR"/>
        </w:rPr>
        <w:t xml:space="preserve">. </w:t>
      </w:r>
      <w:r>
        <w:rPr>
          <w:rtl/>
          <w:lang w:bidi="fa-IR"/>
        </w:rPr>
        <w:t>»</w:t>
      </w:r>
    </w:p>
    <w:p w:rsidR="00746614" w:rsidRDefault="00746614" w:rsidP="0024155E">
      <w:pPr>
        <w:pStyle w:val="libFootnote"/>
        <w:rPr>
          <w:rtl/>
          <w:lang w:bidi="fa-IR"/>
        </w:rPr>
      </w:pPr>
      <w:r>
        <w:rPr>
          <w:rtl/>
          <w:lang w:bidi="fa-IR"/>
        </w:rPr>
        <w:t>49</w:t>
      </w:r>
      <w:r w:rsidR="0026038F">
        <w:rPr>
          <w:rtl/>
          <w:lang w:bidi="fa-IR"/>
        </w:rPr>
        <w:t xml:space="preserve">. </w:t>
      </w:r>
      <w:r>
        <w:rPr>
          <w:rtl/>
          <w:lang w:bidi="fa-IR"/>
        </w:rPr>
        <w:t>فَقالَ</w:t>
      </w:r>
      <w:r w:rsidR="0026038F">
        <w:rPr>
          <w:rtl/>
          <w:lang w:bidi="fa-IR"/>
        </w:rPr>
        <w:t xml:space="preserve">: </w:t>
      </w:r>
      <w:r>
        <w:rPr>
          <w:rtl/>
          <w:lang w:bidi="fa-IR"/>
        </w:rPr>
        <w:t>فَاعْطِ ابْنَكَ هذِهِ الأَثْوابَ وَالبُرُودَ يَسْتَعيِنُ بِها في فِكاكِ أَخيهِ</w:t>
      </w:r>
      <w:r w:rsidR="0026038F">
        <w:rPr>
          <w:rtl/>
          <w:lang w:bidi="fa-IR"/>
        </w:rPr>
        <w:t xml:space="preserve">، </w:t>
      </w:r>
      <w:r>
        <w:rPr>
          <w:rtl/>
          <w:lang w:bidi="fa-IR"/>
        </w:rPr>
        <w:t>فَأَعْطاهُ خَمْسَةَ أَثْواب قيمَتُها أَلْفُ دينار</w:t>
      </w:r>
      <w:r w:rsidR="0026038F">
        <w:rPr>
          <w:rtl/>
          <w:lang w:bidi="fa-IR"/>
        </w:rPr>
        <w:t xml:space="preserve">. </w:t>
      </w:r>
      <w:r>
        <w:rPr>
          <w:rtl/>
          <w:lang w:bidi="fa-IR"/>
        </w:rPr>
        <w:t>»</w:t>
      </w:r>
    </w:p>
    <w:p w:rsidR="00746614" w:rsidRDefault="00746614" w:rsidP="0024155E">
      <w:pPr>
        <w:pStyle w:val="libFootnote"/>
        <w:rPr>
          <w:rtl/>
          <w:lang w:bidi="fa-IR"/>
        </w:rPr>
      </w:pPr>
      <w:r>
        <w:rPr>
          <w:rtl/>
          <w:lang w:bidi="fa-IR"/>
        </w:rPr>
        <w:t>50</w:t>
      </w:r>
      <w:r w:rsidR="0026038F">
        <w:rPr>
          <w:rtl/>
          <w:lang w:bidi="fa-IR"/>
        </w:rPr>
        <w:t xml:space="preserve">. </w:t>
      </w:r>
      <w:r>
        <w:rPr>
          <w:rtl/>
          <w:lang w:bidi="fa-IR"/>
        </w:rPr>
        <w:t>«فَقالَ</w:t>
      </w:r>
      <w:r w:rsidR="0026038F">
        <w:rPr>
          <w:rtl/>
          <w:lang w:bidi="fa-IR"/>
        </w:rPr>
        <w:t xml:space="preserve">: </w:t>
      </w:r>
      <w:r>
        <w:rPr>
          <w:rtl/>
          <w:lang w:bidi="fa-IR"/>
        </w:rPr>
        <w:t>أَكَلَتْنِي السِّباعُ حَيَّاً إِنْ فارَقْتُكَ»</w:t>
      </w:r>
      <w:r w:rsidR="0026038F">
        <w:rPr>
          <w:rtl/>
          <w:lang w:bidi="fa-IR"/>
        </w:rPr>
        <w:t xml:space="preserve">. </w:t>
      </w:r>
    </w:p>
    <w:p w:rsidR="00746614" w:rsidRDefault="00746614" w:rsidP="0024155E">
      <w:pPr>
        <w:pStyle w:val="libFootnote"/>
        <w:rPr>
          <w:rtl/>
          <w:lang w:bidi="fa-IR"/>
        </w:rPr>
      </w:pPr>
      <w:r>
        <w:rPr>
          <w:rtl/>
          <w:lang w:bidi="fa-IR"/>
        </w:rPr>
        <w:t>51</w:t>
      </w:r>
      <w:r w:rsidR="0026038F">
        <w:rPr>
          <w:rtl/>
          <w:lang w:bidi="fa-IR"/>
        </w:rPr>
        <w:t xml:space="preserve">. </w:t>
      </w:r>
      <w:r>
        <w:rPr>
          <w:rtl/>
          <w:lang w:bidi="fa-IR"/>
        </w:rPr>
        <w:t>نك</w:t>
      </w:r>
      <w:r w:rsidR="0026038F">
        <w:rPr>
          <w:rtl/>
          <w:lang w:bidi="fa-IR"/>
        </w:rPr>
        <w:t xml:space="preserve">: </w:t>
      </w:r>
      <w:r>
        <w:rPr>
          <w:rtl/>
          <w:lang w:bidi="fa-IR"/>
        </w:rPr>
        <w:t>بحارالأنوار</w:t>
      </w:r>
      <w:r w:rsidR="0026038F">
        <w:rPr>
          <w:rtl/>
          <w:lang w:bidi="fa-IR"/>
        </w:rPr>
        <w:t xml:space="preserve">، </w:t>
      </w:r>
      <w:r>
        <w:rPr>
          <w:rtl/>
          <w:lang w:bidi="fa-IR"/>
        </w:rPr>
        <w:t>ج44</w:t>
      </w:r>
      <w:r w:rsidR="0026038F">
        <w:rPr>
          <w:rtl/>
          <w:lang w:bidi="fa-IR"/>
        </w:rPr>
        <w:t xml:space="preserve">، </w:t>
      </w:r>
      <w:r>
        <w:rPr>
          <w:rtl/>
          <w:lang w:bidi="fa-IR"/>
        </w:rPr>
        <w:t>ص394</w:t>
      </w:r>
      <w:r w:rsidR="0026038F">
        <w:rPr>
          <w:rtl/>
          <w:lang w:bidi="fa-IR"/>
        </w:rPr>
        <w:t>؛</w:t>
      </w:r>
      <w:r>
        <w:rPr>
          <w:rtl/>
          <w:lang w:bidi="fa-IR"/>
        </w:rPr>
        <w:t xml:space="preserve"> ابصارالعين</w:t>
      </w:r>
      <w:r w:rsidR="0026038F">
        <w:rPr>
          <w:rtl/>
          <w:lang w:bidi="fa-IR"/>
        </w:rPr>
        <w:t xml:space="preserve">، </w:t>
      </w:r>
      <w:r>
        <w:rPr>
          <w:rtl/>
          <w:lang w:bidi="fa-IR"/>
        </w:rPr>
        <w:t>ص173</w:t>
      </w:r>
    </w:p>
    <w:p w:rsidR="00746614" w:rsidRDefault="00746614" w:rsidP="0024155E">
      <w:pPr>
        <w:pStyle w:val="libFootnote"/>
        <w:rPr>
          <w:rtl/>
          <w:lang w:bidi="fa-IR"/>
        </w:rPr>
      </w:pPr>
      <w:r>
        <w:rPr>
          <w:rtl/>
          <w:lang w:bidi="fa-IR"/>
        </w:rPr>
        <w:t>52</w:t>
      </w:r>
      <w:r w:rsidR="0026038F">
        <w:rPr>
          <w:rtl/>
          <w:lang w:bidi="fa-IR"/>
        </w:rPr>
        <w:t xml:space="preserve">. </w:t>
      </w:r>
      <w:r>
        <w:rPr>
          <w:rtl/>
          <w:lang w:bidi="fa-IR"/>
        </w:rPr>
        <w:t>مامقانى</w:t>
      </w:r>
      <w:r w:rsidR="0026038F">
        <w:rPr>
          <w:rtl/>
          <w:lang w:bidi="fa-IR"/>
        </w:rPr>
        <w:t xml:space="preserve">، </w:t>
      </w:r>
      <w:r>
        <w:rPr>
          <w:rtl/>
          <w:lang w:bidi="fa-IR"/>
        </w:rPr>
        <w:t>تنقيح المقال</w:t>
      </w:r>
      <w:r w:rsidR="0026038F">
        <w:rPr>
          <w:rtl/>
          <w:lang w:bidi="fa-IR"/>
        </w:rPr>
        <w:t xml:space="preserve">، </w:t>
      </w:r>
      <w:r>
        <w:rPr>
          <w:rtl/>
          <w:lang w:bidi="fa-IR"/>
        </w:rPr>
        <w:t>ج1</w:t>
      </w:r>
      <w:r w:rsidR="0026038F">
        <w:rPr>
          <w:rtl/>
          <w:lang w:bidi="fa-IR"/>
        </w:rPr>
        <w:t xml:space="preserve">، </w:t>
      </w:r>
      <w:r>
        <w:rPr>
          <w:rtl/>
          <w:lang w:bidi="fa-IR"/>
        </w:rPr>
        <w:t>ص167</w:t>
      </w:r>
      <w:r w:rsidR="0026038F">
        <w:rPr>
          <w:rtl/>
          <w:lang w:bidi="fa-IR"/>
        </w:rPr>
        <w:t xml:space="preserve">، </w:t>
      </w:r>
      <w:r>
        <w:rPr>
          <w:rtl/>
          <w:lang w:bidi="fa-IR"/>
        </w:rPr>
        <w:t>ذيل كلمه «بُرَير»</w:t>
      </w:r>
      <w:r w:rsidR="0026038F">
        <w:rPr>
          <w:rtl/>
          <w:lang w:bidi="fa-IR"/>
        </w:rPr>
        <w:t xml:space="preserve">. </w:t>
      </w:r>
    </w:p>
    <w:p w:rsidR="00746614" w:rsidRDefault="00746614" w:rsidP="0024155E">
      <w:pPr>
        <w:pStyle w:val="libFootnote"/>
        <w:rPr>
          <w:rtl/>
          <w:lang w:bidi="fa-IR"/>
        </w:rPr>
      </w:pPr>
      <w:r>
        <w:rPr>
          <w:rtl/>
          <w:lang w:bidi="fa-IR"/>
        </w:rPr>
        <w:t>53</w:t>
      </w:r>
      <w:r w:rsidR="0026038F">
        <w:rPr>
          <w:rtl/>
          <w:lang w:bidi="fa-IR"/>
        </w:rPr>
        <w:t xml:space="preserve">. </w:t>
      </w:r>
      <w:r>
        <w:rPr>
          <w:rtl/>
          <w:lang w:bidi="fa-IR"/>
        </w:rPr>
        <w:t>مامقانى</w:t>
      </w:r>
      <w:r w:rsidR="0026038F">
        <w:rPr>
          <w:rtl/>
          <w:lang w:bidi="fa-IR"/>
        </w:rPr>
        <w:t xml:space="preserve">، </w:t>
      </w:r>
      <w:r>
        <w:rPr>
          <w:rtl/>
          <w:lang w:bidi="fa-IR"/>
        </w:rPr>
        <w:t>تنقيح المقال</w:t>
      </w:r>
      <w:r w:rsidR="0026038F">
        <w:rPr>
          <w:rtl/>
          <w:lang w:bidi="fa-IR"/>
        </w:rPr>
        <w:t xml:space="preserve">، </w:t>
      </w:r>
      <w:r>
        <w:rPr>
          <w:rtl/>
          <w:lang w:bidi="fa-IR"/>
        </w:rPr>
        <w:t>ج1</w:t>
      </w:r>
      <w:r w:rsidR="0026038F">
        <w:rPr>
          <w:rtl/>
          <w:lang w:bidi="fa-IR"/>
        </w:rPr>
        <w:t xml:space="preserve">، </w:t>
      </w:r>
      <w:r>
        <w:rPr>
          <w:rtl/>
          <w:lang w:bidi="fa-IR"/>
        </w:rPr>
        <w:t>ص167</w:t>
      </w:r>
      <w:r w:rsidR="0026038F">
        <w:rPr>
          <w:rtl/>
          <w:lang w:bidi="fa-IR"/>
        </w:rPr>
        <w:t xml:space="preserve">، </w:t>
      </w:r>
      <w:r>
        <w:rPr>
          <w:rtl/>
          <w:lang w:bidi="fa-IR"/>
        </w:rPr>
        <w:t>ذيل كلمه «برير»</w:t>
      </w:r>
      <w:r w:rsidR="0026038F">
        <w:rPr>
          <w:rtl/>
          <w:lang w:bidi="fa-IR"/>
        </w:rPr>
        <w:t xml:space="preserve">. </w:t>
      </w:r>
    </w:p>
    <w:p w:rsidR="00746614" w:rsidRDefault="00746614" w:rsidP="0024155E">
      <w:pPr>
        <w:pStyle w:val="libFootnote"/>
        <w:rPr>
          <w:rtl/>
          <w:lang w:bidi="fa-IR"/>
        </w:rPr>
      </w:pPr>
      <w:r>
        <w:rPr>
          <w:rtl/>
          <w:lang w:bidi="fa-IR"/>
        </w:rPr>
        <w:t>54</w:t>
      </w:r>
      <w:r w:rsidR="0026038F">
        <w:rPr>
          <w:rtl/>
          <w:lang w:bidi="fa-IR"/>
        </w:rPr>
        <w:t xml:space="preserve">. </w:t>
      </w:r>
      <w:r>
        <w:rPr>
          <w:rtl/>
          <w:lang w:bidi="fa-IR"/>
        </w:rPr>
        <w:t>«</w:t>
      </w:r>
      <w:r w:rsidR="0026038F">
        <w:rPr>
          <w:rtl/>
          <w:lang w:bidi="fa-IR"/>
        </w:rPr>
        <w:t xml:space="preserve">... </w:t>
      </w:r>
      <w:r>
        <w:rPr>
          <w:rtl/>
          <w:lang w:bidi="fa-IR"/>
        </w:rPr>
        <w:t>والله إنّي لَمُستبشر بما نحن لاقون»</w:t>
      </w:r>
      <w:r w:rsidR="0026038F">
        <w:rPr>
          <w:rtl/>
          <w:lang w:bidi="fa-IR"/>
        </w:rPr>
        <w:t xml:space="preserve">. </w:t>
      </w:r>
    </w:p>
    <w:p w:rsidR="00746614" w:rsidRDefault="00746614" w:rsidP="0024155E">
      <w:pPr>
        <w:pStyle w:val="libFootnote"/>
        <w:rPr>
          <w:rtl/>
          <w:lang w:bidi="fa-IR"/>
        </w:rPr>
      </w:pPr>
      <w:r>
        <w:rPr>
          <w:rtl/>
          <w:lang w:bidi="fa-IR"/>
        </w:rPr>
        <w:t>55</w:t>
      </w:r>
      <w:r w:rsidR="0026038F">
        <w:rPr>
          <w:rtl/>
          <w:lang w:bidi="fa-IR"/>
        </w:rPr>
        <w:t xml:space="preserve">. </w:t>
      </w:r>
      <w:r>
        <w:rPr>
          <w:rtl/>
          <w:lang w:bidi="fa-IR"/>
        </w:rPr>
        <w:t>نك</w:t>
      </w:r>
      <w:r w:rsidR="0026038F">
        <w:rPr>
          <w:rtl/>
          <w:lang w:bidi="fa-IR"/>
        </w:rPr>
        <w:t xml:space="preserve">: </w:t>
      </w:r>
      <w:r>
        <w:rPr>
          <w:rtl/>
          <w:lang w:bidi="fa-IR"/>
        </w:rPr>
        <w:t>علامه تسترى</w:t>
      </w:r>
      <w:r w:rsidR="0026038F">
        <w:rPr>
          <w:rtl/>
          <w:lang w:bidi="fa-IR"/>
        </w:rPr>
        <w:t xml:space="preserve">، </w:t>
      </w:r>
      <w:r>
        <w:rPr>
          <w:rtl/>
          <w:lang w:bidi="fa-IR"/>
        </w:rPr>
        <w:t>قاموس الرجال</w:t>
      </w:r>
      <w:r w:rsidR="0026038F">
        <w:rPr>
          <w:rtl/>
          <w:lang w:bidi="fa-IR"/>
        </w:rPr>
        <w:t xml:space="preserve">، </w:t>
      </w:r>
      <w:r>
        <w:rPr>
          <w:rtl/>
          <w:lang w:bidi="fa-IR"/>
        </w:rPr>
        <w:t>ج2</w:t>
      </w:r>
      <w:r w:rsidR="0026038F">
        <w:rPr>
          <w:rtl/>
          <w:lang w:bidi="fa-IR"/>
        </w:rPr>
        <w:t xml:space="preserve">، </w:t>
      </w:r>
      <w:r>
        <w:rPr>
          <w:rtl/>
          <w:lang w:bidi="fa-IR"/>
        </w:rPr>
        <w:t>ص294</w:t>
      </w:r>
      <w:r w:rsidR="0026038F">
        <w:rPr>
          <w:rtl/>
          <w:lang w:bidi="fa-IR"/>
        </w:rPr>
        <w:t xml:space="preserve">. </w:t>
      </w:r>
    </w:p>
    <w:p w:rsidR="00746614" w:rsidRDefault="00746614" w:rsidP="0024155E">
      <w:pPr>
        <w:pStyle w:val="libFootnote"/>
        <w:rPr>
          <w:rtl/>
          <w:lang w:bidi="fa-IR"/>
        </w:rPr>
      </w:pPr>
      <w:r>
        <w:rPr>
          <w:rtl/>
          <w:lang w:bidi="fa-IR"/>
        </w:rPr>
        <w:t>56</w:t>
      </w:r>
      <w:r w:rsidR="0026038F">
        <w:rPr>
          <w:rtl/>
          <w:lang w:bidi="fa-IR"/>
        </w:rPr>
        <w:t xml:space="preserve">. </w:t>
      </w:r>
      <w:r>
        <w:rPr>
          <w:rtl/>
          <w:lang w:bidi="fa-IR"/>
        </w:rPr>
        <w:t>نك</w:t>
      </w:r>
      <w:r w:rsidR="0026038F">
        <w:rPr>
          <w:rtl/>
          <w:lang w:bidi="fa-IR"/>
        </w:rPr>
        <w:t xml:space="preserve">: </w:t>
      </w:r>
      <w:r>
        <w:rPr>
          <w:rtl/>
          <w:lang w:bidi="fa-IR"/>
        </w:rPr>
        <w:t>علامه تسترى</w:t>
      </w:r>
      <w:r w:rsidR="0026038F">
        <w:rPr>
          <w:rtl/>
          <w:lang w:bidi="fa-IR"/>
        </w:rPr>
        <w:t xml:space="preserve">، </w:t>
      </w:r>
      <w:r>
        <w:rPr>
          <w:rtl/>
          <w:lang w:bidi="fa-IR"/>
        </w:rPr>
        <w:t>قاموس الرجال</w:t>
      </w:r>
      <w:r w:rsidR="0026038F">
        <w:rPr>
          <w:rtl/>
          <w:lang w:bidi="fa-IR"/>
        </w:rPr>
        <w:t xml:space="preserve">، </w:t>
      </w:r>
      <w:r>
        <w:rPr>
          <w:rtl/>
          <w:lang w:bidi="fa-IR"/>
        </w:rPr>
        <w:t>ج2</w:t>
      </w:r>
      <w:r w:rsidR="0026038F">
        <w:rPr>
          <w:rtl/>
          <w:lang w:bidi="fa-IR"/>
        </w:rPr>
        <w:t xml:space="preserve">، </w:t>
      </w:r>
      <w:r>
        <w:rPr>
          <w:rtl/>
          <w:lang w:bidi="fa-IR"/>
        </w:rPr>
        <w:t>ص294</w:t>
      </w:r>
    </w:p>
    <w:p w:rsidR="00746614" w:rsidRDefault="00746614" w:rsidP="0024155E">
      <w:pPr>
        <w:pStyle w:val="libFootnote"/>
        <w:rPr>
          <w:rtl/>
          <w:lang w:bidi="fa-IR"/>
        </w:rPr>
      </w:pPr>
      <w:r>
        <w:rPr>
          <w:rtl/>
          <w:lang w:bidi="fa-IR"/>
        </w:rPr>
        <w:lastRenderedPageBreak/>
        <w:t>57</w:t>
      </w:r>
      <w:r w:rsidR="0026038F">
        <w:rPr>
          <w:rtl/>
          <w:lang w:bidi="fa-IR"/>
        </w:rPr>
        <w:t xml:space="preserve">. </w:t>
      </w:r>
      <w:r>
        <w:rPr>
          <w:rtl/>
          <w:lang w:bidi="fa-IR"/>
        </w:rPr>
        <w:t>علامه دهخدا</w:t>
      </w:r>
      <w:r w:rsidR="0026038F">
        <w:rPr>
          <w:rtl/>
          <w:lang w:bidi="fa-IR"/>
        </w:rPr>
        <w:t xml:space="preserve">، </w:t>
      </w:r>
      <w:r>
        <w:rPr>
          <w:rtl/>
          <w:lang w:bidi="fa-IR"/>
        </w:rPr>
        <w:t>ماده «برير»</w:t>
      </w:r>
      <w:r w:rsidR="0026038F">
        <w:rPr>
          <w:rtl/>
          <w:lang w:bidi="fa-IR"/>
        </w:rPr>
        <w:t xml:space="preserve">، </w:t>
      </w:r>
      <w:r>
        <w:rPr>
          <w:rtl/>
          <w:lang w:bidi="fa-IR"/>
        </w:rPr>
        <w:t>تاريخ حبيب السير</w:t>
      </w:r>
      <w:r w:rsidR="0026038F">
        <w:rPr>
          <w:rtl/>
          <w:lang w:bidi="fa-IR"/>
        </w:rPr>
        <w:t xml:space="preserve">، </w:t>
      </w:r>
      <w:r>
        <w:rPr>
          <w:rtl/>
          <w:lang w:bidi="fa-IR"/>
        </w:rPr>
        <w:t>ج2</w:t>
      </w:r>
      <w:r w:rsidR="0026038F">
        <w:rPr>
          <w:rtl/>
          <w:lang w:bidi="fa-IR"/>
        </w:rPr>
        <w:t xml:space="preserve">، </w:t>
      </w:r>
      <w:r>
        <w:rPr>
          <w:rtl/>
          <w:lang w:bidi="fa-IR"/>
        </w:rPr>
        <w:t>ص55</w:t>
      </w:r>
      <w:r w:rsidR="0026038F">
        <w:rPr>
          <w:rtl/>
          <w:lang w:bidi="fa-IR"/>
        </w:rPr>
        <w:t>؛</w:t>
      </w:r>
      <w:r>
        <w:rPr>
          <w:rtl/>
          <w:lang w:bidi="fa-IR"/>
        </w:rPr>
        <w:t xml:space="preserve"> بحارالأنوار</w:t>
      </w:r>
      <w:r w:rsidR="0026038F">
        <w:rPr>
          <w:rtl/>
          <w:lang w:bidi="fa-IR"/>
        </w:rPr>
        <w:t xml:space="preserve">، </w:t>
      </w:r>
      <w:r>
        <w:rPr>
          <w:rtl/>
          <w:lang w:bidi="fa-IR"/>
        </w:rPr>
        <w:t>ج45</w:t>
      </w:r>
      <w:r w:rsidR="0026038F">
        <w:rPr>
          <w:rtl/>
          <w:lang w:bidi="fa-IR"/>
        </w:rPr>
        <w:t xml:space="preserve">، </w:t>
      </w:r>
      <w:r>
        <w:rPr>
          <w:rtl/>
          <w:lang w:bidi="fa-IR"/>
        </w:rPr>
        <w:t>ص 10</w:t>
      </w:r>
    </w:p>
    <w:p w:rsidR="00746614" w:rsidRDefault="00746614" w:rsidP="0024155E">
      <w:pPr>
        <w:pStyle w:val="libFootnote"/>
        <w:rPr>
          <w:rtl/>
          <w:lang w:bidi="fa-IR"/>
        </w:rPr>
      </w:pPr>
      <w:r>
        <w:rPr>
          <w:rtl/>
          <w:lang w:bidi="fa-IR"/>
        </w:rPr>
        <w:t>58</w:t>
      </w:r>
      <w:r w:rsidR="0026038F">
        <w:rPr>
          <w:rtl/>
          <w:lang w:bidi="fa-IR"/>
        </w:rPr>
        <w:t xml:space="preserve">. </w:t>
      </w:r>
      <w:r>
        <w:rPr>
          <w:rtl/>
          <w:lang w:bidi="fa-IR"/>
        </w:rPr>
        <w:t>معالى السبطين</w:t>
      </w:r>
      <w:r w:rsidR="0026038F">
        <w:rPr>
          <w:rtl/>
          <w:lang w:bidi="fa-IR"/>
        </w:rPr>
        <w:t xml:space="preserve">، </w:t>
      </w:r>
      <w:r>
        <w:rPr>
          <w:rtl/>
          <w:lang w:bidi="fa-IR"/>
        </w:rPr>
        <w:t>ج1</w:t>
      </w:r>
      <w:r w:rsidR="0026038F">
        <w:rPr>
          <w:rtl/>
          <w:lang w:bidi="fa-IR"/>
        </w:rPr>
        <w:t xml:space="preserve">، </w:t>
      </w:r>
      <w:r>
        <w:rPr>
          <w:rtl/>
          <w:lang w:bidi="fa-IR"/>
        </w:rPr>
        <w:t>ص384</w:t>
      </w:r>
      <w:r w:rsidR="0026038F">
        <w:rPr>
          <w:rtl/>
          <w:lang w:bidi="fa-IR"/>
        </w:rPr>
        <w:t>؛</w:t>
      </w:r>
      <w:r>
        <w:rPr>
          <w:rtl/>
          <w:lang w:bidi="fa-IR"/>
        </w:rPr>
        <w:t xml:space="preserve"> موسوعة كلمات الإمام الحسين</w:t>
      </w:r>
      <w:r w:rsidR="0026038F">
        <w:rPr>
          <w:rtl/>
          <w:lang w:bidi="fa-IR"/>
        </w:rPr>
        <w:t xml:space="preserve">، </w:t>
      </w:r>
      <w:r>
        <w:rPr>
          <w:rtl/>
          <w:lang w:bidi="fa-IR"/>
        </w:rPr>
        <w:t>ص447</w:t>
      </w:r>
    </w:p>
    <w:p w:rsidR="00746614" w:rsidRDefault="00746614" w:rsidP="0024155E">
      <w:pPr>
        <w:pStyle w:val="libFootnote"/>
        <w:rPr>
          <w:rtl/>
          <w:lang w:bidi="fa-IR"/>
        </w:rPr>
      </w:pPr>
      <w:r>
        <w:rPr>
          <w:rtl/>
          <w:lang w:bidi="fa-IR"/>
        </w:rPr>
        <w:t>59</w:t>
      </w:r>
      <w:r w:rsidR="0026038F">
        <w:rPr>
          <w:rtl/>
          <w:lang w:bidi="fa-IR"/>
        </w:rPr>
        <w:t xml:space="preserve">. </w:t>
      </w:r>
      <w:r>
        <w:rPr>
          <w:rtl/>
          <w:lang w:bidi="fa-IR"/>
        </w:rPr>
        <w:t>«أنْ لا يُقْتَل مَعِي رَجُلٌ عَلَيهِ دَيْنٌ»</w:t>
      </w:r>
      <w:r w:rsidR="0026038F">
        <w:rPr>
          <w:rtl/>
          <w:lang w:bidi="fa-IR"/>
        </w:rPr>
        <w:t xml:space="preserve">. </w:t>
      </w:r>
    </w:p>
    <w:p w:rsidR="00746614" w:rsidRDefault="00746614" w:rsidP="0024155E">
      <w:pPr>
        <w:pStyle w:val="libFootnote"/>
        <w:rPr>
          <w:rtl/>
          <w:lang w:bidi="fa-IR"/>
        </w:rPr>
      </w:pPr>
      <w:r>
        <w:rPr>
          <w:rtl/>
          <w:lang w:bidi="fa-IR"/>
        </w:rPr>
        <w:t>60</w:t>
      </w:r>
      <w:r w:rsidR="0026038F">
        <w:rPr>
          <w:rtl/>
          <w:lang w:bidi="fa-IR"/>
        </w:rPr>
        <w:t xml:space="preserve">. </w:t>
      </w:r>
      <w:r>
        <w:rPr>
          <w:rtl/>
          <w:lang w:bidi="fa-IR"/>
        </w:rPr>
        <w:t>نك</w:t>
      </w:r>
      <w:r w:rsidR="0026038F">
        <w:rPr>
          <w:rtl/>
          <w:lang w:bidi="fa-IR"/>
        </w:rPr>
        <w:t xml:space="preserve">: </w:t>
      </w:r>
      <w:r>
        <w:rPr>
          <w:rtl/>
          <w:lang w:bidi="fa-IR"/>
        </w:rPr>
        <w:t>علامه تسترى</w:t>
      </w:r>
      <w:r w:rsidR="0026038F">
        <w:rPr>
          <w:rtl/>
          <w:lang w:bidi="fa-IR"/>
        </w:rPr>
        <w:t xml:space="preserve">، </w:t>
      </w:r>
      <w:r>
        <w:rPr>
          <w:rtl/>
          <w:lang w:bidi="fa-IR"/>
        </w:rPr>
        <w:t>احقاق الحق</w:t>
      </w:r>
      <w:r w:rsidR="0026038F">
        <w:rPr>
          <w:rtl/>
          <w:lang w:bidi="fa-IR"/>
        </w:rPr>
        <w:t xml:space="preserve">، </w:t>
      </w:r>
      <w:r>
        <w:rPr>
          <w:rtl/>
          <w:lang w:bidi="fa-IR"/>
        </w:rPr>
        <w:t>ج19</w:t>
      </w:r>
      <w:r w:rsidR="0026038F">
        <w:rPr>
          <w:rtl/>
          <w:lang w:bidi="fa-IR"/>
        </w:rPr>
        <w:t xml:space="preserve">، </w:t>
      </w:r>
      <w:r>
        <w:rPr>
          <w:rtl/>
          <w:lang w:bidi="fa-IR"/>
        </w:rPr>
        <w:t>ص429</w:t>
      </w:r>
    </w:p>
    <w:p w:rsidR="00746614" w:rsidRDefault="00746614" w:rsidP="0024155E">
      <w:pPr>
        <w:pStyle w:val="libFootnote"/>
        <w:rPr>
          <w:rtl/>
          <w:lang w:bidi="fa-IR"/>
        </w:rPr>
      </w:pPr>
      <w:r>
        <w:rPr>
          <w:rtl/>
          <w:lang w:bidi="fa-IR"/>
        </w:rPr>
        <w:t>61</w:t>
      </w:r>
      <w:r w:rsidR="0026038F">
        <w:rPr>
          <w:rtl/>
          <w:lang w:bidi="fa-IR"/>
        </w:rPr>
        <w:t xml:space="preserve">. </w:t>
      </w:r>
      <w:r>
        <w:rPr>
          <w:rtl/>
          <w:lang w:bidi="fa-IR"/>
        </w:rPr>
        <w:t>نك</w:t>
      </w:r>
      <w:r w:rsidR="0026038F">
        <w:rPr>
          <w:rtl/>
          <w:lang w:bidi="fa-IR"/>
        </w:rPr>
        <w:t xml:space="preserve">: </w:t>
      </w:r>
      <w:r>
        <w:rPr>
          <w:rtl/>
          <w:lang w:bidi="fa-IR"/>
        </w:rPr>
        <w:t>موسوعة كلمات الإمام الحسين</w:t>
      </w:r>
      <w:r w:rsidR="0026038F">
        <w:rPr>
          <w:rtl/>
          <w:lang w:bidi="fa-IR"/>
        </w:rPr>
        <w:t xml:space="preserve">، </w:t>
      </w:r>
      <w:r>
        <w:rPr>
          <w:rtl/>
          <w:lang w:bidi="fa-IR"/>
        </w:rPr>
        <w:t>ص422</w:t>
      </w:r>
    </w:p>
    <w:p w:rsidR="0024155E" w:rsidRDefault="0024155E" w:rsidP="0024155E">
      <w:pPr>
        <w:pStyle w:val="Heading2"/>
        <w:rPr>
          <w:rtl/>
          <w:lang w:bidi="fa-IR"/>
        </w:rPr>
      </w:pPr>
      <w:r>
        <w:rPr>
          <w:lang w:bidi="fa-IR"/>
        </w:rPr>
        <w:br w:type="page"/>
      </w:r>
      <w:bookmarkStart w:id="69" w:name="_Toc410210572"/>
      <w:r w:rsidRPr="0024155E">
        <w:rPr>
          <w:rtl/>
          <w:lang w:bidi="fa-IR"/>
        </w:rPr>
        <w:lastRenderedPageBreak/>
        <w:t>مترددان عاشورا</w:t>
      </w:r>
      <w:bookmarkEnd w:id="69"/>
    </w:p>
    <w:p w:rsidR="00746614" w:rsidRDefault="00936C5E" w:rsidP="00936C5E">
      <w:pPr>
        <w:pStyle w:val="Heading3"/>
        <w:rPr>
          <w:rtl/>
          <w:lang w:bidi="fa-IR"/>
        </w:rPr>
      </w:pPr>
      <w:bookmarkStart w:id="70" w:name="_Toc410210573"/>
      <w:r>
        <w:rPr>
          <w:lang w:bidi="fa-IR"/>
        </w:rPr>
        <w:t>1</w:t>
      </w:r>
      <w:r w:rsidR="000753F4">
        <w:rPr>
          <w:rtl/>
          <w:lang w:bidi="fa-IR"/>
        </w:rPr>
        <w:t>-</w:t>
      </w:r>
      <w:r>
        <w:rPr>
          <w:rtl/>
          <w:lang w:bidi="fa-IR"/>
        </w:rPr>
        <w:t xml:space="preserve"> هرثمة بن سليم</w:t>
      </w:r>
      <w:bookmarkEnd w:id="70"/>
    </w:p>
    <w:p w:rsidR="00746614" w:rsidRDefault="00746614" w:rsidP="00746614">
      <w:pPr>
        <w:pStyle w:val="libNormal"/>
        <w:rPr>
          <w:rtl/>
          <w:lang w:bidi="fa-IR"/>
        </w:rPr>
      </w:pPr>
      <w:r>
        <w:rPr>
          <w:rtl/>
          <w:lang w:bidi="fa-IR"/>
        </w:rPr>
        <w:t>هرثمة بن سليم</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1</w:t>
      </w:r>
      <w:r w:rsidR="00106C3F">
        <w:rPr>
          <w:rStyle w:val="libFootnotenumChar"/>
          <w:rtl/>
          <w:lang w:bidi="fa-IR"/>
        </w:rPr>
        <w:t xml:space="preserve">) </w:t>
      </w:r>
      <w:r>
        <w:rPr>
          <w:rtl/>
          <w:lang w:bidi="fa-IR"/>
        </w:rPr>
        <w:t>كه در برخى از منابع «هرثمة بن ابى مسلم» آمده است</w:t>
      </w:r>
      <w:r w:rsidR="0026038F">
        <w:rPr>
          <w:rtl/>
          <w:lang w:bidi="fa-IR"/>
        </w:rPr>
        <w:t xml:space="preserve">، </w:t>
      </w:r>
      <w:r>
        <w:rPr>
          <w:rtl/>
          <w:lang w:bidi="fa-IR"/>
        </w:rPr>
        <w:t>در روز عاشورا</w:t>
      </w:r>
      <w:r w:rsidR="0026038F">
        <w:rPr>
          <w:rtl/>
          <w:lang w:bidi="fa-IR"/>
        </w:rPr>
        <w:t xml:space="preserve">، </w:t>
      </w:r>
      <w:r>
        <w:rPr>
          <w:rtl/>
          <w:lang w:bidi="fa-IR"/>
        </w:rPr>
        <w:t>همچون حرّ بن يزيد رياحى</w:t>
      </w:r>
      <w:r w:rsidR="0026038F">
        <w:rPr>
          <w:rtl/>
          <w:lang w:bidi="fa-IR"/>
        </w:rPr>
        <w:t xml:space="preserve">، </w:t>
      </w:r>
      <w:r>
        <w:rPr>
          <w:rtl/>
          <w:lang w:bidi="fa-IR"/>
        </w:rPr>
        <w:t>از سپاه كفر فاصله گرفت و به جبهه حقّ ملحق شد</w:t>
      </w:r>
      <w:r w:rsidR="0026038F">
        <w:rPr>
          <w:rtl/>
          <w:lang w:bidi="fa-IR"/>
        </w:rPr>
        <w:t xml:space="preserve">، </w:t>
      </w:r>
      <w:r>
        <w:rPr>
          <w:rtl/>
          <w:lang w:bidi="fa-IR"/>
        </w:rPr>
        <w:t>ولى سرانجامِ اين دو تن</w:t>
      </w:r>
      <w:r w:rsidR="0026038F">
        <w:rPr>
          <w:rtl/>
          <w:lang w:bidi="fa-IR"/>
        </w:rPr>
        <w:t xml:space="preserve">، </w:t>
      </w:r>
      <w:r>
        <w:rPr>
          <w:rtl/>
          <w:lang w:bidi="fa-IR"/>
        </w:rPr>
        <w:t>يكسان نبود</w:t>
      </w:r>
      <w:r w:rsidR="0026038F">
        <w:rPr>
          <w:rtl/>
          <w:lang w:bidi="fa-IR"/>
        </w:rPr>
        <w:t xml:space="preserve">. </w:t>
      </w:r>
      <w:r>
        <w:rPr>
          <w:rtl/>
          <w:lang w:bidi="fa-IR"/>
        </w:rPr>
        <w:t>حرّ به فوز عظيم شهادت در راه حقّ دست يافت ولى هرثمه توفيق استقامت نداشت و از جبهه حق فاصله گرفت</w:t>
      </w:r>
      <w:r w:rsidR="0026038F">
        <w:rPr>
          <w:rtl/>
          <w:lang w:bidi="fa-IR"/>
        </w:rPr>
        <w:t xml:space="preserve">. </w:t>
      </w:r>
    </w:p>
    <w:p w:rsidR="00746614" w:rsidRDefault="00746614" w:rsidP="00746614">
      <w:pPr>
        <w:pStyle w:val="libNormal"/>
        <w:rPr>
          <w:rtl/>
          <w:lang w:bidi="fa-IR"/>
        </w:rPr>
      </w:pPr>
      <w:r>
        <w:rPr>
          <w:rtl/>
          <w:lang w:bidi="fa-IR"/>
        </w:rPr>
        <w:t>هرثمه</w:t>
      </w:r>
      <w:r w:rsidR="0026038F">
        <w:rPr>
          <w:rtl/>
          <w:lang w:bidi="fa-IR"/>
        </w:rPr>
        <w:t xml:space="preserve">، </w:t>
      </w:r>
      <w:r>
        <w:rPr>
          <w:rtl/>
          <w:lang w:bidi="fa-IR"/>
        </w:rPr>
        <w:t>از ياران امير مؤمنان بود</w:t>
      </w:r>
      <w:r w:rsidR="0026038F">
        <w:rPr>
          <w:rtl/>
          <w:lang w:bidi="fa-IR"/>
        </w:rPr>
        <w:t xml:space="preserve">، </w:t>
      </w:r>
      <w:r>
        <w:rPr>
          <w:rtl/>
          <w:lang w:bidi="fa-IR"/>
        </w:rPr>
        <w:t>ليكن پس از آن به لشكر باطل پيوست و تا روز عاشورا جزو لشكريان عمرسعد بود</w:t>
      </w:r>
      <w:r w:rsidR="0026038F">
        <w:rPr>
          <w:rtl/>
          <w:lang w:bidi="fa-IR"/>
        </w:rPr>
        <w:t xml:space="preserve">. </w:t>
      </w:r>
      <w:r>
        <w:rPr>
          <w:rtl/>
          <w:lang w:bidi="fa-IR"/>
        </w:rPr>
        <w:t>هرثمه در ضمن بيان خاطراتش</w:t>
      </w:r>
      <w:r w:rsidR="0026038F">
        <w:rPr>
          <w:rtl/>
          <w:lang w:bidi="fa-IR"/>
        </w:rPr>
        <w:t xml:space="preserve">، </w:t>
      </w:r>
      <w:r>
        <w:rPr>
          <w:rtl/>
          <w:lang w:bidi="fa-IR"/>
        </w:rPr>
        <w:t>مى گويد</w:t>
      </w:r>
      <w:r w:rsidR="0026038F">
        <w:rPr>
          <w:rtl/>
          <w:lang w:bidi="fa-IR"/>
        </w:rPr>
        <w:t xml:space="preserve">: </w:t>
      </w:r>
      <w:r>
        <w:rPr>
          <w:rtl/>
          <w:lang w:bidi="fa-IR"/>
        </w:rPr>
        <w:t>من در شمار لشكر عبيدالله بن زياد بودم</w:t>
      </w:r>
      <w:r w:rsidR="0026038F">
        <w:rPr>
          <w:rtl/>
          <w:lang w:bidi="fa-IR"/>
        </w:rPr>
        <w:t xml:space="preserve">. </w:t>
      </w:r>
      <w:r>
        <w:rPr>
          <w:rtl/>
          <w:lang w:bidi="fa-IR"/>
        </w:rPr>
        <w:t>روز عاشورا در كربلا</w:t>
      </w:r>
      <w:r w:rsidR="0026038F">
        <w:rPr>
          <w:rtl/>
          <w:lang w:bidi="fa-IR"/>
        </w:rPr>
        <w:t xml:space="preserve">، </w:t>
      </w:r>
      <w:r>
        <w:rPr>
          <w:rtl/>
          <w:lang w:bidi="fa-IR"/>
        </w:rPr>
        <w:t>با ديدن درختى</w:t>
      </w:r>
      <w:r w:rsidR="0026038F">
        <w:rPr>
          <w:rtl/>
          <w:lang w:bidi="fa-IR"/>
        </w:rPr>
        <w:t xml:space="preserve">، </w:t>
      </w:r>
      <w:r>
        <w:rPr>
          <w:rtl/>
          <w:lang w:bidi="fa-IR"/>
        </w:rPr>
        <w:t>به ياد خاطره اى افتادم و اين تجديد خاطره</w:t>
      </w:r>
      <w:r w:rsidR="0026038F">
        <w:rPr>
          <w:rtl/>
          <w:lang w:bidi="fa-IR"/>
        </w:rPr>
        <w:t xml:space="preserve">، </w:t>
      </w:r>
      <w:r>
        <w:rPr>
          <w:rtl/>
          <w:lang w:bidi="fa-IR"/>
        </w:rPr>
        <w:t>موجب دگرگونى در درون من و عامل جدايى ام از لشكر عمربن سعد شد</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2</w:t>
      </w:r>
      <w:r w:rsidR="00106C3F">
        <w:rPr>
          <w:rStyle w:val="libFootnotenumChar"/>
          <w:rtl/>
          <w:lang w:bidi="fa-IR"/>
        </w:rPr>
        <w:t xml:space="preserve">) </w:t>
      </w:r>
    </w:p>
    <w:p w:rsidR="00746614" w:rsidRDefault="00746614" w:rsidP="00746614">
      <w:pPr>
        <w:pStyle w:val="libNormal"/>
        <w:rPr>
          <w:rtl/>
          <w:lang w:bidi="fa-IR"/>
        </w:rPr>
      </w:pPr>
      <w:r>
        <w:rPr>
          <w:rtl/>
          <w:lang w:bidi="fa-IR"/>
        </w:rPr>
        <w:t>در برخى از كتب تاريخى آمده است</w:t>
      </w:r>
      <w:r w:rsidR="0026038F">
        <w:rPr>
          <w:rtl/>
          <w:lang w:bidi="fa-IR"/>
        </w:rPr>
        <w:t xml:space="preserve">: </w:t>
      </w:r>
      <w:r>
        <w:rPr>
          <w:rtl/>
          <w:lang w:bidi="fa-IR"/>
        </w:rPr>
        <w:t>هرثمه در روز عاشورا</w:t>
      </w:r>
      <w:r w:rsidR="0026038F">
        <w:rPr>
          <w:rtl/>
          <w:lang w:bidi="fa-IR"/>
        </w:rPr>
        <w:t xml:space="preserve">، </w:t>
      </w:r>
      <w:r>
        <w:rPr>
          <w:rtl/>
          <w:lang w:bidi="fa-IR"/>
        </w:rPr>
        <w:t>سوار بر مركب شد و رسماً به ديدار امام حسين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رفت و اين خاطره را براى آن حضرت بيان كرد</w:t>
      </w:r>
      <w:r w:rsidR="0026038F">
        <w:rPr>
          <w:rtl/>
          <w:lang w:bidi="fa-IR"/>
        </w:rPr>
        <w:t xml:space="preserve">: </w:t>
      </w:r>
    </w:p>
    <w:p w:rsidR="00746614" w:rsidRDefault="00746614" w:rsidP="00746614">
      <w:pPr>
        <w:pStyle w:val="libNormal"/>
        <w:rPr>
          <w:rtl/>
          <w:lang w:bidi="fa-IR"/>
        </w:rPr>
      </w:pPr>
      <w:r>
        <w:rPr>
          <w:rtl/>
          <w:lang w:bidi="fa-IR"/>
        </w:rPr>
        <w:t>«هنگامى كه از صفين همراه على بن ابى طالب</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بازمى گشتيم</w:t>
      </w:r>
      <w:r w:rsidR="0026038F">
        <w:rPr>
          <w:rtl/>
          <w:lang w:bidi="fa-IR"/>
        </w:rPr>
        <w:t xml:space="preserve">، </w:t>
      </w:r>
      <w:r>
        <w:rPr>
          <w:rtl/>
          <w:lang w:bidi="fa-IR"/>
        </w:rPr>
        <w:t>آن حضرت پس از نماز صبح</w:t>
      </w:r>
      <w:r w:rsidR="0026038F">
        <w:rPr>
          <w:rtl/>
          <w:lang w:bidi="fa-IR"/>
        </w:rPr>
        <w:t xml:space="preserve">، </w:t>
      </w:r>
      <w:r>
        <w:rPr>
          <w:rtl/>
          <w:lang w:bidi="fa-IR"/>
        </w:rPr>
        <w:t>مشتى از خاك برداشت و با صدايى بلند گفت</w:t>
      </w:r>
      <w:r w:rsidR="0026038F">
        <w:rPr>
          <w:rtl/>
          <w:lang w:bidi="fa-IR"/>
        </w:rPr>
        <w:t xml:space="preserve">: </w:t>
      </w:r>
    </w:p>
    <w:p w:rsidR="00746614" w:rsidRDefault="00746614" w:rsidP="00746614">
      <w:pPr>
        <w:pStyle w:val="libNormal"/>
        <w:rPr>
          <w:rtl/>
          <w:lang w:bidi="fa-IR"/>
        </w:rPr>
      </w:pPr>
      <w:r>
        <w:rPr>
          <w:rtl/>
          <w:lang w:bidi="fa-IR"/>
        </w:rPr>
        <w:t>«واهاً أيَّتُهَا التُّرْبَة لَيَحْشُرَنَّ مِنْكَ أقوامٌ يَدْخُلونَ الْجَنَّةَ بِغَيْرِ حِساب»</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3</w:t>
      </w:r>
      <w:r w:rsidR="00106C3F">
        <w:rPr>
          <w:rStyle w:val="libFootnotenumChar"/>
          <w:rtl/>
          <w:lang w:bidi="fa-IR"/>
        </w:rPr>
        <w:t xml:space="preserve">) </w:t>
      </w:r>
    </w:p>
    <w:p w:rsidR="00746614" w:rsidRDefault="00746614" w:rsidP="00746614">
      <w:pPr>
        <w:pStyle w:val="libNormal"/>
        <w:rPr>
          <w:rtl/>
          <w:lang w:bidi="fa-IR"/>
        </w:rPr>
      </w:pPr>
      <w:r>
        <w:rPr>
          <w:rtl/>
          <w:lang w:bidi="fa-IR"/>
        </w:rPr>
        <w:t>«آفرين برتو اى خاك</w:t>
      </w:r>
      <w:r w:rsidR="0026038F">
        <w:rPr>
          <w:rtl/>
          <w:lang w:bidi="fa-IR"/>
        </w:rPr>
        <w:t xml:space="preserve">، </w:t>
      </w:r>
      <w:r>
        <w:rPr>
          <w:rtl/>
          <w:lang w:bidi="fa-IR"/>
        </w:rPr>
        <w:t>مردمانى از تو در قيامت در محشر حاضر مى شوند كه بى حساب وارد بهشت مى گردند</w:t>
      </w:r>
      <w:r w:rsidR="0026038F">
        <w:rPr>
          <w:rtl/>
          <w:lang w:bidi="fa-IR"/>
        </w:rPr>
        <w:t xml:space="preserve">. </w:t>
      </w:r>
      <w:r>
        <w:rPr>
          <w:rtl/>
          <w:lang w:bidi="fa-IR"/>
        </w:rPr>
        <w:t xml:space="preserve">» </w:t>
      </w:r>
    </w:p>
    <w:p w:rsidR="00746614" w:rsidRDefault="00746614" w:rsidP="00746614">
      <w:pPr>
        <w:pStyle w:val="libNormal"/>
        <w:rPr>
          <w:rtl/>
          <w:lang w:bidi="fa-IR"/>
        </w:rPr>
      </w:pPr>
      <w:r>
        <w:rPr>
          <w:rtl/>
          <w:lang w:bidi="fa-IR"/>
        </w:rPr>
        <w:t>من در آن روز متوجه نشدم</w:t>
      </w:r>
      <w:r w:rsidR="0026038F">
        <w:rPr>
          <w:rtl/>
          <w:lang w:bidi="fa-IR"/>
        </w:rPr>
        <w:t xml:space="preserve">، </w:t>
      </w:r>
      <w:r>
        <w:rPr>
          <w:rtl/>
          <w:lang w:bidi="fa-IR"/>
        </w:rPr>
        <w:t>امّا امروز از آن آگاه شدم</w:t>
      </w:r>
      <w:r w:rsidR="0026038F">
        <w:rPr>
          <w:rtl/>
          <w:lang w:bidi="fa-IR"/>
        </w:rPr>
        <w:t xml:space="preserve">، </w:t>
      </w:r>
      <w:r>
        <w:rPr>
          <w:rtl/>
          <w:lang w:bidi="fa-IR"/>
        </w:rPr>
        <w:t>امام</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به او فرمود</w:t>
      </w:r>
      <w:r w:rsidR="0026038F">
        <w:rPr>
          <w:rtl/>
          <w:lang w:bidi="fa-IR"/>
        </w:rPr>
        <w:t xml:space="preserve">: </w:t>
      </w:r>
      <w:r>
        <w:rPr>
          <w:rtl/>
          <w:lang w:bidi="fa-IR"/>
        </w:rPr>
        <w:t>عاقبت كار بر من پوشيده نيست</w:t>
      </w:r>
      <w:r w:rsidR="0026038F">
        <w:rPr>
          <w:rtl/>
          <w:lang w:bidi="fa-IR"/>
        </w:rPr>
        <w:t xml:space="preserve">، </w:t>
      </w:r>
      <w:r>
        <w:rPr>
          <w:rtl/>
          <w:lang w:bidi="fa-IR"/>
        </w:rPr>
        <w:t>تو چه مى كنى؟</w:t>
      </w:r>
    </w:p>
    <w:p w:rsidR="00746614" w:rsidRDefault="00746614" w:rsidP="00746614">
      <w:pPr>
        <w:pStyle w:val="libNormal"/>
        <w:rPr>
          <w:rtl/>
          <w:lang w:bidi="fa-IR"/>
        </w:rPr>
      </w:pPr>
      <w:r>
        <w:rPr>
          <w:rtl/>
          <w:lang w:bidi="fa-IR"/>
        </w:rPr>
        <w:lastRenderedPageBreak/>
        <w:t>هرثمه پاسخ داد</w:t>
      </w:r>
      <w:r w:rsidR="0026038F">
        <w:rPr>
          <w:rtl/>
          <w:lang w:bidi="fa-IR"/>
        </w:rPr>
        <w:t xml:space="preserve">: </w:t>
      </w:r>
      <w:r>
        <w:rPr>
          <w:rtl/>
          <w:lang w:bidi="fa-IR"/>
        </w:rPr>
        <w:t>من عيالوارم و از ابن زياد هراسان</w:t>
      </w:r>
      <w:r w:rsidR="0026038F">
        <w:rPr>
          <w:rtl/>
          <w:lang w:bidi="fa-IR"/>
        </w:rPr>
        <w:t xml:space="preserve">. </w:t>
      </w:r>
    </w:p>
    <w:p w:rsidR="00746614" w:rsidRDefault="00746614" w:rsidP="00746614">
      <w:pPr>
        <w:pStyle w:val="libNormal"/>
        <w:rPr>
          <w:rtl/>
          <w:lang w:bidi="fa-IR"/>
        </w:rPr>
      </w:pPr>
      <w:r>
        <w:rPr>
          <w:rtl/>
          <w:lang w:bidi="fa-IR"/>
        </w:rPr>
        <w:t>امام</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فرمود</w:t>
      </w:r>
      <w:r w:rsidR="0026038F">
        <w:rPr>
          <w:rtl/>
          <w:lang w:bidi="fa-IR"/>
        </w:rPr>
        <w:t xml:space="preserve">: </w:t>
      </w:r>
      <w:r>
        <w:rPr>
          <w:rtl/>
          <w:lang w:bidi="fa-IR"/>
        </w:rPr>
        <w:t>پس از اين منطقه دورشو تا صداى استغاثه مرا نشنوى</w:t>
      </w:r>
      <w:r w:rsidR="0026038F">
        <w:rPr>
          <w:rtl/>
          <w:lang w:bidi="fa-IR"/>
        </w:rPr>
        <w:t>!</w:t>
      </w:r>
      <w:r>
        <w:rPr>
          <w:rtl/>
          <w:lang w:bidi="fa-IR"/>
        </w:rPr>
        <w:t xml:space="preserve"> در اين هنگام از امام خداحافظى كرد و رفت</w:t>
      </w:r>
      <w:r w:rsidR="0026038F">
        <w:rPr>
          <w:rtl/>
          <w:lang w:bidi="fa-IR"/>
        </w:rPr>
        <w:t xml:space="preserve">. </w:t>
      </w:r>
    </w:p>
    <w:p w:rsidR="00746614" w:rsidRDefault="00746614" w:rsidP="00746614">
      <w:pPr>
        <w:pStyle w:val="libNormal"/>
        <w:rPr>
          <w:rtl/>
          <w:lang w:bidi="fa-IR"/>
        </w:rPr>
      </w:pPr>
      <w:r>
        <w:rPr>
          <w:rtl/>
          <w:lang w:bidi="fa-IR"/>
        </w:rPr>
        <w:t>گفتنى است ميان مورخان اختلاف است كه آيا هرثمه در لشكر امام حسين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بود و كناره گرفت يا در لشكر عمرسعد بود و به حسين بن على</w:t>
      </w:r>
      <w:r w:rsidR="00106C3F">
        <w:rPr>
          <w:rtl/>
          <w:lang w:bidi="fa-IR"/>
        </w:rPr>
        <w:t xml:space="preserve"> </w:t>
      </w:r>
      <w:r w:rsidR="0049074D" w:rsidRPr="0049074D">
        <w:rPr>
          <w:rStyle w:val="libAlaemChar"/>
          <w:rtl/>
        </w:rPr>
        <w:t>عليهم‌السلام</w:t>
      </w:r>
      <w:r w:rsidR="00106C3F">
        <w:rPr>
          <w:rtl/>
          <w:lang w:bidi="fa-IR"/>
        </w:rPr>
        <w:t xml:space="preserve"> </w:t>
      </w:r>
      <w:r>
        <w:rPr>
          <w:rtl/>
          <w:lang w:bidi="fa-IR"/>
        </w:rPr>
        <w:t>نزديك شد و سپس جنگ را رها كرد و رفت</w:t>
      </w:r>
      <w:r w:rsidR="0026038F">
        <w:rPr>
          <w:rtl/>
          <w:lang w:bidi="fa-IR"/>
        </w:rPr>
        <w:t xml:space="preserve">. </w:t>
      </w:r>
    </w:p>
    <w:p w:rsidR="00746614" w:rsidRDefault="00746614" w:rsidP="00746614">
      <w:pPr>
        <w:pStyle w:val="libNormal"/>
        <w:rPr>
          <w:rtl/>
          <w:lang w:bidi="fa-IR"/>
        </w:rPr>
      </w:pPr>
      <w:r>
        <w:rPr>
          <w:rtl/>
          <w:lang w:bidi="fa-IR"/>
        </w:rPr>
        <w:t>صدوق در امالى</w:t>
      </w:r>
      <w:r w:rsidR="00147BD9">
        <w:rPr>
          <w:rtl/>
          <w:lang w:bidi="fa-IR"/>
        </w:rPr>
        <w:t xml:space="preserve"> </w:t>
      </w:r>
      <w:r w:rsidR="00106C3F">
        <w:rPr>
          <w:rStyle w:val="libFootnotenumChar"/>
          <w:rtl/>
          <w:lang w:bidi="fa-IR"/>
        </w:rPr>
        <w:t>(</w:t>
      </w:r>
      <w:r w:rsidRPr="00EC35BD">
        <w:rPr>
          <w:rStyle w:val="libFootnotenumChar"/>
          <w:rtl/>
          <w:lang w:bidi="fa-IR"/>
        </w:rPr>
        <w:t>4</w:t>
      </w:r>
      <w:r w:rsidR="00106C3F">
        <w:rPr>
          <w:rStyle w:val="libFootnotenumChar"/>
          <w:rtl/>
          <w:lang w:bidi="fa-IR"/>
        </w:rPr>
        <w:t xml:space="preserve">) </w:t>
      </w:r>
      <w:r>
        <w:rPr>
          <w:rtl/>
          <w:lang w:bidi="fa-IR"/>
        </w:rPr>
        <w:t>مى نويسد</w:t>
      </w:r>
      <w:r w:rsidR="0026038F">
        <w:rPr>
          <w:rtl/>
          <w:lang w:bidi="fa-IR"/>
        </w:rPr>
        <w:t xml:space="preserve">: </w:t>
      </w:r>
      <w:r>
        <w:rPr>
          <w:rtl/>
          <w:lang w:bidi="fa-IR"/>
        </w:rPr>
        <w:t>هرثمه در جمع كسانى بودكه عبيدالله آنان را به كربلا گسيل داشت</w:t>
      </w:r>
      <w:r w:rsidR="0026038F">
        <w:rPr>
          <w:rtl/>
          <w:lang w:bidi="fa-IR"/>
        </w:rPr>
        <w:t xml:space="preserve">، </w:t>
      </w:r>
      <w:r>
        <w:rPr>
          <w:rtl/>
          <w:lang w:bidi="fa-IR"/>
        </w:rPr>
        <w:t>ولى علامه شوشترى</w:t>
      </w:r>
      <w:r w:rsidR="0026038F">
        <w:rPr>
          <w:rtl/>
          <w:lang w:bidi="fa-IR"/>
        </w:rPr>
        <w:t xml:space="preserve">، </w:t>
      </w:r>
      <w:r>
        <w:rPr>
          <w:rtl/>
          <w:lang w:bidi="fa-IR"/>
        </w:rPr>
        <w:t>در المواعظ مى نويسد</w:t>
      </w:r>
      <w:r w:rsidR="0026038F">
        <w:rPr>
          <w:rtl/>
          <w:lang w:bidi="fa-IR"/>
        </w:rPr>
        <w:t xml:space="preserve">: </w:t>
      </w:r>
      <w:r>
        <w:rPr>
          <w:rtl/>
          <w:lang w:bidi="fa-IR"/>
        </w:rPr>
        <w:t>هرثمه از ياران على</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در صفّين بود و در كربلا امام حسين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را همراهى مى كرد و تا صبح عاشورا در ميان سپاه امام حضور داشت ولى از آن حضرت جدا شد</w:t>
      </w:r>
      <w:r w:rsidR="0026038F">
        <w:rPr>
          <w:rtl/>
          <w:lang w:bidi="fa-IR"/>
        </w:rPr>
        <w:t xml:space="preserve">. </w:t>
      </w:r>
    </w:p>
    <w:p w:rsidR="00746614" w:rsidRDefault="00746614" w:rsidP="00746614">
      <w:pPr>
        <w:pStyle w:val="libNormal"/>
        <w:rPr>
          <w:rtl/>
          <w:lang w:bidi="fa-IR"/>
        </w:rPr>
      </w:pPr>
      <w:r>
        <w:rPr>
          <w:rtl/>
          <w:lang w:bidi="fa-IR"/>
        </w:rPr>
        <w:t>هرثمه</w:t>
      </w:r>
      <w:r w:rsidR="0026038F">
        <w:rPr>
          <w:rtl/>
          <w:lang w:bidi="fa-IR"/>
        </w:rPr>
        <w:t xml:space="preserve">، </w:t>
      </w:r>
      <w:r>
        <w:rPr>
          <w:rtl/>
          <w:lang w:bidi="fa-IR"/>
        </w:rPr>
        <w:t>در خاطرات خود گفته است</w:t>
      </w:r>
      <w:r w:rsidR="0026038F">
        <w:rPr>
          <w:rtl/>
          <w:lang w:bidi="fa-IR"/>
        </w:rPr>
        <w:t xml:space="preserve">: </w:t>
      </w:r>
      <w:r>
        <w:rPr>
          <w:rtl/>
          <w:lang w:bidi="fa-IR"/>
        </w:rPr>
        <w:t>من پس از بازگشت از صفين</w:t>
      </w:r>
      <w:r w:rsidR="0026038F">
        <w:rPr>
          <w:rtl/>
          <w:lang w:bidi="fa-IR"/>
        </w:rPr>
        <w:t xml:space="preserve">، </w:t>
      </w:r>
      <w:r>
        <w:rPr>
          <w:rtl/>
          <w:lang w:bidi="fa-IR"/>
        </w:rPr>
        <w:t>سخنان على</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را در كربلا براى همسرم كه از محبّان على بود نقل كردم</w:t>
      </w:r>
      <w:r w:rsidR="0026038F">
        <w:rPr>
          <w:rtl/>
          <w:lang w:bidi="fa-IR"/>
        </w:rPr>
        <w:t xml:space="preserve">، </w:t>
      </w:r>
      <w:r>
        <w:rPr>
          <w:rtl/>
          <w:lang w:bidi="fa-IR"/>
        </w:rPr>
        <w:t>همسرم گفت</w:t>
      </w:r>
      <w:r w:rsidR="0026038F">
        <w:rPr>
          <w:rtl/>
          <w:lang w:bidi="fa-IR"/>
        </w:rPr>
        <w:t xml:space="preserve">: </w:t>
      </w:r>
      <w:r>
        <w:rPr>
          <w:rtl/>
          <w:lang w:bidi="fa-IR"/>
        </w:rPr>
        <w:t>«أَيُّهَا الرَّجُل فَإِنَّ أَمِيرالْمُؤمِنِين لَمْ يَقُلْ إِلاّ حَقّاً»</w:t>
      </w:r>
      <w:r w:rsidR="0026038F">
        <w:rPr>
          <w:rtl/>
          <w:lang w:bidi="fa-IR"/>
        </w:rPr>
        <w:t>؛</w:t>
      </w:r>
      <w:r>
        <w:rPr>
          <w:rtl/>
          <w:lang w:bidi="fa-IR"/>
        </w:rPr>
        <w:t xml:space="preserve"> «اى مرد</w:t>
      </w:r>
      <w:r w:rsidR="0026038F">
        <w:rPr>
          <w:rtl/>
          <w:lang w:bidi="fa-IR"/>
        </w:rPr>
        <w:t xml:space="preserve">، </w:t>
      </w:r>
      <w:r>
        <w:rPr>
          <w:rtl/>
          <w:lang w:bidi="fa-IR"/>
        </w:rPr>
        <w:t>امير مؤمنان جز كلام حقّ و مطابق با واقع</w:t>
      </w:r>
      <w:r w:rsidR="0026038F">
        <w:rPr>
          <w:rtl/>
          <w:lang w:bidi="fa-IR"/>
        </w:rPr>
        <w:t xml:space="preserve">، </w:t>
      </w:r>
      <w:r>
        <w:rPr>
          <w:rtl/>
          <w:lang w:bidi="fa-IR"/>
        </w:rPr>
        <w:t>بر زبان نمى آورد</w:t>
      </w:r>
      <w:r w:rsidR="0026038F">
        <w:rPr>
          <w:rtl/>
          <w:lang w:bidi="fa-IR"/>
        </w:rPr>
        <w:t xml:space="preserve">. </w:t>
      </w:r>
      <w:r>
        <w:rPr>
          <w:rtl/>
          <w:lang w:bidi="fa-IR"/>
        </w:rPr>
        <w:t xml:space="preserve">» </w:t>
      </w:r>
    </w:p>
    <w:p w:rsidR="00746614" w:rsidRDefault="00746614" w:rsidP="00746614">
      <w:pPr>
        <w:pStyle w:val="libNormal"/>
        <w:rPr>
          <w:rtl/>
          <w:lang w:bidi="fa-IR"/>
        </w:rPr>
      </w:pPr>
      <w:r>
        <w:rPr>
          <w:rtl/>
          <w:lang w:bidi="fa-IR"/>
        </w:rPr>
        <w:t>همچنين در خاطرات او آمده است</w:t>
      </w:r>
      <w:r w:rsidR="0026038F">
        <w:rPr>
          <w:rtl/>
          <w:lang w:bidi="fa-IR"/>
        </w:rPr>
        <w:t xml:space="preserve">: </w:t>
      </w:r>
      <w:r>
        <w:rPr>
          <w:rtl/>
          <w:lang w:bidi="fa-IR"/>
        </w:rPr>
        <w:t>امام حسين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به من فرمود</w:t>
      </w:r>
      <w:r w:rsidR="0026038F">
        <w:rPr>
          <w:rtl/>
          <w:lang w:bidi="fa-IR"/>
        </w:rPr>
        <w:t xml:space="preserve">: </w:t>
      </w:r>
      <w:r>
        <w:rPr>
          <w:rtl/>
          <w:lang w:bidi="fa-IR"/>
        </w:rPr>
        <w:t>«ياور مايى يا دشمن ما؟ پاسخ دادم</w:t>
      </w:r>
      <w:r w:rsidR="0026038F">
        <w:rPr>
          <w:rtl/>
          <w:lang w:bidi="fa-IR"/>
        </w:rPr>
        <w:t xml:space="preserve">، </w:t>
      </w:r>
      <w:r>
        <w:rPr>
          <w:rtl/>
          <w:lang w:bidi="fa-IR"/>
        </w:rPr>
        <w:t>نه ياور و نه دشمن تو هستم</w:t>
      </w:r>
      <w:r w:rsidR="0026038F">
        <w:rPr>
          <w:rtl/>
          <w:lang w:bidi="fa-IR"/>
        </w:rPr>
        <w:t xml:space="preserve">، </w:t>
      </w:r>
      <w:r>
        <w:rPr>
          <w:rtl/>
          <w:lang w:bidi="fa-IR"/>
        </w:rPr>
        <w:t>من دختر خود را در كوفه برجاى نهاده ام دلم براى او ناراحت است كه نكند مورد ستم عبيدالله قرار گيرد</w:t>
      </w:r>
      <w:r w:rsidR="0026038F">
        <w:rPr>
          <w:rtl/>
          <w:lang w:bidi="fa-IR"/>
        </w:rPr>
        <w:t xml:space="preserve">. </w:t>
      </w:r>
      <w:r>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5</w:t>
      </w:r>
      <w:r w:rsidR="00106C3F">
        <w:rPr>
          <w:rStyle w:val="libFootnotenumChar"/>
          <w:rtl/>
          <w:lang w:bidi="fa-IR"/>
        </w:rPr>
        <w:t xml:space="preserve">) </w:t>
      </w:r>
    </w:p>
    <w:p w:rsidR="00746614" w:rsidRDefault="00746614" w:rsidP="00746614">
      <w:pPr>
        <w:pStyle w:val="libNormal"/>
        <w:rPr>
          <w:rtl/>
          <w:lang w:bidi="fa-IR"/>
        </w:rPr>
      </w:pPr>
      <w:r>
        <w:rPr>
          <w:rtl/>
          <w:lang w:bidi="fa-IR"/>
        </w:rPr>
        <w:t>او مى گفت</w:t>
      </w:r>
      <w:r w:rsidR="0026038F">
        <w:rPr>
          <w:rtl/>
          <w:lang w:bidi="fa-IR"/>
        </w:rPr>
        <w:t xml:space="preserve">: </w:t>
      </w:r>
      <w:r>
        <w:rPr>
          <w:rtl/>
          <w:lang w:bidi="fa-IR"/>
        </w:rPr>
        <w:t>امام حسين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به من فرمود</w:t>
      </w:r>
      <w:r w:rsidR="0026038F">
        <w:rPr>
          <w:rtl/>
          <w:lang w:bidi="fa-IR"/>
        </w:rPr>
        <w:t xml:space="preserve">: </w:t>
      </w:r>
      <w:r>
        <w:rPr>
          <w:rtl/>
          <w:lang w:bidi="fa-IR"/>
        </w:rPr>
        <w:t>«از اينجا برو</w:t>
      </w:r>
      <w:r w:rsidR="0026038F">
        <w:rPr>
          <w:rtl/>
          <w:lang w:bidi="fa-IR"/>
        </w:rPr>
        <w:t xml:space="preserve">، </w:t>
      </w:r>
      <w:r>
        <w:rPr>
          <w:rtl/>
          <w:lang w:bidi="fa-IR"/>
        </w:rPr>
        <w:t>به گونه اى كه قتلگاه ما را نبينى و صداى كمك خواهى ما را نشنوى</w:t>
      </w:r>
      <w:r w:rsidR="0026038F">
        <w:rPr>
          <w:rtl/>
          <w:lang w:bidi="fa-IR"/>
        </w:rPr>
        <w:t xml:space="preserve">. </w:t>
      </w:r>
      <w:r>
        <w:rPr>
          <w:rtl/>
          <w:lang w:bidi="fa-IR"/>
        </w:rPr>
        <w:t>قسم به آن كه جان حسين در دست اوست</w:t>
      </w:r>
      <w:r w:rsidR="0026038F">
        <w:rPr>
          <w:rtl/>
          <w:lang w:bidi="fa-IR"/>
        </w:rPr>
        <w:t xml:space="preserve">، </w:t>
      </w:r>
      <w:r>
        <w:rPr>
          <w:rtl/>
          <w:lang w:bidi="fa-IR"/>
        </w:rPr>
        <w:t>اگر كسى فرياد استغاثه ما را بشنود و به ياريمان نشتابد</w:t>
      </w:r>
      <w:r w:rsidR="0026038F">
        <w:rPr>
          <w:rtl/>
          <w:lang w:bidi="fa-IR"/>
        </w:rPr>
        <w:t xml:space="preserve">، </w:t>
      </w:r>
      <w:r>
        <w:rPr>
          <w:rtl/>
          <w:lang w:bidi="fa-IR"/>
        </w:rPr>
        <w:t>خداوند او را در آتش افكند»</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6</w:t>
      </w:r>
      <w:r w:rsidR="00106C3F">
        <w:rPr>
          <w:rStyle w:val="libFootnotenumChar"/>
          <w:rtl/>
          <w:lang w:bidi="fa-IR"/>
        </w:rPr>
        <w:t xml:space="preserve">) </w:t>
      </w:r>
      <w:r>
        <w:rPr>
          <w:rtl/>
          <w:lang w:bidi="fa-IR"/>
        </w:rPr>
        <w:t>و</w:t>
      </w:r>
      <w:r w:rsidR="00147BD9">
        <w:rPr>
          <w:rtl/>
          <w:lang w:bidi="fa-IR"/>
        </w:rPr>
        <w:t xml:space="preserve"> </w:t>
      </w:r>
      <w:r w:rsidR="00106C3F">
        <w:rPr>
          <w:rStyle w:val="libFootnotenumChar"/>
          <w:rtl/>
          <w:lang w:bidi="fa-IR"/>
        </w:rPr>
        <w:t>(</w:t>
      </w:r>
      <w:r w:rsidRPr="00EC35BD">
        <w:rPr>
          <w:rStyle w:val="libFootnotenumChar"/>
          <w:rtl/>
          <w:lang w:bidi="fa-IR"/>
        </w:rPr>
        <w:t>7</w:t>
      </w:r>
      <w:r w:rsidR="00106C3F">
        <w:rPr>
          <w:rStyle w:val="libFootnotenumChar"/>
          <w:rtl/>
          <w:lang w:bidi="fa-IR"/>
        </w:rPr>
        <w:t xml:space="preserve">) </w:t>
      </w:r>
    </w:p>
    <w:p w:rsidR="00746614" w:rsidRDefault="00936C5E" w:rsidP="00936C5E">
      <w:pPr>
        <w:pStyle w:val="Heading3"/>
        <w:rPr>
          <w:rtl/>
          <w:lang w:bidi="fa-IR"/>
        </w:rPr>
      </w:pPr>
      <w:bookmarkStart w:id="71" w:name="_Toc410210574"/>
      <w:r>
        <w:rPr>
          <w:lang w:bidi="fa-IR"/>
        </w:rPr>
        <w:lastRenderedPageBreak/>
        <w:t>2</w:t>
      </w:r>
      <w:r w:rsidR="000753F4">
        <w:rPr>
          <w:rtl/>
          <w:lang w:bidi="fa-IR"/>
        </w:rPr>
        <w:t>-</w:t>
      </w:r>
      <w:r>
        <w:rPr>
          <w:rtl/>
          <w:lang w:bidi="fa-IR"/>
        </w:rPr>
        <w:t xml:space="preserve"> ضحّاك بن عبدالله مشْرَقى</w:t>
      </w:r>
      <w:bookmarkEnd w:id="71"/>
    </w:p>
    <w:p w:rsidR="00746614" w:rsidRDefault="00746614" w:rsidP="00746614">
      <w:pPr>
        <w:pStyle w:val="libNormal"/>
        <w:rPr>
          <w:rtl/>
          <w:lang w:bidi="fa-IR"/>
        </w:rPr>
      </w:pPr>
      <w:r>
        <w:rPr>
          <w:rtl/>
          <w:lang w:bidi="fa-IR"/>
        </w:rPr>
        <w:t>ضحاك بن عبدالله مشرقى همراه عمويش</w:t>
      </w:r>
      <w:r w:rsidR="0026038F">
        <w:rPr>
          <w:rtl/>
          <w:lang w:bidi="fa-IR"/>
        </w:rPr>
        <w:t xml:space="preserve">، </w:t>
      </w:r>
      <w:r>
        <w:rPr>
          <w:rtl/>
          <w:lang w:bidi="fa-IR"/>
        </w:rPr>
        <w:t>در منزل بنى مقاتل</w:t>
      </w:r>
      <w:r w:rsidR="00106C3F">
        <w:rPr>
          <w:rtl/>
          <w:lang w:bidi="fa-IR"/>
        </w:rPr>
        <w:t xml:space="preserve"> (</w:t>
      </w:r>
      <w:r>
        <w:rPr>
          <w:rtl/>
          <w:lang w:bidi="fa-IR"/>
        </w:rPr>
        <w:t>باراندازگاه بين راه</w:t>
      </w:r>
      <w:r w:rsidR="00106C3F">
        <w:rPr>
          <w:rtl/>
          <w:lang w:bidi="fa-IR"/>
        </w:rPr>
        <w:t xml:space="preserve">) </w:t>
      </w:r>
      <w:r>
        <w:rPr>
          <w:rtl/>
          <w:lang w:bidi="fa-IR"/>
        </w:rPr>
        <w:t>به محضر امام حسين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رسيدند</w:t>
      </w:r>
      <w:r w:rsidR="0026038F">
        <w:rPr>
          <w:rtl/>
          <w:lang w:bidi="fa-IR"/>
        </w:rPr>
        <w:t xml:space="preserve">، </w:t>
      </w:r>
      <w:r>
        <w:rPr>
          <w:rtl/>
          <w:lang w:bidi="fa-IR"/>
        </w:rPr>
        <w:t>امام</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به آن دو فرمود</w:t>
      </w:r>
      <w:r w:rsidR="0026038F">
        <w:rPr>
          <w:rtl/>
          <w:lang w:bidi="fa-IR"/>
        </w:rPr>
        <w:t xml:space="preserve">: </w:t>
      </w:r>
      <w:r>
        <w:rPr>
          <w:rtl/>
          <w:lang w:bidi="fa-IR"/>
        </w:rPr>
        <w:t>آيا به يارى من آمده ايد؟ پاسخ دادند خير</w:t>
      </w:r>
      <w:r w:rsidR="0026038F">
        <w:rPr>
          <w:rtl/>
          <w:lang w:bidi="fa-IR"/>
        </w:rPr>
        <w:t xml:space="preserve">. </w:t>
      </w:r>
      <w:r>
        <w:rPr>
          <w:rtl/>
          <w:lang w:bidi="fa-IR"/>
        </w:rPr>
        <w:t>امام فرمود</w:t>
      </w:r>
      <w:r w:rsidR="0026038F">
        <w:rPr>
          <w:rtl/>
          <w:lang w:bidi="fa-IR"/>
        </w:rPr>
        <w:t xml:space="preserve">: </w:t>
      </w:r>
      <w:r>
        <w:rPr>
          <w:rtl/>
          <w:lang w:bidi="fa-IR"/>
        </w:rPr>
        <w:t>پس</w:t>
      </w:r>
      <w:r w:rsidR="0026038F">
        <w:rPr>
          <w:rtl/>
          <w:lang w:bidi="fa-IR"/>
        </w:rPr>
        <w:t xml:space="preserve">، </w:t>
      </w:r>
      <w:r>
        <w:rPr>
          <w:rtl/>
          <w:lang w:bidi="fa-IR"/>
        </w:rPr>
        <w:t>از اين اطراف دور شويد تا صداى كمك خواهى مرا نشنويد</w:t>
      </w:r>
      <w:r w:rsidR="0026038F">
        <w:rPr>
          <w:rtl/>
          <w:lang w:bidi="fa-IR"/>
        </w:rPr>
        <w:t xml:space="preserve">. </w:t>
      </w:r>
      <w:r>
        <w:rPr>
          <w:rtl/>
          <w:lang w:bidi="fa-IR"/>
        </w:rPr>
        <w:t>در اين هنگام ضحاك براثر موعظه امام</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تصميم گرفت كه به يارى امام بپردازد ولى به امام گفت</w:t>
      </w:r>
      <w:r w:rsidR="0026038F">
        <w:rPr>
          <w:rtl/>
          <w:lang w:bidi="fa-IR"/>
        </w:rPr>
        <w:t xml:space="preserve">: </w:t>
      </w:r>
      <w:r>
        <w:rPr>
          <w:rtl/>
          <w:lang w:bidi="fa-IR"/>
        </w:rPr>
        <w:t>من تا هنگامى كه وجودم در كنار شما مفيد و به نفع باشد</w:t>
      </w:r>
      <w:r w:rsidR="0026038F">
        <w:rPr>
          <w:rtl/>
          <w:lang w:bidi="fa-IR"/>
        </w:rPr>
        <w:t xml:space="preserve">، </w:t>
      </w:r>
      <w:r>
        <w:rPr>
          <w:rtl/>
          <w:lang w:bidi="fa-IR"/>
        </w:rPr>
        <w:t>با شما همراه خواهم بود وگرنه جدا مى شوم و مى روم</w:t>
      </w:r>
      <w:r w:rsidR="0026038F">
        <w:rPr>
          <w:rtl/>
          <w:lang w:bidi="fa-IR"/>
        </w:rPr>
        <w:t xml:space="preserve">. </w:t>
      </w:r>
    </w:p>
    <w:p w:rsidR="00746614" w:rsidRDefault="00746614" w:rsidP="00746614">
      <w:pPr>
        <w:pStyle w:val="libNormal"/>
        <w:rPr>
          <w:rtl/>
          <w:lang w:bidi="fa-IR"/>
        </w:rPr>
      </w:pPr>
      <w:r>
        <w:rPr>
          <w:rtl/>
          <w:lang w:bidi="fa-IR"/>
        </w:rPr>
        <w:t>فرهاد ميرزا در قمقام</w:t>
      </w:r>
      <w:r w:rsidR="00147BD9">
        <w:rPr>
          <w:rtl/>
          <w:lang w:bidi="fa-IR"/>
        </w:rPr>
        <w:t xml:space="preserve"> </w:t>
      </w:r>
      <w:r w:rsidR="00106C3F">
        <w:rPr>
          <w:rStyle w:val="libFootnotenumChar"/>
          <w:rtl/>
          <w:lang w:bidi="fa-IR"/>
        </w:rPr>
        <w:t>(</w:t>
      </w:r>
      <w:r w:rsidRPr="00EC35BD">
        <w:rPr>
          <w:rStyle w:val="libFootnotenumChar"/>
          <w:rtl/>
          <w:lang w:bidi="fa-IR"/>
        </w:rPr>
        <w:t>8</w:t>
      </w:r>
      <w:r w:rsidR="00106C3F">
        <w:rPr>
          <w:rStyle w:val="libFootnotenumChar"/>
          <w:rtl/>
          <w:lang w:bidi="fa-IR"/>
        </w:rPr>
        <w:t xml:space="preserve">) </w:t>
      </w:r>
      <w:r>
        <w:rPr>
          <w:rtl/>
          <w:lang w:bidi="fa-IR"/>
        </w:rPr>
        <w:t>مى نويسد</w:t>
      </w:r>
      <w:r w:rsidR="0026038F">
        <w:rPr>
          <w:rtl/>
          <w:lang w:bidi="fa-IR"/>
        </w:rPr>
        <w:t xml:space="preserve">: </w:t>
      </w:r>
      <w:r>
        <w:rPr>
          <w:rtl/>
          <w:lang w:bidi="fa-IR"/>
        </w:rPr>
        <w:t>ضحاك بن عبدالله مشرقى پياده جهاد مى كرد</w:t>
      </w:r>
      <w:r w:rsidR="0026038F">
        <w:rPr>
          <w:rtl/>
          <w:lang w:bidi="fa-IR"/>
        </w:rPr>
        <w:t xml:space="preserve">. </w:t>
      </w:r>
      <w:r>
        <w:rPr>
          <w:rtl/>
          <w:lang w:bidi="fa-IR"/>
        </w:rPr>
        <w:t>او چند تن را كشت و به محضر امام رسيد و امام در حق او دعا كرد</w:t>
      </w:r>
      <w:r w:rsidR="0026038F">
        <w:rPr>
          <w:rtl/>
          <w:lang w:bidi="fa-IR"/>
        </w:rPr>
        <w:t xml:space="preserve">. </w:t>
      </w:r>
      <w:r>
        <w:rPr>
          <w:rtl/>
          <w:lang w:bidi="fa-IR"/>
        </w:rPr>
        <w:t>ضحاك خطاب به امام</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گفت</w:t>
      </w:r>
      <w:r w:rsidR="0026038F">
        <w:rPr>
          <w:rtl/>
          <w:lang w:bidi="fa-IR"/>
        </w:rPr>
        <w:t xml:space="preserve">: </w:t>
      </w:r>
      <w:r>
        <w:rPr>
          <w:rtl/>
          <w:lang w:bidi="fa-IR"/>
        </w:rPr>
        <w:t>يابن رسول الله طبق بيعت مشروط خودم آمدم</w:t>
      </w:r>
      <w:r w:rsidR="0026038F">
        <w:rPr>
          <w:rtl/>
          <w:lang w:bidi="fa-IR"/>
        </w:rPr>
        <w:t xml:space="preserve">، </w:t>
      </w:r>
      <w:r>
        <w:rPr>
          <w:rtl/>
          <w:lang w:bidi="fa-IR"/>
        </w:rPr>
        <w:t>من پيشتر</w:t>
      </w:r>
      <w:r w:rsidR="0026038F">
        <w:rPr>
          <w:rtl/>
          <w:lang w:bidi="fa-IR"/>
        </w:rPr>
        <w:t xml:space="preserve">، </w:t>
      </w:r>
      <w:r>
        <w:rPr>
          <w:rtl/>
          <w:lang w:bidi="fa-IR"/>
        </w:rPr>
        <w:t>در هنگام بيعت</w:t>
      </w:r>
      <w:r w:rsidR="0026038F">
        <w:rPr>
          <w:rtl/>
          <w:lang w:bidi="fa-IR"/>
        </w:rPr>
        <w:t xml:space="preserve">، </w:t>
      </w:r>
      <w:r>
        <w:rPr>
          <w:rtl/>
          <w:lang w:bidi="fa-IR"/>
        </w:rPr>
        <w:t>گفته بودم تا هنگامى كه تو داراى نيرو و توان جنگ هستى نبرد مى كنم وگرنه بازمى گردم</w:t>
      </w:r>
      <w:r w:rsidR="0026038F">
        <w:rPr>
          <w:rtl/>
          <w:lang w:bidi="fa-IR"/>
        </w:rPr>
        <w:t xml:space="preserve">. </w:t>
      </w:r>
      <w:r>
        <w:rPr>
          <w:rtl/>
          <w:lang w:bidi="fa-IR"/>
        </w:rPr>
        <w:t>اكنون كه يار و ياور ندارى</w:t>
      </w:r>
      <w:r w:rsidR="0026038F">
        <w:rPr>
          <w:rtl/>
          <w:lang w:bidi="fa-IR"/>
        </w:rPr>
        <w:t xml:space="preserve">، </w:t>
      </w:r>
      <w:r>
        <w:rPr>
          <w:rtl/>
          <w:lang w:bidi="fa-IR"/>
        </w:rPr>
        <w:t>اجازه بده بازگردم</w:t>
      </w:r>
      <w:r w:rsidR="0026038F">
        <w:rPr>
          <w:rtl/>
          <w:lang w:bidi="fa-IR"/>
        </w:rPr>
        <w:t xml:space="preserve">. </w:t>
      </w:r>
      <w:r>
        <w:rPr>
          <w:rtl/>
          <w:lang w:bidi="fa-IR"/>
        </w:rPr>
        <w:t>امام</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فرمود</w:t>
      </w:r>
      <w:r w:rsidR="0026038F">
        <w:rPr>
          <w:rtl/>
          <w:lang w:bidi="fa-IR"/>
        </w:rPr>
        <w:t xml:space="preserve">: </w:t>
      </w:r>
      <w:r>
        <w:rPr>
          <w:rtl/>
          <w:lang w:bidi="fa-IR"/>
        </w:rPr>
        <w:t>آرى</w:t>
      </w:r>
      <w:r w:rsidR="0026038F">
        <w:rPr>
          <w:rtl/>
          <w:lang w:bidi="fa-IR"/>
        </w:rPr>
        <w:t xml:space="preserve">، </w:t>
      </w:r>
      <w:r>
        <w:rPr>
          <w:rtl/>
          <w:lang w:bidi="fa-IR"/>
        </w:rPr>
        <w:t>بيعت تو مشروط بود</w:t>
      </w:r>
      <w:r w:rsidR="0026038F">
        <w:rPr>
          <w:rtl/>
          <w:lang w:bidi="fa-IR"/>
        </w:rPr>
        <w:t xml:space="preserve">، </w:t>
      </w:r>
      <w:r>
        <w:rPr>
          <w:rtl/>
          <w:lang w:bidi="fa-IR"/>
        </w:rPr>
        <w:t>مى توانى بروى</w:t>
      </w:r>
      <w:r w:rsidR="0026038F">
        <w:rPr>
          <w:rtl/>
          <w:lang w:bidi="fa-IR"/>
        </w:rPr>
        <w:t xml:space="preserve">. </w:t>
      </w:r>
      <w:r>
        <w:rPr>
          <w:rtl/>
          <w:lang w:bidi="fa-IR"/>
        </w:rPr>
        <w:t>ضحاك به سوى خيمه رفت و اسب خود را كه در آن پنهان كرده بود</w:t>
      </w:r>
      <w:r w:rsidR="0026038F">
        <w:rPr>
          <w:rtl/>
          <w:lang w:bidi="fa-IR"/>
        </w:rPr>
        <w:t xml:space="preserve">، </w:t>
      </w:r>
      <w:r>
        <w:rPr>
          <w:rtl/>
          <w:lang w:bidi="fa-IR"/>
        </w:rPr>
        <w:t>سوار شد و از گوشه اى گريخت</w:t>
      </w:r>
      <w:r w:rsidR="0026038F">
        <w:rPr>
          <w:rtl/>
          <w:lang w:bidi="fa-IR"/>
        </w:rPr>
        <w:t xml:space="preserve">. </w:t>
      </w:r>
      <w:r>
        <w:rPr>
          <w:rtl/>
          <w:lang w:bidi="fa-IR"/>
        </w:rPr>
        <w:t>پانزده تن از لشكريان عمربن سعد تعقيبش كردند</w:t>
      </w:r>
      <w:r w:rsidR="0026038F">
        <w:rPr>
          <w:rtl/>
          <w:lang w:bidi="fa-IR"/>
        </w:rPr>
        <w:t xml:space="preserve">، </w:t>
      </w:r>
      <w:r>
        <w:rPr>
          <w:rtl/>
          <w:lang w:bidi="fa-IR"/>
        </w:rPr>
        <w:t>ولى او از معركه جان سالم به در برد</w:t>
      </w:r>
      <w:r w:rsidR="0026038F">
        <w:rPr>
          <w:rtl/>
          <w:lang w:bidi="fa-IR"/>
        </w:rPr>
        <w:t xml:space="preserve">. </w:t>
      </w:r>
    </w:p>
    <w:p w:rsidR="00746614" w:rsidRDefault="00746614" w:rsidP="00746614">
      <w:pPr>
        <w:pStyle w:val="libNormal"/>
        <w:rPr>
          <w:rtl/>
          <w:lang w:bidi="fa-IR"/>
        </w:rPr>
      </w:pPr>
      <w:r>
        <w:rPr>
          <w:rtl/>
          <w:lang w:bidi="fa-IR"/>
        </w:rPr>
        <w:t>او در ضمن بيان خاطراتش مى گويد</w:t>
      </w:r>
      <w:r w:rsidR="0026038F">
        <w:rPr>
          <w:rtl/>
          <w:lang w:bidi="fa-IR"/>
        </w:rPr>
        <w:t xml:space="preserve">: </w:t>
      </w:r>
      <w:r>
        <w:rPr>
          <w:rtl/>
          <w:lang w:bidi="fa-IR"/>
        </w:rPr>
        <w:t>در روز عاشورا</w:t>
      </w:r>
      <w:r w:rsidR="0026038F">
        <w:rPr>
          <w:rtl/>
          <w:lang w:bidi="fa-IR"/>
        </w:rPr>
        <w:t xml:space="preserve">، </w:t>
      </w:r>
      <w:r>
        <w:rPr>
          <w:rtl/>
          <w:lang w:bidi="fa-IR"/>
        </w:rPr>
        <w:t>آنگاه كه دريافتم دشمن در صدد نابود كردن ابزار رزمى</w:t>
      </w:r>
      <w:r w:rsidR="0026038F">
        <w:rPr>
          <w:rtl/>
          <w:lang w:bidi="fa-IR"/>
        </w:rPr>
        <w:t>؛</w:t>
      </w:r>
      <w:r>
        <w:rPr>
          <w:rtl/>
          <w:lang w:bidi="fa-IR"/>
        </w:rPr>
        <w:t xml:space="preserve"> از جمله اسب هاى ياران امام است</w:t>
      </w:r>
      <w:r w:rsidR="0026038F">
        <w:rPr>
          <w:rtl/>
          <w:lang w:bidi="fa-IR"/>
        </w:rPr>
        <w:t xml:space="preserve">، </w:t>
      </w:r>
      <w:r>
        <w:rPr>
          <w:rtl/>
          <w:lang w:bidi="fa-IR"/>
        </w:rPr>
        <w:t>من اسب خود را در خيمه اى پنهان كردم</w:t>
      </w:r>
      <w:r w:rsidR="0026038F">
        <w:rPr>
          <w:rtl/>
          <w:lang w:bidi="fa-IR"/>
        </w:rPr>
        <w:t xml:space="preserve">. </w:t>
      </w:r>
      <w:r>
        <w:rPr>
          <w:rtl/>
          <w:lang w:bidi="fa-IR"/>
        </w:rPr>
        <w:t>لذا پياده حمله مى كردم</w:t>
      </w:r>
      <w:r w:rsidR="0026038F">
        <w:rPr>
          <w:rtl/>
          <w:lang w:bidi="fa-IR"/>
        </w:rPr>
        <w:t xml:space="preserve">، </w:t>
      </w:r>
      <w:r>
        <w:rPr>
          <w:rtl/>
          <w:lang w:bidi="fa-IR"/>
        </w:rPr>
        <w:t>امام</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مرا زير نظر داشت و هرگاه فردى را به خاك مى افكندم</w:t>
      </w:r>
      <w:r w:rsidR="0026038F">
        <w:rPr>
          <w:rtl/>
          <w:lang w:bidi="fa-IR"/>
        </w:rPr>
        <w:t xml:space="preserve">، </w:t>
      </w:r>
      <w:r>
        <w:rPr>
          <w:rtl/>
          <w:lang w:bidi="fa-IR"/>
        </w:rPr>
        <w:t>مى فرمود</w:t>
      </w:r>
      <w:r w:rsidR="0026038F">
        <w:rPr>
          <w:rtl/>
          <w:lang w:bidi="fa-IR"/>
        </w:rPr>
        <w:t xml:space="preserve">: </w:t>
      </w:r>
      <w:r>
        <w:rPr>
          <w:rtl/>
          <w:lang w:bidi="fa-IR"/>
        </w:rPr>
        <w:t>«</w:t>
      </w:r>
      <w:r w:rsidR="0026038F">
        <w:rPr>
          <w:rtl/>
          <w:lang w:bidi="fa-IR"/>
        </w:rPr>
        <w:t xml:space="preserve">... </w:t>
      </w:r>
      <w:r>
        <w:rPr>
          <w:rtl/>
          <w:lang w:bidi="fa-IR"/>
        </w:rPr>
        <w:t>دستان تو درد نكند</w:t>
      </w:r>
      <w:r w:rsidR="0026038F">
        <w:rPr>
          <w:rtl/>
          <w:lang w:bidi="fa-IR"/>
        </w:rPr>
        <w:t xml:space="preserve">، </w:t>
      </w:r>
      <w:r>
        <w:rPr>
          <w:rtl/>
          <w:lang w:bidi="fa-IR"/>
        </w:rPr>
        <w:t>و خداوند جزاى خيرت دهد!»</w:t>
      </w:r>
      <w:r w:rsidR="00147BD9">
        <w:rPr>
          <w:rtl/>
          <w:lang w:bidi="fa-IR"/>
        </w:rPr>
        <w:t xml:space="preserve"> </w:t>
      </w:r>
      <w:r w:rsidR="00106C3F">
        <w:rPr>
          <w:rStyle w:val="libFootnotenumChar"/>
          <w:rtl/>
          <w:lang w:bidi="fa-IR"/>
        </w:rPr>
        <w:t>(</w:t>
      </w:r>
      <w:r w:rsidRPr="00EC35BD">
        <w:rPr>
          <w:rStyle w:val="libFootnotenumChar"/>
          <w:rtl/>
          <w:lang w:bidi="fa-IR"/>
        </w:rPr>
        <w:t>9</w:t>
      </w:r>
      <w:r w:rsidR="00106C3F">
        <w:rPr>
          <w:rStyle w:val="libFootnotenumChar"/>
          <w:rtl/>
          <w:lang w:bidi="fa-IR"/>
        </w:rPr>
        <w:t xml:space="preserve">) </w:t>
      </w:r>
      <w:r>
        <w:rPr>
          <w:rtl/>
          <w:lang w:bidi="fa-IR"/>
        </w:rPr>
        <w:t xml:space="preserve">وقتى ياران امام يكى پس از ديگرى </w:t>
      </w:r>
      <w:r>
        <w:rPr>
          <w:rtl/>
          <w:lang w:bidi="fa-IR"/>
        </w:rPr>
        <w:lastRenderedPageBreak/>
        <w:t>كشته شدند</w:t>
      </w:r>
      <w:r w:rsidR="0026038F">
        <w:rPr>
          <w:rtl/>
          <w:lang w:bidi="fa-IR"/>
        </w:rPr>
        <w:t xml:space="preserve">، </w:t>
      </w:r>
      <w:r>
        <w:rPr>
          <w:rtl/>
          <w:lang w:bidi="fa-IR"/>
        </w:rPr>
        <w:t>از آن حضرت اذن رفتن خواستم و سرانجام از كربلا گريختم</w:t>
      </w:r>
      <w:r w:rsidR="0026038F">
        <w:rPr>
          <w:rtl/>
          <w:lang w:bidi="fa-IR"/>
        </w:rPr>
        <w:t xml:space="preserve">. </w:t>
      </w:r>
      <w:r>
        <w:rPr>
          <w:rtl/>
          <w:lang w:bidi="fa-IR"/>
        </w:rPr>
        <w:t>طبرى مورخ معروف مى نويسد</w:t>
      </w:r>
      <w:r w:rsidR="0026038F">
        <w:rPr>
          <w:rtl/>
          <w:lang w:bidi="fa-IR"/>
        </w:rPr>
        <w:t xml:space="preserve">: </w:t>
      </w:r>
    </w:p>
    <w:p w:rsidR="00746614" w:rsidRDefault="00746614" w:rsidP="00746614">
      <w:pPr>
        <w:pStyle w:val="libNormal"/>
        <w:rPr>
          <w:rtl/>
          <w:lang w:bidi="fa-IR"/>
        </w:rPr>
      </w:pPr>
      <w:r>
        <w:rPr>
          <w:rtl/>
          <w:lang w:bidi="fa-IR"/>
        </w:rPr>
        <w:t>ضحاك بن عبدالله مشرقى مى گويد</w:t>
      </w:r>
      <w:r w:rsidR="0026038F">
        <w:rPr>
          <w:rtl/>
          <w:lang w:bidi="fa-IR"/>
        </w:rPr>
        <w:t xml:space="preserve">: </w:t>
      </w:r>
      <w:r>
        <w:rPr>
          <w:rtl/>
          <w:lang w:bidi="fa-IR"/>
        </w:rPr>
        <w:t>روز عاشورا</w:t>
      </w:r>
      <w:r w:rsidR="0026038F">
        <w:rPr>
          <w:rtl/>
          <w:lang w:bidi="fa-IR"/>
        </w:rPr>
        <w:t xml:space="preserve">، </w:t>
      </w:r>
      <w:r>
        <w:rPr>
          <w:rtl/>
          <w:lang w:bidi="fa-IR"/>
        </w:rPr>
        <w:t>آنگاه كه ياران امام</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يكى از پس از ديگرى شهيد شدند و بيش از چند تن باقى نمانده بود</w:t>
      </w:r>
      <w:r w:rsidR="0026038F">
        <w:rPr>
          <w:rtl/>
          <w:lang w:bidi="fa-IR"/>
        </w:rPr>
        <w:t xml:space="preserve">، </w:t>
      </w:r>
      <w:r>
        <w:rPr>
          <w:rtl/>
          <w:lang w:bidi="fa-IR"/>
        </w:rPr>
        <w:t>به آن حضرت گفتم</w:t>
      </w:r>
      <w:r w:rsidR="0026038F">
        <w:rPr>
          <w:rtl/>
          <w:lang w:bidi="fa-IR"/>
        </w:rPr>
        <w:t xml:space="preserve">: </w:t>
      </w:r>
      <w:r>
        <w:rPr>
          <w:rtl/>
          <w:lang w:bidi="fa-IR"/>
        </w:rPr>
        <w:t>«به شما گفته بودم تا هنگامى كه يارانى دارى</w:t>
      </w:r>
      <w:r w:rsidR="0026038F">
        <w:rPr>
          <w:rtl/>
          <w:lang w:bidi="fa-IR"/>
        </w:rPr>
        <w:t xml:space="preserve">، </w:t>
      </w:r>
      <w:r>
        <w:rPr>
          <w:rtl/>
          <w:lang w:bidi="fa-IR"/>
        </w:rPr>
        <w:t>در راه تو مى جنگنم و تو را يارى مى دهم و آنگاه كه حضور من براى تو سودى ندارد</w:t>
      </w:r>
      <w:r w:rsidR="0026038F">
        <w:rPr>
          <w:rtl/>
          <w:lang w:bidi="fa-IR"/>
        </w:rPr>
        <w:t xml:space="preserve">، </w:t>
      </w:r>
      <w:r>
        <w:rPr>
          <w:rtl/>
          <w:lang w:bidi="fa-IR"/>
        </w:rPr>
        <w:t>از كنار تو خواهم رفت»</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10</w:t>
      </w:r>
      <w:r w:rsidR="00106C3F">
        <w:rPr>
          <w:rStyle w:val="libFootnotenumChar"/>
          <w:rtl/>
          <w:lang w:bidi="fa-IR"/>
        </w:rPr>
        <w:t xml:space="preserve">) </w:t>
      </w:r>
    </w:p>
    <w:p w:rsidR="00746614" w:rsidRDefault="00746614" w:rsidP="00746614">
      <w:pPr>
        <w:pStyle w:val="libNormal"/>
        <w:rPr>
          <w:rtl/>
          <w:lang w:bidi="fa-IR"/>
        </w:rPr>
      </w:pPr>
      <w:r>
        <w:rPr>
          <w:rtl/>
          <w:lang w:bidi="fa-IR"/>
        </w:rPr>
        <w:t>امام</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فرمود</w:t>
      </w:r>
      <w:r w:rsidR="0026038F">
        <w:rPr>
          <w:rtl/>
          <w:lang w:bidi="fa-IR"/>
        </w:rPr>
        <w:t xml:space="preserve">: </w:t>
      </w:r>
      <w:r>
        <w:rPr>
          <w:rtl/>
          <w:lang w:bidi="fa-IR"/>
        </w:rPr>
        <w:t>«آرى</w:t>
      </w:r>
      <w:r w:rsidR="0026038F">
        <w:rPr>
          <w:rtl/>
          <w:lang w:bidi="fa-IR"/>
        </w:rPr>
        <w:t xml:space="preserve">، </w:t>
      </w:r>
      <w:r>
        <w:rPr>
          <w:rtl/>
          <w:lang w:bidi="fa-IR"/>
        </w:rPr>
        <w:t>راست گفتى</w:t>
      </w:r>
      <w:r w:rsidR="0026038F">
        <w:rPr>
          <w:rtl/>
          <w:lang w:bidi="fa-IR"/>
        </w:rPr>
        <w:t xml:space="preserve">، </w:t>
      </w:r>
      <w:r>
        <w:rPr>
          <w:rtl/>
          <w:lang w:bidi="fa-IR"/>
        </w:rPr>
        <w:t>چگونه از سپاه من بيرون رفته و از تيررس دشمنان ما نجات خواهى يافت؟»</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11</w:t>
      </w:r>
      <w:r w:rsidR="00106C3F">
        <w:rPr>
          <w:rStyle w:val="libFootnotenumChar"/>
          <w:rtl/>
          <w:lang w:bidi="fa-IR"/>
        </w:rPr>
        <w:t xml:space="preserve">) </w:t>
      </w:r>
    </w:p>
    <w:p w:rsidR="00746614" w:rsidRDefault="00746614" w:rsidP="00746614">
      <w:pPr>
        <w:pStyle w:val="libNormal"/>
        <w:rPr>
          <w:rtl/>
          <w:lang w:bidi="fa-IR"/>
        </w:rPr>
      </w:pPr>
      <w:r>
        <w:rPr>
          <w:rtl/>
          <w:lang w:bidi="fa-IR"/>
        </w:rPr>
        <w:t>امام حسين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آنگاه افزود</w:t>
      </w:r>
      <w:r w:rsidR="0026038F">
        <w:rPr>
          <w:rtl/>
          <w:lang w:bidi="fa-IR"/>
        </w:rPr>
        <w:t xml:space="preserve">: </w:t>
      </w:r>
      <w:r>
        <w:rPr>
          <w:rtl/>
          <w:lang w:bidi="fa-IR"/>
        </w:rPr>
        <w:t>«اگر مى توانى بروى و نجات مى يابى</w:t>
      </w:r>
      <w:r w:rsidR="0026038F">
        <w:rPr>
          <w:rtl/>
          <w:lang w:bidi="fa-IR"/>
        </w:rPr>
        <w:t xml:space="preserve">، </w:t>
      </w:r>
      <w:r>
        <w:rPr>
          <w:rtl/>
          <w:lang w:bidi="fa-IR"/>
        </w:rPr>
        <w:t>آزادى و برو»</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12</w:t>
      </w:r>
      <w:r w:rsidR="00106C3F">
        <w:rPr>
          <w:rStyle w:val="libFootnotenumChar"/>
          <w:rtl/>
          <w:lang w:bidi="fa-IR"/>
        </w:rPr>
        <w:t xml:space="preserve">) </w:t>
      </w:r>
      <w:r>
        <w:rPr>
          <w:rtl/>
          <w:lang w:bidi="fa-IR"/>
        </w:rPr>
        <w:t>و من بر اسب خود</w:t>
      </w:r>
      <w:r w:rsidR="0026038F">
        <w:rPr>
          <w:rtl/>
          <w:lang w:bidi="fa-IR"/>
        </w:rPr>
        <w:t xml:space="preserve">، </w:t>
      </w:r>
      <w:r>
        <w:rPr>
          <w:rtl/>
          <w:lang w:bidi="fa-IR"/>
        </w:rPr>
        <w:t>كه در ميان خيمه ها مخفى كرده بودم</w:t>
      </w:r>
      <w:r w:rsidR="0026038F">
        <w:rPr>
          <w:rtl/>
          <w:lang w:bidi="fa-IR"/>
        </w:rPr>
        <w:t xml:space="preserve">، </w:t>
      </w:r>
      <w:r>
        <w:rPr>
          <w:rtl/>
          <w:lang w:bidi="fa-IR"/>
        </w:rPr>
        <w:t>سوار شدم و تيرى به سوى دشمن انداختم و آنان را كمى پراكنده ساختم و از ميانشان بيرون رفتم</w:t>
      </w:r>
      <w:r w:rsidR="0026038F">
        <w:rPr>
          <w:rtl/>
          <w:lang w:bidi="fa-IR"/>
        </w:rPr>
        <w:t xml:space="preserve">. </w:t>
      </w:r>
      <w:r>
        <w:rPr>
          <w:rtl/>
          <w:lang w:bidi="fa-IR"/>
        </w:rPr>
        <w:t>چند تن از آنان به دنبالم آمدند و مرا تعقيب كردند اما من به دهى در آن حوالى پناه بردم و عدّه اى از اهل آن مرا شناختند و حمايتم كردند و سرانجام نجاتم دادند</w:t>
      </w:r>
      <w:r w:rsidR="0026038F">
        <w:rPr>
          <w:rtl/>
          <w:lang w:bidi="fa-IR"/>
        </w:rPr>
        <w:t xml:space="preserve">. </w:t>
      </w:r>
    </w:p>
    <w:p w:rsidR="00746614" w:rsidRDefault="00746614" w:rsidP="00746614">
      <w:pPr>
        <w:pStyle w:val="libNormal"/>
        <w:rPr>
          <w:rtl/>
          <w:lang w:bidi="fa-IR"/>
        </w:rPr>
      </w:pPr>
      <w:r>
        <w:rPr>
          <w:rtl/>
          <w:lang w:bidi="fa-IR"/>
        </w:rPr>
        <w:t>برخى از مورّخان</w:t>
      </w:r>
      <w:r w:rsidR="0026038F">
        <w:rPr>
          <w:rtl/>
          <w:lang w:bidi="fa-IR"/>
        </w:rPr>
        <w:t>؛</w:t>
      </w:r>
      <w:r>
        <w:rPr>
          <w:rtl/>
          <w:lang w:bidi="fa-IR"/>
        </w:rPr>
        <w:t xml:space="preserve"> از جمله طبرى</w:t>
      </w:r>
      <w:r w:rsidR="0026038F">
        <w:rPr>
          <w:rtl/>
          <w:lang w:bidi="fa-IR"/>
        </w:rPr>
        <w:t xml:space="preserve">، </w:t>
      </w:r>
      <w:r>
        <w:rPr>
          <w:rtl/>
          <w:lang w:bidi="fa-IR"/>
        </w:rPr>
        <w:t>جريان حلّ بيعت شب عاشورا توسط امام حسين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و اظهار وفادارى ياران را از قول همين ضحّاك نقل كرده اند</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13</w:t>
      </w:r>
      <w:r w:rsidR="00106C3F">
        <w:rPr>
          <w:rStyle w:val="libFootnotenumChar"/>
          <w:rtl/>
          <w:lang w:bidi="fa-IR"/>
        </w:rPr>
        <w:t xml:space="preserve">) </w:t>
      </w:r>
      <w:r>
        <w:rPr>
          <w:rtl/>
          <w:lang w:bidi="fa-IR"/>
        </w:rPr>
        <w:t>آرى</w:t>
      </w:r>
      <w:r w:rsidR="0026038F">
        <w:rPr>
          <w:rtl/>
          <w:lang w:bidi="fa-IR"/>
        </w:rPr>
        <w:t xml:space="preserve">، </w:t>
      </w:r>
      <w:r>
        <w:rPr>
          <w:rtl/>
          <w:lang w:bidi="fa-IR"/>
        </w:rPr>
        <w:t>ضحاك بدين سان از جبهه حق گريخت و زندگى چند روزه دنيا را به رستگارى و بهشت فروخت</w:t>
      </w:r>
      <w:r w:rsidR="0026038F">
        <w:rPr>
          <w:rtl/>
          <w:lang w:bidi="fa-IR"/>
        </w:rPr>
        <w:t>؛</w:t>
      </w:r>
      <w:r>
        <w:rPr>
          <w:rtl/>
          <w:lang w:bidi="fa-IR"/>
        </w:rPr>
        <w:t xml:space="preserve"> «أَلّلهُمَّ اخْتِمْ لَنا بِالسَّعادَةِ»</w:t>
      </w:r>
      <w:r w:rsidR="0026038F">
        <w:rPr>
          <w:rtl/>
          <w:lang w:bidi="fa-IR"/>
        </w:rPr>
        <w:t>؛</w:t>
      </w:r>
      <w:r>
        <w:rPr>
          <w:rtl/>
          <w:lang w:bidi="fa-IR"/>
        </w:rPr>
        <w:t xml:space="preserve"> «خداي</w:t>
      </w:r>
      <w:r w:rsidR="0026038F">
        <w:rPr>
          <w:rtl/>
          <w:lang w:bidi="fa-IR"/>
        </w:rPr>
        <w:t>!</w:t>
      </w:r>
      <w:r>
        <w:rPr>
          <w:rtl/>
          <w:lang w:bidi="fa-IR"/>
        </w:rPr>
        <w:t xml:space="preserve"> زندگى ما را به سعادت منتهى ساز و عاقبتمان را به خير گردان</w:t>
      </w:r>
      <w:r w:rsidR="0026038F">
        <w:rPr>
          <w:rtl/>
          <w:lang w:bidi="fa-IR"/>
        </w:rPr>
        <w:t>!</w:t>
      </w:r>
      <w:r>
        <w:rPr>
          <w:rtl/>
          <w:lang w:bidi="fa-IR"/>
        </w:rPr>
        <w:t xml:space="preserve">» </w:t>
      </w:r>
    </w:p>
    <w:p w:rsidR="00746614" w:rsidRDefault="00936C5E" w:rsidP="00936C5E">
      <w:pPr>
        <w:pStyle w:val="Heading3"/>
        <w:rPr>
          <w:rtl/>
          <w:lang w:bidi="fa-IR"/>
        </w:rPr>
      </w:pPr>
      <w:bookmarkStart w:id="72" w:name="_Toc410210575"/>
      <w:r>
        <w:rPr>
          <w:lang w:bidi="fa-IR"/>
        </w:rPr>
        <w:lastRenderedPageBreak/>
        <w:t>3</w:t>
      </w:r>
      <w:r w:rsidR="000753F4">
        <w:rPr>
          <w:rtl/>
          <w:lang w:bidi="fa-IR"/>
        </w:rPr>
        <w:t>-</w:t>
      </w:r>
      <w:r>
        <w:rPr>
          <w:rtl/>
          <w:lang w:bidi="fa-IR"/>
        </w:rPr>
        <w:t xml:space="preserve"> مسروق وائل</w:t>
      </w:r>
      <w:bookmarkEnd w:id="72"/>
    </w:p>
    <w:p w:rsidR="00746614" w:rsidRDefault="00746614" w:rsidP="00746614">
      <w:pPr>
        <w:pStyle w:val="libNormal"/>
        <w:rPr>
          <w:rtl/>
          <w:lang w:bidi="fa-IR"/>
        </w:rPr>
      </w:pPr>
      <w:r>
        <w:rPr>
          <w:rtl/>
          <w:lang w:bidi="fa-IR"/>
        </w:rPr>
        <w:t>در دوسوى سپاه حقّ و باطل</w:t>
      </w:r>
      <w:r w:rsidR="0026038F">
        <w:rPr>
          <w:rtl/>
          <w:lang w:bidi="fa-IR"/>
        </w:rPr>
        <w:t xml:space="preserve">، </w:t>
      </w:r>
      <w:r>
        <w:rPr>
          <w:rtl/>
          <w:lang w:bidi="fa-IR"/>
        </w:rPr>
        <w:t>گروهى بودند كه از نيمه راه باز مى گشتند</w:t>
      </w:r>
      <w:r w:rsidR="0026038F">
        <w:rPr>
          <w:rtl/>
          <w:lang w:bidi="fa-IR"/>
        </w:rPr>
        <w:t>؛</w:t>
      </w:r>
      <w:r>
        <w:rPr>
          <w:rtl/>
          <w:lang w:bidi="fa-IR"/>
        </w:rPr>
        <w:t xml:space="preserve"> برخى از اينان به گروه مقابل مى پيوستند و برخى ديگر از صحنه نبرد دور مى شدند و به دنبال زندگى عادى خويش مى رفتند</w:t>
      </w:r>
      <w:r w:rsidR="0026038F">
        <w:rPr>
          <w:rtl/>
          <w:lang w:bidi="fa-IR"/>
        </w:rPr>
        <w:t xml:space="preserve">. </w:t>
      </w:r>
      <w:r>
        <w:rPr>
          <w:rtl/>
          <w:lang w:bidi="fa-IR"/>
        </w:rPr>
        <w:t>از اين دسته انسان ها هم در ميان همراهان امام</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بودند و هم در ميان لشكريان عمر بن سعد</w:t>
      </w:r>
      <w:r w:rsidR="0026038F">
        <w:rPr>
          <w:rtl/>
          <w:lang w:bidi="fa-IR"/>
        </w:rPr>
        <w:t xml:space="preserve">. </w:t>
      </w:r>
      <w:r>
        <w:rPr>
          <w:rtl/>
          <w:lang w:bidi="fa-IR"/>
        </w:rPr>
        <w:t>همانطور كه گفتيم بعضى از آنان به امام پيوستند</w:t>
      </w:r>
      <w:r w:rsidR="0026038F">
        <w:rPr>
          <w:rtl/>
          <w:lang w:bidi="fa-IR"/>
        </w:rPr>
        <w:t>؛</w:t>
      </w:r>
      <w:r>
        <w:rPr>
          <w:rtl/>
          <w:lang w:bidi="fa-IR"/>
        </w:rPr>
        <w:t xml:space="preserve"> مانند حرّ و حدود 32 نفر ديگر</w:t>
      </w:r>
      <w:r w:rsidR="0026038F">
        <w:rPr>
          <w:rtl/>
          <w:lang w:bidi="fa-IR"/>
        </w:rPr>
        <w:t xml:space="preserve">. </w:t>
      </w:r>
      <w:r>
        <w:rPr>
          <w:rtl/>
          <w:lang w:bidi="fa-IR"/>
        </w:rPr>
        <w:t>گروهى نيز مانند مسروق ابن وائل</w:t>
      </w:r>
      <w:r w:rsidR="0026038F">
        <w:rPr>
          <w:rtl/>
          <w:lang w:bidi="fa-IR"/>
        </w:rPr>
        <w:t xml:space="preserve">، </w:t>
      </w:r>
      <w:r>
        <w:rPr>
          <w:rtl/>
          <w:lang w:bidi="fa-IR"/>
        </w:rPr>
        <w:t>گرچه از سپاه باطل جدا شدند ولى توفيق پيوستن به سپاه حق را هم نيافتند</w:t>
      </w:r>
      <w:r w:rsidR="0026038F">
        <w:rPr>
          <w:rtl/>
          <w:lang w:bidi="fa-IR"/>
        </w:rPr>
        <w:t xml:space="preserve">. </w:t>
      </w:r>
    </w:p>
    <w:p w:rsidR="00746614" w:rsidRDefault="00746614" w:rsidP="00746614">
      <w:pPr>
        <w:pStyle w:val="libNormal"/>
        <w:rPr>
          <w:rtl/>
          <w:lang w:bidi="fa-IR"/>
        </w:rPr>
      </w:pPr>
      <w:r>
        <w:rPr>
          <w:rtl/>
          <w:lang w:bidi="fa-IR"/>
        </w:rPr>
        <w:t>مسروق وقتى ديد حوزة بن تميمى</w:t>
      </w:r>
      <w:r w:rsidR="00147BD9">
        <w:rPr>
          <w:rtl/>
          <w:lang w:bidi="fa-IR"/>
        </w:rPr>
        <w:t xml:space="preserve"> </w:t>
      </w:r>
      <w:r w:rsidR="00106C3F">
        <w:rPr>
          <w:rStyle w:val="libFootnotenumChar"/>
          <w:rtl/>
          <w:lang w:bidi="fa-IR"/>
        </w:rPr>
        <w:t>(</w:t>
      </w:r>
      <w:r w:rsidRPr="00EC35BD">
        <w:rPr>
          <w:rStyle w:val="libFootnotenumChar"/>
          <w:rtl/>
          <w:lang w:bidi="fa-IR"/>
        </w:rPr>
        <w:t>14</w:t>
      </w:r>
      <w:r w:rsidR="00106C3F">
        <w:rPr>
          <w:rStyle w:val="libFootnotenumChar"/>
          <w:rtl/>
          <w:lang w:bidi="fa-IR"/>
        </w:rPr>
        <w:t xml:space="preserve">) </w:t>
      </w:r>
      <w:r>
        <w:rPr>
          <w:rtl/>
          <w:lang w:bidi="fa-IR"/>
        </w:rPr>
        <w:t>با نفرين امام حسين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به طرز فجيعى به درك واصل شد</w:t>
      </w:r>
      <w:r w:rsidR="0026038F">
        <w:rPr>
          <w:rtl/>
          <w:lang w:bidi="fa-IR"/>
        </w:rPr>
        <w:t xml:space="preserve">، </w:t>
      </w:r>
      <w:r>
        <w:rPr>
          <w:rtl/>
          <w:lang w:bidi="fa-IR"/>
        </w:rPr>
        <w:t>كمى به خود آمد</w:t>
      </w:r>
      <w:r w:rsidR="0026038F">
        <w:rPr>
          <w:rtl/>
          <w:lang w:bidi="fa-IR"/>
        </w:rPr>
        <w:t xml:space="preserve">، </w:t>
      </w:r>
      <w:r>
        <w:rPr>
          <w:rtl/>
          <w:lang w:bidi="fa-IR"/>
        </w:rPr>
        <w:t>ولى بيدارى و به خود آمدن</w:t>
      </w:r>
      <w:r w:rsidR="0026038F">
        <w:rPr>
          <w:rtl/>
          <w:lang w:bidi="fa-IR"/>
        </w:rPr>
        <w:t xml:space="preserve">، </w:t>
      </w:r>
      <w:r>
        <w:rPr>
          <w:rtl/>
          <w:lang w:bidi="fa-IR"/>
        </w:rPr>
        <w:t>دوام نيافت</w:t>
      </w:r>
      <w:r w:rsidR="0026038F">
        <w:rPr>
          <w:rtl/>
          <w:lang w:bidi="fa-IR"/>
        </w:rPr>
        <w:t xml:space="preserve">، </w:t>
      </w:r>
      <w:r>
        <w:rPr>
          <w:rtl/>
          <w:lang w:bidi="fa-IR"/>
        </w:rPr>
        <w:t>و لذا به اردوگاه حق ملحق نگشت</w:t>
      </w:r>
      <w:r w:rsidR="0026038F">
        <w:rPr>
          <w:rtl/>
          <w:lang w:bidi="fa-IR"/>
        </w:rPr>
        <w:t xml:space="preserve">. </w:t>
      </w:r>
    </w:p>
    <w:p w:rsidR="00746614" w:rsidRDefault="00936C5E" w:rsidP="00936C5E">
      <w:pPr>
        <w:pStyle w:val="Heading3"/>
        <w:rPr>
          <w:rtl/>
          <w:lang w:bidi="fa-IR"/>
        </w:rPr>
      </w:pPr>
      <w:bookmarkStart w:id="73" w:name="_Toc410210576"/>
      <w:r>
        <w:rPr>
          <w:lang w:bidi="fa-IR"/>
        </w:rPr>
        <w:t>4</w:t>
      </w:r>
      <w:r w:rsidR="000753F4">
        <w:rPr>
          <w:rtl/>
          <w:lang w:bidi="fa-IR"/>
        </w:rPr>
        <w:t>-</w:t>
      </w:r>
      <w:r>
        <w:rPr>
          <w:rtl/>
          <w:lang w:bidi="fa-IR"/>
        </w:rPr>
        <w:t xml:space="preserve"> عبيدالله حرّ</w:t>
      </w:r>
      <w:bookmarkEnd w:id="73"/>
    </w:p>
    <w:p w:rsidR="00746614" w:rsidRDefault="00746614" w:rsidP="00746614">
      <w:pPr>
        <w:pStyle w:val="libNormal"/>
        <w:rPr>
          <w:rtl/>
          <w:lang w:bidi="fa-IR"/>
        </w:rPr>
      </w:pPr>
      <w:r>
        <w:rPr>
          <w:rtl/>
          <w:lang w:bidi="fa-IR"/>
        </w:rPr>
        <w:t>امام حسين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در منطقه قصر بنى مقاتل خيمه اى را ديد و پرسيد آن خيمه از آنِ كيست؟ گفتند</w:t>
      </w:r>
      <w:r w:rsidR="0026038F">
        <w:rPr>
          <w:rtl/>
          <w:lang w:bidi="fa-IR"/>
        </w:rPr>
        <w:t xml:space="preserve">: </w:t>
      </w:r>
      <w:r>
        <w:rPr>
          <w:rtl/>
          <w:lang w:bidi="fa-IR"/>
        </w:rPr>
        <w:t>خيمه عبيدالله بن حرّ جُعفى است</w:t>
      </w:r>
      <w:r w:rsidR="0026038F">
        <w:rPr>
          <w:rtl/>
          <w:lang w:bidi="fa-IR"/>
        </w:rPr>
        <w:t>؛</w:t>
      </w:r>
      <w:r>
        <w:rPr>
          <w:rtl/>
          <w:lang w:bidi="fa-IR"/>
        </w:rPr>
        <w:t xml:space="preserve"> كسى كه با على</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در صفين جنگيد</w:t>
      </w:r>
      <w:r w:rsidR="0026038F">
        <w:rPr>
          <w:rtl/>
          <w:lang w:bidi="fa-IR"/>
        </w:rPr>
        <w:t xml:space="preserve">. </w:t>
      </w:r>
    </w:p>
    <w:p w:rsidR="00746614" w:rsidRDefault="00746614" w:rsidP="00746614">
      <w:pPr>
        <w:pStyle w:val="libNormal"/>
        <w:rPr>
          <w:rtl/>
          <w:lang w:bidi="fa-IR"/>
        </w:rPr>
      </w:pPr>
      <w:r>
        <w:rPr>
          <w:rtl/>
          <w:lang w:bidi="fa-IR"/>
        </w:rPr>
        <w:t>امام</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كسى را در پى او فرستاد تا به سوى آن حضرت دعوت كند</w:t>
      </w:r>
      <w:r w:rsidR="0026038F">
        <w:rPr>
          <w:rtl/>
          <w:lang w:bidi="fa-IR"/>
        </w:rPr>
        <w:t xml:space="preserve">، </w:t>
      </w:r>
      <w:r>
        <w:rPr>
          <w:rtl/>
          <w:lang w:bidi="fa-IR"/>
        </w:rPr>
        <w:t>عبيدالله نپذيرفت و سوگند ياد كرد</w:t>
      </w:r>
      <w:r w:rsidR="0026038F">
        <w:rPr>
          <w:rtl/>
          <w:lang w:bidi="fa-IR"/>
        </w:rPr>
        <w:t xml:space="preserve">: </w:t>
      </w:r>
      <w:r>
        <w:rPr>
          <w:rtl/>
          <w:lang w:bidi="fa-IR"/>
        </w:rPr>
        <w:t>من از كوفه بيرون نيامدم</w:t>
      </w:r>
      <w:r w:rsidR="0026038F">
        <w:rPr>
          <w:rtl/>
          <w:lang w:bidi="fa-IR"/>
        </w:rPr>
        <w:t xml:space="preserve">، </w:t>
      </w:r>
      <w:r>
        <w:rPr>
          <w:rtl/>
          <w:lang w:bidi="fa-IR"/>
        </w:rPr>
        <w:t>مگر به اين علت كه مبادا حسين داخل كوفه شود و من با او روبرو گردم</w:t>
      </w:r>
      <w:r w:rsidR="0026038F">
        <w:rPr>
          <w:rtl/>
          <w:lang w:bidi="fa-IR"/>
        </w:rPr>
        <w:t xml:space="preserve">. </w:t>
      </w:r>
    </w:p>
    <w:p w:rsidR="00746614" w:rsidRDefault="00746614" w:rsidP="00746614">
      <w:pPr>
        <w:pStyle w:val="libNormal"/>
        <w:rPr>
          <w:rtl/>
          <w:lang w:bidi="fa-IR"/>
        </w:rPr>
      </w:pPr>
      <w:r>
        <w:rPr>
          <w:rtl/>
          <w:lang w:bidi="fa-IR"/>
        </w:rPr>
        <w:t>فرستاده امام مراجعت كرد و سخن او را به امام ابلاغ كرد</w:t>
      </w:r>
      <w:r w:rsidR="0026038F">
        <w:rPr>
          <w:rtl/>
          <w:lang w:bidi="fa-IR"/>
        </w:rPr>
        <w:t xml:space="preserve">. </w:t>
      </w:r>
      <w:r>
        <w:rPr>
          <w:rtl/>
          <w:lang w:bidi="fa-IR"/>
        </w:rPr>
        <w:t>امام</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با عده اى از اصحاب به خيمه او رفتند</w:t>
      </w:r>
      <w:r w:rsidR="0026038F">
        <w:rPr>
          <w:rtl/>
          <w:lang w:bidi="fa-IR"/>
        </w:rPr>
        <w:t xml:space="preserve">. </w:t>
      </w:r>
      <w:r>
        <w:rPr>
          <w:rtl/>
          <w:lang w:bidi="fa-IR"/>
        </w:rPr>
        <w:t>عبيدالله بن حرّ احترام كرد و امام را در صدر مجلس جاى داد</w:t>
      </w:r>
      <w:r w:rsidR="0026038F">
        <w:rPr>
          <w:rtl/>
          <w:lang w:bidi="fa-IR"/>
        </w:rPr>
        <w:t xml:space="preserve">. </w:t>
      </w:r>
    </w:p>
    <w:p w:rsidR="00746614" w:rsidRDefault="00746614" w:rsidP="00746614">
      <w:pPr>
        <w:pStyle w:val="libNormal"/>
        <w:rPr>
          <w:rtl/>
          <w:lang w:bidi="fa-IR"/>
        </w:rPr>
      </w:pPr>
      <w:r>
        <w:rPr>
          <w:rtl/>
          <w:lang w:bidi="fa-IR"/>
        </w:rPr>
        <w:lastRenderedPageBreak/>
        <w:t>امام</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او را به يارى خود خواند و فرمود</w:t>
      </w:r>
      <w:r w:rsidR="0026038F">
        <w:rPr>
          <w:rtl/>
          <w:lang w:bidi="fa-IR"/>
        </w:rPr>
        <w:t xml:space="preserve">: </w:t>
      </w:r>
      <w:r>
        <w:rPr>
          <w:rtl/>
          <w:lang w:bidi="fa-IR"/>
        </w:rPr>
        <w:t>«تو گناهان بسيار دارى</w:t>
      </w:r>
      <w:r w:rsidR="0026038F">
        <w:rPr>
          <w:rtl/>
          <w:lang w:bidi="fa-IR"/>
        </w:rPr>
        <w:t xml:space="preserve">، </w:t>
      </w:r>
      <w:r>
        <w:rPr>
          <w:rtl/>
          <w:lang w:bidi="fa-IR"/>
        </w:rPr>
        <w:t>آيا حاضرى به عملى اقدام كنى كه تمام گناهانت را نابود سازد؟»</w:t>
      </w:r>
      <w:r w:rsidR="0026038F">
        <w:rPr>
          <w:rtl/>
          <w:lang w:bidi="fa-IR"/>
        </w:rPr>
        <w:t xml:space="preserve">. </w:t>
      </w:r>
    </w:p>
    <w:p w:rsidR="00746614" w:rsidRDefault="00746614" w:rsidP="00746614">
      <w:pPr>
        <w:pStyle w:val="libNormal"/>
        <w:rPr>
          <w:rtl/>
          <w:lang w:bidi="fa-IR"/>
        </w:rPr>
      </w:pPr>
      <w:r>
        <w:rPr>
          <w:rtl/>
          <w:lang w:bidi="fa-IR"/>
        </w:rPr>
        <w:t>عبيدالله پرسيد</w:t>
      </w:r>
      <w:r w:rsidR="0026038F">
        <w:rPr>
          <w:rtl/>
          <w:lang w:bidi="fa-IR"/>
        </w:rPr>
        <w:t xml:space="preserve">: </w:t>
      </w:r>
      <w:r>
        <w:rPr>
          <w:rtl/>
          <w:lang w:bidi="fa-IR"/>
        </w:rPr>
        <w:t>«اى فرزند پيامبر خدا آن چيست؟» امام فرمود</w:t>
      </w:r>
      <w:r w:rsidR="0026038F">
        <w:rPr>
          <w:rtl/>
          <w:lang w:bidi="fa-IR"/>
        </w:rPr>
        <w:t xml:space="preserve">: </w:t>
      </w:r>
      <w:r>
        <w:rPr>
          <w:rtl/>
          <w:lang w:bidi="fa-IR"/>
        </w:rPr>
        <w:t>يارى كنى فرزند دختر پيغمبر را و با او بر ضدّ دشمنانش مقاتله و جنگ كنى»</w:t>
      </w:r>
      <w:r w:rsidR="0026038F">
        <w:rPr>
          <w:rtl/>
          <w:lang w:bidi="fa-IR"/>
        </w:rPr>
        <w:t xml:space="preserve">. </w:t>
      </w:r>
    </w:p>
    <w:p w:rsidR="00746614" w:rsidRDefault="00746614" w:rsidP="00746614">
      <w:pPr>
        <w:pStyle w:val="libNormal"/>
        <w:rPr>
          <w:rtl/>
          <w:lang w:bidi="fa-IR"/>
        </w:rPr>
      </w:pPr>
      <w:r>
        <w:rPr>
          <w:rtl/>
          <w:lang w:bidi="fa-IR"/>
        </w:rPr>
        <w:t>عبيدالله گفت</w:t>
      </w:r>
      <w:r w:rsidR="0026038F">
        <w:rPr>
          <w:rtl/>
          <w:lang w:bidi="fa-IR"/>
        </w:rPr>
        <w:t xml:space="preserve">: </w:t>
      </w:r>
      <w:r>
        <w:rPr>
          <w:rtl/>
          <w:lang w:bidi="fa-IR"/>
        </w:rPr>
        <w:t>«مى دانم هركه از تو پيروى كند</w:t>
      </w:r>
      <w:r w:rsidR="0026038F">
        <w:rPr>
          <w:rtl/>
          <w:lang w:bidi="fa-IR"/>
        </w:rPr>
        <w:t xml:space="preserve">، </w:t>
      </w:r>
      <w:r>
        <w:rPr>
          <w:rtl/>
          <w:lang w:bidi="fa-IR"/>
        </w:rPr>
        <w:t>در آخرت سعادتمند و خوشبخت است</w:t>
      </w:r>
      <w:r w:rsidR="0026038F">
        <w:rPr>
          <w:rtl/>
          <w:lang w:bidi="fa-IR"/>
        </w:rPr>
        <w:t xml:space="preserve">، </w:t>
      </w:r>
      <w:r>
        <w:rPr>
          <w:rtl/>
          <w:lang w:bidi="fa-IR"/>
        </w:rPr>
        <w:t>ليكن من اين همّت را ندارم</w:t>
      </w:r>
      <w:r w:rsidR="0026038F">
        <w:rPr>
          <w:rtl/>
          <w:lang w:bidi="fa-IR"/>
        </w:rPr>
        <w:t xml:space="preserve">، </w:t>
      </w:r>
      <w:r>
        <w:rPr>
          <w:rtl/>
          <w:lang w:bidi="fa-IR"/>
        </w:rPr>
        <w:t>از من بگذر</w:t>
      </w:r>
      <w:r w:rsidR="0026038F">
        <w:rPr>
          <w:rtl/>
          <w:lang w:bidi="fa-IR"/>
        </w:rPr>
        <w:t xml:space="preserve">. </w:t>
      </w:r>
      <w:r>
        <w:rPr>
          <w:rtl/>
          <w:lang w:bidi="fa-IR"/>
        </w:rPr>
        <w:t>و افزود</w:t>
      </w:r>
      <w:r w:rsidR="0026038F">
        <w:rPr>
          <w:rtl/>
          <w:lang w:bidi="fa-IR"/>
        </w:rPr>
        <w:t xml:space="preserve">: </w:t>
      </w:r>
      <w:r>
        <w:rPr>
          <w:rtl/>
          <w:lang w:bidi="fa-IR"/>
        </w:rPr>
        <w:t>اگر اسب مى خواهى اسبم را با خود ببر»</w:t>
      </w:r>
      <w:r w:rsidR="0026038F">
        <w:rPr>
          <w:rtl/>
          <w:lang w:bidi="fa-IR"/>
        </w:rPr>
        <w:t xml:space="preserve">. </w:t>
      </w:r>
    </w:p>
    <w:p w:rsidR="00746614" w:rsidRDefault="00746614" w:rsidP="00746614">
      <w:pPr>
        <w:pStyle w:val="libNormal"/>
        <w:rPr>
          <w:rtl/>
          <w:lang w:bidi="fa-IR"/>
        </w:rPr>
      </w:pPr>
      <w:r>
        <w:rPr>
          <w:rtl/>
          <w:lang w:bidi="fa-IR"/>
        </w:rPr>
        <w:t>امام</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فرمود</w:t>
      </w:r>
      <w:r w:rsidR="0026038F">
        <w:rPr>
          <w:rtl/>
          <w:lang w:bidi="fa-IR"/>
        </w:rPr>
        <w:t xml:space="preserve">: </w:t>
      </w:r>
      <w:r>
        <w:rPr>
          <w:rtl/>
          <w:lang w:bidi="fa-IR"/>
        </w:rPr>
        <w:t>حال كه خود حاضر نيستى ما را همراهى كنى ما را به اسب تو نيازى نيست</w:t>
      </w:r>
      <w:r w:rsidR="0026038F">
        <w:rPr>
          <w:rtl/>
          <w:lang w:bidi="fa-IR"/>
        </w:rPr>
        <w:t>؛</w:t>
      </w:r>
      <w:r>
        <w:rPr>
          <w:rtl/>
          <w:lang w:bidi="fa-IR"/>
        </w:rPr>
        <w:t xml:space="preserve"> بلكه به خود تو هم نيازى نمى باشد</w:t>
      </w:r>
      <w:r w:rsidR="0026038F">
        <w:rPr>
          <w:rtl/>
          <w:lang w:bidi="fa-IR"/>
        </w:rPr>
        <w:t xml:space="preserve">: </w:t>
      </w:r>
      <w:r w:rsidR="009E06D2">
        <w:rPr>
          <w:rStyle w:val="libAlaemChar"/>
          <w:rtl/>
        </w:rPr>
        <w:t>(</w:t>
      </w:r>
      <w:r w:rsidR="000D0F67" w:rsidRPr="000D0F67">
        <w:rPr>
          <w:rStyle w:val="libAieChar"/>
          <w:rtl/>
        </w:rPr>
        <w:t>وَمَا كُنتُ مُتَّخِذَ الْمُضِلِّينَ عَضُد</w:t>
      </w:r>
      <w:r w:rsidR="009E06D2" w:rsidRPr="009E06D2">
        <w:rPr>
          <w:rStyle w:val="libAlaemChar"/>
          <w:rFonts w:eastAsia="KFGQPC Uthman Taha Naskh"/>
          <w:rtl/>
        </w:rPr>
        <w:t>)</w:t>
      </w:r>
      <w:r w:rsidR="0026038F">
        <w:rPr>
          <w:rStyle w:val="libAlaemChar"/>
          <w:rFonts w:eastAsia="KFGQPC Uthman Taha Naskh"/>
          <w:rtl/>
        </w:rPr>
        <w:t>؛</w:t>
      </w:r>
      <w:r>
        <w:rPr>
          <w:rtl/>
          <w:lang w:bidi="fa-IR"/>
        </w:rPr>
        <w:t xml:space="preserve"> «من از كسى كه راه گمراه كنندگان را برگزيده</w:t>
      </w:r>
      <w:r w:rsidR="0026038F">
        <w:rPr>
          <w:rtl/>
          <w:lang w:bidi="fa-IR"/>
        </w:rPr>
        <w:t xml:space="preserve">، </w:t>
      </w:r>
      <w:r>
        <w:rPr>
          <w:rtl/>
          <w:lang w:bidi="fa-IR"/>
        </w:rPr>
        <w:t>كمك نمى گيرم»</w:t>
      </w:r>
      <w:r w:rsidR="0026038F">
        <w:rPr>
          <w:rtl/>
          <w:lang w:bidi="fa-IR"/>
        </w:rPr>
        <w:t xml:space="preserve">، </w:t>
      </w:r>
      <w:r>
        <w:rPr>
          <w:rtl/>
          <w:lang w:bidi="fa-IR"/>
        </w:rPr>
        <w:t>و افزود من تو را نصيحت مى كنم اگر توانايى دارى كه نداى ما را نشنيده بگيرى و حاضر نشوى</w:t>
      </w:r>
      <w:r w:rsidR="0026038F">
        <w:rPr>
          <w:rtl/>
          <w:lang w:bidi="fa-IR"/>
        </w:rPr>
        <w:t xml:space="preserve">، </w:t>
      </w:r>
      <w:r>
        <w:rPr>
          <w:rtl/>
          <w:lang w:bidi="fa-IR"/>
        </w:rPr>
        <w:t>چنين كن</w:t>
      </w:r>
      <w:r w:rsidR="0026038F">
        <w:rPr>
          <w:rtl/>
          <w:lang w:bidi="fa-IR"/>
        </w:rPr>
        <w:t xml:space="preserve">، </w:t>
      </w:r>
      <w:r>
        <w:rPr>
          <w:rtl/>
          <w:lang w:bidi="fa-IR"/>
        </w:rPr>
        <w:t>سوگند به خدا</w:t>
      </w:r>
      <w:r w:rsidR="0026038F">
        <w:rPr>
          <w:rtl/>
          <w:lang w:bidi="fa-IR"/>
        </w:rPr>
        <w:t xml:space="preserve">، </w:t>
      </w:r>
      <w:r>
        <w:rPr>
          <w:rtl/>
          <w:lang w:bidi="fa-IR"/>
        </w:rPr>
        <w:t>هركس نداى ما را بشنود و ما را يارى نكند</w:t>
      </w:r>
      <w:r w:rsidR="0026038F">
        <w:rPr>
          <w:rtl/>
          <w:lang w:bidi="fa-IR"/>
        </w:rPr>
        <w:t xml:space="preserve">، </w:t>
      </w:r>
      <w:r>
        <w:rPr>
          <w:rtl/>
          <w:lang w:bidi="fa-IR"/>
        </w:rPr>
        <w:t>خدا او را در آتش جهنم جاى مى دهد</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15</w:t>
      </w:r>
      <w:r w:rsidR="00106C3F">
        <w:rPr>
          <w:rStyle w:val="libFootnotenumChar"/>
          <w:rtl/>
          <w:lang w:bidi="fa-IR"/>
        </w:rPr>
        <w:t xml:space="preserve">) </w:t>
      </w:r>
    </w:p>
    <w:p w:rsidR="00746614" w:rsidRDefault="00746614" w:rsidP="00746614">
      <w:pPr>
        <w:pStyle w:val="libNormal"/>
        <w:rPr>
          <w:rtl/>
          <w:lang w:bidi="fa-IR"/>
        </w:rPr>
      </w:pPr>
      <w:r>
        <w:rPr>
          <w:rtl/>
          <w:lang w:bidi="fa-IR"/>
        </w:rPr>
        <w:t>نوشته اند كه پس از عاشورا عبيدالله زياد او را فراخواند و از وى پرسيد</w:t>
      </w:r>
      <w:r w:rsidR="0026038F">
        <w:rPr>
          <w:rtl/>
          <w:lang w:bidi="fa-IR"/>
        </w:rPr>
        <w:t xml:space="preserve">: </w:t>
      </w:r>
      <w:r>
        <w:rPr>
          <w:rtl/>
          <w:lang w:bidi="fa-IR"/>
        </w:rPr>
        <w:t>كجا بودى؟! گفت</w:t>
      </w:r>
      <w:r w:rsidR="0026038F">
        <w:rPr>
          <w:rtl/>
          <w:lang w:bidi="fa-IR"/>
        </w:rPr>
        <w:t xml:space="preserve">: </w:t>
      </w:r>
      <w:r>
        <w:rPr>
          <w:rtl/>
          <w:lang w:bidi="fa-IR"/>
        </w:rPr>
        <w:t>مريض بودم! ابن زياد گفت</w:t>
      </w:r>
      <w:r w:rsidR="0026038F">
        <w:rPr>
          <w:rtl/>
          <w:lang w:bidi="fa-IR"/>
        </w:rPr>
        <w:t xml:space="preserve">: </w:t>
      </w:r>
      <w:r>
        <w:rPr>
          <w:rtl/>
          <w:lang w:bidi="fa-IR"/>
        </w:rPr>
        <w:t>دلت بيمار بود يا تن تو؟ وقتى فهميد مورد خشم ابن زياد قرار گرفته</w:t>
      </w:r>
      <w:r w:rsidR="0026038F">
        <w:rPr>
          <w:rtl/>
          <w:lang w:bidi="fa-IR"/>
        </w:rPr>
        <w:t xml:space="preserve">، </w:t>
      </w:r>
      <w:r>
        <w:rPr>
          <w:rtl/>
          <w:lang w:bidi="fa-IR"/>
        </w:rPr>
        <w:t>به گونه اى غافلگيرانه از دارالاماره گريخت و به مداين رفت</w:t>
      </w:r>
      <w:r w:rsidR="0026038F">
        <w:rPr>
          <w:rtl/>
          <w:lang w:bidi="fa-IR"/>
        </w:rPr>
        <w:t xml:space="preserve">. </w:t>
      </w:r>
    </w:p>
    <w:p w:rsidR="00746614" w:rsidRDefault="00746614" w:rsidP="00746614">
      <w:pPr>
        <w:pStyle w:val="libNormal"/>
        <w:rPr>
          <w:rtl/>
          <w:lang w:bidi="fa-IR"/>
        </w:rPr>
      </w:pPr>
      <w:r>
        <w:rPr>
          <w:rtl/>
          <w:lang w:bidi="fa-IR"/>
        </w:rPr>
        <w:t>او در قيام مختار</w:t>
      </w:r>
      <w:r w:rsidR="0026038F">
        <w:rPr>
          <w:rtl/>
          <w:lang w:bidi="fa-IR"/>
        </w:rPr>
        <w:t xml:space="preserve">، </w:t>
      </w:r>
      <w:r>
        <w:rPr>
          <w:rtl/>
          <w:lang w:bidi="fa-IR"/>
        </w:rPr>
        <w:t>وى را همراهى كرد و در لشكر ابراهيم بن مالك اشتر حضور يافت</w:t>
      </w:r>
      <w:r w:rsidR="0026038F">
        <w:rPr>
          <w:rtl/>
          <w:lang w:bidi="fa-IR"/>
        </w:rPr>
        <w:t xml:space="preserve">، </w:t>
      </w:r>
      <w:r>
        <w:rPr>
          <w:rtl/>
          <w:lang w:bidi="fa-IR"/>
        </w:rPr>
        <w:t>ليكن پس از چندى</w:t>
      </w:r>
      <w:r w:rsidR="0026038F">
        <w:rPr>
          <w:rtl/>
          <w:lang w:bidi="fa-IR"/>
        </w:rPr>
        <w:t xml:space="preserve">، </w:t>
      </w:r>
      <w:r>
        <w:rPr>
          <w:rtl/>
          <w:lang w:bidi="fa-IR"/>
        </w:rPr>
        <w:t>از گروه آنان نيز فاصله گرفت</w:t>
      </w:r>
      <w:r w:rsidR="0026038F">
        <w:rPr>
          <w:rtl/>
          <w:lang w:bidi="fa-IR"/>
        </w:rPr>
        <w:t xml:space="preserve">. </w:t>
      </w:r>
      <w:r>
        <w:rPr>
          <w:rtl/>
          <w:lang w:bidi="fa-IR"/>
        </w:rPr>
        <w:t>او پس از آن</w:t>
      </w:r>
      <w:r w:rsidR="0026038F">
        <w:rPr>
          <w:rtl/>
          <w:lang w:bidi="fa-IR"/>
        </w:rPr>
        <w:t xml:space="preserve">، </w:t>
      </w:r>
      <w:r>
        <w:rPr>
          <w:rtl/>
          <w:lang w:bidi="fa-IR"/>
        </w:rPr>
        <w:t>به مصعب برادر عبدالله بن زبير پيوست و در قتل مختار شركت جست</w:t>
      </w:r>
      <w:r w:rsidR="0026038F">
        <w:rPr>
          <w:rtl/>
          <w:lang w:bidi="fa-IR"/>
        </w:rPr>
        <w:t xml:space="preserve">. </w:t>
      </w:r>
      <w:r>
        <w:rPr>
          <w:rtl/>
          <w:lang w:bidi="fa-IR"/>
        </w:rPr>
        <w:t>پس از چندى از مصعب نيز فاصله گرفت و سرانجام در سال 68 ه</w:t>
      </w:r>
      <w:r w:rsidR="0026038F">
        <w:rPr>
          <w:rtl/>
          <w:lang w:bidi="fa-IR"/>
        </w:rPr>
        <w:t xml:space="preserve">. </w:t>
      </w:r>
      <w:r>
        <w:rPr>
          <w:rtl/>
          <w:lang w:bidi="fa-IR"/>
        </w:rPr>
        <w:t>خود را در آب فرات انداخت و غرق شد</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16</w:t>
      </w:r>
      <w:r w:rsidR="00106C3F">
        <w:rPr>
          <w:rStyle w:val="libFootnotenumChar"/>
          <w:rtl/>
          <w:lang w:bidi="fa-IR"/>
        </w:rPr>
        <w:t xml:space="preserve">) </w:t>
      </w:r>
    </w:p>
    <w:p w:rsidR="00746614" w:rsidRDefault="00746614" w:rsidP="00746614">
      <w:pPr>
        <w:pStyle w:val="libNormal"/>
        <w:rPr>
          <w:rtl/>
          <w:lang w:bidi="fa-IR"/>
        </w:rPr>
      </w:pPr>
      <w:r>
        <w:rPr>
          <w:rtl/>
          <w:lang w:bidi="fa-IR"/>
        </w:rPr>
        <w:lastRenderedPageBreak/>
        <w:t>در همين مكان</w:t>
      </w:r>
      <w:r w:rsidR="0026038F">
        <w:rPr>
          <w:rtl/>
          <w:lang w:bidi="fa-IR"/>
        </w:rPr>
        <w:t xml:space="preserve">، </w:t>
      </w:r>
      <w:r>
        <w:rPr>
          <w:rtl/>
          <w:lang w:bidi="fa-IR"/>
        </w:rPr>
        <w:t>دو نفر ديگر</w:t>
      </w:r>
      <w:r w:rsidR="0026038F">
        <w:rPr>
          <w:rtl/>
          <w:lang w:bidi="fa-IR"/>
        </w:rPr>
        <w:t xml:space="preserve">، </w:t>
      </w:r>
      <w:r>
        <w:rPr>
          <w:rtl/>
          <w:lang w:bidi="fa-IR"/>
        </w:rPr>
        <w:t>به نام عمرو بن قيس و پسرعمويش</w:t>
      </w:r>
      <w:r w:rsidR="0026038F">
        <w:rPr>
          <w:rtl/>
          <w:lang w:bidi="fa-IR"/>
        </w:rPr>
        <w:t xml:space="preserve">، </w:t>
      </w:r>
      <w:r>
        <w:rPr>
          <w:rtl/>
          <w:lang w:bidi="fa-IR"/>
        </w:rPr>
        <w:t>خدمت امام</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آمدند</w:t>
      </w:r>
      <w:r w:rsidR="0026038F">
        <w:rPr>
          <w:rtl/>
          <w:lang w:bidi="fa-IR"/>
        </w:rPr>
        <w:t xml:space="preserve">، </w:t>
      </w:r>
      <w:r>
        <w:rPr>
          <w:rtl/>
          <w:lang w:bidi="fa-IR"/>
        </w:rPr>
        <w:t>حضرت فرمود</w:t>
      </w:r>
      <w:r w:rsidR="0026038F">
        <w:rPr>
          <w:rtl/>
          <w:lang w:bidi="fa-IR"/>
        </w:rPr>
        <w:t xml:space="preserve">: </w:t>
      </w:r>
      <w:r>
        <w:rPr>
          <w:rtl/>
          <w:lang w:bidi="fa-IR"/>
        </w:rPr>
        <w:t>«براى يارى من آمده ايد؟» گفتند</w:t>
      </w:r>
      <w:r w:rsidR="0026038F">
        <w:rPr>
          <w:rtl/>
          <w:lang w:bidi="fa-IR"/>
        </w:rPr>
        <w:t xml:space="preserve">: </w:t>
      </w:r>
      <w:r>
        <w:rPr>
          <w:rtl/>
          <w:lang w:bidi="fa-IR"/>
        </w:rPr>
        <w:t>«ما عيالواريم و امانت هاى مردم در دست ماست و از عاقبت امر بى خبريم»</w:t>
      </w:r>
      <w:r w:rsidR="0026038F">
        <w:rPr>
          <w:rtl/>
          <w:lang w:bidi="fa-IR"/>
        </w:rPr>
        <w:t xml:space="preserve">. </w:t>
      </w:r>
      <w:r>
        <w:rPr>
          <w:rtl/>
          <w:lang w:bidi="fa-IR"/>
        </w:rPr>
        <w:t>حضرت فرمود</w:t>
      </w:r>
      <w:r w:rsidR="0026038F">
        <w:rPr>
          <w:rtl/>
          <w:lang w:bidi="fa-IR"/>
        </w:rPr>
        <w:t xml:space="preserve">: </w:t>
      </w:r>
      <w:r>
        <w:rPr>
          <w:rtl/>
          <w:lang w:bidi="fa-IR"/>
        </w:rPr>
        <w:t>«از اينجا برويد</w:t>
      </w:r>
      <w:r w:rsidR="0026038F">
        <w:rPr>
          <w:rtl/>
          <w:lang w:bidi="fa-IR"/>
        </w:rPr>
        <w:t xml:space="preserve">، </w:t>
      </w:r>
      <w:r>
        <w:rPr>
          <w:rtl/>
          <w:lang w:bidi="fa-IR"/>
        </w:rPr>
        <w:t>كسى كه بشنود نداى ما را يا ببيند شخص ما را</w:t>
      </w:r>
      <w:r w:rsidR="0026038F">
        <w:rPr>
          <w:rtl/>
          <w:lang w:bidi="fa-IR"/>
        </w:rPr>
        <w:t xml:space="preserve">، </w:t>
      </w:r>
      <w:r>
        <w:rPr>
          <w:rtl/>
          <w:lang w:bidi="fa-IR"/>
        </w:rPr>
        <w:t>پس اجابت ننمايد دعوت ما را</w:t>
      </w:r>
      <w:r w:rsidR="0026038F">
        <w:rPr>
          <w:rtl/>
          <w:lang w:bidi="fa-IR"/>
        </w:rPr>
        <w:t xml:space="preserve">. </w:t>
      </w:r>
      <w:r>
        <w:rPr>
          <w:rtl/>
          <w:lang w:bidi="fa-IR"/>
        </w:rPr>
        <w:t>برخداى بزرگ است كه او را در آتش به رو دراندازد»</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17</w:t>
      </w:r>
      <w:r w:rsidR="00106C3F">
        <w:rPr>
          <w:rStyle w:val="libFootnotenumChar"/>
          <w:rtl/>
          <w:lang w:bidi="fa-IR"/>
        </w:rPr>
        <w:t xml:space="preserve">) </w:t>
      </w:r>
    </w:p>
    <w:p w:rsidR="00746614" w:rsidRDefault="00936C5E" w:rsidP="0024155E">
      <w:pPr>
        <w:pStyle w:val="Heading2"/>
        <w:rPr>
          <w:rtl/>
          <w:lang w:bidi="fa-IR"/>
        </w:rPr>
      </w:pPr>
      <w:bookmarkStart w:id="74" w:name="_Toc410210577"/>
      <w:r>
        <w:rPr>
          <w:rtl/>
          <w:lang w:bidi="fa-IR"/>
        </w:rPr>
        <w:t>عقب ماندگان از كاروان سعادت</w:t>
      </w:r>
      <w:bookmarkEnd w:id="74"/>
    </w:p>
    <w:p w:rsidR="00746614" w:rsidRDefault="00746614" w:rsidP="00746614">
      <w:pPr>
        <w:pStyle w:val="libNormal"/>
        <w:rPr>
          <w:rtl/>
          <w:lang w:bidi="fa-IR"/>
        </w:rPr>
      </w:pPr>
      <w:r>
        <w:rPr>
          <w:rtl/>
          <w:lang w:bidi="fa-IR"/>
        </w:rPr>
        <w:t>در نهضت كربلا</w:t>
      </w:r>
      <w:r w:rsidR="0026038F">
        <w:rPr>
          <w:rtl/>
          <w:lang w:bidi="fa-IR"/>
        </w:rPr>
        <w:t xml:space="preserve">، </w:t>
      </w:r>
      <w:r>
        <w:rPr>
          <w:rtl/>
          <w:lang w:bidi="fa-IR"/>
        </w:rPr>
        <w:t>چند دسته از مردم</w:t>
      </w:r>
      <w:r w:rsidR="0026038F">
        <w:rPr>
          <w:rtl/>
          <w:lang w:bidi="fa-IR"/>
        </w:rPr>
        <w:t xml:space="preserve">، </w:t>
      </w:r>
      <w:r>
        <w:rPr>
          <w:rtl/>
          <w:lang w:bidi="fa-IR"/>
        </w:rPr>
        <w:t>از كاروان سعادت جا ماندند</w:t>
      </w:r>
      <w:r w:rsidR="0026038F">
        <w:rPr>
          <w:rtl/>
          <w:lang w:bidi="fa-IR"/>
        </w:rPr>
        <w:t xml:space="preserve">. </w:t>
      </w:r>
      <w:r>
        <w:rPr>
          <w:rtl/>
          <w:lang w:bidi="fa-IR"/>
        </w:rPr>
        <w:t>بيشتر كسانى كه از پيوستن به امام و يارى اش خوددارى مى كردند</w:t>
      </w:r>
      <w:r w:rsidR="0026038F">
        <w:rPr>
          <w:rtl/>
          <w:lang w:bidi="fa-IR"/>
        </w:rPr>
        <w:t xml:space="preserve">، </w:t>
      </w:r>
      <w:r>
        <w:rPr>
          <w:rtl/>
          <w:lang w:bidi="fa-IR"/>
        </w:rPr>
        <w:t>عبارت بودند از</w:t>
      </w:r>
      <w:r w:rsidR="0026038F">
        <w:rPr>
          <w:rtl/>
          <w:lang w:bidi="fa-IR"/>
        </w:rPr>
        <w:t xml:space="preserve">: </w:t>
      </w:r>
    </w:p>
    <w:p w:rsidR="00746614" w:rsidRDefault="00936C5E" w:rsidP="00936C5E">
      <w:pPr>
        <w:pStyle w:val="Heading3"/>
        <w:rPr>
          <w:rtl/>
          <w:lang w:bidi="fa-IR"/>
        </w:rPr>
      </w:pPr>
      <w:bookmarkStart w:id="75" w:name="_Toc410210578"/>
      <w:r>
        <w:rPr>
          <w:lang w:bidi="fa-IR"/>
        </w:rPr>
        <w:t>1</w:t>
      </w:r>
      <w:r w:rsidR="000753F4">
        <w:rPr>
          <w:rtl/>
          <w:lang w:bidi="fa-IR"/>
        </w:rPr>
        <w:t>-</w:t>
      </w:r>
      <w:r>
        <w:rPr>
          <w:rtl/>
          <w:lang w:bidi="fa-IR"/>
        </w:rPr>
        <w:t xml:space="preserve"> مرفّهين و پول داران</w:t>
      </w:r>
      <w:bookmarkEnd w:id="75"/>
    </w:p>
    <w:p w:rsidR="00746614" w:rsidRDefault="00746614" w:rsidP="00746614">
      <w:pPr>
        <w:pStyle w:val="libNormal"/>
        <w:rPr>
          <w:rtl/>
          <w:lang w:bidi="fa-IR"/>
        </w:rPr>
      </w:pPr>
      <w:r>
        <w:rPr>
          <w:rtl/>
          <w:lang w:bidi="fa-IR"/>
        </w:rPr>
        <w:t>آنگاه كه هلال بن نافع و عمر بن خالد از كوفه خدمت امام رسيدند</w:t>
      </w:r>
      <w:r w:rsidR="0026038F">
        <w:rPr>
          <w:rtl/>
          <w:lang w:bidi="fa-IR"/>
        </w:rPr>
        <w:t xml:space="preserve">. </w:t>
      </w:r>
      <w:r>
        <w:rPr>
          <w:rtl/>
          <w:lang w:bidi="fa-IR"/>
        </w:rPr>
        <w:t>امام تمايل مردم نسبت به خود را از آنان جويا شد</w:t>
      </w:r>
      <w:r w:rsidR="0026038F">
        <w:rPr>
          <w:rtl/>
          <w:lang w:bidi="fa-IR"/>
        </w:rPr>
        <w:t xml:space="preserve">، </w:t>
      </w:r>
      <w:r>
        <w:rPr>
          <w:rtl/>
          <w:lang w:bidi="fa-IR"/>
        </w:rPr>
        <w:t>پاسخ دادند</w:t>
      </w:r>
      <w:r w:rsidR="0026038F">
        <w:rPr>
          <w:rtl/>
          <w:lang w:bidi="fa-IR"/>
        </w:rPr>
        <w:t xml:space="preserve">: </w:t>
      </w:r>
      <w:r>
        <w:rPr>
          <w:rtl/>
          <w:lang w:bidi="fa-IR"/>
        </w:rPr>
        <w:t>«أَمَّا اْلأَغْنِياءُ فَقُلُوبُهُمْ اِلَى ابْن زِياد وَ أَمَّا باقي النّاس فَقُلُوبُهُمْ اِلَيكَ»</w:t>
      </w:r>
      <w:r w:rsidR="0026038F">
        <w:rPr>
          <w:rtl/>
          <w:lang w:bidi="fa-IR"/>
        </w:rPr>
        <w:t xml:space="preserve">. </w:t>
      </w:r>
      <w:r>
        <w:rPr>
          <w:rtl/>
          <w:lang w:bidi="fa-IR"/>
        </w:rPr>
        <w:t>«دل پول داران با ابن زياد است و دل ديگران با شما» و البته كسانى كه دلشان با امام بود</w:t>
      </w:r>
      <w:r w:rsidR="0026038F">
        <w:rPr>
          <w:rtl/>
          <w:lang w:bidi="fa-IR"/>
        </w:rPr>
        <w:t xml:space="preserve">، </w:t>
      </w:r>
      <w:r>
        <w:rPr>
          <w:rtl/>
          <w:lang w:bidi="fa-IR"/>
        </w:rPr>
        <w:t>يك دست نبودند</w:t>
      </w:r>
      <w:r w:rsidR="0026038F">
        <w:rPr>
          <w:rtl/>
          <w:lang w:bidi="fa-IR"/>
        </w:rPr>
        <w:t xml:space="preserve">. </w:t>
      </w:r>
      <w:r>
        <w:rPr>
          <w:rtl/>
          <w:lang w:bidi="fa-IR"/>
        </w:rPr>
        <w:t xml:space="preserve">يكى از كوفيان در گزارش خود </w:t>
      </w:r>
      <w:r w:rsidR="00147BD9">
        <w:rPr>
          <w:rtl/>
          <w:lang w:bidi="fa-IR"/>
        </w:rPr>
        <w:t>درباره</w:t>
      </w:r>
      <w:r>
        <w:rPr>
          <w:rtl/>
          <w:lang w:bidi="fa-IR"/>
        </w:rPr>
        <w:t xml:space="preserve"> وضعيت مردم كوفه به امام گفته بود</w:t>
      </w:r>
      <w:r w:rsidR="0026038F">
        <w:rPr>
          <w:rtl/>
          <w:lang w:bidi="fa-IR"/>
        </w:rPr>
        <w:t xml:space="preserve">: </w:t>
      </w:r>
      <w:r>
        <w:rPr>
          <w:rtl/>
          <w:lang w:bidi="fa-IR"/>
        </w:rPr>
        <w:t>«وَإِنَّ قُلُوبُهُمْ مَعَكَ وَسُيُوفُهُمْ عَلَيْكَ»</w:t>
      </w:r>
      <w:r w:rsidR="0026038F">
        <w:rPr>
          <w:rtl/>
          <w:lang w:bidi="fa-IR"/>
        </w:rPr>
        <w:t xml:space="preserve">. </w:t>
      </w:r>
    </w:p>
    <w:p w:rsidR="00746614" w:rsidRDefault="00746614" w:rsidP="00746614">
      <w:pPr>
        <w:pStyle w:val="libNormal"/>
        <w:rPr>
          <w:rtl/>
          <w:lang w:bidi="fa-IR"/>
        </w:rPr>
      </w:pPr>
      <w:r>
        <w:rPr>
          <w:rtl/>
          <w:lang w:bidi="fa-IR"/>
        </w:rPr>
        <w:t>و امام فرمود</w:t>
      </w:r>
      <w:r w:rsidR="0026038F">
        <w:rPr>
          <w:rtl/>
          <w:lang w:bidi="fa-IR"/>
        </w:rPr>
        <w:t xml:space="preserve">: </w:t>
      </w:r>
    </w:p>
    <w:p w:rsidR="00746614" w:rsidRDefault="00746614" w:rsidP="00746614">
      <w:pPr>
        <w:pStyle w:val="libNormal"/>
        <w:rPr>
          <w:rtl/>
          <w:lang w:bidi="fa-IR"/>
        </w:rPr>
      </w:pPr>
      <w:r>
        <w:rPr>
          <w:rtl/>
          <w:lang w:bidi="fa-IR"/>
        </w:rPr>
        <w:t>«إِنَّ النّاسَ عَبِيدُ الدُّنْيا وَ الدِّينُ لَعِقٌ عَلى أَلْسِنَتِهِمْ</w:t>
      </w:r>
      <w:r w:rsidR="0026038F">
        <w:rPr>
          <w:rtl/>
          <w:lang w:bidi="fa-IR"/>
        </w:rPr>
        <w:t xml:space="preserve">، </w:t>
      </w:r>
      <w:r>
        <w:rPr>
          <w:rtl/>
          <w:lang w:bidi="fa-IR"/>
        </w:rPr>
        <w:t>يَحُوطُونَهُ ما دَرَّتْ مَعائِشُهُمْ فَإِذا مُحِّصُوا بِالْبَلاءِ قَلَّ الدَّيّانُون»</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18</w:t>
      </w:r>
      <w:r w:rsidR="00106C3F">
        <w:rPr>
          <w:rStyle w:val="libFootnotenumChar"/>
          <w:rtl/>
          <w:lang w:bidi="fa-IR"/>
        </w:rPr>
        <w:t xml:space="preserve">) </w:t>
      </w:r>
    </w:p>
    <w:p w:rsidR="00746614" w:rsidRDefault="00746614" w:rsidP="00746614">
      <w:pPr>
        <w:pStyle w:val="libNormal"/>
        <w:rPr>
          <w:rtl/>
          <w:lang w:bidi="fa-IR"/>
        </w:rPr>
      </w:pPr>
      <w:r>
        <w:rPr>
          <w:rtl/>
          <w:lang w:bidi="fa-IR"/>
        </w:rPr>
        <w:t>«مردم بنده دنيايند و دين به عنوان مكيدنى در سرِ زبان آنان است و در هنگام گرفتارى ها و امتحان ها</w:t>
      </w:r>
      <w:r w:rsidR="00106C3F">
        <w:rPr>
          <w:rtl/>
          <w:lang w:bidi="fa-IR"/>
        </w:rPr>
        <w:t xml:space="preserve"> (</w:t>
      </w:r>
      <w:r>
        <w:rPr>
          <w:rtl/>
          <w:lang w:bidi="fa-IR"/>
        </w:rPr>
        <w:t>معلوم مى شود كه</w:t>
      </w:r>
      <w:r w:rsidR="00106C3F">
        <w:rPr>
          <w:rtl/>
          <w:lang w:bidi="fa-IR"/>
        </w:rPr>
        <w:t xml:space="preserve">) </w:t>
      </w:r>
      <w:r>
        <w:rPr>
          <w:rtl/>
          <w:lang w:bidi="fa-IR"/>
        </w:rPr>
        <w:t>دينداران اندكند</w:t>
      </w:r>
      <w:r w:rsidR="0026038F">
        <w:rPr>
          <w:rtl/>
          <w:lang w:bidi="fa-IR"/>
        </w:rPr>
        <w:t xml:space="preserve">. </w:t>
      </w:r>
      <w:r>
        <w:rPr>
          <w:rtl/>
          <w:lang w:bidi="fa-IR"/>
        </w:rPr>
        <w:t xml:space="preserve">» </w:t>
      </w:r>
    </w:p>
    <w:p w:rsidR="00746614" w:rsidRDefault="00936C5E" w:rsidP="00936C5E">
      <w:pPr>
        <w:pStyle w:val="Heading3"/>
        <w:rPr>
          <w:rtl/>
          <w:lang w:bidi="fa-IR"/>
        </w:rPr>
      </w:pPr>
      <w:bookmarkStart w:id="76" w:name="_Toc410210579"/>
      <w:r>
        <w:rPr>
          <w:lang w:bidi="fa-IR"/>
        </w:rPr>
        <w:lastRenderedPageBreak/>
        <w:t>2</w:t>
      </w:r>
      <w:r w:rsidR="000753F4">
        <w:rPr>
          <w:rtl/>
          <w:lang w:bidi="fa-IR"/>
        </w:rPr>
        <w:t>-</w:t>
      </w:r>
      <w:r>
        <w:rPr>
          <w:rtl/>
          <w:lang w:bidi="fa-IR"/>
        </w:rPr>
        <w:t xml:space="preserve"> حرام خواران [ربا خواران]</w:t>
      </w:r>
      <w:bookmarkEnd w:id="76"/>
    </w:p>
    <w:p w:rsidR="00746614" w:rsidRDefault="00746614" w:rsidP="00746614">
      <w:pPr>
        <w:pStyle w:val="libNormal"/>
        <w:rPr>
          <w:rtl/>
          <w:lang w:bidi="fa-IR"/>
        </w:rPr>
      </w:pPr>
      <w:r>
        <w:rPr>
          <w:rtl/>
          <w:lang w:bidi="fa-IR"/>
        </w:rPr>
        <w:t>حرام خوارى يكى از علل دل مردگى است و باعث مى شود كه آدمى در برابر نداى حق بايستد و آن را نپذيرد</w:t>
      </w:r>
      <w:r w:rsidR="0026038F">
        <w:rPr>
          <w:rtl/>
          <w:lang w:bidi="fa-IR"/>
        </w:rPr>
        <w:t xml:space="preserve">. </w:t>
      </w:r>
    </w:p>
    <w:p w:rsidR="00746614" w:rsidRDefault="00746614" w:rsidP="00746614">
      <w:pPr>
        <w:pStyle w:val="libNormal"/>
        <w:rPr>
          <w:rtl/>
          <w:lang w:bidi="fa-IR"/>
        </w:rPr>
      </w:pPr>
      <w:r>
        <w:rPr>
          <w:rtl/>
          <w:lang w:bidi="fa-IR"/>
        </w:rPr>
        <w:t>امام حسين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در روز عاشورا</w:t>
      </w:r>
      <w:r w:rsidR="0026038F">
        <w:rPr>
          <w:rtl/>
          <w:lang w:bidi="fa-IR"/>
        </w:rPr>
        <w:t xml:space="preserve">، </w:t>
      </w:r>
      <w:r>
        <w:rPr>
          <w:rtl/>
          <w:lang w:bidi="fa-IR"/>
        </w:rPr>
        <w:t>پس از نصيحت و رهنمود دادن ها</w:t>
      </w:r>
      <w:r w:rsidR="0026038F">
        <w:rPr>
          <w:rtl/>
          <w:lang w:bidi="fa-IR"/>
        </w:rPr>
        <w:t xml:space="preserve">، </w:t>
      </w:r>
      <w:r>
        <w:rPr>
          <w:rtl/>
          <w:lang w:bidi="fa-IR"/>
        </w:rPr>
        <w:t>فرمود</w:t>
      </w:r>
      <w:r w:rsidR="0026038F">
        <w:rPr>
          <w:rtl/>
          <w:lang w:bidi="fa-IR"/>
        </w:rPr>
        <w:t xml:space="preserve">: </w:t>
      </w:r>
    </w:p>
    <w:p w:rsidR="00746614" w:rsidRDefault="00746614" w:rsidP="00746614">
      <w:pPr>
        <w:pStyle w:val="libNormal"/>
        <w:rPr>
          <w:rtl/>
          <w:lang w:bidi="fa-IR"/>
        </w:rPr>
      </w:pPr>
      <w:r>
        <w:rPr>
          <w:rtl/>
          <w:lang w:bidi="fa-IR"/>
        </w:rPr>
        <w:t>«مُلِئَت بُطُونُكُم مِنَ الْحرامِ</w:t>
      </w:r>
      <w:r w:rsidR="0026038F">
        <w:rPr>
          <w:rtl/>
          <w:lang w:bidi="fa-IR"/>
        </w:rPr>
        <w:t xml:space="preserve">، </w:t>
      </w:r>
      <w:r>
        <w:rPr>
          <w:rtl/>
          <w:lang w:bidi="fa-IR"/>
        </w:rPr>
        <w:t>فَطُبِعَ عَلى قُلُوبِكُمْ</w:t>
      </w:r>
      <w:r w:rsidR="0026038F">
        <w:rPr>
          <w:rtl/>
          <w:lang w:bidi="fa-IR"/>
        </w:rPr>
        <w:t xml:space="preserve">... </w:t>
      </w:r>
      <w:r>
        <w:rPr>
          <w:rtl/>
          <w:lang w:bidi="fa-IR"/>
        </w:rPr>
        <w:t>»</w:t>
      </w:r>
      <w:r w:rsidR="0026038F">
        <w:rPr>
          <w:rtl/>
          <w:lang w:bidi="fa-IR"/>
        </w:rPr>
        <w:t xml:space="preserve">. </w:t>
      </w:r>
    </w:p>
    <w:p w:rsidR="00746614" w:rsidRDefault="00936C5E" w:rsidP="00936C5E">
      <w:pPr>
        <w:pStyle w:val="Heading3"/>
        <w:rPr>
          <w:rtl/>
          <w:lang w:bidi="fa-IR"/>
        </w:rPr>
      </w:pPr>
      <w:bookmarkStart w:id="77" w:name="_Toc410210580"/>
      <w:r>
        <w:rPr>
          <w:lang w:bidi="fa-IR"/>
        </w:rPr>
        <w:t>3</w:t>
      </w:r>
      <w:r w:rsidR="000753F4">
        <w:rPr>
          <w:rtl/>
          <w:lang w:bidi="fa-IR"/>
        </w:rPr>
        <w:t>-</w:t>
      </w:r>
      <w:r>
        <w:rPr>
          <w:rtl/>
          <w:lang w:bidi="fa-IR"/>
        </w:rPr>
        <w:t xml:space="preserve"> حق الناس</w:t>
      </w:r>
      <w:bookmarkEnd w:id="77"/>
    </w:p>
    <w:p w:rsidR="00BD4919" w:rsidRDefault="00746614" w:rsidP="00746614">
      <w:pPr>
        <w:pStyle w:val="libNormal"/>
        <w:rPr>
          <w:rtl/>
          <w:lang w:bidi="fa-IR"/>
        </w:rPr>
      </w:pPr>
      <w:r>
        <w:rPr>
          <w:rtl/>
          <w:lang w:bidi="fa-IR"/>
        </w:rPr>
        <w:t>كسانى كه حق الناس بر ذمّه دارند</w:t>
      </w:r>
      <w:r w:rsidR="0026038F">
        <w:rPr>
          <w:rtl/>
          <w:lang w:bidi="fa-IR"/>
        </w:rPr>
        <w:t xml:space="preserve">، </w:t>
      </w:r>
      <w:r>
        <w:rPr>
          <w:rtl/>
          <w:lang w:bidi="fa-IR"/>
        </w:rPr>
        <w:t>توفيق شركت در جهاد و شهادت را نمى يابند</w:t>
      </w:r>
      <w:r w:rsidR="0026038F">
        <w:rPr>
          <w:rtl/>
          <w:lang w:bidi="fa-IR"/>
        </w:rPr>
        <w:t xml:space="preserve">. </w:t>
      </w:r>
      <w:r>
        <w:rPr>
          <w:rtl/>
          <w:lang w:bidi="fa-IR"/>
        </w:rPr>
        <w:t>امام در روز عاشورا رسماً اعلام كرد</w:t>
      </w:r>
      <w:r w:rsidR="0026038F">
        <w:rPr>
          <w:rtl/>
          <w:lang w:bidi="fa-IR"/>
        </w:rPr>
        <w:t xml:space="preserve">: </w:t>
      </w:r>
      <w:r>
        <w:rPr>
          <w:rtl/>
          <w:lang w:bidi="fa-IR"/>
        </w:rPr>
        <w:t>«لا يُقْتَلُ مَعِي رَجُلٌ عَلَيهِ دَيْنٌ»</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19</w:t>
      </w:r>
      <w:r w:rsidR="00106C3F">
        <w:rPr>
          <w:rStyle w:val="libFootnotenumChar"/>
          <w:rtl/>
          <w:lang w:bidi="fa-IR"/>
        </w:rPr>
        <w:t xml:space="preserve">) </w:t>
      </w:r>
      <w:r>
        <w:rPr>
          <w:rtl/>
          <w:lang w:bidi="fa-IR"/>
        </w:rPr>
        <w:t>«كسى كه حق ديگران بر ذمّه دارد سعادت كشته شدن در جبهه من</w:t>
      </w:r>
      <w:r w:rsidR="00106C3F">
        <w:rPr>
          <w:rtl/>
          <w:lang w:bidi="fa-IR"/>
        </w:rPr>
        <w:t xml:space="preserve"> (</w:t>
      </w:r>
      <w:r>
        <w:rPr>
          <w:rtl/>
          <w:lang w:bidi="fa-IR"/>
        </w:rPr>
        <w:t>و در راه حق</w:t>
      </w:r>
      <w:r w:rsidR="00106C3F">
        <w:rPr>
          <w:rtl/>
          <w:lang w:bidi="fa-IR"/>
        </w:rPr>
        <w:t xml:space="preserve">) </w:t>
      </w:r>
      <w:r>
        <w:rPr>
          <w:rtl/>
          <w:lang w:bidi="fa-IR"/>
        </w:rPr>
        <w:t>را ندارد</w:t>
      </w:r>
      <w:r w:rsidR="0026038F">
        <w:rPr>
          <w:rtl/>
          <w:lang w:bidi="fa-IR"/>
        </w:rPr>
        <w:t xml:space="preserve">. </w:t>
      </w:r>
    </w:p>
    <w:p w:rsidR="00BD4919" w:rsidRDefault="00936C5E" w:rsidP="00712D9F">
      <w:pPr>
        <w:pStyle w:val="Heading2"/>
        <w:rPr>
          <w:rtl/>
          <w:lang w:bidi="fa-IR"/>
        </w:rPr>
      </w:pPr>
      <w:bookmarkStart w:id="78" w:name="_Toc410210581"/>
      <w:r>
        <w:rPr>
          <w:rtl/>
          <w:lang w:bidi="fa-IR"/>
        </w:rPr>
        <w:t>پيش مرگان عاشورا</w:t>
      </w:r>
      <w:r w:rsidR="00147BD9">
        <w:rPr>
          <w:rtl/>
          <w:lang w:bidi="fa-IR"/>
        </w:rPr>
        <w:t xml:space="preserve"> </w:t>
      </w:r>
      <w:r w:rsidR="00106C3F">
        <w:rPr>
          <w:rStyle w:val="libFootnotenumChar"/>
          <w:rtl/>
          <w:lang w:bidi="fa-IR"/>
        </w:rPr>
        <w:t>(</w:t>
      </w:r>
      <w:r w:rsidR="00712D9F">
        <w:rPr>
          <w:rStyle w:val="libFootnotenumChar"/>
          <w:rFonts w:hint="cs"/>
          <w:rtl/>
          <w:lang w:bidi="fa-IR"/>
        </w:rPr>
        <w:t>20</w:t>
      </w:r>
      <w:r w:rsidR="00106C3F">
        <w:rPr>
          <w:rStyle w:val="libFootnotenumChar"/>
          <w:rtl/>
          <w:lang w:bidi="fa-IR"/>
        </w:rPr>
        <w:t>)</w:t>
      </w:r>
      <w:bookmarkEnd w:id="78"/>
      <w:r w:rsidR="00106C3F">
        <w:rPr>
          <w:rStyle w:val="libFootnotenumChar"/>
          <w:rtl/>
          <w:lang w:bidi="fa-IR"/>
        </w:rPr>
        <w:t xml:space="preserve"> </w:t>
      </w:r>
    </w:p>
    <w:p w:rsidR="00746614" w:rsidRDefault="00936C5E" w:rsidP="00936C5E">
      <w:pPr>
        <w:pStyle w:val="Heading3"/>
        <w:rPr>
          <w:rtl/>
          <w:lang w:bidi="fa-IR"/>
        </w:rPr>
      </w:pPr>
      <w:bookmarkStart w:id="79" w:name="_Toc410210582"/>
      <w:r>
        <w:rPr>
          <w:lang w:bidi="fa-IR"/>
        </w:rPr>
        <w:t>1</w:t>
      </w:r>
      <w:r w:rsidR="000753F4">
        <w:rPr>
          <w:rtl/>
          <w:lang w:bidi="fa-IR"/>
        </w:rPr>
        <w:t>-</w:t>
      </w:r>
      <w:r>
        <w:rPr>
          <w:rtl/>
          <w:lang w:bidi="fa-IR"/>
        </w:rPr>
        <w:t xml:space="preserve"> مسلم بن عقيل</w:t>
      </w:r>
      <w:bookmarkEnd w:id="79"/>
    </w:p>
    <w:p w:rsidR="00746614" w:rsidRDefault="00746614" w:rsidP="00712D9F">
      <w:pPr>
        <w:pStyle w:val="libNormal"/>
        <w:rPr>
          <w:rtl/>
          <w:lang w:bidi="fa-IR"/>
        </w:rPr>
      </w:pPr>
      <w:r>
        <w:rPr>
          <w:rtl/>
          <w:lang w:bidi="fa-IR"/>
        </w:rPr>
        <w:t>يكى از تاريخ سازان عاشورا و شهداى آن نهضت</w:t>
      </w:r>
      <w:r w:rsidR="0026038F">
        <w:rPr>
          <w:rtl/>
          <w:lang w:bidi="fa-IR"/>
        </w:rPr>
        <w:t xml:space="preserve">، </w:t>
      </w:r>
      <w:r>
        <w:rPr>
          <w:rtl/>
          <w:lang w:bidi="fa-IR"/>
        </w:rPr>
        <w:t>مسلم بن عقيل است</w:t>
      </w:r>
      <w:r w:rsidR="0026038F">
        <w:rPr>
          <w:rtl/>
          <w:lang w:bidi="fa-IR"/>
        </w:rPr>
        <w:t xml:space="preserve">. </w:t>
      </w:r>
      <w:r>
        <w:rPr>
          <w:rtl/>
          <w:lang w:bidi="fa-IR"/>
        </w:rPr>
        <w:t>كنيه مسلم «ابو ابراهيم»</w:t>
      </w:r>
      <w:r w:rsidR="0026038F">
        <w:rPr>
          <w:rtl/>
          <w:lang w:bidi="fa-IR"/>
        </w:rPr>
        <w:t xml:space="preserve">، </w:t>
      </w:r>
      <w:r>
        <w:rPr>
          <w:rtl/>
          <w:lang w:bidi="fa-IR"/>
        </w:rPr>
        <w:t>نام پدرش عقيل بن ابى طالب و نام مادرش «عليّه» است</w:t>
      </w:r>
      <w:r w:rsidR="0026038F">
        <w:rPr>
          <w:rtl/>
          <w:lang w:bidi="fa-IR"/>
        </w:rPr>
        <w:t>.</w:t>
      </w:r>
      <w:r w:rsidR="00147BD9">
        <w:rPr>
          <w:rtl/>
          <w:lang w:bidi="fa-IR"/>
        </w:rPr>
        <w:t xml:space="preserve"> </w:t>
      </w:r>
      <w:r w:rsidR="00106C3F">
        <w:rPr>
          <w:rStyle w:val="libFootnotenumChar"/>
          <w:rtl/>
          <w:lang w:bidi="fa-IR"/>
        </w:rPr>
        <w:t>(</w:t>
      </w:r>
      <w:r w:rsidR="00712D9F">
        <w:rPr>
          <w:rStyle w:val="libFootnotenumChar"/>
          <w:rFonts w:hint="cs"/>
          <w:rtl/>
          <w:lang w:bidi="fa-IR"/>
        </w:rPr>
        <w:t>21</w:t>
      </w:r>
      <w:r w:rsidR="00106C3F">
        <w:rPr>
          <w:rStyle w:val="libFootnotenumChar"/>
          <w:rtl/>
          <w:lang w:bidi="fa-IR"/>
        </w:rPr>
        <w:t xml:space="preserve">) </w:t>
      </w:r>
      <w:r>
        <w:rPr>
          <w:rtl/>
          <w:lang w:bidi="fa-IR"/>
        </w:rPr>
        <w:t>دو پسر او به نام هاى محمد و عبدالله نيز در كربلا به شهادت رسيدند و به نقلى دو پسر ديگر او كه به «طفلان مسلم» مشهورند</w:t>
      </w:r>
      <w:r w:rsidR="0026038F">
        <w:rPr>
          <w:rtl/>
          <w:lang w:bidi="fa-IR"/>
        </w:rPr>
        <w:t xml:space="preserve">، </w:t>
      </w:r>
      <w:r>
        <w:rPr>
          <w:rtl/>
          <w:lang w:bidi="fa-IR"/>
        </w:rPr>
        <w:t>به دست حارث به شهادت رسيدند</w:t>
      </w:r>
      <w:r w:rsidR="0026038F">
        <w:rPr>
          <w:rtl/>
          <w:lang w:bidi="fa-IR"/>
        </w:rPr>
        <w:t xml:space="preserve">. </w:t>
      </w:r>
      <w:r>
        <w:rPr>
          <w:rtl/>
          <w:lang w:bidi="fa-IR"/>
        </w:rPr>
        <w:t>و طبق نوشته برخى</w:t>
      </w:r>
      <w:r w:rsidR="0026038F">
        <w:rPr>
          <w:rtl/>
          <w:lang w:bidi="fa-IR"/>
        </w:rPr>
        <w:t xml:space="preserve">: </w:t>
      </w:r>
      <w:r>
        <w:rPr>
          <w:rtl/>
          <w:lang w:bidi="fa-IR"/>
        </w:rPr>
        <w:t>دختر يازده ساله او به نام عاتكه</w:t>
      </w:r>
      <w:r w:rsidR="0026038F">
        <w:rPr>
          <w:rtl/>
          <w:lang w:bidi="fa-IR"/>
        </w:rPr>
        <w:t xml:space="preserve">، </w:t>
      </w:r>
      <w:r>
        <w:rPr>
          <w:rtl/>
          <w:lang w:bidi="fa-IR"/>
        </w:rPr>
        <w:t>كه هفت سال داشت</w:t>
      </w:r>
      <w:r w:rsidR="0026038F">
        <w:rPr>
          <w:rtl/>
          <w:lang w:bidi="fa-IR"/>
        </w:rPr>
        <w:t xml:space="preserve">، </w:t>
      </w:r>
      <w:r>
        <w:rPr>
          <w:rtl/>
          <w:lang w:bidi="fa-IR"/>
        </w:rPr>
        <w:t>در حمله كفرپيشگان يزيدى به خيام امام حسين</w:t>
      </w:r>
      <w:r w:rsidR="00106C3F">
        <w:rPr>
          <w:rtl/>
          <w:lang w:bidi="fa-IR"/>
        </w:rPr>
        <w:t xml:space="preserve"> </w:t>
      </w:r>
      <w:r w:rsidR="00AE05A1" w:rsidRPr="00AE05A1">
        <w:rPr>
          <w:rStyle w:val="libAlaemChar"/>
          <w:rtl/>
        </w:rPr>
        <w:t>عليه‌السلام</w:t>
      </w:r>
      <w:r w:rsidR="0026038F">
        <w:rPr>
          <w:rtl/>
          <w:lang w:bidi="fa-IR"/>
        </w:rPr>
        <w:t xml:space="preserve">، </w:t>
      </w:r>
      <w:r>
        <w:rPr>
          <w:rtl/>
          <w:lang w:bidi="fa-IR"/>
        </w:rPr>
        <w:t>در روز عاشورا زير دست و پاى آنان ماند و شهيد شد</w:t>
      </w:r>
      <w:r w:rsidR="0026038F">
        <w:rPr>
          <w:rtl/>
          <w:lang w:bidi="fa-IR"/>
        </w:rPr>
        <w:t>.</w:t>
      </w:r>
      <w:r w:rsidR="00147BD9">
        <w:rPr>
          <w:rtl/>
          <w:lang w:bidi="fa-IR"/>
        </w:rPr>
        <w:t xml:space="preserve"> </w:t>
      </w:r>
      <w:r w:rsidR="00106C3F">
        <w:rPr>
          <w:rStyle w:val="libFootnotenumChar"/>
          <w:rtl/>
          <w:lang w:bidi="fa-IR"/>
        </w:rPr>
        <w:t>(</w:t>
      </w:r>
      <w:r w:rsidR="00712D9F">
        <w:rPr>
          <w:rStyle w:val="libFootnotenumChar"/>
          <w:rFonts w:hint="cs"/>
          <w:rtl/>
          <w:lang w:bidi="fa-IR"/>
        </w:rPr>
        <w:t>22</w:t>
      </w:r>
      <w:r w:rsidR="00106C3F">
        <w:rPr>
          <w:rStyle w:val="libFootnotenumChar"/>
          <w:rtl/>
          <w:lang w:bidi="fa-IR"/>
        </w:rPr>
        <w:t xml:space="preserve">) </w:t>
      </w:r>
      <w:r>
        <w:rPr>
          <w:rtl/>
          <w:lang w:bidi="fa-IR"/>
        </w:rPr>
        <w:t>گفتنى است</w:t>
      </w:r>
      <w:r w:rsidR="0026038F">
        <w:rPr>
          <w:rtl/>
          <w:lang w:bidi="fa-IR"/>
        </w:rPr>
        <w:t xml:space="preserve">، </w:t>
      </w:r>
      <w:r>
        <w:rPr>
          <w:rtl/>
          <w:lang w:bidi="fa-IR"/>
        </w:rPr>
        <w:t>حضرت مسلم بن عقيل</w:t>
      </w:r>
      <w:r w:rsidR="0026038F">
        <w:rPr>
          <w:rtl/>
          <w:lang w:bidi="fa-IR"/>
        </w:rPr>
        <w:t xml:space="preserve">، </w:t>
      </w:r>
      <w:r>
        <w:rPr>
          <w:rtl/>
          <w:lang w:bidi="fa-IR"/>
        </w:rPr>
        <w:t>نخستين شهيد نهضت عاشورا و پسر او عبدالله نيز</w:t>
      </w:r>
      <w:r w:rsidR="00106C3F">
        <w:rPr>
          <w:rtl/>
          <w:lang w:bidi="fa-IR"/>
        </w:rPr>
        <w:t xml:space="preserve"> (</w:t>
      </w:r>
      <w:r>
        <w:rPr>
          <w:rtl/>
          <w:lang w:bidi="fa-IR"/>
        </w:rPr>
        <w:t>به نوشته بعضى از مورّخان</w:t>
      </w:r>
      <w:r w:rsidR="00106C3F">
        <w:rPr>
          <w:rtl/>
          <w:lang w:bidi="fa-IR"/>
        </w:rPr>
        <w:t xml:space="preserve">) </w:t>
      </w:r>
      <w:r>
        <w:rPr>
          <w:rtl/>
          <w:lang w:bidi="fa-IR"/>
        </w:rPr>
        <w:t>اوّلين شهيد اهل بيت در روز عاشوراست</w:t>
      </w:r>
      <w:r w:rsidR="0026038F">
        <w:rPr>
          <w:rtl/>
          <w:lang w:bidi="fa-IR"/>
        </w:rPr>
        <w:t>.</w:t>
      </w:r>
      <w:r w:rsidR="00147BD9">
        <w:rPr>
          <w:rtl/>
          <w:lang w:bidi="fa-IR"/>
        </w:rPr>
        <w:t xml:space="preserve"> </w:t>
      </w:r>
      <w:r w:rsidR="00106C3F">
        <w:rPr>
          <w:rStyle w:val="libFootnotenumChar"/>
          <w:rtl/>
          <w:lang w:bidi="fa-IR"/>
        </w:rPr>
        <w:t>(</w:t>
      </w:r>
      <w:r w:rsidR="00712D9F">
        <w:rPr>
          <w:rStyle w:val="libFootnotenumChar"/>
          <w:rFonts w:hint="cs"/>
          <w:rtl/>
          <w:lang w:bidi="fa-IR"/>
        </w:rPr>
        <w:t>23</w:t>
      </w:r>
      <w:r w:rsidR="00106C3F">
        <w:rPr>
          <w:rStyle w:val="libFootnotenumChar"/>
          <w:rtl/>
          <w:lang w:bidi="fa-IR"/>
        </w:rPr>
        <w:t xml:space="preserve">) </w:t>
      </w:r>
    </w:p>
    <w:p w:rsidR="00746614" w:rsidRDefault="00746614" w:rsidP="00746614">
      <w:pPr>
        <w:pStyle w:val="libNormal"/>
        <w:rPr>
          <w:rtl/>
          <w:lang w:bidi="fa-IR"/>
        </w:rPr>
      </w:pPr>
      <w:r>
        <w:rPr>
          <w:rtl/>
          <w:lang w:bidi="fa-IR"/>
        </w:rPr>
        <w:lastRenderedPageBreak/>
        <w:t>گر چه بعضى از تاريخ نگاران تولّد او را سال 32 نوشته اند</w:t>
      </w:r>
      <w:r w:rsidR="0026038F">
        <w:rPr>
          <w:rtl/>
          <w:lang w:bidi="fa-IR"/>
        </w:rPr>
        <w:t xml:space="preserve">، </w:t>
      </w:r>
      <w:r>
        <w:rPr>
          <w:rtl/>
          <w:lang w:bidi="fa-IR"/>
        </w:rPr>
        <w:t>ليكن حضور او در جنگ جمل و نهروان</w:t>
      </w:r>
      <w:r w:rsidR="0026038F">
        <w:rPr>
          <w:rtl/>
          <w:lang w:bidi="fa-IR"/>
        </w:rPr>
        <w:t xml:space="preserve">، </w:t>
      </w:r>
      <w:r>
        <w:rPr>
          <w:rtl/>
          <w:lang w:bidi="fa-IR"/>
        </w:rPr>
        <w:t>در كنار امام حسن و امام حسين</w:t>
      </w:r>
      <w:r w:rsidR="00106C3F">
        <w:rPr>
          <w:rtl/>
          <w:lang w:bidi="fa-IR"/>
        </w:rPr>
        <w:t xml:space="preserve"> </w:t>
      </w:r>
      <w:r w:rsidR="0049074D" w:rsidRPr="0049074D">
        <w:rPr>
          <w:rStyle w:val="libAlaemChar"/>
          <w:rtl/>
        </w:rPr>
        <w:t>عليهم‌السلام</w:t>
      </w:r>
      <w:r w:rsidR="00106C3F">
        <w:rPr>
          <w:rtl/>
          <w:lang w:bidi="fa-IR"/>
        </w:rPr>
        <w:t xml:space="preserve"> </w:t>
      </w:r>
      <w:r>
        <w:rPr>
          <w:rtl/>
          <w:lang w:bidi="fa-IR"/>
        </w:rPr>
        <w:t>و عبدالله بن جعفر نشان مى دهد كه او</w:t>
      </w:r>
      <w:r w:rsidR="00106C3F">
        <w:rPr>
          <w:rtl/>
          <w:lang w:bidi="fa-IR"/>
        </w:rPr>
        <w:t xml:space="preserve"> (</w:t>
      </w:r>
      <w:r>
        <w:rPr>
          <w:rtl/>
          <w:lang w:bidi="fa-IR"/>
        </w:rPr>
        <w:t>مسلم</w:t>
      </w:r>
      <w:r w:rsidR="00106C3F">
        <w:rPr>
          <w:rtl/>
          <w:lang w:bidi="fa-IR"/>
        </w:rPr>
        <w:t xml:space="preserve">) </w:t>
      </w:r>
      <w:r>
        <w:rPr>
          <w:rtl/>
          <w:lang w:bidi="fa-IR"/>
        </w:rPr>
        <w:t>پيش از تاريخ فوق به دنيا آمده است</w:t>
      </w:r>
      <w:r w:rsidR="0026038F">
        <w:rPr>
          <w:rtl/>
          <w:lang w:bidi="fa-IR"/>
        </w:rPr>
        <w:t xml:space="preserve">. </w:t>
      </w:r>
    </w:p>
    <w:p w:rsidR="00746614" w:rsidRDefault="00746614" w:rsidP="00712D9F">
      <w:pPr>
        <w:pStyle w:val="libNormal"/>
        <w:rPr>
          <w:rtl/>
          <w:lang w:bidi="fa-IR"/>
        </w:rPr>
      </w:pPr>
      <w:r>
        <w:rPr>
          <w:rtl/>
          <w:lang w:bidi="fa-IR"/>
        </w:rPr>
        <w:t>مورّخ معاصر</w:t>
      </w:r>
      <w:r w:rsidR="0026038F">
        <w:rPr>
          <w:rtl/>
          <w:lang w:bidi="fa-IR"/>
        </w:rPr>
        <w:t xml:space="preserve">، </w:t>
      </w:r>
      <w:r>
        <w:rPr>
          <w:rtl/>
          <w:lang w:bidi="fa-IR"/>
        </w:rPr>
        <w:t>آقاى جعفر مرتضى</w:t>
      </w:r>
      <w:r w:rsidR="0026038F">
        <w:rPr>
          <w:rtl/>
          <w:lang w:bidi="fa-IR"/>
        </w:rPr>
        <w:t xml:space="preserve">، </w:t>
      </w:r>
      <w:r>
        <w:rPr>
          <w:rtl/>
          <w:lang w:bidi="fa-IR"/>
        </w:rPr>
        <w:t>در كتاب «التاريخ و الإسلام»</w:t>
      </w:r>
      <w:r w:rsidR="00147BD9">
        <w:rPr>
          <w:rtl/>
          <w:lang w:bidi="fa-IR"/>
        </w:rPr>
        <w:t xml:space="preserve"> </w:t>
      </w:r>
      <w:r w:rsidR="00106C3F">
        <w:rPr>
          <w:rStyle w:val="libFootnotenumChar"/>
          <w:rtl/>
          <w:lang w:bidi="fa-IR"/>
        </w:rPr>
        <w:t>(</w:t>
      </w:r>
      <w:r w:rsidR="00712D9F">
        <w:rPr>
          <w:rStyle w:val="libFootnotenumChar"/>
          <w:rFonts w:hint="cs"/>
          <w:rtl/>
          <w:lang w:bidi="fa-IR"/>
        </w:rPr>
        <w:t>24</w:t>
      </w:r>
      <w:r w:rsidR="00106C3F">
        <w:rPr>
          <w:rStyle w:val="libFootnotenumChar"/>
          <w:rtl/>
          <w:lang w:bidi="fa-IR"/>
        </w:rPr>
        <w:t xml:space="preserve">) </w:t>
      </w:r>
      <w:r>
        <w:rPr>
          <w:rtl/>
          <w:lang w:bidi="fa-IR"/>
        </w:rPr>
        <w:t>مى نويسد</w:t>
      </w:r>
      <w:r w:rsidR="0026038F">
        <w:rPr>
          <w:rtl/>
          <w:lang w:bidi="fa-IR"/>
        </w:rPr>
        <w:t xml:space="preserve">: </w:t>
      </w:r>
    </w:p>
    <w:p w:rsidR="00746614" w:rsidRDefault="00746614" w:rsidP="00746614">
      <w:pPr>
        <w:pStyle w:val="libNormal"/>
        <w:rPr>
          <w:rtl/>
          <w:lang w:bidi="fa-IR"/>
        </w:rPr>
      </w:pPr>
      <w:r>
        <w:rPr>
          <w:rtl/>
          <w:lang w:bidi="fa-IR"/>
        </w:rPr>
        <w:t>«احتمال مى رود كه مسلم</w:t>
      </w:r>
      <w:r w:rsidR="0026038F">
        <w:rPr>
          <w:rtl/>
          <w:lang w:bidi="fa-IR"/>
        </w:rPr>
        <w:t xml:space="preserve">، </w:t>
      </w:r>
      <w:r>
        <w:rPr>
          <w:rtl/>
          <w:lang w:bidi="fa-IR"/>
        </w:rPr>
        <w:t>در زمان پيامبر خدا</w:t>
      </w:r>
      <w:r w:rsidR="00106C3F">
        <w:rPr>
          <w:rtl/>
          <w:lang w:bidi="fa-IR"/>
        </w:rPr>
        <w:t xml:space="preserve"> </w:t>
      </w:r>
      <w:r w:rsidR="005E66C2" w:rsidRPr="005E66C2">
        <w:rPr>
          <w:rStyle w:val="libAlaemChar"/>
          <w:rtl/>
        </w:rPr>
        <w:t>صلى‌الله‌عليه‌وآله</w:t>
      </w:r>
      <w:r w:rsidR="00106C3F">
        <w:rPr>
          <w:rtl/>
          <w:lang w:bidi="fa-IR"/>
        </w:rPr>
        <w:t xml:space="preserve"> </w:t>
      </w:r>
      <w:r>
        <w:rPr>
          <w:rtl/>
          <w:lang w:bidi="fa-IR"/>
        </w:rPr>
        <w:t>به دنيا آمده باشد</w:t>
      </w:r>
      <w:r w:rsidR="0026038F">
        <w:rPr>
          <w:rtl/>
          <w:lang w:bidi="fa-IR"/>
        </w:rPr>
        <w:t>؛</w:t>
      </w:r>
      <w:r>
        <w:rPr>
          <w:rtl/>
          <w:lang w:bidi="fa-IR"/>
        </w:rPr>
        <w:t xml:space="preserve"> زيرا او در جنگ جمل و صفين در كنار امام حسن و امام حسين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و عبدالله جعفر مى جنگيد و آنان در زمان رسول خدا</w:t>
      </w:r>
      <w:r w:rsidR="00106C3F">
        <w:rPr>
          <w:rtl/>
          <w:lang w:bidi="fa-IR"/>
        </w:rPr>
        <w:t xml:space="preserve"> </w:t>
      </w:r>
      <w:r w:rsidR="005E66C2" w:rsidRPr="005E66C2">
        <w:rPr>
          <w:rStyle w:val="libAlaemChar"/>
          <w:rtl/>
        </w:rPr>
        <w:t>صلى‌الله‌عليه‌وآله</w:t>
      </w:r>
      <w:r w:rsidR="00106C3F">
        <w:rPr>
          <w:rtl/>
          <w:lang w:bidi="fa-IR"/>
        </w:rPr>
        <w:t xml:space="preserve"> </w:t>
      </w:r>
      <w:r>
        <w:rPr>
          <w:rtl/>
          <w:lang w:bidi="fa-IR"/>
        </w:rPr>
        <w:t>متولّد شدند</w:t>
      </w:r>
      <w:r w:rsidR="0026038F">
        <w:rPr>
          <w:rtl/>
          <w:lang w:bidi="fa-IR"/>
        </w:rPr>
        <w:t xml:space="preserve">. </w:t>
      </w:r>
      <w:r>
        <w:rPr>
          <w:rtl/>
          <w:lang w:bidi="fa-IR"/>
        </w:rPr>
        <w:t>بنابراين</w:t>
      </w:r>
      <w:r w:rsidR="0026038F">
        <w:rPr>
          <w:rtl/>
          <w:lang w:bidi="fa-IR"/>
        </w:rPr>
        <w:t xml:space="preserve">، </w:t>
      </w:r>
      <w:r>
        <w:rPr>
          <w:rtl/>
          <w:lang w:bidi="fa-IR"/>
        </w:rPr>
        <w:t>بايد مسلم نيز از جهت سنى هم سان با آنان بوده و در آن زمان به دنيا آمده باشد</w:t>
      </w:r>
      <w:r w:rsidR="0026038F">
        <w:rPr>
          <w:rtl/>
          <w:lang w:bidi="fa-IR"/>
        </w:rPr>
        <w:t xml:space="preserve">. </w:t>
      </w:r>
    </w:p>
    <w:p w:rsidR="00746614" w:rsidRDefault="00746614" w:rsidP="00712D9F">
      <w:pPr>
        <w:pStyle w:val="libNormal"/>
        <w:rPr>
          <w:rtl/>
          <w:lang w:bidi="fa-IR"/>
        </w:rPr>
      </w:pPr>
      <w:r>
        <w:rPr>
          <w:rtl/>
          <w:lang w:bidi="fa-IR"/>
        </w:rPr>
        <w:t>دينورى</w:t>
      </w:r>
      <w:r w:rsidR="00106C3F">
        <w:rPr>
          <w:rtl/>
          <w:lang w:bidi="fa-IR"/>
        </w:rPr>
        <w:t xml:space="preserve"> (</w:t>
      </w:r>
      <w:r>
        <w:rPr>
          <w:rtl/>
          <w:lang w:bidi="fa-IR"/>
        </w:rPr>
        <w:t>متوفاى سال 276</w:t>
      </w:r>
      <w:r w:rsidR="00106C3F">
        <w:rPr>
          <w:rtl/>
          <w:lang w:bidi="fa-IR"/>
        </w:rPr>
        <w:t xml:space="preserve">) </w:t>
      </w:r>
      <w:r>
        <w:rPr>
          <w:rtl/>
          <w:lang w:bidi="fa-IR"/>
        </w:rPr>
        <w:t>مى نويسد</w:t>
      </w:r>
      <w:r w:rsidR="0026038F">
        <w:rPr>
          <w:rtl/>
          <w:lang w:bidi="fa-IR"/>
        </w:rPr>
        <w:t xml:space="preserve">: </w:t>
      </w:r>
      <w:r>
        <w:rPr>
          <w:rtl/>
          <w:lang w:bidi="fa-IR"/>
        </w:rPr>
        <w:t>از فرزندان عقيل</w:t>
      </w:r>
      <w:r w:rsidR="0026038F">
        <w:rPr>
          <w:rtl/>
          <w:lang w:bidi="fa-IR"/>
        </w:rPr>
        <w:t xml:space="preserve">، </w:t>
      </w:r>
      <w:r>
        <w:rPr>
          <w:rtl/>
          <w:lang w:bidi="fa-IR"/>
        </w:rPr>
        <w:t>نُه تن در كربلا</w:t>
      </w:r>
      <w:r w:rsidR="0026038F">
        <w:rPr>
          <w:rtl/>
          <w:lang w:bidi="fa-IR"/>
        </w:rPr>
        <w:t xml:space="preserve">، </w:t>
      </w:r>
      <w:r>
        <w:rPr>
          <w:rtl/>
          <w:lang w:bidi="fa-IR"/>
        </w:rPr>
        <w:t>در ركاب امام حسين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به شهادت رسيدند كه مسلم شجاع ترين آنان بود</w:t>
      </w:r>
      <w:r w:rsidR="0026038F">
        <w:rPr>
          <w:rtl/>
          <w:lang w:bidi="fa-IR"/>
        </w:rPr>
        <w:t>.</w:t>
      </w:r>
      <w:r w:rsidR="00147BD9">
        <w:rPr>
          <w:rtl/>
          <w:lang w:bidi="fa-IR"/>
        </w:rPr>
        <w:t xml:space="preserve"> </w:t>
      </w:r>
      <w:r w:rsidR="00106C3F">
        <w:rPr>
          <w:rStyle w:val="libFootnotenumChar"/>
          <w:rtl/>
          <w:lang w:bidi="fa-IR"/>
        </w:rPr>
        <w:t>(</w:t>
      </w:r>
      <w:r w:rsidR="00712D9F">
        <w:rPr>
          <w:rStyle w:val="libFootnotenumChar"/>
          <w:rFonts w:hint="cs"/>
          <w:rtl/>
          <w:lang w:bidi="fa-IR"/>
        </w:rPr>
        <w:t>25</w:t>
      </w:r>
      <w:r w:rsidR="00106C3F">
        <w:rPr>
          <w:rStyle w:val="libFootnotenumChar"/>
          <w:rtl/>
          <w:lang w:bidi="fa-IR"/>
        </w:rPr>
        <w:t xml:space="preserve">) </w:t>
      </w:r>
    </w:p>
    <w:p w:rsidR="00746614" w:rsidRDefault="00746614" w:rsidP="00746614">
      <w:pPr>
        <w:pStyle w:val="libNormal"/>
        <w:rPr>
          <w:rtl/>
          <w:lang w:bidi="fa-IR"/>
        </w:rPr>
      </w:pPr>
      <w:r>
        <w:rPr>
          <w:rtl/>
          <w:lang w:bidi="fa-IR"/>
        </w:rPr>
        <w:t>در اعيان الشيعه نام فرزندان شهيدِ عقيل در كربلا</w:t>
      </w:r>
      <w:r w:rsidR="0026038F">
        <w:rPr>
          <w:rtl/>
          <w:lang w:bidi="fa-IR"/>
        </w:rPr>
        <w:t xml:space="preserve">، </w:t>
      </w:r>
      <w:r>
        <w:rPr>
          <w:rtl/>
          <w:lang w:bidi="fa-IR"/>
        </w:rPr>
        <w:t>اين چنين آمده است</w:t>
      </w:r>
      <w:r w:rsidR="0026038F">
        <w:rPr>
          <w:rtl/>
          <w:lang w:bidi="fa-IR"/>
        </w:rPr>
        <w:t xml:space="preserve">: </w:t>
      </w:r>
    </w:p>
    <w:p w:rsidR="00746614" w:rsidRDefault="00746614" w:rsidP="00712D9F">
      <w:pPr>
        <w:pStyle w:val="libNormal"/>
        <w:rPr>
          <w:rtl/>
          <w:lang w:bidi="fa-IR"/>
        </w:rPr>
      </w:pPr>
      <w:r>
        <w:rPr>
          <w:rtl/>
          <w:lang w:bidi="fa-IR"/>
        </w:rPr>
        <w:t>1</w:t>
      </w:r>
      <w:r w:rsidR="000753F4">
        <w:rPr>
          <w:rtl/>
          <w:lang w:bidi="fa-IR"/>
        </w:rPr>
        <w:t>-</w:t>
      </w:r>
      <w:r>
        <w:rPr>
          <w:rtl/>
          <w:lang w:bidi="fa-IR"/>
        </w:rPr>
        <w:t xml:space="preserve"> مسلم 2</w:t>
      </w:r>
      <w:r w:rsidR="000753F4">
        <w:rPr>
          <w:rtl/>
          <w:lang w:bidi="fa-IR"/>
        </w:rPr>
        <w:t>-</w:t>
      </w:r>
      <w:r>
        <w:rPr>
          <w:rtl/>
          <w:lang w:bidi="fa-IR"/>
        </w:rPr>
        <w:t xml:space="preserve"> جعفر3</w:t>
      </w:r>
      <w:r w:rsidR="000753F4">
        <w:rPr>
          <w:rtl/>
          <w:lang w:bidi="fa-IR"/>
        </w:rPr>
        <w:t>-</w:t>
      </w:r>
      <w:r>
        <w:rPr>
          <w:rtl/>
          <w:lang w:bidi="fa-IR"/>
        </w:rPr>
        <w:t xml:space="preserve"> عبدالرحمان 4</w:t>
      </w:r>
      <w:r w:rsidR="000753F4">
        <w:rPr>
          <w:rtl/>
          <w:lang w:bidi="fa-IR"/>
        </w:rPr>
        <w:t>-</w:t>
      </w:r>
      <w:r>
        <w:rPr>
          <w:rtl/>
          <w:lang w:bidi="fa-IR"/>
        </w:rPr>
        <w:t xml:space="preserve"> عبدالله اكبر 5</w:t>
      </w:r>
      <w:r w:rsidR="000753F4">
        <w:rPr>
          <w:rtl/>
          <w:lang w:bidi="fa-IR"/>
        </w:rPr>
        <w:t>-</w:t>
      </w:r>
      <w:r>
        <w:rPr>
          <w:rtl/>
          <w:lang w:bidi="fa-IR"/>
        </w:rPr>
        <w:t xml:space="preserve"> عبدالله بن مسلم 6</w:t>
      </w:r>
      <w:r w:rsidR="000753F4">
        <w:rPr>
          <w:rtl/>
          <w:lang w:bidi="fa-IR"/>
        </w:rPr>
        <w:t>-</w:t>
      </w:r>
      <w:r>
        <w:rPr>
          <w:rtl/>
          <w:lang w:bidi="fa-IR"/>
        </w:rPr>
        <w:t xml:space="preserve"> عون بن مسلم 7</w:t>
      </w:r>
      <w:r w:rsidR="000753F4">
        <w:rPr>
          <w:rtl/>
          <w:lang w:bidi="fa-IR"/>
        </w:rPr>
        <w:t>-</w:t>
      </w:r>
      <w:r>
        <w:rPr>
          <w:rtl/>
          <w:lang w:bidi="fa-IR"/>
        </w:rPr>
        <w:t xml:space="preserve"> محمدبن مسلم 8</w:t>
      </w:r>
      <w:r w:rsidR="000753F4">
        <w:rPr>
          <w:rtl/>
          <w:lang w:bidi="fa-IR"/>
        </w:rPr>
        <w:t>-</w:t>
      </w:r>
      <w:r>
        <w:rPr>
          <w:rtl/>
          <w:lang w:bidi="fa-IR"/>
        </w:rPr>
        <w:t xml:space="preserve"> محمدبن ابى سعيد بن مسلم 9</w:t>
      </w:r>
      <w:r w:rsidR="000753F4">
        <w:rPr>
          <w:rtl/>
          <w:lang w:bidi="fa-IR"/>
        </w:rPr>
        <w:t>-</w:t>
      </w:r>
      <w:r>
        <w:rPr>
          <w:rtl/>
          <w:lang w:bidi="fa-IR"/>
        </w:rPr>
        <w:t xml:space="preserve"> جعفربن محمد بن مسلم</w:t>
      </w:r>
      <w:r w:rsidR="0026038F">
        <w:rPr>
          <w:rtl/>
          <w:lang w:bidi="fa-IR"/>
        </w:rPr>
        <w:t>.</w:t>
      </w:r>
      <w:r w:rsidR="00147BD9">
        <w:rPr>
          <w:rtl/>
          <w:lang w:bidi="fa-IR"/>
        </w:rPr>
        <w:t xml:space="preserve"> </w:t>
      </w:r>
      <w:r w:rsidR="00106C3F">
        <w:rPr>
          <w:rStyle w:val="libFootnotenumChar"/>
          <w:rtl/>
          <w:lang w:bidi="fa-IR"/>
        </w:rPr>
        <w:t>(</w:t>
      </w:r>
      <w:r w:rsidR="00712D9F">
        <w:rPr>
          <w:rStyle w:val="libFootnotenumChar"/>
          <w:rFonts w:hint="cs"/>
          <w:rtl/>
          <w:lang w:bidi="fa-IR"/>
        </w:rPr>
        <w:t>26</w:t>
      </w:r>
      <w:r w:rsidR="00106C3F">
        <w:rPr>
          <w:rStyle w:val="libFootnotenumChar"/>
          <w:rtl/>
          <w:lang w:bidi="fa-IR"/>
        </w:rPr>
        <w:t xml:space="preserve">) </w:t>
      </w:r>
    </w:p>
    <w:p w:rsidR="00746614" w:rsidRDefault="00746614" w:rsidP="00712D9F">
      <w:pPr>
        <w:pStyle w:val="libNormal"/>
        <w:rPr>
          <w:rtl/>
          <w:lang w:bidi="fa-IR"/>
        </w:rPr>
      </w:pPr>
      <w:r>
        <w:rPr>
          <w:rtl/>
          <w:lang w:bidi="fa-IR"/>
        </w:rPr>
        <w:t>ابو الفرج اصفهانى و شيخ عباس قمى</w:t>
      </w:r>
      <w:r w:rsidR="00147BD9">
        <w:rPr>
          <w:rtl/>
          <w:lang w:bidi="fa-IR"/>
        </w:rPr>
        <w:t xml:space="preserve"> </w:t>
      </w:r>
      <w:r w:rsidR="00106C3F">
        <w:rPr>
          <w:rStyle w:val="libFootnotenumChar"/>
          <w:rtl/>
          <w:lang w:bidi="fa-IR"/>
        </w:rPr>
        <w:t>(</w:t>
      </w:r>
      <w:r w:rsidR="00712D9F">
        <w:rPr>
          <w:rStyle w:val="libFootnotenumChar"/>
          <w:rFonts w:hint="cs"/>
          <w:rtl/>
          <w:lang w:bidi="fa-IR"/>
        </w:rPr>
        <w:t>27</w:t>
      </w:r>
      <w:r w:rsidR="00106C3F">
        <w:rPr>
          <w:rStyle w:val="libFootnotenumChar"/>
          <w:rtl/>
          <w:lang w:bidi="fa-IR"/>
        </w:rPr>
        <w:t xml:space="preserve">) </w:t>
      </w:r>
      <w:r>
        <w:rPr>
          <w:rtl/>
          <w:lang w:bidi="fa-IR"/>
        </w:rPr>
        <w:t>از شهيد ديگرى به نام «محمد بن ابى سعيد الأحول بن عقيل» ياد مى كنند</w:t>
      </w:r>
      <w:r w:rsidR="0026038F">
        <w:rPr>
          <w:rtl/>
          <w:lang w:bidi="fa-IR"/>
        </w:rPr>
        <w:t xml:space="preserve">. </w:t>
      </w:r>
      <w:r>
        <w:rPr>
          <w:rtl/>
          <w:lang w:bidi="fa-IR"/>
        </w:rPr>
        <w:t>بنابر آنچه گفته شد</w:t>
      </w:r>
      <w:r w:rsidR="0026038F">
        <w:rPr>
          <w:rtl/>
          <w:lang w:bidi="fa-IR"/>
        </w:rPr>
        <w:t xml:space="preserve">، </w:t>
      </w:r>
      <w:r>
        <w:rPr>
          <w:rtl/>
          <w:lang w:bidi="fa-IR"/>
        </w:rPr>
        <w:t>فرزندان عقيل در كربلا از پيشقراولان شهداى اهل بيت بودند</w:t>
      </w:r>
      <w:r w:rsidR="0026038F">
        <w:rPr>
          <w:rtl/>
          <w:lang w:bidi="fa-IR"/>
        </w:rPr>
        <w:t>؛</w:t>
      </w:r>
      <w:r>
        <w:rPr>
          <w:rtl/>
          <w:lang w:bidi="fa-IR"/>
        </w:rPr>
        <w:t xml:space="preserve"> زيرا طبق نوشته «خواند مير» در «حبيب السير»</w:t>
      </w:r>
      <w:r w:rsidR="0026038F">
        <w:rPr>
          <w:rtl/>
          <w:lang w:bidi="fa-IR"/>
        </w:rPr>
        <w:t>؛</w:t>
      </w:r>
      <w:r>
        <w:rPr>
          <w:rtl/>
          <w:lang w:bidi="fa-IR"/>
        </w:rPr>
        <w:t xml:space="preserve"> پس از عبدالله بن مسلم</w:t>
      </w:r>
      <w:r w:rsidR="0026038F">
        <w:rPr>
          <w:rtl/>
          <w:lang w:bidi="fa-IR"/>
        </w:rPr>
        <w:t xml:space="preserve">، </w:t>
      </w:r>
      <w:r>
        <w:rPr>
          <w:rtl/>
          <w:lang w:bidi="fa-IR"/>
        </w:rPr>
        <w:t>دو عمويش جعفر و عبدالرحمان بن عقيل به ميدان رفتند و به فيض شهادت نائل آمدند</w:t>
      </w:r>
      <w:r w:rsidR="0026038F">
        <w:rPr>
          <w:rtl/>
          <w:lang w:bidi="fa-IR"/>
        </w:rPr>
        <w:t xml:space="preserve">. </w:t>
      </w:r>
    </w:p>
    <w:p w:rsidR="00746614" w:rsidRDefault="00746614" w:rsidP="00746614">
      <w:pPr>
        <w:pStyle w:val="libNormal"/>
        <w:rPr>
          <w:rtl/>
          <w:lang w:bidi="fa-IR"/>
        </w:rPr>
      </w:pPr>
      <w:r>
        <w:rPr>
          <w:rtl/>
          <w:lang w:bidi="fa-IR"/>
        </w:rPr>
        <w:t>مسلم بن عقيل</w:t>
      </w:r>
      <w:r w:rsidR="0026038F">
        <w:rPr>
          <w:rtl/>
          <w:lang w:bidi="fa-IR"/>
        </w:rPr>
        <w:t xml:space="preserve">، </w:t>
      </w:r>
      <w:r>
        <w:rPr>
          <w:rtl/>
          <w:lang w:bidi="fa-IR"/>
        </w:rPr>
        <w:t>نماينده امام حسين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دركوفه بود كه بنا به نوشته برخى از مورخان</w:t>
      </w:r>
      <w:r w:rsidR="0026038F">
        <w:rPr>
          <w:rtl/>
          <w:lang w:bidi="fa-IR"/>
        </w:rPr>
        <w:t xml:space="preserve">، </w:t>
      </w:r>
      <w:r>
        <w:rPr>
          <w:rtl/>
          <w:lang w:bidi="fa-IR"/>
        </w:rPr>
        <w:t>هشتاد هزار نفر به عنوان نماينده امام حسين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 xml:space="preserve">با او بيعت كردند </w:t>
      </w:r>
      <w:r>
        <w:rPr>
          <w:rtl/>
          <w:lang w:bidi="fa-IR"/>
        </w:rPr>
        <w:lastRenderedPageBreak/>
        <w:t>ولى با آمدن عبيدالله به كوفه و زندانى شدن مختار و هانى و همچنين انتشار خبر آمدن لشكرى انبوه از شام</w:t>
      </w:r>
      <w:r w:rsidR="0026038F">
        <w:rPr>
          <w:rtl/>
          <w:lang w:bidi="fa-IR"/>
        </w:rPr>
        <w:t xml:space="preserve">، </w:t>
      </w:r>
      <w:r>
        <w:rPr>
          <w:rtl/>
          <w:lang w:bidi="fa-IR"/>
        </w:rPr>
        <w:t>اطراف او را خلوت كردند</w:t>
      </w:r>
      <w:r w:rsidR="0026038F">
        <w:rPr>
          <w:rtl/>
          <w:lang w:bidi="fa-IR"/>
        </w:rPr>
        <w:t xml:space="preserve">. </w:t>
      </w:r>
    </w:p>
    <w:p w:rsidR="00746614" w:rsidRDefault="00746614" w:rsidP="00746614">
      <w:pPr>
        <w:pStyle w:val="libNormal"/>
        <w:rPr>
          <w:rtl/>
          <w:lang w:bidi="fa-IR"/>
        </w:rPr>
      </w:pPr>
      <w:r>
        <w:rPr>
          <w:rtl/>
          <w:lang w:bidi="fa-IR"/>
        </w:rPr>
        <w:t>مسلم در نيمه رمضان سال 60ه</w:t>
      </w:r>
      <w:r w:rsidR="0026038F">
        <w:rPr>
          <w:rtl/>
          <w:lang w:bidi="fa-IR"/>
        </w:rPr>
        <w:t xml:space="preserve">. </w:t>
      </w:r>
      <w:r>
        <w:rPr>
          <w:rtl/>
          <w:lang w:bidi="fa-IR"/>
        </w:rPr>
        <w:t>از مكه با همراهى قيس بن مسهّر صيداوى عازم مدينه و از آنجا در پنجم شوال وارد كوفه شد</w:t>
      </w:r>
      <w:r w:rsidR="00106C3F">
        <w:rPr>
          <w:rtl/>
          <w:lang w:bidi="fa-IR"/>
        </w:rPr>
        <w:t xml:space="preserve"> (</w:t>
      </w:r>
      <w:r>
        <w:rPr>
          <w:rtl/>
          <w:lang w:bidi="fa-IR"/>
        </w:rPr>
        <w:t>20 روز در راه بود</w:t>
      </w:r>
      <w:r w:rsidR="00106C3F">
        <w:rPr>
          <w:rtl/>
          <w:lang w:bidi="fa-IR"/>
        </w:rPr>
        <w:t xml:space="preserve">) </w:t>
      </w:r>
      <w:r>
        <w:rPr>
          <w:rtl/>
          <w:lang w:bidi="fa-IR"/>
        </w:rPr>
        <w:t>و پس از 63 روز توقف در كوفه</w:t>
      </w:r>
      <w:r w:rsidR="0026038F">
        <w:rPr>
          <w:rtl/>
          <w:lang w:bidi="fa-IR"/>
        </w:rPr>
        <w:t xml:space="preserve">، </w:t>
      </w:r>
      <w:r>
        <w:rPr>
          <w:rtl/>
          <w:lang w:bidi="fa-IR"/>
        </w:rPr>
        <w:t>در نهم ذيحجه</w:t>
      </w:r>
      <w:r w:rsidR="0026038F">
        <w:rPr>
          <w:rtl/>
          <w:lang w:bidi="fa-IR"/>
        </w:rPr>
        <w:t xml:space="preserve">، </w:t>
      </w:r>
      <w:r>
        <w:rPr>
          <w:rtl/>
          <w:lang w:bidi="fa-IR"/>
        </w:rPr>
        <w:t>روز عرفه همان سال به شهادت رسيد</w:t>
      </w:r>
      <w:r w:rsidR="0026038F">
        <w:rPr>
          <w:rtl/>
          <w:lang w:bidi="fa-IR"/>
        </w:rPr>
        <w:t xml:space="preserve">. </w:t>
      </w:r>
    </w:p>
    <w:p w:rsidR="00746614" w:rsidRDefault="00746614" w:rsidP="00712D9F">
      <w:pPr>
        <w:pStyle w:val="libNormal"/>
        <w:rPr>
          <w:rtl/>
          <w:lang w:bidi="fa-IR"/>
        </w:rPr>
      </w:pPr>
      <w:r>
        <w:rPr>
          <w:rtl/>
          <w:lang w:bidi="fa-IR"/>
        </w:rPr>
        <w:t>در حديثى آمده است كه على</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از پيامبر</w:t>
      </w:r>
      <w:r w:rsidR="00106C3F">
        <w:rPr>
          <w:rtl/>
          <w:lang w:bidi="fa-IR"/>
        </w:rPr>
        <w:t xml:space="preserve"> </w:t>
      </w:r>
      <w:r w:rsidR="005E66C2" w:rsidRPr="005E66C2">
        <w:rPr>
          <w:rStyle w:val="libAlaemChar"/>
          <w:rtl/>
        </w:rPr>
        <w:t>صلى‌الله‌عليه‌وآله</w:t>
      </w:r>
      <w:r w:rsidR="00106C3F">
        <w:rPr>
          <w:rtl/>
          <w:lang w:bidi="fa-IR"/>
        </w:rPr>
        <w:t xml:space="preserve"> </w:t>
      </w:r>
      <w:r>
        <w:rPr>
          <w:rtl/>
          <w:lang w:bidi="fa-IR"/>
        </w:rPr>
        <w:t>پرسيد</w:t>
      </w:r>
      <w:r w:rsidR="0026038F">
        <w:rPr>
          <w:rtl/>
          <w:lang w:bidi="fa-IR"/>
        </w:rPr>
        <w:t xml:space="preserve">: </w:t>
      </w:r>
      <w:r>
        <w:rPr>
          <w:rtl/>
          <w:lang w:bidi="fa-IR"/>
        </w:rPr>
        <w:t>«آيا عقيل را دوست مى دارى؟ پيامبر فرمودند</w:t>
      </w:r>
      <w:r w:rsidR="0026038F">
        <w:rPr>
          <w:rtl/>
          <w:lang w:bidi="fa-IR"/>
        </w:rPr>
        <w:t xml:space="preserve">: </w:t>
      </w:r>
      <w:r>
        <w:rPr>
          <w:rtl/>
          <w:lang w:bidi="fa-IR"/>
        </w:rPr>
        <w:t>آرى</w:t>
      </w:r>
      <w:r w:rsidR="0026038F">
        <w:rPr>
          <w:rtl/>
          <w:lang w:bidi="fa-IR"/>
        </w:rPr>
        <w:t xml:space="preserve">، </w:t>
      </w:r>
      <w:r>
        <w:rPr>
          <w:rtl/>
          <w:lang w:bidi="fa-IR"/>
        </w:rPr>
        <w:t>به خدا قسم من او را به دو جهت دوست دارم</w:t>
      </w:r>
      <w:r w:rsidR="0026038F">
        <w:rPr>
          <w:rtl/>
          <w:lang w:bidi="fa-IR"/>
        </w:rPr>
        <w:t>؛</w:t>
      </w:r>
      <w:r>
        <w:rPr>
          <w:rtl/>
          <w:lang w:bidi="fa-IR"/>
        </w:rPr>
        <w:t xml:space="preserve"> يكى به خاطر آن كه خود او مورد محبّت من است و ديگر به خاطر آن كه او محبوب ابوطالب بود و از آنجا كه من ابوطالب را دوست دارم</w:t>
      </w:r>
      <w:r w:rsidR="0026038F">
        <w:rPr>
          <w:rtl/>
          <w:lang w:bidi="fa-IR"/>
        </w:rPr>
        <w:t xml:space="preserve">، </w:t>
      </w:r>
      <w:r>
        <w:rPr>
          <w:rtl/>
          <w:lang w:bidi="fa-IR"/>
        </w:rPr>
        <w:t>فرد مورد علاقه او را نيز دوست مى دارم</w:t>
      </w:r>
      <w:r w:rsidR="0026038F">
        <w:rPr>
          <w:rtl/>
          <w:lang w:bidi="fa-IR"/>
        </w:rPr>
        <w:t xml:space="preserve">. </w:t>
      </w:r>
      <w:r w:rsidR="00106C3F">
        <w:rPr>
          <w:rtl/>
          <w:lang w:bidi="fa-IR"/>
        </w:rPr>
        <w:t>(</w:t>
      </w:r>
      <w:r>
        <w:rPr>
          <w:rtl/>
          <w:lang w:bidi="fa-IR"/>
        </w:rPr>
        <w:t>و افزود</w:t>
      </w:r>
      <w:r w:rsidR="0026038F">
        <w:rPr>
          <w:rtl/>
          <w:lang w:bidi="fa-IR"/>
        </w:rPr>
        <w:t>:</w:t>
      </w:r>
      <w:r w:rsidR="009E06D2">
        <w:rPr>
          <w:rtl/>
          <w:lang w:bidi="fa-IR"/>
        </w:rPr>
        <w:t>)</w:t>
      </w:r>
      <w:r w:rsidR="00106C3F">
        <w:rPr>
          <w:rtl/>
          <w:lang w:bidi="fa-IR"/>
        </w:rPr>
        <w:t xml:space="preserve"> </w:t>
      </w:r>
      <w:r>
        <w:rPr>
          <w:rtl/>
          <w:lang w:bidi="fa-IR"/>
        </w:rPr>
        <w:t>او داراى فرزندانى است كه در ركاب پسرت</w:t>
      </w:r>
      <w:r w:rsidR="00106C3F">
        <w:rPr>
          <w:rtl/>
          <w:lang w:bidi="fa-IR"/>
        </w:rPr>
        <w:t xml:space="preserve"> (</w:t>
      </w:r>
      <w:r>
        <w:rPr>
          <w:rtl/>
          <w:lang w:bidi="fa-IR"/>
        </w:rPr>
        <w:t>حسين</w:t>
      </w:r>
      <w:r w:rsidR="00106C3F">
        <w:rPr>
          <w:rtl/>
          <w:lang w:bidi="fa-IR"/>
        </w:rPr>
        <w:t xml:space="preserve">) </w:t>
      </w:r>
      <w:r>
        <w:rPr>
          <w:rtl/>
          <w:lang w:bidi="fa-IR"/>
        </w:rPr>
        <w:t>كشته مى شوند و چشم هاى مؤمنان برايشان داغدار مى شود و ديدگان فرشتگان مقرب نيز بر ايشان اشك مى ريزند</w:t>
      </w:r>
      <w:r w:rsidR="0026038F">
        <w:rPr>
          <w:rtl/>
          <w:lang w:bidi="fa-IR"/>
        </w:rPr>
        <w:t>؛</w:t>
      </w:r>
      <w:r>
        <w:rPr>
          <w:rtl/>
          <w:lang w:bidi="fa-IR"/>
        </w:rPr>
        <w:t xml:space="preserve"> پس رسول خدا</w:t>
      </w:r>
      <w:r w:rsidR="00106C3F">
        <w:rPr>
          <w:rtl/>
          <w:lang w:bidi="fa-IR"/>
        </w:rPr>
        <w:t xml:space="preserve"> </w:t>
      </w:r>
      <w:r w:rsidR="005E66C2" w:rsidRPr="005E66C2">
        <w:rPr>
          <w:rStyle w:val="libAlaemChar"/>
          <w:rtl/>
        </w:rPr>
        <w:t>صلى‌الله‌عليه‌وآله</w:t>
      </w:r>
      <w:r w:rsidR="00106C3F">
        <w:rPr>
          <w:rtl/>
          <w:lang w:bidi="fa-IR"/>
        </w:rPr>
        <w:t xml:space="preserve"> </w:t>
      </w:r>
      <w:r>
        <w:rPr>
          <w:rtl/>
          <w:lang w:bidi="fa-IR"/>
        </w:rPr>
        <w:t>گريست به گونه اى كه اشك هاى او بر سينه اش چكيد و سپس فرمود</w:t>
      </w:r>
      <w:r w:rsidR="0026038F">
        <w:rPr>
          <w:rtl/>
          <w:lang w:bidi="fa-IR"/>
        </w:rPr>
        <w:t xml:space="preserve">: </w:t>
      </w:r>
      <w:r>
        <w:rPr>
          <w:rtl/>
          <w:lang w:bidi="fa-IR"/>
        </w:rPr>
        <w:t>از آنچه كه بر سرِ عترت من مى آورند به خدا شكايت مى برم»</w:t>
      </w:r>
      <w:r w:rsidR="0026038F">
        <w:rPr>
          <w:rtl/>
          <w:lang w:bidi="fa-IR"/>
        </w:rPr>
        <w:t>.</w:t>
      </w:r>
      <w:r w:rsidR="00147BD9">
        <w:rPr>
          <w:rtl/>
          <w:lang w:bidi="fa-IR"/>
        </w:rPr>
        <w:t xml:space="preserve"> </w:t>
      </w:r>
      <w:r w:rsidR="00106C3F">
        <w:rPr>
          <w:rStyle w:val="libFootnotenumChar"/>
          <w:rtl/>
          <w:lang w:bidi="fa-IR"/>
        </w:rPr>
        <w:t>(</w:t>
      </w:r>
      <w:r w:rsidR="00712D9F">
        <w:rPr>
          <w:rStyle w:val="libFootnotenumChar"/>
          <w:rFonts w:hint="cs"/>
          <w:rtl/>
          <w:lang w:bidi="fa-IR"/>
        </w:rPr>
        <w:t>28</w:t>
      </w:r>
      <w:r w:rsidR="00106C3F">
        <w:rPr>
          <w:rStyle w:val="libFootnotenumChar"/>
          <w:rtl/>
          <w:lang w:bidi="fa-IR"/>
        </w:rPr>
        <w:t xml:space="preserve">) </w:t>
      </w:r>
    </w:p>
    <w:p w:rsidR="00746614" w:rsidRDefault="00746614" w:rsidP="00746614">
      <w:pPr>
        <w:pStyle w:val="libNormal"/>
        <w:rPr>
          <w:rtl/>
          <w:lang w:bidi="fa-IR"/>
        </w:rPr>
      </w:pPr>
      <w:r>
        <w:rPr>
          <w:rtl/>
          <w:lang w:bidi="fa-IR"/>
        </w:rPr>
        <w:t>ابن ابى الحديد مى نويسد</w:t>
      </w:r>
      <w:r w:rsidR="0026038F">
        <w:rPr>
          <w:rtl/>
          <w:lang w:bidi="fa-IR"/>
        </w:rPr>
        <w:t xml:space="preserve">: </w:t>
      </w:r>
      <w:r>
        <w:rPr>
          <w:rtl/>
          <w:lang w:bidi="fa-IR"/>
        </w:rPr>
        <w:t>عقيل مورد محبّت شديد ابوطالب بود</w:t>
      </w:r>
      <w:r w:rsidR="0026038F">
        <w:rPr>
          <w:rtl/>
          <w:lang w:bidi="fa-IR"/>
        </w:rPr>
        <w:t xml:space="preserve">. </w:t>
      </w:r>
      <w:r>
        <w:rPr>
          <w:rtl/>
          <w:lang w:bidi="fa-IR"/>
        </w:rPr>
        <w:t>او با همراهى عمويش عباس به اجبارِ مشركان</w:t>
      </w:r>
      <w:r w:rsidR="0026038F">
        <w:rPr>
          <w:rtl/>
          <w:lang w:bidi="fa-IR"/>
        </w:rPr>
        <w:t xml:space="preserve">، </w:t>
      </w:r>
      <w:r>
        <w:rPr>
          <w:rtl/>
          <w:lang w:bidi="fa-IR"/>
        </w:rPr>
        <w:t>در جنگ بدر بر ضدّ پيامبر خدا</w:t>
      </w:r>
      <w:r w:rsidR="00106C3F">
        <w:rPr>
          <w:rtl/>
          <w:lang w:bidi="fa-IR"/>
        </w:rPr>
        <w:t xml:space="preserve"> </w:t>
      </w:r>
      <w:r w:rsidR="005E66C2" w:rsidRPr="005E66C2">
        <w:rPr>
          <w:rStyle w:val="libAlaemChar"/>
          <w:rtl/>
        </w:rPr>
        <w:t>صلى‌الله‌عليه‌وآله</w:t>
      </w:r>
      <w:r w:rsidR="00106C3F">
        <w:rPr>
          <w:rtl/>
          <w:lang w:bidi="fa-IR"/>
        </w:rPr>
        <w:t xml:space="preserve"> </w:t>
      </w:r>
      <w:r>
        <w:rPr>
          <w:rtl/>
          <w:lang w:bidi="fa-IR"/>
        </w:rPr>
        <w:t>شركت جستند و پس از اسارت</w:t>
      </w:r>
      <w:r w:rsidR="0026038F">
        <w:rPr>
          <w:rtl/>
          <w:lang w:bidi="fa-IR"/>
        </w:rPr>
        <w:t xml:space="preserve">، </w:t>
      </w:r>
      <w:r>
        <w:rPr>
          <w:rtl/>
          <w:lang w:bidi="fa-IR"/>
        </w:rPr>
        <w:t>با دادن فديه آزاد گرديدند</w:t>
      </w:r>
      <w:r w:rsidR="0026038F">
        <w:rPr>
          <w:rtl/>
          <w:lang w:bidi="fa-IR"/>
        </w:rPr>
        <w:t xml:space="preserve">. </w:t>
      </w:r>
      <w:r>
        <w:rPr>
          <w:rtl/>
          <w:lang w:bidi="fa-IR"/>
        </w:rPr>
        <w:t>او پيش از صلح حديبيه به طور رسمى اسلام آورد وبه مدينه هجرت كردودر جنگ مؤته به فرماندهى جعفربن ابى طالب حضور يافت</w:t>
      </w:r>
      <w:r w:rsidR="0026038F">
        <w:rPr>
          <w:rtl/>
          <w:lang w:bidi="fa-IR"/>
        </w:rPr>
        <w:t xml:space="preserve">. </w:t>
      </w:r>
    </w:p>
    <w:p w:rsidR="006642E3" w:rsidRDefault="006642E3" w:rsidP="006642E3">
      <w:pPr>
        <w:pStyle w:val="libBold1"/>
        <w:rPr>
          <w:rtl/>
          <w:lang w:bidi="fa-IR"/>
        </w:rPr>
      </w:pPr>
    </w:p>
    <w:p w:rsidR="006642E3" w:rsidRDefault="006642E3" w:rsidP="006642E3">
      <w:pPr>
        <w:pStyle w:val="libBold1"/>
        <w:rPr>
          <w:rtl/>
          <w:lang w:bidi="fa-IR"/>
        </w:rPr>
      </w:pPr>
    </w:p>
    <w:p w:rsidR="00746614" w:rsidRDefault="00936C5E" w:rsidP="006642E3">
      <w:pPr>
        <w:pStyle w:val="libBold1"/>
        <w:rPr>
          <w:rtl/>
          <w:lang w:bidi="fa-IR"/>
        </w:rPr>
      </w:pPr>
      <w:r>
        <w:rPr>
          <w:rtl/>
          <w:lang w:bidi="fa-IR"/>
        </w:rPr>
        <w:lastRenderedPageBreak/>
        <w:t>عقيل</w:t>
      </w:r>
      <w:r w:rsidR="0026038F">
        <w:rPr>
          <w:rtl/>
          <w:lang w:bidi="fa-IR"/>
        </w:rPr>
        <w:t xml:space="preserve">، </w:t>
      </w:r>
      <w:r>
        <w:rPr>
          <w:rtl/>
          <w:lang w:bidi="fa-IR"/>
        </w:rPr>
        <w:t>در روايات اهل سنت</w:t>
      </w:r>
    </w:p>
    <w:p w:rsidR="00746614" w:rsidRDefault="00746614" w:rsidP="00712D9F">
      <w:pPr>
        <w:pStyle w:val="libNormal"/>
        <w:rPr>
          <w:rtl/>
          <w:lang w:bidi="fa-IR"/>
        </w:rPr>
      </w:pPr>
      <w:r>
        <w:rPr>
          <w:rtl/>
          <w:lang w:bidi="fa-IR"/>
        </w:rPr>
        <w:t>جابربن عبدالله انصارى مى گويد</w:t>
      </w:r>
      <w:r w:rsidR="0026038F">
        <w:rPr>
          <w:rtl/>
          <w:lang w:bidi="fa-IR"/>
        </w:rPr>
        <w:t xml:space="preserve">: </w:t>
      </w:r>
      <w:r>
        <w:rPr>
          <w:rtl/>
          <w:lang w:bidi="fa-IR"/>
        </w:rPr>
        <w:t>هنگامى كه عقيل به محضر پيامبر خدا</w:t>
      </w:r>
      <w:r w:rsidR="00106C3F">
        <w:rPr>
          <w:rtl/>
          <w:lang w:bidi="fa-IR"/>
        </w:rPr>
        <w:t xml:space="preserve"> </w:t>
      </w:r>
      <w:r w:rsidR="005E66C2" w:rsidRPr="005E66C2">
        <w:rPr>
          <w:rStyle w:val="libAlaemChar"/>
          <w:rtl/>
        </w:rPr>
        <w:t>صلى‌الله‌عليه‌وآله</w:t>
      </w:r>
      <w:r w:rsidR="00106C3F">
        <w:rPr>
          <w:rtl/>
          <w:lang w:bidi="fa-IR"/>
        </w:rPr>
        <w:t xml:space="preserve"> </w:t>
      </w:r>
      <w:r>
        <w:rPr>
          <w:rtl/>
          <w:lang w:bidi="fa-IR"/>
        </w:rPr>
        <w:t>آمد</w:t>
      </w:r>
      <w:r w:rsidR="0026038F">
        <w:rPr>
          <w:rtl/>
          <w:lang w:bidi="fa-IR"/>
        </w:rPr>
        <w:t xml:space="preserve">، </w:t>
      </w:r>
      <w:r>
        <w:rPr>
          <w:rtl/>
          <w:lang w:bidi="fa-IR"/>
        </w:rPr>
        <w:t>پيامبر</w:t>
      </w:r>
      <w:r w:rsidR="00106C3F">
        <w:rPr>
          <w:rtl/>
          <w:lang w:bidi="fa-IR"/>
        </w:rPr>
        <w:t xml:space="preserve"> </w:t>
      </w:r>
      <w:r w:rsidR="005E66C2" w:rsidRPr="005E66C2">
        <w:rPr>
          <w:rStyle w:val="libAlaemChar"/>
          <w:rtl/>
        </w:rPr>
        <w:t>صلى‌الله‌عليه‌وآله</w:t>
      </w:r>
      <w:r w:rsidR="00106C3F">
        <w:rPr>
          <w:rtl/>
          <w:lang w:bidi="fa-IR"/>
        </w:rPr>
        <w:t xml:space="preserve"> </w:t>
      </w:r>
      <w:r>
        <w:rPr>
          <w:rtl/>
          <w:lang w:bidi="fa-IR"/>
        </w:rPr>
        <w:t>خطاب به وى فرمود</w:t>
      </w:r>
      <w:r w:rsidR="0026038F">
        <w:rPr>
          <w:rtl/>
          <w:lang w:bidi="fa-IR"/>
        </w:rPr>
        <w:t xml:space="preserve">: </w:t>
      </w:r>
      <w:r>
        <w:rPr>
          <w:rtl/>
          <w:lang w:bidi="fa-IR"/>
        </w:rPr>
        <w:t>«مَرْحباً بِكَ يا أَبا يَزِيد! كَيْفَ أصْبَحْتَ؟»</w:t>
      </w:r>
      <w:r w:rsidR="0026038F">
        <w:rPr>
          <w:rtl/>
          <w:lang w:bidi="fa-IR"/>
        </w:rPr>
        <w:t>؛</w:t>
      </w:r>
      <w:r>
        <w:rPr>
          <w:rtl/>
          <w:lang w:bidi="fa-IR"/>
        </w:rPr>
        <w:t xml:space="preserve"> «آفرين برتو اى ابو يزيد</w:t>
      </w:r>
      <w:r w:rsidR="0026038F">
        <w:rPr>
          <w:rtl/>
          <w:lang w:bidi="fa-IR"/>
        </w:rPr>
        <w:t xml:space="preserve">، </w:t>
      </w:r>
      <w:r>
        <w:rPr>
          <w:rtl/>
          <w:lang w:bidi="fa-IR"/>
        </w:rPr>
        <w:t>چگونه شب را صبح كردى؟!» عقيل پاسخ داد</w:t>
      </w:r>
      <w:r w:rsidR="0026038F">
        <w:rPr>
          <w:rtl/>
          <w:lang w:bidi="fa-IR"/>
        </w:rPr>
        <w:t xml:space="preserve">: </w:t>
      </w:r>
      <w:r>
        <w:rPr>
          <w:rtl/>
          <w:lang w:bidi="fa-IR"/>
        </w:rPr>
        <w:t>«أصْبَحْتُ بِخَير صَبَّحَكَ اللهُ يا أَبا الْقاسِمْ»</w:t>
      </w:r>
      <w:r w:rsidR="0026038F">
        <w:rPr>
          <w:rtl/>
          <w:lang w:bidi="fa-IR"/>
        </w:rPr>
        <w:t>؛</w:t>
      </w:r>
      <w:r>
        <w:rPr>
          <w:rtl/>
          <w:lang w:bidi="fa-IR"/>
        </w:rPr>
        <w:t xml:space="preserve"> «به خير و نيكى شب را به صبح آوردم</w:t>
      </w:r>
      <w:r w:rsidR="0026038F">
        <w:rPr>
          <w:rtl/>
          <w:lang w:bidi="fa-IR"/>
        </w:rPr>
        <w:t xml:space="preserve">. </w:t>
      </w:r>
      <w:r>
        <w:rPr>
          <w:rtl/>
          <w:lang w:bidi="fa-IR"/>
        </w:rPr>
        <w:t>خداوند صبح تو را به خير گرداند</w:t>
      </w:r>
      <w:r w:rsidR="0026038F">
        <w:rPr>
          <w:rtl/>
          <w:lang w:bidi="fa-IR"/>
        </w:rPr>
        <w:t xml:space="preserve">، </w:t>
      </w:r>
      <w:r>
        <w:rPr>
          <w:rtl/>
          <w:lang w:bidi="fa-IR"/>
        </w:rPr>
        <w:t>اى ابو القاسم</w:t>
      </w:r>
      <w:r w:rsidR="0026038F">
        <w:rPr>
          <w:rtl/>
          <w:lang w:bidi="fa-IR"/>
        </w:rPr>
        <w:t xml:space="preserve">. </w:t>
      </w:r>
      <w:r>
        <w:rPr>
          <w:rtl/>
          <w:lang w:bidi="fa-IR"/>
        </w:rPr>
        <w:t>»</w:t>
      </w:r>
      <w:r w:rsidR="00147BD9">
        <w:rPr>
          <w:rtl/>
          <w:lang w:bidi="fa-IR"/>
        </w:rPr>
        <w:t xml:space="preserve"> </w:t>
      </w:r>
      <w:r w:rsidR="00106C3F">
        <w:rPr>
          <w:rStyle w:val="libFootnotenumChar"/>
          <w:rtl/>
          <w:lang w:bidi="fa-IR"/>
        </w:rPr>
        <w:t>(</w:t>
      </w:r>
      <w:r w:rsidR="00712D9F">
        <w:rPr>
          <w:rStyle w:val="libFootnotenumChar"/>
          <w:rFonts w:hint="cs"/>
          <w:rtl/>
          <w:lang w:bidi="fa-IR"/>
        </w:rPr>
        <w:t>29</w:t>
      </w:r>
      <w:r w:rsidR="00106C3F">
        <w:rPr>
          <w:rStyle w:val="libFootnotenumChar"/>
          <w:rtl/>
          <w:lang w:bidi="fa-IR"/>
        </w:rPr>
        <w:t xml:space="preserve">) </w:t>
      </w:r>
    </w:p>
    <w:p w:rsidR="00746614" w:rsidRDefault="00746614" w:rsidP="00712D9F">
      <w:pPr>
        <w:pStyle w:val="libNormal"/>
        <w:rPr>
          <w:rtl/>
          <w:lang w:bidi="fa-IR"/>
        </w:rPr>
      </w:pPr>
      <w:r>
        <w:rPr>
          <w:rtl/>
          <w:lang w:bidi="fa-IR"/>
        </w:rPr>
        <w:t>جابر همچنين مى گويد</w:t>
      </w:r>
      <w:r w:rsidR="0026038F">
        <w:rPr>
          <w:rtl/>
          <w:lang w:bidi="fa-IR"/>
        </w:rPr>
        <w:t xml:space="preserve">: </w:t>
      </w:r>
      <w:r>
        <w:rPr>
          <w:rtl/>
          <w:lang w:bidi="fa-IR"/>
        </w:rPr>
        <w:t>عقيل در جنگ مؤته</w:t>
      </w:r>
      <w:r w:rsidR="0026038F">
        <w:rPr>
          <w:rtl/>
          <w:lang w:bidi="fa-IR"/>
        </w:rPr>
        <w:t xml:space="preserve">، </w:t>
      </w:r>
      <w:r>
        <w:rPr>
          <w:rtl/>
          <w:lang w:bidi="fa-IR"/>
        </w:rPr>
        <w:t>به نفع اسلام جنگيد</w:t>
      </w:r>
      <w:r w:rsidR="0026038F">
        <w:rPr>
          <w:rtl/>
          <w:lang w:bidi="fa-IR"/>
        </w:rPr>
        <w:t xml:space="preserve">. </w:t>
      </w:r>
      <w:r>
        <w:rPr>
          <w:rtl/>
          <w:lang w:bidi="fa-IR"/>
        </w:rPr>
        <w:t>عبدالرحمان بن سابط گويد</w:t>
      </w:r>
      <w:r w:rsidR="0026038F">
        <w:rPr>
          <w:rtl/>
          <w:lang w:bidi="fa-IR"/>
        </w:rPr>
        <w:t xml:space="preserve">: </w:t>
      </w:r>
      <w:r>
        <w:rPr>
          <w:rtl/>
          <w:lang w:bidi="fa-IR"/>
        </w:rPr>
        <w:t>پيامبر</w:t>
      </w:r>
      <w:r w:rsidR="00106C3F">
        <w:rPr>
          <w:rtl/>
          <w:lang w:bidi="fa-IR"/>
        </w:rPr>
        <w:t xml:space="preserve"> </w:t>
      </w:r>
      <w:r w:rsidR="005E66C2" w:rsidRPr="005E66C2">
        <w:rPr>
          <w:rStyle w:val="libAlaemChar"/>
          <w:rtl/>
        </w:rPr>
        <w:t>صلى‌الله‌عليه‌وآله</w:t>
      </w:r>
      <w:r w:rsidR="00106C3F">
        <w:rPr>
          <w:rtl/>
          <w:lang w:bidi="fa-IR"/>
        </w:rPr>
        <w:t xml:space="preserve"> </w:t>
      </w:r>
      <w:r>
        <w:rPr>
          <w:rtl/>
          <w:lang w:bidi="fa-IR"/>
        </w:rPr>
        <w:t>هميشه به عقيل مى فرمود</w:t>
      </w:r>
      <w:r w:rsidR="0026038F">
        <w:rPr>
          <w:rtl/>
          <w:lang w:bidi="fa-IR"/>
        </w:rPr>
        <w:t xml:space="preserve">: </w:t>
      </w:r>
      <w:r>
        <w:rPr>
          <w:rtl/>
          <w:lang w:bidi="fa-IR"/>
        </w:rPr>
        <w:t>من تو را به دو جهت دوست مى دارم</w:t>
      </w:r>
      <w:r w:rsidR="0026038F">
        <w:rPr>
          <w:rtl/>
          <w:lang w:bidi="fa-IR"/>
        </w:rPr>
        <w:t>؛</w:t>
      </w:r>
      <w:r>
        <w:rPr>
          <w:rtl/>
          <w:lang w:bidi="fa-IR"/>
        </w:rPr>
        <w:t xml:space="preserve"> يكى به خاطر خودت و ديگر به خاطر ابوطالب كه تو را دوست مى داشت»</w:t>
      </w:r>
      <w:r w:rsidR="0026038F">
        <w:rPr>
          <w:rtl/>
          <w:lang w:bidi="fa-IR"/>
        </w:rPr>
        <w:t>.</w:t>
      </w:r>
      <w:r w:rsidR="00147BD9">
        <w:rPr>
          <w:rtl/>
          <w:lang w:bidi="fa-IR"/>
        </w:rPr>
        <w:t xml:space="preserve"> </w:t>
      </w:r>
      <w:r w:rsidR="00106C3F">
        <w:rPr>
          <w:rStyle w:val="libFootnotenumChar"/>
          <w:rtl/>
          <w:lang w:bidi="fa-IR"/>
        </w:rPr>
        <w:t>(</w:t>
      </w:r>
      <w:r w:rsidR="00712D9F">
        <w:rPr>
          <w:rStyle w:val="libFootnotenumChar"/>
          <w:rFonts w:hint="cs"/>
          <w:rtl/>
          <w:lang w:bidi="fa-IR"/>
        </w:rPr>
        <w:t>30</w:t>
      </w:r>
      <w:r w:rsidR="00106C3F">
        <w:rPr>
          <w:rStyle w:val="libFootnotenumChar"/>
          <w:rtl/>
          <w:lang w:bidi="fa-IR"/>
        </w:rPr>
        <w:t xml:space="preserve">) </w:t>
      </w:r>
    </w:p>
    <w:p w:rsidR="00746614" w:rsidRDefault="00746614" w:rsidP="00712D9F">
      <w:pPr>
        <w:pStyle w:val="libNormal"/>
        <w:rPr>
          <w:rtl/>
          <w:lang w:bidi="fa-IR"/>
        </w:rPr>
      </w:pPr>
      <w:r>
        <w:rPr>
          <w:rtl/>
          <w:lang w:bidi="fa-IR"/>
        </w:rPr>
        <w:t>عقيل در سال 50 ه</w:t>
      </w:r>
      <w:r w:rsidR="0026038F">
        <w:rPr>
          <w:rtl/>
          <w:lang w:bidi="fa-IR"/>
        </w:rPr>
        <w:t xml:space="preserve">. </w:t>
      </w:r>
      <w:r>
        <w:rPr>
          <w:rtl/>
          <w:lang w:bidi="fa-IR"/>
        </w:rPr>
        <w:t>در سن 96 سالگى از دنيا رفت و در بقيع به خاك سپرده شد</w:t>
      </w:r>
      <w:r w:rsidR="0026038F">
        <w:rPr>
          <w:rtl/>
          <w:lang w:bidi="fa-IR"/>
        </w:rPr>
        <w:t xml:space="preserve">. </w:t>
      </w:r>
      <w:r>
        <w:rPr>
          <w:rtl/>
          <w:lang w:bidi="fa-IR"/>
        </w:rPr>
        <w:t>او چون نابينا بود</w:t>
      </w:r>
      <w:r w:rsidR="0026038F">
        <w:rPr>
          <w:rtl/>
          <w:lang w:bidi="fa-IR"/>
        </w:rPr>
        <w:t xml:space="preserve">، </w:t>
      </w:r>
      <w:r>
        <w:rPr>
          <w:rtl/>
          <w:lang w:bidi="fa-IR"/>
        </w:rPr>
        <w:t>در هيچ يك از جنگ هاى صفّين</w:t>
      </w:r>
      <w:r w:rsidR="0026038F">
        <w:rPr>
          <w:rtl/>
          <w:lang w:bidi="fa-IR"/>
        </w:rPr>
        <w:t xml:space="preserve">، </w:t>
      </w:r>
      <w:r>
        <w:rPr>
          <w:rtl/>
          <w:lang w:bidi="fa-IR"/>
        </w:rPr>
        <w:t>نهروان و جمل حضور نداشت</w:t>
      </w:r>
      <w:r w:rsidR="0026038F">
        <w:rPr>
          <w:rtl/>
          <w:lang w:bidi="fa-IR"/>
        </w:rPr>
        <w:t xml:space="preserve">. </w:t>
      </w:r>
      <w:r>
        <w:rPr>
          <w:rtl/>
          <w:lang w:bidi="fa-IR"/>
        </w:rPr>
        <w:t>البته ايشان با پسران خود مهيّاى نبرد در ركاب حضرت على</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بودند كه امام او را از شركت در جنگ معاف كردند</w:t>
      </w:r>
      <w:r w:rsidR="0026038F">
        <w:rPr>
          <w:rtl/>
          <w:lang w:bidi="fa-IR"/>
        </w:rPr>
        <w:t>.</w:t>
      </w:r>
      <w:r w:rsidR="00147BD9">
        <w:rPr>
          <w:rtl/>
          <w:lang w:bidi="fa-IR"/>
        </w:rPr>
        <w:t xml:space="preserve"> </w:t>
      </w:r>
      <w:r w:rsidR="00106C3F">
        <w:rPr>
          <w:rStyle w:val="libFootnotenumChar"/>
          <w:rtl/>
          <w:lang w:bidi="fa-IR"/>
        </w:rPr>
        <w:t>(</w:t>
      </w:r>
      <w:r w:rsidR="00712D9F">
        <w:rPr>
          <w:rStyle w:val="libFootnotenumChar"/>
          <w:rFonts w:hint="cs"/>
          <w:rtl/>
          <w:lang w:bidi="fa-IR"/>
        </w:rPr>
        <w:t>31</w:t>
      </w:r>
      <w:r w:rsidR="00106C3F">
        <w:rPr>
          <w:rStyle w:val="libFootnotenumChar"/>
          <w:rtl/>
          <w:lang w:bidi="fa-IR"/>
        </w:rPr>
        <w:t xml:space="preserve">) </w:t>
      </w:r>
    </w:p>
    <w:p w:rsidR="00746614" w:rsidRDefault="00936C5E" w:rsidP="006642E3">
      <w:pPr>
        <w:pStyle w:val="libBold1"/>
        <w:rPr>
          <w:rtl/>
          <w:lang w:bidi="fa-IR"/>
        </w:rPr>
      </w:pPr>
      <w:r>
        <w:rPr>
          <w:rtl/>
          <w:lang w:bidi="fa-IR"/>
        </w:rPr>
        <w:t>شجره طيّبه مسلم بن عقيل</w:t>
      </w:r>
    </w:p>
    <w:p w:rsidR="00746614" w:rsidRDefault="00746614" w:rsidP="00746614">
      <w:pPr>
        <w:pStyle w:val="libNormal"/>
        <w:rPr>
          <w:rtl/>
          <w:lang w:bidi="fa-IR"/>
        </w:rPr>
      </w:pPr>
      <w:r>
        <w:rPr>
          <w:rtl/>
          <w:lang w:bidi="fa-IR"/>
        </w:rPr>
        <w:t>همانگونه كه اشاره شد</w:t>
      </w:r>
      <w:r w:rsidR="0026038F">
        <w:rPr>
          <w:rtl/>
          <w:lang w:bidi="fa-IR"/>
        </w:rPr>
        <w:t xml:space="preserve">، </w:t>
      </w:r>
      <w:r>
        <w:rPr>
          <w:rtl/>
          <w:lang w:bidi="fa-IR"/>
        </w:rPr>
        <w:t>مسلم پسر عقيل و عقيل پسر ابوطالب است</w:t>
      </w:r>
      <w:r w:rsidR="0026038F">
        <w:rPr>
          <w:rtl/>
          <w:lang w:bidi="fa-IR"/>
        </w:rPr>
        <w:t xml:space="preserve">. </w:t>
      </w:r>
      <w:r>
        <w:rPr>
          <w:rtl/>
          <w:lang w:bidi="fa-IR"/>
        </w:rPr>
        <w:t>در تاريخ آمده است كه چند تن از پسران عقيل با دختران اميرالمؤمنين</w:t>
      </w:r>
      <w:r w:rsidR="0026038F">
        <w:rPr>
          <w:rtl/>
          <w:lang w:bidi="fa-IR"/>
        </w:rPr>
        <w:t xml:space="preserve">، </w:t>
      </w:r>
      <w:r>
        <w:rPr>
          <w:rtl/>
          <w:lang w:bidi="fa-IR"/>
        </w:rPr>
        <w:t>على</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ازدواج كردند</w:t>
      </w:r>
      <w:r w:rsidR="0026038F">
        <w:rPr>
          <w:rtl/>
          <w:lang w:bidi="fa-IR"/>
        </w:rPr>
        <w:t>؛</w:t>
      </w:r>
      <w:r>
        <w:rPr>
          <w:rtl/>
          <w:lang w:bidi="fa-IR"/>
        </w:rPr>
        <w:t xml:space="preserve"> امّ حبيبه بنت ربيعه</w:t>
      </w:r>
      <w:r w:rsidR="0026038F">
        <w:rPr>
          <w:rtl/>
          <w:lang w:bidi="fa-IR"/>
        </w:rPr>
        <w:t xml:space="preserve">، </w:t>
      </w:r>
      <w:r>
        <w:rPr>
          <w:rtl/>
          <w:lang w:bidi="fa-IR"/>
        </w:rPr>
        <w:t>يكى از همسران على</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بود</w:t>
      </w:r>
      <w:r w:rsidR="0026038F">
        <w:rPr>
          <w:rtl/>
          <w:lang w:bidi="fa-IR"/>
        </w:rPr>
        <w:t xml:space="preserve">. </w:t>
      </w:r>
      <w:r>
        <w:rPr>
          <w:rtl/>
          <w:lang w:bidi="fa-IR"/>
        </w:rPr>
        <w:t>عمرالأطراف و رقيه</w:t>
      </w:r>
      <w:r w:rsidR="0026038F">
        <w:rPr>
          <w:rtl/>
          <w:lang w:bidi="fa-IR"/>
        </w:rPr>
        <w:t xml:space="preserve">، </w:t>
      </w:r>
      <w:r>
        <w:rPr>
          <w:rtl/>
          <w:lang w:bidi="fa-IR"/>
        </w:rPr>
        <w:t>فرزندان امير مؤمنان</w:t>
      </w:r>
      <w:r w:rsidR="00106C3F">
        <w:rPr>
          <w:rtl/>
          <w:lang w:bidi="fa-IR"/>
        </w:rPr>
        <w:t xml:space="preserve"> </w:t>
      </w:r>
      <w:r w:rsidR="00AE05A1" w:rsidRPr="00AE05A1">
        <w:rPr>
          <w:rStyle w:val="libAlaemChar"/>
          <w:rtl/>
        </w:rPr>
        <w:t>عليه‌السلام</w:t>
      </w:r>
      <w:r w:rsidR="0026038F">
        <w:rPr>
          <w:rtl/>
          <w:lang w:bidi="fa-IR"/>
        </w:rPr>
        <w:t xml:space="preserve">، </w:t>
      </w:r>
      <w:r>
        <w:rPr>
          <w:rtl/>
          <w:lang w:bidi="fa-IR"/>
        </w:rPr>
        <w:t>از اين همسر بوده اند</w:t>
      </w:r>
      <w:r w:rsidR="0026038F">
        <w:rPr>
          <w:rtl/>
          <w:lang w:bidi="fa-IR"/>
        </w:rPr>
        <w:t xml:space="preserve">. </w:t>
      </w:r>
      <w:r>
        <w:rPr>
          <w:rtl/>
          <w:lang w:bidi="fa-IR"/>
        </w:rPr>
        <w:t>رقيه همسر مسلم بن عقيل شد</w:t>
      </w:r>
      <w:r w:rsidR="0026038F">
        <w:rPr>
          <w:rtl/>
          <w:lang w:bidi="fa-IR"/>
        </w:rPr>
        <w:t>؛</w:t>
      </w:r>
      <w:r>
        <w:rPr>
          <w:rtl/>
          <w:lang w:bidi="fa-IR"/>
        </w:rPr>
        <w:t xml:space="preserve"> چنان كه دختر ديگر اميرالمؤمنين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زينب صغرى همسر برادر مسلم</w:t>
      </w:r>
      <w:r w:rsidR="0026038F">
        <w:rPr>
          <w:rtl/>
          <w:lang w:bidi="fa-IR"/>
        </w:rPr>
        <w:t xml:space="preserve">، </w:t>
      </w:r>
      <w:r>
        <w:rPr>
          <w:rtl/>
          <w:lang w:bidi="fa-IR"/>
        </w:rPr>
        <w:t>عبدالرحمان بن عقيل بود</w:t>
      </w:r>
      <w:r w:rsidR="0026038F">
        <w:rPr>
          <w:rtl/>
          <w:lang w:bidi="fa-IR"/>
        </w:rPr>
        <w:t xml:space="preserve">. </w:t>
      </w:r>
      <w:r>
        <w:rPr>
          <w:rtl/>
          <w:lang w:bidi="fa-IR"/>
        </w:rPr>
        <w:t>پيشتر گفتيم كه عبدالرحمان در كربلا به شهادت رسيد</w:t>
      </w:r>
      <w:r w:rsidR="0026038F">
        <w:rPr>
          <w:rtl/>
          <w:lang w:bidi="fa-IR"/>
        </w:rPr>
        <w:t xml:space="preserve">. </w:t>
      </w:r>
    </w:p>
    <w:p w:rsidR="00746614" w:rsidRDefault="00746614" w:rsidP="00746614">
      <w:pPr>
        <w:pStyle w:val="libNormal"/>
        <w:rPr>
          <w:rtl/>
          <w:lang w:bidi="fa-IR"/>
        </w:rPr>
      </w:pPr>
      <w:r>
        <w:rPr>
          <w:rtl/>
          <w:lang w:bidi="fa-IR"/>
        </w:rPr>
        <w:lastRenderedPageBreak/>
        <w:t>همچنين امّ هانى خواهر ديگر رقيه</w:t>
      </w:r>
      <w:r w:rsidR="0026038F">
        <w:rPr>
          <w:rtl/>
          <w:lang w:bidi="fa-IR"/>
        </w:rPr>
        <w:t xml:space="preserve">، </w:t>
      </w:r>
      <w:r>
        <w:rPr>
          <w:rtl/>
          <w:lang w:bidi="fa-IR"/>
        </w:rPr>
        <w:t>با عبدالله بن عقيل ازدواج كرد</w:t>
      </w:r>
      <w:r w:rsidR="0026038F">
        <w:rPr>
          <w:rtl/>
          <w:lang w:bidi="fa-IR"/>
        </w:rPr>
        <w:t xml:space="preserve">. </w:t>
      </w:r>
    </w:p>
    <w:p w:rsidR="00746614" w:rsidRDefault="00746614" w:rsidP="00712D9F">
      <w:pPr>
        <w:pStyle w:val="libNormal"/>
        <w:rPr>
          <w:rtl/>
          <w:lang w:bidi="fa-IR"/>
        </w:rPr>
      </w:pPr>
      <w:r>
        <w:rPr>
          <w:rtl/>
          <w:lang w:bidi="fa-IR"/>
        </w:rPr>
        <w:t>عبدالله اكبر فرزند ديگر عقيل خديجه دختر على</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را به همسرى برگزيد</w:t>
      </w:r>
      <w:r w:rsidR="0026038F">
        <w:rPr>
          <w:rtl/>
          <w:lang w:bidi="fa-IR"/>
        </w:rPr>
        <w:t>.</w:t>
      </w:r>
      <w:r w:rsidR="00147BD9">
        <w:rPr>
          <w:rtl/>
          <w:lang w:bidi="fa-IR"/>
        </w:rPr>
        <w:t xml:space="preserve"> </w:t>
      </w:r>
      <w:r w:rsidR="00106C3F">
        <w:rPr>
          <w:rStyle w:val="libFootnotenumChar"/>
          <w:rtl/>
          <w:lang w:bidi="fa-IR"/>
        </w:rPr>
        <w:t>(</w:t>
      </w:r>
      <w:r w:rsidR="00712D9F">
        <w:rPr>
          <w:rStyle w:val="libFootnotenumChar"/>
          <w:rFonts w:hint="cs"/>
          <w:rtl/>
          <w:lang w:bidi="fa-IR"/>
        </w:rPr>
        <w:t>32</w:t>
      </w:r>
      <w:r w:rsidR="00106C3F">
        <w:rPr>
          <w:rStyle w:val="libFootnotenumChar"/>
          <w:rtl/>
          <w:lang w:bidi="fa-IR"/>
        </w:rPr>
        <w:t xml:space="preserve">) </w:t>
      </w:r>
    </w:p>
    <w:p w:rsidR="00746614" w:rsidRDefault="00746614" w:rsidP="00746614">
      <w:pPr>
        <w:pStyle w:val="libNormal"/>
        <w:rPr>
          <w:rtl/>
          <w:lang w:bidi="fa-IR"/>
        </w:rPr>
      </w:pPr>
      <w:r>
        <w:rPr>
          <w:rtl/>
          <w:lang w:bidi="fa-IR"/>
        </w:rPr>
        <w:t>بنا به نوشته برخى ازمورخان</w:t>
      </w:r>
      <w:r w:rsidR="0026038F">
        <w:rPr>
          <w:rtl/>
          <w:lang w:bidi="fa-IR"/>
        </w:rPr>
        <w:t xml:space="preserve">، </w:t>
      </w:r>
      <w:r>
        <w:rPr>
          <w:rtl/>
          <w:lang w:bidi="fa-IR"/>
        </w:rPr>
        <w:t>دو تن از دختران اميرالمؤمنين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بر اثر عطش و دهشت در روز عاشورا به شهادت رسيدند</w:t>
      </w:r>
      <w:r w:rsidR="0026038F">
        <w:rPr>
          <w:rtl/>
          <w:lang w:bidi="fa-IR"/>
        </w:rPr>
        <w:t xml:space="preserve">. </w:t>
      </w:r>
    </w:p>
    <w:p w:rsidR="00746614" w:rsidRDefault="00746614" w:rsidP="00746614">
      <w:pPr>
        <w:pStyle w:val="libNormal"/>
        <w:rPr>
          <w:rtl/>
          <w:lang w:bidi="fa-IR"/>
        </w:rPr>
      </w:pPr>
      <w:r>
        <w:rPr>
          <w:rtl/>
          <w:lang w:bidi="fa-IR"/>
        </w:rPr>
        <w:t>مسلم</w:t>
      </w:r>
      <w:r w:rsidR="0026038F">
        <w:rPr>
          <w:rtl/>
          <w:lang w:bidi="fa-IR"/>
        </w:rPr>
        <w:t xml:space="preserve">، </w:t>
      </w:r>
      <w:r>
        <w:rPr>
          <w:rtl/>
          <w:lang w:bidi="fa-IR"/>
        </w:rPr>
        <w:t>افسر جوانى است كه به نمايندگى از سوى پيشواى انقلاب كربلا وارد كوفه شد تا زمينه ها و اقدام هاى لازم را جهت يك انقلاب همه جانبه در كوفه مهيّا سازد</w:t>
      </w:r>
      <w:r w:rsidR="0026038F">
        <w:rPr>
          <w:rtl/>
          <w:lang w:bidi="fa-IR"/>
        </w:rPr>
        <w:t xml:space="preserve">. </w:t>
      </w:r>
    </w:p>
    <w:p w:rsidR="00746614" w:rsidRDefault="00746614" w:rsidP="00712D9F">
      <w:pPr>
        <w:pStyle w:val="libNormal"/>
        <w:rPr>
          <w:rtl/>
          <w:lang w:bidi="fa-IR"/>
        </w:rPr>
      </w:pPr>
      <w:r>
        <w:rPr>
          <w:rtl/>
          <w:lang w:bidi="fa-IR"/>
        </w:rPr>
        <w:t>او سلحشورى است كه در جنگ صفين در ميمنه لشكر حضرت على</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همراه امام حسن و امام حسين</w:t>
      </w:r>
      <w:r w:rsidR="00106C3F">
        <w:rPr>
          <w:rtl/>
          <w:lang w:bidi="fa-IR"/>
        </w:rPr>
        <w:t xml:space="preserve"> </w:t>
      </w:r>
      <w:r w:rsidR="0049074D" w:rsidRPr="0049074D">
        <w:rPr>
          <w:rStyle w:val="libAlaemChar"/>
          <w:rtl/>
        </w:rPr>
        <w:t>عليهم‌السلام</w:t>
      </w:r>
      <w:r w:rsidR="00106C3F">
        <w:rPr>
          <w:rtl/>
          <w:lang w:bidi="fa-IR"/>
        </w:rPr>
        <w:t xml:space="preserve"> </w:t>
      </w:r>
      <w:r>
        <w:rPr>
          <w:rtl/>
          <w:lang w:bidi="fa-IR"/>
        </w:rPr>
        <w:t>حضور داشت</w:t>
      </w:r>
      <w:r w:rsidR="0026038F">
        <w:rPr>
          <w:rtl/>
          <w:lang w:bidi="fa-IR"/>
        </w:rPr>
        <w:t>.</w:t>
      </w:r>
      <w:r w:rsidR="00147BD9">
        <w:rPr>
          <w:rtl/>
          <w:lang w:bidi="fa-IR"/>
        </w:rPr>
        <w:t xml:space="preserve"> </w:t>
      </w:r>
      <w:r w:rsidR="00106C3F">
        <w:rPr>
          <w:rStyle w:val="libFootnotenumChar"/>
          <w:rtl/>
          <w:lang w:bidi="fa-IR"/>
        </w:rPr>
        <w:t>(</w:t>
      </w:r>
      <w:r w:rsidR="00712D9F">
        <w:rPr>
          <w:rStyle w:val="libFootnotenumChar"/>
          <w:rFonts w:hint="cs"/>
          <w:rtl/>
          <w:lang w:bidi="fa-IR"/>
        </w:rPr>
        <w:t>33</w:t>
      </w:r>
      <w:r w:rsidR="00106C3F">
        <w:rPr>
          <w:rStyle w:val="libFootnotenumChar"/>
          <w:rtl/>
          <w:lang w:bidi="fa-IR"/>
        </w:rPr>
        <w:t xml:space="preserve">) </w:t>
      </w:r>
    </w:p>
    <w:p w:rsidR="00746614" w:rsidRDefault="00746614" w:rsidP="00712D9F">
      <w:pPr>
        <w:pStyle w:val="libNormal"/>
        <w:rPr>
          <w:rtl/>
          <w:lang w:bidi="fa-IR"/>
        </w:rPr>
      </w:pPr>
      <w:r>
        <w:rPr>
          <w:rtl/>
          <w:lang w:bidi="fa-IR"/>
        </w:rPr>
        <w:t>مسلم</w:t>
      </w:r>
      <w:r w:rsidR="0026038F">
        <w:rPr>
          <w:rtl/>
          <w:lang w:bidi="fa-IR"/>
        </w:rPr>
        <w:t xml:space="preserve">، </w:t>
      </w:r>
      <w:r>
        <w:rPr>
          <w:rtl/>
          <w:lang w:bidi="fa-IR"/>
        </w:rPr>
        <w:t>هجده سال داشت كه پدر خود عقيل را از دست داد</w:t>
      </w:r>
      <w:r w:rsidR="0026038F">
        <w:rPr>
          <w:rtl/>
          <w:lang w:bidi="fa-IR"/>
        </w:rPr>
        <w:t xml:space="preserve">. </w:t>
      </w:r>
      <w:r>
        <w:rPr>
          <w:rtl/>
          <w:lang w:bidi="fa-IR"/>
        </w:rPr>
        <w:t>او از رقيه</w:t>
      </w:r>
      <w:r w:rsidR="0026038F">
        <w:rPr>
          <w:rtl/>
          <w:lang w:bidi="fa-IR"/>
        </w:rPr>
        <w:t xml:space="preserve">، </w:t>
      </w:r>
      <w:r>
        <w:rPr>
          <w:rtl/>
          <w:lang w:bidi="fa-IR"/>
        </w:rPr>
        <w:t>دختر على</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داراى فرزندانى به نام هاى</w:t>
      </w:r>
      <w:r w:rsidR="0026038F">
        <w:rPr>
          <w:rtl/>
          <w:lang w:bidi="fa-IR"/>
        </w:rPr>
        <w:t xml:space="preserve">: </w:t>
      </w:r>
      <w:r>
        <w:rPr>
          <w:rtl/>
          <w:lang w:bidi="fa-IR"/>
        </w:rPr>
        <w:t>عبدالله</w:t>
      </w:r>
      <w:r w:rsidR="0026038F">
        <w:rPr>
          <w:rtl/>
          <w:lang w:bidi="fa-IR"/>
        </w:rPr>
        <w:t xml:space="preserve">، </w:t>
      </w:r>
      <w:r>
        <w:rPr>
          <w:rtl/>
          <w:lang w:bidi="fa-IR"/>
        </w:rPr>
        <w:t>على</w:t>
      </w:r>
      <w:r w:rsidR="0026038F">
        <w:rPr>
          <w:rtl/>
          <w:lang w:bidi="fa-IR"/>
        </w:rPr>
        <w:t xml:space="preserve">، </w:t>
      </w:r>
      <w:r>
        <w:rPr>
          <w:rtl/>
          <w:lang w:bidi="fa-IR"/>
        </w:rPr>
        <w:t>محمد و</w:t>
      </w:r>
      <w:r w:rsidR="0026038F">
        <w:rPr>
          <w:rtl/>
          <w:lang w:bidi="fa-IR"/>
        </w:rPr>
        <w:t xml:space="preserve">... </w:t>
      </w:r>
      <w:r>
        <w:rPr>
          <w:rtl/>
          <w:lang w:bidi="fa-IR"/>
        </w:rPr>
        <w:t>گرديد</w:t>
      </w:r>
      <w:r w:rsidR="00147BD9">
        <w:rPr>
          <w:rtl/>
          <w:lang w:bidi="fa-IR"/>
        </w:rPr>
        <w:t xml:space="preserve"> </w:t>
      </w:r>
      <w:r w:rsidR="00106C3F">
        <w:rPr>
          <w:rStyle w:val="libFootnotenumChar"/>
          <w:rtl/>
          <w:lang w:bidi="fa-IR"/>
        </w:rPr>
        <w:t>(</w:t>
      </w:r>
      <w:r w:rsidR="00712D9F">
        <w:rPr>
          <w:rStyle w:val="libFootnotenumChar"/>
          <w:rFonts w:hint="cs"/>
          <w:rtl/>
          <w:lang w:bidi="fa-IR"/>
        </w:rPr>
        <w:t>34</w:t>
      </w:r>
      <w:r w:rsidR="00106C3F">
        <w:rPr>
          <w:rStyle w:val="libFootnotenumChar"/>
          <w:rtl/>
          <w:lang w:bidi="fa-IR"/>
        </w:rPr>
        <w:t xml:space="preserve">) </w:t>
      </w:r>
    </w:p>
    <w:p w:rsidR="00746614" w:rsidRDefault="00746614" w:rsidP="00746614">
      <w:pPr>
        <w:pStyle w:val="libNormal"/>
        <w:rPr>
          <w:rtl/>
          <w:lang w:bidi="fa-IR"/>
        </w:rPr>
      </w:pPr>
      <w:r>
        <w:rPr>
          <w:rtl/>
          <w:lang w:bidi="fa-IR"/>
        </w:rPr>
        <w:t>بنا به نوشته بعضى از مورّخان</w:t>
      </w:r>
      <w:r w:rsidR="0026038F">
        <w:rPr>
          <w:rtl/>
          <w:lang w:bidi="fa-IR"/>
        </w:rPr>
        <w:t xml:space="preserve">، </w:t>
      </w:r>
      <w:r>
        <w:rPr>
          <w:rtl/>
          <w:lang w:bidi="fa-IR"/>
        </w:rPr>
        <w:t>او در سال 31 ه</w:t>
      </w:r>
      <w:r w:rsidR="0026038F">
        <w:rPr>
          <w:rtl/>
          <w:lang w:bidi="fa-IR"/>
        </w:rPr>
        <w:t xml:space="preserve">. </w:t>
      </w:r>
      <w:r>
        <w:rPr>
          <w:rtl/>
          <w:lang w:bidi="fa-IR"/>
        </w:rPr>
        <w:t>تولد يافت و در سال 60 ه</w:t>
      </w:r>
      <w:r w:rsidR="0026038F">
        <w:rPr>
          <w:rtl/>
          <w:lang w:bidi="fa-IR"/>
        </w:rPr>
        <w:t xml:space="preserve">. </w:t>
      </w:r>
      <w:r>
        <w:rPr>
          <w:rtl/>
          <w:lang w:bidi="fa-IR"/>
        </w:rPr>
        <w:t>در كوفه به دست عبيدالله به شهادت رسيد و به قول ابوالفرج در مقاتل الطالبيين</w:t>
      </w:r>
      <w:r w:rsidR="0026038F">
        <w:rPr>
          <w:rtl/>
          <w:lang w:bidi="fa-IR"/>
        </w:rPr>
        <w:t xml:space="preserve">، </w:t>
      </w:r>
      <w:r>
        <w:rPr>
          <w:rtl/>
          <w:lang w:bidi="fa-IR"/>
        </w:rPr>
        <w:t>وى نخستين كشته از ياران حسين بن على</w:t>
      </w:r>
      <w:r w:rsidR="00106C3F">
        <w:rPr>
          <w:rtl/>
          <w:lang w:bidi="fa-IR"/>
        </w:rPr>
        <w:t xml:space="preserve"> </w:t>
      </w:r>
      <w:r w:rsidR="0049074D" w:rsidRPr="0049074D">
        <w:rPr>
          <w:rStyle w:val="libAlaemChar"/>
          <w:rtl/>
        </w:rPr>
        <w:t>عليهم‌السلام</w:t>
      </w:r>
      <w:r w:rsidR="00106C3F">
        <w:rPr>
          <w:rtl/>
          <w:lang w:bidi="fa-IR"/>
        </w:rPr>
        <w:t xml:space="preserve"> </w:t>
      </w:r>
      <w:r>
        <w:rPr>
          <w:rtl/>
          <w:lang w:bidi="fa-IR"/>
        </w:rPr>
        <w:t>است</w:t>
      </w:r>
      <w:r w:rsidR="0026038F">
        <w:rPr>
          <w:rtl/>
          <w:lang w:bidi="fa-IR"/>
        </w:rPr>
        <w:t xml:space="preserve">. </w:t>
      </w:r>
    </w:p>
    <w:p w:rsidR="00746614" w:rsidRDefault="00936C5E" w:rsidP="006642E3">
      <w:pPr>
        <w:pStyle w:val="libBold1"/>
        <w:rPr>
          <w:rtl/>
          <w:lang w:bidi="fa-IR"/>
        </w:rPr>
      </w:pPr>
      <w:r>
        <w:rPr>
          <w:rtl/>
          <w:lang w:bidi="fa-IR"/>
        </w:rPr>
        <w:t>متن نامه امام حسين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به مردم كوفه</w:t>
      </w:r>
    </w:p>
    <w:p w:rsidR="00746614" w:rsidRDefault="00746614" w:rsidP="00746614">
      <w:pPr>
        <w:pStyle w:val="libNormal"/>
        <w:rPr>
          <w:rtl/>
          <w:lang w:bidi="fa-IR"/>
        </w:rPr>
      </w:pPr>
      <w:r>
        <w:rPr>
          <w:rtl/>
          <w:lang w:bidi="fa-IR"/>
        </w:rPr>
        <w:t>متن نامه امام حسين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به مردم كوفه</w:t>
      </w:r>
      <w:r w:rsidR="0026038F">
        <w:rPr>
          <w:rtl/>
          <w:lang w:bidi="fa-IR"/>
        </w:rPr>
        <w:t xml:space="preserve">، </w:t>
      </w:r>
      <w:r>
        <w:rPr>
          <w:rtl/>
          <w:lang w:bidi="fa-IR"/>
        </w:rPr>
        <w:t>كه توسط مسلم بن عقيل به كوفه رسيد</w:t>
      </w:r>
      <w:r w:rsidR="0026038F">
        <w:rPr>
          <w:rtl/>
          <w:lang w:bidi="fa-IR"/>
        </w:rPr>
        <w:t xml:space="preserve">، </w:t>
      </w:r>
      <w:r>
        <w:rPr>
          <w:rtl/>
          <w:lang w:bidi="fa-IR"/>
        </w:rPr>
        <w:t>بن به روايت ابن شهرآشوب</w:t>
      </w:r>
      <w:r w:rsidR="0026038F">
        <w:rPr>
          <w:rtl/>
          <w:lang w:bidi="fa-IR"/>
        </w:rPr>
        <w:t xml:space="preserve">، </w:t>
      </w:r>
      <w:r>
        <w:rPr>
          <w:rtl/>
          <w:lang w:bidi="fa-IR"/>
        </w:rPr>
        <w:t>چنين است</w:t>
      </w:r>
      <w:r w:rsidR="0026038F">
        <w:rPr>
          <w:rtl/>
          <w:lang w:bidi="fa-IR"/>
        </w:rPr>
        <w:t xml:space="preserve">: </w:t>
      </w:r>
    </w:p>
    <w:p w:rsidR="00746614" w:rsidRDefault="00746614" w:rsidP="00712D9F">
      <w:pPr>
        <w:pStyle w:val="libNormal"/>
        <w:rPr>
          <w:rtl/>
          <w:lang w:bidi="fa-IR"/>
        </w:rPr>
      </w:pPr>
      <w:r>
        <w:rPr>
          <w:rtl/>
          <w:lang w:bidi="fa-IR"/>
        </w:rPr>
        <w:t>«بِسْمِ اللهِ الرَّحمنِ الرَّحِيمِ</w:t>
      </w:r>
      <w:r w:rsidR="0026038F">
        <w:rPr>
          <w:rtl/>
          <w:lang w:bidi="fa-IR"/>
        </w:rPr>
        <w:t xml:space="preserve">، </w:t>
      </w:r>
      <w:r>
        <w:rPr>
          <w:rtl/>
          <w:lang w:bidi="fa-IR"/>
        </w:rPr>
        <w:t>مِنَ الحُسَينِ بْن عَلِيّ إِلَى الْمَلاَءِ مِنَ الْمُؤمِنِينَ اْلمُسْلِمِينَ</w:t>
      </w:r>
      <w:r w:rsidR="0026038F">
        <w:rPr>
          <w:rtl/>
          <w:lang w:bidi="fa-IR"/>
        </w:rPr>
        <w:t xml:space="preserve">. </w:t>
      </w:r>
      <w:r>
        <w:rPr>
          <w:rtl/>
          <w:lang w:bidi="fa-IR"/>
        </w:rPr>
        <w:t>أمّا بَعدُ</w:t>
      </w:r>
      <w:r w:rsidR="0026038F">
        <w:rPr>
          <w:rtl/>
          <w:lang w:bidi="fa-IR"/>
        </w:rPr>
        <w:t xml:space="preserve">، </w:t>
      </w:r>
      <w:r>
        <w:rPr>
          <w:rtl/>
          <w:lang w:bidi="fa-IR"/>
        </w:rPr>
        <w:t>فَإنّ هانياً و سَعيداً قدما عَلَىّ بِكُتُبكم</w:t>
      </w:r>
      <w:r w:rsidR="0026038F">
        <w:rPr>
          <w:rtl/>
          <w:lang w:bidi="fa-IR"/>
        </w:rPr>
        <w:t xml:space="preserve">، </w:t>
      </w:r>
      <w:r>
        <w:rPr>
          <w:rtl/>
          <w:lang w:bidi="fa-IR"/>
        </w:rPr>
        <w:t>و كانا آخِرَ مَن قَدِمَ عَليّ مِنْ رُسُلِكُم وَ قد فهمتُ كلّ الّذي قَصَصْتُمْ و ذكرتم و مقالةُ جُلِّكُم</w:t>
      </w:r>
      <w:r w:rsidR="0026038F">
        <w:rPr>
          <w:rtl/>
          <w:lang w:bidi="fa-IR"/>
        </w:rPr>
        <w:t xml:space="preserve">: </w:t>
      </w:r>
      <w:r>
        <w:rPr>
          <w:rtl/>
          <w:lang w:bidi="fa-IR"/>
        </w:rPr>
        <w:t>فَإِنَّهُ لَيْسَ لَنَا إِمَامٌ لَعَلَّ اللَّهَ أَنْ يَجْمَعَنَا وَ إِيَّاكُمْ عَلَى الْهُدَى</w:t>
      </w:r>
      <w:r w:rsidR="0026038F">
        <w:rPr>
          <w:rtl/>
          <w:lang w:bidi="fa-IR"/>
        </w:rPr>
        <w:t xml:space="preserve">، </w:t>
      </w:r>
      <w:r>
        <w:rPr>
          <w:rtl/>
          <w:lang w:bidi="fa-IR"/>
        </w:rPr>
        <w:t>و أنَا باعث إليكم أخي و ابن عمّي و ثقتي من أهل بيتي</w:t>
      </w:r>
      <w:r w:rsidR="0026038F">
        <w:rPr>
          <w:rtl/>
          <w:lang w:bidi="fa-IR"/>
        </w:rPr>
        <w:t xml:space="preserve">، </w:t>
      </w:r>
      <w:r>
        <w:rPr>
          <w:rtl/>
          <w:lang w:bidi="fa-IR"/>
        </w:rPr>
        <w:t xml:space="preserve">فإن كتب إليّ أنّه قد أجمع رأي أحداثكم و ذوي الفضل منكم </w:t>
      </w:r>
      <w:r>
        <w:rPr>
          <w:rtl/>
          <w:lang w:bidi="fa-IR"/>
        </w:rPr>
        <w:lastRenderedPageBreak/>
        <w:t>على مثل ما قدمت به رسلكم و تواترت به كتبكم أقدم عليكم وشيكاً إن شاء الله و لعمري ما الإمام إلاّ الحاكم القائم بالقسط الدائن بدين الله</w:t>
      </w:r>
      <w:r w:rsidR="0026038F">
        <w:rPr>
          <w:rtl/>
          <w:lang w:bidi="fa-IR"/>
        </w:rPr>
        <w:t xml:space="preserve">، </w:t>
      </w:r>
      <w:r>
        <w:rPr>
          <w:rtl/>
          <w:lang w:bidi="fa-IR"/>
        </w:rPr>
        <w:t>الحابس نفسه على ذات الله»</w:t>
      </w:r>
      <w:r w:rsidR="0026038F">
        <w:rPr>
          <w:rtl/>
          <w:lang w:bidi="fa-IR"/>
        </w:rPr>
        <w:t>.</w:t>
      </w:r>
      <w:r w:rsidR="00147BD9">
        <w:rPr>
          <w:rtl/>
          <w:lang w:bidi="fa-IR"/>
        </w:rPr>
        <w:t xml:space="preserve"> </w:t>
      </w:r>
      <w:r w:rsidR="00106C3F">
        <w:rPr>
          <w:rStyle w:val="libFootnotenumChar"/>
          <w:rtl/>
          <w:lang w:bidi="fa-IR"/>
        </w:rPr>
        <w:t>(</w:t>
      </w:r>
      <w:r w:rsidR="00712D9F">
        <w:rPr>
          <w:rStyle w:val="libFootnotenumChar"/>
          <w:rFonts w:hint="cs"/>
          <w:rtl/>
          <w:lang w:bidi="fa-IR"/>
        </w:rPr>
        <w:t>35</w:t>
      </w:r>
      <w:r w:rsidR="00106C3F">
        <w:rPr>
          <w:rStyle w:val="libFootnotenumChar"/>
          <w:rtl/>
          <w:lang w:bidi="fa-IR"/>
        </w:rPr>
        <w:t xml:space="preserve">) </w:t>
      </w:r>
    </w:p>
    <w:p w:rsidR="00746614" w:rsidRDefault="00746614" w:rsidP="00746614">
      <w:pPr>
        <w:pStyle w:val="libNormal"/>
        <w:rPr>
          <w:rtl/>
          <w:lang w:bidi="fa-IR"/>
        </w:rPr>
      </w:pPr>
      <w:r>
        <w:rPr>
          <w:rtl/>
          <w:lang w:bidi="fa-IR"/>
        </w:rPr>
        <w:t>فَإِنَّهُ لَيْسَ لَنَا إِمَامٌ لَعَلَّ اللَّهَ أَنْ يَجْمَعَنَا وَ إِيَّاكُمْ عَلَى الْهُدَى وَ الْحَقِّ</w:t>
      </w:r>
    </w:p>
    <w:p w:rsidR="00746614" w:rsidRDefault="00936C5E" w:rsidP="006642E3">
      <w:pPr>
        <w:pStyle w:val="libBold1"/>
        <w:rPr>
          <w:rtl/>
          <w:lang w:bidi="fa-IR"/>
        </w:rPr>
      </w:pPr>
      <w:r>
        <w:rPr>
          <w:rtl/>
          <w:lang w:bidi="fa-IR"/>
        </w:rPr>
        <w:t>اولين پايگاه مسلم</w:t>
      </w:r>
    </w:p>
    <w:p w:rsidR="00746614" w:rsidRDefault="00746614" w:rsidP="00712D9F">
      <w:pPr>
        <w:pStyle w:val="libNormal"/>
        <w:rPr>
          <w:rtl/>
          <w:lang w:bidi="fa-IR"/>
        </w:rPr>
      </w:pPr>
      <w:r>
        <w:rPr>
          <w:rtl/>
          <w:lang w:bidi="fa-IR"/>
        </w:rPr>
        <w:t>مسلم بن عقيل از مكه راهىِ مدينه و از آن جا عازم كوفه شد</w:t>
      </w:r>
      <w:r w:rsidR="0026038F">
        <w:rPr>
          <w:rtl/>
          <w:lang w:bidi="fa-IR"/>
        </w:rPr>
        <w:t xml:space="preserve">. </w:t>
      </w:r>
      <w:r>
        <w:rPr>
          <w:rtl/>
          <w:lang w:bidi="fa-IR"/>
        </w:rPr>
        <w:t>در كوفه نامه امام</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را در ميان مردم خواند و پس از آن</w:t>
      </w:r>
      <w:r w:rsidR="0026038F">
        <w:rPr>
          <w:rtl/>
          <w:lang w:bidi="fa-IR"/>
        </w:rPr>
        <w:t xml:space="preserve">، </w:t>
      </w:r>
      <w:r>
        <w:rPr>
          <w:rtl/>
          <w:lang w:bidi="fa-IR"/>
        </w:rPr>
        <w:t>12 هزار نفر</w:t>
      </w:r>
      <w:r w:rsidR="00147BD9">
        <w:rPr>
          <w:rtl/>
          <w:lang w:bidi="fa-IR"/>
        </w:rPr>
        <w:t xml:space="preserve"> </w:t>
      </w:r>
      <w:r w:rsidR="00106C3F">
        <w:rPr>
          <w:rStyle w:val="libFootnotenumChar"/>
          <w:rtl/>
          <w:lang w:bidi="fa-IR"/>
        </w:rPr>
        <w:t>(</w:t>
      </w:r>
      <w:r w:rsidR="00712D9F">
        <w:rPr>
          <w:rStyle w:val="libFootnotenumChar"/>
          <w:rFonts w:hint="cs"/>
          <w:rtl/>
          <w:lang w:bidi="fa-IR"/>
        </w:rPr>
        <w:t>36</w:t>
      </w:r>
      <w:r w:rsidR="00106C3F">
        <w:rPr>
          <w:rStyle w:val="libFootnotenumChar"/>
          <w:rtl/>
          <w:lang w:bidi="fa-IR"/>
        </w:rPr>
        <w:t xml:space="preserve">) </w:t>
      </w:r>
      <w:r>
        <w:rPr>
          <w:rtl/>
          <w:lang w:bidi="fa-IR"/>
        </w:rPr>
        <w:t>با آن حضرت بيعت كردند</w:t>
      </w:r>
      <w:r w:rsidR="0026038F">
        <w:rPr>
          <w:rtl/>
          <w:lang w:bidi="fa-IR"/>
        </w:rPr>
        <w:t xml:space="preserve">. </w:t>
      </w:r>
      <w:r>
        <w:rPr>
          <w:rtl/>
          <w:lang w:bidi="fa-IR"/>
        </w:rPr>
        <w:t>نعمان بن بشير از سوى شام</w:t>
      </w:r>
      <w:r w:rsidR="0026038F">
        <w:rPr>
          <w:rtl/>
          <w:lang w:bidi="fa-IR"/>
        </w:rPr>
        <w:t xml:space="preserve">، </w:t>
      </w:r>
      <w:r>
        <w:rPr>
          <w:rtl/>
          <w:lang w:bidi="fa-IR"/>
        </w:rPr>
        <w:t>والى كوفه بود</w:t>
      </w:r>
      <w:r w:rsidR="0026038F">
        <w:rPr>
          <w:rtl/>
          <w:lang w:bidi="fa-IR"/>
        </w:rPr>
        <w:t xml:space="preserve">. </w:t>
      </w:r>
      <w:r>
        <w:rPr>
          <w:rtl/>
          <w:lang w:bidi="fa-IR"/>
        </w:rPr>
        <w:t>عمربن سعد به شام نوشت كه نعمان در مديريت ضعيف است از اين رو</w:t>
      </w:r>
      <w:r w:rsidR="0026038F">
        <w:rPr>
          <w:rtl/>
          <w:lang w:bidi="fa-IR"/>
        </w:rPr>
        <w:t xml:space="preserve">، </w:t>
      </w:r>
      <w:r>
        <w:rPr>
          <w:rtl/>
          <w:lang w:bidi="fa-IR"/>
        </w:rPr>
        <w:t>يزيد عبيدالله بن زياد را به كوفه ولايت داد</w:t>
      </w:r>
      <w:r w:rsidR="0026038F">
        <w:rPr>
          <w:rtl/>
          <w:lang w:bidi="fa-IR"/>
        </w:rPr>
        <w:t xml:space="preserve">. </w:t>
      </w:r>
    </w:p>
    <w:p w:rsidR="00746614" w:rsidRDefault="00746614" w:rsidP="00712D9F">
      <w:pPr>
        <w:pStyle w:val="libNormal"/>
        <w:rPr>
          <w:rtl/>
          <w:lang w:bidi="fa-IR"/>
        </w:rPr>
      </w:pPr>
      <w:r>
        <w:rPr>
          <w:rtl/>
          <w:lang w:bidi="fa-IR"/>
        </w:rPr>
        <w:t>ميان مورّخان اختلاف نظريه است كه مسلم</w:t>
      </w:r>
      <w:r w:rsidR="0026038F">
        <w:rPr>
          <w:rtl/>
          <w:lang w:bidi="fa-IR"/>
        </w:rPr>
        <w:t xml:space="preserve">، </w:t>
      </w:r>
      <w:r>
        <w:rPr>
          <w:rtl/>
          <w:lang w:bidi="fa-IR"/>
        </w:rPr>
        <w:t>هنگام ورود خود به كوفه در ابتدا به خانه چه كسى وارد شد</w:t>
      </w:r>
      <w:r w:rsidR="0026038F">
        <w:rPr>
          <w:rtl/>
          <w:lang w:bidi="fa-IR"/>
        </w:rPr>
        <w:t xml:space="preserve">. </w:t>
      </w:r>
      <w:r>
        <w:rPr>
          <w:rtl/>
          <w:lang w:bidi="fa-IR"/>
        </w:rPr>
        <w:t>ابن شهرآشوب مى نويسد</w:t>
      </w:r>
      <w:r w:rsidR="0026038F">
        <w:rPr>
          <w:rtl/>
          <w:lang w:bidi="fa-IR"/>
        </w:rPr>
        <w:t xml:space="preserve">: </w:t>
      </w:r>
      <w:r>
        <w:rPr>
          <w:rtl/>
          <w:lang w:bidi="fa-IR"/>
        </w:rPr>
        <w:t>مسلم در اوّلين لحظه ورود</w:t>
      </w:r>
      <w:r w:rsidR="0026038F">
        <w:rPr>
          <w:rtl/>
          <w:lang w:bidi="fa-IR"/>
        </w:rPr>
        <w:t xml:space="preserve">، </w:t>
      </w:r>
      <w:r>
        <w:rPr>
          <w:rtl/>
          <w:lang w:bidi="fa-IR"/>
        </w:rPr>
        <w:t>به خانه سالم بن مسيب وارد شد</w:t>
      </w:r>
      <w:r w:rsidR="0026038F">
        <w:rPr>
          <w:rtl/>
          <w:lang w:bidi="fa-IR"/>
        </w:rPr>
        <w:t>،</w:t>
      </w:r>
      <w:r w:rsidR="00147BD9">
        <w:rPr>
          <w:rtl/>
          <w:lang w:bidi="fa-IR"/>
        </w:rPr>
        <w:t xml:space="preserve"> </w:t>
      </w:r>
      <w:r w:rsidR="00106C3F">
        <w:rPr>
          <w:rStyle w:val="libFootnotenumChar"/>
          <w:rtl/>
          <w:lang w:bidi="fa-IR"/>
        </w:rPr>
        <w:t>(</w:t>
      </w:r>
      <w:r w:rsidR="00712D9F">
        <w:rPr>
          <w:rStyle w:val="libFootnotenumChar"/>
          <w:rFonts w:hint="cs"/>
          <w:rtl/>
          <w:lang w:bidi="fa-IR"/>
        </w:rPr>
        <w:t>37</w:t>
      </w:r>
      <w:r w:rsidR="00106C3F">
        <w:rPr>
          <w:rStyle w:val="libFootnotenumChar"/>
          <w:rtl/>
          <w:lang w:bidi="fa-IR"/>
        </w:rPr>
        <w:t xml:space="preserve">) </w:t>
      </w:r>
      <w:r>
        <w:rPr>
          <w:rtl/>
          <w:lang w:bidi="fa-IR"/>
        </w:rPr>
        <w:t>ليكن بعضى از مورّخان خانه هانى بن عروه</w:t>
      </w:r>
      <w:r w:rsidR="00147BD9">
        <w:rPr>
          <w:rtl/>
          <w:lang w:bidi="fa-IR"/>
        </w:rPr>
        <w:t xml:space="preserve"> </w:t>
      </w:r>
      <w:r w:rsidR="00106C3F">
        <w:rPr>
          <w:rStyle w:val="libFootnotenumChar"/>
          <w:rtl/>
          <w:lang w:bidi="fa-IR"/>
        </w:rPr>
        <w:t>(</w:t>
      </w:r>
      <w:r w:rsidR="00712D9F">
        <w:rPr>
          <w:rStyle w:val="libFootnotenumChar"/>
          <w:rFonts w:hint="cs"/>
          <w:rtl/>
          <w:lang w:bidi="fa-IR"/>
        </w:rPr>
        <w:t>38</w:t>
      </w:r>
      <w:r w:rsidR="00106C3F">
        <w:rPr>
          <w:rStyle w:val="libFootnotenumChar"/>
          <w:rtl/>
          <w:lang w:bidi="fa-IR"/>
        </w:rPr>
        <w:t xml:space="preserve">) </w:t>
      </w:r>
      <w:r>
        <w:rPr>
          <w:rtl/>
          <w:lang w:bidi="fa-IR"/>
        </w:rPr>
        <w:t>و عده اى خانه مختاربن ابى عبيده ثقفى</w:t>
      </w:r>
      <w:r w:rsidR="00147BD9">
        <w:rPr>
          <w:rtl/>
          <w:lang w:bidi="fa-IR"/>
        </w:rPr>
        <w:t xml:space="preserve"> </w:t>
      </w:r>
      <w:r w:rsidR="00106C3F">
        <w:rPr>
          <w:rStyle w:val="libFootnotenumChar"/>
          <w:rtl/>
          <w:lang w:bidi="fa-IR"/>
        </w:rPr>
        <w:t>(</w:t>
      </w:r>
      <w:r w:rsidR="00712D9F">
        <w:rPr>
          <w:rStyle w:val="libFootnotenumChar"/>
          <w:rFonts w:hint="cs"/>
          <w:rtl/>
          <w:lang w:bidi="fa-IR"/>
        </w:rPr>
        <w:t>39</w:t>
      </w:r>
      <w:r w:rsidR="00106C3F">
        <w:rPr>
          <w:rStyle w:val="libFootnotenumChar"/>
          <w:rtl/>
          <w:lang w:bidi="fa-IR"/>
        </w:rPr>
        <w:t xml:space="preserve">) </w:t>
      </w:r>
      <w:r>
        <w:rPr>
          <w:rtl/>
          <w:lang w:bidi="fa-IR"/>
        </w:rPr>
        <w:t>و برخى خانه سليمان بن صُرَد</w:t>
      </w:r>
      <w:r w:rsidR="00147BD9">
        <w:rPr>
          <w:rtl/>
          <w:lang w:bidi="fa-IR"/>
        </w:rPr>
        <w:t xml:space="preserve"> </w:t>
      </w:r>
      <w:r w:rsidR="00106C3F">
        <w:rPr>
          <w:rStyle w:val="libFootnotenumChar"/>
          <w:rtl/>
          <w:lang w:bidi="fa-IR"/>
        </w:rPr>
        <w:t>(</w:t>
      </w:r>
      <w:r w:rsidR="00712D9F">
        <w:rPr>
          <w:rStyle w:val="libFootnotenumChar"/>
          <w:rFonts w:hint="cs"/>
          <w:rtl/>
          <w:lang w:bidi="fa-IR"/>
        </w:rPr>
        <w:t>40</w:t>
      </w:r>
      <w:r w:rsidR="00106C3F">
        <w:rPr>
          <w:rStyle w:val="libFootnotenumChar"/>
          <w:rtl/>
          <w:lang w:bidi="fa-IR"/>
        </w:rPr>
        <w:t xml:space="preserve">) </w:t>
      </w:r>
      <w:r>
        <w:rPr>
          <w:rtl/>
          <w:lang w:bidi="fa-IR"/>
        </w:rPr>
        <w:t>را اولين مركز انقلاب و پايگاه مسلم مى دانند</w:t>
      </w:r>
      <w:r w:rsidR="0026038F">
        <w:rPr>
          <w:rtl/>
          <w:lang w:bidi="fa-IR"/>
        </w:rPr>
        <w:t xml:space="preserve">. </w:t>
      </w:r>
    </w:p>
    <w:p w:rsidR="00746614" w:rsidRDefault="00936C5E" w:rsidP="006642E3">
      <w:pPr>
        <w:pStyle w:val="libBold1"/>
        <w:rPr>
          <w:rtl/>
          <w:lang w:bidi="fa-IR"/>
        </w:rPr>
      </w:pPr>
      <w:r>
        <w:rPr>
          <w:rtl/>
          <w:lang w:bidi="fa-IR"/>
        </w:rPr>
        <w:t>ورود عبيدالله به كوفه</w:t>
      </w:r>
    </w:p>
    <w:p w:rsidR="00746614" w:rsidRDefault="00746614" w:rsidP="00746614">
      <w:pPr>
        <w:pStyle w:val="libNormal"/>
        <w:rPr>
          <w:rtl/>
          <w:lang w:bidi="fa-IR"/>
        </w:rPr>
      </w:pPr>
      <w:r>
        <w:rPr>
          <w:rtl/>
          <w:lang w:bidi="fa-IR"/>
        </w:rPr>
        <w:t>مسلم</w:t>
      </w:r>
      <w:r w:rsidR="0026038F">
        <w:rPr>
          <w:rtl/>
          <w:lang w:bidi="fa-IR"/>
        </w:rPr>
        <w:t xml:space="preserve">، </w:t>
      </w:r>
      <w:r>
        <w:rPr>
          <w:rtl/>
          <w:lang w:bidi="fa-IR"/>
        </w:rPr>
        <w:t>پس از آنكه مردم با وى بيعت كردند</w:t>
      </w:r>
      <w:r w:rsidR="0026038F">
        <w:rPr>
          <w:rtl/>
          <w:lang w:bidi="fa-IR"/>
        </w:rPr>
        <w:t xml:space="preserve">، </w:t>
      </w:r>
      <w:r>
        <w:rPr>
          <w:rtl/>
          <w:lang w:bidi="fa-IR"/>
        </w:rPr>
        <w:t>نامه اى براى امام نوشت و در آن يادآور شد كه</w:t>
      </w:r>
      <w:r w:rsidR="0026038F">
        <w:rPr>
          <w:rtl/>
          <w:lang w:bidi="fa-IR"/>
        </w:rPr>
        <w:t xml:space="preserve">، </w:t>
      </w:r>
      <w:r>
        <w:rPr>
          <w:rtl/>
          <w:lang w:bidi="fa-IR"/>
        </w:rPr>
        <w:t>زمينه مردمى در كوفه</w:t>
      </w:r>
      <w:r w:rsidR="0026038F">
        <w:rPr>
          <w:rtl/>
          <w:lang w:bidi="fa-IR"/>
        </w:rPr>
        <w:t xml:space="preserve">، </w:t>
      </w:r>
      <w:r>
        <w:rPr>
          <w:rtl/>
          <w:lang w:bidi="fa-IR"/>
        </w:rPr>
        <w:t>جهت حضور شما مهيّاست و مردم منتظر ورود فرزند پيامبر به كوفه هستند</w:t>
      </w:r>
      <w:r w:rsidR="0026038F">
        <w:rPr>
          <w:rtl/>
          <w:lang w:bidi="fa-IR"/>
        </w:rPr>
        <w:t xml:space="preserve">. </w:t>
      </w:r>
      <w:r>
        <w:rPr>
          <w:rtl/>
          <w:lang w:bidi="fa-IR"/>
        </w:rPr>
        <w:t>خبر اين فعاليت ها به شام گزارش شد</w:t>
      </w:r>
      <w:r w:rsidR="0026038F">
        <w:rPr>
          <w:rtl/>
          <w:lang w:bidi="fa-IR"/>
        </w:rPr>
        <w:t xml:space="preserve">. </w:t>
      </w:r>
      <w:r>
        <w:rPr>
          <w:rtl/>
          <w:lang w:bidi="fa-IR"/>
        </w:rPr>
        <w:t>يزيد پس از مشورت با سِرْجون</w:t>
      </w:r>
      <w:r w:rsidR="0026038F">
        <w:rPr>
          <w:rtl/>
          <w:lang w:bidi="fa-IR"/>
        </w:rPr>
        <w:t xml:space="preserve">، </w:t>
      </w:r>
      <w:r>
        <w:rPr>
          <w:rtl/>
          <w:lang w:bidi="fa-IR"/>
        </w:rPr>
        <w:t>مشاور ويژه معاويه</w:t>
      </w:r>
      <w:r w:rsidR="0026038F">
        <w:rPr>
          <w:rtl/>
          <w:lang w:bidi="fa-IR"/>
        </w:rPr>
        <w:t xml:space="preserve">، </w:t>
      </w:r>
      <w:r>
        <w:rPr>
          <w:rtl/>
          <w:lang w:bidi="fa-IR"/>
        </w:rPr>
        <w:t>عبيدالله بن زياد والى بصره را</w:t>
      </w:r>
      <w:r w:rsidR="0026038F">
        <w:rPr>
          <w:rtl/>
          <w:lang w:bidi="fa-IR"/>
        </w:rPr>
        <w:t xml:space="preserve">، </w:t>
      </w:r>
      <w:r>
        <w:rPr>
          <w:rtl/>
          <w:lang w:bidi="fa-IR"/>
        </w:rPr>
        <w:t>با حفظ سمت</w:t>
      </w:r>
      <w:r w:rsidR="0026038F">
        <w:rPr>
          <w:rtl/>
          <w:lang w:bidi="fa-IR"/>
        </w:rPr>
        <w:t xml:space="preserve">، </w:t>
      </w:r>
      <w:r>
        <w:rPr>
          <w:rtl/>
          <w:lang w:bidi="fa-IR"/>
        </w:rPr>
        <w:t>به ولايت كوفه گماشت و تأكيد كرد هرچه زودتر وارد كوفه شود و حركت هاى مخالف را سركوب نمايد</w:t>
      </w:r>
      <w:r w:rsidR="0026038F">
        <w:rPr>
          <w:rtl/>
          <w:lang w:bidi="fa-IR"/>
        </w:rPr>
        <w:t xml:space="preserve">. </w:t>
      </w:r>
      <w:r>
        <w:rPr>
          <w:rtl/>
          <w:lang w:bidi="fa-IR"/>
        </w:rPr>
        <w:t xml:space="preserve">ابن زياد به مطالعه اى جديد از </w:t>
      </w:r>
      <w:r>
        <w:rPr>
          <w:rtl/>
          <w:lang w:bidi="fa-IR"/>
        </w:rPr>
        <w:lastRenderedPageBreak/>
        <w:t>اوضاع كوفه پرداخت و با توجه به اين مسأله كه مردم كوفه منتظر حسين بن على</w:t>
      </w:r>
      <w:r w:rsidR="00106C3F">
        <w:rPr>
          <w:rtl/>
          <w:lang w:bidi="fa-IR"/>
        </w:rPr>
        <w:t xml:space="preserve"> </w:t>
      </w:r>
      <w:r w:rsidR="0049074D" w:rsidRPr="0049074D">
        <w:rPr>
          <w:rStyle w:val="libAlaemChar"/>
          <w:rtl/>
        </w:rPr>
        <w:t>عليهم‌السلام</w:t>
      </w:r>
      <w:r w:rsidR="00106C3F">
        <w:rPr>
          <w:rtl/>
          <w:lang w:bidi="fa-IR"/>
        </w:rPr>
        <w:t xml:space="preserve"> </w:t>
      </w:r>
      <w:r>
        <w:rPr>
          <w:rtl/>
          <w:lang w:bidi="fa-IR"/>
        </w:rPr>
        <w:t>هستند</w:t>
      </w:r>
      <w:r w:rsidR="0026038F">
        <w:rPr>
          <w:rtl/>
          <w:lang w:bidi="fa-IR"/>
        </w:rPr>
        <w:t xml:space="preserve">، </w:t>
      </w:r>
      <w:r>
        <w:rPr>
          <w:rtl/>
          <w:lang w:bidi="fa-IR"/>
        </w:rPr>
        <w:t>به گونه اى ناشناس</w:t>
      </w:r>
      <w:r w:rsidR="0026038F">
        <w:rPr>
          <w:rtl/>
          <w:lang w:bidi="fa-IR"/>
        </w:rPr>
        <w:t xml:space="preserve">، </w:t>
      </w:r>
      <w:r>
        <w:rPr>
          <w:rtl/>
          <w:lang w:bidi="fa-IR"/>
        </w:rPr>
        <w:t>شب هنگام وارد كوفه شد و به دارالإماره رفت</w:t>
      </w:r>
      <w:r w:rsidR="0026038F">
        <w:rPr>
          <w:rtl/>
          <w:lang w:bidi="fa-IR"/>
        </w:rPr>
        <w:t xml:space="preserve">. </w:t>
      </w:r>
    </w:p>
    <w:p w:rsidR="00746614" w:rsidRDefault="00746614" w:rsidP="00746614">
      <w:pPr>
        <w:pStyle w:val="libNormal"/>
        <w:rPr>
          <w:rtl/>
          <w:lang w:bidi="fa-IR"/>
        </w:rPr>
      </w:pPr>
      <w:r>
        <w:rPr>
          <w:rtl/>
          <w:lang w:bidi="fa-IR"/>
        </w:rPr>
        <w:t>اقدامات عبيدالله بن زياد در اين مأموريت</w:t>
      </w:r>
      <w:r w:rsidR="0026038F">
        <w:rPr>
          <w:rtl/>
          <w:lang w:bidi="fa-IR"/>
        </w:rPr>
        <w:t xml:space="preserve">: </w:t>
      </w:r>
    </w:p>
    <w:p w:rsidR="00746614" w:rsidRDefault="00746614" w:rsidP="00746614">
      <w:pPr>
        <w:pStyle w:val="libNormal"/>
        <w:rPr>
          <w:rtl/>
          <w:lang w:bidi="fa-IR"/>
        </w:rPr>
      </w:pPr>
      <w:r>
        <w:rPr>
          <w:rtl/>
          <w:lang w:bidi="fa-IR"/>
        </w:rPr>
        <w:t>1</w:t>
      </w:r>
      <w:r w:rsidR="000753F4">
        <w:rPr>
          <w:rtl/>
          <w:lang w:bidi="fa-IR"/>
        </w:rPr>
        <w:t>-</w:t>
      </w:r>
      <w:r>
        <w:rPr>
          <w:rtl/>
          <w:lang w:bidi="fa-IR"/>
        </w:rPr>
        <w:t xml:space="preserve"> مسلم</w:t>
      </w:r>
      <w:r w:rsidR="0026038F">
        <w:rPr>
          <w:rtl/>
          <w:lang w:bidi="fa-IR"/>
        </w:rPr>
        <w:t xml:space="preserve">، </w:t>
      </w:r>
      <w:r>
        <w:rPr>
          <w:rtl/>
          <w:lang w:bidi="fa-IR"/>
        </w:rPr>
        <w:t>هانى</w:t>
      </w:r>
      <w:r w:rsidR="0026038F">
        <w:rPr>
          <w:rtl/>
          <w:lang w:bidi="fa-IR"/>
        </w:rPr>
        <w:t xml:space="preserve">، </w:t>
      </w:r>
      <w:r>
        <w:rPr>
          <w:rtl/>
          <w:lang w:bidi="fa-IR"/>
        </w:rPr>
        <w:t>قيس بن مسهّر صيداوى و ميثم تمار و ديگر مردان حق را به قتل رسانيد</w:t>
      </w:r>
      <w:r w:rsidR="0026038F">
        <w:rPr>
          <w:rtl/>
          <w:lang w:bidi="fa-IR"/>
        </w:rPr>
        <w:t xml:space="preserve">. </w:t>
      </w:r>
    </w:p>
    <w:p w:rsidR="00746614" w:rsidRDefault="00746614" w:rsidP="00746614">
      <w:pPr>
        <w:pStyle w:val="libNormal"/>
        <w:rPr>
          <w:rtl/>
          <w:lang w:bidi="fa-IR"/>
        </w:rPr>
      </w:pPr>
      <w:r>
        <w:rPr>
          <w:rtl/>
          <w:lang w:bidi="fa-IR"/>
        </w:rPr>
        <w:t>2</w:t>
      </w:r>
      <w:r w:rsidR="000753F4">
        <w:rPr>
          <w:rtl/>
          <w:lang w:bidi="fa-IR"/>
        </w:rPr>
        <w:t>-</w:t>
      </w:r>
      <w:r>
        <w:rPr>
          <w:rtl/>
          <w:lang w:bidi="fa-IR"/>
        </w:rPr>
        <w:t xml:space="preserve"> بيش از چهارهزار نفر از مردم كوفه و از حاميان مسلم بن عقيل را زندانى كرد كه از آن جمله بود</w:t>
      </w:r>
      <w:r w:rsidR="0026038F">
        <w:rPr>
          <w:rtl/>
          <w:lang w:bidi="fa-IR"/>
        </w:rPr>
        <w:t xml:space="preserve">، </w:t>
      </w:r>
      <w:r>
        <w:rPr>
          <w:rtl/>
          <w:lang w:bidi="fa-IR"/>
        </w:rPr>
        <w:t>مختاربن ابى عبيده ثقفى</w:t>
      </w:r>
      <w:r w:rsidR="0026038F">
        <w:rPr>
          <w:rtl/>
          <w:lang w:bidi="fa-IR"/>
        </w:rPr>
        <w:t xml:space="preserve">. </w:t>
      </w:r>
    </w:p>
    <w:p w:rsidR="00746614" w:rsidRDefault="00746614" w:rsidP="00746614">
      <w:pPr>
        <w:pStyle w:val="libNormal"/>
        <w:rPr>
          <w:rtl/>
          <w:lang w:bidi="fa-IR"/>
        </w:rPr>
      </w:pPr>
      <w:r>
        <w:rPr>
          <w:rtl/>
          <w:lang w:bidi="fa-IR"/>
        </w:rPr>
        <w:t>3</w:t>
      </w:r>
      <w:r w:rsidR="000753F4">
        <w:rPr>
          <w:rtl/>
          <w:lang w:bidi="fa-IR"/>
        </w:rPr>
        <w:t>-</w:t>
      </w:r>
      <w:r>
        <w:rPr>
          <w:rtl/>
          <w:lang w:bidi="fa-IR"/>
        </w:rPr>
        <w:t xml:space="preserve"> سپاه جرارى به كربلا فرستاد و به نظر خود</w:t>
      </w:r>
      <w:r w:rsidR="0026038F">
        <w:rPr>
          <w:rtl/>
          <w:lang w:bidi="fa-IR"/>
        </w:rPr>
        <w:t xml:space="preserve">، </w:t>
      </w:r>
      <w:r>
        <w:rPr>
          <w:rtl/>
          <w:lang w:bidi="fa-IR"/>
        </w:rPr>
        <w:t>كار حسين ويارانش را يكسره كرد</w:t>
      </w:r>
      <w:r w:rsidR="0026038F">
        <w:rPr>
          <w:rtl/>
          <w:lang w:bidi="fa-IR"/>
        </w:rPr>
        <w:t xml:space="preserve">. </w:t>
      </w:r>
    </w:p>
    <w:p w:rsidR="00746614" w:rsidRDefault="00746614" w:rsidP="00746614">
      <w:pPr>
        <w:pStyle w:val="libNormal"/>
        <w:rPr>
          <w:rtl/>
          <w:lang w:bidi="fa-IR"/>
        </w:rPr>
      </w:pPr>
      <w:r>
        <w:rPr>
          <w:rtl/>
          <w:lang w:bidi="fa-IR"/>
        </w:rPr>
        <w:t>4</w:t>
      </w:r>
      <w:r w:rsidR="000753F4">
        <w:rPr>
          <w:rtl/>
          <w:lang w:bidi="fa-IR"/>
        </w:rPr>
        <w:t>-</w:t>
      </w:r>
      <w:r>
        <w:rPr>
          <w:rtl/>
          <w:lang w:bidi="fa-IR"/>
        </w:rPr>
        <w:t xml:space="preserve"> سرهاى شهدا و نيز مسلم و هانى را به شام فرستاد</w:t>
      </w:r>
      <w:r w:rsidR="0026038F">
        <w:rPr>
          <w:rtl/>
          <w:lang w:bidi="fa-IR"/>
        </w:rPr>
        <w:t xml:space="preserve">. </w:t>
      </w:r>
    </w:p>
    <w:p w:rsidR="00746614" w:rsidRDefault="00746614" w:rsidP="00746614">
      <w:pPr>
        <w:pStyle w:val="libNormal"/>
        <w:rPr>
          <w:rtl/>
          <w:lang w:bidi="fa-IR"/>
        </w:rPr>
      </w:pPr>
      <w:r>
        <w:rPr>
          <w:rtl/>
          <w:lang w:bidi="fa-IR"/>
        </w:rPr>
        <w:t>5</w:t>
      </w:r>
      <w:r w:rsidR="000753F4">
        <w:rPr>
          <w:rtl/>
          <w:lang w:bidi="fa-IR"/>
        </w:rPr>
        <w:t>-</w:t>
      </w:r>
      <w:r>
        <w:rPr>
          <w:rtl/>
          <w:lang w:bidi="fa-IR"/>
        </w:rPr>
        <w:t xml:space="preserve"> اسراى كربلا را به كوفه و از آنجا به شام گسيل داشت</w:t>
      </w:r>
      <w:r w:rsidR="0026038F">
        <w:rPr>
          <w:rtl/>
          <w:lang w:bidi="fa-IR"/>
        </w:rPr>
        <w:t xml:space="preserve">. </w:t>
      </w:r>
    </w:p>
    <w:p w:rsidR="00746614" w:rsidRDefault="00746614" w:rsidP="00712D9F">
      <w:pPr>
        <w:pStyle w:val="libNormal"/>
        <w:rPr>
          <w:rtl/>
          <w:lang w:bidi="fa-IR"/>
        </w:rPr>
      </w:pPr>
      <w:r>
        <w:rPr>
          <w:rtl/>
          <w:lang w:bidi="fa-IR"/>
        </w:rPr>
        <w:t>6</w:t>
      </w:r>
      <w:r w:rsidR="000753F4">
        <w:rPr>
          <w:rtl/>
          <w:lang w:bidi="fa-IR"/>
        </w:rPr>
        <w:t>-</w:t>
      </w:r>
      <w:r>
        <w:rPr>
          <w:rtl/>
          <w:lang w:bidi="fa-IR"/>
        </w:rPr>
        <w:t xml:space="preserve"> در سال 67 ه</w:t>
      </w:r>
      <w:r w:rsidR="0026038F">
        <w:rPr>
          <w:rtl/>
          <w:lang w:bidi="fa-IR"/>
        </w:rPr>
        <w:t xml:space="preserve">. </w:t>
      </w:r>
      <w:r>
        <w:rPr>
          <w:rtl/>
          <w:lang w:bidi="fa-IR"/>
        </w:rPr>
        <w:t>جهت سركوب كردن قيام خون خواهان</w:t>
      </w:r>
      <w:r w:rsidR="00106C3F">
        <w:rPr>
          <w:rtl/>
          <w:lang w:bidi="fa-IR"/>
        </w:rPr>
        <w:t xml:space="preserve"> (</w:t>
      </w:r>
      <w:r>
        <w:rPr>
          <w:rtl/>
          <w:lang w:bidi="fa-IR"/>
        </w:rPr>
        <w:t>به رهبرى مختار</w:t>
      </w:r>
      <w:r w:rsidR="0026038F">
        <w:rPr>
          <w:rtl/>
          <w:lang w:bidi="fa-IR"/>
        </w:rPr>
        <w:t xml:space="preserve">، </w:t>
      </w:r>
      <w:r>
        <w:rPr>
          <w:rtl/>
          <w:lang w:bidi="fa-IR"/>
        </w:rPr>
        <w:t>به فرماندهى ابراهيم بن مالك اشتر</w:t>
      </w:r>
      <w:r w:rsidR="00106C3F">
        <w:rPr>
          <w:rtl/>
          <w:lang w:bidi="fa-IR"/>
        </w:rPr>
        <w:t xml:space="preserve">) </w:t>
      </w:r>
      <w:r>
        <w:rPr>
          <w:rtl/>
          <w:lang w:bidi="fa-IR"/>
        </w:rPr>
        <w:t>وارد عمل شد و با هفتاد هزار تن از مزدورانش در اين پيكار به هلاكت رسيدند</w:t>
      </w:r>
      <w:r w:rsidR="0026038F">
        <w:rPr>
          <w:rtl/>
          <w:lang w:bidi="fa-IR"/>
        </w:rPr>
        <w:t>.</w:t>
      </w:r>
      <w:r w:rsidR="00147BD9">
        <w:rPr>
          <w:rtl/>
          <w:lang w:bidi="fa-IR"/>
        </w:rPr>
        <w:t xml:space="preserve"> </w:t>
      </w:r>
      <w:r w:rsidR="00106C3F">
        <w:rPr>
          <w:rStyle w:val="libFootnotenumChar"/>
          <w:rtl/>
          <w:lang w:bidi="fa-IR"/>
        </w:rPr>
        <w:t>(</w:t>
      </w:r>
      <w:r w:rsidR="00712D9F">
        <w:rPr>
          <w:rStyle w:val="libFootnotenumChar"/>
          <w:rFonts w:hint="cs"/>
          <w:rtl/>
          <w:lang w:bidi="fa-IR"/>
        </w:rPr>
        <w:t>40</w:t>
      </w:r>
      <w:r w:rsidR="00106C3F">
        <w:rPr>
          <w:rStyle w:val="libFootnotenumChar"/>
          <w:rtl/>
          <w:lang w:bidi="fa-IR"/>
        </w:rPr>
        <w:t xml:space="preserve">) </w:t>
      </w:r>
    </w:p>
    <w:p w:rsidR="00746614" w:rsidRDefault="00746614" w:rsidP="00712D9F">
      <w:pPr>
        <w:pStyle w:val="libNormal"/>
        <w:rPr>
          <w:rtl/>
          <w:lang w:bidi="fa-IR"/>
        </w:rPr>
      </w:pPr>
      <w:r>
        <w:rPr>
          <w:rtl/>
          <w:lang w:bidi="fa-IR"/>
        </w:rPr>
        <w:t>7</w:t>
      </w:r>
      <w:r w:rsidR="000753F4">
        <w:rPr>
          <w:rtl/>
          <w:lang w:bidi="fa-IR"/>
        </w:rPr>
        <w:t>-</w:t>
      </w:r>
      <w:r>
        <w:rPr>
          <w:rtl/>
          <w:lang w:bidi="fa-IR"/>
        </w:rPr>
        <w:t xml:space="preserve"> ابن زياد</w:t>
      </w:r>
      <w:r w:rsidR="0026038F">
        <w:rPr>
          <w:rtl/>
          <w:lang w:bidi="fa-IR"/>
        </w:rPr>
        <w:t xml:space="preserve">، </w:t>
      </w:r>
      <w:r>
        <w:rPr>
          <w:rtl/>
          <w:lang w:bidi="fa-IR"/>
        </w:rPr>
        <w:t>شب هنگام عمامه سياه بر سر نهاد و در شكل و شمايل امام حسين و به رسم مسافران حجاز صورت خود را پوشانيد و وارد كوفه شد</w:t>
      </w:r>
      <w:r w:rsidR="0026038F">
        <w:rPr>
          <w:rtl/>
          <w:lang w:bidi="fa-IR"/>
        </w:rPr>
        <w:t xml:space="preserve">. </w:t>
      </w:r>
      <w:r>
        <w:rPr>
          <w:rtl/>
          <w:lang w:bidi="fa-IR"/>
        </w:rPr>
        <w:t>زنى بانگ برآورد</w:t>
      </w:r>
      <w:r w:rsidR="0026038F">
        <w:rPr>
          <w:rtl/>
          <w:lang w:bidi="fa-IR"/>
        </w:rPr>
        <w:t xml:space="preserve">، </w:t>
      </w:r>
      <w:r>
        <w:rPr>
          <w:rtl/>
          <w:lang w:bidi="fa-IR"/>
        </w:rPr>
        <w:t>پسر پيامبر خدا وارد شد! مردم با شنيدن آن بانگ ازدحام كردند</w:t>
      </w:r>
      <w:r w:rsidR="0026038F">
        <w:rPr>
          <w:rtl/>
          <w:lang w:bidi="fa-IR"/>
        </w:rPr>
        <w:t xml:space="preserve">، </w:t>
      </w:r>
      <w:r>
        <w:rPr>
          <w:rtl/>
          <w:lang w:bidi="fa-IR"/>
        </w:rPr>
        <w:t>سلام مى دادند</w:t>
      </w:r>
      <w:r w:rsidR="0026038F">
        <w:rPr>
          <w:rtl/>
          <w:lang w:bidi="fa-IR"/>
        </w:rPr>
        <w:t xml:space="preserve">، </w:t>
      </w:r>
      <w:r>
        <w:rPr>
          <w:rtl/>
          <w:lang w:bidi="fa-IR"/>
        </w:rPr>
        <w:t>خوش آمد مى گفتند و فرياد مى زدند</w:t>
      </w:r>
      <w:r w:rsidR="0026038F">
        <w:rPr>
          <w:rtl/>
          <w:lang w:bidi="fa-IR"/>
        </w:rPr>
        <w:t xml:space="preserve">: </w:t>
      </w:r>
      <w:r>
        <w:rPr>
          <w:rtl/>
          <w:lang w:bidi="fa-IR"/>
        </w:rPr>
        <w:t>اى پسر پيامبر</w:t>
      </w:r>
      <w:r w:rsidR="0026038F">
        <w:rPr>
          <w:rtl/>
          <w:lang w:bidi="fa-IR"/>
        </w:rPr>
        <w:t xml:space="preserve">، </w:t>
      </w:r>
      <w:r>
        <w:rPr>
          <w:rtl/>
          <w:lang w:bidi="fa-IR"/>
        </w:rPr>
        <w:t>ما چهل هزار نفر ياور توييم</w:t>
      </w:r>
      <w:r w:rsidR="0026038F">
        <w:rPr>
          <w:rtl/>
          <w:lang w:bidi="fa-IR"/>
        </w:rPr>
        <w:t>؛</w:t>
      </w:r>
      <w:r w:rsidR="00106C3F">
        <w:rPr>
          <w:rtl/>
          <w:lang w:bidi="fa-IR"/>
        </w:rPr>
        <w:t xml:space="preserve"> (</w:t>
      </w:r>
      <w:r w:rsidR="0026038F">
        <w:rPr>
          <w:rtl/>
          <w:lang w:bidi="fa-IR"/>
        </w:rPr>
        <w:t xml:space="preserve">... </w:t>
      </w:r>
      <w:r>
        <w:rPr>
          <w:rtl/>
          <w:lang w:bidi="fa-IR"/>
        </w:rPr>
        <w:t>عَلَيهِ عَمامَة سَوداء</w:t>
      </w:r>
      <w:r w:rsidR="0026038F">
        <w:rPr>
          <w:rtl/>
          <w:lang w:bidi="fa-IR"/>
        </w:rPr>
        <w:t xml:space="preserve">... </w:t>
      </w:r>
      <w:r>
        <w:rPr>
          <w:rtl/>
          <w:lang w:bidi="fa-IR"/>
        </w:rPr>
        <w:t>إنّا مَعَكَ أَكثر مِن أربعين ألفاً</w:t>
      </w:r>
      <w:r w:rsidR="0026038F">
        <w:rPr>
          <w:rtl/>
          <w:lang w:bidi="fa-IR"/>
        </w:rPr>
        <w:t xml:space="preserve">... </w:t>
      </w:r>
      <w:r>
        <w:rPr>
          <w:rtl/>
          <w:lang w:bidi="fa-IR"/>
        </w:rPr>
        <w:t>مَرْحباً بِكَ يَابْنَ رَسُول الله</w:t>
      </w:r>
      <w:r w:rsidR="00106C3F">
        <w:rPr>
          <w:rtl/>
          <w:lang w:bidi="fa-IR"/>
        </w:rPr>
        <w:t>)</w:t>
      </w:r>
      <w:r w:rsidR="0026038F">
        <w:rPr>
          <w:rtl/>
          <w:lang w:bidi="fa-IR"/>
        </w:rPr>
        <w:t>.</w:t>
      </w:r>
      <w:r w:rsidR="00147BD9">
        <w:rPr>
          <w:rtl/>
          <w:lang w:bidi="fa-IR"/>
        </w:rPr>
        <w:t xml:space="preserve"> </w:t>
      </w:r>
      <w:r w:rsidR="00106C3F">
        <w:rPr>
          <w:rStyle w:val="libFootnotenumChar"/>
          <w:rtl/>
          <w:lang w:bidi="fa-IR"/>
        </w:rPr>
        <w:t>(</w:t>
      </w:r>
      <w:r w:rsidR="00712D9F">
        <w:rPr>
          <w:rStyle w:val="libFootnotenumChar"/>
          <w:rFonts w:hint="cs"/>
          <w:rtl/>
          <w:lang w:bidi="fa-IR"/>
        </w:rPr>
        <w:t>41</w:t>
      </w:r>
      <w:r w:rsidR="00106C3F">
        <w:rPr>
          <w:rStyle w:val="libFootnotenumChar"/>
          <w:rtl/>
          <w:lang w:bidi="fa-IR"/>
        </w:rPr>
        <w:t xml:space="preserve">) </w:t>
      </w:r>
    </w:p>
    <w:p w:rsidR="00746614" w:rsidRDefault="00746614" w:rsidP="00746614">
      <w:pPr>
        <w:pStyle w:val="libNormal"/>
        <w:rPr>
          <w:rtl/>
          <w:lang w:bidi="fa-IR"/>
        </w:rPr>
      </w:pPr>
      <w:r>
        <w:rPr>
          <w:rtl/>
          <w:lang w:bidi="fa-IR"/>
        </w:rPr>
        <w:lastRenderedPageBreak/>
        <w:t>عبيدالله در گام نخست نسبت به تقويت نيروهاى دارالإماره پرداخت و آنگاه به تماس رؤساى قبايل همت گمارد و در پى آن به زندانى كردن بانيان و دعوت كنندگان نهضت حسينى پرداخت</w:t>
      </w:r>
      <w:r w:rsidR="0026038F">
        <w:rPr>
          <w:rtl/>
          <w:lang w:bidi="fa-IR"/>
        </w:rPr>
        <w:t xml:space="preserve">. </w:t>
      </w:r>
      <w:r>
        <w:rPr>
          <w:rtl/>
          <w:lang w:bidi="fa-IR"/>
        </w:rPr>
        <w:t>او ابتدا مختار و سپس هانى و پس از آن بسيارى از افراد سرشناس و غير مشهور را به زندان انداخت و در مجموع چهارهزار و پانصد تن را حبس كرد</w:t>
      </w:r>
      <w:r w:rsidR="0026038F">
        <w:rPr>
          <w:rtl/>
          <w:lang w:bidi="fa-IR"/>
        </w:rPr>
        <w:t xml:space="preserve">. </w:t>
      </w:r>
      <w:r>
        <w:rPr>
          <w:rtl/>
          <w:lang w:bidi="fa-IR"/>
        </w:rPr>
        <w:t>عبيدالله وضعيت عمومى كوفه را دگرگون ساخت و در اين حال مسلم پس از دستگيرىِ هانى</w:t>
      </w:r>
      <w:r w:rsidR="0026038F">
        <w:rPr>
          <w:rtl/>
          <w:lang w:bidi="fa-IR"/>
        </w:rPr>
        <w:t xml:space="preserve">، </w:t>
      </w:r>
      <w:r>
        <w:rPr>
          <w:rtl/>
          <w:lang w:bidi="fa-IR"/>
        </w:rPr>
        <w:t>به ناچار بر ضدّ عبيدالله برخاست</w:t>
      </w:r>
      <w:r w:rsidR="0026038F">
        <w:rPr>
          <w:rtl/>
          <w:lang w:bidi="fa-IR"/>
        </w:rPr>
        <w:t xml:space="preserve">. </w:t>
      </w:r>
      <w:r>
        <w:rPr>
          <w:rtl/>
          <w:lang w:bidi="fa-IR"/>
        </w:rPr>
        <w:t>منادى او با نداى «يا منصور امّت» چهار هزار نفر و به قول مسعودى هشت هزار تن را جمع و آنان دور مسلم را گرفتند</w:t>
      </w:r>
      <w:r w:rsidR="0026038F">
        <w:rPr>
          <w:rtl/>
          <w:lang w:bidi="fa-IR"/>
        </w:rPr>
        <w:t xml:space="preserve">، </w:t>
      </w:r>
      <w:r>
        <w:rPr>
          <w:rtl/>
          <w:lang w:bidi="fa-IR"/>
        </w:rPr>
        <w:t>ولى عبيدالله با وعده و وعيد به رؤساى بعضى از قبايل</w:t>
      </w:r>
      <w:r w:rsidR="0026038F">
        <w:rPr>
          <w:rtl/>
          <w:lang w:bidi="fa-IR"/>
        </w:rPr>
        <w:t xml:space="preserve">، </w:t>
      </w:r>
      <w:r>
        <w:rPr>
          <w:rtl/>
          <w:lang w:bidi="fa-IR"/>
        </w:rPr>
        <w:t>مردم را از اطراف مسلم پراكنده ساخت</w:t>
      </w:r>
      <w:r w:rsidR="0026038F">
        <w:rPr>
          <w:rtl/>
          <w:lang w:bidi="fa-IR"/>
        </w:rPr>
        <w:t>؛</w:t>
      </w:r>
      <w:r>
        <w:rPr>
          <w:rtl/>
          <w:lang w:bidi="fa-IR"/>
        </w:rPr>
        <w:t xml:space="preserve"> به گونه اى كه مسلم آن شب در خانه طوعه</w:t>
      </w:r>
      <w:r w:rsidR="0026038F">
        <w:rPr>
          <w:rtl/>
          <w:lang w:bidi="fa-IR"/>
        </w:rPr>
        <w:t xml:space="preserve">، </w:t>
      </w:r>
      <w:r>
        <w:rPr>
          <w:rtl/>
          <w:lang w:bidi="fa-IR"/>
        </w:rPr>
        <w:t>غريب ماند!</w:t>
      </w:r>
    </w:p>
    <w:p w:rsidR="00746614" w:rsidRDefault="00936C5E" w:rsidP="006642E3">
      <w:pPr>
        <w:pStyle w:val="libBold1"/>
        <w:rPr>
          <w:rtl/>
          <w:lang w:bidi="fa-IR"/>
        </w:rPr>
      </w:pPr>
      <w:r>
        <w:rPr>
          <w:rtl/>
          <w:lang w:bidi="fa-IR"/>
        </w:rPr>
        <w:t>شجاعت مسلم</w:t>
      </w:r>
    </w:p>
    <w:p w:rsidR="00746614" w:rsidRDefault="00746614" w:rsidP="00746614">
      <w:pPr>
        <w:pStyle w:val="libNormal"/>
        <w:rPr>
          <w:rtl/>
          <w:lang w:bidi="fa-IR"/>
        </w:rPr>
      </w:pPr>
      <w:r>
        <w:rPr>
          <w:rtl/>
          <w:lang w:bidi="fa-IR"/>
        </w:rPr>
        <w:t>ابن شهرآشوب در مناقب مى نويسد</w:t>
      </w:r>
      <w:r w:rsidR="0026038F">
        <w:rPr>
          <w:rtl/>
          <w:lang w:bidi="fa-IR"/>
        </w:rPr>
        <w:t xml:space="preserve">: </w:t>
      </w:r>
      <w:r>
        <w:rPr>
          <w:rtl/>
          <w:lang w:bidi="fa-IR"/>
        </w:rPr>
        <w:t>پس از دستگيرىِ هانى</w:t>
      </w:r>
      <w:r w:rsidR="0026038F">
        <w:rPr>
          <w:rtl/>
          <w:lang w:bidi="fa-IR"/>
        </w:rPr>
        <w:t xml:space="preserve">، </w:t>
      </w:r>
      <w:r>
        <w:rPr>
          <w:rtl/>
          <w:lang w:bidi="fa-IR"/>
        </w:rPr>
        <w:t>زمينه قيام بر ضدّ حاكمان يزيدى هموار شد</w:t>
      </w:r>
      <w:r w:rsidR="0026038F">
        <w:rPr>
          <w:rtl/>
          <w:lang w:bidi="fa-IR"/>
        </w:rPr>
        <w:t xml:space="preserve">. </w:t>
      </w:r>
      <w:r>
        <w:rPr>
          <w:rtl/>
          <w:lang w:bidi="fa-IR"/>
        </w:rPr>
        <w:t>مسلم با هشت هزار نفر</w:t>
      </w:r>
      <w:r w:rsidR="0026038F">
        <w:rPr>
          <w:rtl/>
          <w:lang w:bidi="fa-IR"/>
        </w:rPr>
        <w:t xml:space="preserve">، </w:t>
      </w:r>
      <w:r>
        <w:rPr>
          <w:rtl/>
          <w:lang w:bidi="fa-IR"/>
        </w:rPr>
        <w:t>قصر دارالإماره را محاصره كرد</w:t>
      </w:r>
      <w:r w:rsidR="0026038F">
        <w:rPr>
          <w:rtl/>
          <w:lang w:bidi="fa-IR"/>
        </w:rPr>
        <w:t xml:space="preserve">. </w:t>
      </w:r>
      <w:r>
        <w:rPr>
          <w:rtl/>
          <w:lang w:bidi="fa-IR"/>
        </w:rPr>
        <w:t>ابن زياد كه اوضاع را آشفته ديد</w:t>
      </w:r>
      <w:r w:rsidR="0026038F">
        <w:rPr>
          <w:rtl/>
          <w:lang w:bidi="fa-IR"/>
        </w:rPr>
        <w:t xml:space="preserve">، </w:t>
      </w:r>
      <w:r>
        <w:rPr>
          <w:rtl/>
          <w:lang w:bidi="fa-IR"/>
        </w:rPr>
        <w:t>بعضى از سران قبايل را كه در كنار او بودند</w:t>
      </w:r>
      <w:r w:rsidR="0026038F">
        <w:rPr>
          <w:rtl/>
          <w:lang w:bidi="fa-IR"/>
        </w:rPr>
        <w:t xml:space="preserve">، </w:t>
      </w:r>
      <w:r>
        <w:rPr>
          <w:rtl/>
          <w:lang w:bidi="fa-IR"/>
        </w:rPr>
        <w:t>وادار كرد تا از پشت بام قصر</w:t>
      </w:r>
      <w:r w:rsidR="0026038F">
        <w:rPr>
          <w:rtl/>
          <w:lang w:bidi="fa-IR"/>
        </w:rPr>
        <w:t xml:space="preserve">، </w:t>
      </w:r>
      <w:r>
        <w:rPr>
          <w:rtl/>
          <w:lang w:bidi="fa-IR"/>
        </w:rPr>
        <w:t>بانگ برآورند كه</w:t>
      </w:r>
      <w:r w:rsidR="0026038F">
        <w:rPr>
          <w:rtl/>
          <w:lang w:bidi="fa-IR"/>
        </w:rPr>
        <w:t xml:space="preserve">: </w:t>
      </w:r>
      <w:r>
        <w:rPr>
          <w:rtl/>
          <w:lang w:bidi="fa-IR"/>
        </w:rPr>
        <w:t>سپاهى جرّار از شام مى رسد</w:t>
      </w:r>
      <w:r w:rsidR="0026038F">
        <w:rPr>
          <w:rtl/>
          <w:lang w:bidi="fa-IR"/>
        </w:rPr>
        <w:t xml:space="preserve">، </w:t>
      </w:r>
      <w:r>
        <w:rPr>
          <w:rtl/>
          <w:lang w:bidi="fa-IR"/>
        </w:rPr>
        <w:t>هركس متفرق شود در امان است</w:t>
      </w:r>
      <w:r w:rsidR="0026038F">
        <w:rPr>
          <w:rtl/>
          <w:lang w:bidi="fa-IR"/>
        </w:rPr>
        <w:t xml:space="preserve">. </w:t>
      </w:r>
      <w:r>
        <w:rPr>
          <w:rtl/>
          <w:lang w:bidi="fa-IR"/>
        </w:rPr>
        <w:t>از هشت هزار تن</w:t>
      </w:r>
      <w:r w:rsidR="00106C3F">
        <w:rPr>
          <w:rtl/>
          <w:lang w:bidi="fa-IR"/>
        </w:rPr>
        <w:t xml:space="preserve"> (</w:t>
      </w:r>
      <w:r>
        <w:rPr>
          <w:rtl/>
          <w:lang w:bidi="fa-IR"/>
        </w:rPr>
        <w:t>سى تن</w:t>
      </w:r>
      <w:r w:rsidR="00106C3F">
        <w:rPr>
          <w:rtl/>
          <w:lang w:bidi="fa-IR"/>
        </w:rPr>
        <w:t xml:space="preserve">) </w:t>
      </w:r>
      <w:r>
        <w:rPr>
          <w:rtl/>
          <w:lang w:bidi="fa-IR"/>
        </w:rPr>
        <w:t>باقى ماندند و آنان نيز پس از نماز</w:t>
      </w:r>
      <w:r w:rsidR="0026038F">
        <w:rPr>
          <w:rtl/>
          <w:lang w:bidi="fa-IR"/>
        </w:rPr>
        <w:t xml:space="preserve">، </w:t>
      </w:r>
      <w:r>
        <w:rPr>
          <w:rtl/>
          <w:lang w:bidi="fa-IR"/>
        </w:rPr>
        <w:t>مسلم را تنها گذاشتند</w:t>
      </w:r>
      <w:r w:rsidR="0026038F">
        <w:rPr>
          <w:rtl/>
          <w:lang w:bidi="fa-IR"/>
        </w:rPr>
        <w:t xml:space="preserve">... </w:t>
      </w:r>
    </w:p>
    <w:p w:rsidR="00746614" w:rsidRDefault="00746614" w:rsidP="00712D9F">
      <w:pPr>
        <w:pStyle w:val="libNormal"/>
        <w:rPr>
          <w:rtl/>
          <w:lang w:bidi="fa-IR"/>
        </w:rPr>
      </w:pPr>
      <w:r>
        <w:rPr>
          <w:rtl/>
          <w:lang w:bidi="fa-IR"/>
        </w:rPr>
        <w:t>آرى</w:t>
      </w:r>
      <w:r w:rsidR="0026038F">
        <w:rPr>
          <w:rtl/>
          <w:lang w:bidi="fa-IR"/>
        </w:rPr>
        <w:t xml:space="preserve">، </w:t>
      </w:r>
      <w:r>
        <w:rPr>
          <w:rtl/>
          <w:lang w:bidi="fa-IR"/>
        </w:rPr>
        <w:t>مسلم پس از نماز</w:t>
      </w:r>
      <w:r w:rsidR="0026038F">
        <w:rPr>
          <w:rtl/>
          <w:lang w:bidi="fa-IR"/>
        </w:rPr>
        <w:t xml:space="preserve">، </w:t>
      </w:r>
      <w:r>
        <w:rPr>
          <w:rtl/>
          <w:lang w:bidi="fa-IR"/>
        </w:rPr>
        <w:t>غريب و تنها در كوچه هاى محله كَنْدَه متحيّرانه قدم مى زد كه طوعه</w:t>
      </w:r>
      <w:r w:rsidR="0026038F">
        <w:rPr>
          <w:rtl/>
          <w:lang w:bidi="fa-IR"/>
        </w:rPr>
        <w:t xml:space="preserve">، </w:t>
      </w:r>
      <w:r>
        <w:rPr>
          <w:rtl/>
          <w:lang w:bidi="fa-IR"/>
        </w:rPr>
        <w:t>در خانه را گشود و منتظر پسرش بود</w:t>
      </w:r>
      <w:r w:rsidR="0026038F">
        <w:rPr>
          <w:rtl/>
          <w:lang w:bidi="fa-IR"/>
        </w:rPr>
        <w:t xml:space="preserve">. </w:t>
      </w:r>
      <w:r>
        <w:rPr>
          <w:rtl/>
          <w:lang w:bidi="fa-IR"/>
        </w:rPr>
        <w:t>مسلم از او آب خواست و او ظرف آبى برايش آورد و پرسيد</w:t>
      </w:r>
      <w:r w:rsidR="0026038F">
        <w:rPr>
          <w:rtl/>
          <w:lang w:bidi="fa-IR"/>
        </w:rPr>
        <w:t xml:space="preserve">: </w:t>
      </w:r>
      <w:r>
        <w:rPr>
          <w:rtl/>
          <w:lang w:bidi="fa-IR"/>
        </w:rPr>
        <w:t>اى بنده خدا</w:t>
      </w:r>
      <w:r w:rsidR="0026038F">
        <w:rPr>
          <w:rtl/>
          <w:lang w:bidi="fa-IR"/>
        </w:rPr>
        <w:t xml:space="preserve">، </w:t>
      </w:r>
      <w:r>
        <w:rPr>
          <w:rtl/>
          <w:lang w:bidi="fa-IR"/>
        </w:rPr>
        <w:t>شهر پر آشوب است</w:t>
      </w:r>
      <w:r w:rsidR="0026038F">
        <w:rPr>
          <w:rtl/>
          <w:lang w:bidi="fa-IR"/>
        </w:rPr>
        <w:t xml:space="preserve">، </w:t>
      </w:r>
      <w:r>
        <w:rPr>
          <w:rtl/>
          <w:lang w:bidi="fa-IR"/>
        </w:rPr>
        <w:t>چرا اين جا نشسته اى؟ برو به خانه ات</w:t>
      </w:r>
      <w:r w:rsidR="0026038F">
        <w:rPr>
          <w:rtl/>
          <w:lang w:bidi="fa-IR"/>
        </w:rPr>
        <w:t xml:space="preserve">. </w:t>
      </w:r>
      <w:r>
        <w:rPr>
          <w:rtl/>
          <w:lang w:bidi="fa-IR"/>
        </w:rPr>
        <w:t>مسلم چيزى نگفت</w:t>
      </w:r>
      <w:r w:rsidR="0026038F">
        <w:rPr>
          <w:rtl/>
          <w:lang w:bidi="fa-IR"/>
        </w:rPr>
        <w:t xml:space="preserve">: </w:t>
      </w:r>
      <w:r>
        <w:rPr>
          <w:rtl/>
          <w:lang w:bidi="fa-IR"/>
        </w:rPr>
        <w:t>او حرف خود را تكرار كرد</w:t>
      </w:r>
      <w:r w:rsidR="0026038F">
        <w:rPr>
          <w:rtl/>
          <w:lang w:bidi="fa-IR"/>
        </w:rPr>
        <w:t xml:space="preserve">. </w:t>
      </w:r>
      <w:r>
        <w:rPr>
          <w:rtl/>
          <w:lang w:bidi="fa-IR"/>
        </w:rPr>
        <w:t>مسلم گفت</w:t>
      </w:r>
      <w:r w:rsidR="0026038F">
        <w:rPr>
          <w:rtl/>
          <w:lang w:bidi="fa-IR"/>
        </w:rPr>
        <w:t xml:space="preserve">: </w:t>
      </w:r>
      <w:r>
        <w:rPr>
          <w:rtl/>
          <w:lang w:bidi="fa-IR"/>
        </w:rPr>
        <w:t>در اين شهر نه خانه اى دارم و نه قبيله اى</w:t>
      </w:r>
      <w:r w:rsidR="0026038F">
        <w:rPr>
          <w:rtl/>
          <w:lang w:bidi="fa-IR"/>
        </w:rPr>
        <w:t>.</w:t>
      </w:r>
      <w:r w:rsidR="00147BD9">
        <w:rPr>
          <w:rtl/>
          <w:lang w:bidi="fa-IR"/>
        </w:rPr>
        <w:t xml:space="preserve"> </w:t>
      </w:r>
      <w:r w:rsidR="00106C3F">
        <w:rPr>
          <w:rStyle w:val="libFootnotenumChar"/>
          <w:rtl/>
          <w:lang w:bidi="fa-IR"/>
        </w:rPr>
        <w:t>(</w:t>
      </w:r>
      <w:r w:rsidR="00712D9F">
        <w:rPr>
          <w:rStyle w:val="libFootnotenumChar"/>
          <w:rFonts w:hint="cs"/>
          <w:rtl/>
          <w:lang w:bidi="fa-IR"/>
        </w:rPr>
        <w:t>42</w:t>
      </w:r>
      <w:r w:rsidR="00106C3F">
        <w:rPr>
          <w:rStyle w:val="libFootnotenumChar"/>
          <w:rtl/>
          <w:lang w:bidi="fa-IR"/>
        </w:rPr>
        <w:t xml:space="preserve">) </w:t>
      </w:r>
      <w:r>
        <w:rPr>
          <w:rtl/>
          <w:lang w:bidi="fa-IR"/>
        </w:rPr>
        <w:lastRenderedPageBreak/>
        <w:t>طوعه گفت</w:t>
      </w:r>
      <w:r w:rsidR="0026038F">
        <w:rPr>
          <w:rtl/>
          <w:lang w:bidi="fa-IR"/>
        </w:rPr>
        <w:t xml:space="preserve">: </w:t>
      </w:r>
      <w:r>
        <w:rPr>
          <w:rtl/>
          <w:lang w:bidi="fa-IR"/>
        </w:rPr>
        <w:t>به گمانم تو مسلمى؟! وى را به خانه خود فراخواند</w:t>
      </w:r>
      <w:r w:rsidR="0026038F">
        <w:rPr>
          <w:rtl/>
          <w:lang w:bidi="fa-IR"/>
        </w:rPr>
        <w:t xml:space="preserve">، </w:t>
      </w:r>
      <w:r>
        <w:rPr>
          <w:rtl/>
          <w:lang w:bidi="fa-IR"/>
        </w:rPr>
        <w:t>ولى پسر او</w:t>
      </w:r>
      <w:r w:rsidR="0026038F">
        <w:rPr>
          <w:rtl/>
          <w:lang w:bidi="fa-IR"/>
        </w:rPr>
        <w:t xml:space="preserve">، </w:t>
      </w:r>
      <w:r>
        <w:rPr>
          <w:rtl/>
          <w:lang w:bidi="fa-IR"/>
        </w:rPr>
        <w:t>صبح هنگام حضور مسلم در خانه خود را گزارش داد</w:t>
      </w:r>
      <w:r w:rsidR="0026038F">
        <w:rPr>
          <w:rtl/>
          <w:lang w:bidi="fa-IR"/>
        </w:rPr>
        <w:t xml:space="preserve">، </w:t>
      </w:r>
      <w:r>
        <w:rPr>
          <w:rtl/>
          <w:lang w:bidi="fa-IR"/>
        </w:rPr>
        <w:t>عبيدالله هفتاد نفر به فرماندهى محمد بن اشعث به جنگ مسلم فرستاد كه 41 تن از آنان از پاى درآمدند</w:t>
      </w:r>
      <w:r w:rsidR="0026038F">
        <w:rPr>
          <w:rtl/>
          <w:lang w:bidi="fa-IR"/>
        </w:rPr>
        <w:t xml:space="preserve">. </w:t>
      </w:r>
      <w:r>
        <w:rPr>
          <w:rtl/>
          <w:lang w:bidi="fa-IR"/>
        </w:rPr>
        <w:t>محمد اشعث در پاسخ ملامت عبيدالله گفت</w:t>
      </w:r>
      <w:r w:rsidR="0026038F">
        <w:rPr>
          <w:rtl/>
          <w:lang w:bidi="fa-IR"/>
        </w:rPr>
        <w:t xml:space="preserve">: </w:t>
      </w:r>
      <w:r>
        <w:rPr>
          <w:rtl/>
          <w:lang w:bidi="fa-IR"/>
        </w:rPr>
        <w:t>«أَيُّهَا اْلأَمِير إنَّكَ بَعَثْتَني إلى أَسَد ضَرغام</w:t>
      </w:r>
      <w:r w:rsidR="0026038F">
        <w:rPr>
          <w:rtl/>
          <w:lang w:bidi="fa-IR"/>
        </w:rPr>
        <w:t xml:space="preserve">، </w:t>
      </w:r>
      <w:r>
        <w:rPr>
          <w:rtl/>
          <w:lang w:bidi="fa-IR"/>
        </w:rPr>
        <w:t>وَ سَيف حسام</w:t>
      </w:r>
      <w:r w:rsidR="0026038F">
        <w:rPr>
          <w:rtl/>
          <w:lang w:bidi="fa-IR"/>
        </w:rPr>
        <w:t xml:space="preserve">، </w:t>
      </w:r>
      <w:r>
        <w:rPr>
          <w:rtl/>
          <w:lang w:bidi="fa-IR"/>
        </w:rPr>
        <w:t>في كفّ بَطَل همام مِن آل خَيرِ اْلأنام»</w:t>
      </w:r>
      <w:r w:rsidR="0026038F">
        <w:rPr>
          <w:rtl/>
          <w:lang w:bidi="fa-IR"/>
        </w:rPr>
        <w:t>.</w:t>
      </w:r>
      <w:r w:rsidR="00147BD9">
        <w:rPr>
          <w:rtl/>
          <w:lang w:bidi="fa-IR"/>
        </w:rPr>
        <w:t xml:space="preserve"> </w:t>
      </w:r>
      <w:r w:rsidR="00106C3F">
        <w:rPr>
          <w:rStyle w:val="libFootnotenumChar"/>
          <w:rtl/>
          <w:lang w:bidi="fa-IR"/>
        </w:rPr>
        <w:t>(</w:t>
      </w:r>
      <w:r w:rsidR="00712D9F">
        <w:rPr>
          <w:rStyle w:val="libFootnotenumChar"/>
          <w:rFonts w:hint="cs"/>
          <w:rtl/>
          <w:lang w:bidi="fa-IR"/>
        </w:rPr>
        <w:t>43</w:t>
      </w:r>
      <w:r w:rsidR="00106C3F">
        <w:rPr>
          <w:rStyle w:val="libFootnotenumChar"/>
          <w:rtl/>
          <w:lang w:bidi="fa-IR"/>
        </w:rPr>
        <w:t xml:space="preserve">) </w:t>
      </w:r>
      <w:r>
        <w:rPr>
          <w:rtl/>
          <w:lang w:bidi="fa-IR"/>
        </w:rPr>
        <w:t>اى امير تو مرا به سوى شيرى شرزه فرستادى او شمشيرى برنده در دست قهرمانى بى همتا از آل محمّد است</w:t>
      </w:r>
      <w:r w:rsidR="0026038F">
        <w:rPr>
          <w:rtl/>
          <w:lang w:bidi="fa-IR"/>
        </w:rPr>
        <w:t xml:space="preserve">. </w:t>
      </w:r>
    </w:p>
    <w:p w:rsidR="00746614" w:rsidRDefault="00746614" w:rsidP="00746614">
      <w:pPr>
        <w:pStyle w:val="libNormal"/>
        <w:rPr>
          <w:rtl/>
          <w:lang w:bidi="fa-IR"/>
        </w:rPr>
      </w:pPr>
      <w:r>
        <w:rPr>
          <w:rtl/>
          <w:lang w:bidi="fa-IR"/>
        </w:rPr>
        <w:t>در كتاب معالى السبطين آمده است</w:t>
      </w:r>
      <w:r w:rsidR="0026038F">
        <w:rPr>
          <w:rtl/>
          <w:lang w:bidi="fa-IR"/>
        </w:rPr>
        <w:t xml:space="preserve">: </w:t>
      </w:r>
      <w:r>
        <w:rPr>
          <w:rtl/>
          <w:lang w:bidi="fa-IR"/>
        </w:rPr>
        <w:t>سيصد تن از مزدوران عبيدالله دور خانه طوعه را</w:t>
      </w:r>
      <w:r w:rsidR="0026038F">
        <w:rPr>
          <w:rtl/>
          <w:lang w:bidi="fa-IR"/>
        </w:rPr>
        <w:t xml:space="preserve">، </w:t>
      </w:r>
      <w:r>
        <w:rPr>
          <w:rtl/>
          <w:lang w:bidi="fa-IR"/>
        </w:rPr>
        <w:t>كه مسلم در آن جا بود</w:t>
      </w:r>
      <w:r w:rsidR="0026038F">
        <w:rPr>
          <w:rtl/>
          <w:lang w:bidi="fa-IR"/>
        </w:rPr>
        <w:t xml:space="preserve">، </w:t>
      </w:r>
      <w:r>
        <w:rPr>
          <w:rtl/>
          <w:lang w:bidi="fa-IR"/>
        </w:rPr>
        <w:t>محاصره كردند و جنگى تمام عيار و تن به تن درگرفت كه مسلم در آغاز نبرد چند تن از آنان را به خاك افكند</w:t>
      </w:r>
      <w:r w:rsidR="0026038F">
        <w:rPr>
          <w:rtl/>
          <w:lang w:bidi="fa-IR"/>
        </w:rPr>
        <w:t xml:space="preserve">. </w:t>
      </w:r>
    </w:p>
    <w:p w:rsidR="00746614" w:rsidRDefault="00746614" w:rsidP="00746614">
      <w:pPr>
        <w:pStyle w:val="libNormal"/>
        <w:rPr>
          <w:rtl/>
          <w:lang w:bidi="fa-IR"/>
        </w:rPr>
      </w:pPr>
      <w:r>
        <w:rPr>
          <w:rtl/>
          <w:lang w:bidi="fa-IR"/>
        </w:rPr>
        <w:t>در سفينة البحار</w:t>
      </w:r>
      <w:r w:rsidR="0026038F">
        <w:rPr>
          <w:rtl/>
          <w:lang w:bidi="fa-IR"/>
        </w:rPr>
        <w:t xml:space="preserve">، </w:t>
      </w:r>
      <w:r>
        <w:rPr>
          <w:rtl/>
          <w:lang w:bidi="fa-IR"/>
        </w:rPr>
        <w:t>ماده «سلم» آمده است</w:t>
      </w:r>
      <w:r w:rsidR="0026038F">
        <w:rPr>
          <w:rtl/>
          <w:lang w:bidi="fa-IR"/>
        </w:rPr>
        <w:t xml:space="preserve">: </w:t>
      </w:r>
      <w:r>
        <w:rPr>
          <w:rtl/>
          <w:lang w:bidi="fa-IR"/>
        </w:rPr>
        <w:t>مسلم جنگجويان عبيدالله را با دست خود به پشت بام ها پرتاب مى كرد و مردانه رجز مى خواند و هماورد مى طلبيد و حماسه مى آفريد</w:t>
      </w:r>
      <w:r w:rsidR="0026038F">
        <w:rPr>
          <w:rtl/>
          <w:lang w:bidi="fa-IR"/>
        </w:rPr>
        <w:t xml:space="preserve">. </w:t>
      </w:r>
      <w:r>
        <w:rPr>
          <w:rtl/>
          <w:lang w:bidi="fa-IR"/>
        </w:rPr>
        <w:t>او چنين مى خواند</w:t>
      </w:r>
      <w:r w:rsidR="0026038F">
        <w:rPr>
          <w:rtl/>
          <w:lang w:bidi="fa-IR"/>
        </w:rPr>
        <w:t xml:space="preserve">: </w:t>
      </w:r>
    </w:p>
    <w:tbl>
      <w:tblPr>
        <w:tblStyle w:val="TableGrid"/>
        <w:bidiVisual/>
        <w:tblW w:w="5000" w:type="pct"/>
        <w:tblLook w:val="01E0"/>
      </w:tblPr>
      <w:tblGrid>
        <w:gridCol w:w="3668"/>
        <w:gridCol w:w="269"/>
        <w:gridCol w:w="3650"/>
      </w:tblGrid>
      <w:tr w:rsidR="006642E3" w:rsidTr="006642E3">
        <w:trPr>
          <w:trHeight w:val="350"/>
        </w:trPr>
        <w:tc>
          <w:tcPr>
            <w:tcW w:w="3668" w:type="dxa"/>
            <w:shd w:val="clear" w:color="auto" w:fill="auto"/>
          </w:tcPr>
          <w:p w:rsidR="006642E3" w:rsidRDefault="006642E3" w:rsidP="00A140C9">
            <w:pPr>
              <w:pStyle w:val="libPoem"/>
              <w:rPr>
                <w:rtl/>
              </w:rPr>
            </w:pPr>
            <w:r>
              <w:rPr>
                <w:rtl/>
                <w:lang w:bidi="fa-IR"/>
              </w:rPr>
              <w:t>أَقْسَمتُ لا أُقْتَل إِلاّ حُرّاً</w:t>
            </w:r>
            <w:r w:rsidRPr="00725071">
              <w:rPr>
                <w:rStyle w:val="libPoemTiniChar0"/>
                <w:rtl/>
              </w:rPr>
              <w:br/>
              <w:t> </w:t>
            </w:r>
          </w:p>
        </w:tc>
        <w:tc>
          <w:tcPr>
            <w:tcW w:w="269" w:type="dxa"/>
            <w:shd w:val="clear" w:color="auto" w:fill="auto"/>
          </w:tcPr>
          <w:p w:rsidR="006642E3" w:rsidRDefault="006642E3" w:rsidP="00A140C9">
            <w:pPr>
              <w:pStyle w:val="libPoem"/>
              <w:rPr>
                <w:rtl/>
              </w:rPr>
            </w:pPr>
          </w:p>
        </w:tc>
        <w:tc>
          <w:tcPr>
            <w:tcW w:w="3650" w:type="dxa"/>
            <w:shd w:val="clear" w:color="auto" w:fill="auto"/>
          </w:tcPr>
          <w:p w:rsidR="006642E3" w:rsidRDefault="006642E3" w:rsidP="00A140C9">
            <w:pPr>
              <w:pStyle w:val="libPoem"/>
              <w:rPr>
                <w:rtl/>
              </w:rPr>
            </w:pPr>
            <w:r>
              <w:rPr>
                <w:rtl/>
                <w:lang w:bidi="fa-IR"/>
              </w:rPr>
              <w:t>وَإِنْ رَأَيْتُ الْمَوْتَ شَيْئاً نُكْراً</w:t>
            </w:r>
            <w:r w:rsidRPr="00725071">
              <w:rPr>
                <w:rStyle w:val="libPoemTiniChar0"/>
                <w:rtl/>
              </w:rPr>
              <w:br/>
              <w:t> </w:t>
            </w:r>
          </w:p>
        </w:tc>
      </w:tr>
      <w:tr w:rsidR="006642E3" w:rsidTr="006642E3">
        <w:trPr>
          <w:trHeight w:val="350"/>
        </w:trPr>
        <w:tc>
          <w:tcPr>
            <w:tcW w:w="3668" w:type="dxa"/>
          </w:tcPr>
          <w:p w:rsidR="006642E3" w:rsidRDefault="006642E3" w:rsidP="00A140C9">
            <w:pPr>
              <w:pStyle w:val="libPoem"/>
              <w:rPr>
                <w:rtl/>
              </w:rPr>
            </w:pPr>
            <w:r>
              <w:rPr>
                <w:rtl/>
                <w:lang w:bidi="fa-IR"/>
              </w:rPr>
              <w:t>كُلُّ امْرِىء يَوْماً يُلاقى شَرّاً</w:t>
            </w:r>
            <w:r w:rsidRPr="00725071">
              <w:rPr>
                <w:rStyle w:val="libPoemTiniChar0"/>
                <w:rtl/>
              </w:rPr>
              <w:br/>
              <w:t> </w:t>
            </w:r>
          </w:p>
        </w:tc>
        <w:tc>
          <w:tcPr>
            <w:tcW w:w="269" w:type="dxa"/>
          </w:tcPr>
          <w:p w:rsidR="006642E3" w:rsidRDefault="006642E3" w:rsidP="00A140C9">
            <w:pPr>
              <w:pStyle w:val="libPoem"/>
              <w:rPr>
                <w:rtl/>
              </w:rPr>
            </w:pPr>
          </w:p>
        </w:tc>
        <w:tc>
          <w:tcPr>
            <w:tcW w:w="3650" w:type="dxa"/>
          </w:tcPr>
          <w:p w:rsidR="006642E3" w:rsidRDefault="006642E3" w:rsidP="00A140C9">
            <w:pPr>
              <w:pStyle w:val="libPoem"/>
              <w:rPr>
                <w:rtl/>
              </w:rPr>
            </w:pPr>
            <w:r>
              <w:rPr>
                <w:rtl/>
                <w:lang w:bidi="fa-IR"/>
              </w:rPr>
              <w:t xml:space="preserve">اَكْرَهُ أَنْ أُخدعَ أَوْ أُغَرّاً </w:t>
            </w:r>
            <w:r>
              <w:rPr>
                <w:rStyle w:val="libFootnotenumChar"/>
                <w:rtl/>
                <w:lang w:bidi="fa-IR"/>
              </w:rPr>
              <w:t>(</w:t>
            </w:r>
            <w:r>
              <w:rPr>
                <w:rStyle w:val="libFootnotenumChar"/>
                <w:rFonts w:hint="cs"/>
                <w:rtl/>
                <w:lang w:bidi="fa-IR"/>
              </w:rPr>
              <w:t>44</w:t>
            </w:r>
            <w:r>
              <w:rPr>
                <w:rStyle w:val="libFootnotenumChar"/>
                <w:rtl/>
                <w:lang w:bidi="fa-IR"/>
              </w:rPr>
              <w:t>)</w:t>
            </w:r>
            <w:r w:rsidRPr="00725071">
              <w:rPr>
                <w:rStyle w:val="libPoemTiniChar0"/>
                <w:rtl/>
              </w:rPr>
              <w:br/>
              <w:t> </w:t>
            </w:r>
          </w:p>
        </w:tc>
      </w:tr>
    </w:tbl>
    <w:p w:rsidR="00746614" w:rsidRDefault="00746614" w:rsidP="006642E3">
      <w:pPr>
        <w:pStyle w:val="libNormal"/>
        <w:rPr>
          <w:rtl/>
          <w:lang w:bidi="fa-IR"/>
        </w:rPr>
      </w:pPr>
      <w:r>
        <w:rPr>
          <w:rtl/>
          <w:lang w:bidi="fa-IR"/>
        </w:rPr>
        <w:t>«سوگند ياد كرده ام كه كشته نشوم مگر در حال آزادگى</w:t>
      </w:r>
      <w:r w:rsidR="0026038F">
        <w:rPr>
          <w:rtl/>
          <w:lang w:bidi="fa-IR"/>
        </w:rPr>
        <w:t xml:space="preserve">، </w:t>
      </w:r>
      <w:r>
        <w:rPr>
          <w:rtl/>
          <w:lang w:bidi="fa-IR"/>
        </w:rPr>
        <w:t>گرچه مرگ تلخ است</w:t>
      </w:r>
      <w:r w:rsidR="0026038F">
        <w:rPr>
          <w:rtl/>
          <w:lang w:bidi="fa-IR"/>
        </w:rPr>
        <w:t xml:space="preserve">. </w:t>
      </w:r>
    </w:p>
    <w:p w:rsidR="00746614" w:rsidRDefault="00746614" w:rsidP="00746614">
      <w:pPr>
        <w:pStyle w:val="libNormal"/>
        <w:rPr>
          <w:rtl/>
          <w:lang w:bidi="fa-IR"/>
        </w:rPr>
      </w:pPr>
      <w:r>
        <w:rPr>
          <w:rtl/>
          <w:lang w:bidi="fa-IR"/>
        </w:rPr>
        <w:t>ولى هركسى در فرجام آن را مى چشد</w:t>
      </w:r>
      <w:r w:rsidR="0026038F">
        <w:rPr>
          <w:rtl/>
          <w:lang w:bidi="fa-IR"/>
        </w:rPr>
        <w:t xml:space="preserve">. </w:t>
      </w:r>
      <w:r>
        <w:rPr>
          <w:rtl/>
          <w:lang w:bidi="fa-IR"/>
        </w:rPr>
        <w:t>خوف آن دارم كه عليه من فريب و نيرنگى به كار گيرند يا به من دروغ بگويند</w:t>
      </w:r>
      <w:r w:rsidR="0026038F">
        <w:rPr>
          <w:rtl/>
          <w:lang w:bidi="fa-IR"/>
        </w:rPr>
        <w:t xml:space="preserve">. </w:t>
      </w:r>
      <w:r>
        <w:rPr>
          <w:rtl/>
          <w:lang w:bidi="fa-IR"/>
        </w:rPr>
        <w:t xml:space="preserve">» </w:t>
      </w:r>
    </w:p>
    <w:p w:rsidR="00746614" w:rsidRDefault="00746614" w:rsidP="00746614">
      <w:pPr>
        <w:pStyle w:val="libNormal"/>
        <w:rPr>
          <w:rtl/>
          <w:lang w:bidi="fa-IR"/>
        </w:rPr>
      </w:pPr>
      <w:r>
        <w:rPr>
          <w:rtl/>
          <w:lang w:bidi="fa-IR"/>
        </w:rPr>
        <w:t>اعثم كوفى در ادامه رباعىِ فوق</w:t>
      </w:r>
      <w:r w:rsidR="0026038F">
        <w:rPr>
          <w:rtl/>
          <w:lang w:bidi="fa-IR"/>
        </w:rPr>
        <w:t xml:space="preserve">، </w:t>
      </w:r>
      <w:r>
        <w:rPr>
          <w:rtl/>
          <w:lang w:bidi="fa-IR"/>
        </w:rPr>
        <w:t>اين مصرع را مى افزايد كه مسلم فرمود</w:t>
      </w:r>
      <w:r w:rsidR="0026038F">
        <w:rPr>
          <w:rtl/>
          <w:lang w:bidi="fa-IR"/>
        </w:rPr>
        <w:t xml:space="preserve">: </w:t>
      </w:r>
    </w:p>
    <w:p w:rsidR="00746614" w:rsidRDefault="00746614" w:rsidP="00712D9F">
      <w:pPr>
        <w:pStyle w:val="libNormal"/>
        <w:rPr>
          <w:rtl/>
          <w:lang w:bidi="fa-IR"/>
        </w:rPr>
      </w:pPr>
      <w:r>
        <w:rPr>
          <w:rtl/>
          <w:lang w:bidi="fa-IR"/>
        </w:rPr>
        <w:t>«أَضْرِبُكُمْ وَلا أَخافُ ضُرّاً»</w:t>
      </w:r>
      <w:r w:rsidR="0026038F">
        <w:rPr>
          <w:rtl/>
          <w:lang w:bidi="fa-IR"/>
        </w:rPr>
        <w:t>؛</w:t>
      </w:r>
      <w:r>
        <w:rPr>
          <w:rtl/>
          <w:lang w:bidi="fa-IR"/>
        </w:rPr>
        <w:t xml:space="preserve"> «با شما مى جنگم و از مشكلات نمى هراسم</w:t>
      </w:r>
      <w:r w:rsidR="0026038F">
        <w:rPr>
          <w:rtl/>
          <w:lang w:bidi="fa-IR"/>
        </w:rPr>
        <w:t xml:space="preserve">. </w:t>
      </w:r>
      <w:r>
        <w:rPr>
          <w:rtl/>
          <w:lang w:bidi="fa-IR"/>
        </w:rPr>
        <w:t>»</w:t>
      </w:r>
      <w:r w:rsidR="00147BD9">
        <w:rPr>
          <w:rtl/>
          <w:lang w:bidi="fa-IR"/>
        </w:rPr>
        <w:t xml:space="preserve"> </w:t>
      </w:r>
      <w:r w:rsidR="00106C3F">
        <w:rPr>
          <w:rStyle w:val="libFootnotenumChar"/>
          <w:rtl/>
          <w:lang w:bidi="fa-IR"/>
        </w:rPr>
        <w:t>(</w:t>
      </w:r>
      <w:r w:rsidR="00712D9F">
        <w:rPr>
          <w:rStyle w:val="libFootnotenumChar"/>
          <w:rFonts w:hint="cs"/>
          <w:rtl/>
          <w:lang w:bidi="fa-IR"/>
        </w:rPr>
        <w:t>45</w:t>
      </w:r>
      <w:r w:rsidR="00106C3F">
        <w:rPr>
          <w:rStyle w:val="libFootnotenumChar"/>
          <w:rtl/>
          <w:lang w:bidi="fa-IR"/>
        </w:rPr>
        <w:t xml:space="preserve">) </w:t>
      </w:r>
    </w:p>
    <w:p w:rsidR="00746614" w:rsidRDefault="00746614" w:rsidP="00746614">
      <w:pPr>
        <w:pStyle w:val="libNormal"/>
        <w:rPr>
          <w:rtl/>
          <w:lang w:bidi="fa-IR"/>
        </w:rPr>
      </w:pPr>
      <w:r>
        <w:rPr>
          <w:rtl/>
          <w:lang w:bidi="fa-IR"/>
        </w:rPr>
        <w:lastRenderedPageBreak/>
        <w:t>اين سخنان</w:t>
      </w:r>
      <w:r w:rsidR="0026038F">
        <w:rPr>
          <w:rtl/>
          <w:lang w:bidi="fa-IR"/>
        </w:rPr>
        <w:t xml:space="preserve">، </w:t>
      </w:r>
      <w:r>
        <w:rPr>
          <w:rtl/>
          <w:lang w:bidi="fa-IR"/>
        </w:rPr>
        <w:t>رجز و جواب شرافتمندانه اى بود به پيشنهادى كه محمدبن اشعث به مسلم داد و گفت</w:t>
      </w:r>
      <w:r w:rsidR="0026038F">
        <w:rPr>
          <w:rtl/>
          <w:lang w:bidi="fa-IR"/>
        </w:rPr>
        <w:t xml:space="preserve">: </w:t>
      </w:r>
      <w:r>
        <w:rPr>
          <w:rtl/>
          <w:lang w:bidi="fa-IR"/>
        </w:rPr>
        <w:t>«اى مسلم</w:t>
      </w:r>
      <w:r w:rsidR="0026038F">
        <w:rPr>
          <w:rtl/>
          <w:lang w:bidi="fa-IR"/>
        </w:rPr>
        <w:t xml:space="preserve">، </w:t>
      </w:r>
      <w:r>
        <w:rPr>
          <w:rtl/>
          <w:lang w:bidi="fa-IR"/>
        </w:rPr>
        <w:t>در امانى</w:t>
      </w:r>
      <w:r w:rsidR="0026038F">
        <w:rPr>
          <w:rtl/>
          <w:lang w:bidi="fa-IR"/>
        </w:rPr>
        <w:t xml:space="preserve">، </w:t>
      </w:r>
      <w:r>
        <w:rPr>
          <w:rtl/>
          <w:lang w:bidi="fa-IR"/>
        </w:rPr>
        <w:t>تسليم شو»</w:t>
      </w:r>
      <w:r w:rsidR="0026038F">
        <w:rPr>
          <w:rtl/>
          <w:lang w:bidi="fa-IR"/>
        </w:rPr>
        <w:t xml:space="preserve">، </w:t>
      </w:r>
      <w:r>
        <w:rPr>
          <w:rtl/>
          <w:lang w:bidi="fa-IR"/>
        </w:rPr>
        <w:t>ولى مسلم فرمود</w:t>
      </w:r>
      <w:r w:rsidR="0026038F">
        <w:rPr>
          <w:rtl/>
          <w:lang w:bidi="fa-IR"/>
        </w:rPr>
        <w:t xml:space="preserve">: </w:t>
      </w:r>
      <w:r>
        <w:rPr>
          <w:rtl/>
          <w:lang w:bidi="fa-IR"/>
        </w:rPr>
        <w:t>تسليم شدن مساوى است با مرگ! و من مرگ شرافتمندانه را انتخاب مى كنم</w:t>
      </w:r>
      <w:r w:rsidR="0026038F">
        <w:rPr>
          <w:rtl/>
          <w:lang w:bidi="fa-IR"/>
        </w:rPr>
        <w:t xml:space="preserve">. </w:t>
      </w:r>
    </w:p>
    <w:p w:rsidR="00746614" w:rsidRDefault="00746614" w:rsidP="00712D9F">
      <w:pPr>
        <w:pStyle w:val="libNormal"/>
        <w:rPr>
          <w:rtl/>
          <w:lang w:bidi="fa-IR"/>
        </w:rPr>
      </w:pPr>
      <w:r>
        <w:rPr>
          <w:rtl/>
          <w:lang w:bidi="fa-IR"/>
        </w:rPr>
        <w:t>مسلم در كوفه يك تنه مى جنگيد و حال آن كه در حدود صدهزار نفر از بىوفايان كوفه دست بيعت با او داده بودند</w:t>
      </w:r>
      <w:r w:rsidR="0026038F">
        <w:rPr>
          <w:rtl/>
          <w:lang w:bidi="fa-IR"/>
        </w:rPr>
        <w:t>.</w:t>
      </w:r>
      <w:r w:rsidR="00147BD9">
        <w:rPr>
          <w:rtl/>
          <w:lang w:bidi="fa-IR"/>
        </w:rPr>
        <w:t xml:space="preserve"> </w:t>
      </w:r>
      <w:r w:rsidR="00106C3F">
        <w:rPr>
          <w:rStyle w:val="libFootnotenumChar"/>
          <w:rtl/>
          <w:lang w:bidi="fa-IR"/>
        </w:rPr>
        <w:t>(</w:t>
      </w:r>
      <w:r w:rsidR="00712D9F">
        <w:rPr>
          <w:rStyle w:val="libFootnotenumChar"/>
          <w:rFonts w:hint="cs"/>
          <w:rtl/>
          <w:lang w:bidi="fa-IR"/>
        </w:rPr>
        <w:t>46</w:t>
      </w:r>
      <w:r w:rsidR="00106C3F">
        <w:rPr>
          <w:rStyle w:val="libFootnotenumChar"/>
          <w:rtl/>
          <w:lang w:bidi="fa-IR"/>
        </w:rPr>
        <w:t xml:space="preserve">) </w:t>
      </w:r>
    </w:p>
    <w:p w:rsidR="00746614" w:rsidRDefault="00746614" w:rsidP="00746614">
      <w:pPr>
        <w:pStyle w:val="libNormal"/>
        <w:rPr>
          <w:rtl/>
          <w:lang w:bidi="fa-IR"/>
        </w:rPr>
      </w:pPr>
      <w:r>
        <w:rPr>
          <w:rtl/>
          <w:lang w:bidi="fa-IR"/>
        </w:rPr>
        <w:t>ابن زياد براى محمدبن اشعث</w:t>
      </w:r>
      <w:r w:rsidR="0026038F">
        <w:rPr>
          <w:rtl/>
          <w:lang w:bidi="fa-IR"/>
        </w:rPr>
        <w:t xml:space="preserve">، </w:t>
      </w:r>
      <w:r>
        <w:rPr>
          <w:rtl/>
          <w:lang w:bidi="fa-IR"/>
        </w:rPr>
        <w:t>فرمانده لشكر</w:t>
      </w:r>
      <w:r w:rsidR="0026038F">
        <w:rPr>
          <w:rtl/>
          <w:lang w:bidi="fa-IR"/>
        </w:rPr>
        <w:t xml:space="preserve">، </w:t>
      </w:r>
      <w:r>
        <w:rPr>
          <w:rtl/>
          <w:lang w:bidi="fa-IR"/>
        </w:rPr>
        <w:t>پيام داد كه</w:t>
      </w:r>
      <w:r w:rsidR="0026038F">
        <w:rPr>
          <w:rtl/>
          <w:lang w:bidi="fa-IR"/>
        </w:rPr>
        <w:t xml:space="preserve">: </w:t>
      </w:r>
      <w:r>
        <w:rPr>
          <w:rtl/>
          <w:lang w:bidi="fa-IR"/>
        </w:rPr>
        <w:t>تو به جنگ يك تن رفتى چرا نيروى كمكى طلب كردى؟</w:t>
      </w:r>
    </w:p>
    <w:p w:rsidR="00746614" w:rsidRDefault="00746614" w:rsidP="00746614">
      <w:pPr>
        <w:pStyle w:val="libNormal"/>
        <w:rPr>
          <w:rtl/>
          <w:lang w:bidi="fa-IR"/>
        </w:rPr>
      </w:pPr>
      <w:r>
        <w:rPr>
          <w:rtl/>
          <w:lang w:bidi="fa-IR"/>
        </w:rPr>
        <w:t>او پاسخ داد</w:t>
      </w:r>
      <w:r w:rsidR="0026038F">
        <w:rPr>
          <w:rtl/>
          <w:lang w:bidi="fa-IR"/>
        </w:rPr>
        <w:t xml:space="preserve">: </w:t>
      </w:r>
      <w:r>
        <w:rPr>
          <w:rtl/>
          <w:lang w:bidi="fa-IR"/>
        </w:rPr>
        <w:t>گمان مى برى كه مرا به جنگ بقّالى از بقال هاى كوفه فرستاده اى؟! من با شمشيرى برنده</w:t>
      </w:r>
      <w:r w:rsidR="0026038F">
        <w:rPr>
          <w:rtl/>
          <w:lang w:bidi="fa-IR"/>
        </w:rPr>
        <w:t xml:space="preserve">، </w:t>
      </w:r>
      <w:r>
        <w:rPr>
          <w:rtl/>
          <w:lang w:bidi="fa-IR"/>
        </w:rPr>
        <w:t>از شمشيرهاى پيامبر مى جنگم</w:t>
      </w:r>
      <w:r w:rsidR="0026038F">
        <w:rPr>
          <w:rtl/>
          <w:lang w:bidi="fa-IR"/>
        </w:rPr>
        <w:t xml:space="preserve">. </w:t>
      </w:r>
    </w:p>
    <w:p w:rsidR="00746614" w:rsidRDefault="00746614" w:rsidP="00712D9F">
      <w:pPr>
        <w:pStyle w:val="libNormal"/>
        <w:rPr>
          <w:rtl/>
          <w:lang w:bidi="fa-IR"/>
        </w:rPr>
      </w:pPr>
      <w:r>
        <w:rPr>
          <w:rtl/>
          <w:lang w:bidi="fa-IR"/>
        </w:rPr>
        <w:t>محدث قمى در «نفس المهوم» مى نويسد</w:t>
      </w:r>
      <w:r w:rsidR="0026038F">
        <w:rPr>
          <w:rtl/>
          <w:lang w:bidi="fa-IR"/>
        </w:rPr>
        <w:t xml:space="preserve">: </w:t>
      </w:r>
      <w:r>
        <w:rPr>
          <w:rtl/>
          <w:lang w:bidi="fa-IR"/>
        </w:rPr>
        <w:t>محمدبن اشعث در پيام خود به عبيدالله گوشزد كرد كه مرا به سوى شيرى سهميگن</w:t>
      </w:r>
      <w:r w:rsidR="0026038F">
        <w:rPr>
          <w:rtl/>
          <w:lang w:bidi="fa-IR"/>
        </w:rPr>
        <w:t xml:space="preserve">، </w:t>
      </w:r>
      <w:r>
        <w:rPr>
          <w:rtl/>
          <w:lang w:bidi="fa-IR"/>
        </w:rPr>
        <w:t>شمشيرى برنده و دلاورى بزرگ از خاندان بهترين مردم فرستاده اى</w:t>
      </w:r>
      <w:r w:rsidR="0026038F">
        <w:rPr>
          <w:rtl/>
          <w:lang w:bidi="fa-IR"/>
        </w:rPr>
        <w:t>.</w:t>
      </w:r>
      <w:r w:rsidR="00147BD9">
        <w:rPr>
          <w:rtl/>
          <w:lang w:bidi="fa-IR"/>
        </w:rPr>
        <w:t xml:space="preserve"> </w:t>
      </w:r>
      <w:r w:rsidR="00106C3F">
        <w:rPr>
          <w:rStyle w:val="libFootnotenumChar"/>
          <w:rtl/>
          <w:lang w:bidi="fa-IR"/>
        </w:rPr>
        <w:t>(</w:t>
      </w:r>
      <w:r w:rsidR="00712D9F">
        <w:rPr>
          <w:rStyle w:val="libFootnotenumChar"/>
          <w:rFonts w:hint="cs"/>
          <w:rtl/>
          <w:lang w:bidi="fa-IR"/>
        </w:rPr>
        <w:t>47</w:t>
      </w:r>
      <w:r w:rsidR="00106C3F">
        <w:rPr>
          <w:rStyle w:val="libFootnotenumChar"/>
          <w:rtl/>
          <w:lang w:bidi="fa-IR"/>
        </w:rPr>
        <w:t xml:space="preserve">) </w:t>
      </w:r>
    </w:p>
    <w:p w:rsidR="00746614" w:rsidRDefault="00746614" w:rsidP="00746614">
      <w:pPr>
        <w:pStyle w:val="libNormal"/>
        <w:rPr>
          <w:rtl/>
          <w:lang w:bidi="fa-IR"/>
        </w:rPr>
      </w:pPr>
      <w:r>
        <w:rPr>
          <w:rtl/>
          <w:lang w:bidi="fa-IR"/>
        </w:rPr>
        <w:t>ازاين رو</w:t>
      </w:r>
      <w:r w:rsidR="0026038F">
        <w:rPr>
          <w:rtl/>
          <w:lang w:bidi="fa-IR"/>
        </w:rPr>
        <w:t xml:space="preserve">، </w:t>
      </w:r>
      <w:r>
        <w:rPr>
          <w:rtl/>
          <w:lang w:bidi="fa-IR"/>
        </w:rPr>
        <w:t>ابن زياد به مسلم امان داد و مسلم بر اساس قوانين جنگ آن روز</w:t>
      </w:r>
      <w:r w:rsidR="0026038F">
        <w:rPr>
          <w:rtl/>
          <w:lang w:bidi="fa-IR"/>
        </w:rPr>
        <w:t xml:space="preserve">، </w:t>
      </w:r>
      <w:r>
        <w:rPr>
          <w:rtl/>
          <w:lang w:bidi="fa-IR"/>
        </w:rPr>
        <w:t>تسليم شد</w:t>
      </w:r>
      <w:r w:rsidR="0026038F">
        <w:rPr>
          <w:rtl/>
          <w:lang w:bidi="fa-IR"/>
        </w:rPr>
        <w:t xml:space="preserve">. </w:t>
      </w:r>
    </w:p>
    <w:p w:rsidR="00746614" w:rsidRDefault="00746614" w:rsidP="00746614">
      <w:pPr>
        <w:pStyle w:val="libNormal"/>
        <w:rPr>
          <w:rtl/>
          <w:lang w:bidi="fa-IR"/>
        </w:rPr>
      </w:pPr>
      <w:r>
        <w:rPr>
          <w:rtl/>
          <w:lang w:bidi="fa-IR"/>
        </w:rPr>
        <w:t>ابن زياد وقتى از مسلم پرسيد</w:t>
      </w:r>
      <w:r w:rsidR="0026038F">
        <w:rPr>
          <w:rtl/>
          <w:lang w:bidi="fa-IR"/>
        </w:rPr>
        <w:t xml:space="preserve">: </w:t>
      </w:r>
      <w:r>
        <w:rPr>
          <w:rtl/>
          <w:lang w:bidi="fa-IR"/>
        </w:rPr>
        <w:t>چرا به كوفه آمده اى؟ تو باعث اختلاف ميان جامعه هستى</w:t>
      </w:r>
      <w:r w:rsidR="0026038F">
        <w:rPr>
          <w:rtl/>
          <w:lang w:bidi="fa-IR"/>
        </w:rPr>
        <w:t>!</w:t>
      </w:r>
    </w:p>
    <w:p w:rsidR="00746614" w:rsidRDefault="00746614" w:rsidP="00712D9F">
      <w:pPr>
        <w:pStyle w:val="libNormal"/>
        <w:rPr>
          <w:rtl/>
          <w:lang w:bidi="fa-IR"/>
        </w:rPr>
      </w:pPr>
      <w:r>
        <w:rPr>
          <w:rtl/>
          <w:lang w:bidi="fa-IR"/>
        </w:rPr>
        <w:t>مسلم گفت</w:t>
      </w:r>
      <w:r w:rsidR="0026038F">
        <w:rPr>
          <w:rtl/>
          <w:lang w:bidi="fa-IR"/>
        </w:rPr>
        <w:t xml:space="preserve">: </w:t>
      </w:r>
      <w:r>
        <w:rPr>
          <w:rtl/>
          <w:lang w:bidi="fa-IR"/>
        </w:rPr>
        <w:t>من نيامده ام كه اختلاف ايجاد كنم</w:t>
      </w:r>
      <w:r w:rsidR="0026038F">
        <w:rPr>
          <w:rtl/>
          <w:lang w:bidi="fa-IR"/>
        </w:rPr>
        <w:t>؛</w:t>
      </w:r>
      <w:r>
        <w:rPr>
          <w:rtl/>
          <w:lang w:bidi="fa-IR"/>
        </w:rPr>
        <w:t xml:space="preserve"> بلكه پدرت رجال و نيكمردان آنان را كشت</w:t>
      </w:r>
      <w:r w:rsidR="0026038F">
        <w:rPr>
          <w:rtl/>
          <w:lang w:bidi="fa-IR"/>
        </w:rPr>
        <w:t xml:space="preserve">. </w:t>
      </w:r>
      <w:r>
        <w:rPr>
          <w:rtl/>
          <w:lang w:bidi="fa-IR"/>
        </w:rPr>
        <w:t>شما مردم را بر اساس خشم</w:t>
      </w:r>
      <w:r w:rsidR="0026038F">
        <w:rPr>
          <w:rtl/>
          <w:lang w:bidi="fa-IR"/>
        </w:rPr>
        <w:t xml:space="preserve">، </w:t>
      </w:r>
      <w:r>
        <w:rPr>
          <w:rtl/>
          <w:lang w:bidi="fa-IR"/>
        </w:rPr>
        <w:t>كينه و سوء ظن به قتل مى رسانيد</w:t>
      </w:r>
      <w:r w:rsidR="0026038F">
        <w:rPr>
          <w:rtl/>
          <w:lang w:bidi="fa-IR"/>
        </w:rPr>
        <w:t xml:space="preserve">. </w:t>
      </w:r>
      <w:r>
        <w:rPr>
          <w:rtl/>
          <w:lang w:bidi="fa-IR"/>
        </w:rPr>
        <w:t>فسق و فجور را رواج مى دهيد و شرافت و انسانيت را سركوب مى كنيد و در جامعه همچون كسرى و قيصر بر مردم حكم مى رانيد و</w:t>
      </w:r>
      <w:r w:rsidR="0026038F">
        <w:rPr>
          <w:rtl/>
          <w:lang w:bidi="fa-IR"/>
        </w:rPr>
        <w:t xml:space="preserve">...، </w:t>
      </w:r>
      <w:r>
        <w:rPr>
          <w:rtl/>
          <w:lang w:bidi="fa-IR"/>
        </w:rPr>
        <w:t>حال ما آمده ايم تا معروف را رواج دهيم و از منكر پيشگيرى كنيم</w:t>
      </w:r>
      <w:r w:rsidR="0026038F">
        <w:rPr>
          <w:rtl/>
          <w:lang w:bidi="fa-IR"/>
        </w:rPr>
        <w:t>.</w:t>
      </w:r>
      <w:r w:rsidR="00147BD9">
        <w:rPr>
          <w:rtl/>
          <w:lang w:bidi="fa-IR"/>
        </w:rPr>
        <w:t xml:space="preserve"> </w:t>
      </w:r>
      <w:r w:rsidR="00106C3F">
        <w:rPr>
          <w:rStyle w:val="libFootnotenumChar"/>
          <w:rtl/>
          <w:lang w:bidi="fa-IR"/>
        </w:rPr>
        <w:t>(</w:t>
      </w:r>
      <w:r w:rsidR="00712D9F">
        <w:rPr>
          <w:rStyle w:val="libFootnotenumChar"/>
          <w:rFonts w:hint="cs"/>
          <w:rtl/>
          <w:lang w:bidi="fa-IR"/>
        </w:rPr>
        <w:t>48</w:t>
      </w:r>
      <w:r w:rsidR="00106C3F">
        <w:rPr>
          <w:rStyle w:val="libFootnotenumChar"/>
          <w:rtl/>
          <w:lang w:bidi="fa-IR"/>
        </w:rPr>
        <w:t xml:space="preserve">) </w:t>
      </w:r>
    </w:p>
    <w:p w:rsidR="00746614" w:rsidRDefault="00746614" w:rsidP="00746614">
      <w:pPr>
        <w:pStyle w:val="libNormal"/>
        <w:rPr>
          <w:rtl/>
          <w:lang w:bidi="fa-IR"/>
        </w:rPr>
      </w:pPr>
      <w:r>
        <w:rPr>
          <w:rtl/>
          <w:lang w:bidi="fa-IR"/>
        </w:rPr>
        <w:lastRenderedPageBreak/>
        <w:t>ابوالفرج در «مقاتل الطالبيين» از ابى مخنف نقل مى كند كه تشنگى بر مسلم چيره شد</w:t>
      </w:r>
      <w:r w:rsidR="0026038F">
        <w:rPr>
          <w:rtl/>
          <w:lang w:bidi="fa-IR"/>
        </w:rPr>
        <w:t xml:space="preserve">، </w:t>
      </w:r>
      <w:r>
        <w:rPr>
          <w:rtl/>
          <w:lang w:bidi="fa-IR"/>
        </w:rPr>
        <w:t>آب خواست</w:t>
      </w:r>
      <w:r w:rsidR="0026038F">
        <w:rPr>
          <w:rtl/>
          <w:lang w:bidi="fa-IR"/>
        </w:rPr>
        <w:t xml:space="preserve">، </w:t>
      </w:r>
      <w:r>
        <w:rPr>
          <w:rtl/>
          <w:lang w:bidi="fa-IR"/>
        </w:rPr>
        <w:t>ظرف آبى به او دادند</w:t>
      </w:r>
      <w:r w:rsidR="0026038F">
        <w:rPr>
          <w:rtl/>
          <w:lang w:bidi="fa-IR"/>
        </w:rPr>
        <w:t xml:space="preserve">، </w:t>
      </w:r>
      <w:r>
        <w:rPr>
          <w:rtl/>
          <w:lang w:bidi="fa-IR"/>
        </w:rPr>
        <w:t>چون به نزديك لب خود برد</w:t>
      </w:r>
      <w:r w:rsidR="0026038F">
        <w:rPr>
          <w:rtl/>
          <w:lang w:bidi="fa-IR"/>
        </w:rPr>
        <w:t xml:space="preserve">، </w:t>
      </w:r>
      <w:r>
        <w:rPr>
          <w:rtl/>
          <w:lang w:bidi="fa-IR"/>
        </w:rPr>
        <w:t>قطره خونى از لب او بر آن ريخت</w:t>
      </w:r>
      <w:r w:rsidR="0026038F">
        <w:rPr>
          <w:rtl/>
          <w:lang w:bidi="fa-IR"/>
        </w:rPr>
        <w:t xml:space="preserve">، </w:t>
      </w:r>
      <w:r>
        <w:rPr>
          <w:rtl/>
          <w:lang w:bidi="fa-IR"/>
        </w:rPr>
        <w:t>او آب را نخورد و ظرف ديگر خواست و اين بار نيز چنين شد</w:t>
      </w:r>
      <w:r w:rsidR="0026038F">
        <w:rPr>
          <w:rtl/>
          <w:lang w:bidi="fa-IR"/>
        </w:rPr>
        <w:t xml:space="preserve">. </w:t>
      </w:r>
      <w:r>
        <w:rPr>
          <w:rtl/>
          <w:lang w:bidi="fa-IR"/>
        </w:rPr>
        <w:t>در اين حال گفت</w:t>
      </w:r>
      <w:r w:rsidR="0026038F">
        <w:rPr>
          <w:rtl/>
          <w:lang w:bidi="fa-IR"/>
        </w:rPr>
        <w:t xml:space="preserve">: </w:t>
      </w:r>
      <w:r>
        <w:rPr>
          <w:rtl/>
          <w:lang w:bidi="fa-IR"/>
        </w:rPr>
        <w:t>«لَو كانَ لي مِنَ الرِّزْقِ الْمَقْسُوم شَرِبْتُهُ»</w:t>
      </w:r>
      <w:r w:rsidR="0026038F">
        <w:rPr>
          <w:rtl/>
          <w:lang w:bidi="fa-IR"/>
        </w:rPr>
        <w:t xml:space="preserve">. </w:t>
      </w:r>
      <w:r>
        <w:rPr>
          <w:rtl/>
          <w:lang w:bidi="fa-IR"/>
        </w:rPr>
        <w:t>اگر اين آب براى من مقدّر بود آن را مى آشاميدم</w:t>
      </w:r>
      <w:r w:rsidR="0026038F">
        <w:rPr>
          <w:rtl/>
          <w:lang w:bidi="fa-IR"/>
        </w:rPr>
        <w:t xml:space="preserve">. </w:t>
      </w:r>
    </w:p>
    <w:p w:rsidR="00746614" w:rsidRDefault="00746614" w:rsidP="00712D9F">
      <w:pPr>
        <w:pStyle w:val="libNormal"/>
        <w:rPr>
          <w:rtl/>
          <w:lang w:bidi="fa-IR"/>
        </w:rPr>
      </w:pPr>
      <w:r>
        <w:rPr>
          <w:rtl/>
          <w:lang w:bidi="fa-IR"/>
        </w:rPr>
        <w:t>عمرو باهلى گفت</w:t>
      </w:r>
      <w:r w:rsidR="0026038F">
        <w:rPr>
          <w:rtl/>
          <w:lang w:bidi="fa-IR"/>
        </w:rPr>
        <w:t xml:space="preserve">: </w:t>
      </w:r>
      <w:r>
        <w:rPr>
          <w:rtl/>
          <w:lang w:bidi="fa-IR"/>
        </w:rPr>
        <w:t>اى مسلم</w:t>
      </w:r>
      <w:r w:rsidR="0026038F">
        <w:rPr>
          <w:rtl/>
          <w:lang w:bidi="fa-IR"/>
        </w:rPr>
        <w:t xml:space="preserve">، </w:t>
      </w:r>
      <w:r>
        <w:rPr>
          <w:rtl/>
          <w:lang w:bidi="fa-IR"/>
        </w:rPr>
        <w:t>تا طعم مرگ را نچشى آب ننوشى</w:t>
      </w:r>
      <w:r w:rsidR="0026038F">
        <w:rPr>
          <w:rtl/>
          <w:lang w:bidi="fa-IR"/>
        </w:rPr>
        <w:t xml:space="preserve">، </w:t>
      </w:r>
      <w:r>
        <w:rPr>
          <w:rtl/>
          <w:lang w:bidi="fa-IR"/>
        </w:rPr>
        <w:t>ولى قدحى ديگر آب آوردند و دندان هاى آن حضرت كه خون آلود بود در ظرف افتاد و مسلم آب نخورد</w:t>
      </w:r>
      <w:r w:rsidR="0026038F">
        <w:rPr>
          <w:rtl/>
          <w:lang w:bidi="fa-IR"/>
        </w:rPr>
        <w:t xml:space="preserve">. </w:t>
      </w:r>
      <w:r>
        <w:rPr>
          <w:rtl/>
          <w:lang w:bidi="fa-IR"/>
        </w:rPr>
        <w:t>به او گفتند</w:t>
      </w:r>
      <w:r w:rsidR="0026038F">
        <w:rPr>
          <w:rtl/>
          <w:lang w:bidi="fa-IR"/>
        </w:rPr>
        <w:t xml:space="preserve">: </w:t>
      </w:r>
      <w:r>
        <w:rPr>
          <w:rtl/>
          <w:lang w:bidi="fa-IR"/>
        </w:rPr>
        <w:t>«وصيت كن»</w:t>
      </w:r>
      <w:r w:rsidR="0026038F">
        <w:rPr>
          <w:rtl/>
          <w:lang w:bidi="fa-IR"/>
        </w:rPr>
        <w:t>.</w:t>
      </w:r>
      <w:r w:rsidR="00147BD9">
        <w:rPr>
          <w:rtl/>
          <w:lang w:bidi="fa-IR"/>
        </w:rPr>
        <w:t xml:space="preserve"> </w:t>
      </w:r>
      <w:r w:rsidR="00106C3F">
        <w:rPr>
          <w:rStyle w:val="libFootnotenumChar"/>
          <w:rtl/>
          <w:lang w:bidi="fa-IR"/>
        </w:rPr>
        <w:t>(</w:t>
      </w:r>
      <w:r w:rsidR="00712D9F">
        <w:rPr>
          <w:rStyle w:val="libFootnotenumChar"/>
          <w:rFonts w:hint="cs"/>
          <w:rtl/>
          <w:lang w:bidi="fa-IR"/>
        </w:rPr>
        <w:t>49</w:t>
      </w:r>
      <w:r w:rsidR="00106C3F">
        <w:rPr>
          <w:rStyle w:val="libFootnotenumChar"/>
          <w:rtl/>
          <w:lang w:bidi="fa-IR"/>
        </w:rPr>
        <w:t xml:space="preserve">) </w:t>
      </w:r>
    </w:p>
    <w:p w:rsidR="00746614" w:rsidRDefault="00746614" w:rsidP="00746614">
      <w:pPr>
        <w:pStyle w:val="libNormal"/>
        <w:rPr>
          <w:rtl/>
          <w:lang w:bidi="fa-IR"/>
        </w:rPr>
      </w:pPr>
      <w:r>
        <w:rPr>
          <w:rtl/>
          <w:lang w:bidi="fa-IR"/>
        </w:rPr>
        <w:t>مسلم سه وصيت كرد</w:t>
      </w:r>
      <w:r w:rsidR="0026038F">
        <w:rPr>
          <w:rtl/>
          <w:lang w:bidi="fa-IR"/>
        </w:rPr>
        <w:t xml:space="preserve">: </w:t>
      </w:r>
    </w:p>
    <w:p w:rsidR="00746614" w:rsidRDefault="00746614" w:rsidP="00746614">
      <w:pPr>
        <w:pStyle w:val="libNormal"/>
        <w:rPr>
          <w:rtl/>
          <w:lang w:bidi="fa-IR"/>
        </w:rPr>
      </w:pPr>
      <w:r>
        <w:rPr>
          <w:rtl/>
          <w:lang w:bidi="fa-IR"/>
        </w:rPr>
        <w:t>1</w:t>
      </w:r>
      <w:r w:rsidR="000753F4">
        <w:rPr>
          <w:rtl/>
          <w:lang w:bidi="fa-IR"/>
        </w:rPr>
        <w:t>-</w:t>
      </w:r>
      <w:r>
        <w:rPr>
          <w:rtl/>
          <w:lang w:bidi="fa-IR"/>
        </w:rPr>
        <w:t xml:space="preserve"> بعد از شهادت پيكر او را دفن كنند</w:t>
      </w:r>
      <w:r w:rsidR="0026038F">
        <w:rPr>
          <w:rtl/>
          <w:lang w:bidi="fa-IR"/>
        </w:rPr>
        <w:t xml:space="preserve">. </w:t>
      </w:r>
    </w:p>
    <w:p w:rsidR="00746614" w:rsidRDefault="00746614" w:rsidP="00746614">
      <w:pPr>
        <w:pStyle w:val="libNormal"/>
        <w:rPr>
          <w:rtl/>
          <w:lang w:bidi="fa-IR"/>
        </w:rPr>
      </w:pPr>
      <w:r>
        <w:rPr>
          <w:rtl/>
          <w:lang w:bidi="fa-IR"/>
        </w:rPr>
        <w:t>2</w:t>
      </w:r>
      <w:r w:rsidR="000753F4">
        <w:rPr>
          <w:rtl/>
          <w:lang w:bidi="fa-IR"/>
        </w:rPr>
        <w:t>-</w:t>
      </w:r>
      <w:r>
        <w:rPr>
          <w:rtl/>
          <w:lang w:bidi="fa-IR"/>
        </w:rPr>
        <w:t xml:space="preserve"> نامه اى به امام حسين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بنويسند تا به كوفه نيايد</w:t>
      </w:r>
      <w:r w:rsidR="0026038F">
        <w:rPr>
          <w:rtl/>
          <w:lang w:bidi="fa-IR"/>
        </w:rPr>
        <w:t xml:space="preserve">. </w:t>
      </w:r>
    </w:p>
    <w:p w:rsidR="00746614" w:rsidRDefault="00746614" w:rsidP="00712D9F">
      <w:pPr>
        <w:pStyle w:val="libNormal"/>
        <w:rPr>
          <w:rtl/>
          <w:lang w:bidi="fa-IR"/>
        </w:rPr>
      </w:pPr>
      <w:r>
        <w:rPr>
          <w:rtl/>
          <w:lang w:bidi="fa-IR"/>
        </w:rPr>
        <w:t>3</w:t>
      </w:r>
      <w:r w:rsidR="000753F4">
        <w:rPr>
          <w:rtl/>
          <w:lang w:bidi="fa-IR"/>
        </w:rPr>
        <w:t>-</w:t>
      </w:r>
      <w:r>
        <w:rPr>
          <w:rtl/>
          <w:lang w:bidi="fa-IR"/>
        </w:rPr>
        <w:t xml:space="preserve"> اثاثيه او را بفروشند تا هفتصد درهم قرض وى را بدهند</w:t>
      </w:r>
      <w:r w:rsidR="0026038F">
        <w:rPr>
          <w:rtl/>
          <w:lang w:bidi="fa-IR"/>
        </w:rPr>
        <w:t>.</w:t>
      </w:r>
      <w:r w:rsidR="00147BD9">
        <w:rPr>
          <w:rtl/>
          <w:lang w:bidi="fa-IR"/>
        </w:rPr>
        <w:t xml:space="preserve"> </w:t>
      </w:r>
      <w:r w:rsidR="00106C3F">
        <w:rPr>
          <w:rStyle w:val="libFootnotenumChar"/>
          <w:rtl/>
          <w:lang w:bidi="fa-IR"/>
        </w:rPr>
        <w:t>(</w:t>
      </w:r>
      <w:r w:rsidR="00712D9F">
        <w:rPr>
          <w:rStyle w:val="libFootnotenumChar"/>
          <w:rFonts w:hint="cs"/>
          <w:rtl/>
          <w:lang w:bidi="fa-IR"/>
        </w:rPr>
        <w:t>50</w:t>
      </w:r>
      <w:r w:rsidR="00106C3F">
        <w:rPr>
          <w:rStyle w:val="libFootnotenumChar"/>
          <w:rtl/>
          <w:lang w:bidi="fa-IR"/>
        </w:rPr>
        <w:t xml:space="preserve">) </w:t>
      </w:r>
    </w:p>
    <w:p w:rsidR="00746614" w:rsidRDefault="00746614" w:rsidP="00746614">
      <w:pPr>
        <w:pStyle w:val="libNormal"/>
        <w:rPr>
          <w:rtl/>
          <w:lang w:bidi="fa-IR"/>
        </w:rPr>
      </w:pPr>
      <w:r>
        <w:rPr>
          <w:rtl/>
          <w:lang w:bidi="fa-IR"/>
        </w:rPr>
        <w:t>مسلم</w:t>
      </w:r>
      <w:r w:rsidR="0026038F">
        <w:rPr>
          <w:rtl/>
          <w:lang w:bidi="fa-IR"/>
        </w:rPr>
        <w:t xml:space="preserve">، </w:t>
      </w:r>
      <w:r>
        <w:rPr>
          <w:rtl/>
          <w:lang w:bidi="fa-IR"/>
        </w:rPr>
        <w:t>آنگاه در فراق امام حسين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به شدت گريست</w:t>
      </w:r>
      <w:r w:rsidR="0026038F">
        <w:rPr>
          <w:rtl/>
          <w:lang w:bidi="fa-IR"/>
        </w:rPr>
        <w:t>؛</w:t>
      </w:r>
      <w:r>
        <w:rPr>
          <w:rtl/>
          <w:lang w:bidi="fa-IR"/>
        </w:rPr>
        <w:t xml:space="preserve"> «بَكى بُكاءاً شديداً على فِراقِ الحُسَينِ»</w:t>
      </w:r>
      <w:r w:rsidR="0026038F">
        <w:rPr>
          <w:rtl/>
          <w:lang w:bidi="fa-IR"/>
        </w:rPr>
        <w:t xml:space="preserve">. </w:t>
      </w:r>
    </w:p>
    <w:p w:rsidR="00746614" w:rsidRDefault="00746614" w:rsidP="00746614">
      <w:pPr>
        <w:pStyle w:val="libNormal"/>
        <w:rPr>
          <w:rtl/>
          <w:lang w:bidi="fa-IR"/>
        </w:rPr>
      </w:pPr>
      <w:r>
        <w:rPr>
          <w:rtl/>
          <w:lang w:bidi="fa-IR"/>
        </w:rPr>
        <w:t>مرا به عشق توام مى كُشند غوغايى است بيا به بام نظر كن عجب تماشايى است</w:t>
      </w:r>
    </w:p>
    <w:p w:rsidR="00746614" w:rsidRDefault="00746614" w:rsidP="00746614">
      <w:pPr>
        <w:pStyle w:val="libNormal"/>
        <w:rPr>
          <w:rtl/>
          <w:lang w:bidi="fa-IR"/>
        </w:rPr>
      </w:pPr>
      <w:r>
        <w:rPr>
          <w:rtl/>
          <w:lang w:bidi="fa-IR"/>
        </w:rPr>
        <w:t>مسلم در آن حال تكبير سرداد وگفت</w:t>
      </w:r>
      <w:r w:rsidR="0026038F">
        <w:rPr>
          <w:rtl/>
          <w:lang w:bidi="fa-IR"/>
        </w:rPr>
        <w:t xml:space="preserve">: </w:t>
      </w:r>
      <w:r>
        <w:rPr>
          <w:rtl/>
          <w:lang w:bidi="fa-IR"/>
        </w:rPr>
        <w:t>خداي</w:t>
      </w:r>
      <w:r w:rsidR="0026038F">
        <w:rPr>
          <w:rtl/>
          <w:lang w:bidi="fa-IR"/>
        </w:rPr>
        <w:t>!</w:t>
      </w:r>
      <w:r>
        <w:rPr>
          <w:rtl/>
          <w:lang w:bidi="fa-IR"/>
        </w:rPr>
        <w:t xml:space="preserve"> ميان ما و اين گروه حكم كن</w:t>
      </w:r>
      <w:r w:rsidR="0026038F">
        <w:rPr>
          <w:rtl/>
          <w:lang w:bidi="fa-IR"/>
        </w:rPr>
        <w:t xml:space="preserve">. </w:t>
      </w:r>
      <w:r>
        <w:rPr>
          <w:rtl/>
          <w:lang w:bidi="fa-IR"/>
        </w:rPr>
        <w:t>گروهى كه نسبت به ما مكر و حيله كردند</w:t>
      </w:r>
      <w:r w:rsidR="0026038F">
        <w:rPr>
          <w:rtl/>
          <w:lang w:bidi="fa-IR"/>
        </w:rPr>
        <w:t xml:space="preserve">. </w:t>
      </w:r>
      <w:r>
        <w:rPr>
          <w:rtl/>
          <w:lang w:bidi="fa-IR"/>
        </w:rPr>
        <w:t>ما را از پاى در آوردند و به ما دروغ گفتند</w:t>
      </w:r>
      <w:r w:rsidR="0026038F">
        <w:rPr>
          <w:rtl/>
          <w:lang w:bidi="fa-IR"/>
        </w:rPr>
        <w:t xml:space="preserve">. </w:t>
      </w:r>
      <w:r>
        <w:rPr>
          <w:rtl/>
          <w:lang w:bidi="fa-IR"/>
        </w:rPr>
        <w:t>او سپس به جانب مدينه نگريست و به حسين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سلام كرد</w:t>
      </w:r>
      <w:r w:rsidR="0026038F">
        <w:rPr>
          <w:rtl/>
          <w:lang w:bidi="fa-IR"/>
        </w:rPr>
        <w:t xml:space="preserve">. </w:t>
      </w:r>
    </w:p>
    <w:p w:rsidR="00746614" w:rsidRDefault="00746614" w:rsidP="00746614">
      <w:pPr>
        <w:pStyle w:val="libNormal"/>
        <w:rPr>
          <w:rtl/>
          <w:lang w:bidi="fa-IR"/>
        </w:rPr>
      </w:pPr>
      <w:r>
        <w:rPr>
          <w:rtl/>
          <w:lang w:bidi="fa-IR"/>
        </w:rPr>
        <w:t>بعضى از صاحبان نظريه</w:t>
      </w:r>
      <w:r w:rsidR="0026038F">
        <w:rPr>
          <w:rtl/>
          <w:lang w:bidi="fa-IR"/>
        </w:rPr>
        <w:t xml:space="preserve">، </w:t>
      </w:r>
      <w:r>
        <w:rPr>
          <w:rtl/>
          <w:lang w:bidi="fa-IR"/>
        </w:rPr>
        <w:t>بر اين باورند</w:t>
      </w:r>
      <w:r w:rsidR="0026038F">
        <w:rPr>
          <w:rtl/>
          <w:lang w:bidi="fa-IR"/>
        </w:rPr>
        <w:t xml:space="preserve">: </w:t>
      </w:r>
      <w:r>
        <w:rPr>
          <w:rtl/>
          <w:lang w:bidi="fa-IR"/>
        </w:rPr>
        <w:t>بكربن حمران ضربتى به مسلم زده بود كه براثر آن ضربت</w:t>
      </w:r>
      <w:r w:rsidR="0026038F">
        <w:rPr>
          <w:rtl/>
          <w:lang w:bidi="fa-IR"/>
        </w:rPr>
        <w:t xml:space="preserve">، </w:t>
      </w:r>
      <w:r>
        <w:rPr>
          <w:rtl/>
          <w:lang w:bidi="fa-IR"/>
        </w:rPr>
        <w:t>دو دندان وى از جا كنده شد</w:t>
      </w:r>
      <w:r w:rsidR="0026038F">
        <w:rPr>
          <w:rtl/>
          <w:lang w:bidi="fa-IR"/>
        </w:rPr>
        <w:t xml:space="preserve">. </w:t>
      </w:r>
    </w:p>
    <w:p w:rsidR="00746614" w:rsidRDefault="00746614" w:rsidP="00712D9F">
      <w:pPr>
        <w:pStyle w:val="libNormal"/>
        <w:rPr>
          <w:rtl/>
          <w:lang w:bidi="fa-IR"/>
        </w:rPr>
      </w:pPr>
      <w:r>
        <w:rPr>
          <w:rtl/>
          <w:lang w:bidi="fa-IR"/>
        </w:rPr>
        <w:lastRenderedPageBreak/>
        <w:t>مسلم را سوار بر مركب نموده</w:t>
      </w:r>
      <w:r w:rsidR="0026038F">
        <w:rPr>
          <w:rtl/>
          <w:lang w:bidi="fa-IR"/>
        </w:rPr>
        <w:t xml:space="preserve">، </w:t>
      </w:r>
      <w:r>
        <w:rPr>
          <w:rtl/>
          <w:lang w:bidi="fa-IR"/>
        </w:rPr>
        <w:t>به دارالاماره بردند</w:t>
      </w:r>
      <w:r w:rsidR="0026038F">
        <w:rPr>
          <w:rtl/>
          <w:lang w:bidi="fa-IR"/>
        </w:rPr>
        <w:t xml:space="preserve">. </w:t>
      </w:r>
      <w:r>
        <w:rPr>
          <w:rtl/>
          <w:lang w:bidi="fa-IR"/>
        </w:rPr>
        <w:t>در حالى كه بسيار غمگين بود</w:t>
      </w:r>
      <w:r w:rsidR="0026038F">
        <w:rPr>
          <w:rtl/>
          <w:lang w:bidi="fa-IR"/>
        </w:rPr>
        <w:t xml:space="preserve">. </w:t>
      </w:r>
      <w:r>
        <w:rPr>
          <w:rtl/>
          <w:lang w:bidi="fa-IR"/>
        </w:rPr>
        <w:t>عبيدالله بن زياد گفت</w:t>
      </w:r>
      <w:r w:rsidR="0026038F">
        <w:rPr>
          <w:rtl/>
          <w:lang w:bidi="fa-IR"/>
        </w:rPr>
        <w:t xml:space="preserve">: </w:t>
      </w:r>
      <w:r>
        <w:rPr>
          <w:rtl/>
          <w:lang w:bidi="fa-IR"/>
        </w:rPr>
        <w:t>كسى كه به كار مهمى دست مى زند</w:t>
      </w:r>
      <w:r w:rsidR="0026038F">
        <w:rPr>
          <w:rtl/>
          <w:lang w:bidi="fa-IR"/>
        </w:rPr>
        <w:t xml:space="preserve">، </w:t>
      </w:r>
      <w:r>
        <w:rPr>
          <w:rtl/>
          <w:lang w:bidi="fa-IR"/>
        </w:rPr>
        <w:t>نبايد گريه كند</w:t>
      </w:r>
      <w:r w:rsidR="0026038F">
        <w:rPr>
          <w:rtl/>
          <w:lang w:bidi="fa-IR"/>
        </w:rPr>
        <w:t xml:space="preserve">. </w:t>
      </w:r>
      <w:r>
        <w:rPr>
          <w:rtl/>
          <w:lang w:bidi="fa-IR"/>
        </w:rPr>
        <w:t>مسلم پاسخ داد</w:t>
      </w:r>
      <w:r w:rsidR="0026038F">
        <w:rPr>
          <w:rtl/>
          <w:lang w:bidi="fa-IR"/>
        </w:rPr>
        <w:t xml:space="preserve">: </w:t>
      </w:r>
      <w:r>
        <w:rPr>
          <w:rtl/>
          <w:lang w:bidi="fa-IR"/>
        </w:rPr>
        <w:t>من از كشته شدن باكى ندارم</w:t>
      </w:r>
      <w:r w:rsidR="0026038F">
        <w:rPr>
          <w:rtl/>
          <w:lang w:bidi="fa-IR"/>
        </w:rPr>
        <w:t xml:space="preserve">. </w:t>
      </w:r>
      <w:r>
        <w:rPr>
          <w:rtl/>
          <w:lang w:bidi="fa-IR"/>
        </w:rPr>
        <w:t>براى حسين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و اهل بيت او كه در راه كوفه اند مى گريم</w:t>
      </w:r>
      <w:r w:rsidR="0026038F">
        <w:rPr>
          <w:rtl/>
          <w:lang w:bidi="fa-IR"/>
        </w:rPr>
        <w:t>؛</w:t>
      </w:r>
      <w:r>
        <w:rPr>
          <w:rtl/>
          <w:lang w:bidi="fa-IR"/>
        </w:rPr>
        <w:t xml:space="preserve"> «أَبْكِي لاَِهْلِي الْمُقْبِلِينَ إِلَىَّ</w:t>
      </w:r>
      <w:r w:rsidR="0026038F">
        <w:rPr>
          <w:rtl/>
          <w:lang w:bidi="fa-IR"/>
        </w:rPr>
        <w:t xml:space="preserve">، </w:t>
      </w:r>
      <w:r>
        <w:rPr>
          <w:rtl/>
          <w:lang w:bidi="fa-IR"/>
        </w:rPr>
        <w:t>أَبْكِي لِلْحُسْينِ وَ آلِ الْحُسَينِ»</w:t>
      </w:r>
      <w:r w:rsidR="0026038F">
        <w:rPr>
          <w:rtl/>
          <w:lang w:bidi="fa-IR"/>
        </w:rPr>
        <w:t>.</w:t>
      </w:r>
      <w:r w:rsidR="00147BD9">
        <w:rPr>
          <w:rtl/>
          <w:lang w:bidi="fa-IR"/>
        </w:rPr>
        <w:t xml:space="preserve"> </w:t>
      </w:r>
      <w:r w:rsidR="00106C3F">
        <w:rPr>
          <w:rStyle w:val="libFootnotenumChar"/>
          <w:rtl/>
          <w:lang w:bidi="fa-IR"/>
        </w:rPr>
        <w:t>(</w:t>
      </w:r>
      <w:r w:rsidR="00712D9F">
        <w:rPr>
          <w:rStyle w:val="libFootnotenumChar"/>
          <w:rFonts w:hint="cs"/>
          <w:rtl/>
          <w:lang w:bidi="fa-IR"/>
        </w:rPr>
        <w:t>51</w:t>
      </w:r>
      <w:r w:rsidR="00106C3F">
        <w:rPr>
          <w:rStyle w:val="libFootnotenumChar"/>
          <w:rtl/>
          <w:lang w:bidi="fa-IR"/>
        </w:rPr>
        <w:t xml:space="preserve">) </w:t>
      </w:r>
    </w:p>
    <w:p w:rsidR="00746614" w:rsidRDefault="00746614" w:rsidP="00712D9F">
      <w:pPr>
        <w:pStyle w:val="libNormal"/>
        <w:rPr>
          <w:rtl/>
          <w:lang w:bidi="fa-IR"/>
        </w:rPr>
      </w:pPr>
      <w:r>
        <w:rPr>
          <w:rtl/>
          <w:lang w:bidi="fa-IR"/>
        </w:rPr>
        <w:t>به قول بعضى از وقايع نگاران</w:t>
      </w:r>
      <w:r w:rsidR="0026038F">
        <w:rPr>
          <w:rtl/>
          <w:lang w:bidi="fa-IR"/>
        </w:rPr>
        <w:t xml:space="preserve">: </w:t>
      </w:r>
      <w:r>
        <w:rPr>
          <w:rtl/>
          <w:lang w:bidi="fa-IR"/>
        </w:rPr>
        <w:t>اين جمله را مسلم در پاسخ يكى از ناظران</w:t>
      </w:r>
      <w:r w:rsidR="0026038F">
        <w:rPr>
          <w:rtl/>
          <w:lang w:bidi="fa-IR"/>
        </w:rPr>
        <w:t xml:space="preserve">، </w:t>
      </w:r>
      <w:r>
        <w:rPr>
          <w:rtl/>
          <w:lang w:bidi="fa-IR"/>
        </w:rPr>
        <w:t>كه به وى گفت</w:t>
      </w:r>
      <w:r w:rsidR="0026038F">
        <w:rPr>
          <w:rtl/>
          <w:lang w:bidi="fa-IR"/>
        </w:rPr>
        <w:t xml:space="preserve">: </w:t>
      </w:r>
      <w:r>
        <w:rPr>
          <w:rtl/>
          <w:lang w:bidi="fa-IR"/>
        </w:rPr>
        <w:t>فردى مثل تو نبايد در برابر اين گونه مسائل اشك بريزد</w:t>
      </w:r>
      <w:r w:rsidR="0026038F">
        <w:rPr>
          <w:rtl/>
          <w:lang w:bidi="fa-IR"/>
        </w:rPr>
        <w:t xml:space="preserve">، </w:t>
      </w:r>
      <w:r>
        <w:rPr>
          <w:rtl/>
          <w:lang w:bidi="fa-IR"/>
        </w:rPr>
        <w:t>گفته است</w:t>
      </w:r>
      <w:r w:rsidR="0026038F">
        <w:rPr>
          <w:rtl/>
          <w:lang w:bidi="fa-IR"/>
        </w:rPr>
        <w:t>.</w:t>
      </w:r>
      <w:r w:rsidR="00147BD9">
        <w:rPr>
          <w:rtl/>
          <w:lang w:bidi="fa-IR"/>
        </w:rPr>
        <w:t xml:space="preserve"> </w:t>
      </w:r>
      <w:r w:rsidR="00106C3F">
        <w:rPr>
          <w:rStyle w:val="libFootnotenumChar"/>
          <w:rtl/>
          <w:lang w:bidi="fa-IR"/>
        </w:rPr>
        <w:t>(</w:t>
      </w:r>
      <w:r w:rsidR="00712D9F">
        <w:rPr>
          <w:rStyle w:val="libFootnotenumChar"/>
          <w:rFonts w:hint="cs"/>
          <w:rtl/>
          <w:lang w:bidi="fa-IR"/>
        </w:rPr>
        <w:t>52</w:t>
      </w:r>
      <w:r w:rsidR="00106C3F">
        <w:rPr>
          <w:rStyle w:val="libFootnotenumChar"/>
          <w:rtl/>
          <w:lang w:bidi="fa-IR"/>
        </w:rPr>
        <w:t xml:space="preserve">) </w:t>
      </w:r>
    </w:p>
    <w:p w:rsidR="00746614" w:rsidRDefault="00746614" w:rsidP="00712D9F">
      <w:pPr>
        <w:pStyle w:val="libNormal"/>
        <w:rPr>
          <w:rtl/>
          <w:lang w:bidi="fa-IR"/>
        </w:rPr>
      </w:pPr>
      <w:r>
        <w:rPr>
          <w:rtl/>
          <w:lang w:bidi="fa-IR"/>
        </w:rPr>
        <w:t>مسلم از محمدبن اشعث خواست تا كسى را بفرستد و امام</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را خبر دهد كه به كوفه نيايد</w:t>
      </w:r>
      <w:r w:rsidR="0026038F">
        <w:rPr>
          <w:rtl/>
          <w:lang w:bidi="fa-IR"/>
        </w:rPr>
        <w:t>.</w:t>
      </w:r>
      <w:r w:rsidR="00147BD9">
        <w:rPr>
          <w:rtl/>
          <w:lang w:bidi="fa-IR"/>
        </w:rPr>
        <w:t xml:space="preserve"> </w:t>
      </w:r>
      <w:r w:rsidR="00106C3F">
        <w:rPr>
          <w:rStyle w:val="libFootnotenumChar"/>
          <w:rtl/>
          <w:lang w:bidi="fa-IR"/>
        </w:rPr>
        <w:t>(</w:t>
      </w:r>
      <w:r w:rsidR="00712D9F">
        <w:rPr>
          <w:rStyle w:val="libFootnotenumChar"/>
          <w:rFonts w:hint="cs"/>
          <w:rtl/>
          <w:lang w:bidi="fa-IR"/>
        </w:rPr>
        <w:t>53</w:t>
      </w:r>
      <w:r w:rsidR="00106C3F">
        <w:rPr>
          <w:rStyle w:val="libFootnotenumChar"/>
          <w:rtl/>
          <w:lang w:bidi="fa-IR"/>
        </w:rPr>
        <w:t xml:space="preserve">) </w:t>
      </w:r>
    </w:p>
    <w:p w:rsidR="00746614" w:rsidRDefault="00746614" w:rsidP="00746614">
      <w:pPr>
        <w:pStyle w:val="libNormal"/>
        <w:rPr>
          <w:rtl/>
          <w:lang w:bidi="fa-IR"/>
        </w:rPr>
      </w:pPr>
      <w:r>
        <w:rPr>
          <w:rtl/>
          <w:lang w:bidi="fa-IR"/>
        </w:rPr>
        <w:t>پس از شهادت مسلم</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ابن زياد از ابن بكران</w:t>
      </w:r>
      <w:r w:rsidR="0026038F">
        <w:rPr>
          <w:rtl/>
          <w:lang w:bidi="fa-IR"/>
        </w:rPr>
        <w:t xml:space="preserve">، </w:t>
      </w:r>
      <w:r>
        <w:rPr>
          <w:rtl/>
          <w:lang w:bidi="fa-IR"/>
        </w:rPr>
        <w:t>قاتل مسلم پرسيد</w:t>
      </w:r>
      <w:r w:rsidR="0026038F">
        <w:rPr>
          <w:rtl/>
          <w:lang w:bidi="fa-IR"/>
        </w:rPr>
        <w:t xml:space="preserve">: </w:t>
      </w:r>
      <w:r>
        <w:rPr>
          <w:rtl/>
          <w:lang w:bidi="fa-IR"/>
        </w:rPr>
        <w:t>آخرين سخن مسلم چه بود؟ ابن بكران گفت</w:t>
      </w:r>
      <w:r w:rsidR="0026038F">
        <w:rPr>
          <w:rtl/>
          <w:lang w:bidi="fa-IR"/>
        </w:rPr>
        <w:t xml:space="preserve">: </w:t>
      </w:r>
    </w:p>
    <w:p w:rsidR="00746614" w:rsidRDefault="00746614" w:rsidP="00712D9F">
      <w:pPr>
        <w:pStyle w:val="libNormal"/>
        <w:rPr>
          <w:rtl/>
          <w:lang w:bidi="fa-IR"/>
        </w:rPr>
      </w:pPr>
      <w:r>
        <w:rPr>
          <w:rtl/>
          <w:lang w:bidi="fa-IR"/>
        </w:rPr>
        <w:t>«كانَ يُكَبِّرُ وَ يُسَبِّحُ وَ يُهَلِّلُ وَ وَ يَسْتَغْفِرُ اللهَ</w:t>
      </w:r>
      <w:r w:rsidR="0026038F">
        <w:rPr>
          <w:rtl/>
          <w:lang w:bidi="fa-IR"/>
        </w:rPr>
        <w:t xml:space="preserve">، </w:t>
      </w:r>
      <w:r>
        <w:rPr>
          <w:rtl/>
          <w:lang w:bidi="fa-IR"/>
        </w:rPr>
        <w:t>فَلَمّا أدنيناه لِنَضْرِبَ عُنُقَهُ قالَ</w:t>
      </w:r>
      <w:r w:rsidR="0026038F">
        <w:rPr>
          <w:rtl/>
          <w:lang w:bidi="fa-IR"/>
        </w:rPr>
        <w:t xml:space="preserve">: </w:t>
      </w:r>
      <w:r>
        <w:rPr>
          <w:rtl/>
          <w:lang w:bidi="fa-IR"/>
        </w:rPr>
        <w:t>اَلّلهُمَّ احْكُمْ بَينَنا وَ بَيْنَ قَوم غَرّونا وَ كَذَّبُونا ثُمَّ خَذَلُونا وَ قَتَلُونا»</w:t>
      </w:r>
      <w:r w:rsidR="0026038F">
        <w:rPr>
          <w:rtl/>
          <w:lang w:bidi="fa-IR"/>
        </w:rPr>
        <w:t>.</w:t>
      </w:r>
      <w:r w:rsidR="00147BD9">
        <w:rPr>
          <w:rtl/>
          <w:lang w:bidi="fa-IR"/>
        </w:rPr>
        <w:t xml:space="preserve"> </w:t>
      </w:r>
      <w:r w:rsidR="00106C3F">
        <w:rPr>
          <w:rStyle w:val="libFootnotenumChar"/>
          <w:rtl/>
          <w:lang w:bidi="fa-IR"/>
        </w:rPr>
        <w:t>(</w:t>
      </w:r>
      <w:r w:rsidR="00712D9F">
        <w:rPr>
          <w:rStyle w:val="libFootnotenumChar"/>
          <w:rFonts w:hint="cs"/>
          <w:rtl/>
          <w:lang w:bidi="fa-IR"/>
        </w:rPr>
        <w:t>54</w:t>
      </w:r>
      <w:r w:rsidR="00106C3F">
        <w:rPr>
          <w:rStyle w:val="libFootnotenumChar"/>
          <w:rtl/>
          <w:lang w:bidi="fa-IR"/>
        </w:rPr>
        <w:t xml:space="preserve">) </w:t>
      </w:r>
    </w:p>
    <w:p w:rsidR="00746614" w:rsidRDefault="00746614" w:rsidP="00746614">
      <w:pPr>
        <w:pStyle w:val="libNormal"/>
        <w:rPr>
          <w:rtl/>
          <w:lang w:bidi="fa-IR"/>
        </w:rPr>
      </w:pPr>
      <w:r>
        <w:rPr>
          <w:rtl/>
          <w:lang w:bidi="fa-IR"/>
        </w:rPr>
        <w:t>او همواره تكبير</w:t>
      </w:r>
      <w:r w:rsidR="0026038F">
        <w:rPr>
          <w:rtl/>
          <w:lang w:bidi="fa-IR"/>
        </w:rPr>
        <w:t xml:space="preserve">، </w:t>
      </w:r>
      <w:r>
        <w:rPr>
          <w:rtl/>
          <w:lang w:bidi="fa-IR"/>
        </w:rPr>
        <w:t>تسبيح</w:t>
      </w:r>
      <w:r w:rsidR="0026038F">
        <w:rPr>
          <w:rtl/>
          <w:lang w:bidi="fa-IR"/>
        </w:rPr>
        <w:t xml:space="preserve">، </w:t>
      </w:r>
      <w:r>
        <w:rPr>
          <w:rtl/>
          <w:lang w:bidi="fa-IR"/>
        </w:rPr>
        <w:t>و تهليل مى گفت و از خداوند درخواست بخشش مى كرد</w:t>
      </w:r>
      <w:r w:rsidR="0026038F">
        <w:rPr>
          <w:rtl/>
          <w:lang w:bidi="fa-IR"/>
        </w:rPr>
        <w:t xml:space="preserve">. </w:t>
      </w:r>
      <w:r>
        <w:rPr>
          <w:rtl/>
          <w:lang w:bidi="fa-IR"/>
        </w:rPr>
        <w:t>آنگاه كه او را پيش آورديم تا گردنش را بزنيم</w:t>
      </w:r>
      <w:r w:rsidR="0026038F">
        <w:rPr>
          <w:rtl/>
          <w:lang w:bidi="fa-IR"/>
        </w:rPr>
        <w:t xml:space="preserve">، </w:t>
      </w:r>
      <w:r>
        <w:rPr>
          <w:rtl/>
          <w:lang w:bidi="fa-IR"/>
        </w:rPr>
        <w:t>گفت</w:t>
      </w:r>
      <w:r w:rsidR="0026038F">
        <w:rPr>
          <w:rtl/>
          <w:lang w:bidi="fa-IR"/>
        </w:rPr>
        <w:t xml:space="preserve">: </w:t>
      </w:r>
      <w:r>
        <w:rPr>
          <w:rtl/>
          <w:lang w:bidi="fa-IR"/>
        </w:rPr>
        <w:t>خداوندا! ميان ما و اين قوم كه بر ما حيله كردند و دروغ گفتند و خوارمان شمردند و برخى از ما را كشتند</w:t>
      </w:r>
      <w:r w:rsidR="0026038F">
        <w:rPr>
          <w:rtl/>
          <w:lang w:bidi="fa-IR"/>
        </w:rPr>
        <w:t xml:space="preserve">، </w:t>
      </w:r>
      <w:r>
        <w:rPr>
          <w:rtl/>
          <w:lang w:bidi="fa-IR"/>
        </w:rPr>
        <w:t xml:space="preserve">به عدالت رفتار كن!» </w:t>
      </w:r>
    </w:p>
    <w:p w:rsidR="00746614" w:rsidRDefault="00746614" w:rsidP="00712D9F">
      <w:pPr>
        <w:pStyle w:val="libNormal"/>
        <w:rPr>
          <w:rtl/>
          <w:lang w:bidi="fa-IR"/>
        </w:rPr>
      </w:pPr>
      <w:r>
        <w:rPr>
          <w:rtl/>
          <w:lang w:bidi="fa-IR"/>
        </w:rPr>
        <w:t>ذهبى در تاريخ الإسلام</w:t>
      </w:r>
      <w:r w:rsidR="00147BD9">
        <w:rPr>
          <w:rtl/>
          <w:lang w:bidi="fa-IR"/>
        </w:rPr>
        <w:t xml:space="preserve"> </w:t>
      </w:r>
      <w:r w:rsidR="00106C3F">
        <w:rPr>
          <w:rStyle w:val="libFootnotenumChar"/>
          <w:rtl/>
          <w:lang w:bidi="fa-IR"/>
        </w:rPr>
        <w:t>(</w:t>
      </w:r>
      <w:r w:rsidR="00712D9F">
        <w:rPr>
          <w:rStyle w:val="libFootnotenumChar"/>
          <w:rFonts w:hint="cs"/>
          <w:rtl/>
          <w:lang w:bidi="fa-IR"/>
        </w:rPr>
        <w:t>55</w:t>
      </w:r>
      <w:r w:rsidR="00106C3F">
        <w:rPr>
          <w:rStyle w:val="libFootnotenumChar"/>
          <w:rtl/>
          <w:lang w:bidi="fa-IR"/>
        </w:rPr>
        <w:t xml:space="preserve">) </w:t>
      </w:r>
      <w:r>
        <w:rPr>
          <w:rtl/>
          <w:lang w:bidi="fa-IR"/>
        </w:rPr>
        <w:t>آورده است</w:t>
      </w:r>
      <w:r w:rsidR="0026038F">
        <w:rPr>
          <w:rtl/>
          <w:lang w:bidi="fa-IR"/>
        </w:rPr>
        <w:t xml:space="preserve">: </w:t>
      </w:r>
      <w:r>
        <w:rPr>
          <w:rtl/>
          <w:lang w:bidi="fa-IR"/>
        </w:rPr>
        <w:t>مسلم از عمربن سعد</w:t>
      </w:r>
      <w:r w:rsidR="0026038F">
        <w:rPr>
          <w:rtl/>
          <w:lang w:bidi="fa-IR"/>
        </w:rPr>
        <w:t xml:space="preserve">، </w:t>
      </w:r>
      <w:r>
        <w:rPr>
          <w:rtl/>
          <w:lang w:bidi="fa-IR"/>
        </w:rPr>
        <w:t>كه در كنار ابن زياد بود</w:t>
      </w:r>
      <w:r w:rsidR="0026038F">
        <w:rPr>
          <w:rtl/>
          <w:lang w:bidi="fa-IR"/>
        </w:rPr>
        <w:t xml:space="preserve">، </w:t>
      </w:r>
      <w:r>
        <w:rPr>
          <w:rtl/>
          <w:lang w:bidi="fa-IR"/>
        </w:rPr>
        <w:t>خواست تا به وصاياى او عمل كند و عمربن سعد قول داد</w:t>
      </w:r>
      <w:r w:rsidR="0026038F">
        <w:rPr>
          <w:rtl/>
          <w:lang w:bidi="fa-IR"/>
        </w:rPr>
        <w:t xml:space="preserve">. </w:t>
      </w:r>
      <w:r w:rsidR="00106C3F">
        <w:rPr>
          <w:rtl/>
          <w:lang w:bidi="fa-IR"/>
        </w:rPr>
        <w:t>(</w:t>
      </w:r>
      <w:r>
        <w:rPr>
          <w:rtl/>
          <w:lang w:bidi="fa-IR"/>
        </w:rPr>
        <w:t>به وصاياى مسلم پيشتر اشاره شد</w:t>
      </w:r>
      <w:r w:rsidR="00106C3F">
        <w:rPr>
          <w:rtl/>
          <w:lang w:bidi="fa-IR"/>
        </w:rPr>
        <w:t>)</w:t>
      </w:r>
      <w:r w:rsidR="0026038F">
        <w:rPr>
          <w:rtl/>
          <w:lang w:bidi="fa-IR"/>
        </w:rPr>
        <w:t xml:space="preserve">. </w:t>
      </w:r>
    </w:p>
    <w:p w:rsidR="00746614" w:rsidRDefault="00746614" w:rsidP="00746614">
      <w:pPr>
        <w:pStyle w:val="libNormal"/>
        <w:rPr>
          <w:rtl/>
          <w:lang w:bidi="fa-IR"/>
        </w:rPr>
      </w:pPr>
      <w:r>
        <w:rPr>
          <w:rtl/>
          <w:lang w:bidi="fa-IR"/>
        </w:rPr>
        <w:lastRenderedPageBreak/>
        <w:t>كارگزاران ابن زياد به مسلم وعده داده بودند كه جسد او را به خاك بسپارند</w:t>
      </w:r>
      <w:r w:rsidR="0026038F">
        <w:rPr>
          <w:rtl/>
          <w:lang w:bidi="fa-IR"/>
        </w:rPr>
        <w:t xml:space="preserve">، </w:t>
      </w:r>
      <w:r>
        <w:rPr>
          <w:rtl/>
          <w:lang w:bidi="fa-IR"/>
        </w:rPr>
        <w:t>ليكن ابن زياد پس از شهادت مسلم و هانى</w:t>
      </w:r>
      <w:r w:rsidR="0026038F">
        <w:rPr>
          <w:rtl/>
          <w:lang w:bidi="fa-IR"/>
        </w:rPr>
        <w:t xml:space="preserve">: </w:t>
      </w:r>
    </w:p>
    <w:p w:rsidR="00746614" w:rsidRDefault="00746614" w:rsidP="00746614">
      <w:pPr>
        <w:pStyle w:val="libNormal"/>
        <w:rPr>
          <w:rtl/>
          <w:lang w:bidi="fa-IR"/>
        </w:rPr>
      </w:pPr>
      <w:r>
        <w:rPr>
          <w:rtl/>
          <w:lang w:bidi="fa-IR"/>
        </w:rPr>
        <w:t>اول</w:t>
      </w:r>
      <w:r w:rsidR="0026038F">
        <w:rPr>
          <w:rtl/>
          <w:lang w:bidi="fa-IR"/>
        </w:rPr>
        <w:t xml:space="preserve">: </w:t>
      </w:r>
      <w:r>
        <w:rPr>
          <w:rtl/>
          <w:lang w:bidi="fa-IR"/>
        </w:rPr>
        <w:t>سر آنان را از تن جدا كرد و همراه با نامه اى جهت نويد پيروزى به شام فرستاد</w:t>
      </w:r>
      <w:r w:rsidR="0026038F">
        <w:rPr>
          <w:rtl/>
          <w:lang w:bidi="fa-IR"/>
        </w:rPr>
        <w:t xml:space="preserve">. </w:t>
      </w:r>
    </w:p>
    <w:p w:rsidR="00746614" w:rsidRDefault="00746614" w:rsidP="00746614">
      <w:pPr>
        <w:pStyle w:val="libNormal"/>
        <w:rPr>
          <w:rtl/>
          <w:lang w:bidi="fa-IR"/>
        </w:rPr>
      </w:pPr>
      <w:r>
        <w:rPr>
          <w:rtl/>
          <w:lang w:bidi="fa-IR"/>
        </w:rPr>
        <w:t>ثاني</w:t>
      </w:r>
      <w:r w:rsidR="0026038F">
        <w:rPr>
          <w:rtl/>
          <w:lang w:bidi="fa-IR"/>
        </w:rPr>
        <w:t xml:space="preserve">: </w:t>
      </w:r>
      <w:r>
        <w:rPr>
          <w:rtl/>
          <w:lang w:bidi="fa-IR"/>
        </w:rPr>
        <w:t>بدن آن دو را</w:t>
      </w:r>
      <w:r w:rsidR="0026038F">
        <w:rPr>
          <w:rtl/>
          <w:lang w:bidi="fa-IR"/>
        </w:rPr>
        <w:t xml:space="preserve">، </w:t>
      </w:r>
      <w:r>
        <w:rPr>
          <w:rtl/>
          <w:lang w:bidi="fa-IR"/>
        </w:rPr>
        <w:t>طبق دستور</w:t>
      </w:r>
      <w:r w:rsidR="00106C3F">
        <w:rPr>
          <w:rtl/>
          <w:lang w:bidi="fa-IR"/>
        </w:rPr>
        <w:t xml:space="preserve"> (</w:t>
      </w:r>
      <w:r>
        <w:rPr>
          <w:rtl/>
          <w:lang w:bidi="fa-IR"/>
        </w:rPr>
        <w:t>ابن زياد</w:t>
      </w:r>
      <w:r w:rsidR="00106C3F">
        <w:rPr>
          <w:rtl/>
          <w:lang w:bidi="fa-IR"/>
        </w:rPr>
        <w:t xml:space="preserve">) </w:t>
      </w:r>
      <w:r>
        <w:rPr>
          <w:rtl/>
          <w:lang w:bidi="fa-IR"/>
        </w:rPr>
        <w:t>در ميان كوچه هابا طناب به اين سو و آن سو كشيدند</w:t>
      </w:r>
      <w:r w:rsidR="0026038F">
        <w:rPr>
          <w:rtl/>
          <w:lang w:bidi="fa-IR"/>
        </w:rPr>
        <w:t xml:space="preserve">. </w:t>
      </w:r>
    </w:p>
    <w:p w:rsidR="00746614" w:rsidRDefault="00746614" w:rsidP="00712D9F">
      <w:pPr>
        <w:pStyle w:val="libNormal"/>
        <w:rPr>
          <w:rtl/>
          <w:lang w:bidi="fa-IR"/>
        </w:rPr>
      </w:pPr>
      <w:r>
        <w:rPr>
          <w:rtl/>
          <w:lang w:bidi="fa-IR"/>
        </w:rPr>
        <w:t>ثالث</w:t>
      </w:r>
      <w:r w:rsidR="0026038F">
        <w:rPr>
          <w:rtl/>
          <w:lang w:bidi="fa-IR"/>
        </w:rPr>
        <w:t xml:space="preserve">: </w:t>
      </w:r>
      <w:r>
        <w:rPr>
          <w:rtl/>
          <w:lang w:bidi="fa-IR"/>
        </w:rPr>
        <w:t>آن دو را در بازار كوفه به دار آويختند</w:t>
      </w:r>
      <w:r w:rsidR="0026038F">
        <w:rPr>
          <w:rtl/>
          <w:lang w:bidi="fa-IR"/>
        </w:rPr>
        <w:t>.</w:t>
      </w:r>
      <w:r w:rsidR="00147BD9">
        <w:rPr>
          <w:rtl/>
          <w:lang w:bidi="fa-IR"/>
        </w:rPr>
        <w:t xml:space="preserve"> </w:t>
      </w:r>
      <w:r w:rsidR="00106C3F">
        <w:rPr>
          <w:rStyle w:val="libFootnotenumChar"/>
          <w:rtl/>
          <w:lang w:bidi="fa-IR"/>
        </w:rPr>
        <w:t>(</w:t>
      </w:r>
      <w:r w:rsidR="00712D9F">
        <w:rPr>
          <w:rStyle w:val="libFootnotenumChar"/>
          <w:rFonts w:hint="cs"/>
          <w:rtl/>
          <w:lang w:bidi="fa-IR"/>
        </w:rPr>
        <w:t>56</w:t>
      </w:r>
      <w:r w:rsidR="00106C3F">
        <w:rPr>
          <w:rStyle w:val="libFootnotenumChar"/>
          <w:rtl/>
          <w:lang w:bidi="fa-IR"/>
        </w:rPr>
        <w:t xml:space="preserve">) </w:t>
      </w:r>
    </w:p>
    <w:p w:rsidR="00746614" w:rsidRDefault="00746614" w:rsidP="00746614">
      <w:pPr>
        <w:pStyle w:val="libNormal"/>
        <w:rPr>
          <w:rtl/>
          <w:lang w:bidi="fa-IR"/>
        </w:rPr>
      </w:pPr>
      <w:r>
        <w:rPr>
          <w:rtl/>
          <w:lang w:bidi="fa-IR"/>
        </w:rPr>
        <w:t>خبر شهادت مسلم در منزل ثعلبيه</w:t>
      </w:r>
      <w:r w:rsidR="00106C3F">
        <w:rPr>
          <w:rtl/>
          <w:lang w:bidi="fa-IR"/>
        </w:rPr>
        <w:t xml:space="preserve"> (</w:t>
      </w:r>
      <w:r>
        <w:rPr>
          <w:rtl/>
          <w:lang w:bidi="fa-IR"/>
        </w:rPr>
        <w:t>به قولى منزل زباله</w:t>
      </w:r>
      <w:r w:rsidR="00106C3F">
        <w:rPr>
          <w:rtl/>
          <w:lang w:bidi="fa-IR"/>
        </w:rPr>
        <w:t xml:space="preserve">) </w:t>
      </w:r>
      <w:r>
        <w:rPr>
          <w:rtl/>
          <w:lang w:bidi="fa-IR"/>
        </w:rPr>
        <w:t>به امام</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رسيد</w:t>
      </w:r>
      <w:r w:rsidR="0026038F">
        <w:rPr>
          <w:rtl/>
          <w:lang w:bidi="fa-IR"/>
        </w:rPr>
        <w:t xml:space="preserve">، </w:t>
      </w:r>
      <w:r>
        <w:rPr>
          <w:rtl/>
          <w:lang w:bidi="fa-IR"/>
        </w:rPr>
        <w:t>امام با شنيدن خبر شهادت مسلم و هانى</w:t>
      </w:r>
      <w:r w:rsidR="0026038F">
        <w:rPr>
          <w:rtl/>
          <w:lang w:bidi="fa-IR"/>
        </w:rPr>
        <w:t xml:space="preserve">، </w:t>
      </w:r>
      <w:r>
        <w:rPr>
          <w:rtl/>
          <w:lang w:bidi="fa-IR"/>
        </w:rPr>
        <w:t>با هاله اى از غم و اندوه فرمود</w:t>
      </w:r>
      <w:r w:rsidR="0026038F">
        <w:rPr>
          <w:rtl/>
          <w:lang w:bidi="fa-IR"/>
        </w:rPr>
        <w:t xml:space="preserve">: </w:t>
      </w:r>
      <w:r w:rsidR="009E06D2">
        <w:rPr>
          <w:rStyle w:val="libAlaemChar"/>
          <w:rtl/>
        </w:rPr>
        <w:t>(</w:t>
      </w:r>
      <w:r w:rsidR="000D0F67" w:rsidRPr="000D0F67">
        <w:rPr>
          <w:rStyle w:val="libAieChar"/>
          <w:rtl/>
        </w:rPr>
        <w:t>إِنّا لِلّهِ وَ إِنّا إِلَيْهِ راجِعُونَ</w:t>
      </w:r>
      <w:r w:rsidR="009E06D2" w:rsidRPr="009E06D2">
        <w:rPr>
          <w:rStyle w:val="libAlaemChar"/>
          <w:rFonts w:eastAsia="KFGQPC Uthman Taha Naskh"/>
          <w:rtl/>
        </w:rPr>
        <w:t>)</w:t>
      </w:r>
      <w:r w:rsidR="0026038F">
        <w:rPr>
          <w:rStyle w:val="libAlaemChar"/>
          <w:rFonts w:eastAsia="KFGQPC Uthman Taha Naskh"/>
          <w:rtl/>
        </w:rPr>
        <w:t>؛</w:t>
      </w:r>
      <w:r>
        <w:rPr>
          <w:rtl/>
          <w:lang w:bidi="fa-IR"/>
        </w:rPr>
        <w:t xml:space="preserve"> سپس فرمودند</w:t>
      </w:r>
      <w:r w:rsidR="0026038F">
        <w:rPr>
          <w:rtl/>
          <w:lang w:bidi="fa-IR"/>
        </w:rPr>
        <w:t xml:space="preserve">: </w:t>
      </w:r>
      <w:r>
        <w:rPr>
          <w:rtl/>
          <w:lang w:bidi="fa-IR"/>
        </w:rPr>
        <w:t>«لا خَيْرَ فِي الْعَيْشِ بَعْدَ هؤُلاءِ»</w:t>
      </w:r>
      <w:r w:rsidR="0026038F">
        <w:rPr>
          <w:rtl/>
          <w:lang w:bidi="fa-IR"/>
        </w:rPr>
        <w:t>؛</w:t>
      </w:r>
      <w:r>
        <w:rPr>
          <w:rtl/>
          <w:lang w:bidi="fa-IR"/>
        </w:rPr>
        <w:t xml:space="preserve"> «پس از شهادت اينان</w:t>
      </w:r>
      <w:r w:rsidR="0026038F">
        <w:rPr>
          <w:rtl/>
          <w:lang w:bidi="fa-IR"/>
        </w:rPr>
        <w:t xml:space="preserve">، </w:t>
      </w:r>
      <w:r>
        <w:rPr>
          <w:rtl/>
          <w:lang w:bidi="fa-IR"/>
        </w:rPr>
        <w:t>زندگى را صفايى نيست</w:t>
      </w:r>
      <w:r w:rsidR="0026038F">
        <w:rPr>
          <w:rtl/>
          <w:lang w:bidi="fa-IR"/>
        </w:rPr>
        <w:t xml:space="preserve">. </w:t>
      </w:r>
      <w:r>
        <w:rPr>
          <w:rtl/>
          <w:lang w:bidi="fa-IR"/>
        </w:rPr>
        <w:t xml:space="preserve">» </w:t>
      </w:r>
    </w:p>
    <w:p w:rsidR="00746614" w:rsidRDefault="00746614" w:rsidP="00712D9F">
      <w:pPr>
        <w:pStyle w:val="libNormal"/>
        <w:rPr>
          <w:rtl/>
          <w:lang w:bidi="fa-IR"/>
        </w:rPr>
      </w:pPr>
      <w:r>
        <w:rPr>
          <w:rtl/>
          <w:lang w:bidi="fa-IR"/>
        </w:rPr>
        <w:t>امام</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دختر 13 ساله مسلم را مورد مرحمت و تفقّد قرار داد</w:t>
      </w:r>
      <w:r w:rsidR="0026038F">
        <w:rPr>
          <w:rtl/>
          <w:lang w:bidi="fa-IR"/>
        </w:rPr>
        <w:t xml:space="preserve">. </w:t>
      </w:r>
      <w:r>
        <w:rPr>
          <w:rtl/>
          <w:lang w:bidi="fa-IR"/>
        </w:rPr>
        <w:t>او را كه فرزند خواهرش نيز بود</w:t>
      </w:r>
      <w:r w:rsidR="0026038F">
        <w:rPr>
          <w:rtl/>
          <w:lang w:bidi="fa-IR"/>
        </w:rPr>
        <w:t xml:space="preserve">، </w:t>
      </w:r>
      <w:r>
        <w:rPr>
          <w:rtl/>
          <w:lang w:bidi="fa-IR"/>
        </w:rPr>
        <w:t>در كنار خود نشاند و براى مسلم سخت گريست و اظهار داشت</w:t>
      </w:r>
      <w:r w:rsidR="0026038F">
        <w:rPr>
          <w:rtl/>
          <w:lang w:bidi="fa-IR"/>
        </w:rPr>
        <w:t xml:space="preserve">: </w:t>
      </w:r>
      <w:r>
        <w:rPr>
          <w:rtl/>
          <w:lang w:bidi="fa-IR"/>
        </w:rPr>
        <w:t>من به جاى پدر تو هستم و زينب به جاى مادرت</w:t>
      </w:r>
      <w:r w:rsidR="0026038F">
        <w:rPr>
          <w:rtl/>
          <w:lang w:bidi="fa-IR"/>
        </w:rPr>
        <w:t>.</w:t>
      </w:r>
      <w:r w:rsidR="00147BD9">
        <w:rPr>
          <w:rtl/>
          <w:lang w:bidi="fa-IR"/>
        </w:rPr>
        <w:t xml:space="preserve"> </w:t>
      </w:r>
      <w:r w:rsidR="00106C3F">
        <w:rPr>
          <w:rStyle w:val="libFootnotenumChar"/>
          <w:rtl/>
          <w:lang w:bidi="fa-IR"/>
        </w:rPr>
        <w:t>(</w:t>
      </w:r>
      <w:r w:rsidR="00712D9F">
        <w:rPr>
          <w:rStyle w:val="libFootnotenumChar"/>
          <w:rFonts w:hint="cs"/>
          <w:rtl/>
          <w:lang w:bidi="fa-IR"/>
        </w:rPr>
        <w:t>57</w:t>
      </w:r>
      <w:r w:rsidR="00106C3F">
        <w:rPr>
          <w:rStyle w:val="libFootnotenumChar"/>
          <w:rtl/>
          <w:lang w:bidi="fa-IR"/>
        </w:rPr>
        <w:t xml:space="preserve">) </w:t>
      </w:r>
      <w:r w:rsidR="00106C3F">
        <w:rPr>
          <w:rtl/>
          <w:lang w:bidi="fa-IR"/>
        </w:rPr>
        <w:t>(</w:t>
      </w:r>
      <w:r>
        <w:rPr>
          <w:rtl/>
          <w:lang w:bidi="fa-IR"/>
        </w:rPr>
        <w:t>و قرّبها من مجلسه</w:t>
      </w:r>
      <w:r w:rsidR="00106C3F">
        <w:rPr>
          <w:rtl/>
          <w:lang w:bidi="fa-IR"/>
        </w:rPr>
        <w:t>)</w:t>
      </w:r>
      <w:r w:rsidR="0026038F">
        <w:rPr>
          <w:rtl/>
          <w:lang w:bidi="fa-IR"/>
        </w:rPr>
        <w:t>.</w:t>
      </w:r>
      <w:r w:rsidR="00147BD9">
        <w:rPr>
          <w:rtl/>
          <w:lang w:bidi="fa-IR"/>
        </w:rPr>
        <w:t xml:space="preserve"> </w:t>
      </w:r>
      <w:r w:rsidR="00106C3F">
        <w:rPr>
          <w:rStyle w:val="libFootnotenumChar"/>
          <w:rtl/>
          <w:lang w:bidi="fa-IR"/>
        </w:rPr>
        <w:t>(</w:t>
      </w:r>
      <w:r w:rsidR="00712D9F">
        <w:rPr>
          <w:rStyle w:val="libFootnotenumChar"/>
          <w:rFonts w:hint="cs"/>
          <w:rtl/>
          <w:lang w:bidi="fa-IR"/>
        </w:rPr>
        <w:t>58</w:t>
      </w:r>
      <w:r w:rsidR="00106C3F">
        <w:rPr>
          <w:rStyle w:val="libFootnotenumChar"/>
          <w:rtl/>
          <w:lang w:bidi="fa-IR"/>
        </w:rPr>
        <w:t xml:space="preserve">) </w:t>
      </w:r>
    </w:p>
    <w:p w:rsidR="00746614" w:rsidRDefault="00936C5E" w:rsidP="005C22F3">
      <w:pPr>
        <w:pStyle w:val="libBold1"/>
        <w:rPr>
          <w:rtl/>
          <w:lang w:bidi="fa-IR"/>
        </w:rPr>
      </w:pPr>
      <w:r>
        <w:rPr>
          <w:rtl/>
          <w:lang w:bidi="fa-IR"/>
        </w:rPr>
        <w:t>قتل صبر</w:t>
      </w:r>
    </w:p>
    <w:p w:rsidR="00746614" w:rsidRDefault="00746614" w:rsidP="00746614">
      <w:pPr>
        <w:pStyle w:val="libNormal"/>
        <w:rPr>
          <w:rtl/>
          <w:lang w:bidi="fa-IR"/>
        </w:rPr>
      </w:pPr>
      <w:r>
        <w:rPr>
          <w:rtl/>
          <w:lang w:bidi="fa-IR"/>
        </w:rPr>
        <w:t>قتل صبر</w:t>
      </w:r>
      <w:r w:rsidR="0026038F">
        <w:rPr>
          <w:rtl/>
          <w:lang w:bidi="fa-IR"/>
        </w:rPr>
        <w:t xml:space="preserve">، </w:t>
      </w:r>
      <w:r>
        <w:rPr>
          <w:rtl/>
          <w:lang w:bidi="fa-IR"/>
        </w:rPr>
        <w:t>يك اصطلاح است و در مورد كسى به كار مى رود كه دست و پايش را ببندند و مورد شكنجه اش قرار دهند و زجركُشش كنند</w:t>
      </w:r>
      <w:r w:rsidR="0026038F">
        <w:rPr>
          <w:rtl/>
          <w:lang w:bidi="fa-IR"/>
        </w:rPr>
        <w:t xml:space="preserve">. </w:t>
      </w:r>
      <w:r>
        <w:rPr>
          <w:rtl/>
          <w:lang w:bidi="fa-IR"/>
        </w:rPr>
        <w:t>قتل مسلم بن عقيل و هانى از نوع قتل صبر بود</w:t>
      </w:r>
      <w:r w:rsidR="0026038F">
        <w:rPr>
          <w:rtl/>
          <w:lang w:bidi="fa-IR"/>
        </w:rPr>
        <w:t xml:space="preserve">. </w:t>
      </w:r>
    </w:p>
    <w:p w:rsidR="00746614" w:rsidRDefault="00936C5E" w:rsidP="005C22F3">
      <w:pPr>
        <w:pStyle w:val="libBold1"/>
        <w:rPr>
          <w:rtl/>
          <w:lang w:bidi="fa-IR"/>
        </w:rPr>
      </w:pPr>
      <w:r>
        <w:rPr>
          <w:rtl/>
          <w:lang w:bidi="fa-IR"/>
        </w:rPr>
        <w:t>گزارشى از دارالإماره</w:t>
      </w:r>
    </w:p>
    <w:p w:rsidR="00746614" w:rsidRDefault="00746614" w:rsidP="00746614">
      <w:pPr>
        <w:pStyle w:val="libNormal"/>
        <w:rPr>
          <w:rtl/>
          <w:lang w:bidi="fa-IR"/>
        </w:rPr>
      </w:pPr>
      <w:r>
        <w:rPr>
          <w:rtl/>
          <w:lang w:bidi="fa-IR"/>
        </w:rPr>
        <w:t>مسلم</w:t>
      </w:r>
      <w:r w:rsidR="0026038F">
        <w:rPr>
          <w:rtl/>
          <w:lang w:bidi="fa-IR"/>
        </w:rPr>
        <w:t xml:space="preserve">، </w:t>
      </w:r>
      <w:r>
        <w:rPr>
          <w:rtl/>
          <w:lang w:bidi="fa-IR"/>
        </w:rPr>
        <w:t>پس از يك مرحله جنگِ تن به تن</w:t>
      </w:r>
      <w:r w:rsidR="0026038F">
        <w:rPr>
          <w:rtl/>
          <w:lang w:bidi="fa-IR"/>
        </w:rPr>
        <w:t xml:space="preserve">، </w:t>
      </w:r>
      <w:r>
        <w:rPr>
          <w:rtl/>
          <w:lang w:bidi="fa-IR"/>
        </w:rPr>
        <w:t>دچار نيرنگ و فريب دشمنان و بىوفايى ياران شد و دشمن به ظاهر امانش داد</w:t>
      </w:r>
      <w:r w:rsidR="0026038F">
        <w:rPr>
          <w:rtl/>
          <w:lang w:bidi="fa-IR"/>
        </w:rPr>
        <w:t xml:space="preserve">، </w:t>
      </w:r>
      <w:r>
        <w:rPr>
          <w:rtl/>
          <w:lang w:bidi="fa-IR"/>
        </w:rPr>
        <w:t>ليكن پس از تسليم</w:t>
      </w:r>
      <w:r w:rsidR="0026038F">
        <w:rPr>
          <w:rtl/>
          <w:lang w:bidi="fa-IR"/>
        </w:rPr>
        <w:t xml:space="preserve">، </w:t>
      </w:r>
      <w:r>
        <w:rPr>
          <w:rtl/>
          <w:lang w:bidi="fa-IR"/>
        </w:rPr>
        <w:t xml:space="preserve">فريب </w:t>
      </w:r>
      <w:r>
        <w:rPr>
          <w:rtl/>
          <w:lang w:bidi="fa-IR"/>
        </w:rPr>
        <w:lastRenderedPageBreak/>
        <w:t>كارى و حيله برملا شد و او را به دارالإماره نزد عبيدالله بردند و گفتند</w:t>
      </w:r>
      <w:r w:rsidR="0026038F">
        <w:rPr>
          <w:rtl/>
          <w:lang w:bidi="fa-IR"/>
        </w:rPr>
        <w:t xml:space="preserve">: </w:t>
      </w:r>
      <w:r>
        <w:rPr>
          <w:rtl/>
          <w:lang w:bidi="fa-IR"/>
        </w:rPr>
        <w:t>به امير سلام كن</w:t>
      </w:r>
      <w:r w:rsidR="0026038F">
        <w:rPr>
          <w:rtl/>
          <w:lang w:bidi="fa-IR"/>
        </w:rPr>
        <w:t xml:space="preserve">. </w:t>
      </w:r>
      <w:r>
        <w:rPr>
          <w:rtl/>
          <w:lang w:bidi="fa-IR"/>
        </w:rPr>
        <w:t>مسلم گفت</w:t>
      </w:r>
      <w:r w:rsidR="0026038F">
        <w:rPr>
          <w:rtl/>
          <w:lang w:bidi="fa-IR"/>
        </w:rPr>
        <w:t xml:space="preserve">: </w:t>
      </w:r>
      <w:r>
        <w:rPr>
          <w:rtl/>
          <w:lang w:bidi="fa-IR"/>
        </w:rPr>
        <w:t>به خدا سوگند او امير من نيست كه سلامش كنم</w:t>
      </w:r>
      <w:r w:rsidR="0026038F">
        <w:rPr>
          <w:rtl/>
          <w:lang w:bidi="fa-IR"/>
        </w:rPr>
        <w:t xml:space="preserve">، </w:t>
      </w:r>
      <w:r>
        <w:rPr>
          <w:rtl/>
          <w:lang w:bidi="fa-IR"/>
        </w:rPr>
        <w:t>او قاتل من است!</w:t>
      </w:r>
    </w:p>
    <w:p w:rsidR="00746614" w:rsidRDefault="00746614" w:rsidP="00746614">
      <w:pPr>
        <w:pStyle w:val="libNormal"/>
        <w:rPr>
          <w:rtl/>
          <w:lang w:bidi="fa-IR"/>
        </w:rPr>
      </w:pPr>
      <w:r>
        <w:rPr>
          <w:rtl/>
          <w:lang w:bidi="fa-IR"/>
        </w:rPr>
        <w:t>در اين هنگام عبيدالله گفت</w:t>
      </w:r>
      <w:r w:rsidR="0026038F">
        <w:rPr>
          <w:rtl/>
          <w:lang w:bidi="fa-IR"/>
        </w:rPr>
        <w:t xml:space="preserve">: </w:t>
      </w:r>
      <w:r>
        <w:rPr>
          <w:rtl/>
          <w:lang w:bidi="fa-IR"/>
        </w:rPr>
        <w:t>به من سلام دهى يا ندهى</w:t>
      </w:r>
      <w:r w:rsidR="0026038F">
        <w:rPr>
          <w:rtl/>
          <w:lang w:bidi="fa-IR"/>
        </w:rPr>
        <w:t xml:space="preserve">، </w:t>
      </w:r>
      <w:r>
        <w:rPr>
          <w:rtl/>
          <w:lang w:bidi="fa-IR"/>
        </w:rPr>
        <w:t>كشته خواهى شد</w:t>
      </w:r>
      <w:r w:rsidR="0026038F">
        <w:rPr>
          <w:rtl/>
          <w:lang w:bidi="fa-IR"/>
        </w:rPr>
        <w:t xml:space="preserve">. </w:t>
      </w:r>
    </w:p>
    <w:p w:rsidR="00746614" w:rsidRDefault="00746614" w:rsidP="00746614">
      <w:pPr>
        <w:pStyle w:val="libNormal"/>
        <w:rPr>
          <w:rtl/>
          <w:lang w:bidi="fa-IR"/>
        </w:rPr>
      </w:pPr>
      <w:r>
        <w:rPr>
          <w:rtl/>
          <w:lang w:bidi="fa-IR"/>
        </w:rPr>
        <w:t>مسلم گفت</w:t>
      </w:r>
      <w:r w:rsidR="0026038F">
        <w:rPr>
          <w:rtl/>
          <w:lang w:bidi="fa-IR"/>
        </w:rPr>
        <w:t xml:space="preserve">: </w:t>
      </w:r>
      <w:r>
        <w:rPr>
          <w:rtl/>
          <w:lang w:bidi="fa-IR"/>
        </w:rPr>
        <w:t>اگر مرا به قتل برسانى مهم نيست</w:t>
      </w:r>
      <w:r w:rsidR="00106C3F">
        <w:rPr>
          <w:rtl/>
          <w:lang w:bidi="fa-IR"/>
        </w:rPr>
        <w:t xml:space="preserve"> (</w:t>
      </w:r>
      <w:r>
        <w:rPr>
          <w:rtl/>
          <w:lang w:bidi="fa-IR"/>
        </w:rPr>
        <w:t>و يك امر عادى است</w:t>
      </w:r>
      <w:r w:rsidR="00106C3F">
        <w:rPr>
          <w:rtl/>
          <w:lang w:bidi="fa-IR"/>
        </w:rPr>
        <w:t>)</w:t>
      </w:r>
      <w:r w:rsidR="0026038F">
        <w:rPr>
          <w:rtl/>
          <w:lang w:bidi="fa-IR"/>
        </w:rPr>
        <w:t xml:space="preserve">، </w:t>
      </w:r>
      <w:r>
        <w:rPr>
          <w:rtl/>
          <w:lang w:bidi="fa-IR"/>
        </w:rPr>
        <w:t>چون فردى بدتر از تو</w:t>
      </w:r>
      <w:r w:rsidR="0026038F">
        <w:rPr>
          <w:rtl/>
          <w:lang w:bidi="fa-IR"/>
        </w:rPr>
        <w:t xml:space="preserve">، </w:t>
      </w:r>
      <w:r>
        <w:rPr>
          <w:rtl/>
          <w:lang w:bidi="fa-IR"/>
        </w:rPr>
        <w:t>بهتر از مرا كشته است</w:t>
      </w:r>
      <w:r w:rsidR="0026038F">
        <w:rPr>
          <w:rtl/>
          <w:lang w:bidi="fa-IR"/>
        </w:rPr>
        <w:t xml:space="preserve">. </w:t>
      </w:r>
    </w:p>
    <w:p w:rsidR="00746614" w:rsidRDefault="00746614" w:rsidP="00746614">
      <w:pPr>
        <w:pStyle w:val="libNormal"/>
        <w:rPr>
          <w:rtl/>
          <w:lang w:bidi="fa-IR"/>
        </w:rPr>
      </w:pPr>
      <w:r>
        <w:rPr>
          <w:rtl/>
          <w:lang w:bidi="fa-IR"/>
        </w:rPr>
        <w:t>ابن زياد خطاب به مسلم گفت</w:t>
      </w:r>
      <w:r w:rsidR="0026038F">
        <w:rPr>
          <w:rtl/>
          <w:lang w:bidi="fa-IR"/>
        </w:rPr>
        <w:t xml:space="preserve">: </w:t>
      </w:r>
      <w:r>
        <w:rPr>
          <w:rtl/>
          <w:lang w:bidi="fa-IR"/>
        </w:rPr>
        <w:t>تو عليه پيشواى مسلمانان شورش كرده اى و جامعه يكپارچه مسلمانان را گرفتار فتنه و تفرقه ساخته اى</w:t>
      </w:r>
      <w:r w:rsidR="0026038F">
        <w:rPr>
          <w:rtl/>
          <w:lang w:bidi="fa-IR"/>
        </w:rPr>
        <w:t xml:space="preserve">. </w:t>
      </w:r>
    </w:p>
    <w:p w:rsidR="00746614" w:rsidRDefault="00746614" w:rsidP="00746614">
      <w:pPr>
        <w:pStyle w:val="libNormal"/>
        <w:rPr>
          <w:rtl/>
          <w:lang w:bidi="fa-IR"/>
        </w:rPr>
      </w:pPr>
      <w:r>
        <w:rPr>
          <w:rtl/>
          <w:lang w:bidi="fa-IR"/>
        </w:rPr>
        <w:t>مسلم گفت</w:t>
      </w:r>
      <w:r w:rsidR="0026038F">
        <w:rPr>
          <w:rtl/>
          <w:lang w:bidi="fa-IR"/>
        </w:rPr>
        <w:t xml:space="preserve">: </w:t>
      </w:r>
      <w:r>
        <w:rPr>
          <w:rtl/>
          <w:lang w:bidi="fa-IR"/>
        </w:rPr>
        <w:t>اى پسر زياد</w:t>
      </w:r>
      <w:r w:rsidR="0026038F">
        <w:rPr>
          <w:rtl/>
          <w:lang w:bidi="fa-IR"/>
        </w:rPr>
        <w:t xml:space="preserve">، </w:t>
      </w:r>
      <w:r>
        <w:rPr>
          <w:rtl/>
          <w:lang w:bidi="fa-IR"/>
        </w:rPr>
        <w:t>دروغ گفتى</w:t>
      </w:r>
      <w:r w:rsidR="0026038F">
        <w:rPr>
          <w:rtl/>
          <w:lang w:bidi="fa-IR"/>
        </w:rPr>
        <w:t xml:space="preserve">. </w:t>
      </w:r>
      <w:r>
        <w:rPr>
          <w:rtl/>
          <w:lang w:bidi="fa-IR"/>
        </w:rPr>
        <w:t>به خدا سوگند معاويه خليفه مورد نظر مسلمانان نبود</w:t>
      </w:r>
      <w:r w:rsidR="0026038F">
        <w:rPr>
          <w:rtl/>
          <w:lang w:bidi="fa-IR"/>
        </w:rPr>
        <w:t xml:space="preserve">. </w:t>
      </w:r>
      <w:r>
        <w:rPr>
          <w:rtl/>
          <w:lang w:bidi="fa-IR"/>
        </w:rPr>
        <w:t>او از راه فريب و دغل كارى</w:t>
      </w:r>
      <w:r w:rsidR="0026038F">
        <w:rPr>
          <w:rtl/>
          <w:lang w:bidi="fa-IR"/>
        </w:rPr>
        <w:t xml:space="preserve">، </w:t>
      </w:r>
      <w:r>
        <w:rPr>
          <w:rtl/>
          <w:lang w:bidi="fa-IR"/>
        </w:rPr>
        <w:t>غصب حق خليفه پيامبر كرد و فرزندش يزيد نيز مانند اوست و البته تو و پدرت</w:t>
      </w:r>
      <w:r w:rsidR="0026038F">
        <w:rPr>
          <w:rtl/>
          <w:lang w:bidi="fa-IR"/>
        </w:rPr>
        <w:t xml:space="preserve">، </w:t>
      </w:r>
      <w:r>
        <w:rPr>
          <w:rtl/>
          <w:lang w:bidi="fa-IR"/>
        </w:rPr>
        <w:t>فتنه انگيز مى باشيد</w:t>
      </w:r>
      <w:r w:rsidR="00106C3F">
        <w:rPr>
          <w:rtl/>
          <w:lang w:bidi="fa-IR"/>
        </w:rPr>
        <w:t xml:space="preserve"> (</w:t>
      </w:r>
      <w:r>
        <w:rPr>
          <w:rtl/>
          <w:lang w:bidi="fa-IR"/>
        </w:rPr>
        <w:t>و افزود</w:t>
      </w:r>
      <w:r w:rsidR="005C22F3">
        <w:rPr>
          <w:rtl/>
          <w:lang w:bidi="fa-IR"/>
        </w:rPr>
        <w:t>:</w:t>
      </w:r>
      <w:r w:rsidR="00106C3F">
        <w:rPr>
          <w:rtl/>
          <w:lang w:bidi="fa-IR"/>
        </w:rPr>
        <w:t xml:space="preserve">) </w:t>
      </w:r>
      <w:r>
        <w:rPr>
          <w:rtl/>
          <w:lang w:bidi="fa-IR"/>
        </w:rPr>
        <w:t>من اميدوارم خداوند شهادت در راه خود را به دست بدترين خلق خود نصيبم سازد</w:t>
      </w:r>
      <w:r w:rsidR="0026038F">
        <w:rPr>
          <w:rtl/>
          <w:lang w:bidi="fa-IR"/>
        </w:rPr>
        <w:t xml:space="preserve">... </w:t>
      </w:r>
    </w:p>
    <w:p w:rsidR="00746614" w:rsidRDefault="00746614" w:rsidP="00746614">
      <w:pPr>
        <w:pStyle w:val="libNormal"/>
        <w:rPr>
          <w:rtl/>
          <w:lang w:bidi="fa-IR"/>
        </w:rPr>
      </w:pPr>
      <w:r>
        <w:rPr>
          <w:rtl/>
          <w:lang w:bidi="fa-IR"/>
        </w:rPr>
        <w:t>به خدا سوگند من با امام عادل به مخالفت برنخاسته ام و كافر هم نشده ام و تغييرى در دين نيز ايجاد نكرده ام</w:t>
      </w:r>
      <w:r w:rsidR="0026038F">
        <w:rPr>
          <w:rtl/>
          <w:lang w:bidi="fa-IR"/>
        </w:rPr>
        <w:t xml:space="preserve">. </w:t>
      </w:r>
      <w:r>
        <w:rPr>
          <w:rtl/>
          <w:lang w:bidi="fa-IR"/>
        </w:rPr>
        <w:t>من در اطاعت اميرالمؤمنين حسين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هستم و ما براى خلافت شايسته ايم نه معاويه و پسرش</w:t>
      </w:r>
      <w:r w:rsidR="0026038F">
        <w:rPr>
          <w:rtl/>
          <w:lang w:bidi="fa-IR"/>
        </w:rPr>
        <w:t xml:space="preserve">. </w:t>
      </w:r>
    </w:p>
    <w:p w:rsidR="00746614" w:rsidRDefault="00746614" w:rsidP="00746614">
      <w:pPr>
        <w:pStyle w:val="libNormal"/>
        <w:rPr>
          <w:rtl/>
          <w:lang w:bidi="fa-IR"/>
        </w:rPr>
      </w:pPr>
      <w:r>
        <w:rPr>
          <w:rtl/>
          <w:lang w:bidi="fa-IR"/>
        </w:rPr>
        <w:t>در اين هنگام بود كه عبيدالله متوسل به تهمت و ترور شخصيت شد و رو به مسلم كرد و گفت</w:t>
      </w:r>
      <w:r w:rsidR="0026038F">
        <w:rPr>
          <w:rtl/>
          <w:lang w:bidi="fa-IR"/>
        </w:rPr>
        <w:t xml:space="preserve">: </w:t>
      </w:r>
      <w:r>
        <w:rPr>
          <w:rtl/>
          <w:lang w:bidi="fa-IR"/>
        </w:rPr>
        <w:t>«يا فاسِق! أَ لَمْ تَكُنْ تَشْرِبُ الْخَمْرَ فِي الْمَدِينَةِ؟!»</w:t>
      </w:r>
      <w:r w:rsidR="0026038F">
        <w:rPr>
          <w:rtl/>
          <w:lang w:bidi="fa-IR"/>
        </w:rPr>
        <w:t>؛</w:t>
      </w:r>
      <w:r>
        <w:rPr>
          <w:rtl/>
          <w:lang w:bidi="fa-IR"/>
        </w:rPr>
        <w:t xml:space="preserve"> «اى فاسق</w:t>
      </w:r>
      <w:r w:rsidR="0026038F">
        <w:rPr>
          <w:rtl/>
          <w:lang w:bidi="fa-IR"/>
        </w:rPr>
        <w:t xml:space="preserve">، </w:t>
      </w:r>
      <w:r>
        <w:rPr>
          <w:rtl/>
          <w:lang w:bidi="fa-IR"/>
        </w:rPr>
        <w:t>مگر تو نبودى كه در مدينه</w:t>
      </w:r>
      <w:r w:rsidR="0026038F">
        <w:rPr>
          <w:rtl/>
          <w:lang w:bidi="fa-IR"/>
        </w:rPr>
        <w:t xml:space="preserve">، </w:t>
      </w:r>
      <w:r>
        <w:rPr>
          <w:rtl/>
          <w:lang w:bidi="fa-IR"/>
        </w:rPr>
        <w:t xml:space="preserve">شراب مى خوردى؟!» </w:t>
      </w:r>
    </w:p>
    <w:p w:rsidR="00746614" w:rsidRDefault="00746614" w:rsidP="00746614">
      <w:pPr>
        <w:pStyle w:val="libNormal"/>
        <w:rPr>
          <w:rtl/>
          <w:lang w:bidi="fa-IR"/>
        </w:rPr>
      </w:pPr>
      <w:r>
        <w:rPr>
          <w:rtl/>
          <w:lang w:bidi="fa-IR"/>
        </w:rPr>
        <w:t>مسلم</w:t>
      </w:r>
      <w:r w:rsidR="0026038F">
        <w:rPr>
          <w:rtl/>
          <w:lang w:bidi="fa-IR"/>
        </w:rPr>
        <w:t xml:space="preserve">: </w:t>
      </w:r>
      <w:r>
        <w:rPr>
          <w:rtl/>
          <w:lang w:bidi="fa-IR"/>
        </w:rPr>
        <w:t>شرابخوار كسى است كه آدم بى گناه را به قتل مى رساند و با خون مردم چنان بازى مى كند كه گويى هيچ حساب و كتابى در كار نيست!</w:t>
      </w:r>
    </w:p>
    <w:p w:rsidR="00746614" w:rsidRDefault="00746614" w:rsidP="00746614">
      <w:pPr>
        <w:pStyle w:val="libNormal"/>
        <w:rPr>
          <w:rtl/>
          <w:lang w:bidi="fa-IR"/>
        </w:rPr>
      </w:pPr>
      <w:r>
        <w:rPr>
          <w:rtl/>
          <w:lang w:bidi="fa-IR"/>
        </w:rPr>
        <w:lastRenderedPageBreak/>
        <w:t>ابن زياد</w:t>
      </w:r>
      <w:r w:rsidR="0026038F">
        <w:rPr>
          <w:rtl/>
          <w:lang w:bidi="fa-IR"/>
        </w:rPr>
        <w:t xml:space="preserve">: </w:t>
      </w:r>
      <w:r>
        <w:rPr>
          <w:rtl/>
          <w:lang w:bidi="fa-IR"/>
        </w:rPr>
        <w:t>اى فاسق</w:t>
      </w:r>
      <w:r w:rsidR="0026038F">
        <w:rPr>
          <w:rtl/>
          <w:lang w:bidi="fa-IR"/>
        </w:rPr>
        <w:t xml:space="preserve">، </w:t>
      </w:r>
      <w:r>
        <w:rPr>
          <w:rtl/>
          <w:lang w:bidi="fa-IR"/>
        </w:rPr>
        <w:t>وقتى خدا اين مقام بلند</w:t>
      </w:r>
      <w:r w:rsidR="00106C3F">
        <w:rPr>
          <w:rtl/>
          <w:lang w:bidi="fa-IR"/>
        </w:rPr>
        <w:t xml:space="preserve"> (</w:t>
      </w:r>
      <w:r>
        <w:rPr>
          <w:rtl/>
          <w:lang w:bidi="fa-IR"/>
        </w:rPr>
        <w:t>خلافت</w:t>
      </w:r>
      <w:r w:rsidR="00106C3F">
        <w:rPr>
          <w:rtl/>
          <w:lang w:bidi="fa-IR"/>
        </w:rPr>
        <w:t xml:space="preserve">) </w:t>
      </w:r>
      <w:r>
        <w:rPr>
          <w:rtl/>
          <w:lang w:bidi="fa-IR"/>
        </w:rPr>
        <w:t>را براى ديگران در نظر گرفته است</w:t>
      </w:r>
      <w:r w:rsidR="0026038F">
        <w:rPr>
          <w:rtl/>
          <w:lang w:bidi="fa-IR"/>
        </w:rPr>
        <w:t xml:space="preserve">، </w:t>
      </w:r>
      <w:r>
        <w:rPr>
          <w:rtl/>
          <w:lang w:bidi="fa-IR"/>
        </w:rPr>
        <w:t>تو تلاش مى كنى آن را غصب كنى؟!</w:t>
      </w:r>
    </w:p>
    <w:p w:rsidR="00746614" w:rsidRDefault="00746614" w:rsidP="00746614">
      <w:pPr>
        <w:pStyle w:val="libNormal"/>
        <w:rPr>
          <w:rtl/>
          <w:lang w:bidi="fa-IR"/>
        </w:rPr>
      </w:pPr>
      <w:r>
        <w:rPr>
          <w:rtl/>
          <w:lang w:bidi="fa-IR"/>
        </w:rPr>
        <w:t>مسلم</w:t>
      </w:r>
      <w:r w:rsidR="0026038F">
        <w:rPr>
          <w:rtl/>
          <w:lang w:bidi="fa-IR"/>
        </w:rPr>
        <w:t xml:space="preserve">: </w:t>
      </w:r>
      <w:r>
        <w:rPr>
          <w:rtl/>
          <w:lang w:bidi="fa-IR"/>
        </w:rPr>
        <w:t>خداوند چه كسى را در نظر گرفته است؟</w:t>
      </w:r>
    </w:p>
    <w:p w:rsidR="00746614" w:rsidRDefault="00746614" w:rsidP="00746614">
      <w:pPr>
        <w:pStyle w:val="libNormal"/>
        <w:rPr>
          <w:rtl/>
          <w:lang w:bidi="fa-IR"/>
        </w:rPr>
      </w:pPr>
      <w:r>
        <w:rPr>
          <w:rtl/>
          <w:lang w:bidi="fa-IR"/>
        </w:rPr>
        <w:t>ابن زياد</w:t>
      </w:r>
      <w:r w:rsidR="0026038F">
        <w:rPr>
          <w:rtl/>
          <w:lang w:bidi="fa-IR"/>
        </w:rPr>
        <w:t xml:space="preserve">: </w:t>
      </w:r>
      <w:r>
        <w:rPr>
          <w:rtl/>
          <w:lang w:bidi="fa-IR"/>
        </w:rPr>
        <w:t>يزيد و معاويه را</w:t>
      </w:r>
      <w:r w:rsidR="0026038F">
        <w:rPr>
          <w:rtl/>
          <w:lang w:bidi="fa-IR"/>
        </w:rPr>
        <w:t xml:space="preserve">. </w:t>
      </w:r>
    </w:p>
    <w:p w:rsidR="00746614" w:rsidRDefault="00746614" w:rsidP="00746614">
      <w:pPr>
        <w:pStyle w:val="libNormal"/>
        <w:rPr>
          <w:rtl/>
          <w:lang w:bidi="fa-IR"/>
        </w:rPr>
      </w:pPr>
      <w:r>
        <w:rPr>
          <w:rtl/>
          <w:lang w:bidi="fa-IR"/>
        </w:rPr>
        <w:t>مسلم</w:t>
      </w:r>
      <w:r w:rsidR="0026038F">
        <w:rPr>
          <w:rtl/>
          <w:lang w:bidi="fa-IR"/>
        </w:rPr>
        <w:t xml:space="preserve">: </w:t>
      </w:r>
      <w:r>
        <w:rPr>
          <w:rtl/>
          <w:lang w:bidi="fa-IR"/>
        </w:rPr>
        <w:t>خدا را شكر كه فقط او مى تواند ميان من و تو حكم كند</w:t>
      </w:r>
      <w:r w:rsidR="0026038F">
        <w:rPr>
          <w:rtl/>
          <w:lang w:bidi="fa-IR"/>
        </w:rPr>
        <w:t xml:space="preserve">. </w:t>
      </w:r>
    </w:p>
    <w:p w:rsidR="00746614" w:rsidRDefault="00746614" w:rsidP="00746614">
      <w:pPr>
        <w:pStyle w:val="libNormal"/>
        <w:rPr>
          <w:rtl/>
          <w:lang w:bidi="fa-IR"/>
        </w:rPr>
      </w:pPr>
      <w:r>
        <w:rPr>
          <w:rtl/>
          <w:lang w:bidi="fa-IR"/>
        </w:rPr>
        <w:t>ابن زياد</w:t>
      </w:r>
      <w:r w:rsidR="0026038F">
        <w:rPr>
          <w:rtl/>
          <w:lang w:bidi="fa-IR"/>
        </w:rPr>
        <w:t xml:space="preserve">: </w:t>
      </w:r>
      <w:r>
        <w:rPr>
          <w:rtl/>
          <w:lang w:bidi="fa-IR"/>
        </w:rPr>
        <w:t>گمان مى كنى تو هم سهمى از حكومت دارى؟</w:t>
      </w:r>
    </w:p>
    <w:p w:rsidR="00746614" w:rsidRDefault="00746614" w:rsidP="00746614">
      <w:pPr>
        <w:pStyle w:val="libNormal"/>
        <w:rPr>
          <w:rtl/>
          <w:lang w:bidi="fa-IR"/>
        </w:rPr>
      </w:pPr>
      <w:r>
        <w:rPr>
          <w:rtl/>
          <w:lang w:bidi="fa-IR"/>
        </w:rPr>
        <w:t>مسلم</w:t>
      </w:r>
      <w:r w:rsidR="0026038F">
        <w:rPr>
          <w:rtl/>
          <w:lang w:bidi="fa-IR"/>
        </w:rPr>
        <w:t xml:space="preserve">: </w:t>
      </w:r>
      <w:r>
        <w:rPr>
          <w:rtl/>
          <w:lang w:bidi="fa-IR"/>
        </w:rPr>
        <w:t>گمان نيست</w:t>
      </w:r>
      <w:r w:rsidR="0026038F">
        <w:rPr>
          <w:rtl/>
          <w:lang w:bidi="fa-IR"/>
        </w:rPr>
        <w:t>؛</w:t>
      </w:r>
      <w:r>
        <w:rPr>
          <w:rtl/>
          <w:lang w:bidi="fa-IR"/>
        </w:rPr>
        <w:t xml:space="preserve"> بلكه يقين دارم كه حكومت حقّ ماست</w:t>
      </w:r>
      <w:r w:rsidR="0026038F">
        <w:rPr>
          <w:rtl/>
          <w:lang w:bidi="fa-IR"/>
        </w:rPr>
        <w:t xml:space="preserve">. </w:t>
      </w:r>
    </w:p>
    <w:p w:rsidR="00746614" w:rsidRDefault="00746614" w:rsidP="00746614">
      <w:pPr>
        <w:pStyle w:val="libNormal"/>
        <w:rPr>
          <w:rtl/>
          <w:lang w:bidi="fa-IR"/>
        </w:rPr>
      </w:pPr>
      <w:r>
        <w:rPr>
          <w:rtl/>
          <w:lang w:bidi="fa-IR"/>
        </w:rPr>
        <w:t>ابن زياد</w:t>
      </w:r>
      <w:r w:rsidR="0026038F">
        <w:rPr>
          <w:rtl/>
          <w:lang w:bidi="fa-IR"/>
        </w:rPr>
        <w:t xml:space="preserve">: </w:t>
      </w:r>
      <w:r>
        <w:rPr>
          <w:rtl/>
          <w:lang w:bidi="fa-IR"/>
        </w:rPr>
        <w:t>خدا مرا بكشد كه اگر تو را نكشم</w:t>
      </w:r>
      <w:r w:rsidR="0026038F">
        <w:rPr>
          <w:rtl/>
          <w:lang w:bidi="fa-IR"/>
        </w:rPr>
        <w:t xml:space="preserve">. </w:t>
      </w:r>
    </w:p>
    <w:p w:rsidR="00746614" w:rsidRDefault="00746614" w:rsidP="00746614">
      <w:pPr>
        <w:pStyle w:val="libNormal"/>
        <w:rPr>
          <w:rtl/>
          <w:lang w:bidi="fa-IR"/>
        </w:rPr>
      </w:pPr>
      <w:r>
        <w:rPr>
          <w:rtl/>
          <w:lang w:bidi="fa-IR"/>
        </w:rPr>
        <w:t>مسلم</w:t>
      </w:r>
      <w:r w:rsidR="0026038F">
        <w:rPr>
          <w:rtl/>
          <w:lang w:bidi="fa-IR"/>
        </w:rPr>
        <w:t xml:space="preserve">: </w:t>
      </w:r>
      <w:r>
        <w:rPr>
          <w:rtl/>
          <w:lang w:bidi="fa-IR"/>
        </w:rPr>
        <w:t>اگر واقعاً قصد قتلم را دارى</w:t>
      </w:r>
      <w:r w:rsidR="0026038F">
        <w:rPr>
          <w:rtl/>
          <w:lang w:bidi="fa-IR"/>
        </w:rPr>
        <w:t xml:space="preserve">، </w:t>
      </w:r>
      <w:r>
        <w:rPr>
          <w:rtl/>
          <w:lang w:bidi="fa-IR"/>
        </w:rPr>
        <w:t>مردى از قريش را پيش من حاضر كن تا وصيت هاى خود را با او در ميان بگذارم</w:t>
      </w:r>
      <w:r w:rsidR="0026038F">
        <w:rPr>
          <w:rtl/>
          <w:lang w:bidi="fa-IR"/>
        </w:rPr>
        <w:t xml:space="preserve">. </w:t>
      </w:r>
    </w:p>
    <w:p w:rsidR="00746614" w:rsidRDefault="00746614" w:rsidP="00746614">
      <w:pPr>
        <w:pStyle w:val="libNormal"/>
        <w:rPr>
          <w:rtl/>
          <w:lang w:bidi="fa-IR"/>
        </w:rPr>
      </w:pPr>
      <w:r>
        <w:rPr>
          <w:rtl/>
          <w:lang w:bidi="fa-IR"/>
        </w:rPr>
        <w:t>در اين هنگام عمربن سعد پيش آمد وگفت</w:t>
      </w:r>
      <w:r w:rsidR="0026038F">
        <w:rPr>
          <w:rtl/>
          <w:lang w:bidi="fa-IR"/>
        </w:rPr>
        <w:t xml:space="preserve">: </w:t>
      </w:r>
      <w:r>
        <w:rPr>
          <w:rtl/>
          <w:lang w:bidi="fa-IR"/>
        </w:rPr>
        <w:t>مى توانى وصيت هايت را با من در ميان بگذارى</w:t>
      </w:r>
      <w:r w:rsidR="0026038F">
        <w:rPr>
          <w:rtl/>
          <w:lang w:bidi="fa-IR"/>
        </w:rPr>
        <w:t xml:space="preserve">. </w:t>
      </w:r>
    </w:p>
    <w:p w:rsidR="00746614" w:rsidRDefault="00746614" w:rsidP="00746614">
      <w:pPr>
        <w:pStyle w:val="libNormal"/>
        <w:rPr>
          <w:rtl/>
          <w:lang w:bidi="fa-IR"/>
        </w:rPr>
      </w:pPr>
      <w:r>
        <w:rPr>
          <w:rtl/>
          <w:lang w:bidi="fa-IR"/>
        </w:rPr>
        <w:t>مسلم</w:t>
      </w:r>
      <w:r w:rsidR="0026038F">
        <w:rPr>
          <w:rtl/>
          <w:lang w:bidi="fa-IR"/>
        </w:rPr>
        <w:t xml:space="preserve">: </w:t>
      </w:r>
      <w:r>
        <w:rPr>
          <w:rtl/>
          <w:lang w:bidi="fa-IR"/>
        </w:rPr>
        <w:t>از تو انتظار دارم طبق وصيتم عمل كنى</w:t>
      </w:r>
      <w:r w:rsidR="0026038F">
        <w:rPr>
          <w:rtl/>
          <w:lang w:bidi="fa-IR"/>
        </w:rPr>
        <w:t xml:space="preserve">. </w:t>
      </w:r>
    </w:p>
    <w:p w:rsidR="00746614" w:rsidRDefault="00746614" w:rsidP="00746614">
      <w:pPr>
        <w:pStyle w:val="libNormal"/>
        <w:rPr>
          <w:rtl/>
          <w:lang w:bidi="fa-IR"/>
        </w:rPr>
      </w:pPr>
      <w:r>
        <w:rPr>
          <w:rtl/>
          <w:lang w:bidi="fa-IR"/>
        </w:rPr>
        <w:t>ابن زيادخطاب به عمربن سعد گفت</w:t>
      </w:r>
      <w:r w:rsidR="0026038F">
        <w:rPr>
          <w:rtl/>
          <w:lang w:bidi="fa-IR"/>
        </w:rPr>
        <w:t xml:space="preserve">: </w:t>
      </w:r>
      <w:r>
        <w:rPr>
          <w:rtl/>
          <w:lang w:bidi="fa-IR"/>
        </w:rPr>
        <w:t>عمل به وصيت هاى او بر تو واجب نيست</w:t>
      </w:r>
      <w:r w:rsidR="0026038F">
        <w:rPr>
          <w:rtl/>
          <w:lang w:bidi="fa-IR"/>
        </w:rPr>
        <w:t>؛</w:t>
      </w:r>
      <w:r>
        <w:rPr>
          <w:rtl/>
          <w:lang w:bidi="fa-IR"/>
        </w:rPr>
        <w:t xml:space="preserve"> زيرا او با دست خود</w:t>
      </w:r>
      <w:r w:rsidR="0026038F">
        <w:rPr>
          <w:rtl/>
          <w:lang w:bidi="fa-IR"/>
        </w:rPr>
        <w:t xml:space="preserve">، </w:t>
      </w:r>
      <w:r>
        <w:rPr>
          <w:rtl/>
          <w:lang w:bidi="fa-IR"/>
        </w:rPr>
        <w:t>خويشتن را به كشتن داده است</w:t>
      </w:r>
      <w:r w:rsidR="0026038F">
        <w:rPr>
          <w:rtl/>
          <w:lang w:bidi="fa-IR"/>
        </w:rPr>
        <w:t xml:space="preserve">. </w:t>
      </w:r>
    </w:p>
    <w:p w:rsidR="00746614" w:rsidRDefault="00746614" w:rsidP="00746614">
      <w:pPr>
        <w:pStyle w:val="libNormal"/>
        <w:rPr>
          <w:rtl/>
          <w:lang w:bidi="fa-IR"/>
        </w:rPr>
      </w:pPr>
      <w:r>
        <w:rPr>
          <w:rtl/>
          <w:lang w:bidi="fa-IR"/>
        </w:rPr>
        <w:t>مسلم</w:t>
      </w:r>
      <w:r w:rsidR="0026038F">
        <w:rPr>
          <w:rtl/>
          <w:lang w:bidi="fa-IR"/>
        </w:rPr>
        <w:t xml:space="preserve">: </w:t>
      </w:r>
      <w:r>
        <w:rPr>
          <w:rtl/>
          <w:lang w:bidi="fa-IR"/>
        </w:rPr>
        <w:t>اسب و شمشير مرا بفروش و هفت صد درهم قرضم را ادا كن و جسمم به خاك بسيار و نامه اى به حسين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بنويس كه بدين سوى نيايد</w:t>
      </w:r>
      <w:r w:rsidR="0026038F">
        <w:rPr>
          <w:rtl/>
          <w:lang w:bidi="fa-IR"/>
        </w:rPr>
        <w:t xml:space="preserve">. </w:t>
      </w:r>
    </w:p>
    <w:p w:rsidR="00746614" w:rsidRDefault="00746614" w:rsidP="00746614">
      <w:pPr>
        <w:pStyle w:val="libNormal"/>
        <w:rPr>
          <w:rtl/>
          <w:lang w:bidi="fa-IR"/>
        </w:rPr>
      </w:pPr>
      <w:r>
        <w:rPr>
          <w:rtl/>
          <w:lang w:bidi="fa-IR"/>
        </w:rPr>
        <w:t>ابن زياد</w:t>
      </w:r>
      <w:r w:rsidR="0026038F">
        <w:rPr>
          <w:rtl/>
          <w:lang w:bidi="fa-IR"/>
        </w:rPr>
        <w:t xml:space="preserve">: </w:t>
      </w:r>
      <w:r>
        <w:rPr>
          <w:rtl/>
          <w:lang w:bidi="fa-IR"/>
        </w:rPr>
        <w:t>چرا به اين ديارآمده اى؟ آمده اى تا تفرقه دريكپارچگى جامعه ايجاد كنى</w:t>
      </w:r>
      <w:r w:rsidR="0026038F">
        <w:rPr>
          <w:rtl/>
          <w:lang w:bidi="fa-IR"/>
        </w:rPr>
        <w:t xml:space="preserve">. </w:t>
      </w:r>
    </w:p>
    <w:p w:rsidR="00746614" w:rsidRDefault="00746614" w:rsidP="00712D9F">
      <w:pPr>
        <w:pStyle w:val="libNormal"/>
        <w:rPr>
          <w:rtl/>
          <w:lang w:bidi="fa-IR"/>
        </w:rPr>
      </w:pPr>
      <w:r>
        <w:rPr>
          <w:rtl/>
          <w:lang w:bidi="fa-IR"/>
        </w:rPr>
        <w:t>مسلم</w:t>
      </w:r>
      <w:r w:rsidR="0026038F">
        <w:rPr>
          <w:rtl/>
          <w:lang w:bidi="fa-IR"/>
        </w:rPr>
        <w:t xml:space="preserve">: </w:t>
      </w:r>
      <w:r>
        <w:rPr>
          <w:rtl/>
          <w:lang w:bidi="fa-IR"/>
        </w:rPr>
        <w:t>شما منكرات را رواج داده ايد و معروف را تعطيل كرده ايد و ما مى خواهيم عكس آن رفتار كنيم</w:t>
      </w:r>
      <w:r w:rsidR="0026038F">
        <w:rPr>
          <w:rtl/>
          <w:lang w:bidi="fa-IR"/>
        </w:rPr>
        <w:t xml:space="preserve">. </w:t>
      </w:r>
      <w:r>
        <w:rPr>
          <w:rtl/>
          <w:lang w:bidi="fa-IR"/>
        </w:rPr>
        <w:t>شما در جامعه همچون كسرى و قيصر عمل مى كنيد</w:t>
      </w:r>
      <w:r w:rsidR="00106C3F">
        <w:rPr>
          <w:rtl/>
          <w:lang w:bidi="fa-IR"/>
        </w:rPr>
        <w:t xml:space="preserve"> (</w:t>
      </w:r>
      <w:r>
        <w:rPr>
          <w:rtl/>
          <w:lang w:bidi="fa-IR"/>
        </w:rPr>
        <w:t>نظام فرهنگى طاغوت را اجرا مى كنيد</w:t>
      </w:r>
      <w:r w:rsidR="00106C3F">
        <w:rPr>
          <w:rtl/>
          <w:lang w:bidi="fa-IR"/>
        </w:rPr>
        <w:t xml:space="preserve">) </w:t>
      </w:r>
      <w:r>
        <w:rPr>
          <w:rtl/>
          <w:lang w:bidi="fa-IR"/>
        </w:rPr>
        <w:t xml:space="preserve">شما از كسانى هستيد كه در برابر </w:t>
      </w:r>
      <w:r>
        <w:rPr>
          <w:rtl/>
          <w:lang w:bidi="fa-IR"/>
        </w:rPr>
        <w:lastRenderedPageBreak/>
        <w:t>خليفه رسول خدا</w:t>
      </w:r>
      <w:r w:rsidR="00106C3F">
        <w:rPr>
          <w:rtl/>
          <w:lang w:bidi="fa-IR"/>
        </w:rPr>
        <w:t xml:space="preserve"> (</w:t>
      </w:r>
      <w:r>
        <w:rPr>
          <w:rtl/>
          <w:lang w:bidi="fa-IR"/>
        </w:rPr>
        <w:t>على بن ابيطالب</w:t>
      </w:r>
      <w:r w:rsidR="00106C3F">
        <w:rPr>
          <w:rtl/>
          <w:lang w:bidi="fa-IR"/>
        </w:rPr>
        <w:t xml:space="preserve"> </w:t>
      </w:r>
      <w:r w:rsidR="00AE05A1" w:rsidRPr="00AE05A1">
        <w:rPr>
          <w:rStyle w:val="libAlaemChar"/>
          <w:rtl/>
        </w:rPr>
        <w:t>عليه‌السلام</w:t>
      </w:r>
      <w:r w:rsidR="009E06D2">
        <w:rPr>
          <w:rtl/>
          <w:lang w:bidi="fa-IR"/>
        </w:rPr>
        <w:t>)</w:t>
      </w:r>
      <w:r w:rsidR="00106C3F">
        <w:rPr>
          <w:rtl/>
          <w:lang w:bidi="fa-IR"/>
        </w:rPr>
        <w:t xml:space="preserve"> </w:t>
      </w:r>
      <w:r>
        <w:rPr>
          <w:rtl/>
          <w:lang w:bidi="fa-IR"/>
        </w:rPr>
        <w:t>سر به شورش بر داشتيد</w:t>
      </w:r>
      <w:r w:rsidR="0026038F">
        <w:rPr>
          <w:rtl/>
          <w:lang w:bidi="fa-IR"/>
        </w:rPr>
        <w:t xml:space="preserve">. </w:t>
      </w:r>
      <w:r>
        <w:rPr>
          <w:rtl/>
          <w:lang w:bidi="fa-IR"/>
        </w:rPr>
        <w:t>در برابر شما فقط اين آيه را مى خوانم كه</w:t>
      </w:r>
      <w:r w:rsidR="0026038F">
        <w:rPr>
          <w:rtl/>
          <w:lang w:bidi="fa-IR"/>
        </w:rPr>
        <w:t xml:space="preserve">: </w:t>
      </w:r>
      <w:r w:rsidR="009E06D2">
        <w:rPr>
          <w:rStyle w:val="libAlaemChar"/>
          <w:rtl/>
        </w:rPr>
        <w:t>(</w:t>
      </w:r>
      <w:r w:rsidR="000D0F67" w:rsidRPr="000D0F67">
        <w:rPr>
          <w:rStyle w:val="libAieChar"/>
          <w:rtl/>
        </w:rPr>
        <w:t>وَ سَيَعْلَمُ الَّذِينَ ظَلَمُوا أَىَّ مُنقَلَب يَنقَلِبُونَ</w:t>
      </w:r>
      <w:r w:rsidR="008C5F2C" w:rsidRPr="008C5F2C">
        <w:rPr>
          <w:rStyle w:val="libAlaemChar"/>
          <w:rFonts w:eastAsia="KFGQPC Uthman Taha Naskh"/>
          <w:rtl/>
        </w:rPr>
        <w:t>)</w:t>
      </w:r>
      <w:r w:rsidR="0026038F">
        <w:rPr>
          <w:rStyle w:val="libAlaemChar"/>
          <w:rFonts w:eastAsia="KFGQPC Uthman Taha Naskh"/>
          <w:rtl/>
        </w:rPr>
        <w:t>.</w:t>
      </w:r>
      <w:r w:rsidR="00147BD9">
        <w:rPr>
          <w:rtl/>
          <w:lang w:bidi="fa-IR"/>
        </w:rPr>
        <w:t xml:space="preserve"> </w:t>
      </w:r>
      <w:r w:rsidR="00106C3F">
        <w:rPr>
          <w:rStyle w:val="libFootnotenumChar"/>
          <w:rtl/>
          <w:lang w:bidi="fa-IR"/>
        </w:rPr>
        <w:t>(</w:t>
      </w:r>
      <w:r w:rsidR="00712D9F">
        <w:rPr>
          <w:rStyle w:val="libFootnotenumChar"/>
          <w:rFonts w:hint="cs"/>
          <w:rtl/>
          <w:lang w:bidi="fa-IR"/>
        </w:rPr>
        <w:t>59</w:t>
      </w:r>
      <w:r w:rsidR="00106C3F">
        <w:rPr>
          <w:rStyle w:val="libFootnotenumChar"/>
          <w:rtl/>
          <w:lang w:bidi="fa-IR"/>
        </w:rPr>
        <w:t xml:space="preserve">) </w:t>
      </w:r>
    </w:p>
    <w:p w:rsidR="00746614" w:rsidRDefault="00746614" w:rsidP="00746614">
      <w:pPr>
        <w:pStyle w:val="libNormal"/>
        <w:rPr>
          <w:rtl/>
          <w:lang w:bidi="fa-IR"/>
        </w:rPr>
      </w:pPr>
      <w:r>
        <w:rPr>
          <w:rtl/>
          <w:lang w:bidi="fa-IR"/>
        </w:rPr>
        <w:t>در اين هنگام ابن زياد نسبت به امام على</w:t>
      </w:r>
      <w:r w:rsidR="0026038F">
        <w:rPr>
          <w:rtl/>
          <w:lang w:bidi="fa-IR"/>
        </w:rPr>
        <w:t xml:space="preserve">، </w:t>
      </w:r>
      <w:r>
        <w:rPr>
          <w:rtl/>
          <w:lang w:bidi="fa-IR"/>
        </w:rPr>
        <w:t>امام حسن و امام حسين</w:t>
      </w:r>
      <w:r w:rsidR="00106C3F">
        <w:rPr>
          <w:rtl/>
          <w:lang w:bidi="fa-IR"/>
        </w:rPr>
        <w:t xml:space="preserve"> </w:t>
      </w:r>
      <w:r w:rsidR="0049074D" w:rsidRPr="0049074D">
        <w:rPr>
          <w:rStyle w:val="libAlaemChar"/>
          <w:rtl/>
        </w:rPr>
        <w:t>عليهم‌السلام</w:t>
      </w:r>
      <w:r w:rsidR="00106C3F">
        <w:rPr>
          <w:rtl/>
          <w:lang w:bidi="fa-IR"/>
        </w:rPr>
        <w:t xml:space="preserve"> </w:t>
      </w:r>
      <w:r>
        <w:rPr>
          <w:rtl/>
          <w:lang w:bidi="fa-IR"/>
        </w:rPr>
        <w:t>ناسزا گفت</w:t>
      </w:r>
      <w:r w:rsidR="0026038F">
        <w:rPr>
          <w:rtl/>
          <w:lang w:bidi="fa-IR"/>
        </w:rPr>
        <w:t xml:space="preserve">. </w:t>
      </w:r>
    </w:p>
    <w:p w:rsidR="00746614" w:rsidRDefault="00746614" w:rsidP="00746614">
      <w:pPr>
        <w:pStyle w:val="libNormal"/>
        <w:rPr>
          <w:rtl/>
          <w:lang w:bidi="fa-IR"/>
        </w:rPr>
      </w:pPr>
      <w:r>
        <w:rPr>
          <w:rtl/>
          <w:lang w:bidi="fa-IR"/>
        </w:rPr>
        <w:t>مسلم</w:t>
      </w:r>
      <w:r w:rsidR="0026038F">
        <w:rPr>
          <w:rtl/>
          <w:lang w:bidi="fa-IR"/>
        </w:rPr>
        <w:t xml:space="preserve">: </w:t>
      </w:r>
      <w:r>
        <w:rPr>
          <w:rtl/>
          <w:lang w:bidi="fa-IR"/>
        </w:rPr>
        <w:t>تو و پدرت به اينگونه حرفها سزاوارتريد</w:t>
      </w:r>
      <w:r w:rsidR="0026038F">
        <w:rPr>
          <w:rtl/>
          <w:lang w:bidi="fa-IR"/>
        </w:rPr>
        <w:t xml:space="preserve">. </w:t>
      </w:r>
    </w:p>
    <w:p w:rsidR="00746614" w:rsidRDefault="00746614" w:rsidP="00746614">
      <w:pPr>
        <w:pStyle w:val="libNormal"/>
        <w:rPr>
          <w:rtl/>
          <w:lang w:bidi="fa-IR"/>
        </w:rPr>
      </w:pPr>
      <w:r>
        <w:rPr>
          <w:rtl/>
          <w:lang w:bidi="fa-IR"/>
        </w:rPr>
        <w:t>ابن زياد</w:t>
      </w:r>
      <w:r w:rsidR="0026038F">
        <w:rPr>
          <w:rtl/>
          <w:lang w:bidi="fa-IR"/>
        </w:rPr>
        <w:t xml:space="preserve">: </w:t>
      </w:r>
      <w:r>
        <w:rPr>
          <w:rtl/>
          <w:lang w:bidi="fa-IR"/>
        </w:rPr>
        <w:t>او را پشت بام ببريد و سرش را از تن جدا كنيد</w:t>
      </w:r>
      <w:r w:rsidR="0026038F">
        <w:rPr>
          <w:rtl/>
          <w:lang w:bidi="fa-IR"/>
        </w:rPr>
        <w:t xml:space="preserve">. </w:t>
      </w:r>
    </w:p>
    <w:p w:rsidR="00746614" w:rsidRDefault="00746614" w:rsidP="00712D9F">
      <w:pPr>
        <w:pStyle w:val="libNormal"/>
        <w:rPr>
          <w:rtl/>
          <w:lang w:bidi="fa-IR"/>
        </w:rPr>
      </w:pPr>
      <w:r>
        <w:rPr>
          <w:rtl/>
          <w:lang w:bidi="fa-IR"/>
        </w:rPr>
        <w:t>پس از دقايقى</w:t>
      </w:r>
      <w:r w:rsidR="0026038F">
        <w:rPr>
          <w:rtl/>
          <w:lang w:bidi="fa-IR"/>
        </w:rPr>
        <w:t xml:space="preserve">، </w:t>
      </w:r>
      <w:r>
        <w:rPr>
          <w:rtl/>
          <w:lang w:bidi="fa-IR"/>
        </w:rPr>
        <w:t>خواسته ابن زياد توسط جلاد</w:t>
      </w:r>
      <w:r w:rsidR="0026038F">
        <w:rPr>
          <w:rtl/>
          <w:lang w:bidi="fa-IR"/>
        </w:rPr>
        <w:t xml:space="preserve">، </w:t>
      </w:r>
      <w:r>
        <w:rPr>
          <w:rtl/>
          <w:lang w:bidi="fa-IR"/>
        </w:rPr>
        <w:t>به اجرا در آمد</w:t>
      </w:r>
      <w:r w:rsidR="0026038F">
        <w:rPr>
          <w:rtl/>
          <w:lang w:bidi="fa-IR"/>
        </w:rPr>
        <w:t>.</w:t>
      </w:r>
      <w:r w:rsidR="00147BD9">
        <w:rPr>
          <w:rtl/>
          <w:lang w:bidi="fa-IR"/>
        </w:rPr>
        <w:t xml:space="preserve"> </w:t>
      </w:r>
      <w:r w:rsidR="00106C3F">
        <w:rPr>
          <w:rStyle w:val="libFootnotenumChar"/>
          <w:rtl/>
          <w:lang w:bidi="fa-IR"/>
        </w:rPr>
        <w:t>(</w:t>
      </w:r>
      <w:r w:rsidR="00712D9F">
        <w:rPr>
          <w:rStyle w:val="libFootnotenumChar"/>
          <w:rFonts w:hint="cs"/>
          <w:rtl/>
          <w:lang w:bidi="fa-IR"/>
        </w:rPr>
        <w:t>60</w:t>
      </w:r>
      <w:r w:rsidR="00106C3F">
        <w:rPr>
          <w:rStyle w:val="libFootnotenumChar"/>
          <w:rtl/>
          <w:lang w:bidi="fa-IR"/>
        </w:rPr>
        <w:t xml:space="preserve">) </w:t>
      </w:r>
    </w:p>
    <w:p w:rsidR="00746614" w:rsidRDefault="005C22F3" w:rsidP="005C22F3">
      <w:pPr>
        <w:pStyle w:val="Heading2"/>
        <w:rPr>
          <w:rtl/>
          <w:lang w:bidi="fa-IR"/>
        </w:rPr>
      </w:pPr>
      <w:r>
        <w:rPr>
          <w:rtl/>
          <w:lang w:bidi="fa-IR"/>
        </w:rPr>
        <w:br w:type="page"/>
      </w:r>
      <w:bookmarkStart w:id="80" w:name="_Toc410210583"/>
      <w:r>
        <w:rPr>
          <w:rFonts w:hint="cs"/>
          <w:rtl/>
          <w:lang w:bidi="fa-IR"/>
        </w:rPr>
        <w:lastRenderedPageBreak/>
        <w:t xml:space="preserve">پی نوشت ها </w:t>
      </w:r>
      <w:r w:rsidR="0026038F">
        <w:rPr>
          <w:rtl/>
          <w:lang w:bidi="fa-IR"/>
        </w:rPr>
        <w:t>:</w:t>
      </w:r>
      <w:bookmarkEnd w:id="80"/>
      <w:r w:rsidR="0026038F">
        <w:rPr>
          <w:rtl/>
          <w:lang w:bidi="fa-IR"/>
        </w:rPr>
        <w:t xml:space="preserve"> </w:t>
      </w:r>
    </w:p>
    <w:p w:rsidR="00746614" w:rsidRDefault="00746614" w:rsidP="005C22F3">
      <w:pPr>
        <w:pStyle w:val="libFootnote"/>
        <w:rPr>
          <w:rtl/>
          <w:lang w:bidi="fa-IR"/>
        </w:rPr>
      </w:pPr>
      <w:r>
        <w:rPr>
          <w:rtl/>
          <w:lang w:bidi="fa-IR"/>
        </w:rPr>
        <w:t>1</w:t>
      </w:r>
      <w:r w:rsidR="0026038F">
        <w:rPr>
          <w:rtl/>
          <w:lang w:bidi="fa-IR"/>
        </w:rPr>
        <w:t xml:space="preserve">. </w:t>
      </w:r>
      <w:r>
        <w:rPr>
          <w:rtl/>
          <w:lang w:bidi="fa-IR"/>
        </w:rPr>
        <w:t>بحارالأنوار</w:t>
      </w:r>
      <w:r w:rsidR="0026038F">
        <w:rPr>
          <w:rtl/>
          <w:lang w:bidi="fa-IR"/>
        </w:rPr>
        <w:t xml:space="preserve">، </w:t>
      </w:r>
      <w:r>
        <w:rPr>
          <w:rtl/>
          <w:lang w:bidi="fa-IR"/>
        </w:rPr>
        <w:t>ج44</w:t>
      </w:r>
      <w:r w:rsidR="0026038F">
        <w:rPr>
          <w:rtl/>
          <w:lang w:bidi="fa-IR"/>
        </w:rPr>
        <w:t xml:space="preserve">، </w:t>
      </w:r>
      <w:r>
        <w:rPr>
          <w:rtl/>
          <w:lang w:bidi="fa-IR"/>
        </w:rPr>
        <w:t>ص255</w:t>
      </w:r>
      <w:r w:rsidR="0026038F">
        <w:rPr>
          <w:rtl/>
          <w:lang w:bidi="fa-IR"/>
        </w:rPr>
        <w:t xml:space="preserve">، </w:t>
      </w:r>
      <w:r>
        <w:rPr>
          <w:rtl/>
          <w:lang w:bidi="fa-IR"/>
        </w:rPr>
        <w:t>هرثمة بن ابى مسلم آمده است</w:t>
      </w:r>
      <w:r w:rsidR="0026038F">
        <w:rPr>
          <w:rtl/>
          <w:lang w:bidi="fa-IR"/>
        </w:rPr>
        <w:t xml:space="preserve">. </w:t>
      </w:r>
    </w:p>
    <w:p w:rsidR="00746614" w:rsidRDefault="00712D9F" w:rsidP="005C22F3">
      <w:pPr>
        <w:pStyle w:val="libFootnote"/>
        <w:rPr>
          <w:rtl/>
          <w:lang w:bidi="fa-IR"/>
        </w:rPr>
      </w:pPr>
      <w:r>
        <w:rPr>
          <w:rFonts w:hint="cs"/>
          <w:rtl/>
          <w:lang w:bidi="fa-IR"/>
        </w:rPr>
        <w:t>2</w:t>
      </w:r>
      <w:r w:rsidR="0026038F">
        <w:rPr>
          <w:rtl/>
          <w:lang w:bidi="fa-IR"/>
        </w:rPr>
        <w:t xml:space="preserve">. </w:t>
      </w:r>
      <w:r w:rsidR="00746614">
        <w:rPr>
          <w:rtl/>
          <w:lang w:bidi="fa-IR"/>
        </w:rPr>
        <w:t>نك</w:t>
      </w:r>
      <w:r w:rsidR="0026038F">
        <w:rPr>
          <w:rtl/>
          <w:lang w:bidi="fa-IR"/>
        </w:rPr>
        <w:t xml:space="preserve">: </w:t>
      </w:r>
      <w:r w:rsidR="00746614">
        <w:rPr>
          <w:rtl/>
          <w:lang w:bidi="fa-IR"/>
        </w:rPr>
        <w:t>علامه جزائرى</w:t>
      </w:r>
      <w:r w:rsidR="0026038F">
        <w:rPr>
          <w:rtl/>
          <w:lang w:bidi="fa-IR"/>
        </w:rPr>
        <w:t xml:space="preserve">، </w:t>
      </w:r>
      <w:r w:rsidR="00746614">
        <w:rPr>
          <w:rtl/>
          <w:lang w:bidi="fa-IR"/>
        </w:rPr>
        <w:t>انوارالنعمانيه</w:t>
      </w:r>
      <w:r w:rsidR="0026038F">
        <w:rPr>
          <w:rtl/>
          <w:lang w:bidi="fa-IR"/>
        </w:rPr>
        <w:t xml:space="preserve">، </w:t>
      </w:r>
      <w:r w:rsidR="00746614">
        <w:rPr>
          <w:rtl/>
          <w:lang w:bidi="fa-IR"/>
        </w:rPr>
        <w:t>ج3</w:t>
      </w:r>
      <w:r w:rsidR="0026038F">
        <w:rPr>
          <w:rtl/>
          <w:lang w:bidi="fa-IR"/>
        </w:rPr>
        <w:t xml:space="preserve">، </w:t>
      </w:r>
      <w:r w:rsidR="00746614">
        <w:rPr>
          <w:rtl/>
          <w:lang w:bidi="fa-IR"/>
        </w:rPr>
        <w:t>ص241</w:t>
      </w:r>
    </w:p>
    <w:p w:rsidR="00746614" w:rsidRDefault="00712D9F" w:rsidP="005C22F3">
      <w:pPr>
        <w:pStyle w:val="libFootnote"/>
        <w:rPr>
          <w:rtl/>
          <w:lang w:bidi="fa-IR"/>
        </w:rPr>
      </w:pPr>
      <w:r>
        <w:rPr>
          <w:rFonts w:hint="cs"/>
          <w:rtl/>
          <w:lang w:bidi="fa-IR"/>
        </w:rPr>
        <w:t>3</w:t>
      </w:r>
      <w:r w:rsidR="0026038F">
        <w:rPr>
          <w:rtl/>
          <w:lang w:bidi="fa-IR"/>
        </w:rPr>
        <w:t xml:space="preserve">. </w:t>
      </w:r>
      <w:r w:rsidR="00746614">
        <w:rPr>
          <w:rtl/>
          <w:lang w:bidi="fa-IR"/>
        </w:rPr>
        <w:t>بحارالأنوار</w:t>
      </w:r>
      <w:r w:rsidR="0026038F">
        <w:rPr>
          <w:rtl/>
          <w:lang w:bidi="fa-IR"/>
        </w:rPr>
        <w:t xml:space="preserve">، </w:t>
      </w:r>
      <w:r w:rsidR="00746614">
        <w:rPr>
          <w:rtl/>
          <w:lang w:bidi="fa-IR"/>
        </w:rPr>
        <w:t>ج44</w:t>
      </w:r>
      <w:r w:rsidR="0026038F">
        <w:rPr>
          <w:rtl/>
          <w:lang w:bidi="fa-IR"/>
        </w:rPr>
        <w:t xml:space="preserve">، </w:t>
      </w:r>
      <w:r w:rsidR="00746614">
        <w:rPr>
          <w:rtl/>
          <w:lang w:bidi="fa-IR"/>
        </w:rPr>
        <w:t>ص255 حديث 4</w:t>
      </w:r>
      <w:r w:rsidR="0026038F">
        <w:rPr>
          <w:rtl/>
          <w:lang w:bidi="fa-IR"/>
        </w:rPr>
        <w:t xml:space="preserve">، </w:t>
      </w:r>
      <w:r w:rsidR="00746614">
        <w:rPr>
          <w:rtl/>
          <w:lang w:bidi="fa-IR"/>
        </w:rPr>
        <w:t>ج32</w:t>
      </w:r>
      <w:r w:rsidR="0026038F">
        <w:rPr>
          <w:rtl/>
          <w:lang w:bidi="fa-IR"/>
        </w:rPr>
        <w:t xml:space="preserve">، </w:t>
      </w:r>
      <w:r w:rsidR="00746614">
        <w:rPr>
          <w:rtl/>
          <w:lang w:bidi="fa-IR"/>
        </w:rPr>
        <w:t>ص337</w:t>
      </w:r>
    </w:p>
    <w:p w:rsidR="00746614" w:rsidRDefault="00712D9F" w:rsidP="005C22F3">
      <w:pPr>
        <w:pStyle w:val="libFootnote"/>
        <w:rPr>
          <w:rtl/>
          <w:lang w:bidi="fa-IR"/>
        </w:rPr>
      </w:pPr>
      <w:r>
        <w:rPr>
          <w:rFonts w:hint="cs"/>
          <w:rtl/>
          <w:lang w:bidi="fa-IR"/>
        </w:rPr>
        <w:t>4</w:t>
      </w:r>
      <w:r w:rsidR="0026038F">
        <w:rPr>
          <w:rtl/>
          <w:lang w:bidi="fa-IR"/>
        </w:rPr>
        <w:t xml:space="preserve">. </w:t>
      </w:r>
      <w:r w:rsidR="00746614">
        <w:rPr>
          <w:rtl/>
          <w:lang w:bidi="fa-IR"/>
        </w:rPr>
        <w:t>امالى</w:t>
      </w:r>
      <w:r w:rsidR="0026038F">
        <w:rPr>
          <w:rtl/>
          <w:lang w:bidi="fa-IR"/>
        </w:rPr>
        <w:t xml:space="preserve">، </w:t>
      </w:r>
      <w:r w:rsidR="00746614">
        <w:rPr>
          <w:rtl/>
          <w:lang w:bidi="fa-IR"/>
        </w:rPr>
        <w:t>ص817</w:t>
      </w:r>
    </w:p>
    <w:p w:rsidR="00746614" w:rsidRDefault="00712D9F" w:rsidP="005C22F3">
      <w:pPr>
        <w:pStyle w:val="libFootnote"/>
        <w:rPr>
          <w:rtl/>
          <w:lang w:bidi="fa-IR"/>
        </w:rPr>
      </w:pPr>
      <w:r>
        <w:rPr>
          <w:rFonts w:hint="cs"/>
          <w:rtl/>
          <w:lang w:bidi="fa-IR"/>
        </w:rPr>
        <w:t>5</w:t>
      </w:r>
      <w:r w:rsidR="0026038F">
        <w:rPr>
          <w:rtl/>
          <w:lang w:bidi="fa-IR"/>
        </w:rPr>
        <w:t xml:space="preserve">. </w:t>
      </w:r>
      <w:r w:rsidR="00746614">
        <w:rPr>
          <w:rtl/>
          <w:lang w:bidi="fa-IR"/>
        </w:rPr>
        <w:t>«مَعَنا أمْ عَلَينا؟ فَقُلْتُ</w:t>
      </w:r>
      <w:r w:rsidR="0026038F">
        <w:rPr>
          <w:rtl/>
          <w:lang w:bidi="fa-IR"/>
        </w:rPr>
        <w:t xml:space="preserve">: </w:t>
      </w:r>
      <w:r w:rsidR="00746614">
        <w:rPr>
          <w:rtl/>
          <w:lang w:bidi="fa-IR"/>
        </w:rPr>
        <w:t>لا مَعَكَ وَ لا عَلَيْكَ</w:t>
      </w:r>
      <w:r w:rsidR="0026038F">
        <w:rPr>
          <w:rtl/>
          <w:lang w:bidi="fa-IR"/>
        </w:rPr>
        <w:t xml:space="preserve">، </w:t>
      </w:r>
      <w:r w:rsidR="00746614">
        <w:rPr>
          <w:rtl/>
          <w:lang w:bidi="fa-IR"/>
        </w:rPr>
        <w:t>خَلّفتُ صَبيّة أَخافُ عَلَيها عُبَيدِالله بْن زِياد»</w:t>
      </w:r>
      <w:r w:rsidR="0026038F">
        <w:rPr>
          <w:rtl/>
          <w:lang w:bidi="fa-IR"/>
        </w:rPr>
        <w:t xml:space="preserve">. </w:t>
      </w:r>
    </w:p>
    <w:p w:rsidR="00746614" w:rsidRDefault="00712D9F" w:rsidP="005C22F3">
      <w:pPr>
        <w:pStyle w:val="libFootnote"/>
        <w:rPr>
          <w:rtl/>
          <w:lang w:bidi="fa-IR"/>
        </w:rPr>
      </w:pPr>
      <w:r>
        <w:rPr>
          <w:rFonts w:hint="cs"/>
          <w:rtl/>
          <w:lang w:bidi="fa-IR"/>
        </w:rPr>
        <w:t>6</w:t>
      </w:r>
      <w:r w:rsidR="0026038F">
        <w:rPr>
          <w:rtl/>
          <w:lang w:bidi="fa-IR"/>
        </w:rPr>
        <w:t xml:space="preserve">. </w:t>
      </w:r>
      <w:r w:rsidR="00746614">
        <w:rPr>
          <w:rtl/>
          <w:lang w:bidi="fa-IR"/>
        </w:rPr>
        <w:t>«فَاْمضِ حيثُ لاتَرى لَنا مَقْتَلاً وَ لا تَسْمَعُ لَنا صَوْتاً فَوَالَّذي نَفْسُ حسين بِيَدِهِ لا يَسْمَعُ واعِيَتَنا أَحَد فَلا يُعِينُنا إِلاّ أكَبَّهُ اللهُ لَوِجْهِهِ في جَهَنَّم»</w:t>
      </w:r>
    </w:p>
    <w:p w:rsidR="00746614" w:rsidRDefault="00712D9F" w:rsidP="005C22F3">
      <w:pPr>
        <w:pStyle w:val="libFootnote"/>
        <w:rPr>
          <w:rtl/>
          <w:lang w:bidi="fa-IR"/>
        </w:rPr>
      </w:pPr>
      <w:r>
        <w:rPr>
          <w:rFonts w:hint="cs"/>
          <w:rtl/>
          <w:lang w:bidi="fa-IR"/>
        </w:rPr>
        <w:t>7</w:t>
      </w:r>
      <w:r w:rsidR="0026038F">
        <w:rPr>
          <w:rtl/>
          <w:lang w:bidi="fa-IR"/>
        </w:rPr>
        <w:t xml:space="preserve">. </w:t>
      </w:r>
      <w:r w:rsidR="00746614">
        <w:rPr>
          <w:rtl/>
          <w:lang w:bidi="fa-IR"/>
        </w:rPr>
        <w:t>بحارالأنوار</w:t>
      </w:r>
      <w:r w:rsidR="0026038F">
        <w:rPr>
          <w:rtl/>
          <w:lang w:bidi="fa-IR"/>
        </w:rPr>
        <w:t xml:space="preserve">، </w:t>
      </w:r>
      <w:r w:rsidR="00746614">
        <w:rPr>
          <w:rtl/>
          <w:lang w:bidi="fa-IR"/>
        </w:rPr>
        <w:t>ج 44</w:t>
      </w:r>
      <w:r w:rsidR="0026038F">
        <w:rPr>
          <w:rtl/>
          <w:lang w:bidi="fa-IR"/>
        </w:rPr>
        <w:t xml:space="preserve">، </w:t>
      </w:r>
      <w:r w:rsidR="00746614">
        <w:rPr>
          <w:rtl/>
          <w:lang w:bidi="fa-IR"/>
        </w:rPr>
        <w:t>ص 255</w:t>
      </w:r>
      <w:r w:rsidR="000753F4">
        <w:rPr>
          <w:rtl/>
          <w:lang w:bidi="fa-IR"/>
        </w:rPr>
        <w:t>-</w:t>
      </w:r>
      <w:r w:rsidR="00746614">
        <w:rPr>
          <w:rtl/>
          <w:lang w:bidi="fa-IR"/>
        </w:rPr>
        <w:t xml:space="preserve"> 256 موسوعة كلمات الامام الحسين</w:t>
      </w:r>
      <w:r w:rsidR="0026038F">
        <w:rPr>
          <w:rtl/>
          <w:lang w:bidi="fa-IR"/>
        </w:rPr>
        <w:t xml:space="preserve">، </w:t>
      </w:r>
      <w:r w:rsidR="00746614">
        <w:rPr>
          <w:rtl/>
          <w:lang w:bidi="fa-IR"/>
        </w:rPr>
        <w:t>ص 380</w:t>
      </w:r>
      <w:r w:rsidR="0026038F">
        <w:rPr>
          <w:rtl/>
          <w:lang w:bidi="fa-IR"/>
        </w:rPr>
        <w:t xml:space="preserve">. </w:t>
      </w:r>
    </w:p>
    <w:p w:rsidR="00746614" w:rsidRDefault="00712D9F" w:rsidP="005C22F3">
      <w:pPr>
        <w:pStyle w:val="libFootnote"/>
        <w:rPr>
          <w:rtl/>
          <w:lang w:bidi="fa-IR"/>
        </w:rPr>
      </w:pPr>
      <w:r>
        <w:rPr>
          <w:rFonts w:hint="cs"/>
          <w:rtl/>
          <w:lang w:bidi="fa-IR"/>
        </w:rPr>
        <w:t>8</w:t>
      </w:r>
      <w:r w:rsidR="0026038F">
        <w:rPr>
          <w:rtl/>
          <w:lang w:bidi="fa-IR"/>
        </w:rPr>
        <w:t xml:space="preserve">. </w:t>
      </w:r>
      <w:r w:rsidR="00746614">
        <w:rPr>
          <w:rtl/>
          <w:lang w:bidi="fa-IR"/>
        </w:rPr>
        <w:t>قمقام</w:t>
      </w:r>
      <w:r w:rsidR="0026038F">
        <w:rPr>
          <w:rtl/>
          <w:lang w:bidi="fa-IR"/>
        </w:rPr>
        <w:t xml:space="preserve">، </w:t>
      </w:r>
      <w:r w:rsidR="00746614">
        <w:rPr>
          <w:rtl/>
          <w:lang w:bidi="fa-IR"/>
        </w:rPr>
        <w:t>ج1</w:t>
      </w:r>
      <w:r w:rsidR="0026038F">
        <w:rPr>
          <w:rtl/>
          <w:lang w:bidi="fa-IR"/>
        </w:rPr>
        <w:t xml:space="preserve">، </w:t>
      </w:r>
      <w:r w:rsidR="00746614">
        <w:rPr>
          <w:rtl/>
          <w:lang w:bidi="fa-IR"/>
        </w:rPr>
        <w:t>ص424</w:t>
      </w:r>
    </w:p>
    <w:p w:rsidR="00746614" w:rsidRDefault="00712D9F" w:rsidP="005C22F3">
      <w:pPr>
        <w:pStyle w:val="libFootnote"/>
        <w:rPr>
          <w:rtl/>
          <w:lang w:bidi="fa-IR"/>
        </w:rPr>
      </w:pPr>
      <w:r>
        <w:rPr>
          <w:rFonts w:hint="cs"/>
          <w:rtl/>
          <w:lang w:bidi="fa-IR"/>
        </w:rPr>
        <w:t>9</w:t>
      </w:r>
      <w:r w:rsidR="0026038F">
        <w:rPr>
          <w:rtl/>
          <w:lang w:bidi="fa-IR"/>
        </w:rPr>
        <w:t xml:space="preserve">. </w:t>
      </w:r>
      <w:r w:rsidR="00746614">
        <w:rPr>
          <w:rtl/>
          <w:lang w:bidi="fa-IR"/>
        </w:rPr>
        <w:t>«لا تَشَلْ</w:t>
      </w:r>
      <w:r w:rsidR="0026038F">
        <w:rPr>
          <w:rtl/>
          <w:lang w:bidi="fa-IR"/>
        </w:rPr>
        <w:t xml:space="preserve">، </w:t>
      </w:r>
      <w:r w:rsidR="00746614">
        <w:rPr>
          <w:rtl/>
          <w:lang w:bidi="fa-IR"/>
        </w:rPr>
        <w:t>لا يَقْطَعُ اللهُ يَدَكَ</w:t>
      </w:r>
      <w:r w:rsidR="0026038F">
        <w:rPr>
          <w:rtl/>
          <w:lang w:bidi="fa-IR"/>
        </w:rPr>
        <w:t xml:space="preserve">، </w:t>
      </w:r>
      <w:r w:rsidR="00746614">
        <w:rPr>
          <w:rtl/>
          <w:lang w:bidi="fa-IR"/>
        </w:rPr>
        <w:t>جَزاكَ اللهُ</w:t>
      </w:r>
      <w:r w:rsidR="0026038F">
        <w:rPr>
          <w:rtl/>
          <w:lang w:bidi="fa-IR"/>
        </w:rPr>
        <w:t xml:space="preserve">... </w:t>
      </w:r>
      <w:r w:rsidR="00746614">
        <w:rPr>
          <w:rtl/>
          <w:lang w:bidi="fa-IR"/>
        </w:rPr>
        <w:t>»</w:t>
      </w:r>
    </w:p>
    <w:p w:rsidR="00746614" w:rsidRDefault="00712D9F" w:rsidP="005C22F3">
      <w:pPr>
        <w:pStyle w:val="libFootnote"/>
        <w:rPr>
          <w:rtl/>
          <w:lang w:bidi="fa-IR"/>
        </w:rPr>
      </w:pPr>
      <w:r>
        <w:rPr>
          <w:rFonts w:hint="cs"/>
          <w:rtl/>
          <w:lang w:bidi="fa-IR"/>
        </w:rPr>
        <w:t>10</w:t>
      </w:r>
      <w:r w:rsidR="0026038F">
        <w:rPr>
          <w:rtl/>
          <w:lang w:bidi="fa-IR"/>
        </w:rPr>
        <w:t xml:space="preserve">. </w:t>
      </w:r>
      <w:r w:rsidR="00746614">
        <w:rPr>
          <w:rtl/>
          <w:lang w:bidi="fa-IR"/>
        </w:rPr>
        <w:t>«يَابْن رَسولِ الله</w:t>
      </w:r>
      <w:r w:rsidR="0026038F">
        <w:rPr>
          <w:rtl/>
          <w:lang w:bidi="fa-IR"/>
        </w:rPr>
        <w:t>!</w:t>
      </w:r>
      <w:r w:rsidR="00746614">
        <w:rPr>
          <w:rtl/>
          <w:lang w:bidi="fa-IR"/>
        </w:rPr>
        <w:t xml:space="preserve"> قَدْ عَلِمْتَ ما كان ى بَيْنِي وَ بَيْنَكَ</w:t>
      </w:r>
      <w:r w:rsidR="0026038F">
        <w:rPr>
          <w:rtl/>
          <w:lang w:bidi="fa-IR"/>
        </w:rPr>
        <w:t xml:space="preserve">... </w:t>
      </w:r>
      <w:r w:rsidR="00746614">
        <w:rPr>
          <w:rtl/>
          <w:lang w:bidi="fa-IR"/>
        </w:rPr>
        <w:t>»</w:t>
      </w:r>
    </w:p>
    <w:p w:rsidR="00746614" w:rsidRDefault="00712D9F" w:rsidP="005C22F3">
      <w:pPr>
        <w:pStyle w:val="libFootnote"/>
        <w:rPr>
          <w:rtl/>
          <w:lang w:bidi="fa-IR"/>
        </w:rPr>
      </w:pPr>
      <w:r>
        <w:rPr>
          <w:rFonts w:hint="cs"/>
          <w:rtl/>
          <w:lang w:bidi="fa-IR"/>
        </w:rPr>
        <w:t>11</w:t>
      </w:r>
      <w:r w:rsidR="0026038F">
        <w:rPr>
          <w:rtl/>
          <w:lang w:bidi="fa-IR"/>
        </w:rPr>
        <w:t xml:space="preserve">. </w:t>
      </w:r>
      <w:r w:rsidR="00746614">
        <w:rPr>
          <w:rtl/>
          <w:lang w:bidi="fa-IR"/>
        </w:rPr>
        <w:t>«نِعَمْ صَدَقْتَ وَكَيْفَ لَكَ بِالنَّجاة؟»</w:t>
      </w:r>
    </w:p>
    <w:p w:rsidR="00746614" w:rsidRDefault="00712D9F" w:rsidP="005C22F3">
      <w:pPr>
        <w:pStyle w:val="libFootnote"/>
        <w:rPr>
          <w:rtl/>
          <w:lang w:bidi="fa-IR"/>
        </w:rPr>
      </w:pPr>
      <w:r>
        <w:rPr>
          <w:rFonts w:hint="cs"/>
          <w:rtl/>
          <w:lang w:bidi="fa-IR"/>
        </w:rPr>
        <w:t>12</w:t>
      </w:r>
      <w:r w:rsidR="0026038F">
        <w:rPr>
          <w:rtl/>
          <w:lang w:bidi="fa-IR"/>
        </w:rPr>
        <w:t xml:space="preserve">. </w:t>
      </w:r>
      <w:r w:rsidR="00746614">
        <w:rPr>
          <w:rtl/>
          <w:lang w:bidi="fa-IR"/>
        </w:rPr>
        <w:t>«إن قَدَرْتَ عَلى ذلِكَ فَأنْتَ في حِلٍّ»</w:t>
      </w:r>
      <w:r w:rsidR="0026038F">
        <w:rPr>
          <w:rtl/>
          <w:lang w:bidi="fa-IR"/>
        </w:rPr>
        <w:t xml:space="preserve">. </w:t>
      </w:r>
    </w:p>
    <w:p w:rsidR="00746614" w:rsidRDefault="00712D9F" w:rsidP="005C22F3">
      <w:pPr>
        <w:pStyle w:val="libFootnote"/>
        <w:rPr>
          <w:rtl/>
          <w:lang w:bidi="fa-IR"/>
        </w:rPr>
      </w:pPr>
      <w:r>
        <w:rPr>
          <w:rFonts w:hint="cs"/>
          <w:rtl/>
          <w:lang w:bidi="fa-IR"/>
        </w:rPr>
        <w:t>13</w:t>
      </w:r>
      <w:r w:rsidR="0026038F">
        <w:rPr>
          <w:rtl/>
          <w:lang w:bidi="fa-IR"/>
        </w:rPr>
        <w:t xml:space="preserve">. </w:t>
      </w:r>
      <w:r w:rsidR="00746614">
        <w:rPr>
          <w:rtl/>
          <w:lang w:bidi="fa-IR"/>
        </w:rPr>
        <w:t>نك</w:t>
      </w:r>
      <w:r w:rsidR="0026038F">
        <w:rPr>
          <w:rtl/>
          <w:lang w:bidi="fa-IR"/>
        </w:rPr>
        <w:t xml:space="preserve">: </w:t>
      </w:r>
      <w:r w:rsidR="00746614">
        <w:rPr>
          <w:rtl/>
          <w:lang w:bidi="fa-IR"/>
        </w:rPr>
        <w:t>طبرى</w:t>
      </w:r>
      <w:r w:rsidR="0026038F">
        <w:rPr>
          <w:rtl/>
          <w:lang w:bidi="fa-IR"/>
        </w:rPr>
        <w:t xml:space="preserve">، </w:t>
      </w:r>
      <w:r w:rsidR="00746614">
        <w:rPr>
          <w:rtl/>
          <w:lang w:bidi="fa-IR"/>
        </w:rPr>
        <w:t>تاريخ</w:t>
      </w:r>
      <w:r w:rsidR="0026038F">
        <w:rPr>
          <w:rtl/>
          <w:lang w:bidi="fa-IR"/>
        </w:rPr>
        <w:t xml:space="preserve">، </w:t>
      </w:r>
      <w:r w:rsidR="00746614">
        <w:rPr>
          <w:rtl/>
          <w:lang w:bidi="fa-IR"/>
        </w:rPr>
        <w:t>ج4</w:t>
      </w:r>
      <w:r w:rsidR="0026038F">
        <w:rPr>
          <w:rtl/>
          <w:lang w:bidi="fa-IR"/>
        </w:rPr>
        <w:t xml:space="preserve">، </w:t>
      </w:r>
      <w:r w:rsidR="00746614">
        <w:rPr>
          <w:rtl/>
          <w:lang w:bidi="fa-IR"/>
        </w:rPr>
        <w:t>ص339</w:t>
      </w:r>
      <w:r w:rsidR="0026038F">
        <w:rPr>
          <w:rtl/>
          <w:lang w:bidi="fa-IR"/>
        </w:rPr>
        <w:t xml:space="preserve">، </w:t>
      </w:r>
      <w:r w:rsidR="00746614">
        <w:rPr>
          <w:rtl/>
          <w:lang w:bidi="fa-IR"/>
        </w:rPr>
        <w:t>شرح سال 61 هجرى</w:t>
      </w:r>
      <w:r w:rsidR="0026038F">
        <w:rPr>
          <w:rtl/>
          <w:lang w:bidi="fa-IR"/>
        </w:rPr>
        <w:t xml:space="preserve">، </w:t>
      </w:r>
      <w:r w:rsidR="00746614">
        <w:rPr>
          <w:rtl/>
          <w:lang w:bidi="fa-IR"/>
        </w:rPr>
        <w:t>مؤسسه علمى بيروت و معالى السبطين</w:t>
      </w:r>
      <w:r w:rsidR="0026038F">
        <w:rPr>
          <w:rtl/>
          <w:lang w:bidi="fa-IR"/>
        </w:rPr>
        <w:t xml:space="preserve">، </w:t>
      </w:r>
      <w:r w:rsidR="00746614">
        <w:rPr>
          <w:rtl/>
          <w:lang w:bidi="fa-IR"/>
        </w:rPr>
        <w:t>ص244 و دمع السجوم</w:t>
      </w:r>
      <w:r w:rsidR="0026038F">
        <w:rPr>
          <w:rtl/>
          <w:lang w:bidi="fa-IR"/>
        </w:rPr>
        <w:t xml:space="preserve">، </w:t>
      </w:r>
      <w:r w:rsidR="00746614">
        <w:rPr>
          <w:rtl/>
          <w:lang w:bidi="fa-IR"/>
        </w:rPr>
        <w:t>ص314</w:t>
      </w:r>
    </w:p>
    <w:p w:rsidR="00746614" w:rsidRDefault="00712D9F" w:rsidP="005C22F3">
      <w:pPr>
        <w:pStyle w:val="libFootnote"/>
        <w:rPr>
          <w:rtl/>
          <w:lang w:bidi="fa-IR"/>
        </w:rPr>
      </w:pPr>
      <w:r>
        <w:rPr>
          <w:rFonts w:hint="cs"/>
          <w:rtl/>
          <w:lang w:bidi="fa-IR"/>
        </w:rPr>
        <w:t>14</w:t>
      </w:r>
      <w:r w:rsidR="0026038F">
        <w:rPr>
          <w:rtl/>
          <w:lang w:bidi="fa-IR"/>
        </w:rPr>
        <w:t xml:space="preserve">. </w:t>
      </w:r>
      <w:r w:rsidR="00746614">
        <w:rPr>
          <w:rtl/>
          <w:lang w:bidi="fa-IR"/>
        </w:rPr>
        <w:t>نوشته اند كه در صبح روز عاشورا</w:t>
      </w:r>
      <w:r w:rsidR="0026038F">
        <w:rPr>
          <w:rtl/>
          <w:lang w:bidi="fa-IR"/>
        </w:rPr>
        <w:t xml:space="preserve">، </w:t>
      </w:r>
      <w:r w:rsidR="00746614">
        <w:rPr>
          <w:rtl/>
          <w:lang w:bidi="fa-IR"/>
        </w:rPr>
        <w:t>عبدالله بن حوزه</w:t>
      </w:r>
      <w:r w:rsidR="0026038F">
        <w:rPr>
          <w:rtl/>
          <w:lang w:bidi="fa-IR"/>
        </w:rPr>
        <w:t xml:space="preserve">، </w:t>
      </w:r>
      <w:r w:rsidR="00746614">
        <w:rPr>
          <w:rtl/>
          <w:lang w:bidi="fa-IR"/>
        </w:rPr>
        <w:t>به طرف خيمه امام آمد و بانگ برآورد</w:t>
      </w:r>
      <w:r w:rsidR="0026038F">
        <w:rPr>
          <w:rtl/>
          <w:lang w:bidi="fa-IR"/>
        </w:rPr>
        <w:t xml:space="preserve">: </w:t>
      </w:r>
      <w:r w:rsidR="00746614">
        <w:rPr>
          <w:rtl/>
          <w:lang w:bidi="fa-IR"/>
        </w:rPr>
        <w:t>«اى حسين</w:t>
      </w:r>
      <w:r w:rsidR="0026038F">
        <w:rPr>
          <w:rtl/>
          <w:lang w:bidi="fa-IR"/>
        </w:rPr>
        <w:t xml:space="preserve">، </w:t>
      </w:r>
      <w:r w:rsidR="00746614">
        <w:rPr>
          <w:rtl/>
          <w:lang w:bidi="fa-IR"/>
        </w:rPr>
        <w:t>بشارت باد تو را به آتش جهنّم!»</w:t>
      </w:r>
      <w:r w:rsidR="0026038F">
        <w:rPr>
          <w:rtl/>
          <w:lang w:bidi="fa-IR"/>
        </w:rPr>
        <w:t xml:space="preserve">، </w:t>
      </w:r>
      <w:r w:rsidR="00746614">
        <w:rPr>
          <w:rtl/>
          <w:lang w:bidi="fa-IR"/>
        </w:rPr>
        <w:t>در اين هنگام امام</w:t>
      </w:r>
      <w:r w:rsidR="00106C3F">
        <w:rPr>
          <w:rtl/>
          <w:lang w:bidi="fa-IR"/>
        </w:rPr>
        <w:t xml:space="preserve"> </w:t>
      </w:r>
      <w:r w:rsidR="00AE05A1" w:rsidRPr="00AE05A1">
        <w:rPr>
          <w:rStyle w:val="libAlaemChar"/>
          <w:rtl/>
        </w:rPr>
        <w:t>عليه‌السلام</w:t>
      </w:r>
      <w:r w:rsidR="00106C3F">
        <w:rPr>
          <w:rtl/>
          <w:lang w:bidi="fa-IR"/>
        </w:rPr>
        <w:t xml:space="preserve"> </w:t>
      </w:r>
      <w:r w:rsidR="00746614">
        <w:rPr>
          <w:rtl/>
          <w:lang w:bidi="fa-IR"/>
        </w:rPr>
        <w:t>دست ها را به آسمان بلند كرد و فرمود</w:t>
      </w:r>
      <w:r w:rsidR="0026038F">
        <w:rPr>
          <w:rtl/>
          <w:lang w:bidi="fa-IR"/>
        </w:rPr>
        <w:t xml:space="preserve">: </w:t>
      </w:r>
      <w:r w:rsidR="00746614">
        <w:rPr>
          <w:rtl/>
          <w:lang w:bidi="fa-IR"/>
        </w:rPr>
        <w:t>«أَللّهُمَّ حَزِّه إِلَى النّارِ»</w:t>
      </w:r>
      <w:r w:rsidR="0026038F">
        <w:rPr>
          <w:rtl/>
          <w:lang w:bidi="fa-IR"/>
        </w:rPr>
        <w:t>؛</w:t>
      </w:r>
      <w:r w:rsidR="00746614">
        <w:rPr>
          <w:rtl/>
          <w:lang w:bidi="fa-IR"/>
        </w:rPr>
        <w:t xml:space="preserve"> «خداي</w:t>
      </w:r>
      <w:r w:rsidR="0026038F">
        <w:rPr>
          <w:rtl/>
          <w:lang w:bidi="fa-IR"/>
        </w:rPr>
        <w:t>!</w:t>
      </w:r>
      <w:r w:rsidR="00746614">
        <w:rPr>
          <w:rtl/>
          <w:lang w:bidi="fa-IR"/>
        </w:rPr>
        <w:t xml:space="preserve"> در جهنم سرنگونش ساز</w:t>
      </w:r>
      <w:r w:rsidR="0026038F">
        <w:rPr>
          <w:rtl/>
          <w:lang w:bidi="fa-IR"/>
        </w:rPr>
        <w:t>!</w:t>
      </w:r>
      <w:r w:rsidR="00746614">
        <w:rPr>
          <w:rtl/>
          <w:lang w:bidi="fa-IR"/>
        </w:rPr>
        <w:t>»</w:t>
      </w:r>
    </w:p>
    <w:p w:rsidR="00746614" w:rsidRDefault="00746614" w:rsidP="005C22F3">
      <w:pPr>
        <w:pStyle w:val="libFootnote"/>
        <w:rPr>
          <w:rtl/>
          <w:lang w:bidi="fa-IR"/>
        </w:rPr>
      </w:pPr>
      <w:r>
        <w:rPr>
          <w:rtl/>
          <w:lang w:bidi="fa-IR"/>
        </w:rPr>
        <w:t>حوزه بااسب به طرف امام</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حركت كردكه اسب او به جولان درآمد و سرنگونش كرد و پايش در ركاب گيركرد</w:t>
      </w:r>
      <w:r w:rsidR="0026038F">
        <w:rPr>
          <w:rtl/>
          <w:lang w:bidi="fa-IR"/>
        </w:rPr>
        <w:t xml:space="preserve">. </w:t>
      </w:r>
      <w:r>
        <w:rPr>
          <w:rtl/>
          <w:lang w:bidi="fa-IR"/>
        </w:rPr>
        <w:t>اسبِ خشمگين</w:t>
      </w:r>
      <w:r w:rsidR="0026038F">
        <w:rPr>
          <w:rtl/>
          <w:lang w:bidi="fa-IR"/>
        </w:rPr>
        <w:t xml:space="preserve">، </w:t>
      </w:r>
      <w:r>
        <w:rPr>
          <w:rtl/>
          <w:lang w:bidi="fa-IR"/>
        </w:rPr>
        <w:t>وى را به اين سو وآن سو مى كشيد</w:t>
      </w:r>
      <w:r w:rsidR="0026038F">
        <w:rPr>
          <w:rtl/>
          <w:lang w:bidi="fa-IR"/>
        </w:rPr>
        <w:t xml:space="preserve">، </w:t>
      </w:r>
      <w:r>
        <w:rPr>
          <w:rtl/>
          <w:lang w:bidi="fa-IR"/>
        </w:rPr>
        <w:t>تاآن كه پاى اوازبدن جدا شد و اورا در ميان آتش دور خيام امام درافكند</w:t>
      </w:r>
      <w:r w:rsidR="0026038F">
        <w:rPr>
          <w:rtl/>
          <w:lang w:bidi="fa-IR"/>
        </w:rPr>
        <w:t xml:space="preserve">. </w:t>
      </w:r>
      <w:r>
        <w:rPr>
          <w:rtl/>
          <w:lang w:bidi="fa-IR"/>
        </w:rPr>
        <w:t>مسروق بن وائل مى گفت</w:t>
      </w:r>
      <w:r w:rsidR="0026038F">
        <w:rPr>
          <w:rtl/>
          <w:lang w:bidi="fa-IR"/>
        </w:rPr>
        <w:t xml:space="preserve">: </w:t>
      </w:r>
      <w:r>
        <w:rPr>
          <w:rtl/>
          <w:lang w:bidi="fa-IR"/>
        </w:rPr>
        <w:t>من به طمع كشتن حسين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و دستيابى به جايزه كلان بيرون آمده بودم ولى اين صحنه در من تأثيرگذار بود و فهميدم كه اهل بيت پيش خدا منزلتى دارند</w:t>
      </w:r>
      <w:r w:rsidR="0026038F">
        <w:rPr>
          <w:rtl/>
          <w:lang w:bidi="fa-IR"/>
        </w:rPr>
        <w:t xml:space="preserve">. </w:t>
      </w:r>
      <w:r>
        <w:rPr>
          <w:rtl/>
          <w:lang w:bidi="fa-IR"/>
        </w:rPr>
        <w:t>پس ازآن</w:t>
      </w:r>
      <w:r w:rsidR="0026038F">
        <w:rPr>
          <w:rtl/>
          <w:lang w:bidi="fa-IR"/>
        </w:rPr>
        <w:t xml:space="preserve">، </w:t>
      </w:r>
      <w:r>
        <w:rPr>
          <w:rtl/>
          <w:lang w:bidi="fa-IR"/>
        </w:rPr>
        <w:t>لشكر عمربن سعد را ترك كردم</w:t>
      </w:r>
      <w:r w:rsidR="0026038F">
        <w:rPr>
          <w:rtl/>
          <w:lang w:bidi="fa-IR"/>
        </w:rPr>
        <w:t xml:space="preserve">، </w:t>
      </w:r>
      <w:r>
        <w:rPr>
          <w:rtl/>
          <w:lang w:bidi="fa-IR"/>
        </w:rPr>
        <w:t>اوفقط مى گفت</w:t>
      </w:r>
      <w:r w:rsidR="0026038F">
        <w:rPr>
          <w:rtl/>
          <w:lang w:bidi="fa-IR"/>
        </w:rPr>
        <w:t xml:space="preserve">: </w:t>
      </w:r>
      <w:r>
        <w:rPr>
          <w:rtl/>
          <w:lang w:bidi="fa-IR"/>
        </w:rPr>
        <w:t>«لااُقاتِلُهُم فَأكُون في النّارِ»</w:t>
      </w:r>
      <w:r w:rsidR="0026038F">
        <w:rPr>
          <w:rtl/>
          <w:lang w:bidi="fa-IR"/>
        </w:rPr>
        <w:t>؛</w:t>
      </w:r>
      <w:r>
        <w:rPr>
          <w:rtl/>
          <w:lang w:bidi="fa-IR"/>
        </w:rPr>
        <w:t xml:space="preserve"> «با اهل بيت</w:t>
      </w:r>
      <w:r w:rsidR="0026038F">
        <w:rPr>
          <w:rtl/>
          <w:lang w:bidi="fa-IR"/>
        </w:rPr>
        <w:t xml:space="preserve">، </w:t>
      </w:r>
      <w:r>
        <w:rPr>
          <w:rtl/>
          <w:lang w:bidi="fa-IR"/>
        </w:rPr>
        <w:t>درگير نمى شوم كه به جهنم واصل گردم»</w:t>
      </w:r>
      <w:r w:rsidR="0026038F">
        <w:rPr>
          <w:rtl/>
          <w:lang w:bidi="fa-IR"/>
        </w:rPr>
        <w:t xml:space="preserve">. </w:t>
      </w:r>
      <w:r w:rsidR="00106C3F">
        <w:rPr>
          <w:rtl/>
          <w:lang w:bidi="fa-IR"/>
        </w:rPr>
        <w:t>(</w:t>
      </w:r>
      <w:r>
        <w:rPr>
          <w:rtl/>
          <w:lang w:bidi="fa-IR"/>
        </w:rPr>
        <w:t>مقتل الحسين</w:t>
      </w:r>
      <w:r w:rsidR="0026038F">
        <w:rPr>
          <w:rtl/>
          <w:lang w:bidi="fa-IR"/>
        </w:rPr>
        <w:t xml:space="preserve">، </w:t>
      </w:r>
      <w:r>
        <w:rPr>
          <w:rtl/>
          <w:lang w:bidi="fa-IR"/>
        </w:rPr>
        <w:t>ص231</w:t>
      </w:r>
      <w:r w:rsidR="0026038F">
        <w:rPr>
          <w:rtl/>
          <w:lang w:bidi="fa-IR"/>
        </w:rPr>
        <w:t xml:space="preserve">، </w:t>
      </w:r>
      <w:r>
        <w:rPr>
          <w:rtl/>
          <w:lang w:bidi="fa-IR"/>
        </w:rPr>
        <w:t>معالى السبطين</w:t>
      </w:r>
      <w:r w:rsidR="0026038F">
        <w:rPr>
          <w:rtl/>
          <w:lang w:bidi="fa-IR"/>
        </w:rPr>
        <w:t xml:space="preserve">، </w:t>
      </w:r>
      <w:r>
        <w:rPr>
          <w:rtl/>
          <w:lang w:bidi="fa-IR"/>
        </w:rPr>
        <w:t>صص230 و 231</w:t>
      </w:r>
      <w:r w:rsidR="00106C3F">
        <w:rPr>
          <w:rtl/>
          <w:lang w:bidi="fa-IR"/>
        </w:rPr>
        <w:t>)</w:t>
      </w:r>
      <w:r w:rsidR="0026038F">
        <w:rPr>
          <w:rtl/>
          <w:lang w:bidi="fa-IR"/>
        </w:rPr>
        <w:t xml:space="preserve">. </w:t>
      </w:r>
    </w:p>
    <w:p w:rsidR="00746614" w:rsidRDefault="00712D9F" w:rsidP="005C22F3">
      <w:pPr>
        <w:pStyle w:val="libFootnote"/>
        <w:rPr>
          <w:rtl/>
          <w:lang w:bidi="fa-IR"/>
        </w:rPr>
      </w:pPr>
      <w:r>
        <w:rPr>
          <w:rFonts w:hint="cs"/>
          <w:rtl/>
          <w:lang w:bidi="fa-IR"/>
        </w:rPr>
        <w:t>15</w:t>
      </w:r>
      <w:r w:rsidR="0026038F">
        <w:rPr>
          <w:rtl/>
          <w:lang w:bidi="fa-IR"/>
        </w:rPr>
        <w:t xml:space="preserve">. </w:t>
      </w:r>
      <w:r w:rsidR="00746614">
        <w:rPr>
          <w:rtl/>
          <w:lang w:bidi="fa-IR"/>
        </w:rPr>
        <w:t>صدوق</w:t>
      </w:r>
      <w:r w:rsidR="0026038F">
        <w:rPr>
          <w:rtl/>
          <w:lang w:bidi="fa-IR"/>
        </w:rPr>
        <w:t xml:space="preserve">، </w:t>
      </w:r>
      <w:r w:rsidR="00746614">
        <w:rPr>
          <w:rtl/>
          <w:lang w:bidi="fa-IR"/>
        </w:rPr>
        <w:t>امالى</w:t>
      </w:r>
      <w:r w:rsidR="0026038F">
        <w:rPr>
          <w:rtl/>
          <w:lang w:bidi="fa-IR"/>
        </w:rPr>
        <w:t xml:space="preserve">، </w:t>
      </w:r>
      <w:r w:rsidR="00746614">
        <w:rPr>
          <w:rtl/>
          <w:lang w:bidi="fa-IR"/>
        </w:rPr>
        <w:t>مجلس30</w:t>
      </w:r>
    </w:p>
    <w:p w:rsidR="00746614" w:rsidRDefault="00712D9F" w:rsidP="005C22F3">
      <w:pPr>
        <w:pStyle w:val="libFootnote"/>
        <w:rPr>
          <w:rtl/>
          <w:lang w:bidi="fa-IR"/>
        </w:rPr>
      </w:pPr>
      <w:r>
        <w:rPr>
          <w:rFonts w:hint="cs"/>
          <w:rtl/>
          <w:lang w:bidi="fa-IR"/>
        </w:rPr>
        <w:lastRenderedPageBreak/>
        <w:t>16</w:t>
      </w:r>
      <w:r w:rsidR="0026038F">
        <w:rPr>
          <w:rtl/>
          <w:lang w:bidi="fa-IR"/>
        </w:rPr>
        <w:t xml:space="preserve">. </w:t>
      </w:r>
      <w:r w:rsidR="00746614">
        <w:rPr>
          <w:rtl/>
          <w:lang w:bidi="fa-IR"/>
        </w:rPr>
        <w:t>نك</w:t>
      </w:r>
      <w:r w:rsidR="0026038F">
        <w:rPr>
          <w:rtl/>
          <w:lang w:bidi="fa-IR"/>
        </w:rPr>
        <w:t xml:space="preserve">: </w:t>
      </w:r>
      <w:r w:rsidR="00746614">
        <w:rPr>
          <w:rtl/>
          <w:lang w:bidi="fa-IR"/>
        </w:rPr>
        <w:t>منتخب التواريخ</w:t>
      </w:r>
      <w:r w:rsidR="0026038F">
        <w:rPr>
          <w:rtl/>
          <w:lang w:bidi="fa-IR"/>
        </w:rPr>
        <w:t xml:space="preserve">، </w:t>
      </w:r>
      <w:r w:rsidR="00746614">
        <w:rPr>
          <w:rtl/>
          <w:lang w:bidi="fa-IR"/>
        </w:rPr>
        <w:t>ص484</w:t>
      </w:r>
    </w:p>
    <w:p w:rsidR="00746614" w:rsidRDefault="00712D9F" w:rsidP="005C22F3">
      <w:pPr>
        <w:pStyle w:val="libFootnote"/>
        <w:rPr>
          <w:rtl/>
          <w:lang w:bidi="fa-IR"/>
        </w:rPr>
      </w:pPr>
      <w:r>
        <w:rPr>
          <w:rFonts w:hint="cs"/>
          <w:rtl/>
          <w:lang w:bidi="fa-IR"/>
        </w:rPr>
        <w:t>17</w:t>
      </w:r>
      <w:r w:rsidR="0026038F">
        <w:rPr>
          <w:rtl/>
          <w:lang w:bidi="fa-IR"/>
        </w:rPr>
        <w:t xml:space="preserve">. </w:t>
      </w:r>
      <w:r w:rsidR="00746614">
        <w:rPr>
          <w:rtl/>
          <w:lang w:bidi="fa-IR"/>
        </w:rPr>
        <w:t>نك</w:t>
      </w:r>
      <w:r w:rsidR="0026038F">
        <w:rPr>
          <w:rtl/>
          <w:lang w:bidi="fa-IR"/>
        </w:rPr>
        <w:t xml:space="preserve">: </w:t>
      </w:r>
      <w:r w:rsidR="00746614">
        <w:rPr>
          <w:rtl/>
          <w:lang w:bidi="fa-IR"/>
        </w:rPr>
        <w:t>كشّى</w:t>
      </w:r>
      <w:r w:rsidR="0026038F">
        <w:rPr>
          <w:rtl/>
          <w:lang w:bidi="fa-IR"/>
        </w:rPr>
        <w:t xml:space="preserve">، </w:t>
      </w:r>
      <w:r w:rsidR="00746614">
        <w:rPr>
          <w:rtl/>
          <w:lang w:bidi="fa-IR"/>
        </w:rPr>
        <w:t>رجال</w:t>
      </w:r>
      <w:r w:rsidR="0026038F">
        <w:rPr>
          <w:rtl/>
          <w:lang w:bidi="fa-IR"/>
        </w:rPr>
        <w:t xml:space="preserve">، </w:t>
      </w:r>
      <w:r w:rsidR="00746614">
        <w:rPr>
          <w:rtl/>
          <w:lang w:bidi="fa-IR"/>
        </w:rPr>
        <w:t>ص74</w:t>
      </w:r>
    </w:p>
    <w:p w:rsidR="00746614" w:rsidRDefault="00712D9F" w:rsidP="005C22F3">
      <w:pPr>
        <w:pStyle w:val="libFootnote"/>
        <w:rPr>
          <w:rtl/>
          <w:lang w:bidi="fa-IR"/>
        </w:rPr>
      </w:pPr>
      <w:r>
        <w:rPr>
          <w:rFonts w:hint="cs"/>
          <w:rtl/>
          <w:lang w:bidi="fa-IR"/>
        </w:rPr>
        <w:t>18</w:t>
      </w:r>
      <w:r w:rsidR="0026038F">
        <w:rPr>
          <w:rtl/>
          <w:lang w:bidi="fa-IR"/>
        </w:rPr>
        <w:t xml:space="preserve">. </w:t>
      </w:r>
      <w:r w:rsidR="00746614">
        <w:rPr>
          <w:rtl/>
          <w:lang w:bidi="fa-IR"/>
        </w:rPr>
        <w:t>تحف العقول</w:t>
      </w:r>
      <w:r w:rsidR="0026038F">
        <w:rPr>
          <w:rtl/>
          <w:lang w:bidi="fa-IR"/>
        </w:rPr>
        <w:t xml:space="preserve">، </w:t>
      </w:r>
      <w:r w:rsidR="00746614">
        <w:rPr>
          <w:rtl/>
          <w:lang w:bidi="fa-IR"/>
        </w:rPr>
        <w:t>ص245</w:t>
      </w:r>
      <w:r w:rsidR="0026038F">
        <w:rPr>
          <w:rtl/>
          <w:lang w:bidi="fa-IR"/>
        </w:rPr>
        <w:t>؛</w:t>
      </w:r>
      <w:r w:rsidR="00746614">
        <w:rPr>
          <w:rtl/>
          <w:lang w:bidi="fa-IR"/>
        </w:rPr>
        <w:t xml:space="preserve"> تاريخ طبرى</w:t>
      </w:r>
      <w:r w:rsidR="0026038F">
        <w:rPr>
          <w:rtl/>
          <w:lang w:bidi="fa-IR"/>
        </w:rPr>
        <w:t xml:space="preserve">، </w:t>
      </w:r>
      <w:r w:rsidR="00746614">
        <w:rPr>
          <w:rtl/>
          <w:lang w:bidi="fa-IR"/>
        </w:rPr>
        <w:t>ج 4</w:t>
      </w:r>
      <w:r w:rsidR="0026038F">
        <w:rPr>
          <w:rtl/>
          <w:lang w:bidi="fa-IR"/>
        </w:rPr>
        <w:t xml:space="preserve">، </w:t>
      </w:r>
      <w:r w:rsidR="00746614">
        <w:rPr>
          <w:rtl/>
          <w:lang w:bidi="fa-IR"/>
        </w:rPr>
        <w:t>ص 290</w:t>
      </w:r>
      <w:r w:rsidR="0026038F">
        <w:rPr>
          <w:rtl/>
          <w:lang w:bidi="fa-IR"/>
        </w:rPr>
        <w:t>؛</w:t>
      </w:r>
      <w:r w:rsidR="00746614">
        <w:rPr>
          <w:rtl/>
          <w:lang w:bidi="fa-IR"/>
        </w:rPr>
        <w:t xml:space="preserve"> تذكرة الخواص</w:t>
      </w:r>
      <w:r w:rsidR="0026038F">
        <w:rPr>
          <w:rtl/>
          <w:lang w:bidi="fa-IR"/>
        </w:rPr>
        <w:t xml:space="preserve">، </w:t>
      </w:r>
      <w:r w:rsidR="00746614">
        <w:rPr>
          <w:rtl/>
          <w:lang w:bidi="fa-IR"/>
        </w:rPr>
        <w:t>ص 251</w:t>
      </w:r>
    </w:p>
    <w:p w:rsidR="00746614" w:rsidRDefault="00712D9F" w:rsidP="005C22F3">
      <w:pPr>
        <w:pStyle w:val="libFootnote"/>
        <w:rPr>
          <w:rtl/>
          <w:lang w:bidi="fa-IR"/>
        </w:rPr>
      </w:pPr>
      <w:r>
        <w:rPr>
          <w:rFonts w:hint="cs"/>
          <w:rtl/>
          <w:lang w:bidi="fa-IR"/>
        </w:rPr>
        <w:t>19</w:t>
      </w:r>
      <w:r w:rsidR="0026038F">
        <w:rPr>
          <w:rtl/>
          <w:lang w:bidi="fa-IR"/>
        </w:rPr>
        <w:t xml:space="preserve">. </w:t>
      </w:r>
      <w:r w:rsidR="00746614">
        <w:rPr>
          <w:rtl/>
          <w:lang w:bidi="fa-IR"/>
        </w:rPr>
        <w:t>موسوعه</w:t>
      </w:r>
      <w:r w:rsidR="0026038F">
        <w:rPr>
          <w:rtl/>
          <w:lang w:bidi="fa-IR"/>
        </w:rPr>
        <w:t xml:space="preserve">، </w:t>
      </w:r>
      <w:r w:rsidR="00746614">
        <w:rPr>
          <w:rtl/>
          <w:lang w:bidi="fa-IR"/>
        </w:rPr>
        <w:t>ص399</w:t>
      </w:r>
    </w:p>
    <w:p w:rsidR="00746614" w:rsidRDefault="00712D9F" w:rsidP="005C22F3">
      <w:pPr>
        <w:pStyle w:val="libFootnote"/>
        <w:rPr>
          <w:rtl/>
          <w:lang w:bidi="fa-IR"/>
        </w:rPr>
      </w:pPr>
      <w:r>
        <w:rPr>
          <w:rFonts w:hint="cs"/>
          <w:rtl/>
          <w:lang w:bidi="fa-IR"/>
        </w:rPr>
        <w:t>20</w:t>
      </w:r>
      <w:r w:rsidR="0026038F">
        <w:rPr>
          <w:rtl/>
          <w:lang w:bidi="fa-IR"/>
        </w:rPr>
        <w:t xml:space="preserve">. </w:t>
      </w:r>
    </w:p>
    <w:tbl>
      <w:tblPr>
        <w:tblStyle w:val="TableGrid"/>
        <w:bidiVisual/>
        <w:tblW w:w="5000" w:type="pct"/>
        <w:tblLook w:val="01E0"/>
      </w:tblPr>
      <w:tblGrid>
        <w:gridCol w:w="3655"/>
        <w:gridCol w:w="270"/>
        <w:gridCol w:w="3662"/>
      </w:tblGrid>
      <w:tr w:rsidR="005C22F3" w:rsidTr="00A140C9">
        <w:trPr>
          <w:trHeight w:val="350"/>
        </w:trPr>
        <w:tc>
          <w:tcPr>
            <w:tcW w:w="4288" w:type="dxa"/>
            <w:shd w:val="clear" w:color="auto" w:fill="auto"/>
          </w:tcPr>
          <w:p w:rsidR="005C22F3" w:rsidRDefault="005C22F3" w:rsidP="005C22F3">
            <w:pPr>
              <w:pStyle w:val="libPoemFootnote"/>
              <w:rPr>
                <w:rtl/>
              </w:rPr>
            </w:pPr>
            <w:r>
              <w:rPr>
                <w:rtl/>
                <w:lang w:bidi="fa-IR"/>
              </w:rPr>
              <w:t>هفتاد و دو تن شهيد بى چون</w:t>
            </w:r>
            <w:r w:rsidRPr="00725071">
              <w:rPr>
                <w:rStyle w:val="libPoemTiniChar0"/>
                <w:rtl/>
              </w:rPr>
              <w:br/>
              <w:t> </w:t>
            </w:r>
          </w:p>
        </w:tc>
        <w:tc>
          <w:tcPr>
            <w:tcW w:w="280" w:type="dxa"/>
            <w:shd w:val="clear" w:color="auto" w:fill="auto"/>
          </w:tcPr>
          <w:p w:rsidR="005C22F3" w:rsidRDefault="005C22F3" w:rsidP="005C22F3">
            <w:pPr>
              <w:pStyle w:val="libPoemFootnote"/>
              <w:rPr>
                <w:rtl/>
              </w:rPr>
            </w:pPr>
          </w:p>
        </w:tc>
        <w:tc>
          <w:tcPr>
            <w:tcW w:w="4288" w:type="dxa"/>
            <w:shd w:val="clear" w:color="auto" w:fill="auto"/>
          </w:tcPr>
          <w:p w:rsidR="005C22F3" w:rsidRDefault="005C22F3" w:rsidP="005C22F3">
            <w:pPr>
              <w:pStyle w:val="libPoemFootnote"/>
              <w:rPr>
                <w:rtl/>
              </w:rPr>
            </w:pPr>
            <w:r>
              <w:rPr>
                <w:rtl/>
                <w:lang w:bidi="fa-IR"/>
              </w:rPr>
              <w:t>هفتاد و دو بى قرار مجنون</w:t>
            </w:r>
            <w:r w:rsidRPr="00725071">
              <w:rPr>
                <w:rStyle w:val="libPoemTiniChar0"/>
                <w:rtl/>
              </w:rPr>
              <w:br/>
              <w:t> </w:t>
            </w:r>
          </w:p>
        </w:tc>
      </w:tr>
      <w:tr w:rsidR="005C22F3" w:rsidTr="00A140C9">
        <w:trPr>
          <w:trHeight w:val="350"/>
        </w:trPr>
        <w:tc>
          <w:tcPr>
            <w:tcW w:w="4288" w:type="dxa"/>
          </w:tcPr>
          <w:p w:rsidR="005C22F3" w:rsidRDefault="005C22F3" w:rsidP="005C22F3">
            <w:pPr>
              <w:pStyle w:val="libPoemFootnote"/>
              <w:rPr>
                <w:rtl/>
              </w:rPr>
            </w:pPr>
            <w:r>
              <w:rPr>
                <w:rtl/>
                <w:lang w:bidi="fa-IR"/>
              </w:rPr>
              <w:t>هفتاد و دو واژه سمايى</w:t>
            </w:r>
            <w:r w:rsidRPr="00725071">
              <w:rPr>
                <w:rStyle w:val="libPoemTiniChar0"/>
                <w:rtl/>
              </w:rPr>
              <w:br/>
              <w:t> </w:t>
            </w:r>
          </w:p>
        </w:tc>
        <w:tc>
          <w:tcPr>
            <w:tcW w:w="280" w:type="dxa"/>
          </w:tcPr>
          <w:p w:rsidR="005C22F3" w:rsidRDefault="005C22F3" w:rsidP="005C22F3">
            <w:pPr>
              <w:pStyle w:val="libPoemFootnote"/>
              <w:rPr>
                <w:rtl/>
              </w:rPr>
            </w:pPr>
          </w:p>
        </w:tc>
        <w:tc>
          <w:tcPr>
            <w:tcW w:w="4288" w:type="dxa"/>
          </w:tcPr>
          <w:p w:rsidR="005C22F3" w:rsidRDefault="005C22F3" w:rsidP="005C22F3">
            <w:pPr>
              <w:pStyle w:val="libPoemFootnote"/>
              <w:rPr>
                <w:rtl/>
              </w:rPr>
            </w:pPr>
            <w:r>
              <w:rPr>
                <w:rtl/>
                <w:lang w:bidi="fa-IR"/>
              </w:rPr>
              <w:t>هفتاد و دو مهر ماورايى</w:t>
            </w:r>
            <w:r w:rsidRPr="00725071">
              <w:rPr>
                <w:rStyle w:val="libPoemTiniChar0"/>
                <w:rtl/>
              </w:rPr>
              <w:br/>
              <w:t> </w:t>
            </w:r>
          </w:p>
        </w:tc>
      </w:tr>
      <w:tr w:rsidR="005C22F3" w:rsidTr="00A140C9">
        <w:trPr>
          <w:trHeight w:val="350"/>
        </w:trPr>
        <w:tc>
          <w:tcPr>
            <w:tcW w:w="4288" w:type="dxa"/>
          </w:tcPr>
          <w:p w:rsidR="005C22F3" w:rsidRDefault="005C22F3" w:rsidP="005C22F3">
            <w:pPr>
              <w:pStyle w:val="libPoemFootnote"/>
              <w:rPr>
                <w:rtl/>
              </w:rPr>
            </w:pPr>
            <w:r>
              <w:rPr>
                <w:rtl/>
                <w:lang w:bidi="fa-IR"/>
              </w:rPr>
              <w:t>هفتاد و دو عشق دار بردوش</w:t>
            </w:r>
            <w:r w:rsidRPr="00725071">
              <w:rPr>
                <w:rStyle w:val="libPoemTiniChar0"/>
                <w:rtl/>
              </w:rPr>
              <w:br/>
              <w:t> </w:t>
            </w:r>
          </w:p>
        </w:tc>
        <w:tc>
          <w:tcPr>
            <w:tcW w:w="280" w:type="dxa"/>
          </w:tcPr>
          <w:p w:rsidR="005C22F3" w:rsidRDefault="005C22F3" w:rsidP="005C22F3">
            <w:pPr>
              <w:pStyle w:val="libPoemFootnote"/>
              <w:rPr>
                <w:rtl/>
              </w:rPr>
            </w:pPr>
          </w:p>
        </w:tc>
        <w:tc>
          <w:tcPr>
            <w:tcW w:w="4288" w:type="dxa"/>
          </w:tcPr>
          <w:p w:rsidR="005C22F3" w:rsidRDefault="005C22F3" w:rsidP="005C22F3">
            <w:pPr>
              <w:pStyle w:val="libPoemFootnote"/>
              <w:rPr>
                <w:rtl/>
              </w:rPr>
            </w:pPr>
            <w:r>
              <w:rPr>
                <w:rtl/>
                <w:lang w:bidi="fa-IR"/>
              </w:rPr>
              <w:t>هفتاد و دو كوكب كفن پوش</w:t>
            </w:r>
            <w:r w:rsidRPr="00725071">
              <w:rPr>
                <w:rStyle w:val="libPoemTiniChar0"/>
                <w:rtl/>
              </w:rPr>
              <w:br/>
              <w:t> </w:t>
            </w:r>
          </w:p>
        </w:tc>
      </w:tr>
      <w:tr w:rsidR="005C22F3" w:rsidTr="00A140C9">
        <w:trPr>
          <w:trHeight w:val="350"/>
        </w:trPr>
        <w:tc>
          <w:tcPr>
            <w:tcW w:w="4288" w:type="dxa"/>
          </w:tcPr>
          <w:p w:rsidR="005C22F3" w:rsidRDefault="005C22F3" w:rsidP="005C22F3">
            <w:pPr>
              <w:pStyle w:val="libPoemFootnote"/>
              <w:rPr>
                <w:rtl/>
              </w:rPr>
            </w:pPr>
            <w:r>
              <w:rPr>
                <w:rtl/>
                <w:lang w:bidi="fa-IR"/>
              </w:rPr>
              <w:t>هفتاد و دو نوبهار دوران</w:t>
            </w:r>
            <w:r w:rsidRPr="00725071">
              <w:rPr>
                <w:rStyle w:val="libPoemTiniChar0"/>
                <w:rtl/>
              </w:rPr>
              <w:br/>
              <w:t> </w:t>
            </w:r>
          </w:p>
        </w:tc>
        <w:tc>
          <w:tcPr>
            <w:tcW w:w="280" w:type="dxa"/>
          </w:tcPr>
          <w:p w:rsidR="005C22F3" w:rsidRDefault="005C22F3" w:rsidP="005C22F3">
            <w:pPr>
              <w:pStyle w:val="libPoemFootnote"/>
              <w:rPr>
                <w:rtl/>
              </w:rPr>
            </w:pPr>
          </w:p>
        </w:tc>
        <w:tc>
          <w:tcPr>
            <w:tcW w:w="4288" w:type="dxa"/>
          </w:tcPr>
          <w:p w:rsidR="005C22F3" w:rsidRDefault="005C22F3" w:rsidP="005C22F3">
            <w:pPr>
              <w:pStyle w:val="libPoemFootnote"/>
              <w:rPr>
                <w:rtl/>
              </w:rPr>
            </w:pPr>
            <w:r>
              <w:rPr>
                <w:rtl/>
                <w:lang w:bidi="fa-IR"/>
              </w:rPr>
              <w:t>هفتاد و دو شعله فروزان</w:t>
            </w:r>
            <w:r w:rsidRPr="00725071">
              <w:rPr>
                <w:rStyle w:val="libPoemTiniChar0"/>
                <w:rtl/>
              </w:rPr>
              <w:br/>
              <w:t> </w:t>
            </w:r>
          </w:p>
        </w:tc>
      </w:tr>
      <w:tr w:rsidR="005C22F3" w:rsidTr="00A140C9">
        <w:trPr>
          <w:trHeight w:val="350"/>
        </w:trPr>
        <w:tc>
          <w:tcPr>
            <w:tcW w:w="4288" w:type="dxa"/>
          </w:tcPr>
          <w:p w:rsidR="005C22F3" w:rsidRDefault="005C22F3" w:rsidP="005C22F3">
            <w:pPr>
              <w:pStyle w:val="libPoemFootnote"/>
              <w:rPr>
                <w:rtl/>
              </w:rPr>
            </w:pPr>
            <w:r>
              <w:rPr>
                <w:rtl/>
                <w:lang w:bidi="fa-IR"/>
              </w:rPr>
              <w:t>هفتاد و دو آفتاب تابان</w:t>
            </w:r>
            <w:r w:rsidRPr="00725071">
              <w:rPr>
                <w:rStyle w:val="libPoemTiniChar0"/>
                <w:rtl/>
              </w:rPr>
              <w:br/>
              <w:t> </w:t>
            </w:r>
          </w:p>
        </w:tc>
        <w:tc>
          <w:tcPr>
            <w:tcW w:w="280" w:type="dxa"/>
          </w:tcPr>
          <w:p w:rsidR="005C22F3" w:rsidRDefault="005C22F3" w:rsidP="005C22F3">
            <w:pPr>
              <w:pStyle w:val="libPoemFootnote"/>
              <w:rPr>
                <w:rtl/>
              </w:rPr>
            </w:pPr>
          </w:p>
        </w:tc>
        <w:tc>
          <w:tcPr>
            <w:tcW w:w="4288" w:type="dxa"/>
          </w:tcPr>
          <w:p w:rsidR="005C22F3" w:rsidRDefault="005C22F3" w:rsidP="005C22F3">
            <w:pPr>
              <w:pStyle w:val="libPoemFootnote"/>
              <w:rPr>
                <w:rtl/>
              </w:rPr>
            </w:pPr>
            <w:r>
              <w:rPr>
                <w:rtl/>
                <w:lang w:bidi="fa-IR"/>
              </w:rPr>
              <w:t>هفتاد و دو اسوه مسلمان</w:t>
            </w:r>
            <w:r w:rsidRPr="00725071">
              <w:rPr>
                <w:rStyle w:val="libPoemTiniChar0"/>
                <w:rtl/>
              </w:rPr>
              <w:br/>
              <w:t> </w:t>
            </w:r>
          </w:p>
        </w:tc>
      </w:tr>
    </w:tbl>
    <w:p w:rsidR="00746614" w:rsidRDefault="00712D9F" w:rsidP="005C22F3">
      <w:pPr>
        <w:pStyle w:val="libFootnote"/>
        <w:rPr>
          <w:rtl/>
          <w:lang w:bidi="fa-IR"/>
        </w:rPr>
      </w:pPr>
      <w:r>
        <w:rPr>
          <w:rFonts w:hint="cs"/>
          <w:rtl/>
          <w:lang w:bidi="fa-IR"/>
        </w:rPr>
        <w:t>21</w:t>
      </w:r>
      <w:r w:rsidR="0026038F">
        <w:rPr>
          <w:rtl/>
          <w:lang w:bidi="fa-IR"/>
        </w:rPr>
        <w:t xml:space="preserve">. </w:t>
      </w:r>
      <w:r w:rsidR="00746614">
        <w:rPr>
          <w:rtl/>
          <w:lang w:bidi="fa-IR"/>
        </w:rPr>
        <w:t>نك</w:t>
      </w:r>
      <w:r w:rsidR="0026038F">
        <w:rPr>
          <w:rtl/>
          <w:lang w:bidi="fa-IR"/>
        </w:rPr>
        <w:t xml:space="preserve">: </w:t>
      </w:r>
      <w:r w:rsidR="00746614">
        <w:rPr>
          <w:rtl/>
          <w:lang w:bidi="fa-IR"/>
        </w:rPr>
        <w:t>سماوى أبصار العين</w:t>
      </w:r>
      <w:r w:rsidR="0026038F">
        <w:rPr>
          <w:rtl/>
          <w:lang w:bidi="fa-IR"/>
        </w:rPr>
        <w:t xml:space="preserve">، </w:t>
      </w:r>
      <w:r w:rsidR="00746614">
        <w:rPr>
          <w:rtl/>
          <w:lang w:bidi="fa-IR"/>
        </w:rPr>
        <w:t>فصل مُسلم</w:t>
      </w:r>
      <w:r w:rsidR="0026038F">
        <w:rPr>
          <w:rtl/>
          <w:lang w:bidi="fa-IR"/>
        </w:rPr>
        <w:t xml:space="preserve">. </w:t>
      </w:r>
      <w:r w:rsidR="00746614">
        <w:rPr>
          <w:rtl/>
          <w:lang w:bidi="fa-IR"/>
        </w:rPr>
        <w:t>ترجمه مقاتل الطالبيين</w:t>
      </w:r>
      <w:r w:rsidR="0026038F">
        <w:rPr>
          <w:rtl/>
          <w:lang w:bidi="fa-IR"/>
        </w:rPr>
        <w:t xml:space="preserve">. </w:t>
      </w:r>
    </w:p>
    <w:p w:rsidR="00746614" w:rsidRDefault="00712D9F" w:rsidP="005C22F3">
      <w:pPr>
        <w:pStyle w:val="libFootnote"/>
        <w:rPr>
          <w:rtl/>
          <w:lang w:bidi="fa-IR"/>
        </w:rPr>
      </w:pPr>
      <w:r>
        <w:rPr>
          <w:rFonts w:hint="cs"/>
          <w:rtl/>
          <w:lang w:bidi="fa-IR"/>
        </w:rPr>
        <w:t>22</w:t>
      </w:r>
      <w:r w:rsidR="0026038F">
        <w:rPr>
          <w:rtl/>
          <w:lang w:bidi="fa-IR"/>
        </w:rPr>
        <w:t xml:space="preserve">. </w:t>
      </w:r>
      <w:r w:rsidR="00746614">
        <w:rPr>
          <w:rtl/>
          <w:lang w:bidi="fa-IR"/>
        </w:rPr>
        <w:t>نك</w:t>
      </w:r>
      <w:r w:rsidR="0026038F">
        <w:rPr>
          <w:rtl/>
          <w:lang w:bidi="fa-IR"/>
        </w:rPr>
        <w:t xml:space="preserve">: </w:t>
      </w:r>
      <w:r w:rsidR="00746614">
        <w:rPr>
          <w:rtl/>
          <w:lang w:bidi="fa-IR"/>
        </w:rPr>
        <w:t>معالى السبطين</w:t>
      </w:r>
      <w:r w:rsidR="0026038F">
        <w:rPr>
          <w:rtl/>
          <w:lang w:bidi="fa-IR"/>
        </w:rPr>
        <w:t xml:space="preserve">، </w:t>
      </w:r>
      <w:r w:rsidR="00746614">
        <w:rPr>
          <w:rtl/>
          <w:lang w:bidi="fa-IR"/>
        </w:rPr>
        <w:t>ج2</w:t>
      </w:r>
      <w:r w:rsidR="0026038F">
        <w:rPr>
          <w:rtl/>
          <w:lang w:bidi="fa-IR"/>
        </w:rPr>
        <w:t xml:space="preserve">، </w:t>
      </w:r>
      <w:r w:rsidR="00746614">
        <w:rPr>
          <w:rtl/>
          <w:lang w:bidi="fa-IR"/>
        </w:rPr>
        <w:t>ص52</w:t>
      </w:r>
    </w:p>
    <w:p w:rsidR="00746614" w:rsidRDefault="00712D9F" w:rsidP="005C22F3">
      <w:pPr>
        <w:pStyle w:val="libFootnote"/>
        <w:rPr>
          <w:rtl/>
          <w:lang w:bidi="fa-IR"/>
        </w:rPr>
      </w:pPr>
      <w:r>
        <w:rPr>
          <w:rFonts w:hint="cs"/>
          <w:rtl/>
          <w:lang w:bidi="fa-IR"/>
        </w:rPr>
        <w:t>23</w:t>
      </w:r>
      <w:r w:rsidR="0026038F">
        <w:rPr>
          <w:rtl/>
          <w:lang w:bidi="fa-IR"/>
        </w:rPr>
        <w:t xml:space="preserve">. </w:t>
      </w:r>
      <w:r w:rsidR="00746614">
        <w:rPr>
          <w:rtl/>
          <w:lang w:bidi="fa-IR"/>
        </w:rPr>
        <w:t>نك</w:t>
      </w:r>
      <w:r w:rsidR="0026038F">
        <w:rPr>
          <w:rtl/>
          <w:lang w:bidi="fa-IR"/>
        </w:rPr>
        <w:t xml:space="preserve">: </w:t>
      </w:r>
      <w:r w:rsidR="00746614">
        <w:rPr>
          <w:rtl/>
          <w:lang w:bidi="fa-IR"/>
        </w:rPr>
        <w:t>خواندمير</w:t>
      </w:r>
      <w:r w:rsidR="0026038F">
        <w:rPr>
          <w:rtl/>
          <w:lang w:bidi="fa-IR"/>
        </w:rPr>
        <w:t xml:space="preserve">، </w:t>
      </w:r>
      <w:r w:rsidR="00746614">
        <w:rPr>
          <w:rtl/>
          <w:lang w:bidi="fa-IR"/>
        </w:rPr>
        <w:t>تاريخ حبيب السير</w:t>
      </w:r>
      <w:r w:rsidR="0026038F">
        <w:rPr>
          <w:rtl/>
          <w:lang w:bidi="fa-IR"/>
        </w:rPr>
        <w:t xml:space="preserve">، </w:t>
      </w:r>
      <w:r w:rsidR="00746614">
        <w:rPr>
          <w:rtl/>
          <w:lang w:bidi="fa-IR"/>
        </w:rPr>
        <w:t>ج2</w:t>
      </w:r>
      <w:r w:rsidR="0026038F">
        <w:rPr>
          <w:rtl/>
          <w:lang w:bidi="fa-IR"/>
        </w:rPr>
        <w:t xml:space="preserve">، </w:t>
      </w:r>
      <w:r w:rsidR="00746614">
        <w:rPr>
          <w:rtl/>
          <w:lang w:bidi="fa-IR"/>
        </w:rPr>
        <w:t>ص52</w:t>
      </w:r>
    </w:p>
    <w:p w:rsidR="00746614" w:rsidRDefault="00712D9F" w:rsidP="005C22F3">
      <w:pPr>
        <w:pStyle w:val="libFootnote"/>
        <w:rPr>
          <w:rtl/>
          <w:lang w:bidi="fa-IR"/>
        </w:rPr>
      </w:pPr>
      <w:r>
        <w:rPr>
          <w:rFonts w:hint="cs"/>
          <w:rtl/>
          <w:lang w:bidi="fa-IR"/>
        </w:rPr>
        <w:t>24</w:t>
      </w:r>
      <w:r w:rsidR="0026038F">
        <w:rPr>
          <w:rtl/>
          <w:lang w:bidi="fa-IR"/>
        </w:rPr>
        <w:t xml:space="preserve">. </w:t>
      </w:r>
      <w:r w:rsidR="00746614">
        <w:rPr>
          <w:rtl/>
          <w:lang w:bidi="fa-IR"/>
        </w:rPr>
        <w:t>التاريخ و الإسلام</w:t>
      </w:r>
      <w:r w:rsidR="0026038F">
        <w:rPr>
          <w:rtl/>
          <w:lang w:bidi="fa-IR"/>
        </w:rPr>
        <w:t xml:space="preserve">، </w:t>
      </w:r>
      <w:r w:rsidR="00746614">
        <w:rPr>
          <w:rtl/>
          <w:lang w:bidi="fa-IR"/>
        </w:rPr>
        <w:t>ج1</w:t>
      </w:r>
      <w:r w:rsidR="0026038F">
        <w:rPr>
          <w:rtl/>
          <w:lang w:bidi="fa-IR"/>
        </w:rPr>
        <w:t xml:space="preserve">، </w:t>
      </w:r>
      <w:r w:rsidR="00746614">
        <w:rPr>
          <w:rtl/>
          <w:lang w:bidi="fa-IR"/>
        </w:rPr>
        <w:t>صص 213 و 214</w:t>
      </w:r>
      <w:r w:rsidR="00106C3F">
        <w:rPr>
          <w:rtl/>
          <w:lang w:bidi="fa-IR"/>
        </w:rPr>
        <w:t xml:space="preserve"> (</w:t>
      </w:r>
      <w:r w:rsidR="00746614">
        <w:rPr>
          <w:rtl/>
          <w:lang w:bidi="fa-IR"/>
        </w:rPr>
        <w:t>انتشارات اسلامى</w:t>
      </w:r>
      <w:r w:rsidR="00106C3F">
        <w:rPr>
          <w:rtl/>
          <w:lang w:bidi="fa-IR"/>
        </w:rPr>
        <w:t>)</w:t>
      </w:r>
      <w:r w:rsidR="0026038F">
        <w:rPr>
          <w:rtl/>
          <w:lang w:bidi="fa-IR"/>
        </w:rPr>
        <w:t xml:space="preserve">. </w:t>
      </w:r>
    </w:p>
    <w:p w:rsidR="00746614" w:rsidRDefault="00712D9F" w:rsidP="005C22F3">
      <w:pPr>
        <w:pStyle w:val="libFootnote"/>
        <w:rPr>
          <w:rtl/>
          <w:lang w:bidi="fa-IR"/>
        </w:rPr>
      </w:pPr>
      <w:r>
        <w:rPr>
          <w:rFonts w:hint="cs"/>
          <w:rtl/>
          <w:lang w:bidi="fa-IR"/>
        </w:rPr>
        <w:t>25</w:t>
      </w:r>
      <w:r w:rsidR="0026038F">
        <w:rPr>
          <w:rtl/>
          <w:lang w:bidi="fa-IR"/>
        </w:rPr>
        <w:t xml:space="preserve">. </w:t>
      </w:r>
      <w:r w:rsidR="00746614">
        <w:rPr>
          <w:rtl/>
          <w:lang w:bidi="fa-IR"/>
        </w:rPr>
        <w:t>المعارف</w:t>
      </w:r>
      <w:r w:rsidR="0026038F">
        <w:rPr>
          <w:rtl/>
          <w:lang w:bidi="fa-IR"/>
        </w:rPr>
        <w:t xml:space="preserve">، </w:t>
      </w:r>
      <w:r w:rsidR="00746614">
        <w:rPr>
          <w:rtl/>
          <w:lang w:bidi="fa-IR"/>
        </w:rPr>
        <w:t>ص118</w:t>
      </w:r>
    </w:p>
    <w:p w:rsidR="00746614" w:rsidRDefault="00712D9F" w:rsidP="005C22F3">
      <w:pPr>
        <w:pStyle w:val="libFootnote"/>
        <w:rPr>
          <w:rtl/>
          <w:lang w:bidi="fa-IR"/>
        </w:rPr>
      </w:pPr>
      <w:r>
        <w:rPr>
          <w:rFonts w:hint="cs"/>
          <w:rtl/>
          <w:lang w:bidi="fa-IR"/>
        </w:rPr>
        <w:t>26</w:t>
      </w:r>
      <w:r w:rsidR="0026038F">
        <w:rPr>
          <w:rtl/>
          <w:lang w:bidi="fa-IR"/>
        </w:rPr>
        <w:t xml:space="preserve">. </w:t>
      </w:r>
      <w:r w:rsidR="00746614">
        <w:rPr>
          <w:rtl/>
          <w:lang w:bidi="fa-IR"/>
        </w:rPr>
        <w:t>ج1</w:t>
      </w:r>
      <w:r w:rsidR="0026038F">
        <w:rPr>
          <w:rtl/>
          <w:lang w:bidi="fa-IR"/>
        </w:rPr>
        <w:t xml:space="preserve">، </w:t>
      </w:r>
      <w:r w:rsidR="00746614">
        <w:rPr>
          <w:rtl/>
          <w:lang w:bidi="fa-IR"/>
        </w:rPr>
        <w:t>ص610</w:t>
      </w:r>
    </w:p>
    <w:p w:rsidR="00746614" w:rsidRDefault="00712D9F" w:rsidP="005C22F3">
      <w:pPr>
        <w:pStyle w:val="libFootnote"/>
        <w:rPr>
          <w:rtl/>
          <w:lang w:bidi="fa-IR"/>
        </w:rPr>
      </w:pPr>
      <w:r>
        <w:rPr>
          <w:rFonts w:hint="cs"/>
          <w:rtl/>
          <w:lang w:bidi="fa-IR"/>
        </w:rPr>
        <w:t>27</w:t>
      </w:r>
      <w:r w:rsidR="0026038F">
        <w:rPr>
          <w:rtl/>
          <w:lang w:bidi="fa-IR"/>
        </w:rPr>
        <w:t xml:space="preserve">. </w:t>
      </w:r>
      <w:r w:rsidR="00746614">
        <w:rPr>
          <w:rtl/>
          <w:lang w:bidi="fa-IR"/>
        </w:rPr>
        <w:t>مقاتل الطالبيين</w:t>
      </w:r>
      <w:r w:rsidR="0026038F">
        <w:rPr>
          <w:rtl/>
          <w:lang w:bidi="fa-IR"/>
        </w:rPr>
        <w:t xml:space="preserve">، </w:t>
      </w:r>
      <w:r w:rsidR="00746614">
        <w:rPr>
          <w:rtl/>
          <w:lang w:bidi="fa-IR"/>
        </w:rPr>
        <w:t>ص61</w:t>
      </w:r>
      <w:r w:rsidR="0026038F">
        <w:rPr>
          <w:rtl/>
          <w:lang w:bidi="fa-IR"/>
        </w:rPr>
        <w:t>؛</w:t>
      </w:r>
      <w:r w:rsidR="00746614">
        <w:rPr>
          <w:rtl/>
          <w:lang w:bidi="fa-IR"/>
        </w:rPr>
        <w:t xml:space="preserve"> منتهى الآمال</w:t>
      </w:r>
      <w:r w:rsidR="0026038F">
        <w:rPr>
          <w:rtl/>
          <w:lang w:bidi="fa-IR"/>
        </w:rPr>
        <w:t xml:space="preserve">، </w:t>
      </w:r>
      <w:r w:rsidR="00746614">
        <w:rPr>
          <w:rtl/>
          <w:lang w:bidi="fa-IR"/>
        </w:rPr>
        <w:t>ج1</w:t>
      </w:r>
      <w:r w:rsidR="0026038F">
        <w:rPr>
          <w:rtl/>
          <w:lang w:bidi="fa-IR"/>
        </w:rPr>
        <w:t xml:space="preserve">، </w:t>
      </w:r>
      <w:r w:rsidR="00746614">
        <w:rPr>
          <w:rtl/>
          <w:lang w:bidi="fa-IR"/>
        </w:rPr>
        <w:t>ص378</w:t>
      </w:r>
    </w:p>
    <w:p w:rsidR="00746614" w:rsidRDefault="00712D9F" w:rsidP="005C22F3">
      <w:pPr>
        <w:pStyle w:val="libFootnote"/>
        <w:rPr>
          <w:rtl/>
          <w:lang w:bidi="fa-IR"/>
        </w:rPr>
      </w:pPr>
      <w:r>
        <w:rPr>
          <w:rFonts w:hint="cs"/>
          <w:rtl/>
          <w:lang w:bidi="fa-IR"/>
        </w:rPr>
        <w:t>28</w:t>
      </w:r>
      <w:r w:rsidR="0026038F">
        <w:rPr>
          <w:rtl/>
          <w:lang w:bidi="fa-IR"/>
        </w:rPr>
        <w:t xml:space="preserve">. </w:t>
      </w:r>
      <w:r w:rsidR="00746614">
        <w:rPr>
          <w:rtl/>
          <w:lang w:bidi="fa-IR"/>
        </w:rPr>
        <w:t>معالى السبطين</w:t>
      </w:r>
      <w:r w:rsidR="0026038F">
        <w:rPr>
          <w:rtl/>
          <w:lang w:bidi="fa-IR"/>
        </w:rPr>
        <w:t xml:space="preserve">، </w:t>
      </w:r>
      <w:r w:rsidR="00746614">
        <w:rPr>
          <w:rtl/>
          <w:lang w:bidi="fa-IR"/>
        </w:rPr>
        <w:t>ج1</w:t>
      </w:r>
      <w:r w:rsidR="0026038F">
        <w:rPr>
          <w:rtl/>
          <w:lang w:bidi="fa-IR"/>
        </w:rPr>
        <w:t xml:space="preserve">، </w:t>
      </w:r>
      <w:r w:rsidR="00746614">
        <w:rPr>
          <w:rtl/>
          <w:lang w:bidi="fa-IR"/>
        </w:rPr>
        <w:t>ص230</w:t>
      </w:r>
      <w:r w:rsidR="0026038F">
        <w:rPr>
          <w:rtl/>
          <w:lang w:bidi="fa-IR"/>
        </w:rPr>
        <w:t>؛</w:t>
      </w:r>
      <w:r w:rsidR="00746614">
        <w:rPr>
          <w:rtl/>
          <w:lang w:bidi="fa-IR"/>
        </w:rPr>
        <w:t xml:space="preserve"> «إنّكَ لَتُحِبُّ عَقيلا؟ قالَ</w:t>
      </w:r>
      <w:r w:rsidR="0026038F">
        <w:rPr>
          <w:rtl/>
          <w:lang w:bidi="fa-IR"/>
        </w:rPr>
        <w:t xml:space="preserve">: </w:t>
      </w:r>
      <w:r w:rsidR="00746614">
        <w:rPr>
          <w:rtl/>
          <w:lang w:bidi="fa-IR"/>
        </w:rPr>
        <w:t>اي وَالله إنّي لاَُحبُّهُ حُبَّينِ</w:t>
      </w:r>
      <w:r w:rsidR="0026038F">
        <w:rPr>
          <w:rtl/>
          <w:lang w:bidi="fa-IR"/>
        </w:rPr>
        <w:t>؛</w:t>
      </w:r>
      <w:r w:rsidR="00746614">
        <w:rPr>
          <w:rtl/>
          <w:lang w:bidi="fa-IR"/>
        </w:rPr>
        <w:t xml:space="preserve"> حُبّاً لَهُ وَ حَبّاً لِحُبِّ أبي طالب وَ إنّ وَلَدَهُ لَمَقْتُولٌ في مَحَبَّةِ وَلَدِكَ فَتَدْمَع عَليهِ عُيونُ الْمُؤمِنِين وَ تُصَلّي عَلَيهِ الْمَلائِكَة الْمُقَرَّبُون</w:t>
      </w:r>
      <w:r w:rsidR="0026038F">
        <w:rPr>
          <w:rtl/>
          <w:lang w:bidi="fa-IR"/>
        </w:rPr>
        <w:t xml:space="preserve">، </w:t>
      </w:r>
      <w:r w:rsidR="00746614">
        <w:rPr>
          <w:rtl/>
          <w:lang w:bidi="fa-IR"/>
        </w:rPr>
        <w:t>ثُمَّ بَكى رَسولُ اللهِ حتّى جَرَتْ دُمُوعُهُ على صَدْرِهِ وَ قالَ</w:t>
      </w:r>
      <w:r w:rsidR="0026038F">
        <w:rPr>
          <w:rtl/>
          <w:lang w:bidi="fa-IR"/>
        </w:rPr>
        <w:t xml:space="preserve">: </w:t>
      </w:r>
      <w:r w:rsidR="00746614">
        <w:rPr>
          <w:rtl/>
          <w:lang w:bidi="fa-IR"/>
        </w:rPr>
        <w:t>إلى اللهِ أشْكُو ما تَلْقى عِترتي مِنْ بِعْدي»</w:t>
      </w:r>
    </w:p>
    <w:p w:rsidR="00746614" w:rsidRDefault="00712D9F" w:rsidP="005C22F3">
      <w:pPr>
        <w:pStyle w:val="libFootnote"/>
        <w:rPr>
          <w:rtl/>
          <w:lang w:bidi="fa-IR"/>
        </w:rPr>
      </w:pPr>
      <w:r>
        <w:rPr>
          <w:rFonts w:hint="cs"/>
          <w:rtl/>
          <w:lang w:bidi="fa-IR"/>
        </w:rPr>
        <w:t>29</w:t>
      </w:r>
      <w:r w:rsidR="0026038F">
        <w:rPr>
          <w:rtl/>
          <w:lang w:bidi="fa-IR"/>
        </w:rPr>
        <w:t xml:space="preserve">. </w:t>
      </w:r>
      <w:r w:rsidR="00746614">
        <w:rPr>
          <w:rtl/>
          <w:lang w:bidi="fa-IR"/>
        </w:rPr>
        <w:t>كنز العمال</w:t>
      </w:r>
      <w:r w:rsidR="0026038F">
        <w:rPr>
          <w:rtl/>
          <w:lang w:bidi="fa-IR"/>
        </w:rPr>
        <w:t xml:space="preserve">. </w:t>
      </w:r>
    </w:p>
    <w:p w:rsidR="00746614" w:rsidRDefault="00712D9F" w:rsidP="005C22F3">
      <w:pPr>
        <w:pStyle w:val="libFootnote"/>
        <w:rPr>
          <w:rtl/>
          <w:lang w:bidi="fa-IR"/>
        </w:rPr>
      </w:pPr>
      <w:r>
        <w:rPr>
          <w:rFonts w:hint="cs"/>
          <w:rtl/>
          <w:lang w:bidi="fa-IR"/>
        </w:rPr>
        <w:t>30</w:t>
      </w:r>
      <w:r w:rsidR="0026038F">
        <w:rPr>
          <w:rtl/>
          <w:lang w:bidi="fa-IR"/>
        </w:rPr>
        <w:t xml:space="preserve">. </w:t>
      </w:r>
      <w:r w:rsidR="00746614">
        <w:rPr>
          <w:rtl/>
          <w:lang w:bidi="fa-IR"/>
        </w:rPr>
        <w:t>نك</w:t>
      </w:r>
      <w:r w:rsidR="0026038F">
        <w:rPr>
          <w:rtl/>
          <w:lang w:bidi="fa-IR"/>
        </w:rPr>
        <w:t xml:space="preserve">: </w:t>
      </w:r>
      <w:r w:rsidR="00746614">
        <w:rPr>
          <w:rtl/>
          <w:lang w:bidi="fa-IR"/>
        </w:rPr>
        <w:t>الهندى</w:t>
      </w:r>
      <w:r w:rsidR="0026038F">
        <w:rPr>
          <w:rtl/>
          <w:lang w:bidi="fa-IR"/>
        </w:rPr>
        <w:t xml:space="preserve">، </w:t>
      </w:r>
      <w:r w:rsidR="00746614">
        <w:rPr>
          <w:rtl/>
          <w:lang w:bidi="fa-IR"/>
        </w:rPr>
        <w:t>كنزالعمال</w:t>
      </w:r>
      <w:r w:rsidR="0026038F">
        <w:rPr>
          <w:rtl/>
          <w:lang w:bidi="fa-IR"/>
        </w:rPr>
        <w:t xml:space="preserve">، </w:t>
      </w:r>
      <w:r w:rsidR="00746614">
        <w:rPr>
          <w:rtl/>
          <w:lang w:bidi="fa-IR"/>
        </w:rPr>
        <w:t>ج13</w:t>
      </w:r>
      <w:r w:rsidR="0026038F">
        <w:rPr>
          <w:rtl/>
          <w:lang w:bidi="fa-IR"/>
        </w:rPr>
        <w:t xml:space="preserve">، </w:t>
      </w:r>
      <w:r w:rsidR="00746614">
        <w:rPr>
          <w:rtl/>
          <w:lang w:bidi="fa-IR"/>
        </w:rPr>
        <w:t>ح 37450 و 37451 و 37452</w:t>
      </w:r>
    </w:p>
    <w:p w:rsidR="00746614" w:rsidRDefault="00712D9F" w:rsidP="005C22F3">
      <w:pPr>
        <w:pStyle w:val="libFootnote"/>
        <w:rPr>
          <w:rtl/>
          <w:lang w:bidi="fa-IR"/>
        </w:rPr>
      </w:pPr>
      <w:r>
        <w:rPr>
          <w:rFonts w:hint="cs"/>
          <w:rtl/>
          <w:lang w:bidi="fa-IR"/>
        </w:rPr>
        <w:t>31</w:t>
      </w:r>
      <w:r w:rsidR="0026038F">
        <w:rPr>
          <w:rtl/>
          <w:lang w:bidi="fa-IR"/>
        </w:rPr>
        <w:t xml:space="preserve">. </w:t>
      </w:r>
      <w:r w:rsidR="00746614">
        <w:rPr>
          <w:rtl/>
          <w:lang w:bidi="fa-IR"/>
        </w:rPr>
        <w:t>شرح نهج البلاغه ابن ابى الحديد</w:t>
      </w:r>
      <w:r w:rsidR="0026038F">
        <w:rPr>
          <w:rtl/>
          <w:lang w:bidi="fa-IR"/>
        </w:rPr>
        <w:t xml:space="preserve">، </w:t>
      </w:r>
      <w:r w:rsidR="00746614">
        <w:rPr>
          <w:rtl/>
          <w:lang w:bidi="fa-IR"/>
        </w:rPr>
        <w:t>به نقل از سفينة البحار</w:t>
      </w:r>
      <w:r w:rsidR="0026038F">
        <w:rPr>
          <w:rtl/>
          <w:lang w:bidi="fa-IR"/>
        </w:rPr>
        <w:t xml:space="preserve">، </w:t>
      </w:r>
      <w:r w:rsidR="00746614">
        <w:rPr>
          <w:rtl/>
          <w:lang w:bidi="fa-IR"/>
        </w:rPr>
        <w:t>ماده «عقل»</w:t>
      </w:r>
      <w:r w:rsidR="0026038F">
        <w:rPr>
          <w:rtl/>
          <w:lang w:bidi="fa-IR"/>
        </w:rPr>
        <w:t xml:space="preserve">. </w:t>
      </w:r>
    </w:p>
    <w:p w:rsidR="00746614" w:rsidRDefault="00712D9F" w:rsidP="005C22F3">
      <w:pPr>
        <w:pStyle w:val="libFootnote"/>
        <w:rPr>
          <w:rtl/>
          <w:lang w:bidi="fa-IR"/>
        </w:rPr>
      </w:pPr>
      <w:r>
        <w:rPr>
          <w:rFonts w:hint="cs"/>
          <w:rtl/>
          <w:lang w:bidi="fa-IR"/>
        </w:rPr>
        <w:t>32</w:t>
      </w:r>
      <w:r w:rsidR="0026038F">
        <w:rPr>
          <w:rtl/>
          <w:lang w:bidi="fa-IR"/>
        </w:rPr>
        <w:t xml:space="preserve">. </w:t>
      </w:r>
      <w:r w:rsidR="00746614">
        <w:rPr>
          <w:rtl/>
          <w:lang w:bidi="fa-IR"/>
        </w:rPr>
        <w:t>منتخب التواريخ</w:t>
      </w:r>
      <w:r w:rsidR="0026038F">
        <w:rPr>
          <w:rtl/>
          <w:lang w:bidi="fa-IR"/>
        </w:rPr>
        <w:t xml:space="preserve">، </w:t>
      </w:r>
      <w:r w:rsidR="00746614">
        <w:rPr>
          <w:rtl/>
          <w:lang w:bidi="fa-IR"/>
        </w:rPr>
        <w:t>ص160</w:t>
      </w:r>
      <w:r w:rsidR="0026038F">
        <w:rPr>
          <w:rtl/>
          <w:lang w:bidi="fa-IR"/>
        </w:rPr>
        <w:t xml:space="preserve">، </w:t>
      </w:r>
      <w:r w:rsidR="00746614">
        <w:rPr>
          <w:rtl/>
          <w:lang w:bidi="fa-IR"/>
        </w:rPr>
        <w:t>فصل پنجم</w:t>
      </w:r>
      <w:r w:rsidR="0026038F">
        <w:rPr>
          <w:rtl/>
          <w:lang w:bidi="fa-IR"/>
        </w:rPr>
        <w:t xml:space="preserve">. </w:t>
      </w:r>
    </w:p>
    <w:p w:rsidR="00746614" w:rsidRDefault="00712D9F" w:rsidP="005C22F3">
      <w:pPr>
        <w:pStyle w:val="libFootnote"/>
        <w:rPr>
          <w:rtl/>
          <w:lang w:bidi="fa-IR"/>
        </w:rPr>
      </w:pPr>
      <w:r>
        <w:rPr>
          <w:rFonts w:hint="cs"/>
          <w:rtl/>
          <w:lang w:bidi="fa-IR"/>
        </w:rPr>
        <w:t>33</w:t>
      </w:r>
      <w:r w:rsidR="0026038F">
        <w:rPr>
          <w:rtl/>
          <w:lang w:bidi="fa-IR"/>
        </w:rPr>
        <w:t xml:space="preserve">. </w:t>
      </w:r>
      <w:r w:rsidR="00746614">
        <w:rPr>
          <w:rtl/>
          <w:lang w:bidi="fa-IR"/>
        </w:rPr>
        <w:t>سفينة البحار</w:t>
      </w:r>
      <w:r w:rsidR="0026038F">
        <w:rPr>
          <w:rtl/>
          <w:lang w:bidi="fa-IR"/>
        </w:rPr>
        <w:t xml:space="preserve">، </w:t>
      </w:r>
      <w:r w:rsidR="00746614">
        <w:rPr>
          <w:rtl/>
          <w:lang w:bidi="fa-IR"/>
        </w:rPr>
        <w:t>ماده «سلم»</w:t>
      </w:r>
      <w:r w:rsidR="0026038F">
        <w:rPr>
          <w:rtl/>
          <w:lang w:bidi="fa-IR"/>
        </w:rPr>
        <w:t xml:space="preserve">. </w:t>
      </w:r>
    </w:p>
    <w:p w:rsidR="00746614" w:rsidRDefault="00712D9F" w:rsidP="005C22F3">
      <w:pPr>
        <w:pStyle w:val="libFootnote"/>
        <w:rPr>
          <w:rtl/>
          <w:lang w:bidi="fa-IR"/>
        </w:rPr>
      </w:pPr>
      <w:r>
        <w:rPr>
          <w:rFonts w:hint="cs"/>
          <w:rtl/>
          <w:lang w:bidi="fa-IR"/>
        </w:rPr>
        <w:lastRenderedPageBreak/>
        <w:t>34</w:t>
      </w:r>
      <w:r w:rsidR="0026038F">
        <w:rPr>
          <w:rtl/>
          <w:lang w:bidi="fa-IR"/>
        </w:rPr>
        <w:t xml:space="preserve">. </w:t>
      </w:r>
      <w:r w:rsidR="00746614">
        <w:rPr>
          <w:rtl/>
          <w:lang w:bidi="fa-IR"/>
        </w:rPr>
        <w:t>منتهى الآمال</w:t>
      </w:r>
      <w:r w:rsidR="0026038F">
        <w:rPr>
          <w:rtl/>
          <w:lang w:bidi="fa-IR"/>
        </w:rPr>
        <w:t xml:space="preserve">، </w:t>
      </w:r>
      <w:r w:rsidR="00746614">
        <w:rPr>
          <w:rtl/>
          <w:lang w:bidi="fa-IR"/>
        </w:rPr>
        <w:t>ج1</w:t>
      </w:r>
      <w:r w:rsidR="0026038F">
        <w:rPr>
          <w:rtl/>
          <w:lang w:bidi="fa-IR"/>
        </w:rPr>
        <w:t xml:space="preserve">، </w:t>
      </w:r>
      <w:r w:rsidR="00746614">
        <w:rPr>
          <w:rtl/>
          <w:lang w:bidi="fa-IR"/>
        </w:rPr>
        <w:t>ص317</w:t>
      </w:r>
      <w:r w:rsidR="0026038F">
        <w:rPr>
          <w:rtl/>
          <w:lang w:bidi="fa-IR"/>
        </w:rPr>
        <w:t xml:space="preserve">، </w:t>
      </w:r>
      <w:r w:rsidR="00746614">
        <w:rPr>
          <w:rtl/>
          <w:lang w:bidi="fa-IR"/>
        </w:rPr>
        <w:t>چاپ اسلاميه</w:t>
      </w:r>
      <w:r w:rsidR="0026038F">
        <w:rPr>
          <w:rtl/>
          <w:lang w:bidi="fa-IR"/>
        </w:rPr>
        <w:t xml:space="preserve">، </w:t>
      </w:r>
      <w:r w:rsidR="00746614">
        <w:rPr>
          <w:rtl/>
          <w:lang w:bidi="fa-IR"/>
        </w:rPr>
        <w:t>پس از نقل شهادت مسلم نوشته است</w:t>
      </w:r>
      <w:r w:rsidR="0026038F">
        <w:rPr>
          <w:rtl/>
          <w:lang w:bidi="fa-IR"/>
        </w:rPr>
        <w:t xml:space="preserve">: </w:t>
      </w:r>
      <w:r w:rsidR="00746614">
        <w:rPr>
          <w:rtl/>
          <w:lang w:bidi="fa-IR"/>
        </w:rPr>
        <w:t>مسلم پنج فرزند داشت بنام هاى عبدالله</w:t>
      </w:r>
      <w:r w:rsidR="0026038F">
        <w:rPr>
          <w:rtl/>
          <w:lang w:bidi="fa-IR"/>
        </w:rPr>
        <w:t xml:space="preserve">، </w:t>
      </w:r>
      <w:r w:rsidR="00746614">
        <w:rPr>
          <w:rtl/>
          <w:lang w:bidi="fa-IR"/>
        </w:rPr>
        <w:t>محمد</w:t>
      </w:r>
      <w:r w:rsidR="0026038F">
        <w:rPr>
          <w:rtl/>
          <w:lang w:bidi="fa-IR"/>
        </w:rPr>
        <w:t xml:space="preserve">، </w:t>
      </w:r>
      <w:r w:rsidR="00746614">
        <w:rPr>
          <w:rtl/>
          <w:lang w:bidi="fa-IR"/>
        </w:rPr>
        <w:t>ابراهيم و يك دختر</w:t>
      </w:r>
      <w:r w:rsidR="0026038F">
        <w:rPr>
          <w:rtl/>
          <w:lang w:bidi="fa-IR"/>
        </w:rPr>
        <w:t xml:space="preserve">. </w:t>
      </w:r>
      <w:r w:rsidR="00746614">
        <w:rPr>
          <w:rtl/>
          <w:lang w:bidi="fa-IR"/>
        </w:rPr>
        <w:t>از اين ميان تنها عبدالله از رقيه است و بقيه از زن هاى ديگر بودند</w:t>
      </w:r>
      <w:r w:rsidR="0026038F">
        <w:rPr>
          <w:rtl/>
          <w:lang w:bidi="fa-IR"/>
        </w:rPr>
        <w:t xml:space="preserve">. </w:t>
      </w:r>
    </w:p>
    <w:p w:rsidR="00746614" w:rsidRDefault="00712D9F" w:rsidP="005C22F3">
      <w:pPr>
        <w:pStyle w:val="libFootnote"/>
        <w:rPr>
          <w:rtl/>
          <w:lang w:bidi="fa-IR"/>
        </w:rPr>
      </w:pPr>
      <w:r>
        <w:rPr>
          <w:rFonts w:hint="cs"/>
          <w:rtl/>
          <w:lang w:bidi="fa-IR"/>
        </w:rPr>
        <w:t>35</w:t>
      </w:r>
      <w:r w:rsidR="0026038F">
        <w:rPr>
          <w:rtl/>
          <w:lang w:bidi="fa-IR"/>
        </w:rPr>
        <w:t xml:space="preserve">. </w:t>
      </w:r>
      <w:r w:rsidR="00746614">
        <w:rPr>
          <w:rtl/>
          <w:lang w:bidi="fa-IR"/>
        </w:rPr>
        <w:t>مناقب</w:t>
      </w:r>
      <w:r w:rsidR="0026038F">
        <w:rPr>
          <w:rtl/>
          <w:lang w:bidi="fa-IR"/>
        </w:rPr>
        <w:t xml:space="preserve">، </w:t>
      </w:r>
      <w:r w:rsidR="00746614">
        <w:rPr>
          <w:rtl/>
          <w:lang w:bidi="fa-IR"/>
        </w:rPr>
        <w:t>ج4</w:t>
      </w:r>
      <w:r w:rsidR="0026038F">
        <w:rPr>
          <w:rtl/>
          <w:lang w:bidi="fa-IR"/>
        </w:rPr>
        <w:t xml:space="preserve">، </w:t>
      </w:r>
      <w:r w:rsidR="00746614">
        <w:rPr>
          <w:rtl/>
          <w:lang w:bidi="fa-IR"/>
        </w:rPr>
        <w:t>ص90</w:t>
      </w:r>
    </w:p>
    <w:p w:rsidR="00746614" w:rsidRDefault="00712D9F" w:rsidP="005C22F3">
      <w:pPr>
        <w:pStyle w:val="libFootnote"/>
        <w:rPr>
          <w:rtl/>
          <w:lang w:bidi="fa-IR"/>
        </w:rPr>
      </w:pPr>
      <w:r>
        <w:rPr>
          <w:rFonts w:hint="cs"/>
          <w:rtl/>
          <w:lang w:bidi="fa-IR"/>
        </w:rPr>
        <w:t>36</w:t>
      </w:r>
      <w:r w:rsidR="0026038F">
        <w:rPr>
          <w:rtl/>
          <w:lang w:bidi="fa-IR"/>
        </w:rPr>
        <w:t xml:space="preserve">. </w:t>
      </w:r>
      <w:r w:rsidR="00746614">
        <w:rPr>
          <w:rtl/>
          <w:lang w:bidi="fa-IR"/>
        </w:rPr>
        <w:t>18 هزار تا 80 هزار تن نيز نوشته اند</w:t>
      </w:r>
      <w:r w:rsidR="0026038F">
        <w:rPr>
          <w:rtl/>
          <w:lang w:bidi="fa-IR"/>
        </w:rPr>
        <w:t xml:space="preserve">. </w:t>
      </w:r>
    </w:p>
    <w:p w:rsidR="00746614" w:rsidRDefault="00712D9F" w:rsidP="005C22F3">
      <w:pPr>
        <w:pStyle w:val="libFootnote"/>
        <w:rPr>
          <w:rtl/>
          <w:lang w:bidi="fa-IR"/>
        </w:rPr>
      </w:pPr>
      <w:r>
        <w:rPr>
          <w:rFonts w:hint="cs"/>
          <w:rtl/>
          <w:lang w:bidi="fa-IR"/>
        </w:rPr>
        <w:t>37</w:t>
      </w:r>
      <w:r w:rsidR="0026038F">
        <w:rPr>
          <w:rtl/>
          <w:lang w:bidi="fa-IR"/>
        </w:rPr>
        <w:t xml:space="preserve">. </w:t>
      </w:r>
      <w:r w:rsidR="00746614">
        <w:rPr>
          <w:rtl/>
          <w:lang w:bidi="fa-IR"/>
        </w:rPr>
        <w:t>ابن شهرآشوب</w:t>
      </w:r>
      <w:r w:rsidR="0026038F">
        <w:rPr>
          <w:rtl/>
          <w:lang w:bidi="fa-IR"/>
        </w:rPr>
        <w:t xml:space="preserve">، </w:t>
      </w:r>
      <w:r w:rsidR="00746614">
        <w:rPr>
          <w:rtl/>
          <w:lang w:bidi="fa-IR"/>
        </w:rPr>
        <w:t>ج4</w:t>
      </w:r>
      <w:r w:rsidR="0026038F">
        <w:rPr>
          <w:rtl/>
          <w:lang w:bidi="fa-IR"/>
        </w:rPr>
        <w:t xml:space="preserve">، </w:t>
      </w:r>
      <w:r w:rsidR="00746614">
        <w:rPr>
          <w:rtl/>
          <w:lang w:bidi="fa-IR"/>
        </w:rPr>
        <w:t>ص99</w:t>
      </w:r>
    </w:p>
    <w:p w:rsidR="00746614" w:rsidRDefault="00712D9F" w:rsidP="005C22F3">
      <w:pPr>
        <w:pStyle w:val="libFootnote"/>
        <w:rPr>
          <w:rtl/>
          <w:lang w:bidi="fa-IR"/>
        </w:rPr>
      </w:pPr>
      <w:r>
        <w:rPr>
          <w:rFonts w:hint="cs"/>
          <w:rtl/>
          <w:lang w:bidi="fa-IR"/>
        </w:rPr>
        <w:t>38</w:t>
      </w:r>
      <w:r w:rsidR="0026038F">
        <w:rPr>
          <w:rtl/>
          <w:lang w:bidi="fa-IR"/>
        </w:rPr>
        <w:t xml:space="preserve">. </w:t>
      </w:r>
      <w:r w:rsidR="00746614">
        <w:rPr>
          <w:rtl/>
          <w:lang w:bidi="fa-IR"/>
        </w:rPr>
        <w:t>ذهبى</w:t>
      </w:r>
      <w:r w:rsidR="0026038F">
        <w:rPr>
          <w:rtl/>
          <w:lang w:bidi="fa-IR"/>
        </w:rPr>
        <w:t xml:space="preserve">، </w:t>
      </w:r>
      <w:r w:rsidR="00746614">
        <w:rPr>
          <w:rtl/>
          <w:lang w:bidi="fa-IR"/>
        </w:rPr>
        <w:t>ميزان الإعتدال</w:t>
      </w:r>
      <w:r w:rsidR="0026038F">
        <w:rPr>
          <w:rtl/>
          <w:lang w:bidi="fa-IR"/>
        </w:rPr>
        <w:t xml:space="preserve">، </w:t>
      </w:r>
      <w:r w:rsidR="00746614">
        <w:rPr>
          <w:rtl/>
          <w:lang w:bidi="fa-IR"/>
        </w:rPr>
        <w:t>ج4</w:t>
      </w:r>
      <w:r w:rsidR="0026038F">
        <w:rPr>
          <w:rtl/>
          <w:lang w:bidi="fa-IR"/>
        </w:rPr>
        <w:t xml:space="preserve">، </w:t>
      </w:r>
      <w:r w:rsidR="00746614">
        <w:rPr>
          <w:rtl/>
          <w:lang w:bidi="fa-IR"/>
        </w:rPr>
        <w:t>ص170</w:t>
      </w:r>
    </w:p>
    <w:p w:rsidR="00746614" w:rsidRDefault="00712D9F" w:rsidP="005C22F3">
      <w:pPr>
        <w:pStyle w:val="libFootnote"/>
        <w:rPr>
          <w:rtl/>
          <w:lang w:bidi="fa-IR"/>
        </w:rPr>
      </w:pPr>
      <w:r>
        <w:rPr>
          <w:rFonts w:hint="cs"/>
          <w:rtl/>
          <w:lang w:bidi="fa-IR"/>
        </w:rPr>
        <w:t>39</w:t>
      </w:r>
      <w:r w:rsidR="0026038F">
        <w:rPr>
          <w:rtl/>
          <w:lang w:bidi="fa-IR"/>
        </w:rPr>
        <w:t xml:space="preserve">. </w:t>
      </w:r>
      <w:r w:rsidR="00746614">
        <w:rPr>
          <w:rtl/>
          <w:lang w:bidi="fa-IR"/>
        </w:rPr>
        <w:t>اعلمى</w:t>
      </w:r>
      <w:r w:rsidR="0026038F">
        <w:rPr>
          <w:rtl/>
          <w:lang w:bidi="fa-IR"/>
        </w:rPr>
        <w:t xml:space="preserve">، </w:t>
      </w:r>
      <w:r w:rsidR="00746614">
        <w:rPr>
          <w:rtl/>
          <w:lang w:bidi="fa-IR"/>
        </w:rPr>
        <w:t>دائرة المعارف</w:t>
      </w:r>
      <w:r w:rsidR="0026038F">
        <w:rPr>
          <w:rtl/>
          <w:lang w:bidi="fa-IR"/>
        </w:rPr>
        <w:t xml:space="preserve">، </w:t>
      </w:r>
      <w:r w:rsidR="00746614">
        <w:rPr>
          <w:rtl/>
          <w:lang w:bidi="fa-IR"/>
        </w:rPr>
        <w:t>ج18</w:t>
      </w:r>
      <w:r w:rsidR="0026038F">
        <w:rPr>
          <w:rtl/>
          <w:lang w:bidi="fa-IR"/>
        </w:rPr>
        <w:t xml:space="preserve">، </w:t>
      </w:r>
      <w:r w:rsidR="00746614">
        <w:rPr>
          <w:rtl/>
          <w:lang w:bidi="fa-IR"/>
        </w:rPr>
        <w:t>ص382</w:t>
      </w:r>
    </w:p>
    <w:p w:rsidR="00746614" w:rsidRDefault="00712D9F" w:rsidP="005C22F3">
      <w:pPr>
        <w:pStyle w:val="libFootnote"/>
        <w:rPr>
          <w:rtl/>
          <w:lang w:bidi="fa-IR"/>
        </w:rPr>
      </w:pPr>
      <w:r>
        <w:rPr>
          <w:rFonts w:hint="cs"/>
          <w:rtl/>
          <w:lang w:bidi="fa-IR"/>
        </w:rPr>
        <w:t>40</w:t>
      </w:r>
      <w:r w:rsidR="0026038F">
        <w:rPr>
          <w:rtl/>
          <w:lang w:bidi="fa-IR"/>
        </w:rPr>
        <w:t xml:space="preserve">. </w:t>
      </w:r>
      <w:r w:rsidR="00746614">
        <w:rPr>
          <w:rtl/>
          <w:lang w:bidi="fa-IR"/>
        </w:rPr>
        <w:t>نك</w:t>
      </w:r>
      <w:r w:rsidR="0026038F">
        <w:rPr>
          <w:rtl/>
          <w:lang w:bidi="fa-IR"/>
        </w:rPr>
        <w:t xml:space="preserve">: </w:t>
      </w:r>
      <w:r w:rsidR="00746614">
        <w:rPr>
          <w:rtl/>
          <w:lang w:bidi="fa-IR"/>
        </w:rPr>
        <w:t>قمقام</w:t>
      </w:r>
      <w:r w:rsidR="0026038F">
        <w:rPr>
          <w:rtl/>
          <w:lang w:bidi="fa-IR"/>
        </w:rPr>
        <w:t xml:space="preserve">، </w:t>
      </w:r>
      <w:r w:rsidR="00746614">
        <w:rPr>
          <w:rtl/>
          <w:lang w:bidi="fa-IR"/>
        </w:rPr>
        <w:t>ج2</w:t>
      </w:r>
      <w:r w:rsidR="0026038F">
        <w:rPr>
          <w:rtl/>
          <w:lang w:bidi="fa-IR"/>
        </w:rPr>
        <w:t xml:space="preserve">، </w:t>
      </w:r>
      <w:r w:rsidR="00746614">
        <w:rPr>
          <w:rtl/>
          <w:lang w:bidi="fa-IR"/>
        </w:rPr>
        <w:t>ص751</w:t>
      </w:r>
    </w:p>
    <w:p w:rsidR="00746614" w:rsidRDefault="00712D9F" w:rsidP="005C22F3">
      <w:pPr>
        <w:pStyle w:val="libFootnote"/>
        <w:rPr>
          <w:rtl/>
          <w:lang w:bidi="fa-IR"/>
        </w:rPr>
      </w:pPr>
      <w:r>
        <w:rPr>
          <w:rFonts w:hint="cs"/>
          <w:rtl/>
          <w:lang w:bidi="fa-IR"/>
        </w:rPr>
        <w:t>41</w:t>
      </w:r>
      <w:r w:rsidR="0026038F">
        <w:rPr>
          <w:rtl/>
          <w:lang w:bidi="fa-IR"/>
        </w:rPr>
        <w:t xml:space="preserve">. </w:t>
      </w:r>
      <w:r w:rsidR="00746614">
        <w:rPr>
          <w:rtl/>
          <w:lang w:bidi="fa-IR"/>
        </w:rPr>
        <w:t>امين</w:t>
      </w:r>
      <w:r w:rsidR="0026038F">
        <w:rPr>
          <w:rtl/>
          <w:lang w:bidi="fa-IR"/>
        </w:rPr>
        <w:t xml:space="preserve">، </w:t>
      </w:r>
      <w:r w:rsidR="00746614">
        <w:rPr>
          <w:rtl/>
          <w:lang w:bidi="fa-IR"/>
        </w:rPr>
        <w:t>اعيان الشيعه</w:t>
      </w:r>
      <w:r w:rsidR="0026038F">
        <w:rPr>
          <w:rtl/>
          <w:lang w:bidi="fa-IR"/>
        </w:rPr>
        <w:t xml:space="preserve">، </w:t>
      </w:r>
      <w:r w:rsidR="00746614">
        <w:rPr>
          <w:rtl/>
          <w:lang w:bidi="fa-IR"/>
        </w:rPr>
        <w:t>ج1</w:t>
      </w:r>
      <w:r w:rsidR="0026038F">
        <w:rPr>
          <w:rtl/>
          <w:lang w:bidi="fa-IR"/>
        </w:rPr>
        <w:t xml:space="preserve">، </w:t>
      </w:r>
      <w:r w:rsidR="00746614">
        <w:rPr>
          <w:rtl/>
          <w:lang w:bidi="fa-IR"/>
        </w:rPr>
        <w:t>ص590</w:t>
      </w:r>
    </w:p>
    <w:p w:rsidR="00746614" w:rsidRDefault="00712D9F" w:rsidP="005C22F3">
      <w:pPr>
        <w:pStyle w:val="libFootnote"/>
        <w:rPr>
          <w:rtl/>
          <w:lang w:bidi="fa-IR"/>
        </w:rPr>
      </w:pPr>
      <w:r>
        <w:rPr>
          <w:rFonts w:hint="cs"/>
          <w:rtl/>
          <w:lang w:bidi="fa-IR"/>
        </w:rPr>
        <w:t>42</w:t>
      </w:r>
      <w:r w:rsidR="0026038F">
        <w:rPr>
          <w:rtl/>
          <w:lang w:bidi="fa-IR"/>
        </w:rPr>
        <w:t xml:space="preserve">. </w:t>
      </w:r>
      <w:r w:rsidR="00746614">
        <w:rPr>
          <w:rtl/>
          <w:lang w:bidi="fa-IR"/>
        </w:rPr>
        <w:t>«ما لِي فِي هذا المِصْرَ مَنْزلٌ وَ لا عَشِيرَةٌ»</w:t>
      </w:r>
      <w:r w:rsidR="0026038F">
        <w:rPr>
          <w:rtl/>
          <w:lang w:bidi="fa-IR"/>
        </w:rPr>
        <w:t xml:space="preserve">. </w:t>
      </w:r>
    </w:p>
    <w:p w:rsidR="00746614" w:rsidRDefault="00712D9F" w:rsidP="005C22F3">
      <w:pPr>
        <w:pStyle w:val="libFootnote"/>
        <w:rPr>
          <w:rtl/>
          <w:lang w:bidi="fa-IR"/>
        </w:rPr>
      </w:pPr>
      <w:r>
        <w:rPr>
          <w:rFonts w:hint="cs"/>
          <w:rtl/>
          <w:lang w:bidi="fa-IR"/>
        </w:rPr>
        <w:t>43</w:t>
      </w:r>
      <w:r w:rsidR="0026038F">
        <w:rPr>
          <w:rtl/>
          <w:lang w:bidi="fa-IR"/>
        </w:rPr>
        <w:t xml:space="preserve">. </w:t>
      </w:r>
      <w:r w:rsidR="00746614">
        <w:rPr>
          <w:rtl/>
          <w:lang w:bidi="fa-IR"/>
        </w:rPr>
        <w:t>نك</w:t>
      </w:r>
      <w:r w:rsidR="0026038F">
        <w:rPr>
          <w:rtl/>
          <w:lang w:bidi="fa-IR"/>
        </w:rPr>
        <w:t xml:space="preserve">: </w:t>
      </w:r>
      <w:r w:rsidR="00746614">
        <w:rPr>
          <w:rtl/>
          <w:lang w:bidi="fa-IR"/>
        </w:rPr>
        <w:t>مناقب</w:t>
      </w:r>
      <w:r w:rsidR="0026038F">
        <w:rPr>
          <w:rtl/>
          <w:lang w:bidi="fa-IR"/>
        </w:rPr>
        <w:t xml:space="preserve">، </w:t>
      </w:r>
      <w:r w:rsidR="00746614">
        <w:rPr>
          <w:rtl/>
          <w:lang w:bidi="fa-IR"/>
        </w:rPr>
        <w:t>ابن شهرآشوب</w:t>
      </w:r>
      <w:r w:rsidR="0026038F">
        <w:rPr>
          <w:rtl/>
          <w:lang w:bidi="fa-IR"/>
        </w:rPr>
        <w:t xml:space="preserve">، </w:t>
      </w:r>
      <w:r w:rsidR="00746614">
        <w:rPr>
          <w:rtl/>
          <w:lang w:bidi="fa-IR"/>
        </w:rPr>
        <w:t>ج4</w:t>
      </w:r>
      <w:r w:rsidR="0026038F">
        <w:rPr>
          <w:rtl/>
          <w:lang w:bidi="fa-IR"/>
        </w:rPr>
        <w:t xml:space="preserve">، </w:t>
      </w:r>
      <w:r w:rsidR="00746614">
        <w:rPr>
          <w:rtl/>
          <w:lang w:bidi="fa-IR"/>
        </w:rPr>
        <w:t>ص110</w:t>
      </w:r>
    </w:p>
    <w:p w:rsidR="00746614" w:rsidRDefault="00712D9F" w:rsidP="005C22F3">
      <w:pPr>
        <w:pStyle w:val="libFootnote"/>
        <w:rPr>
          <w:rtl/>
          <w:lang w:bidi="fa-IR"/>
        </w:rPr>
      </w:pPr>
      <w:r>
        <w:rPr>
          <w:rFonts w:hint="cs"/>
          <w:rtl/>
          <w:lang w:bidi="fa-IR"/>
        </w:rPr>
        <w:t>44</w:t>
      </w:r>
      <w:r w:rsidR="0026038F">
        <w:rPr>
          <w:rtl/>
          <w:lang w:bidi="fa-IR"/>
        </w:rPr>
        <w:t xml:space="preserve">. </w:t>
      </w:r>
      <w:r w:rsidR="00746614">
        <w:rPr>
          <w:rtl/>
          <w:lang w:bidi="fa-IR"/>
        </w:rPr>
        <w:t>نك</w:t>
      </w:r>
      <w:r w:rsidR="0026038F">
        <w:rPr>
          <w:rtl/>
          <w:lang w:bidi="fa-IR"/>
        </w:rPr>
        <w:t xml:space="preserve">: </w:t>
      </w:r>
      <w:r w:rsidR="00746614">
        <w:rPr>
          <w:rtl/>
          <w:lang w:bidi="fa-IR"/>
        </w:rPr>
        <w:t>مسعودى</w:t>
      </w:r>
      <w:r w:rsidR="0026038F">
        <w:rPr>
          <w:rtl/>
          <w:lang w:bidi="fa-IR"/>
        </w:rPr>
        <w:t xml:space="preserve">، </w:t>
      </w:r>
      <w:r w:rsidR="00746614">
        <w:rPr>
          <w:rtl/>
          <w:lang w:bidi="fa-IR"/>
        </w:rPr>
        <w:t>مروج الذهب</w:t>
      </w:r>
      <w:r w:rsidR="0026038F">
        <w:rPr>
          <w:rtl/>
          <w:lang w:bidi="fa-IR"/>
        </w:rPr>
        <w:t xml:space="preserve">، </w:t>
      </w:r>
      <w:r w:rsidR="00746614">
        <w:rPr>
          <w:rtl/>
          <w:lang w:bidi="fa-IR"/>
        </w:rPr>
        <w:t>ج3</w:t>
      </w:r>
      <w:r w:rsidR="0026038F">
        <w:rPr>
          <w:rtl/>
          <w:lang w:bidi="fa-IR"/>
        </w:rPr>
        <w:t xml:space="preserve">، </w:t>
      </w:r>
      <w:r w:rsidR="00746614">
        <w:rPr>
          <w:rtl/>
          <w:lang w:bidi="fa-IR"/>
        </w:rPr>
        <w:t>ص68</w:t>
      </w:r>
    </w:p>
    <w:p w:rsidR="00746614" w:rsidRDefault="00712D9F" w:rsidP="005C22F3">
      <w:pPr>
        <w:pStyle w:val="libFootnote"/>
        <w:rPr>
          <w:rtl/>
          <w:lang w:bidi="fa-IR"/>
        </w:rPr>
      </w:pPr>
      <w:r>
        <w:rPr>
          <w:rFonts w:hint="cs"/>
          <w:rtl/>
          <w:lang w:bidi="fa-IR"/>
        </w:rPr>
        <w:t>45</w:t>
      </w:r>
      <w:r w:rsidR="0026038F">
        <w:rPr>
          <w:rtl/>
          <w:lang w:bidi="fa-IR"/>
        </w:rPr>
        <w:t xml:space="preserve">. </w:t>
      </w:r>
      <w:r w:rsidR="00746614">
        <w:rPr>
          <w:rtl/>
          <w:lang w:bidi="fa-IR"/>
        </w:rPr>
        <w:t>نك</w:t>
      </w:r>
      <w:r w:rsidR="0026038F">
        <w:rPr>
          <w:rtl/>
          <w:lang w:bidi="fa-IR"/>
        </w:rPr>
        <w:t xml:space="preserve">: </w:t>
      </w:r>
      <w:r w:rsidR="00746614">
        <w:rPr>
          <w:rtl/>
          <w:lang w:bidi="fa-IR"/>
        </w:rPr>
        <w:t>اعثم كوفى</w:t>
      </w:r>
      <w:r w:rsidR="0026038F">
        <w:rPr>
          <w:rtl/>
          <w:lang w:bidi="fa-IR"/>
        </w:rPr>
        <w:t xml:space="preserve">، </w:t>
      </w:r>
      <w:r w:rsidR="00746614">
        <w:rPr>
          <w:rtl/>
          <w:lang w:bidi="fa-IR"/>
        </w:rPr>
        <w:t>الفتوح</w:t>
      </w:r>
      <w:r w:rsidR="0026038F">
        <w:rPr>
          <w:rtl/>
          <w:lang w:bidi="fa-IR"/>
        </w:rPr>
        <w:t xml:space="preserve">، </w:t>
      </w:r>
      <w:r w:rsidR="00746614">
        <w:rPr>
          <w:rtl/>
          <w:lang w:bidi="fa-IR"/>
        </w:rPr>
        <w:t>ج5</w:t>
      </w:r>
      <w:r w:rsidR="0026038F">
        <w:rPr>
          <w:rtl/>
          <w:lang w:bidi="fa-IR"/>
        </w:rPr>
        <w:t xml:space="preserve">، </w:t>
      </w:r>
      <w:r w:rsidR="00746614">
        <w:rPr>
          <w:rtl/>
          <w:lang w:bidi="fa-IR"/>
        </w:rPr>
        <w:t>ص94</w:t>
      </w:r>
      <w:r w:rsidR="0026038F">
        <w:rPr>
          <w:rtl/>
          <w:lang w:bidi="fa-IR"/>
        </w:rPr>
        <w:t xml:space="preserve">، </w:t>
      </w:r>
      <w:r w:rsidR="00746614">
        <w:rPr>
          <w:rtl/>
          <w:lang w:bidi="fa-IR"/>
        </w:rPr>
        <w:t>طبع دارالندوة الجديدة و معالى السبطين</w:t>
      </w:r>
      <w:r w:rsidR="0026038F">
        <w:rPr>
          <w:rtl/>
          <w:lang w:bidi="fa-IR"/>
        </w:rPr>
        <w:t xml:space="preserve">، </w:t>
      </w:r>
      <w:r w:rsidR="00746614">
        <w:rPr>
          <w:rtl/>
          <w:lang w:bidi="fa-IR"/>
        </w:rPr>
        <w:t>ص145</w:t>
      </w:r>
    </w:p>
    <w:p w:rsidR="00746614" w:rsidRDefault="00712D9F" w:rsidP="005C22F3">
      <w:pPr>
        <w:pStyle w:val="libFootnote"/>
        <w:rPr>
          <w:rtl/>
          <w:lang w:bidi="fa-IR"/>
        </w:rPr>
      </w:pPr>
      <w:r>
        <w:rPr>
          <w:rFonts w:hint="cs"/>
          <w:rtl/>
          <w:lang w:bidi="fa-IR"/>
        </w:rPr>
        <w:t>46</w:t>
      </w:r>
      <w:r w:rsidR="0026038F">
        <w:rPr>
          <w:rtl/>
          <w:lang w:bidi="fa-IR"/>
        </w:rPr>
        <w:t xml:space="preserve">. </w:t>
      </w:r>
      <w:r w:rsidR="00746614">
        <w:rPr>
          <w:rtl/>
          <w:lang w:bidi="fa-IR"/>
        </w:rPr>
        <w:t>معالى السبطين</w:t>
      </w:r>
      <w:r w:rsidR="0026038F">
        <w:rPr>
          <w:rtl/>
          <w:lang w:bidi="fa-IR"/>
        </w:rPr>
        <w:t xml:space="preserve">، </w:t>
      </w:r>
      <w:r w:rsidR="00746614">
        <w:rPr>
          <w:rtl/>
          <w:lang w:bidi="fa-IR"/>
        </w:rPr>
        <w:t>ج1</w:t>
      </w:r>
      <w:r w:rsidR="0026038F">
        <w:rPr>
          <w:rtl/>
          <w:lang w:bidi="fa-IR"/>
        </w:rPr>
        <w:t xml:space="preserve">، </w:t>
      </w:r>
      <w:r w:rsidR="00746614">
        <w:rPr>
          <w:rtl/>
          <w:lang w:bidi="fa-IR"/>
        </w:rPr>
        <w:t>ص236</w:t>
      </w:r>
    </w:p>
    <w:p w:rsidR="00746614" w:rsidRDefault="00712D9F" w:rsidP="005C22F3">
      <w:pPr>
        <w:pStyle w:val="libFootnote"/>
        <w:rPr>
          <w:rtl/>
          <w:lang w:bidi="fa-IR"/>
        </w:rPr>
      </w:pPr>
      <w:r>
        <w:rPr>
          <w:rFonts w:hint="cs"/>
          <w:rtl/>
          <w:lang w:bidi="fa-IR"/>
        </w:rPr>
        <w:t>47</w:t>
      </w:r>
      <w:r w:rsidR="0026038F">
        <w:rPr>
          <w:rtl/>
          <w:lang w:bidi="fa-IR"/>
        </w:rPr>
        <w:t xml:space="preserve">. </w:t>
      </w:r>
      <w:r w:rsidR="00746614">
        <w:rPr>
          <w:rtl/>
          <w:lang w:bidi="fa-IR"/>
        </w:rPr>
        <w:t>نفس المهوم</w:t>
      </w:r>
      <w:r w:rsidR="0026038F">
        <w:rPr>
          <w:rtl/>
          <w:lang w:bidi="fa-IR"/>
        </w:rPr>
        <w:t xml:space="preserve">، </w:t>
      </w:r>
      <w:r w:rsidR="00746614">
        <w:rPr>
          <w:rtl/>
          <w:lang w:bidi="fa-IR"/>
        </w:rPr>
        <w:t>ص51</w:t>
      </w:r>
    </w:p>
    <w:p w:rsidR="00746614" w:rsidRDefault="00712D9F" w:rsidP="005C22F3">
      <w:pPr>
        <w:pStyle w:val="libFootnote"/>
        <w:rPr>
          <w:rtl/>
          <w:lang w:bidi="fa-IR"/>
        </w:rPr>
      </w:pPr>
      <w:r>
        <w:rPr>
          <w:rFonts w:hint="cs"/>
          <w:rtl/>
          <w:lang w:bidi="fa-IR"/>
        </w:rPr>
        <w:t>48</w:t>
      </w:r>
      <w:r w:rsidR="0026038F">
        <w:rPr>
          <w:rtl/>
          <w:lang w:bidi="fa-IR"/>
        </w:rPr>
        <w:t xml:space="preserve">. </w:t>
      </w:r>
      <w:r w:rsidR="00746614">
        <w:rPr>
          <w:rtl/>
          <w:lang w:bidi="fa-IR"/>
        </w:rPr>
        <w:t>شبيه اين الفاظ در بحار</w:t>
      </w:r>
      <w:r w:rsidR="0026038F">
        <w:rPr>
          <w:rtl/>
          <w:lang w:bidi="fa-IR"/>
        </w:rPr>
        <w:t xml:space="preserve">، </w:t>
      </w:r>
      <w:r w:rsidR="00746614">
        <w:rPr>
          <w:rtl/>
          <w:lang w:bidi="fa-IR"/>
        </w:rPr>
        <w:t>ص44 و 356</w:t>
      </w:r>
      <w:r w:rsidR="0026038F">
        <w:rPr>
          <w:rtl/>
          <w:lang w:bidi="fa-IR"/>
        </w:rPr>
        <w:t xml:space="preserve">، </w:t>
      </w:r>
      <w:r w:rsidR="00746614">
        <w:rPr>
          <w:rtl/>
          <w:lang w:bidi="fa-IR"/>
        </w:rPr>
        <w:t>والكامل</w:t>
      </w:r>
      <w:r w:rsidR="0026038F">
        <w:rPr>
          <w:rtl/>
          <w:lang w:bidi="fa-IR"/>
        </w:rPr>
        <w:t xml:space="preserve">، </w:t>
      </w:r>
      <w:r w:rsidR="00746614">
        <w:rPr>
          <w:rtl/>
          <w:lang w:bidi="fa-IR"/>
        </w:rPr>
        <w:t>ج4</w:t>
      </w:r>
      <w:r w:rsidR="0026038F">
        <w:rPr>
          <w:rtl/>
          <w:lang w:bidi="fa-IR"/>
        </w:rPr>
        <w:t xml:space="preserve">، </w:t>
      </w:r>
      <w:r w:rsidR="00746614">
        <w:rPr>
          <w:rtl/>
          <w:lang w:bidi="fa-IR"/>
        </w:rPr>
        <w:t>ص35 ديده مى شود</w:t>
      </w:r>
      <w:r w:rsidR="0026038F">
        <w:rPr>
          <w:rtl/>
          <w:lang w:bidi="fa-IR"/>
        </w:rPr>
        <w:t xml:space="preserve">. </w:t>
      </w:r>
      <w:r w:rsidR="00746614">
        <w:rPr>
          <w:rtl/>
          <w:lang w:bidi="fa-IR"/>
        </w:rPr>
        <w:t>معالى السبطين</w:t>
      </w:r>
      <w:r w:rsidR="0026038F">
        <w:rPr>
          <w:rtl/>
          <w:lang w:bidi="fa-IR"/>
        </w:rPr>
        <w:t xml:space="preserve">، </w:t>
      </w:r>
      <w:r w:rsidR="00746614">
        <w:rPr>
          <w:rtl/>
          <w:lang w:bidi="fa-IR"/>
        </w:rPr>
        <w:t>ص147 و 148 و حياة الامام الحسين</w:t>
      </w:r>
      <w:r w:rsidR="0026038F">
        <w:rPr>
          <w:rtl/>
          <w:lang w:bidi="fa-IR"/>
        </w:rPr>
        <w:t xml:space="preserve">، </w:t>
      </w:r>
      <w:r w:rsidR="00746614">
        <w:rPr>
          <w:rtl/>
          <w:lang w:bidi="fa-IR"/>
        </w:rPr>
        <w:t>ج2</w:t>
      </w:r>
      <w:r w:rsidR="0026038F">
        <w:rPr>
          <w:rtl/>
          <w:lang w:bidi="fa-IR"/>
        </w:rPr>
        <w:t xml:space="preserve">، </w:t>
      </w:r>
      <w:r w:rsidR="00746614">
        <w:rPr>
          <w:rtl/>
          <w:lang w:bidi="fa-IR"/>
        </w:rPr>
        <w:t>ص406</w:t>
      </w:r>
      <w:r w:rsidR="0026038F">
        <w:rPr>
          <w:rtl/>
          <w:lang w:bidi="fa-IR"/>
        </w:rPr>
        <w:t>؛</w:t>
      </w:r>
      <w:r w:rsidR="00746614">
        <w:rPr>
          <w:rtl/>
          <w:lang w:bidi="fa-IR"/>
        </w:rPr>
        <w:t xml:space="preserve"> الفتوح</w:t>
      </w:r>
      <w:r w:rsidR="0026038F">
        <w:rPr>
          <w:rtl/>
          <w:lang w:bidi="fa-IR"/>
        </w:rPr>
        <w:t xml:space="preserve">، </w:t>
      </w:r>
      <w:r w:rsidR="00746614">
        <w:rPr>
          <w:rtl/>
          <w:lang w:bidi="fa-IR"/>
        </w:rPr>
        <w:t>ج5</w:t>
      </w:r>
      <w:r w:rsidR="0026038F">
        <w:rPr>
          <w:rtl/>
          <w:lang w:bidi="fa-IR"/>
        </w:rPr>
        <w:t xml:space="preserve">، </w:t>
      </w:r>
      <w:r w:rsidR="00746614">
        <w:rPr>
          <w:rtl/>
          <w:lang w:bidi="fa-IR"/>
        </w:rPr>
        <w:t>ص101</w:t>
      </w:r>
    </w:p>
    <w:p w:rsidR="00746614" w:rsidRDefault="00712D9F" w:rsidP="005C22F3">
      <w:pPr>
        <w:pStyle w:val="libFootnote"/>
        <w:rPr>
          <w:rtl/>
          <w:lang w:bidi="fa-IR"/>
        </w:rPr>
      </w:pPr>
      <w:r>
        <w:rPr>
          <w:rFonts w:hint="cs"/>
          <w:rtl/>
          <w:lang w:bidi="fa-IR"/>
        </w:rPr>
        <w:t>49</w:t>
      </w:r>
      <w:r w:rsidR="0026038F">
        <w:rPr>
          <w:rtl/>
          <w:lang w:bidi="fa-IR"/>
        </w:rPr>
        <w:t xml:space="preserve">. </w:t>
      </w:r>
      <w:r w:rsidR="00746614">
        <w:rPr>
          <w:rtl/>
          <w:lang w:bidi="fa-IR"/>
        </w:rPr>
        <w:t>مقاتل الطالبيين</w:t>
      </w:r>
      <w:r w:rsidR="0026038F">
        <w:rPr>
          <w:rtl/>
          <w:lang w:bidi="fa-IR"/>
        </w:rPr>
        <w:t xml:space="preserve">، </w:t>
      </w:r>
      <w:r w:rsidR="00746614">
        <w:rPr>
          <w:rtl/>
          <w:lang w:bidi="fa-IR"/>
        </w:rPr>
        <w:t>ص106</w:t>
      </w:r>
    </w:p>
    <w:p w:rsidR="00746614" w:rsidRDefault="00712D9F" w:rsidP="005C22F3">
      <w:pPr>
        <w:pStyle w:val="libFootnote"/>
        <w:rPr>
          <w:rtl/>
          <w:lang w:bidi="fa-IR"/>
        </w:rPr>
      </w:pPr>
      <w:r>
        <w:rPr>
          <w:rFonts w:hint="cs"/>
          <w:rtl/>
          <w:lang w:bidi="fa-IR"/>
        </w:rPr>
        <w:t>50</w:t>
      </w:r>
      <w:r w:rsidR="0026038F">
        <w:rPr>
          <w:rtl/>
          <w:lang w:bidi="fa-IR"/>
        </w:rPr>
        <w:t xml:space="preserve">. </w:t>
      </w:r>
      <w:r w:rsidR="00746614">
        <w:rPr>
          <w:rtl/>
          <w:lang w:bidi="fa-IR"/>
        </w:rPr>
        <w:t>الكامل</w:t>
      </w:r>
      <w:r w:rsidR="0026038F">
        <w:rPr>
          <w:rtl/>
          <w:lang w:bidi="fa-IR"/>
        </w:rPr>
        <w:t xml:space="preserve">، </w:t>
      </w:r>
      <w:r w:rsidR="00746614">
        <w:rPr>
          <w:rtl/>
          <w:lang w:bidi="fa-IR"/>
        </w:rPr>
        <w:t>ج4</w:t>
      </w:r>
      <w:r w:rsidR="0026038F">
        <w:rPr>
          <w:rtl/>
          <w:lang w:bidi="fa-IR"/>
        </w:rPr>
        <w:t xml:space="preserve">، </w:t>
      </w:r>
      <w:r w:rsidR="00746614">
        <w:rPr>
          <w:rtl/>
          <w:lang w:bidi="fa-IR"/>
        </w:rPr>
        <w:t>ص34</w:t>
      </w:r>
      <w:r w:rsidR="0026038F">
        <w:rPr>
          <w:rtl/>
          <w:lang w:bidi="fa-IR"/>
        </w:rPr>
        <w:t>؛</w:t>
      </w:r>
      <w:r w:rsidR="00746614">
        <w:rPr>
          <w:rtl/>
          <w:lang w:bidi="fa-IR"/>
        </w:rPr>
        <w:t xml:space="preserve"> مقتل الحسين</w:t>
      </w:r>
      <w:r w:rsidR="0026038F">
        <w:rPr>
          <w:rtl/>
          <w:lang w:bidi="fa-IR"/>
        </w:rPr>
        <w:t xml:space="preserve">، </w:t>
      </w:r>
      <w:r w:rsidR="00746614">
        <w:rPr>
          <w:rtl/>
          <w:lang w:bidi="fa-IR"/>
        </w:rPr>
        <w:t>ص162</w:t>
      </w:r>
    </w:p>
    <w:p w:rsidR="00746614" w:rsidRDefault="00712D9F" w:rsidP="005C22F3">
      <w:pPr>
        <w:pStyle w:val="libFootnote"/>
        <w:rPr>
          <w:rtl/>
          <w:lang w:bidi="fa-IR"/>
        </w:rPr>
      </w:pPr>
      <w:r>
        <w:rPr>
          <w:rFonts w:hint="cs"/>
          <w:rtl/>
          <w:lang w:bidi="fa-IR"/>
        </w:rPr>
        <w:t>51</w:t>
      </w:r>
      <w:r w:rsidR="0026038F">
        <w:rPr>
          <w:rtl/>
          <w:lang w:bidi="fa-IR"/>
        </w:rPr>
        <w:t xml:space="preserve">. </w:t>
      </w:r>
      <w:r w:rsidR="00746614">
        <w:rPr>
          <w:rtl/>
          <w:lang w:bidi="fa-IR"/>
        </w:rPr>
        <w:t>نك</w:t>
      </w:r>
      <w:r w:rsidR="0026038F">
        <w:rPr>
          <w:rtl/>
          <w:lang w:bidi="fa-IR"/>
        </w:rPr>
        <w:t xml:space="preserve">: </w:t>
      </w:r>
      <w:r w:rsidR="00746614">
        <w:rPr>
          <w:rtl/>
          <w:lang w:bidi="fa-IR"/>
        </w:rPr>
        <w:t>معالى السبطين</w:t>
      </w:r>
      <w:r w:rsidR="0026038F">
        <w:rPr>
          <w:rtl/>
          <w:lang w:bidi="fa-IR"/>
        </w:rPr>
        <w:t xml:space="preserve">، </w:t>
      </w:r>
      <w:r w:rsidR="00746614">
        <w:rPr>
          <w:rtl/>
          <w:lang w:bidi="fa-IR"/>
        </w:rPr>
        <w:t>ج1</w:t>
      </w:r>
      <w:r w:rsidR="0026038F">
        <w:rPr>
          <w:rtl/>
          <w:lang w:bidi="fa-IR"/>
        </w:rPr>
        <w:t xml:space="preserve">، </w:t>
      </w:r>
      <w:r w:rsidR="00746614">
        <w:rPr>
          <w:rtl/>
          <w:lang w:bidi="fa-IR"/>
        </w:rPr>
        <w:t>ص146</w:t>
      </w:r>
    </w:p>
    <w:p w:rsidR="00746614" w:rsidRDefault="00712D9F" w:rsidP="005C22F3">
      <w:pPr>
        <w:pStyle w:val="libFootnote"/>
        <w:rPr>
          <w:rtl/>
          <w:lang w:bidi="fa-IR"/>
        </w:rPr>
      </w:pPr>
      <w:r>
        <w:rPr>
          <w:rFonts w:hint="cs"/>
          <w:rtl/>
          <w:lang w:bidi="fa-IR"/>
        </w:rPr>
        <w:t>52</w:t>
      </w:r>
      <w:r w:rsidR="0026038F">
        <w:rPr>
          <w:rtl/>
          <w:lang w:bidi="fa-IR"/>
        </w:rPr>
        <w:t xml:space="preserve">. </w:t>
      </w:r>
      <w:r w:rsidR="00746614">
        <w:rPr>
          <w:rtl/>
          <w:lang w:bidi="fa-IR"/>
        </w:rPr>
        <w:t>اين عبارت دقيقاً در ارشاد آمده است</w:t>
      </w:r>
      <w:r w:rsidR="0026038F">
        <w:rPr>
          <w:rtl/>
          <w:lang w:bidi="fa-IR"/>
        </w:rPr>
        <w:t xml:space="preserve">. </w:t>
      </w:r>
    </w:p>
    <w:p w:rsidR="00746614" w:rsidRDefault="00712D9F" w:rsidP="005C22F3">
      <w:pPr>
        <w:pStyle w:val="libFootnote"/>
        <w:rPr>
          <w:rtl/>
          <w:lang w:bidi="fa-IR"/>
        </w:rPr>
      </w:pPr>
      <w:r>
        <w:rPr>
          <w:rFonts w:hint="cs"/>
          <w:rtl/>
          <w:lang w:bidi="fa-IR"/>
        </w:rPr>
        <w:t>53</w:t>
      </w:r>
      <w:r w:rsidR="0026038F">
        <w:rPr>
          <w:rtl/>
          <w:lang w:bidi="fa-IR"/>
        </w:rPr>
        <w:t xml:space="preserve">. </w:t>
      </w:r>
      <w:r w:rsidR="00746614">
        <w:rPr>
          <w:rtl/>
          <w:lang w:bidi="fa-IR"/>
        </w:rPr>
        <w:t>ارشاد</w:t>
      </w:r>
      <w:r w:rsidR="0026038F">
        <w:rPr>
          <w:rtl/>
          <w:lang w:bidi="fa-IR"/>
        </w:rPr>
        <w:t xml:space="preserve">، </w:t>
      </w:r>
      <w:r w:rsidR="00746614">
        <w:rPr>
          <w:rtl/>
          <w:lang w:bidi="fa-IR"/>
        </w:rPr>
        <w:t>ص214 و معالى السبطين</w:t>
      </w:r>
      <w:r w:rsidR="0026038F">
        <w:rPr>
          <w:rtl/>
          <w:lang w:bidi="fa-IR"/>
        </w:rPr>
        <w:t xml:space="preserve">، </w:t>
      </w:r>
      <w:r w:rsidR="00746614">
        <w:rPr>
          <w:rtl/>
          <w:lang w:bidi="fa-IR"/>
        </w:rPr>
        <w:t>ج1</w:t>
      </w:r>
      <w:r w:rsidR="0026038F">
        <w:rPr>
          <w:rtl/>
          <w:lang w:bidi="fa-IR"/>
        </w:rPr>
        <w:t xml:space="preserve">، </w:t>
      </w:r>
      <w:r w:rsidR="00746614">
        <w:rPr>
          <w:rtl/>
          <w:lang w:bidi="fa-IR"/>
        </w:rPr>
        <w:t>ص238 و قمقام</w:t>
      </w:r>
      <w:r w:rsidR="0026038F">
        <w:rPr>
          <w:rtl/>
          <w:lang w:bidi="fa-IR"/>
        </w:rPr>
        <w:t xml:space="preserve">، </w:t>
      </w:r>
      <w:r w:rsidR="00746614">
        <w:rPr>
          <w:rtl/>
          <w:lang w:bidi="fa-IR"/>
        </w:rPr>
        <w:t>ج1</w:t>
      </w:r>
      <w:r w:rsidR="0026038F">
        <w:rPr>
          <w:rtl/>
          <w:lang w:bidi="fa-IR"/>
        </w:rPr>
        <w:t xml:space="preserve">، </w:t>
      </w:r>
      <w:r w:rsidR="00746614">
        <w:rPr>
          <w:rtl/>
          <w:lang w:bidi="fa-IR"/>
        </w:rPr>
        <w:t>ص311</w:t>
      </w:r>
    </w:p>
    <w:p w:rsidR="00746614" w:rsidRDefault="00712D9F" w:rsidP="005C22F3">
      <w:pPr>
        <w:pStyle w:val="libFootnote"/>
        <w:rPr>
          <w:rtl/>
          <w:lang w:bidi="fa-IR"/>
        </w:rPr>
      </w:pPr>
      <w:r>
        <w:rPr>
          <w:rFonts w:hint="cs"/>
          <w:rtl/>
          <w:lang w:bidi="fa-IR"/>
        </w:rPr>
        <w:t>54</w:t>
      </w:r>
      <w:r w:rsidR="0026038F">
        <w:rPr>
          <w:rtl/>
          <w:lang w:bidi="fa-IR"/>
        </w:rPr>
        <w:t xml:space="preserve">. </w:t>
      </w:r>
      <w:r w:rsidR="00746614">
        <w:rPr>
          <w:rtl/>
          <w:lang w:bidi="fa-IR"/>
        </w:rPr>
        <w:t>نك</w:t>
      </w:r>
      <w:r w:rsidR="0026038F">
        <w:rPr>
          <w:rtl/>
          <w:lang w:bidi="fa-IR"/>
        </w:rPr>
        <w:t xml:space="preserve">: </w:t>
      </w:r>
      <w:r w:rsidR="00746614">
        <w:rPr>
          <w:rtl/>
          <w:lang w:bidi="fa-IR"/>
        </w:rPr>
        <w:t>مروج الذهب</w:t>
      </w:r>
      <w:r w:rsidR="0026038F">
        <w:rPr>
          <w:rtl/>
          <w:lang w:bidi="fa-IR"/>
        </w:rPr>
        <w:t xml:space="preserve">، </w:t>
      </w:r>
      <w:r w:rsidR="00746614">
        <w:rPr>
          <w:rtl/>
          <w:lang w:bidi="fa-IR"/>
        </w:rPr>
        <w:t>ج3</w:t>
      </w:r>
      <w:r w:rsidR="0026038F">
        <w:rPr>
          <w:rtl/>
          <w:lang w:bidi="fa-IR"/>
        </w:rPr>
        <w:t xml:space="preserve">، </w:t>
      </w:r>
      <w:r w:rsidR="00746614">
        <w:rPr>
          <w:rtl/>
          <w:lang w:bidi="fa-IR"/>
        </w:rPr>
        <w:t>صص 60 و 61</w:t>
      </w:r>
      <w:r w:rsidR="0026038F">
        <w:rPr>
          <w:rtl/>
          <w:lang w:bidi="fa-IR"/>
        </w:rPr>
        <w:t>؛</w:t>
      </w:r>
      <w:r w:rsidR="00746614">
        <w:rPr>
          <w:rtl/>
          <w:lang w:bidi="fa-IR"/>
        </w:rPr>
        <w:t xml:space="preserve"> معالى السبطين</w:t>
      </w:r>
      <w:r w:rsidR="0026038F">
        <w:rPr>
          <w:rtl/>
          <w:lang w:bidi="fa-IR"/>
        </w:rPr>
        <w:t xml:space="preserve">، </w:t>
      </w:r>
      <w:r w:rsidR="00746614">
        <w:rPr>
          <w:rtl/>
          <w:lang w:bidi="fa-IR"/>
        </w:rPr>
        <w:t>ج1</w:t>
      </w:r>
      <w:r w:rsidR="0026038F">
        <w:rPr>
          <w:rtl/>
          <w:lang w:bidi="fa-IR"/>
        </w:rPr>
        <w:t xml:space="preserve">، </w:t>
      </w:r>
      <w:r w:rsidR="00746614">
        <w:rPr>
          <w:rtl/>
          <w:lang w:bidi="fa-IR"/>
        </w:rPr>
        <w:t>ص241 و بحار الأنوار</w:t>
      </w:r>
      <w:r w:rsidR="0026038F">
        <w:rPr>
          <w:rtl/>
          <w:lang w:bidi="fa-IR"/>
        </w:rPr>
        <w:t xml:space="preserve">، </w:t>
      </w:r>
      <w:r w:rsidR="00746614">
        <w:rPr>
          <w:rtl/>
          <w:lang w:bidi="fa-IR"/>
        </w:rPr>
        <w:t>ج44</w:t>
      </w:r>
      <w:r w:rsidR="0026038F">
        <w:rPr>
          <w:rtl/>
          <w:lang w:bidi="fa-IR"/>
        </w:rPr>
        <w:t xml:space="preserve">، </w:t>
      </w:r>
      <w:r w:rsidR="00746614">
        <w:rPr>
          <w:rtl/>
          <w:lang w:bidi="fa-IR"/>
        </w:rPr>
        <w:t>ص357</w:t>
      </w:r>
      <w:r w:rsidR="0026038F">
        <w:rPr>
          <w:rtl/>
          <w:lang w:bidi="fa-IR"/>
        </w:rPr>
        <w:t xml:space="preserve">، </w:t>
      </w:r>
      <w:r w:rsidR="00746614">
        <w:rPr>
          <w:rtl/>
          <w:lang w:bidi="fa-IR"/>
        </w:rPr>
        <w:t>باب37</w:t>
      </w:r>
    </w:p>
    <w:p w:rsidR="00746614" w:rsidRDefault="00712D9F" w:rsidP="005C22F3">
      <w:pPr>
        <w:pStyle w:val="libFootnote"/>
        <w:rPr>
          <w:rtl/>
          <w:lang w:bidi="fa-IR"/>
        </w:rPr>
      </w:pPr>
      <w:r>
        <w:rPr>
          <w:rFonts w:hint="cs"/>
          <w:rtl/>
          <w:lang w:bidi="fa-IR"/>
        </w:rPr>
        <w:t>55</w:t>
      </w:r>
      <w:r w:rsidR="0026038F">
        <w:rPr>
          <w:rtl/>
          <w:lang w:bidi="fa-IR"/>
        </w:rPr>
        <w:t xml:space="preserve">. </w:t>
      </w:r>
      <w:r w:rsidR="00746614">
        <w:rPr>
          <w:rtl/>
          <w:lang w:bidi="fa-IR"/>
        </w:rPr>
        <w:t>ج4</w:t>
      </w:r>
      <w:r w:rsidR="0026038F">
        <w:rPr>
          <w:rtl/>
          <w:lang w:bidi="fa-IR"/>
        </w:rPr>
        <w:t xml:space="preserve">، </w:t>
      </w:r>
      <w:r w:rsidR="00746614">
        <w:rPr>
          <w:rtl/>
          <w:lang w:bidi="fa-IR"/>
        </w:rPr>
        <w:t>ص170</w:t>
      </w:r>
    </w:p>
    <w:p w:rsidR="00746614" w:rsidRDefault="00712D9F" w:rsidP="005C22F3">
      <w:pPr>
        <w:pStyle w:val="libFootnote"/>
        <w:rPr>
          <w:rtl/>
          <w:lang w:bidi="fa-IR"/>
        </w:rPr>
      </w:pPr>
      <w:r>
        <w:rPr>
          <w:rFonts w:hint="cs"/>
          <w:rtl/>
          <w:lang w:bidi="fa-IR"/>
        </w:rPr>
        <w:t>56</w:t>
      </w:r>
      <w:r w:rsidR="0026038F">
        <w:rPr>
          <w:rtl/>
          <w:lang w:bidi="fa-IR"/>
        </w:rPr>
        <w:t xml:space="preserve">. </w:t>
      </w:r>
      <w:r w:rsidR="00746614">
        <w:rPr>
          <w:rtl/>
          <w:lang w:bidi="fa-IR"/>
        </w:rPr>
        <w:t>نك</w:t>
      </w:r>
      <w:r w:rsidR="0026038F">
        <w:rPr>
          <w:rtl/>
          <w:lang w:bidi="fa-IR"/>
        </w:rPr>
        <w:t xml:space="preserve">: </w:t>
      </w:r>
      <w:r w:rsidR="00746614">
        <w:rPr>
          <w:rtl/>
          <w:lang w:bidi="fa-IR"/>
        </w:rPr>
        <w:t>اعلمى</w:t>
      </w:r>
      <w:r w:rsidR="0026038F">
        <w:rPr>
          <w:rtl/>
          <w:lang w:bidi="fa-IR"/>
        </w:rPr>
        <w:t xml:space="preserve">، </w:t>
      </w:r>
      <w:r w:rsidR="00746614">
        <w:rPr>
          <w:rtl/>
          <w:lang w:bidi="fa-IR"/>
        </w:rPr>
        <w:t>دائرة المعارف</w:t>
      </w:r>
      <w:r w:rsidR="0026038F">
        <w:rPr>
          <w:rtl/>
          <w:lang w:bidi="fa-IR"/>
        </w:rPr>
        <w:t xml:space="preserve">، </w:t>
      </w:r>
      <w:r w:rsidR="00746614">
        <w:rPr>
          <w:rtl/>
          <w:lang w:bidi="fa-IR"/>
        </w:rPr>
        <w:t>ج17</w:t>
      </w:r>
      <w:r w:rsidR="0026038F">
        <w:rPr>
          <w:rtl/>
          <w:lang w:bidi="fa-IR"/>
        </w:rPr>
        <w:t xml:space="preserve">، </w:t>
      </w:r>
      <w:r w:rsidR="00746614">
        <w:rPr>
          <w:rtl/>
          <w:lang w:bidi="fa-IR"/>
        </w:rPr>
        <w:t>ص132</w:t>
      </w:r>
      <w:r w:rsidR="0026038F">
        <w:rPr>
          <w:rtl/>
          <w:lang w:bidi="fa-IR"/>
        </w:rPr>
        <w:t>؛</w:t>
      </w:r>
      <w:r w:rsidR="00746614">
        <w:rPr>
          <w:rtl/>
          <w:lang w:bidi="fa-IR"/>
        </w:rPr>
        <w:t xml:space="preserve"> ابصار العين</w:t>
      </w:r>
      <w:r w:rsidR="0026038F">
        <w:rPr>
          <w:rtl/>
          <w:lang w:bidi="fa-IR"/>
        </w:rPr>
        <w:t xml:space="preserve">، </w:t>
      </w:r>
      <w:r w:rsidR="00746614">
        <w:rPr>
          <w:rtl/>
          <w:lang w:bidi="fa-IR"/>
        </w:rPr>
        <w:t>ص87</w:t>
      </w:r>
    </w:p>
    <w:p w:rsidR="00746614" w:rsidRDefault="00712D9F" w:rsidP="005C22F3">
      <w:pPr>
        <w:pStyle w:val="libFootnote"/>
        <w:rPr>
          <w:rtl/>
          <w:lang w:bidi="fa-IR"/>
        </w:rPr>
      </w:pPr>
      <w:r>
        <w:rPr>
          <w:rFonts w:hint="cs"/>
          <w:rtl/>
          <w:lang w:bidi="fa-IR"/>
        </w:rPr>
        <w:t>57</w:t>
      </w:r>
      <w:r w:rsidR="0026038F">
        <w:rPr>
          <w:rtl/>
          <w:lang w:bidi="fa-IR"/>
        </w:rPr>
        <w:t xml:space="preserve">. </w:t>
      </w:r>
      <w:r w:rsidR="00746614">
        <w:rPr>
          <w:rtl/>
          <w:lang w:bidi="fa-IR"/>
        </w:rPr>
        <w:t>قمقام</w:t>
      </w:r>
      <w:r w:rsidR="0026038F">
        <w:rPr>
          <w:rtl/>
          <w:lang w:bidi="fa-IR"/>
        </w:rPr>
        <w:t xml:space="preserve">، </w:t>
      </w:r>
      <w:r w:rsidR="00746614">
        <w:rPr>
          <w:rtl/>
          <w:lang w:bidi="fa-IR"/>
        </w:rPr>
        <w:t>ج1</w:t>
      </w:r>
      <w:r w:rsidR="0026038F">
        <w:rPr>
          <w:rtl/>
          <w:lang w:bidi="fa-IR"/>
        </w:rPr>
        <w:t xml:space="preserve">، </w:t>
      </w:r>
      <w:r w:rsidR="00746614">
        <w:rPr>
          <w:rtl/>
          <w:lang w:bidi="fa-IR"/>
        </w:rPr>
        <w:t>ص348</w:t>
      </w:r>
    </w:p>
    <w:p w:rsidR="00746614" w:rsidRDefault="00712D9F" w:rsidP="005C22F3">
      <w:pPr>
        <w:pStyle w:val="libFootnote"/>
        <w:rPr>
          <w:rtl/>
          <w:lang w:bidi="fa-IR"/>
        </w:rPr>
      </w:pPr>
      <w:r>
        <w:rPr>
          <w:rFonts w:hint="cs"/>
          <w:rtl/>
          <w:lang w:bidi="fa-IR"/>
        </w:rPr>
        <w:lastRenderedPageBreak/>
        <w:t>58</w:t>
      </w:r>
      <w:r w:rsidR="0026038F">
        <w:rPr>
          <w:rtl/>
          <w:lang w:bidi="fa-IR"/>
        </w:rPr>
        <w:t xml:space="preserve">. </w:t>
      </w:r>
      <w:r w:rsidR="00746614">
        <w:rPr>
          <w:rtl/>
          <w:lang w:bidi="fa-IR"/>
        </w:rPr>
        <w:t>نك</w:t>
      </w:r>
      <w:r w:rsidR="0026038F">
        <w:rPr>
          <w:rtl/>
          <w:lang w:bidi="fa-IR"/>
        </w:rPr>
        <w:t xml:space="preserve">: </w:t>
      </w:r>
      <w:r w:rsidR="00746614">
        <w:rPr>
          <w:rtl/>
          <w:lang w:bidi="fa-IR"/>
        </w:rPr>
        <w:t>معالى السبطين</w:t>
      </w:r>
      <w:r w:rsidR="0026038F">
        <w:rPr>
          <w:rtl/>
          <w:lang w:bidi="fa-IR"/>
        </w:rPr>
        <w:t xml:space="preserve">، </w:t>
      </w:r>
      <w:r w:rsidR="00746614">
        <w:rPr>
          <w:rtl/>
          <w:lang w:bidi="fa-IR"/>
        </w:rPr>
        <w:t>ج1</w:t>
      </w:r>
      <w:r w:rsidR="0026038F">
        <w:rPr>
          <w:rtl/>
          <w:lang w:bidi="fa-IR"/>
        </w:rPr>
        <w:t xml:space="preserve">، </w:t>
      </w:r>
      <w:r w:rsidR="00746614">
        <w:rPr>
          <w:rtl/>
          <w:lang w:bidi="fa-IR"/>
        </w:rPr>
        <w:t>ص266</w:t>
      </w:r>
    </w:p>
    <w:p w:rsidR="00746614" w:rsidRDefault="00712D9F" w:rsidP="005C22F3">
      <w:pPr>
        <w:pStyle w:val="libFootnote"/>
        <w:rPr>
          <w:rtl/>
          <w:lang w:bidi="fa-IR"/>
        </w:rPr>
      </w:pPr>
      <w:r>
        <w:rPr>
          <w:rFonts w:hint="cs"/>
          <w:rtl/>
          <w:lang w:bidi="fa-IR"/>
        </w:rPr>
        <w:t>59</w:t>
      </w:r>
      <w:r w:rsidR="0026038F">
        <w:rPr>
          <w:rtl/>
          <w:lang w:bidi="fa-IR"/>
        </w:rPr>
        <w:t xml:space="preserve">. </w:t>
      </w:r>
      <w:r w:rsidR="00746614">
        <w:rPr>
          <w:rtl/>
          <w:lang w:bidi="fa-IR"/>
        </w:rPr>
        <w:t>شعراء</w:t>
      </w:r>
      <w:r w:rsidR="0026038F">
        <w:rPr>
          <w:rtl/>
          <w:lang w:bidi="fa-IR"/>
        </w:rPr>
        <w:t xml:space="preserve">: </w:t>
      </w:r>
      <w:r w:rsidR="00746614">
        <w:rPr>
          <w:rtl/>
          <w:lang w:bidi="fa-IR"/>
        </w:rPr>
        <w:t>227</w:t>
      </w:r>
    </w:p>
    <w:p w:rsidR="00BD4919" w:rsidRDefault="00712D9F" w:rsidP="005C22F3">
      <w:pPr>
        <w:pStyle w:val="libFootnote"/>
        <w:rPr>
          <w:rtl/>
          <w:lang w:bidi="fa-IR"/>
        </w:rPr>
      </w:pPr>
      <w:r>
        <w:rPr>
          <w:rFonts w:hint="cs"/>
          <w:rtl/>
          <w:lang w:bidi="fa-IR"/>
        </w:rPr>
        <w:t>60</w:t>
      </w:r>
      <w:r w:rsidR="0026038F">
        <w:rPr>
          <w:rtl/>
          <w:lang w:bidi="fa-IR"/>
        </w:rPr>
        <w:t xml:space="preserve">. </w:t>
      </w:r>
      <w:r w:rsidR="00746614">
        <w:rPr>
          <w:rtl/>
          <w:lang w:bidi="fa-IR"/>
        </w:rPr>
        <w:t>نك</w:t>
      </w:r>
      <w:r w:rsidR="0026038F">
        <w:rPr>
          <w:rtl/>
          <w:lang w:bidi="fa-IR"/>
        </w:rPr>
        <w:t xml:space="preserve">: </w:t>
      </w:r>
      <w:r w:rsidR="00746614">
        <w:rPr>
          <w:rtl/>
          <w:lang w:bidi="fa-IR"/>
        </w:rPr>
        <w:t>ابن اعثم كوفى</w:t>
      </w:r>
      <w:r w:rsidR="0026038F">
        <w:rPr>
          <w:rtl/>
          <w:lang w:bidi="fa-IR"/>
        </w:rPr>
        <w:t xml:space="preserve">، </w:t>
      </w:r>
      <w:r w:rsidR="00746614">
        <w:rPr>
          <w:rtl/>
          <w:lang w:bidi="fa-IR"/>
        </w:rPr>
        <w:t>الفتوح</w:t>
      </w:r>
      <w:r w:rsidR="0026038F">
        <w:rPr>
          <w:rtl/>
          <w:lang w:bidi="fa-IR"/>
        </w:rPr>
        <w:t xml:space="preserve">، </w:t>
      </w:r>
      <w:r w:rsidR="00746614">
        <w:rPr>
          <w:rtl/>
          <w:lang w:bidi="fa-IR"/>
        </w:rPr>
        <w:t>ج5</w:t>
      </w:r>
      <w:r w:rsidR="0026038F">
        <w:rPr>
          <w:rtl/>
          <w:lang w:bidi="fa-IR"/>
        </w:rPr>
        <w:t xml:space="preserve">، </w:t>
      </w:r>
      <w:r w:rsidR="00746614">
        <w:rPr>
          <w:rtl/>
          <w:lang w:bidi="fa-IR"/>
        </w:rPr>
        <w:t>صفحات 103</w:t>
      </w:r>
      <w:r w:rsidR="000753F4">
        <w:rPr>
          <w:rtl/>
          <w:lang w:bidi="fa-IR"/>
        </w:rPr>
        <w:t>-</w:t>
      </w:r>
      <w:r w:rsidR="00746614">
        <w:rPr>
          <w:rtl/>
          <w:lang w:bidi="fa-IR"/>
        </w:rPr>
        <w:t xml:space="preserve"> 97</w:t>
      </w:r>
    </w:p>
    <w:p w:rsidR="00746614" w:rsidRDefault="00712D9F" w:rsidP="00936C5E">
      <w:pPr>
        <w:pStyle w:val="Heading3"/>
        <w:rPr>
          <w:rtl/>
          <w:lang w:bidi="fa-IR"/>
        </w:rPr>
      </w:pPr>
      <w:r>
        <w:rPr>
          <w:lang w:bidi="fa-IR"/>
        </w:rPr>
        <w:br w:type="page"/>
      </w:r>
      <w:bookmarkStart w:id="81" w:name="_Toc410210584"/>
      <w:r w:rsidR="00936C5E">
        <w:rPr>
          <w:lang w:bidi="fa-IR"/>
        </w:rPr>
        <w:lastRenderedPageBreak/>
        <w:t>2</w:t>
      </w:r>
      <w:r w:rsidR="000753F4">
        <w:rPr>
          <w:rtl/>
          <w:lang w:bidi="fa-IR"/>
        </w:rPr>
        <w:t>-</w:t>
      </w:r>
      <w:r w:rsidR="00936C5E">
        <w:rPr>
          <w:rtl/>
          <w:lang w:bidi="fa-IR"/>
        </w:rPr>
        <w:t xml:space="preserve"> طفلان مسلم</w:t>
      </w:r>
      <w:r w:rsidR="0026038F">
        <w:rPr>
          <w:rtl/>
          <w:lang w:bidi="fa-IR"/>
        </w:rPr>
        <w:t xml:space="preserve">: </w:t>
      </w:r>
      <w:r w:rsidR="00106C3F">
        <w:rPr>
          <w:rtl/>
          <w:lang w:bidi="fa-IR"/>
        </w:rPr>
        <w:t>(</w:t>
      </w:r>
      <w:r w:rsidR="00936C5E">
        <w:rPr>
          <w:rtl/>
          <w:lang w:bidi="fa-IR"/>
        </w:rPr>
        <w:t>ابراهيم</w:t>
      </w:r>
      <w:r w:rsidR="000753F4">
        <w:rPr>
          <w:rtl/>
          <w:lang w:bidi="fa-IR"/>
        </w:rPr>
        <w:t>-</w:t>
      </w:r>
      <w:r w:rsidR="00936C5E">
        <w:rPr>
          <w:rtl/>
          <w:lang w:bidi="fa-IR"/>
        </w:rPr>
        <w:t xml:space="preserve"> محمّد</w:t>
      </w:r>
      <w:r w:rsidR="00106C3F">
        <w:rPr>
          <w:rtl/>
          <w:lang w:bidi="fa-IR"/>
        </w:rPr>
        <w:t>)</w:t>
      </w:r>
      <w:bookmarkEnd w:id="81"/>
      <w:r w:rsidR="00106C3F">
        <w:rPr>
          <w:rtl/>
          <w:lang w:bidi="fa-IR"/>
        </w:rPr>
        <w:t xml:space="preserve"> </w:t>
      </w:r>
    </w:p>
    <w:p w:rsidR="00746614" w:rsidRDefault="00746614" w:rsidP="00746614">
      <w:pPr>
        <w:pStyle w:val="libNormal"/>
        <w:rPr>
          <w:rtl/>
          <w:lang w:bidi="fa-IR"/>
        </w:rPr>
      </w:pPr>
      <w:r>
        <w:rPr>
          <w:rtl/>
          <w:lang w:bidi="fa-IR"/>
        </w:rPr>
        <w:t>گرچه شهادت ابراهيم و محمد</w:t>
      </w:r>
      <w:r w:rsidR="00106C3F">
        <w:rPr>
          <w:rtl/>
          <w:lang w:bidi="fa-IR"/>
        </w:rPr>
        <w:t xml:space="preserve"> (</w:t>
      </w:r>
      <w:r>
        <w:rPr>
          <w:rtl/>
          <w:lang w:bidi="fa-IR"/>
        </w:rPr>
        <w:t>طفلان مسلم</w:t>
      </w:r>
      <w:r w:rsidR="00106C3F">
        <w:rPr>
          <w:rtl/>
          <w:lang w:bidi="fa-IR"/>
        </w:rPr>
        <w:t xml:space="preserve">) </w:t>
      </w:r>
      <w:r>
        <w:rPr>
          <w:rtl/>
          <w:lang w:bidi="fa-IR"/>
        </w:rPr>
        <w:t>پس از واقعه عاشورا رخ داد ولى بنا به نقل مشهور</w:t>
      </w:r>
      <w:r w:rsidR="0026038F">
        <w:rPr>
          <w:rtl/>
          <w:lang w:bidi="fa-IR"/>
        </w:rPr>
        <w:t xml:space="preserve">، </w:t>
      </w:r>
      <w:r>
        <w:rPr>
          <w:rtl/>
          <w:lang w:bidi="fa-IR"/>
        </w:rPr>
        <w:t>دستگيرىِ آنان</w:t>
      </w:r>
      <w:r w:rsidR="0026038F">
        <w:rPr>
          <w:rtl/>
          <w:lang w:bidi="fa-IR"/>
        </w:rPr>
        <w:t xml:space="preserve">، </w:t>
      </w:r>
      <w:r>
        <w:rPr>
          <w:rtl/>
          <w:lang w:bidi="fa-IR"/>
        </w:rPr>
        <w:t>كه زمينه ساز شهادتشان بود</w:t>
      </w:r>
      <w:r w:rsidR="0026038F">
        <w:rPr>
          <w:rtl/>
          <w:lang w:bidi="fa-IR"/>
        </w:rPr>
        <w:t xml:space="preserve">، </w:t>
      </w:r>
      <w:r>
        <w:rPr>
          <w:rtl/>
          <w:lang w:bidi="fa-IR"/>
        </w:rPr>
        <w:t>پيش از عاشورا صورت گرفت</w:t>
      </w:r>
      <w:r w:rsidR="0026038F">
        <w:rPr>
          <w:rtl/>
          <w:lang w:bidi="fa-IR"/>
        </w:rPr>
        <w:t xml:space="preserve">. </w:t>
      </w:r>
      <w:r>
        <w:rPr>
          <w:rtl/>
          <w:lang w:bidi="fa-IR"/>
        </w:rPr>
        <w:t>براين اساس</w:t>
      </w:r>
      <w:r w:rsidR="0026038F">
        <w:rPr>
          <w:rtl/>
          <w:lang w:bidi="fa-IR"/>
        </w:rPr>
        <w:t xml:space="preserve">، </w:t>
      </w:r>
      <w:r>
        <w:rPr>
          <w:rtl/>
          <w:lang w:bidi="fa-IR"/>
        </w:rPr>
        <w:t>مى توان آنان را از شهداى پيشتاز عاشورا به حساب آورد</w:t>
      </w:r>
      <w:r w:rsidR="0026038F">
        <w:rPr>
          <w:rtl/>
          <w:lang w:bidi="fa-IR"/>
        </w:rPr>
        <w:t xml:space="preserve">. </w:t>
      </w:r>
    </w:p>
    <w:p w:rsidR="00746614" w:rsidRDefault="00746614" w:rsidP="00746614">
      <w:pPr>
        <w:pStyle w:val="libNormal"/>
        <w:rPr>
          <w:rtl/>
          <w:lang w:bidi="fa-IR"/>
        </w:rPr>
      </w:pPr>
      <w:r>
        <w:rPr>
          <w:rtl/>
          <w:lang w:bidi="fa-IR"/>
        </w:rPr>
        <w:t>سماوى</w:t>
      </w:r>
      <w:r w:rsidR="0026038F">
        <w:rPr>
          <w:rtl/>
          <w:lang w:bidi="fa-IR"/>
        </w:rPr>
        <w:t xml:space="preserve">، </w:t>
      </w:r>
      <w:r>
        <w:rPr>
          <w:rtl/>
          <w:lang w:bidi="fa-IR"/>
        </w:rPr>
        <w:t>در ابصارالعين آورده است</w:t>
      </w:r>
      <w:r w:rsidR="0026038F">
        <w:rPr>
          <w:rtl/>
          <w:lang w:bidi="fa-IR"/>
        </w:rPr>
        <w:t xml:space="preserve">: </w:t>
      </w:r>
      <w:r>
        <w:rPr>
          <w:rtl/>
          <w:lang w:bidi="fa-IR"/>
        </w:rPr>
        <w:t>از مسلم بن عقيل چهار پسر در نهضت عاشورا شهيد شدند</w:t>
      </w:r>
      <w:r w:rsidR="0026038F">
        <w:rPr>
          <w:rtl/>
          <w:lang w:bidi="fa-IR"/>
        </w:rPr>
        <w:t>؛</w:t>
      </w:r>
      <w:r>
        <w:rPr>
          <w:rtl/>
          <w:lang w:bidi="fa-IR"/>
        </w:rPr>
        <w:t xml:space="preserve"> محمّد و ابراهيم كه به عنوان «طفلان مسلم» شهرت دارند و محمّد و عبدالله كه در روز عاشورا</w:t>
      </w:r>
      <w:r w:rsidR="0026038F">
        <w:rPr>
          <w:rtl/>
          <w:lang w:bidi="fa-IR"/>
        </w:rPr>
        <w:t xml:space="preserve">، </w:t>
      </w:r>
      <w:r>
        <w:rPr>
          <w:rtl/>
          <w:lang w:bidi="fa-IR"/>
        </w:rPr>
        <w:t>در كربلا به شهادت رسيدند</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1</w:t>
      </w:r>
      <w:r w:rsidR="00106C3F">
        <w:rPr>
          <w:rStyle w:val="libFootnotenumChar"/>
          <w:rtl/>
          <w:lang w:bidi="fa-IR"/>
        </w:rPr>
        <w:t xml:space="preserve">) </w:t>
      </w:r>
    </w:p>
    <w:p w:rsidR="00746614" w:rsidRDefault="00746614" w:rsidP="00746614">
      <w:pPr>
        <w:pStyle w:val="libNormal"/>
        <w:rPr>
          <w:rtl/>
          <w:lang w:bidi="fa-IR"/>
        </w:rPr>
      </w:pPr>
      <w:r>
        <w:rPr>
          <w:rtl/>
          <w:lang w:bidi="fa-IR"/>
        </w:rPr>
        <w:t>البته</w:t>
      </w:r>
      <w:r w:rsidR="0026038F">
        <w:rPr>
          <w:rtl/>
          <w:lang w:bidi="fa-IR"/>
        </w:rPr>
        <w:t xml:space="preserve">، </w:t>
      </w:r>
      <w:r>
        <w:rPr>
          <w:rtl/>
          <w:lang w:bidi="fa-IR"/>
        </w:rPr>
        <w:t>بنا به نوشته بعضى</w:t>
      </w:r>
      <w:r w:rsidR="0026038F">
        <w:rPr>
          <w:rtl/>
          <w:lang w:bidi="fa-IR"/>
        </w:rPr>
        <w:t xml:space="preserve">، </w:t>
      </w:r>
      <w:r>
        <w:rPr>
          <w:rtl/>
          <w:lang w:bidi="fa-IR"/>
        </w:rPr>
        <w:t>حميده بنت مسلم نيز در روز عاشورا</w:t>
      </w:r>
      <w:r w:rsidR="0026038F">
        <w:rPr>
          <w:rtl/>
          <w:lang w:bidi="fa-IR"/>
        </w:rPr>
        <w:t xml:space="preserve">، </w:t>
      </w:r>
      <w:r>
        <w:rPr>
          <w:rtl/>
          <w:lang w:bidi="fa-IR"/>
        </w:rPr>
        <w:t>هنگام يورش سپاه ظلم به خيام امام</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به شهادت رسيد</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2</w:t>
      </w:r>
      <w:r w:rsidR="00106C3F">
        <w:rPr>
          <w:rStyle w:val="libFootnotenumChar"/>
          <w:rtl/>
          <w:lang w:bidi="fa-IR"/>
        </w:rPr>
        <w:t xml:space="preserve">) </w:t>
      </w:r>
    </w:p>
    <w:p w:rsidR="00746614" w:rsidRDefault="00746614" w:rsidP="00746614">
      <w:pPr>
        <w:pStyle w:val="libNormal"/>
        <w:rPr>
          <w:rtl/>
          <w:lang w:bidi="fa-IR"/>
        </w:rPr>
      </w:pPr>
      <w:r>
        <w:rPr>
          <w:rtl/>
          <w:lang w:bidi="fa-IR"/>
        </w:rPr>
        <w:t>اشاره شد كه دو تن از پسران مسلم به نام هاى محمد</w:t>
      </w:r>
      <w:r w:rsidR="00106C3F">
        <w:rPr>
          <w:rtl/>
          <w:lang w:bidi="fa-IR"/>
        </w:rPr>
        <w:t xml:space="preserve"> (</w:t>
      </w:r>
      <w:r>
        <w:rPr>
          <w:rtl/>
          <w:lang w:bidi="fa-IR"/>
        </w:rPr>
        <w:t>7</w:t>
      </w:r>
      <w:r w:rsidR="000753F4">
        <w:rPr>
          <w:rtl/>
          <w:lang w:bidi="fa-IR"/>
        </w:rPr>
        <w:t>-</w:t>
      </w:r>
      <w:r>
        <w:rPr>
          <w:rtl/>
          <w:lang w:bidi="fa-IR"/>
        </w:rPr>
        <w:t xml:space="preserve"> ساله</w:t>
      </w:r>
      <w:r w:rsidR="00106C3F">
        <w:rPr>
          <w:rtl/>
          <w:lang w:bidi="fa-IR"/>
        </w:rPr>
        <w:t xml:space="preserve">) </w:t>
      </w:r>
      <w:r>
        <w:rPr>
          <w:rtl/>
          <w:lang w:bidi="fa-IR"/>
        </w:rPr>
        <w:t>و ابراهيم</w:t>
      </w:r>
      <w:r w:rsidR="00106C3F">
        <w:rPr>
          <w:rtl/>
          <w:lang w:bidi="fa-IR"/>
        </w:rPr>
        <w:t xml:space="preserve"> (</w:t>
      </w:r>
      <w:r>
        <w:rPr>
          <w:rtl/>
          <w:lang w:bidi="fa-IR"/>
        </w:rPr>
        <w:t>5 ساله</w:t>
      </w:r>
      <w:r w:rsidR="00106C3F">
        <w:rPr>
          <w:rtl/>
          <w:lang w:bidi="fa-IR"/>
        </w:rPr>
        <w:t xml:space="preserve">) </w:t>
      </w:r>
      <w:r>
        <w:rPr>
          <w:rtl/>
          <w:lang w:bidi="fa-IR"/>
        </w:rPr>
        <w:t>نيز از ظلم يزيديان در امان نماندند و كشته شدند</w:t>
      </w:r>
      <w:r w:rsidR="0026038F">
        <w:rPr>
          <w:rtl/>
          <w:lang w:bidi="fa-IR"/>
        </w:rPr>
        <w:t xml:space="preserve">. </w:t>
      </w:r>
    </w:p>
    <w:p w:rsidR="00746614" w:rsidRDefault="00746614" w:rsidP="00746614">
      <w:pPr>
        <w:pStyle w:val="libNormal"/>
        <w:rPr>
          <w:rtl/>
          <w:lang w:bidi="fa-IR"/>
        </w:rPr>
      </w:pPr>
      <w:r>
        <w:rPr>
          <w:rtl/>
          <w:lang w:bidi="fa-IR"/>
        </w:rPr>
        <w:t>مادر آن دو طفل</w:t>
      </w:r>
      <w:r w:rsidR="0026038F">
        <w:rPr>
          <w:rtl/>
          <w:lang w:bidi="fa-IR"/>
        </w:rPr>
        <w:t xml:space="preserve">، </w:t>
      </w:r>
      <w:r>
        <w:rPr>
          <w:rtl/>
          <w:lang w:bidi="fa-IR"/>
        </w:rPr>
        <w:t>رقيه دختر اميرالمؤمنين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است</w:t>
      </w:r>
      <w:r w:rsidR="0026038F">
        <w:rPr>
          <w:rtl/>
          <w:lang w:bidi="fa-IR"/>
        </w:rPr>
        <w:t xml:space="preserve">. </w:t>
      </w:r>
      <w:r>
        <w:rPr>
          <w:rtl/>
          <w:lang w:bidi="fa-IR"/>
        </w:rPr>
        <w:t>بعضى از مقتل نويسان نوشته اند</w:t>
      </w:r>
      <w:r w:rsidR="0026038F">
        <w:rPr>
          <w:rtl/>
          <w:lang w:bidi="fa-IR"/>
        </w:rPr>
        <w:t xml:space="preserve">: </w:t>
      </w:r>
      <w:r>
        <w:rPr>
          <w:rtl/>
          <w:lang w:bidi="fa-IR"/>
        </w:rPr>
        <w:t>طفلان مسلم</w:t>
      </w:r>
      <w:r w:rsidR="0026038F">
        <w:rPr>
          <w:rtl/>
          <w:lang w:bidi="fa-IR"/>
        </w:rPr>
        <w:t xml:space="preserve">، </w:t>
      </w:r>
      <w:r>
        <w:rPr>
          <w:rtl/>
          <w:lang w:bidi="fa-IR"/>
        </w:rPr>
        <w:t>هنگام حمله لشكر عمرسعد به خيام امام</w:t>
      </w:r>
      <w:r w:rsidR="0026038F">
        <w:rPr>
          <w:rtl/>
          <w:lang w:bidi="fa-IR"/>
        </w:rPr>
        <w:t xml:space="preserve">، </w:t>
      </w:r>
      <w:r>
        <w:rPr>
          <w:rtl/>
          <w:lang w:bidi="fa-IR"/>
        </w:rPr>
        <w:t>در روز عاشورا گريختند و پس از چندى اسير و كشته شدند ولى بسيارى نوشته اند</w:t>
      </w:r>
      <w:r w:rsidR="0026038F">
        <w:rPr>
          <w:rtl/>
          <w:lang w:bidi="fa-IR"/>
        </w:rPr>
        <w:t xml:space="preserve">: </w:t>
      </w:r>
      <w:r>
        <w:rPr>
          <w:rtl/>
          <w:lang w:bidi="fa-IR"/>
        </w:rPr>
        <w:t>طفلان مسلم همراه پدرشان وارد كوفه شدند و در هنگام بلواى كوفه مسلم آنان را به شريح قاضى سپرد و پس از شهادت مسلم اسير گشتند و به زندان افتادند كه پس از چندى از زندان گريختند ولى دو باره دستگير شدند و توسط حارث به شهادت رسيدند</w:t>
      </w:r>
      <w:r w:rsidR="0026038F">
        <w:rPr>
          <w:rtl/>
          <w:lang w:bidi="fa-IR"/>
        </w:rPr>
        <w:t xml:space="preserve">. </w:t>
      </w:r>
      <w:r>
        <w:rPr>
          <w:rtl/>
          <w:lang w:bidi="fa-IR"/>
        </w:rPr>
        <w:t>ليكن برخى از مورّخان معتقدند طفلان مسلم در همراهى اسراى كربلا وارد كوفه</w:t>
      </w:r>
      <w:r w:rsidR="0026038F">
        <w:rPr>
          <w:rtl/>
          <w:lang w:bidi="fa-IR"/>
        </w:rPr>
        <w:t xml:space="preserve">، </w:t>
      </w:r>
      <w:r>
        <w:rPr>
          <w:rtl/>
          <w:lang w:bidi="fa-IR"/>
        </w:rPr>
        <w:t>و از طرف عبيدالله زياد بازداشت شدند و</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3</w:t>
      </w:r>
      <w:r w:rsidR="00106C3F">
        <w:rPr>
          <w:rStyle w:val="libFootnotenumChar"/>
          <w:rtl/>
          <w:lang w:bidi="fa-IR"/>
        </w:rPr>
        <w:t xml:space="preserve">) </w:t>
      </w:r>
    </w:p>
    <w:p w:rsidR="000878F6" w:rsidRDefault="000878F6" w:rsidP="000878F6">
      <w:pPr>
        <w:pStyle w:val="libBold1"/>
        <w:rPr>
          <w:rtl/>
          <w:lang w:bidi="fa-IR"/>
        </w:rPr>
      </w:pPr>
    </w:p>
    <w:p w:rsidR="000878F6" w:rsidRDefault="000878F6" w:rsidP="000878F6">
      <w:pPr>
        <w:pStyle w:val="libBold1"/>
        <w:rPr>
          <w:rtl/>
          <w:lang w:bidi="fa-IR"/>
        </w:rPr>
      </w:pPr>
    </w:p>
    <w:p w:rsidR="00746614" w:rsidRDefault="00936C5E" w:rsidP="000878F6">
      <w:pPr>
        <w:pStyle w:val="libBold1"/>
        <w:rPr>
          <w:rtl/>
          <w:lang w:bidi="fa-IR"/>
        </w:rPr>
      </w:pPr>
      <w:r>
        <w:rPr>
          <w:rtl/>
          <w:lang w:bidi="fa-IR"/>
        </w:rPr>
        <w:lastRenderedPageBreak/>
        <w:t>مدت زندان</w:t>
      </w:r>
    </w:p>
    <w:p w:rsidR="00746614" w:rsidRDefault="00746614" w:rsidP="00746614">
      <w:pPr>
        <w:pStyle w:val="libNormal"/>
        <w:rPr>
          <w:rtl/>
          <w:lang w:bidi="fa-IR"/>
        </w:rPr>
      </w:pPr>
      <w:r>
        <w:rPr>
          <w:rtl/>
          <w:lang w:bidi="fa-IR"/>
        </w:rPr>
        <w:t>در ميان مورّخان</w:t>
      </w:r>
      <w:r w:rsidR="0026038F">
        <w:rPr>
          <w:rtl/>
          <w:lang w:bidi="fa-IR"/>
        </w:rPr>
        <w:t xml:space="preserve">، </w:t>
      </w:r>
      <w:r>
        <w:rPr>
          <w:rtl/>
          <w:lang w:bidi="fa-IR"/>
        </w:rPr>
        <w:t>مسأله مدت مكث طفلان مسلم در زندان كوفه</w:t>
      </w:r>
      <w:r w:rsidR="0026038F">
        <w:rPr>
          <w:rtl/>
          <w:lang w:bidi="fa-IR"/>
        </w:rPr>
        <w:t xml:space="preserve">، </w:t>
      </w:r>
      <w:r>
        <w:rPr>
          <w:rtl/>
          <w:lang w:bidi="fa-IR"/>
        </w:rPr>
        <w:t>به گونه اى برجسته مورد توجه قرار نگرفته است ولى از بعضى عبارات مى توان به دست آورد كه حدود يك سال در زندان مانده اند</w:t>
      </w:r>
      <w:r w:rsidR="0026038F">
        <w:rPr>
          <w:rtl/>
          <w:lang w:bidi="fa-IR"/>
        </w:rPr>
        <w:t xml:space="preserve">. </w:t>
      </w:r>
    </w:p>
    <w:p w:rsidR="00746614" w:rsidRDefault="00746614" w:rsidP="00746614">
      <w:pPr>
        <w:pStyle w:val="libNormal"/>
        <w:rPr>
          <w:rtl/>
          <w:lang w:bidi="fa-IR"/>
        </w:rPr>
      </w:pPr>
      <w:r>
        <w:rPr>
          <w:rtl/>
          <w:lang w:bidi="fa-IR"/>
        </w:rPr>
        <w:t>در كتاب «نفس المهموم»</w:t>
      </w:r>
      <w:r w:rsidR="00147BD9">
        <w:rPr>
          <w:rtl/>
          <w:lang w:bidi="fa-IR"/>
        </w:rPr>
        <w:t xml:space="preserve"> </w:t>
      </w:r>
      <w:r w:rsidR="00106C3F">
        <w:rPr>
          <w:rStyle w:val="libFootnotenumChar"/>
          <w:rtl/>
          <w:lang w:bidi="fa-IR"/>
        </w:rPr>
        <w:t>(</w:t>
      </w:r>
      <w:r w:rsidRPr="00EC35BD">
        <w:rPr>
          <w:rStyle w:val="libFootnotenumChar"/>
          <w:rtl/>
          <w:lang w:bidi="fa-IR"/>
        </w:rPr>
        <w:t>4</w:t>
      </w:r>
      <w:r w:rsidR="00106C3F">
        <w:rPr>
          <w:rStyle w:val="libFootnotenumChar"/>
          <w:rtl/>
          <w:lang w:bidi="fa-IR"/>
        </w:rPr>
        <w:t xml:space="preserve">) </w:t>
      </w:r>
      <w:r>
        <w:rPr>
          <w:rtl/>
          <w:lang w:bidi="fa-IR"/>
        </w:rPr>
        <w:t>به نقل از امالى شيخ صدوق آمده است</w:t>
      </w:r>
      <w:r w:rsidR="0026038F">
        <w:rPr>
          <w:rtl/>
          <w:lang w:bidi="fa-IR"/>
        </w:rPr>
        <w:t xml:space="preserve">: </w:t>
      </w:r>
      <w:r>
        <w:rPr>
          <w:rtl/>
          <w:lang w:bidi="fa-IR"/>
        </w:rPr>
        <w:t>چنان كه سالى بر آمد</w:t>
      </w:r>
      <w:r w:rsidR="0026038F">
        <w:rPr>
          <w:rtl/>
          <w:lang w:bidi="fa-IR"/>
        </w:rPr>
        <w:t xml:space="preserve">، </w:t>
      </w:r>
      <w:r>
        <w:rPr>
          <w:rtl/>
          <w:lang w:bidi="fa-IR"/>
        </w:rPr>
        <w:t>يكى از آنان به برادر خود گفت</w:t>
      </w:r>
      <w:r w:rsidR="0026038F">
        <w:rPr>
          <w:rtl/>
          <w:lang w:bidi="fa-IR"/>
        </w:rPr>
        <w:t xml:space="preserve">: </w:t>
      </w:r>
      <w:r>
        <w:rPr>
          <w:rtl/>
          <w:lang w:bidi="fa-IR"/>
        </w:rPr>
        <w:t>در زندان بسيار مانديم و نزديك است عمر ما به سرآيد و بدن ما بپوسد</w:t>
      </w:r>
      <w:r w:rsidR="0026038F">
        <w:rPr>
          <w:rtl/>
          <w:lang w:bidi="fa-IR"/>
        </w:rPr>
        <w:t xml:space="preserve">... </w:t>
      </w:r>
    </w:p>
    <w:p w:rsidR="00746614" w:rsidRDefault="00746614" w:rsidP="00746614">
      <w:pPr>
        <w:pStyle w:val="libNormal"/>
        <w:rPr>
          <w:rtl/>
          <w:lang w:bidi="fa-IR"/>
        </w:rPr>
      </w:pPr>
      <w:r>
        <w:rPr>
          <w:rtl/>
          <w:lang w:bidi="fa-IR"/>
        </w:rPr>
        <w:t>در «معالى السبطين»</w:t>
      </w:r>
      <w:r w:rsidR="00147BD9">
        <w:rPr>
          <w:rtl/>
          <w:lang w:bidi="fa-IR"/>
        </w:rPr>
        <w:t xml:space="preserve"> </w:t>
      </w:r>
      <w:r w:rsidR="00106C3F">
        <w:rPr>
          <w:rStyle w:val="libFootnotenumChar"/>
          <w:rtl/>
          <w:lang w:bidi="fa-IR"/>
        </w:rPr>
        <w:t>(</w:t>
      </w:r>
      <w:r w:rsidRPr="00EC35BD">
        <w:rPr>
          <w:rStyle w:val="libFootnotenumChar"/>
          <w:rtl/>
          <w:lang w:bidi="fa-IR"/>
        </w:rPr>
        <w:t>5</w:t>
      </w:r>
      <w:r w:rsidR="00106C3F">
        <w:rPr>
          <w:rStyle w:val="libFootnotenumChar"/>
          <w:rtl/>
          <w:lang w:bidi="fa-IR"/>
        </w:rPr>
        <w:t xml:space="preserve">) </w:t>
      </w:r>
      <w:r>
        <w:rPr>
          <w:rtl/>
          <w:lang w:bidi="fa-IR"/>
        </w:rPr>
        <w:t>آمده است</w:t>
      </w:r>
      <w:r w:rsidR="0026038F">
        <w:rPr>
          <w:rtl/>
          <w:lang w:bidi="fa-IR"/>
        </w:rPr>
        <w:t xml:space="preserve">: </w:t>
      </w:r>
      <w:r>
        <w:rPr>
          <w:rtl/>
          <w:lang w:bidi="fa-IR"/>
        </w:rPr>
        <w:t>«فلمّا طال بالغلامين الْمَكث حتّى صارا في السّنة قال أحدهما لصاحبه</w:t>
      </w:r>
      <w:r w:rsidR="0026038F">
        <w:rPr>
          <w:rtl/>
          <w:lang w:bidi="fa-IR"/>
        </w:rPr>
        <w:t xml:space="preserve">: </w:t>
      </w:r>
      <w:r>
        <w:rPr>
          <w:rtl/>
          <w:lang w:bidi="fa-IR"/>
        </w:rPr>
        <w:t>يا أخي قد طال بنا مكثنا و يوشك أنْ تفنى أعمارنا و تبلى أبداننا»</w:t>
      </w:r>
      <w:r w:rsidR="0026038F">
        <w:rPr>
          <w:rtl/>
          <w:lang w:bidi="fa-IR"/>
        </w:rPr>
        <w:t xml:space="preserve">. </w:t>
      </w:r>
    </w:p>
    <w:p w:rsidR="00746614" w:rsidRDefault="00746614" w:rsidP="00746614">
      <w:pPr>
        <w:pStyle w:val="libNormal"/>
        <w:rPr>
          <w:rtl/>
          <w:lang w:bidi="fa-IR"/>
        </w:rPr>
      </w:pPr>
      <w:r>
        <w:rPr>
          <w:rtl/>
          <w:lang w:bidi="fa-IR"/>
        </w:rPr>
        <w:t>از تعبيرهاى «چنان كه سالى برآمد» و «حتّى صارا في السنة» به دست مى آيد كه آن دو</w:t>
      </w:r>
      <w:r w:rsidR="0026038F">
        <w:rPr>
          <w:rtl/>
          <w:lang w:bidi="fa-IR"/>
        </w:rPr>
        <w:t xml:space="preserve">، </w:t>
      </w:r>
      <w:r>
        <w:rPr>
          <w:rtl/>
          <w:lang w:bidi="fa-IR"/>
        </w:rPr>
        <w:t>حدود يك سال از عمرشان را در زندان به سر برده اند و سرانجام توسط مشكور آزاد شده اند</w:t>
      </w:r>
      <w:r w:rsidR="0026038F">
        <w:rPr>
          <w:rtl/>
          <w:lang w:bidi="fa-IR"/>
        </w:rPr>
        <w:t xml:space="preserve">. </w:t>
      </w:r>
    </w:p>
    <w:p w:rsidR="00746614" w:rsidRDefault="00936C5E" w:rsidP="000878F6">
      <w:pPr>
        <w:pStyle w:val="libBold1"/>
        <w:rPr>
          <w:rtl/>
          <w:lang w:bidi="fa-IR"/>
        </w:rPr>
      </w:pPr>
      <w:r>
        <w:rPr>
          <w:rtl/>
          <w:lang w:bidi="fa-IR"/>
        </w:rPr>
        <w:t>رهايى از زندان</w:t>
      </w:r>
    </w:p>
    <w:p w:rsidR="00746614" w:rsidRDefault="00746614" w:rsidP="00746614">
      <w:pPr>
        <w:pStyle w:val="libNormal"/>
        <w:rPr>
          <w:rtl/>
          <w:lang w:bidi="fa-IR"/>
        </w:rPr>
      </w:pPr>
      <w:r>
        <w:rPr>
          <w:rtl/>
          <w:lang w:bidi="fa-IR"/>
        </w:rPr>
        <w:t>در يكى از كتب مقتل آمده است</w:t>
      </w:r>
      <w:r w:rsidR="0026038F">
        <w:rPr>
          <w:rtl/>
          <w:lang w:bidi="fa-IR"/>
        </w:rPr>
        <w:t xml:space="preserve">: </w:t>
      </w:r>
      <w:r>
        <w:rPr>
          <w:rtl/>
          <w:lang w:bidi="fa-IR"/>
        </w:rPr>
        <w:t>«آنگاه كه يك سال از مدت حبس آنان سپرى شد</w:t>
      </w:r>
      <w:r w:rsidR="0026038F">
        <w:rPr>
          <w:rtl/>
          <w:lang w:bidi="fa-IR"/>
        </w:rPr>
        <w:t xml:space="preserve">، </w:t>
      </w:r>
      <w:r>
        <w:rPr>
          <w:rtl/>
          <w:lang w:bidi="fa-IR"/>
        </w:rPr>
        <w:t>يكى از آن دو برادر به ديگرى گفت</w:t>
      </w:r>
      <w:r w:rsidR="0026038F">
        <w:rPr>
          <w:rtl/>
          <w:lang w:bidi="fa-IR"/>
        </w:rPr>
        <w:t xml:space="preserve">: ... </w:t>
      </w:r>
      <w:r>
        <w:rPr>
          <w:rtl/>
          <w:lang w:bidi="fa-IR"/>
        </w:rPr>
        <w:t>هرگاه زندانبان آمد</w:t>
      </w:r>
      <w:r w:rsidR="0026038F">
        <w:rPr>
          <w:rtl/>
          <w:lang w:bidi="fa-IR"/>
        </w:rPr>
        <w:t xml:space="preserve">، </w:t>
      </w:r>
      <w:r>
        <w:rPr>
          <w:rtl/>
          <w:lang w:bidi="fa-IR"/>
        </w:rPr>
        <w:t>خود را به او بشناسانيم</w:t>
      </w:r>
      <w:r w:rsidR="0026038F">
        <w:rPr>
          <w:rtl/>
          <w:lang w:bidi="fa-IR"/>
        </w:rPr>
        <w:t xml:space="preserve">، </w:t>
      </w:r>
      <w:r>
        <w:rPr>
          <w:rtl/>
          <w:lang w:bidi="fa-IR"/>
        </w:rPr>
        <w:t>شايد آب و غذاى ما را تغيير دهد</w:t>
      </w:r>
      <w:r w:rsidR="0026038F">
        <w:rPr>
          <w:rtl/>
          <w:lang w:bidi="fa-IR"/>
        </w:rPr>
        <w:t xml:space="preserve">، </w:t>
      </w:r>
      <w:r>
        <w:rPr>
          <w:rtl/>
          <w:lang w:bidi="fa-IR"/>
        </w:rPr>
        <w:t>چون شب شد زندانبان براى آنان غذاى هر شب را آورد</w:t>
      </w:r>
      <w:r w:rsidR="0026038F">
        <w:rPr>
          <w:rtl/>
          <w:lang w:bidi="fa-IR"/>
        </w:rPr>
        <w:t xml:space="preserve">، </w:t>
      </w:r>
      <w:r>
        <w:rPr>
          <w:rtl/>
          <w:lang w:bidi="fa-IR"/>
        </w:rPr>
        <w:t>پسر كوچك از او پرسيد</w:t>
      </w:r>
      <w:r w:rsidR="0026038F">
        <w:rPr>
          <w:rtl/>
          <w:lang w:bidi="fa-IR"/>
        </w:rPr>
        <w:t xml:space="preserve">: </w:t>
      </w:r>
      <w:r>
        <w:rPr>
          <w:rtl/>
          <w:lang w:bidi="fa-IR"/>
        </w:rPr>
        <w:t>آيا محمد را مى شناسى؟ گفت</w:t>
      </w:r>
      <w:r w:rsidR="0026038F">
        <w:rPr>
          <w:rtl/>
          <w:lang w:bidi="fa-IR"/>
        </w:rPr>
        <w:t xml:space="preserve">: </w:t>
      </w:r>
      <w:r>
        <w:rPr>
          <w:rtl/>
          <w:lang w:bidi="fa-IR"/>
        </w:rPr>
        <w:t>چگونه نشناسم! گفت</w:t>
      </w:r>
      <w:r w:rsidR="0026038F">
        <w:rPr>
          <w:rtl/>
          <w:lang w:bidi="fa-IR"/>
        </w:rPr>
        <w:t xml:space="preserve">: </w:t>
      </w:r>
      <w:r>
        <w:rPr>
          <w:rtl/>
          <w:lang w:bidi="fa-IR"/>
        </w:rPr>
        <w:t>آيا جعفربن ابى طالب را مى شناسى؟ گفت</w:t>
      </w:r>
      <w:r w:rsidR="0026038F">
        <w:rPr>
          <w:rtl/>
          <w:lang w:bidi="fa-IR"/>
        </w:rPr>
        <w:t xml:space="preserve">: </w:t>
      </w:r>
      <w:r>
        <w:rPr>
          <w:rtl/>
          <w:lang w:bidi="fa-IR"/>
        </w:rPr>
        <w:t>چگونه نشناسم و حال آن كه خداوند براى او دوبال قرار داد كه با فرشتگان پرواز مى كند</w:t>
      </w:r>
      <w:r w:rsidR="0026038F">
        <w:rPr>
          <w:rtl/>
          <w:lang w:bidi="fa-IR"/>
        </w:rPr>
        <w:t xml:space="preserve">. </w:t>
      </w:r>
      <w:r>
        <w:rPr>
          <w:rtl/>
          <w:lang w:bidi="fa-IR"/>
        </w:rPr>
        <w:t>گفت</w:t>
      </w:r>
      <w:r w:rsidR="0026038F">
        <w:rPr>
          <w:rtl/>
          <w:lang w:bidi="fa-IR"/>
        </w:rPr>
        <w:t xml:space="preserve">: </w:t>
      </w:r>
      <w:r>
        <w:rPr>
          <w:rtl/>
          <w:lang w:bidi="fa-IR"/>
        </w:rPr>
        <w:t>آيا على بن ابى طالب را مى شناسى؟ گفت</w:t>
      </w:r>
      <w:r w:rsidR="0026038F">
        <w:rPr>
          <w:rtl/>
          <w:lang w:bidi="fa-IR"/>
        </w:rPr>
        <w:t xml:space="preserve">: </w:t>
      </w:r>
      <w:r>
        <w:rPr>
          <w:rtl/>
          <w:lang w:bidi="fa-IR"/>
        </w:rPr>
        <w:t>چگونه نشناسم كسى را كه پسرعموى پيغمبر و برادر او است</w:t>
      </w:r>
      <w:r w:rsidR="0026038F">
        <w:rPr>
          <w:rtl/>
          <w:lang w:bidi="fa-IR"/>
        </w:rPr>
        <w:t xml:space="preserve">. </w:t>
      </w:r>
      <w:r>
        <w:rPr>
          <w:rtl/>
          <w:lang w:bidi="fa-IR"/>
        </w:rPr>
        <w:t>گفت</w:t>
      </w:r>
      <w:r w:rsidR="0026038F">
        <w:rPr>
          <w:rtl/>
          <w:lang w:bidi="fa-IR"/>
        </w:rPr>
        <w:t xml:space="preserve">: </w:t>
      </w:r>
      <w:r>
        <w:rPr>
          <w:rtl/>
          <w:lang w:bidi="fa-IR"/>
        </w:rPr>
        <w:t>اى شيخ</w:t>
      </w:r>
      <w:r w:rsidR="0026038F">
        <w:rPr>
          <w:rtl/>
          <w:lang w:bidi="fa-IR"/>
        </w:rPr>
        <w:t xml:space="preserve">، </w:t>
      </w:r>
      <w:r>
        <w:rPr>
          <w:rtl/>
          <w:lang w:bidi="fa-IR"/>
        </w:rPr>
        <w:t>ما از عترت محمّديم</w:t>
      </w:r>
      <w:r w:rsidR="0026038F">
        <w:rPr>
          <w:rtl/>
          <w:lang w:bidi="fa-IR"/>
        </w:rPr>
        <w:t xml:space="preserve">، </w:t>
      </w:r>
      <w:r>
        <w:rPr>
          <w:rtl/>
          <w:lang w:bidi="fa-IR"/>
        </w:rPr>
        <w:t xml:space="preserve">ما </w:t>
      </w:r>
      <w:r>
        <w:rPr>
          <w:rtl/>
          <w:lang w:bidi="fa-IR"/>
        </w:rPr>
        <w:lastRenderedPageBreak/>
        <w:t>فرزندان مسلم بن عقيليم كه در دست تو اسيريم</w:t>
      </w:r>
      <w:r w:rsidR="0026038F">
        <w:rPr>
          <w:rtl/>
          <w:lang w:bidi="fa-IR"/>
        </w:rPr>
        <w:t xml:space="preserve">، </w:t>
      </w:r>
      <w:r>
        <w:rPr>
          <w:rtl/>
          <w:lang w:bidi="fa-IR"/>
        </w:rPr>
        <w:t>از تو غذاى خوب خواستيم به ما ندادى</w:t>
      </w:r>
      <w:r w:rsidR="0026038F">
        <w:rPr>
          <w:rtl/>
          <w:lang w:bidi="fa-IR"/>
        </w:rPr>
        <w:t xml:space="preserve">، </w:t>
      </w:r>
      <w:r>
        <w:rPr>
          <w:rtl/>
          <w:lang w:bidi="fa-IR"/>
        </w:rPr>
        <w:t>آب سرد مى خواهيم نمى دهى</w:t>
      </w:r>
      <w:r w:rsidR="0026038F">
        <w:rPr>
          <w:rtl/>
          <w:lang w:bidi="fa-IR"/>
        </w:rPr>
        <w:t xml:space="preserve">، </w:t>
      </w:r>
      <w:r>
        <w:rPr>
          <w:rtl/>
          <w:lang w:bidi="fa-IR"/>
        </w:rPr>
        <w:t>زندان را بر ما</w:t>
      </w:r>
      <w:r w:rsidR="0026038F">
        <w:rPr>
          <w:rtl/>
          <w:lang w:bidi="fa-IR"/>
        </w:rPr>
        <w:t xml:space="preserve">... </w:t>
      </w:r>
      <w:r>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6</w:t>
      </w:r>
      <w:r w:rsidR="00106C3F">
        <w:rPr>
          <w:rStyle w:val="libFootnotenumChar"/>
          <w:rtl/>
          <w:lang w:bidi="fa-IR"/>
        </w:rPr>
        <w:t xml:space="preserve">) </w:t>
      </w:r>
    </w:p>
    <w:p w:rsidR="00746614" w:rsidRDefault="00746614" w:rsidP="00746614">
      <w:pPr>
        <w:pStyle w:val="libNormal"/>
        <w:rPr>
          <w:rtl/>
          <w:lang w:bidi="fa-IR"/>
        </w:rPr>
      </w:pPr>
      <w:r>
        <w:rPr>
          <w:rtl/>
          <w:lang w:bidi="fa-IR"/>
        </w:rPr>
        <w:t>آن دو</w:t>
      </w:r>
      <w:r w:rsidR="0026038F">
        <w:rPr>
          <w:rtl/>
          <w:lang w:bidi="fa-IR"/>
        </w:rPr>
        <w:t xml:space="preserve">، </w:t>
      </w:r>
      <w:r>
        <w:rPr>
          <w:rtl/>
          <w:lang w:bidi="fa-IR"/>
        </w:rPr>
        <w:t>پس از شناساندن خود به مشكورِ زندانبان كه شيعه بود</w:t>
      </w:r>
      <w:r w:rsidR="0026038F">
        <w:rPr>
          <w:rtl/>
          <w:lang w:bidi="fa-IR"/>
        </w:rPr>
        <w:t xml:space="preserve">، </w:t>
      </w:r>
      <w:r>
        <w:rPr>
          <w:rtl/>
          <w:lang w:bidi="fa-IR"/>
        </w:rPr>
        <w:t>از زندان كوفه آزاد شدند</w:t>
      </w:r>
      <w:r w:rsidR="0026038F">
        <w:rPr>
          <w:rtl/>
          <w:lang w:bidi="fa-IR"/>
        </w:rPr>
        <w:t xml:space="preserve">. </w:t>
      </w:r>
    </w:p>
    <w:p w:rsidR="00746614" w:rsidRDefault="00746614" w:rsidP="00746614">
      <w:pPr>
        <w:pStyle w:val="libNormal"/>
        <w:rPr>
          <w:rtl/>
          <w:lang w:bidi="fa-IR"/>
        </w:rPr>
      </w:pPr>
      <w:r>
        <w:rPr>
          <w:rtl/>
          <w:lang w:bidi="fa-IR"/>
        </w:rPr>
        <w:t>مشكور در هنگام بازجويى گفت</w:t>
      </w:r>
      <w:r w:rsidR="0026038F">
        <w:rPr>
          <w:rtl/>
          <w:lang w:bidi="fa-IR"/>
        </w:rPr>
        <w:t xml:space="preserve">: </w:t>
      </w:r>
      <w:r>
        <w:rPr>
          <w:rtl/>
          <w:lang w:bidi="fa-IR"/>
        </w:rPr>
        <w:t>چون آنان فرزندان پيامبر بودند آزادشان كردم</w:t>
      </w:r>
      <w:r w:rsidR="0026038F">
        <w:rPr>
          <w:rtl/>
          <w:lang w:bidi="fa-IR"/>
        </w:rPr>
        <w:t xml:space="preserve">. </w:t>
      </w:r>
      <w:r>
        <w:rPr>
          <w:rtl/>
          <w:lang w:bidi="fa-IR"/>
        </w:rPr>
        <w:t>پس از اين ماجرا</w:t>
      </w:r>
      <w:r w:rsidR="0026038F">
        <w:rPr>
          <w:rtl/>
          <w:lang w:bidi="fa-IR"/>
        </w:rPr>
        <w:t xml:space="preserve">، </w:t>
      </w:r>
      <w:r>
        <w:rPr>
          <w:rtl/>
          <w:lang w:bidi="fa-IR"/>
        </w:rPr>
        <w:t>مشكور مورد غضب عبيدالله قرار گرفت و بر او پانصد تازيانه زدند كه در اثر اين شلاق ها بدرود حيات گفت</w:t>
      </w:r>
      <w:r w:rsidR="00147BD9">
        <w:rPr>
          <w:rtl/>
          <w:lang w:bidi="fa-IR"/>
        </w:rPr>
        <w:t xml:space="preserve"> </w:t>
      </w:r>
      <w:r w:rsidR="00106C3F">
        <w:rPr>
          <w:rStyle w:val="libFootnotenumChar"/>
          <w:rtl/>
          <w:lang w:bidi="fa-IR"/>
        </w:rPr>
        <w:t>(</w:t>
      </w:r>
      <w:r w:rsidRPr="00EC35BD">
        <w:rPr>
          <w:rStyle w:val="libFootnotenumChar"/>
          <w:rtl/>
          <w:lang w:bidi="fa-IR"/>
        </w:rPr>
        <w:t>7</w:t>
      </w:r>
      <w:r w:rsidR="00106C3F">
        <w:rPr>
          <w:rStyle w:val="libFootnotenumChar"/>
          <w:rtl/>
          <w:lang w:bidi="fa-IR"/>
        </w:rPr>
        <w:t xml:space="preserve">) </w:t>
      </w:r>
      <w:r>
        <w:rPr>
          <w:rtl/>
          <w:lang w:bidi="fa-IR"/>
        </w:rPr>
        <w:t>صاحب نفس المهموم از قول فرهاد ميرزا در قمقام مى نويسد</w:t>
      </w:r>
      <w:r w:rsidR="0026038F">
        <w:rPr>
          <w:rtl/>
          <w:lang w:bidi="fa-IR"/>
        </w:rPr>
        <w:t xml:space="preserve">: </w:t>
      </w:r>
      <w:r>
        <w:rPr>
          <w:rtl/>
          <w:lang w:bidi="fa-IR"/>
        </w:rPr>
        <w:t>طفلان مسلم در كربلا شب يازدهم متوارى و پس از چندى توسط مأموران عبيدالله دستگير گرديدند و بعد</w:t>
      </w:r>
      <w:r w:rsidR="0026038F">
        <w:rPr>
          <w:rtl/>
          <w:lang w:bidi="fa-IR"/>
        </w:rPr>
        <w:t xml:space="preserve">، </w:t>
      </w:r>
      <w:r>
        <w:rPr>
          <w:rtl/>
          <w:lang w:bidi="fa-IR"/>
        </w:rPr>
        <w:t>از زندان متوارى گشتند</w:t>
      </w:r>
      <w:r w:rsidR="0026038F">
        <w:rPr>
          <w:rtl/>
          <w:lang w:bidi="fa-IR"/>
        </w:rPr>
        <w:t xml:space="preserve">. </w:t>
      </w:r>
      <w:r>
        <w:rPr>
          <w:rtl/>
          <w:lang w:bidi="fa-IR"/>
        </w:rPr>
        <w:t>يكى از طفلان مسلم در خانه حارث خواب ديد كه پيامبر</w:t>
      </w:r>
      <w:r w:rsidR="00106C3F">
        <w:rPr>
          <w:rtl/>
          <w:lang w:bidi="fa-IR"/>
        </w:rPr>
        <w:t xml:space="preserve"> </w:t>
      </w:r>
      <w:r w:rsidR="005E66C2" w:rsidRPr="005E66C2">
        <w:rPr>
          <w:rStyle w:val="libAlaemChar"/>
          <w:rtl/>
        </w:rPr>
        <w:t>صلى‌الله‌عليه‌وآله</w:t>
      </w:r>
      <w:r w:rsidR="00106C3F">
        <w:rPr>
          <w:rtl/>
          <w:lang w:bidi="fa-IR"/>
        </w:rPr>
        <w:t xml:space="preserve"> </w:t>
      </w:r>
      <w:r>
        <w:rPr>
          <w:rtl/>
          <w:lang w:bidi="fa-IR"/>
        </w:rPr>
        <w:t>خطاب به مسلم گفت</w:t>
      </w:r>
      <w:r w:rsidR="0026038F">
        <w:rPr>
          <w:rtl/>
          <w:lang w:bidi="fa-IR"/>
        </w:rPr>
        <w:t xml:space="preserve">: </w:t>
      </w:r>
      <w:r>
        <w:rPr>
          <w:rtl/>
          <w:lang w:bidi="fa-IR"/>
        </w:rPr>
        <w:t>آيا دلت راضى شد كه دو طفل خود را در ميان دشمنان رها ساختى و آمدى؟ مسلم پاسخ داد</w:t>
      </w:r>
      <w:r w:rsidR="0026038F">
        <w:rPr>
          <w:rtl/>
          <w:lang w:bidi="fa-IR"/>
        </w:rPr>
        <w:t xml:space="preserve">: </w:t>
      </w:r>
      <w:r>
        <w:rPr>
          <w:rtl/>
          <w:lang w:bidi="fa-IR"/>
        </w:rPr>
        <w:t>اينان فردا شب مهمان ما هستند</w:t>
      </w:r>
      <w:r w:rsidR="0026038F">
        <w:rPr>
          <w:rtl/>
          <w:lang w:bidi="fa-IR"/>
        </w:rPr>
        <w:t xml:space="preserve">. </w:t>
      </w:r>
      <w:r>
        <w:rPr>
          <w:rtl/>
          <w:lang w:bidi="fa-IR"/>
        </w:rPr>
        <w:t>او هنگامى كه از خواب بيدار شد نزديك بودن شهادت خود را به برادر خود خبر داد</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8</w:t>
      </w:r>
      <w:r w:rsidR="00106C3F">
        <w:rPr>
          <w:rStyle w:val="libFootnotenumChar"/>
          <w:rtl/>
          <w:lang w:bidi="fa-IR"/>
        </w:rPr>
        <w:t xml:space="preserve">) </w:t>
      </w:r>
    </w:p>
    <w:p w:rsidR="00746614" w:rsidRDefault="00746614" w:rsidP="00746614">
      <w:pPr>
        <w:pStyle w:val="libNormal"/>
        <w:rPr>
          <w:rtl/>
          <w:lang w:bidi="fa-IR"/>
        </w:rPr>
      </w:pPr>
      <w:r>
        <w:rPr>
          <w:rtl/>
          <w:lang w:bidi="fa-IR"/>
        </w:rPr>
        <w:t>در برخى از كتب مقتل آمده است كه حارث در آغاز به غلام خود دستور داد تا طفلان مسلم را بكشد</w:t>
      </w:r>
      <w:r w:rsidR="0026038F">
        <w:rPr>
          <w:rtl/>
          <w:lang w:bidi="fa-IR"/>
        </w:rPr>
        <w:t xml:space="preserve">، </w:t>
      </w:r>
      <w:r>
        <w:rPr>
          <w:rtl/>
          <w:lang w:bidi="fa-IR"/>
        </w:rPr>
        <w:t>او از آن كار شانه خالى كرد و گفت از پيامبر</w:t>
      </w:r>
      <w:r w:rsidR="00106C3F">
        <w:rPr>
          <w:rtl/>
          <w:lang w:bidi="fa-IR"/>
        </w:rPr>
        <w:t xml:space="preserve"> </w:t>
      </w:r>
      <w:r w:rsidR="005E66C2" w:rsidRPr="005E66C2">
        <w:rPr>
          <w:rStyle w:val="libAlaemChar"/>
          <w:rtl/>
        </w:rPr>
        <w:t>صلى‌الله‌عليه‌وآله</w:t>
      </w:r>
      <w:r w:rsidR="00106C3F">
        <w:rPr>
          <w:rtl/>
          <w:lang w:bidi="fa-IR"/>
        </w:rPr>
        <w:t xml:space="preserve"> </w:t>
      </w:r>
      <w:r>
        <w:rPr>
          <w:rtl/>
          <w:lang w:bidi="fa-IR"/>
        </w:rPr>
        <w:t>خجالت مى كشم! حارث عصبانى شد و وى را كشت</w:t>
      </w:r>
      <w:r w:rsidR="0026038F">
        <w:rPr>
          <w:rtl/>
          <w:lang w:bidi="fa-IR"/>
        </w:rPr>
        <w:t xml:space="preserve">. </w:t>
      </w:r>
      <w:r>
        <w:rPr>
          <w:rtl/>
          <w:lang w:bidi="fa-IR"/>
        </w:rPr>
        <w:t>پس از آن</w:t>
      </w:r>
      <w:r w:rsidR="0026038F">
        <w:rPr>
          <w:rtl/>
          <w:lang w:bidi="fa-IR"/>
        </w:rPr>
        <w:t xml:space="preserve">، </w:t>
      </w:r>
      <w:r>
        <w:rPr>
          <w:rtl/>
          <w:lang w:bidi="fa-IR"/>
        </w:rPr>
        <w:t>همسر حارث دخالت كرد و به حمايت برخاست و حارث وى را مجروح نمود</w:t>
      </w:r>
      <w:r w:rsidR="0026038F">
        <w:rPr>
          <w:rtl/>
          <w:lang w:bidi="fa-IR"/>
        </w:rPr>
        <w:t xml:space="preserve">، </w:t>
      </w:r>
      <w:r>
        <w:rPr>
          <w:rtl/>
          <w:lang w:bidi="fa-IR"/>
        </w:rPr>
        <w:t>پس پسر حارث به حمايت از مادر به حارث اعتراض كرد و حارث كه در كوره خشم مى گداخت شمشيرى برآورد و وى را از پاى درآورد و سپس خود به كشتن آن دو طفل بى گناه اقدام كرد</w:t>
      </w:r>
      <w:r w:rsidR="00147BD9">
        <w:rPr>
          <w:rtl/>
          <w:lang w:bidi="fa-IR"/>
        </w:rPr>
        <w:t xml:space="preserve"> </w:t>
      </w:r>
      <w:r w:rsidR="00106C3F">
        <w:rPr>
          <w:rStyle w:val="libFootnotenumChar"/>
          <w:rtl/>
          <w:lang w:bidi="fa-IR"/>
        </w:rPr>
        <w:t>(</w:t>
      </w:r>
      <w:r w:rsidRPr="00EC35BD">
        <w:rPr>
          <w:rStyle w:val="libFootnotenumChar"/>
          <w:rtl/>
          <w:lang w:bidi="fa-IR"/>
        </w:rPr>
        <w:t>9</w:t>
      </w:r>
      <w:r w:rsidR="00106C3F">
        <w:rPr>
          <w:rStyle w:val="libFootnotenumChar"/>
          <w:rtl/>
          <w:lang w:bidi="fa-IR"/>
        </w:rPr>
        <w:t xml:space="preserve">) </w:t>
      </w:r>
      <w:r>
        <w:rPr>
          <w:rtl/>
          <w:lang w:bidi="fa-IR"/>
        </w:rPr>
        <w:t>آنگاه كه حارث در صدد قتل فرزندان مسلم برآمد</w:t>
      </w:r>
      <w:r w:rsidR="0026038F">
        <w:rPr>
          <w:rtl/>
          <w:lang w:bidi="fa-IR"/>
        </w:rPr>
        <w:t xml:space="preserve">. </w:t>
      </w:r>
    </w:p>
    <w:p w:rsidR="00746614" w:rsidRDefault="00746614" w:rsidP="00746614">
      <w:pPr>
        <w:pStyle w:val="libNormal"/>
        <w:rPr>
          <w:rtl/>
          <w:lang w:bidi="fa-IR"/>
        </w:rPr>
      </w:pPr>
      <w:r>
        <w:rPr>
          <w:rtl/>
          <w:lang w:bidi="fa-IR"/>
        </w:rPr>
        <w:t>آنان پيشنهادهايى به حارث دادند</w:t>
      </w:r>
      <w:r w:rsidR="0026038F">
        <w:rPr>
          <w:rtl/>
          <w:lang w:bidi="fa-IR"/>
        </w:rPr>
        <w:t xml:space="preserve">: </w:t>
      </w:r>
    </w:p>
    <w:p w:rsidR="00746614" w:rsidRDefault="00746614" w:rsidP="00746614">
      <w:pPr>
        <w:pStyle w:val="libNormal"/>
        <w:rPr>
          <w:rtl/>
          <w:lang w:bidi="fa-IR"/>
        </w:rPr>
      </w:pPr>
      <w:r>
        <w:rPr>
          <w:rtl/>
          <w:lang w:bidi="fa-IR"/>
        </w:rPr>
        <w:lastRenderedPageBreak/>
        <w:t>1</w:t>
      </w:r>
      <w:r w:rsidR="000753F4">
        <w:rPr>
          <w:rtl/>
          <w:lang w:bidi="fa-IR"/>
        </w:rPr>
        <w:t>-</w:t>
      </w:r>
      <w:r>
        <w:rPr>
          <w:rtl/>
          <w:lang w:bidi="fa-IR"/>
        </w:rPr>
        <w:t xml:space="preserve"> انتساب ما به رسول الله را در نظر بگير و ما را رها كن</w:t>
      </w:r>
      <w:r w:rsidR="0026038F">
        <w:rPr>
          <w:rtl/>
          <w:lang w:bidi="fa-IR"/>
        </w:rPr>
        <w:t xml:space="preserve">. </w:t>
      </w:r>
      <w:r w:rsidR="00106C3F">
        <w:rPr>
          <w:rtl/>
          <w:lang w:bidi="fa-IR"/>
        </w:rPr>
        <w:t>(</w:t>
      </w:r>
      <w:r>
        <w:rPr>
          <w:rtl/>
          <w:lang w:bidi="fa-IR"/>
        </w:rPr>
        <w:t>حارث بدان توجه نكرد</w:t>
      </w:r>
      <w:r w:rsidR="00106C3F">
        <w:rPr>
          <w:rtl/>
          <w:lang w:bidi="fa-IR"/>
        </w:rPr>
        <w:t>)</w:t>
      </w:r>
      <w:r w:rsidR="0026038F">
        <w:rPr>
          <w:rtl/>
          <w:lang w:bidi="fa-IR"/>
        </w:rPr>
        <w:t xml:space="preserve">. </w:t>
      </w:r>
    </w:p>
    <w:p w:rsidR="00746614" w:rsidRDefault="00746614" w:rsidP="00746614">
      <w:pPr>
        <w:pStyle w:val="libNormal"/>
        <w:rPr>
          <w:rtl/>
          <w:lang w:bidi="fa-IR"/>
        </w:rPr>
      </w:pPr>
      <w:r>
        <w:rPr>
          <w:rtl/>
          <w:lang w:bidi="fa-IR"/>
        </w:rPr>
        <w:t>2</w:t>
      </w:r>
      <w:r w:rsidR="000753F4">
        <w:rPr>
          <w:rtl/>
          <w:lang w:bidi="fa-IR"/>
        </w:rPr>
        <w:t>-</w:t>
      </w:r>
      <w:r>
        <w:rPr>
          <w:rtl/>
          <w:lang w:bidi="fa-IR"/>
        </w:rPr>
        <w:t xml:space="preserve"> بركودكىِ ما رحم كن و دست از ما بردار</w:t>
      </w:r>
      <w:r w:rsidR="0026038F">
        <w:rPr>
          <w:rtl/>
          <w:lang w:bidi="fa-IR"/>
        </w:rPr>
        <w:t xml:space="preserve">. </w:t>
      </w:r>
      <w:r w:rsidR="00106C3F">
        <w:rPr>
          <w:rtl/>
          <w:lang w:bidi="fa-IR"/>
        </w:rPr>
        <w:t>(</w:t>
      </w:r>
      <w:r>
        <w:rPr>
          <w:rtl/>
          <w:lang w:bidi="fa-IR"/>
        </w:rPr>
        <w:t>حارث گفت</w:t>
      </w:r>
      <w:r w:rsidR="0026038F">
        <w:rPr>
          <w:rtl/>
          <w:lang w:bidi="fa-IR"/>
        </w:rPr>
        <w:t xml:space="preserve">: </w:t>
      </w:r>
      <w:r>
        <w:rPr>
          <w:rtl/>
          <w:lang w:bidi="fa-IR"/>
        </w:rPr>
        <w:t>اصلاً خدا در دلم رحم نيافريده است!</w:t>
      </w:r>
      <w:r w:rsidR="00106C3F">
        <w:rPr>
          <w:rtl/>
          <w:lang w:bidi="fa-IR"/>
        </w:rPr>
        <w:t>)</w:t>
      </w:r>
      <w:r w:rsidR="0026038F">
        <w:rPr>
          <w:rtl/>
          <w:lang w:bidi="fa-IR"/>
        </w:rPr>
        <w:t xml:space="preserve">. </w:t>
      </w:r>
    </w:p>
    <w:p w:rsidR="00746614" w:rsidRDefault="00746614" w:rsidP="00746614">
      <w:pPr>
        <w:pStyle w:val="libNormal"/>
        <w:rPr>
          <w:rtl/>
          <w:lang w:bidi="fa-IR"/>
        </w:rPr>
      </w:pPr>
      <w:r>
        <w:rPr>
          <w:rtl/>
          <w:lang w:bidi="fa-IR"/>
        </w:rPr>
        <w:t>3</w:t>
      </w:r>
      <w:r w:rsidR="000753F4">
        <w:rPr>
          <w:rtl/>
          <w:lang w:bidi="fa-IR"/>
        </w:rPr>
        <w:t>-</w:t>
      </w:r>
      <w:r>
        <w:rPr>
          <w:rtl/>
          <w:lang w:bidi="fa-IR"/>
        </w:rPr>
        <w:t xml:space="preserve"> ما را در بازار بفروش</w:t>
      </w:r>
      <w:r w:rsidR="0026038F">
        <w:rPr>
          <w:rtl/>
          <w:lang w:bidi="fa-IR"/>
        </w:rPr>
        <w:t xml:space="preserve">. </w:t>
      </w:r>
      <w:r w:rsidR="00106C3F">
        <w:rPr>
          <w:rtl/>
          <w:lang w:bidi="fa-IR"/>
        </w:rPr>
        <w:t>(</w:t>
      </w:r>
      <w:r>
        <w:rPr>
          <w:rtl/>
          <w:lang w:bidi="fa-IR"/>
        </w:rPr>
        <w:t>اين پيشنهاد نيز پذيرفته نشد</w:t>
      </w:r>
      <w:r w:rsidR="00106C3F">
        <w:rPr>
          <w:rtl/>
          <w:lang w:bidi="fa-IR"/>
        </w:rPr>
        <w:t>)</w:t>
      </w:r>
      <w:r w:rsidR="0026038F">
        <w:rPr>
          <w:rtl/>
          <w:lang w:bidi="fa-IR"/>
        </w:rPr>
        <w:t xml:space="preserve">. </w:t>
      </w:r>
    </w:p>
    <w:p w:rsidR="00746614" w:rsidRDefault="00746614" w:rsidP="00746614">
      <w:pPr>
        <w:pStyle w:val="libNormal"/>
        <w:rPr>
          <w:rtl/>
          <w:lang w:bidi="fa-IR"/>
        </w:rPr>
      </w:pPr>
      <w:r>
        <w:rPr>
          <w:rtl/>
          <w:lang w:bidi="fa-IR"/>
        </w:rPr>
        <w:t>4</w:t>
      </w:r>
      <w:r w:rsidR="000753F4">
        <w:rPr>
          <w:rtl/>
          <w:lang w:bidi="fa-IR"/>
        </w:rPr>
        <w:t>-</w:t>
      </w:r>
      <w:r>
        <w:rPr>
          <w:rtl/>
          <w:lang w:bidi="fa-IR"/>
        </w:rPr>
        <w:t xml:space="preserve"> ما را زنده پيش عبيدالله برسان</w:t>
      </w:r>
      <w:r w:rsidR="0026038F">
        <w:rPr>
          <w:rtl/>
          <w:lang w:bidi="fa-IR"/>
        </w:rPr>
        <w:t xml:space="preserve">، </w:t>
      </w:r>
      <w:r>
        <w:rPr>
          <w:rtl/>
          <w:lang w:bidi="fa-IR"/>
        </w:rPr>
        <w:t>شايد او بر ما ترحّمى روا دارد</w:t>
      </w:r>
      <w:r w:rsidR="0026038F">
        <w:rPr>
          <w:rtl/>
          <w:lang w:bidi="fa-IR"/>
        </w:rPr>
        <w:t xml:space="preserve">. </w:t>
      </w:r>
      <w:r w:rsidR="00106C3F">
        <w:rPr>
          <w:rtl/>
          <w:lang w:bidi="fa-IR"/>
        </w:rPr>
        <w:t>(</w:t>
      </w:r>
      <w:r>
        <w:rPr>
          <w:rtl/>
          <w:lang w:bidi="fa-IR"/>
        </w:rPr>
        <w:t>قبول نكرد</w:t>
      </w:r>
      <w:r w:rsidR="00106C3F">
        <w:rPr>
          <w:rtl/>
          <w:lang w:bidi="fa-IR"/>
        </w:rPr>
        <w:t>)</w:t>
      </w:r>
      <w:r w:rsidR="0026038F">
        <w:rPr>
          <w:rtl/>
          <w:lang w:bidi="fa-IR"/>
        </w:rPr>
        <w:t xml:space="preserve">. </w:t>
      </w:r>
    </w:p>
    <w:p w:rsidR="00746614" w:rsidRDefault="00746614" w:rsidP="00746614">
      <w:pPr>
        <w:pStyle w:val="libNormal"/>
        <w:rPr>
          <w:rtl/>
          <w:lang w:bidi="fa-IR"/>
        </w:rPr>
      </w:pPr>
      <w:r>
        <w:rPr>
          <w:rtl/>
          <w:lang w:bidi="fa-IR"/>
        </w:rPr>
        <w:t>5</w:t>
      </w:r>
      <w:r w:rsidR="000753F4">
        <w:rPr>
          <w:rtl/>
          <w:lang w:bidi="fa-IR"/>
        </w:rPr>
        <w:t>-</w:t>
      </w:r>
      <w:r>
        <w:rPr>
          <w:rtl/>
          <w:lang w:bidi="fa-IR"/>
        </w:rPr>
        <w:t xml:space="preserve"> اجازه بده تا نماز بخوانيم</w:t>
      </w:r>
      <w:r w:rsidR="0026038F">
        <w:rPr>
          <w:rtl/>
          <w:lang w:bidi="fa-IR"/>
        </w:rPr>
        <w:t xml:space="preserve">. </w:t>
      </w:r>
      <w:r w:rsidR="00106C3F">
        <w:rPr>
          <w:rtl/>
          <w:lang w:bidi="fa-IR"/>
        </w:rPr>
        <w:t>(</w:t>
      </w:r>
      <w:r>
        <w:rPr>
          <w:rtl/>
          <w:lang w:bidi="fa-IR"/>
        </w:rPr>
        <w:t>بنا به قولى اجازه داد</w:t>
      </w:r>
      <w:r w:rsidR="00106C3F">
        <w:rPr>
          <w:rtl/>
          <w:lang w:bidi="fa-IR"/>
        </w:rPr>
        <w:t>)</w:t>
      </w:r>
      <w:r w:rsidR="0026038F">
        <w:rPr>
          <w:rtl/>
          <w:lang w:bidi="fa-IR"/>
        </w:rPr>
        <w:t xml:space="preserve">. </w:t>
      </w:r>
    </w:p>
    <w:p w:rsidR="00746614" w:rsidRDefault="00746614" w:rsidP="00746614">
      <w:pPr>
        <w:pStyle w:val="libNormal"/>
        <w:rPr>
          <w:rtl/>
          <w:lang w:bidi="fa-IR"/>
        </w:rPr>
      </w:pPr>
      <w:r>
        <w:rPr>
          <w:rtl/>
          <w:lang w:bidi="fa-IR"/>
        </w:rPr>
        <w:t>6</w:t>
      </w:r>
      <w:r w:rsidR="000753F4">
        <w:rPr>
          <w:rtl/>
          <w:lang w:bidi="fa-IR"/>
        </w:rPr>
        <w:t>-</w:t>
      </w:r>
      <w:r>
        <w:rPr>
          <w:rtl/>
          <w:lang w:bidi="fa-IR"/>
        </w:rPr>
        <w:t xml:space="preserve"> برادر بزرگ تر گفت</w:t>
      </w:r>
      <w:r w:rsidR="0026038F">
        <w:rPr>
          <w:rtl/>
          <w:lang w:bidi="fa-IR"/>
        </w:rPr>
        <w:t xml:space="preserve">: </w:t>
      </w:r>
      <w:r>
        <w:rPr>
          <w:rtl/>
          <w:lang w:bidi="fa-IR"/>
        </w:rPr>
        <w:t>اول مرا بكش</w:t>
      </w:r>
      <w:r w:rsidR="0026038F">
        <w:rPr>
          <w:rtl/>
          <w:lang w:bidi="fa-IR"/>
        </w:rPr>
        <w:t xml:space="preserve">. </w:t>
      </w:r>
      <w:r w:rsidR="00106C3F">
        <w:rPr>
          <w:rtl/>
          <w:lang w:bidi="fa-IR"/>
        </w:rPr>
        <w:t>(</w:t>
      </w:r>
      <w:r>
        <w:rPr>
          <w:rtl/>
          <w:lang w:bidi="fa-IR"/>
        </w:rPr>
        <w:t>پذيرفت</w:t>
      </w:r>
      <w:r w:rsidR="00106C3F">
        <w:rPr>
          <w:rtl/>
          <w:lang w:bidi="fa-IR"/>
        </w:rPr>
        <w:t>)</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10</w:t>
      </w:r>
      <w:r w:rsidR="00106C3F">
        <w:rPr>
          <w:rStyle w:val="libFootnotenumChar"/>
          <w:rtl/>
          <w:lang w:bidi="fa-IR"/>
        </w:rPr>
        <w:t xml:space="preserve">) </w:t>
      </w:r>
    </w:p>
    <w:p w:rsidR="00746614" w:rsidRDefault="00746614" w:rsidP="00746614">
      <w:pPr>
        <w:pStyle w:val="libNormal"/>
        <w:rPr>
          <w:rtl/>
          <w:lang w:bidi="fa-IR"/>
        </w:rPr>
      </w:pPr>
      <w:r>
        <w:rPr>
          <w:rtl/>
          <w:lang w:bidi="fa-IR"/>
        </w:rPr>
        <w:t>حارث پس از كشتن آن دو</w:t>
      </w:r>
      <w:r w:rsidR="0026038F">
        <w:rPr>
          <w:rtl/>
          <w:lang w:bidi="fa-IR"/>
        </w:rPr>
        <w:t xml:space="preserve">، </w:t>
      </w:r>
      <w:r>
        <w:rPr>
          <w:rtl/>
          <w:lang w:bidi="fa-IR"/>
        </w:rPr>
        <w:t>بدنشان را در آب شط كوفه انداخت و جهت دريافت جايزه</w:t>
      </w:r>
      <w:r w:rsidR="0026038F">
        <w:rPr>
          <w:rtl/>
          <w:lang w:bidi="fa-IR"/>
        </w:rPr>
        <w:t xml:space="preserve">، </w:t>
      </w:r>
      <w:r>
        <w:rPr>
          <w:rtl/>
          <w:lang w:bidi="fa-IR"/>
        </w:rPr>
        <w:t>سرها را به دربار عبيدالله برد</w:t>
      </w:r>
      <w:r w:rsidR="0026038F">
        <w:rPr>
          <w:rtl/>
          <w:lang w:bidi="fa-IR"/>
        </w:rPr>
        <w:t xml:space="preserve">. </w:t>
      </w:r>
      <w:r>
        <w:rPr>
          <w:rtl/>
          <w:lang w:bidi="fa-IR"/>
        </w:rPr>
        <w:t>نوشته اند كه وقتى پيكر بى سر و خونين برادر بزرگ تر را در آب شط انداخت</w:t>
      </w:r>
      <w:r w:rsidR="0026038F">
        <w:rPr>
          <w:rtl/>
          <w:lang w:bidi="fa-IR"/>
        </w:rPr>
        <w:t xml:space="preserve">، </w:t>
      </w:r>
      <w:r>
        <w:rPr>
          <w:rtl/>
          <w:lang w:bidi="fa-IR"/>
        </w:rPr>
        <w:t>بدن روى آب نمودار بود تا آن كه بدن برادر ديگر بدان ملحق شد و سپس در آب ناپديد گشتند</w:t>
      </w:r>
      <w:r w:rsidR="0026038F">
        <w:rPr>
          <w:rtl/>
          <w:lang w:bidi="fa-IR"/>
        </w:rPr>
        <w:t xml:space="preserve">. </w:t>
      </w:r>
    </w:p>
    <w:p w:rsidR="00746614" w:rsidRDefault="00746614" w:rsidP="00746614">
      <w:pPr>
        <w:pStyle w:val="libNormal"/>
        <w:rPr>
          <w:rtl/>
          <w:lang w:bidi="fa-IR"/>
        </w:rPr>
      </w:pPr>
      <w:r>
        <w:rPr>
          <w:rtl/>
          <w:lang w:bidi="fa-IR"/>
        </w:rPr>
        <w:t>مرحوم علامه شيخ جعفر شوشترى در «خصائص الحسينيّه» مى نويسد</w:t>
      </w:r>
      <w:r w:rsidR="0026038F">
        <w:rPr>
          <w:rtl/>
          <w:lang w:bidi="fa-IR"/>
        </w:rPr>
        <w:t xml:space="preserve">: </w:t>
      </w:r>
      <w:r>
        <w:rPr>
          <w:rtl/>
          <w:lang w:bidi="fa-IR"/>
        </w:rPr>
        <w:t>وقتى كه چشم عبيدالله به سرهاى آن دو نوجوان افتاد</w:t>
      </w:r>
      <w:r w:rsidR="0026038F">
        <w:rPr>
          <w:rtl/>
          <w:lang w:bidi="fa-IR"/>
        </w:rPr>
        <w:t xml:space="preserve">، </w:t>
      </w:r>
      <w:r>
        <w:rPr>
          <w:rtl/>
          <w:lang w:bidi="fa-IR"/>
        </w:rPr>
        <w:t>عواطفش به جوش آمد و دستور داد در همان مكان سر حارث را نيز از تن جدا سازند</w:t>
      </w:r>
      <w:r w:rsidR="0026038F">
        <w:rPr>
          <w:rtl/>
          <w:lang w:bidi="fa-IR"/>
        </w:rPr>
        <w:t xml:space="preserve">. </w:t>
      </w:r>
    </w:p>
    <w:p w:rsidR="00746614" w:rsidRDefault="00746614" w:rsidP="00746614">
      <w:pPr>
        <w:pStyle w:val="libNormal"/>
        <w:rPr>
          <w:rtl/>
          <w:lang w:bidi="fa-IR"/>
        </w:rPr>
      </w:pPr>
      <w:r>
        <w:rPr>
          <w:rtl/>
          <w:lang w:bidi="fa-IR"/>
        </w:rPr>
        <w:t>حارث در ميان راه</w:t>
      </w:r>
      <w:r w:rsidR="0026038F">
        <w:rPr>
          <w:rtl/>
          <w:lang w:bidi="fa-IR"/>
        </w:rPr>
        <w:t xml:space="preserve">، </w:t>
      </w:r>
      <w:r>
        <w:rPr>
          <w:rtl/>
          <w:lang w:bidi="fa-IR"/>
        </w:rPr>
        <w:t>در برابر آزادى اش</w:t>
      </w:r>
      <w:r w:rsidR="0026038F">
        <w:rPr>
          <w:rtl/>
          <w:lang w:bidi="fa-IR"/>
        </w:rPr>
        <w:t xml:space="preserve">، </w:t>
      </w:r>
      <w:r>
        <w:rPr>
          <w:rtl/>
          <w:lang w:bidi="fa-IR"/>
        </w:rPr>
        <w:t>ده هزار درهم به قاتل وعده داد</w:t>
      </w:r>
      <w:r w:rsidR="0026038F">
        <w:rPr>
          <w:rtl/>
          <w:lang w:bidi="fa-IR"/>
        </w:rPr>
        <w:t xml:space="preserve">، </w:t>
      </w:r>
      <w:r>
        <w:rPr>
          <w:rtl/>
          <w:lang w:bidi="fa-IR"/>
        </w:rPr>
        <w:t>ليكن او نپذيرفت وگفت</w:t>
      </w:r>
      <w:r w:rsidR="0026038F">
        <w:rPr>
          <w:rtl/>
          <w:lang w:bidi="fa-IR"/>
        </w:rPr>
        <w:t xml:space="preserve">: </w:t>
      </w:r>
      <w:r>
        <w:rPr>
          <w:rtl/>
          <w:lang w:bidi="fa-IR"/>
        </w:rPr>
        <w:t>حتى اگر حكومت كوفه را به من مى دادند اين قدر خوشحال نمى شدم</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11</w:t>
      </w:r>
      <w:r w:rsidR="00106C3F">
        <w:rPr>
          <w:rStyle w:val="libFootnotenumChar"/>
          <w:rtl/>
          <w:lang w:bidi="fa-IR"/>
        </w:rPr>
        <w:t xml:space="preserve">) </w:t>
      </w:r>
    </w:p>
    <w:p w:rsidR="00746614" w:rsidRDefault="00746614" w:rsidP="00746614">
      <w:pPr>
        <w:pStyle w:val="libNormal"/>
        <w:rPr>
          <w:rtl/>
          <w:lang w:bidi="fa-IR"/>
        </w:rPr>
      </w:pPr>
      <w:r>
        <w:rPr>
          <w:rtl/>
          <w:lang w:bidi="fa-IR"/>
        </w:rPr>
        <w:t>آنقدر گرم است بازار مكافات عمل مرد اگر بينا بود هر روز روز محشر است</w:t>
      </w:r>
    </w:p>
    <w:p w:rsidR="00746614" w:rsidRDefault="00936C5E" w:rsidP="00936C5E">
      <w:pPr>
        <w:pStyle w:val="Heading3"/>
        <w:rPr>
          <w:rtl/>
          <w:lang w:bidi="fa-IR"/>
        </w:rPr>
      </w:pPr>
      <w:bookmarkStart w:id="82" w:name="_Toc410210585"/>
      <w:r>
        <w:rPr>
          <w:lang w:bidi="fa-IR"/>
        </w:rPr>
        <w:lastRenderedPageBreak/>
        <w:t>3</w:t>
      </w:r>
      <w:r w:rsidR="000753F4">
        <w:rPr>
          <w:rtl/>
          <w:lang w:bidi="fa-IR"/>
        </w:rPr>
        <w:t>-</w:t>
      </w:r>
      <w:r>
        <w:rPr>
          <w:rtl/>
          <w:lang w:bidi="fa-IR"/>
        </w:rPr>
        <w:t xml:space="preserve"> هانى بن عروه</w:t>
      </w:r>
      <w:bookmarkEnd w:id="82"/>
    </w:p>
    <w:p w:rsidR="00746614" w:rsidRDefault="00746614" w:rsidP="00746614">
      <w:pPr>
        <w:pStyle w:val="libNormal"/>
        <w:rPr>
          <w:rtl/>
          <w:lang w:bidi="fa-IR"/>
        </w:rPr>
      </w:pPr>
      <w:r>
        <w:rPr>
          <w:rtl/>
          <w:lang w:bidi="fa-IR"/>
        </w:rPr>
        <w:t>پيشتر آورديم كه نخستين زمينه ساز نهضت عاشورا مسلم بن عقيل و پس از وى فرزندانش بودند و به تفصيل در مورد آنان نوشتيم</w:t>
      </w:r>
      <w:r w:rsidR="0026038F">
        <w:rPr>
          <w:rtl/>
          <w:lang w:bidi="fa-IR"/>
        </w:rPr>
        <w:t xml:space="preserve">. </w:t>
      </w:r>
      <w:r>
        <w:rPr>
          <w:rtl/>
          <w:lang w:bidi="fa-IR"/>
        </w:rPr>
        <w:t>اكنون به سرگذشت يكى ديگر از تاريخ سازان و رجال برجسته تاريخ عاشورا</w:t>
      </w:r>
      <w:r w:rsidR="0026038F">
        <w:rPr>
          <w:rtl/>
          <w:lang w:bidi="fa-IR"/>
        </w:rPr>
        <w:t xml:space="preserve">، </w:t>
      </w:r>
      <w:r>
        <w:rPr>
          <w:rtl/>
          <w:lang w:bidi="fa-IR"/>
        </w:rPr>
        <w:t>هانى بن عروه مى پردازيم</w:t>
      </w:r>
      <w:r w:rsidR="0026038F">
        <w:rPr>
          <w:rtl/>
          <w:lang w:bidi="fa-IR"/>
        </w:rPr>
        <w:t xml:space="preserve">. </w:t>
      </w:r>
    </w:p>
    <w:p w:rsidR="00746614" w:rsidRDefault="00746614" w:rsidP="00746614">
      <w:pPr>
        <w:pStyle w:val="libNormal"/>
        <w:rPr>
          <w:rtl/>
          <w:lang w:bidi="fa-IR"/>
        </w:rPr>
      </w:pPr>
      <w:r>
        <w:rPr>
          <w:rtl/>
          <w:lang w:bidi="fa-IR"/>
        </w:rPr>
        <w:t>اعلمى در دائرة المعارف مى نويسد</w:t>
      </w:r>
      <w:r w:rsidR="0026038F">
        <w:rPr>
          <w:rtl/>
          <w:lang w:bidi="fa-IR"/>
        </w:rPr>
        <w:t xml:space="preserve">: </w:t>
      </w:r>
      <w:r>
        <w:rPr>
          <w:rtl/>
          <w:lang w:bidi="fa-IR"/>
        </w:rPr>
        <w:t>«هانى بن عروه مرادى</w:t>
      </w:r>
      <w:r w:rsidR="0026038F">
        <w:rPr>
          <w:rtl/>
          <w:lang w:bidi="fa-IR"/>
        </w:rPr>
        <w:t xml:space="preserve">، </w:t>
      </w:r>
      <w:r>
        <w:rPr>
          <w:rtl/>
          <w:lang w:bidi="fa-IR"/>
        </w:rPr>
        <w:t>از قبيله مذحج</w:t>
      </w:r>
      <w:r w:rsidR="0026038F">
        <w:rPr>
          <w:rtl/>
          <w:lang w:bidi="fa-IR"/>
        </w:rPr>
        <w:t xml:space="preserve">، </w:t>
      </w:r>
      <w:r>
        <w:rPr>
          <w:rtl/>
          <w:lang w:bidi="fa-IR"/>
        </w:rPr>
        <w:t>شيعه و مورد وثوق است</w:t>
      </w:r>
      <w:r w:rsidR="0026038F">
        <w:rPr>
          <w:rtl/>
          <w:lang w:bidi="fa-IR"/>
        </w:rPr>
        <w:t xml:space="preserve">. </w:t>
      </w:r>
      <w:r>
        <w:rPr>
          <w:rtl/>
          <w:lang w:bidi="fa-IR"/>
        </w:rPr>
        <w:t>او همراه مسلم بن عقيل به شهادت رسيد</w:t>
      </w:r>
      <w:r w:rsidR="0026038F">
        <w:rPr>
          <w:rtl/>
          <w:lang w:bidi="fa-IR"/>
        </w:rPr>
        <w:t xml:space="preserve">. </w:t>
      </w:r>
      <w:r>
        <w:rPr>
          <w:rtl/>
          <w:lang w:bidi="fa-IR"/>
        </w:rPr>
        <w:t>از بزرگان شيعه بود و دوران پيامبر</w:t>
      </w:r>
      <w:r w:rsidR="00106C3F">
        <w:rPr>
          <w:rtl/>
          <w:lang w:bidi="fa-IR"/>
        </w:rPr>
        <w:t xml:space="preserve"> </w:t>
      </w:r>
      <w:r w:rsidR="005E66C2" w:rsidRPr="005E66C2">
        <w:rPr>
          <w:rStyle w:val="libAlaemChar"/>
          <w:rtl/>
        </w:rPr>
        <w:t>صلى‌الله‌عليه‌وآله</w:t>
      </w:r>
      <w:r w:rsidR="00106C3F">
        <w:rPr>
          <w:rtl/>
          <w:lang w:bidi="fa-IR"/>
        </w:rPr>
        <w:t xml:space="preserve"> </w:t>
      </w:r>
      <w:r>
        <w:rPr>
          <w:rtl/>
          <w:lang w:bidi="fa-IR"/>
        </w:rPr>
        <w:t>را درك كرد و در نشست هاى آن حضرت حضور داشت»</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12</w:t>
      </w:r>
      <w:r w:rsidR="00106C3F">
        <w:rPr>
          <w:rStyle w:val="libFootnotenumChar"/>
          <w:rtl/>
          <w:lang w:bidi="fa-IR"/>
        </w:rPr>
        <w:t xml:space="preserve">) </w:t>
      </w:r>
    </w:p>
    <w:p w:rsidR="00746614" w:rsidRDefault="00746614" w:rsidP="00746614">
      <w:pPr>
        <w:pStyle w:val="libNormal"/>
        <w:rPr>
          <w:rtl/>
          <w:lang w:bidi="fa-IR"/>
        </w:rPr>
      </w:pPr>
      <w:r>
        <w:rPr>
          <w:rtl/>
          <w:lang w:bidi="fa-IR"/>
        </w:rPr>
        <w:t>بعضى مى گويند</w:t>
      </w:r>
      <w:r w:rsidR="0026038F">
        <w:rPr>
          <w:rtl/>
          <w:lang w:bidi="fa-IR"/>
        </w:rPr>
        <w:t xml:space="preserve">: </w:t>
      </w:r>
      <w:r>
        <w:rPr>
          <w:rtl/>
          <w:lang w:bidi="fa-IR"/>
        </w:rPr>
        <w:t>هانى نامه هاى مردم كوفه را در مكه به امام رساند</w:t>
      </w:r>
      <w:r w:rsidR="0026038F">
        <w:rPr>
          <w:rtl/>
          <w:lang w:bidi="fa-IR"/>
        </w:rPr>
        <w:t xml:space="preserve">. </w:t>
      </w:r>
      <w:r>
        <w:rPr>
          <w:rtl/>
          <w:lang w:bidi="fa-IR"/>
        </w:rPr>
        <w:t>در ضمن بايد توجه داشت كه اين هانى</w:t>
      </w:r>
      <w:r w:rsidR="0026038F">
        <w:rPr>
          <w:rtl/>
          <w:lang w:bidi="fa-IR"/>
        </w:rPr>
        <w:t xml:space="preserve">، </w:t>
      </w:r>
      <w:r>
        <w:rPr>
          <w:rtl/>
          <w:lang w:bidi="fa-IR"/>
        </w:rPr>
        <w:t>غير از آن هانى است كه هانى بن هانى سبيعى نام داشت</w:t>
      </w:r>
      <w:r w:rsidR="0026038F">
        <w:rPr>
          <w:rtl/>
          <w:lang w:bidi="fa-IR"/>
        </w:rPr>
        <w:t xml:space="preserve">. </w:t>
      </w:r>
    </w:p>
    <w:p w:rsidR="00746614" w:rsidRDefault="00746614" w:rsidP="00746614">
      <w:pPr>
        <w:pStyle w:val="libNormal"/>
        <w:rPr>
          <w:rtl/>
          <w:lang w:bidi="fa-IR"/>
        </w:rPr>
      </w:pPr>
      <w:r>
        <w:rPr>
          <w:rtl/>
          <w:lang w:bidi="fa-IR"/>
        </w:rPr>
        <w:t>هنگامى كه مسلم بن عقيل به عنوان نماينده امام</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مأموريت يافت تا در كوفه اوضاع را بررسى كند</w:t>
      </w:r>
      <w:r w:rsidR="0026038F">
        <w:rPr>
          <w:rtl/>
          <w:lang w:bidi="fa-IR"/>
        </w:rPr>
        <w:t xml:space="preserve">، </w:t>
      </w:r>
      <w:r>
        <w:rPr>
          <w:rtl/>
          <w:lang w:bidi="fa-IR"/>
        </w:rPr>
        <w:t>به منزل هانى وارد شد</w:t>
      </w:r>
      <w:r w:rsidR="00147BD9">
        <w:rPr>
          <w:rtl/>
          <w:lang w:bidi="fa-IR"/>
        </w:rPr>
        <w:t xml:space="preserve"> </w:t>
      </w:r>
      <w:r w:rsidR="00106C3F">
        <w:rPr>
          <w:rStyle w:val="libFootnotenumChar"/>
          <w:rtl/>
          <w:lang w:bidi="fa-IR"/>
        </w:rPr>
        <w:t>(</w:t>
      </w:r>
      <w:r w:rsidRPr="00EC35BD">
        <w:rPr>
          <w:rStyle w:val="libFootnotenumChar"/>
          <w:rtl/>
          <w:lang w:bidi="fa-IR"/>
        </w:rPr>
        <w:t>13</w:t>
      </w:r>
      <w:r w:rsidR="00106C3F">
        <w:rPr>
          <w:rStyle w:val="libFootnotenumChar"/>
          <w:rtl/>
          <w:lang w:bidi="fa-IR"/>
        </w:rPr>
        <w:t xml:space="preserve">) </w:t>
      </w:r>
      <w:r>
        <w:rPr>
          <w:rtl/>
          <w:lang w:bidi="fa-IR"/>
        </w:rPr>
        <w:t>و البته در اين باره كه مسلم</w:t>
      </w:r>
      <w:r w:rsidR="0026038F">
        <w:rPr>
          <w:rtl/>
          <w:lang w:bidi="fa-IR"/>
        </w:rPr>
        <w:t xml:space="preserve">، </w:t>
      </w:r>
      <w:r>
        <w:rPr>
          <w:rtl/>
          <w:lang w:bidi="fa-IR"/>
        </w:rPr>
        <w:t>در چه زمان و موقعيتى وارد خانه هانى شد</w:t>
      </w:r>
      <w:r w:rsidR="0026038F">
        <w:rPr>
          <w:rtl/>
          <w:lang w:bidi="fa-IR"/>
        </w:rPr>
        <w:t xml:space="preserve">، </w:t>
      </w:r>
      <w:r>
        <w:rPr>
          <w:rtl/>
          <w:lang w:bidi="fa-IR"/>
        </w:rPr>
        <w:t>ديدگاه ديگرى نيز به چشم مى خورد</w:t>
      </w:r>
      <w:r w:rsidR="0026038F">
        <w:rPr>
          <w:rtl/>
          <w:lang w:bidi="fa-IR"/>
        </w:rPr>
        <w:t>؛</w:t>
      </w:r>
      <w:r>
        <w:rPr>
          <w:rtl/>
          <w:lang w:bidi="fa-IR"/>
        </w:rPr>
        <w:t xml:space="preserve"> از جمله</w:t>
      </w:r>
      <w:r w:rsidR="0026038F">
        <w:rPr>
          <w:rtl/>
          <w:lang w:bidi="fa-IR"/>
        </w:rPr>
        <w:t xml:space="preserve">: </w:t>
      </w:r>
      <w:r>
        <w:rPr>
          <w:rtl/>
          <w:lang w:bidi="fa-IR"/>
        </w:rPr>
        <w:t>مسلم كه در خانه سليمان بن صرد</w:t>
      </w:r>
      <w:r w:rsidR="00106C3F">
        <w:rPr>
          <w:rtl/>
          <w:lang w:bidi="fa-IR"/>
        </w:rPr>
        <w:t xml:space="preserve"> (</w:t>
      </w:r>
      <w:r>
        <w:rPr>
          <w:rtl/>
          <w:lang w:bidi="fa-IR"/>
        </w:rPr>
        <w:t>اميرالتوّابين</w:t>
      </w:r>
      <w:r w:rsidR="00106C3F">
        <w:rPr>
          <w:rtl/>
          <w:lang w:bidi="fa-IR"/>
        </w:rPr>
        <w:t xml:space="preserve">) </w:t>
      </w:r>
      <w:r>
        <w:rPr>
          <w:rtl/>
          <w:lang w:bidi="fa-IR"/>
        </w:rPr>
        <w:t>مستقر شده بود و پس از ورود عبيدالله زياد به كوفه</w:t>
      </w:r>
      <w:r w:rsidR="0026038F">
        <w:rPr>
          <w:rtl/>
          <w:lang w:bidi="fa-IR"/>
        </w:rPr>
        <w:t xml:space="preserve">، </w:t>
      </w:r>
      <w:r>
        <w:rPr>
          <w:rtl/>
          <w:lang w:bidi="fa-IR"/>
        </w:rPr>
        <w:t>به منزل او وارد شد</w:t>
      </w:r>
      <w:r w:rsidR="0026038F">
        <w:rPr>
          <w:rtl/>
          <w:lang w:bidi="fa-IR"/>
        </w:rPr>
        <w:t xml:space="preserve">. </w:t>
      </w:r>
      <w:r>
        <w:rPr>
          <w:rtl/>
          <w:lang w:bidi="fa-IR"/>
        </w:rPr>
        <w:t>اعلمى معتقد است كه مسلم از خانه مختار به منزل هانى آمد</w:t>
      </w:r>
      <w:r w:rsidR="0026038F">
        <w:rPr>
          <w:rtl/>
          <w:lang w:bidi="fa-IR"/>
        </w:rPr>
        <w:t>؛</w:t>
      </w:r>
      <w:r>
        <w:rPr>
          <w:rtl/>
          <w:lang w:bidi="fa-IR"/>
        </w:rPr>
        <w:t xml:space="preserve"> زيرا مختار دستگير و حبس كرده بودند</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14</w:t>
      </w:r>
      <w:r w:rsidR="00106C3F">
        <w:rPr>
          <w:rStyle w:val="libFootnotenumChar"/>
          <w:rtl/>
          <w:lang w:bidi="fa-IR"/>
        </w:rPr>
        <w:t xml:space="preserve">) </w:t>
      </w:r>
    </w:p>
    <w:p w:rsidR="00746614" w:rsidRDefault="00746614" w:rsidP="00746614">
      <w:pPr>
        <w:pStyle w:val="libNormal"/>
        <w:rPr>
          <w:rtl/>
          <w:lang w:bidi="fa-IR"/>
        </w:rPr>
      </w:pPr>
      <w:r>
        <w:rPr>
          <w:rtl/>
          <w:lang w:bidi="fa-IR"/>
        </w:rPr>
        <w:t>ابوالفرج اصفهانى مى نويسد</w:t>
      </w:r>
      <w:r w:rsidR="0026038F">
        <w:rPr>
          <w:rtl/>
          <w:lang w:bidi="fa-IR"/>
        </w:rPr>
        <w:t xml:space="preserve">: </w:t>
      </w:r>
      <w:r>
        <w:rPr>
          <w:rtl/>
          <w:lang w:bidi="fa-IR"/>
        </w:rPr>
        <w:t>عبيدالله زياد براى عيادت شريك بن اعور</w:t>
      </w:r>
      <w:r w:rsidR="0026038F">
        <w:rPr>
          <w:rtl/>
          <w:lang w:bidi="fa-IR"/>
        </w:rPr>
        <w:t xml:space="preserve">، </w:t>
      </w:r>
      <w:r>
        <w:rPr>
          <w:rtl/>
          <w:lang w:bidi="fa-IR"/>
        </w:rPr>
        <w:t>كه در منزل هانى بسترى شده بود</w:t>
      </w:r>
      <w:r w:rsidR="0026038F">
        <w:rPr>
          <w:rtl/>
          <w:lang w:bidi="fa-IR"/>
        </w:rPr>
        <w:t xml:space="preserve">، </w:t>
      </w:r>
      <w:r>
        <w:rPr>
          <w:rtl/>
          <w:lang w:bidi="fa-IR"/>
        </w:rPr>
        <w:t xml:space="preserve">رفت و شريك به مسلم پيشنهاد داد كه عبيدالله </w:t>
      </w:r>
      <w:r>
        <w:rPr>
          <w:rtl/>
          <w:lang w:bidi="fa-IR"/>
        </w:rPr>
        <w:lastRenderedPageBreak/>
        <w:t>را از پاى درآورد و او پذيرفت ليكن پس از آن</w:t>
      </w:r>
      <w:r w:rsidR="0026038F">
        <w:rPr>
          <w:rtl/>
          <w:lang w:bidi="fa-IR"/>
        </w:rPr>
        <w:t xml:space="preserve">، </w:t>
      </w:r>
      <w:r>
        <w:rPr>
          <w:rtl/>
          <w:lang w:bidi="fa-IR"/>
        </w:rPr>
        <w:t>از انجام اين عمل سرباز زد و شريك از او پرسيد</w:t>
      </w:r>
      <w:r w:rsidR="0026038F">
        <w:rPr>
          <w:rtl/>
          <w:lang w:bidi="fa-IR"/>
        </w:rPr>
        <w:t xml:space="preserve">: </w:t>
      </w:r>
      <w:r>
        <w:rPr>
          <w:rtl/>
          <w:lang w:bidi="fa-IR"/>
        </w:rPr>
        <w:t>چرا او را نكشتى؟ مسلم گفت</w:t>
      </w:r>
      <w:r w:rsidR="0026038F">
        <w:rPr>
          <w:rtl/>
          <w:lang w:bidi="fa-IR"/>
        </w:rPr>
        <w:t xml:space="preserve">: </w:t>
      </w:r>
      <w:r>
        <w:rPr>
          <w:rtl/>
          <w:lang w:bidi="fa-IR"/>
        </w:rPr>
        <w:t>دو چيز مانعم شد</w:t>
      </w:r>
      <w:r w:rsidR="0026038F">
        <w:rPr>
          <w:rtl/>
          <w:lang w:bidi="fa-IR"/>
        </w:rPr>
        <w:t xml:space="preserve">: </w:t>
      </w:r>
    </w:p>
    <w:p w:rsidR="00746614" w:rsidRDefault="00746614" w:rsidP="00746614">
      <w:pPr>
        <w:pStyle w:val="libNormal"/>
        <w:rPr>
          <w:rtl/>
          <w:lang w:bidi="fa-IR"/>
        </w:rPr>
      </w:pPr>
      <w:r>
        <w:rPr>
          <w:rtl/>
          <w:lang w:bidi="fa-IR"/>
        </w:rPr>
        <w:t>1</w:t>
      </w:r>
      <w:r w:rsidR="000753F4">
        <w:rPr>
          <w:rtl/>
          <w:lang w:bidi="fa-IR"/>
        </w:rPr>
        <w:t>-</w:t>
      </w:r>
      <w:r>
        <w:rPr>
          <w:rtl/>
          <w:lang w:bidi="fa-IR"/>
        </w:rPr>
        <w:t xml:space="preserve"> هانى خوش نداشت اين مرد در خانه او كشته شود</w:t>
      </w:r>
      <w:r w:rsidR="0026038F">
        <w:rPr>
          <w:rtl/>
          <w:lang w:bidi="fa-IR"/>
        </w:rPr>
        <w:t xml:space="preserve">. </w:t>
      </w:r>
    </w:p>
    <w:p w:rsidR="00746614" w:rsidRDefault="00746614" w:rsidP="00746614">
      <w:pPr>
        <w:pStyle w:val="libNormal"/>
        <w:rPr>
          <w:rtl/>
          <w:lang w:bidi="fa-IR"/>
        </w:rPr>
      </w:pPr>
      <w:r>
        <w:rPr>
          <w:rtl/>
          <w:lang w:bidi="fa-IR"/>
        </w:rPr>
        <w:t>2</w:t>
      </w:r>
      <w:r w:rsidR="000753F4">
        <w:rPr>
          <w:rtl/>
          <w:lang w:bidi="fa-IR"/>
        </w:rPr>
        <w:t>-</w:t>
      </w:r>
      <w:r>
        <w:rPr>
          <w:rtl/>
          <w:lang w:bidi="fa-IR"/>
        </w:rPr>
        <w:t xml:space="preserve"> حديثى است از پيامبر خدا</w:t>
      </w:r>
      <w:r w:rsidR="00106C3F">
        <w:rPr>
          <w:rtl/>
          <w:lang w:bidi="fa-IR"/>
        </w:rPr>
        <w:t xml:space="preserve"> </w:t>
      </w:r>
      <w:r w:rsidR="005E66C2" w:rsidRPr="005E66C2">
        <w:rPr>
          <w:rStyle w:val="libAlaemChar"/>
          <w:rtl/>
        </w:rPr>
        <w:t>صلى‌الله‌عليه‌وآله</w:t>
      </w:r>
      <w:r w:rsidR="00106C3F">
        <w:rPr>
          <w:rtl/>
          <w:lang w:bidi="fa-IR"/>
        </w:rPr>
        <w:t xml:space="preserve"> </w:t>
      </w:r>
      <w:r>
        <w:rPr>
          <w:rtl/>
          <w:lang w:bidi="fa-IR"/>
        </w:rPr>
        <w:t>كه آن حضرت فرمود</w:t>
      </w:r>
      <w:r w:rsidR="0026038F">
        <w:rPr>
          <w:rtl/>
          <w:lang w:bidi="fa-IR"/>
        </w:rPr>
        <w:t xml:space="preserve">: </w:t>
      </w:r>
      <w:r>
        <w:rPr>
          <w:rtl/>
          <w:lang w:bidi="fa-IR"/>
        </w:rPr>
        <w:t>اسلام</w:t>
      </w:r>
      <w:r w:rsidR="0026038F">
        <w:rPr>
          <w:rtl/>
          <w:lang w:bidi="fa-IR"/>
        </w:rPr>
        <w:t xml:space="preserve">، </w:t>
      </w:r>
      <w:r>
        <w:rPr>
          <w:rtl/>
          <w:lang w:bidi="fa-IR"/>
        </w:rPr>
        <w:t>كشتن غافلگيرانه</w:t>
      </w:r>
      <w:r w:rsidR="00106C3F">
        <w:rPr>
          <w:rtl/>
          <w:lang w:bidi="fa-IR"/>
        </w:rPr>
        <w:t xml:space="preserve"> (</w:t>
      </w:r>
      <w:r>
        <w:rPr>
          <w:rtl/>
          <w:lang w:bidi="fa-IR"/>
        </w:rPr>
        <w:t>ترور</w:t>
      </w:r>
      <w:r w:rsidR="00106C3F">
        <w:rPr>
          <w:rtl/>
          <w:lang w:bidi="fa-IR"/>
        </w:rPr>
        <w:t xml:space="preserve">) </w:t>
      </w:r>
      <w:r>
        <w:rPr>
          <w:rtl/>
          <w:lang w:bidi="fa-IR"/>
        </w:rPr>
        <w:t>را منع كرده است و هيچ مسلمانى نبايد غافلگيرانه كشته شود</w:t>
      </w:r>
      <w:r w:rsidR="0026038F">
        <w:rPr>
          <w:rtl/>
          <w:lang w:bidi="fa-IR"/>
        </w:rPr>
        <w:t xml:space="preserve">. </w:t>
      </w:r>
    </w:p>
    <w:p w:rsidR="00746614" w:rsidRDefault="00746614" w:rsidP="00746614">
      <w:pPr>
        <w:pStyle w:val="libNormal"/>
        <w:rPr>
          <w:rtl/>
          <w:lang w:bidi="fa-IR"/>
        </w:rPr>
      </w:pPr>
      <w:r>
        <w:rPr>
          <w:rtl/>
          <w:lang w:bidi="fa-IR"/>
        </w:rPr>
        <w:t>شريك در پاسخ گفت</w:t>
      </w:r>
      <w:r w:rsidR="0026038F">
        <w:rPr>
          <w:rtl/>
          <w:lang w:bidi="fa-IR"/>
        </w:rPr>
        <w:t xml:space="preserve">: </w:t>
      </w:r>
      <w:r>
        <w:rPr>
          <w:rtl/>
          <w:lang w:bidi="fa-IR"/>
        </w:rPr>
        <w:t>وى مسلمان نبود بلكه فاسق و فاجر و كافر مكّارى بود كه كشتن وى منعى نداشت!</w:t>
      </w:r>
      <w:r w:rsidR="00147BD9">
        <w:rPr>
          <w:rtl/>
          <w:lang w:bidi="fa-IR"/>
        </w:rPr>
        <w:t xml:space="preserve"> </w:t>
      </w:r>
      <w:r w:rsidR="00106C3F">
        <w:rPr>
          <w:rStyle w:val="libFootnotenumChar"/>
          <w:rtl/>
          <w:lang w:bidi="fa-IR"/>
        </w:rPr>
        <w:t>(</w:t>
      </w:r>
      <w:r w:rsidRPr="00EC35BD">
        <w:rPr>
          <w:rStyle w:val="libFootnotenumChar"/>
          <w:rtl/>
          <w:lang w:bidi="fa-IR"/>
        </w:rPr>
        <w:t>15</w:t>
      </w:r>
      <w:r w:rsidR="00106C3F">
        <w:rPr>
          <w:rStyle w:val="libFootnotenumChar"/>
          <w:rtl/>
          <w:lang w:bidi="fa-IR"/>
        </w:rPr>
        <w:t xml:space="preserve">) </w:t>
      </w:r>
      <w:r>
        <w:rPr>
          <w:rtl/>
          <w:lang w:bidi="fa-IR"/>
        </w:rPr>
        <w:t>ناگفته نماند كه ابن نما</w:t>
      </w:r>
      <w:r w:rsidR="0026038F">
        <w:rPr>
          <w:rtl/>
          <w:lang w:bidi="fa-IR"/>
        </w:rPr>
        <w:t xml:space="preserve">، </w:t>
      </w:r>
      <w:r>
        <w:rPr>
          <w:rtl/>
          <w:lang w:bidi="fa-IR"/>
        </w:rPr>
        <w:t>در مثيرالأحزان</w:t>
      </w:r>
      <w:r w:rsidR="00147BD9">
        <w:rPr>
          <w:rtl/>
          <w:lang w:bidi="fa-IR"/>
        </w:rPr>
        <w:t xml:space="preserve"> </w:t>
      </w:r>
      <w:r w:rsidR="00106C3F">
        <w:rPr>
          <w:rStyle w:val="libFootnotenumChar"/>
          <w:rtl/>
          <w:lang w:bidi="fa-IR"/>
        </w:rPr>
        <w:t>(</w:t>
      </w:r>
      <w:r w:rsidRPr="00EC35BD">
        <w:rPr>
          <w:rStyle w:val="libFootnotenumChar"/>
          <w:rtl/>
          <w:lang w:bidi="fa-IR"/>
        </w:rPr>
        <w:t>16</w:t>
      </w:r>
      <w:r w:rsidR="00106C3F">
        <w:rPr>
          <w:rStyle w:val="libFootnotenumChar"/>
          <w:rtl/>
          <w:lang w:bidi="fa-IR"/>
        </w:rPr>
        <w:t xml:space="preserve">) </w:t>
      </w:r>
      <w:r>
        <w:rPr>
          <w:rtl/>
          <w:lang w:bidi="fa-IR"/>
        </w:rPr>
        <w:t>نقل مى كند وقتى شريك پرسيد چرا عبيدالله را نكشتى؟ مسلم فرمود</w:t>
      </w:r>
      <w:r w:rsidR="0026038F">
        <w:rPr>
          <w:rtl/>
          <w:lang w:bidi="fa-IR"/>
        </w:rPr>
        <w:t xml:space="preserve">: </w:t>
      </w:r>
      <w:r>
        <w:rPr>
          <w:rtl/>
          <w:lang w:bidi="fa-IR"/>
        </w:rPr>
        <w:t>خانمى به من قسم داد كه اين كار را نكنم</w:t>
      </w:r>
      <w:r w:rsidR="0026038F">
        <w:rPr>
          <w:rtl/>
          <w:lang w:bidi="fa-IR"/>
        </w:rPr>
        <w:t xml:space="preserve">. </w:t>
      </w:r>
      <w:r>
        <w:rPr>
          <w:rtl/>
          <w:lang w:bidi="fa-IR"/>
        </w:rPr>
        <w:t>هانى در جواب گفت</w:t>
      </w:r>
      <w:r w:rsidR="0026038F">
        <w:rPr>
          <w:rtl/>
          <w:lang w:bidi="fa-IR"/>
        </w:rPr>
        <w:t xml:space="preserve">: </w:t>
      </w:r>
      <w:r>
        <w:rPr>
          <w:rtl/>
          <w:lang w:bidi="fa-IR"/>
        </w:rPr>
        <w:t>واى بر او كه هم مرا به كشتن داد و هم خودش را</w:t>
      </w:r>
      <w:r w:rsidR="0026038F">
        <w:rPr>
          <w:rtl/>
          <w:lang w:bidi="fa-IR"/>
        </w:rPr>
        <w:t xml:space="preserve">. </w:t>
      </w:r>
    </w:p>
    <w:p w:rsidR="00746614" w:rsidRDefault="00746614" w:rsidP="00746614">
      <w:pPr>
        <w:pStyle w:val="libNormal"/>
        <w:rPr>
          <w:rtl/>
          <w:lang w:bidi="fa-IR"/>
        </w:rPr>
      </w:pPr>
      <w:r>
        <w:rPr>
          <w:rtl/>
          <w:lang w:bidi="fa-IR"/>
        </w:rPr>
        <w:t>بنابراين</w:t>
      </w:r>
      <w:r w:rsidR="0026038F">
        <w:rPr>
          <w:rtl/>
          <w:lang w:bidi="fa-IR"/>
        </w:rPr>
        <w:t xml:space="preserve">، </w:t>
      </w:r>
      <w:r>
        <w:rPr>
          <w:rtl/>
          <w:lang w:bidi="fa-IR"/>
        </w:rPr>
        <w:t>جلوگيرىِ هانى از قتل عبيدالله كه ابوالفرج اصفهانى</w:t>
      </w:r>
      <w:r w:rsidR="00147BD9">
        <w:rPr>
          <w:rtl/>
          <w:lang w:bidi="fa-IR"/>
        </w:rPr>
        <w:t xml:space="preserve"> </w:t>
      </w:r>
      <w:r w:rsidR="00106C3F">
        <w:rPr>
          <w:rStyle w:val="libFootnotenumChar"/>
          <w:rtl/>
          <w:lang w:bidi="fa-IR"/>
        </w:rPr>
        <w:t>(</w:t>
      </w:r>
      <w:r w:rsidRPr="00EC35BD">
        <w:rPr>
          <w:rStyle w:val="libFootnotenumChar"/>
          <w:rtl/>
          <w:lang w:bidi="fa-IR"/>
        </w:rPr>
        <w:t>17</w:t>
      </w:r>
      <w:r w:rsidR="00106C3F">
        <w:rPr>
          <w:rStyle w:val="libFootnotenumChar"/>
          <w:rtl/>
          <w:lang w:bidi="fa-IR"/>
        </w:rPr>
        <w:t xml:space="preserve">) </w:t>
      </w:r>
      <w:r>
        <w:rPr>
          <w:rtl/>
          <w:lang w:bidi="fa-IR"/>
        </w:rPr>
        <w:t>نوشته است</w:t>
      </w:r>
      <w:r w:rsidR="0026038F">
        <w:rPr>
          <w:rtl/>
          <w:lang w:bidi="fa-IR"/>
        </w:rPr>
        <w:t xml:space="preserve">، </w:t>
      </w:r>
      <w:r>
        <w:rPr>
          <w:rtl/>
          <w:lang w:bidi="fa-IR"/>
        </w:rPr>
        <w:t>به نقل از دشمنان است و مى تواند تهمتى براى آن بزرگوار باشد</w:t>
      </w:r>
      <w:r w:rsidR="0026038F">
        <w:rPr>
          <w:rtl/>
          <w:lang w:bidi="fa-IR"/>
        </w:rPr>
        <w:t xml:space="preserve">. </w:t>
      </w:r>
      <w:r>
        <w:rPr>
          <w:rtl/>
          <w:lang w:bidi="fa-IR"/>
        </w:rPr>
        <w:t>نكته ديگر اين كه چطور غير از ابوالفرج</w:t>
      </w:r>
      <w:r w:rsidR="0026038F">
        <w:rPr>
          <w:rtl/>
          <w:lang w:bidi="fa-IR"/>
        </w:rPr>
        <w:t xml:space="preserve">، </w:t>
      </w:r>
      <w:r>
        <w:rPr>
          <w:rtl/>
          <w:lang w:bidi="fa-IR"/>
        </w:rPr>
        <w:t>كسى اين روايت را از مسلم نقل نكرده است؟</w:t>
      </w:r>
      <w:r w:rsidR="00147BD9">
        <w:rPr>
          <w:rtl/>
          <w:lang w:bidi="fa-IR"/>
        </w:rPr>
        <w:t xml:space="preserve"> </w:t>
      </w:r>
      <w:r w:rsidR="00106C3F">
        <w:rPr>
          <w:rStyle w:val="libFootnotenumChar"/>
          <w:rtl/>
          <w:lang w:bidi="fa-IR"/>
        </w:rPr>
        <w:t>(</w:t>
      </w:r>
      <w:r w:rsidRPr="00EC35BD">
        <w:rPr>
          <w:rStyle w:val="libFootnotenumChar"/>
          <w:rtl/>
          <w:lang w:bidi="fa-IR"/>
        </w:rPr>
        <w:t>18</w:t>
      </w:r>
      <w:r w:rsidR="00106C3F">
        <w:rPr>
          <w:rStyle w:val="libFootnotenumChar"/>
          <w:rtl/>
          <w:lang w:bidi="fa-IR"/>
        </w:rPr>
        <w:t xml:space="preserve">) </w:t>
      </w:r>
    </w:p>
    <w:p w:rsidR="00746614" w:rsidRDefault="00746614" w:rsidP="00746614">
      <w:pPr>
        <w:pStyle w:val="libNormal"/>
        <w:rPr>
          <w:rtl/>
          <w:lang w:bidi="fa-IR"/>
        </w:rPr>
      </w:pPr>
      <w:r>
        <w:rPr>
          <w:rtl/>
          <w:lang w:bidi="fa-IR"/>
        </w:rPr>
        <w:t>روزى عبيدالله در دارالاماره يادى از هانى كرد</w:t>
      </w:r>
      <w:r w:rsidR="0026038F">
        <w:rPr>
          <w:rtl/>
          <w:lang w:bidi="fa-IR"/>
        </w:rPr>
        <w:t xml:space="preserve">. </w:t>
      </w:r>
      <w:r>
        <w:rPr>
          <w:rtl/>
          <w:lang w:bidi="fa-IR"/>
        </w:rPr>
        <w:t>گفتند او مريض است</w:t>
      </w:r>
      <w:r w:rsidR="0026038F">
        <w:rPr>
          <w:rtl/>
          <w:lang w:bidi="fa-IR"/>
        </w:rPr>
        <w:t xml:space="preserve">. </w:t>
      </w:r>
      <w:r>
        <w:rPr>
          <w:rtl/>
          <w:lang w:bidi="fa-IR"/>
        </w:rPr>
        <w:t>عده اى وساطت كردند تا او پيش عبيدالله بيايد</w:t>
      </w:r>
      <w:r w:rsidR="0026038F">
        <w:rPr>
          <w:rtl/>
          <w:lang w:bidi="fa-IR"/>
        </w:rPr>
        <w:t xml:space="preserve">. </w:t>
      </w:r>
      <w:r>
        <w:rPr>
          <w:rtl/>
          <w:lang w:bidi="fa-IR"/>
        </w:rPr>
        <w:t>وقتى هانى برعبيدالله وارد شد</w:t>
      </w:r>
      <w:r w:rsidR="0026038F">
        <w:rPr>
          <w:rtl/>
          <w:lang w:bidi="fa-IR"/>
        </w:rPr>
        <w:t xml:space="preserve">، </w:t>
      </w:r>
      <w:r>
        <w:rPr>
          <w:rtl/>
          <w:lang w:bidi="fa-IR"/>
        </w:rPr>
        <w:t>عبيدالله به او گفت</w:t>
      </w:r>
      <w:r w:rsidR="0026038F">
        <w:rPr>
          <w:rtl/>
          <w:lang w:bidi="fa-IR"/>
        </w:rPr>
        <w:t xml:space="preserve">: </w:t>
      </w:r>
      <w:r>
        <w:rPr>
          <w:rtl/>
          <w:lang w:bidi="fa-IR"/>
        </w:rPr>
        <w:t>گمان مى كنى از پناه دادن مسلم خبر ندارم؟ هانى پناه دادن مسلم را انكار كرد</w:t>
      </w:r>
      <w:r w:rsidR="0026038F">
        <w:rPr>
          <w:rtl/>
          <w:lang w:bidi="fa-IR"/>
        </w:rPr>
        <w:t xml:space="preserve">. </w:t>
      </w:r>
      <w:r>
        <w:rPr>
          <w:rtl/>
          <w:lang w:bidi="fa-IR"/>
        </w:rPr>
        <w:t>عبيدالله دستور داد تا جاسوس او معقل را آوردند و او جريان را فاش كرد</w:t>
      </w:r>
      <w:r w:rsidR="0026038F">
        <w:rPr>
          <w:rtl/>
          <w:lang w:bidi="fa-IR"/>
        </w:rPr>
        <w:t xml:space="preserve">. </w:t>
      </w:r>
      <w:r>
        <w:rPr>
          <w:rtl/>
          <w:lang w:bidi="fa-IR"/>
        </w:rPr>
        <w:t>پس از آن</w:t>
      </w:r>
      <w:r w:rsidR="0026038F">
        <w:rPr>
          <w:rtl/>
          <w:lang w:bidi="fa-IR"/>
        </w:rPr>
        <w:t xml:space="preserve">، </w:t>
      </w:r>
      <w:r>
        <w:rPr>
          <w:rtl/>
          <w:lang w:bidi="fa-IR"/>
        </w:rPr>
        <w:t>عبيدالله هانى را زندانى كرد</w:t>
      </w:r>
      <w:r w:rsidR="0026038F">
        <w:rPr>
          <w:rtl/>
          <w:lang w:bidi="fa-IR"/>
        </w:rPr>
        <w:t xml:space="preserve">. </w:t>
      </w:r>
      <w:r>
        <w:rPr>
          <w:rtl/>
          <w:lang w:bidi="fa-IR"/>
        </w:rPr>
        <w:t>به دنبال آن</w:t>
      </w:r>
      <w:r w:rsidR="0026038F">
        <w:rPr>
          <w:rtl/>
          <w:lang w:bidi="fa-IR"/>
        </w:rPr>
        <w:t xml:space="preserve">، </w:t>
      </w:r>
      <w:r>
        <w:rPr>
          <w:rtl/>
          <w:lang w:bidi="fa-IR"/>
        </w:rPr>
        <w:t>قبيله هانى با شمشير اطراف دارالإماره را محاصره كردند</w:t>
      </w:r>
      <w:r w:rsidR="0026038F">
        <w:rPr>
          <w:rtl/>
          <w:lang w:bidi="fa-IR"/>
        </w:rPr>
        <w:t xml:space="preserve">، </w:t>
      </w:r>
      <w:r>
        <w:rPr>
          <w:rtl/>
          <w:lang w:bidi="fa-IR"/>
        </w:rPr>
        <w:t>شريح قاضى قيام قبيله او را با رساندن خبر سلامت هانى خاموش كرد</w:t>
      </w:r>
      <w:r w:rsidR="0026038F">
        <w:rPr>
          <w:rtl/>
          <w:lang w:bidi="fa-IR"/>
        </w:rPr>
        <w:t xml:space="preserve">. </w:t>
      </w:r>
    </w:p>
    <w:p w:rsidR="00746614" w:rsidRDefault="00746614" w:rsidP="00746614">
      <w:pPr>
        <w:pStyle w:val="libNormal"/>
        <w:rPr>
          <w:rtl/>
          <w:lang w:bidi="fa-IR"/>
        </w:rPr>
      </w:pPr>
      <w:r>
        <w:rPr>
          <w:rtl/>
          <w:lang w:bidi="fa-IR"/>
        </w:rPr>
        <w:t>بعضى نوشته اند كه عبيدالله از هانى خواست تا آدرس محل سكونت مسلم را فاش كند و هانى خوددارى نمود</w:t>
      </w:r>
      <w:r w:rsidR="0026038F">
        <w:rPr>
          <w:rtl/>
          <w:lang w:bidi="fa-IR"/>
        </w:rPr>
        <w:t xml:space="preserve">. </w:t>
      </w:r>
    </w:p>
    <w:p w:rsidR="00746614" w:rsidRDefault="00746614" w:rsidP="00746614">
      <w:pPr>
        <w:pStyle w:val="libNormal"/>
        <w:rPr>
          <w:rtl/>
          <w:lang w:bidi="fa-IR"/>
        </w:rPr>
      </w:pPr>
      <w:r>
        <w:rPr>
          <w:rtl/>
          <w:lang w:bidi="fa-IR"/>
        </w:rPr>
        <w:lastRenderedPageBreak/>
        <w:t>ابن شهرآشوب مى نويسد</w:t>
      </w:r>
      <w:r w:rsidR="0026038F">
        <w:rPr>
          <w:rtl/>
          <w:lang w:bidi="fa-IR"/>
        </w:rPr>
        <w:t xml:space="preserve">: </w:t>
      </w:r>
      <w:r>
        <w:rPr>
          <w:rtl/>
          <w:lang w:bidi="fa-IR"/>
        </w:rPr>
        <w:t>ابن زياد از هانى خواست تا مسلم را به او تسليم كند</w:t>
      </w:r>
      <w:r w:rsidR="0026038F">
        <w:rPr>
          <w:rtl/>
          <w:lang w:bidi="fa-IR"/>
        </w:rPr>
        <w:t xml:space="preserve">، </w:t>
      </w:r>
      <w:r>
        <w:rPr>
          <w:rtl/>
          <w:lang w:bidi="fa-IR"/>
        </w:rPr>
        <w:t>او گفت</w:t>
      </w:r>
      <w:r w:rsidR="0026038F">
        <w:rPr>
          <w:rtl/>
          <w:lang w:bidi="fa-IR"/>
        </w:rPr>
        <w:t xml:space="preserve">: </w:t>
      </w:r>
      <w:r>
        <w:rPr>
          <w:rtl/>
          <w:lang w:bidi="fa-IR"/>
        </w:rPr>
        <w:t>چنين چيزى عملى نيست! و نيز گفت</w:t>
      </w:r>
      <w:r w:rsidR="0026038F">
        <w:rPr>
          <w:rtl/>
          <w:lang w:bidi="fa-IR"/>
        </w:rPr>
        <w:t xml:space="preserve">: </w:t>
      </w:r>
      <w:r>
        <w:rPr>
          <w:rtl/>
          <w:lang w:bidi="fa-IR"/>
        </w:rPr>
        <w:t>«به خدا سوگند كه براى من بزرگ ترين ننگ ثبت خواهد شد كه با وجود بازوان سالم و نيروى كمكى فراوان پناهنده و ميهمانم را تسليم كنم</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19</w:t>
      </w:r>
      <w:r w:rsidR="00106C3F">
        <w:rPr>
          <w:rStyle w:val="libFootnotenumChar"/>
          <w:rtl/>
          <w:lang w:bidi="fa-IR"/>
        </w:rPr>
        <w:t xml:space="preserve">) </w:t>
      </w:r>
    </w:p>
    <w:p w:rsidR="00746614" w:rsidRDefault="00746614" w:rsidP="00746614">
      <w:pPr>
        <w:pStyle w:val="libNormal"/>
        <w:rPr>
          <w:rtl/>
          <w:lang w:bidi="fa-IR"/>
        </w:rPr>
      </w:pPr>
      <w:r>
        <w:rPr>
          <w:rtl/>
          <w:lang w:bidi="fa-IR"/>
        </w:rPr>
        <w:t>پس از شهادت مسلم بن عقيل</w:t>
      </w:r>
      <w:r w:rsidR="0026038F">
        <w:rPr>
          <w:rtl/>
          <w:lang w:bidi="fa-IR"/>
        </w:rPr>
        <w:t xml:space="preserve">، </w:t>
      </w:r>
      <w:r>
        <w:rPr>
          <w:rtl/>
          <w:lang w:bidi="fa-IR"/>
        </w:rPr>
        <w:t>به دستور عبيدالله هانى را از زندان به دارالإماره آوردند و دست و پايش را محكم بستند و او فرياد مى زد</w:t>
      </w:r>
      <w:r w:rsidR="0026038F">
        <w:rPr>
          <w:rtl/>
          <w:lang w:bidi="fa-IR"/>
        </w:rPr>
        <w:t xml:space="preserve">: </w:t>
      </w:r>
      <w:r>
        <w:rPr>
          <w:rtl/>
          <w:lang w:bidi="fa-IR"/>
        </w:rPr>
        <w:t>قبيله من كجايند؟ و نيز فرياد مى كشيد كه عصا يا خنجرى برايم نيست تا از خود دفاع كنم</w:t>
      </w:r>
      <w:r w:rsidR="0026038F">
        <w:rPr>
          <w:rtl/>
          <w:lang w:bidi="fa-IR"/>
        </w:rPr>
        <w:t xml:space="preserve">. </w:t>
      </w:r>
      <w:r>
        <w:rPr>
          <w:rtl/>
          <w:lang w:bidi="fa-IR"/>
        </w:rPr>
        <w:t>در آن جلسه جلاد گفت</w:t>
      </w:r>
      <w:r w:rsidR="0026038F">
        <w:rPr>
          <w:rtl/>
          <w:lang w:bidi="fa-IR"/>
        </w:rPr>
        <w:t xml:space="preserve">: </w:t>
      </w:r>
      <w:r>
        <w:rPr>
          <w:rtl/>
          <w:lang w:bidi="fa-IR"/>
        </w:rPr>
        <w:t>گردنت را پيش بياور</w:t>
      </w:r>
      <w:r w:rsidR="0026038F">
        <w:rPr>
          <w:rtl/>
          <w:lang w:bidi="fa-IR"/>
        </w:rPr>
        <w:t xml:space="preserve">. </w:t>
      </w:r>
      <w:r>
        <w:rPr>
          <w:rtl/>
          <w:lang w:bidi="fa-IR"/>
        </w:rPr>
        <w:t>هانى گفت</w:t>
      </w:r>
      <w:r w:rsidR="0026038F">
        <w:rPr>
          <w:rtl/>
          <w:lang w:bidi="fa-IR"/>
        </w:rPr>
        <w:t xml:space="preserve">: </w:t>
      </w:r>
      <w:r>
        <w:rPr>
          <w:rtl/>
          <w:lang w:bidi="fa-IR"/>
        </w:rPr>
        <w:t>من در اين باره سخاوتى ندارم</w:t>
      </w:r>
      <w:r w:rsidR="0026038F">
        <w:rPr>
          <w:rtl/>
          <w:lang w:bidi="fa-IR"/>
        </w:rPr>
        <w:t xml:space="preserve">. </w:t>
      </w:r>
      <w:r>
        <w:rPr>
          <w:rtl/>
          <w:lang w:bidi="fa-IR"/>
        </w:rPr>
        <w:t>جلاد ضربه اى به آن حضرت زد</w:t>
      </w:r>
      <w:r w:rsidR="0026038F">
        <w:rPr>
          <w:rtl/>
          <w:lang w:bidi="fa-IR"/>
        </w:rPr>
        <w:t xml:space="preserve">. </w:t>
      </w:r>
    </w:p>
    <w:p w:rsidR="00746614" w:rsidRDefault="00746614" w:rsidP="00746614">
      <w:pPr>
        <w:pStyle w:val="libNormal"/>
        <w:rPr>
          <w:rtl/>
          <w:lang w:bidi="fa-IR"/>
        </w:rPr>
      </w:pPr>
      <w:r>
        <w:rPr>
          <w:rtl/>
          <w:lang w:bidi="fa-IR"/>
        </w:rPr>
        <w:t>هانى مى گفت</w:t>
      </w:r>
      <w:r w:rsidR="0026038F">
        <w:rPr>
          <w:rtl/>
          <w:lang w:bidi="fa-IR"/>
        </w:rPr>
        <w:t xml:space="preserve">: </w:t>
      </w:r>
      <w:r w:rsidR="009E06D2">
        <w:rPr>
          <w:rStyle w:val="libAlaemChar"/>
          <w:rtl/>
        </w:rPr>
        <w:t>(</w:t>
      </w:r>
      <w:r w:rsidR="000D0F67" w:rsidRPr="000D0F67">
        <w:rPr>
          <w:rStyle w:val="libAieChar"/>
          <w:rtl/>
        </w:rPr>
        <w:t>إِنّا لِلّهِ وَ إِنّا إِلَيْهِ راجِعُونَ</w:t>
      </w:r>
      <w:r w:rsidR="009E06D2" w:rsidRPr="009E06D2">
        <w:rPr>
          <w:rStyle w:val="libAlaemChar"/>
          <w:rFonts w:eastAsia="KFGQPC Uthman Taha Naskh"/>
          <w:rtl/>
        </w:rPr>
        <w:t>)</w:t>
      </w:r>
      <w:r w:rsidR="00106C3F">
        <w:rPr>
          <w:rStyle w:val="libAlaemChar"/>
          <w:rFonts w:eastAsia="KFGQPC Uthman Taha Naskh"/>
          <w:rtl/>
        </w:rPr>
        <w:t xml:space="preserve"> </w:t>
      </w:r>
      <w:r>
        <w:rPr>
          <w:rtl/>
          <w:lang w:bidi="fa-IR"/>
        </w:rPr>
        <w:t>سپس جلاد ضربه اى ديگر وارد آورد تا اينكه هانى به شهادت رسيد</w:t>
      </w:r>
      <w:r w:rsidR="0026038F">
        <w:rPr>
          <w:rtl/>
          <w:lang w:bidi="fa-IR"/>
        </w:rPr>
        <w:t xml:space="preserve">. </w:t>
      </w:r>
      <w:r>
        <w:rPr>
          <w:rtl/>
          <w:lang w:bidi="fa-IR"/>
        </w:rPr>
        <w:t>او هنگام شهادت 89 سال داشت</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20</w:t>
      </w:r>
      <w:r w:rsidR="00106C3F">
        <w:rPr>
          <w:rStyle w:val="libFootnotenumChar"/>
          <w:rtl/>
          <w:lang w:bidi="fa-IR"/>
        </w:rPr>
        <w:t xml:space="preserve">) </w:t>
      </w:r>
    </w:p>
    <w:p w:rsidR="00746614" w:rsidRDefault="00936C5E" w:rsidP="000878F6">
      <w:pPr>
        <w:pStyle w:val="libBold1"/>
        <w:rPr>
          <w:rtl/>
          <w:lang w:bidi="fa-IR"/>
        </w:rPr>
      </w:pPr>
      <w:r>
        <w:rPr>
          <w:rtl/>
          <w:lang w:bidi="fa-IR"/>
        </w:rPr>
        <w:t>شهادت يحيى فرزند هانى</w:t>
      </w:r>
    </w:p>
    <w:p w:rsidR="00746614" w:rsidRDefault="00746614" w:rsidP="00746614">
      <w:pPr>
        <w:pStyle w:val="libNormal"/>
        <w:rPr>
          <w:rtl/>
          <w:lang w:bidi="fa-IR"/>
        </w:rPr>
      </w:pPr>
      <w:r>
        <w:rPr>
          <w:rtl/>
          <w:lang w:bidi="fa-IR"/>
        </w:rPr>
        <w:t>بعضى از وقايع نگاران مى نويسند</w:t>
      </w:r>
      <w:r w:rsidR="0026038F">
        <w:rPr>
          <w:rtl/>
          <w:lang w:bidi="fa-IR"/>
        </w:rPr>
        <w:t xml:space="preserve">: </w:t>
      </w:r>
      <w:r>
        <w:rPr>
          <w:rtl/>
          <w:lang w:bidi="fa-IR"/>
        </w:rPr>
        <w:t>پس از شهادت هانى</w:t>
      </w:r>
      <w:r w:rsidR="0026038F">
        <w:rPr>
          <w:rtl/>
          <w:lang w:bidi="fa-IR"/>
        </w:rPr>
        <w:t xml:space="preserve">، </w:t>
      </w:r>
      <w:r>
        <w:rPr>
          <w:rtl/>
          <w:lang w:bidi="fa-IR"/>
        </w:rPr>
        <w:t>پسرش يحيى بن هانى متوارى شد و پس از ورود امام حسين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به كربلا</w:t>
      </w:r>
      <w:r w:rsidR="0026038F">
        <w:rPr>
          <w:rtl/>
          <w:lang w:bidi="fa-IR"/>
        </w:rPr>
        <w:t xml:space="preserve">، </w:t>
      </w:r>
      <w:r>
        <w:rPr>
          <w:rtl/>
          <w:lang w:bidi="fa-IR"/>
        </w:rPr>
        <w:t>به ايشان پيوست و در ركاب آن حضرت جنگيد و به فيض شهادت نايل گشت</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21</w:t>
      </w:r>
      <w:r w:rsidR="00106C3F">
        <w:rPr>
          <w:rStyle w:val="libFootnotenumChar"/>
          <w:rtl/>
          <w:lang w:bidi="fa-IR"/>
        </w:rPr>
        <w:t xml:space="preserve">) </w:t>
      </w:r>
    </w:p>
    <w:p w:rsidR="00746614" w:rsidRDefault="00936C5E" w:rsidP="00936C5E">
      <w:pPr>
        <w:pStyle w:val="Heading3"/>
        <w:rPr>
          <w:rtl/>
          <w:lang w:bidi="fa-IR"/>
        </w:rPr>
      </w:pPr>
      <w:bookmarkStart w:id="83" w:name="_Toc410210586"/>
      <w:r>
        <w:rPr>
          <w:lang w:bidi="fa-IR"/>
        </w:rPr>
        <w:t>4</w:t>
      </w:r>
      <w:r w:rsidR="000753F4">
        <w:rPr>
          <w:rtl/>
          <w:lang w:bidi="fa-IR"/>
        </w:rPr>
        <w:t>-</w:t>
      </w:r>
      <w:r>
        <w:rPr>
          <w:rtl/>
          <w:lang w:bidi="fa-IR"/>
        </w:rPr>
        <w:t xml:space="preserve"> قيس بن مسهّر صيداوى</w:t>
      </w:r>
      <w:r w:rsidR="00106C3F">
        <w:rPr>
          <w:rtl/>
          <w:lang w:bidi="fa-IR"/>
        </w:rPr>
        <w:t xml:space="preserve"> (</w:t>
      </w:r>
      <w:r>
        <w:rPr>
          <w:rtl/>
          <w:lang w:bidi="fa-IR"/>
        </w:rPr>
        <w:t>عبدالله بن يقطر</w:t>
      </w:r>
      <w:r w:rsidR="00106C3F">
        <w:rPr>
          <w:rtl/>
          <w:lang w:bidi="fa-IR"/>
        </w:rPr>
        <w:t>)</w:t>
      </w:r>
      <w:bookmarkEnd w:id="83"/>
      <w:r w:rsidR="00106C3F">
        <w:rPr>
          <w:rtl/>
          <w:lang w:bidi="fa-IR"/>
        </w:rPr>
        <w:t xml:space="preserve"> </w:t>
      </w:r>
    </w:p>
    <w:p w:rsidR="00746614" w:rsidRDefault="00746614" w:rsidP="00746614">
      <w:pPr>
        <w:pStyle w:val="libNormal"/>
        <w:rPr>
          <w:rtl/>
          <w:lang w:bidi="fa-IR"/>
        </w:rPr>
      </w:pPr>
      <w:r>
        <w:rPr>
          <w:rtl/>
          <w:lang w:bidi="fa-IR"/>
        </w:rPr>
        <w:t>از رجال نامور در تاريخ عاشورا كه زمينه ساز اين نهضت بود</w:t>
      </w:r>
      <w:r w:rsidR="0026038F">
        <w:rPr>
          <w:rtl/>
          <w:lang w:bidi="fa-IR"/>
        </w:rPr>
        <w:t xml:space="preserve">، </w:t>
      </w:r>
      <w:r>
        <w:rPr>
          <w:rtl/>
          <w:lang w:bidi="fa-IR"/>
        </w:rPr>
        <w:t>عبدالله بن يقطر است</w:t>
      </w:r>
      <w:r w:rsidR="0026038F">
        <w:rPr>
          <w:rtl/>
          <w:lang w:bidi="fa-IR"/>
        </w:rPr>
        <w:t xml:space="preserve">. </w:t>
      </w:r>
      <w:r>
        <w:rPr>
          <w:rtl/>
          <w:lang w:bidi="fa-IR"/>
        </w:rPr>
        <w:t>در برخى از منابع قيس بن مسهّر صيداوى و در برخى از منابع نيز بشير بن مسهّر صيداوى ذكر شده است</w:t>
      </w:r>
      <w:r w:rsidR="0026038F">
        <w:rPr>
          <w:rtl/>
          <w:lang w:bidi="fa-IR"/>
        </w:rPr>
        <w:t xml:space="preserve">. </w:t>
      </w:r>
    </w:p>
    <w:p w:rsidR="00746614" w:rsidRDefault="00746614" w:rsidP="00746614">
      <w:pPr>
        <w:pStyle w:val="libNormal"/>
        <w:rPr>
          <w:rtl/>
          <w:lang w:bidi="fa-IR"/>
        </w:rPr>
      </w:pPr>
      <w:r>
        <w:rPr>
          <w:rtl/>
          <w:lang w:bidi="fa-IR"/>
        </w:rPr>
        <w:t>دواختلاف تاريخى</w:t>
      </w:r>
      <w:r w:rsidR="0026038F">
        <w:rPr>
          <w:rtl/>
          <w:lang w:bidi="fa-IR"/>
        </w:rPr>
        <w:t xml:space="preserve">: </w:t>
      </w:r>
      <w:r>
        <w:rPr>
          <w:rtl/>
          <w:lang w:bidi="fa-IR"/>
        </w:rPr>
        <w:t>درميان مورخان</w:t>
      </w:r>
      <w:r w:rsidR="0026038F">
        <w:rPr>
          <w:rtl/>
          <w:lang w:bidi="fa-IR"/>
        </w:rPr>
        <w:t xml:space="preserve">، </w:t>
      </w:r>
      <w:r>
        <w:rPr>
          <w:rtl/>
          <w:lang w:bidi="fa-IR"/>
        </w:rPr>
        <w:t>در مورد عبدالله بن يقطر</w:t>
      </w:r>
      <w:r w:rsidR="0026038F">
        <w:rPr>
          <w:rtl/>
          <w:lang w:bidi="fa-IR"/>
        </w:rPr>
        <w:t xml:space="preserve">، </w:t>
      </w:r>
      <w:r>
        <w:rPr>
          <w:rtl/>
          <w:lang w:bidi="fa-IR"/>
        </w:rPr>
        <w:t>دوگونه اختلاف نظريه وجود دارد كه عبارتند از</w:t>
      </w:r>
      <w:r w:rsidR="0026038F">
        <w:rPr>
          <w:rtl/>
          <w:lang w:bidi="fa-IR"/>
        </w:rPr>
        <w:t xml:space="preserve">: </w:t>
      </w:r>
    </w:p>
    <w:p w:rsidR="00746614" w:rsidRDefault="00746614" w:rsidP="00746614">
      <w:pPr>
        <w:pStyle w:val="libNormal"/>
        <w:rPr>
          <w:rtl/>
          <w:lang w:bidi="fa-IR"/>
        </w:rPr>
      </w:pPr>
      <w:r>
        <w:rPr>
          <w:rtl/>
          <w:lang w:bidi="fa-IR"/>
        </w:rPr>
        <w:t>1</w:t>
      </w:r>
      <w:r w:rsidR="000753F4">
        <w:rPr>
          <w:rtl/>
          <w:lang w:bidi="fa-IR"/>
        </w:rPr>
        <w:t>-</w:t>
      </w:r>
      <w:r>
        <w:rPr>
          <w:rtl/>
          <w:lang w:bidi="fa-IR"/>
        </w:rPr>
        <w:t xml:space="preserve"> نام او چيست؟</w:t>
      </w:r>
    </w:p>
    <w:p w:rsidR="00746614" w:rsidRDefault="00746614" w:rsidP="00746614">
      <w:pPr>
        <w:pStyle w:val="libNormal"/>
        <w:rPr>
          <w:rtl/>
          <w:lang w:bidi="fa-IR"/>
        </w:rPr>
      </w:pPr>
      <w:r>
        <w:rPr>
          <w:rtl/>
          <w:lang w:bidi="fa-IR"/>
        </w:rPr>
        <w:lastRenderedPageBreak/>
        <w:t>2</w:t>
      </w:r>
      <w:r w:rsidR="000753F4">
        <w:rPr>
          <w:rtl/>
          <w:lang w:bidi="fa-IR"/>
        </w:rPr>
        <w:t>-</w:t>
      </w:r>
      <w:r>
        <w:rPr>
          <w:rtl/>
          <w:lang w:bidi="fa-IR"/>
        </w:rPr>
        <w:t xml:space="preserve"> نامه او از سوى چه كسى بود؟</w:t>
      </w:r>
    </w:p>
    <w:p w:rsidR="00746614" w:rsidRDefault="00746614" w:rsidP="00746614">
      <w:pPr>
        <w:pStyle w:val="libNormal"/>
        <w:rPr>
          <w:rtl/>
          <w:lang w:bidi="fa-IR"/>
        </w:rPr>
      </w:pPr>
      <w:r>
        <w:rPr>
          <w:rtl/>
          <w:lang w:bidi="fa-IR"/>
        </w:rPr>
        <w:t>شيخ مفيد</w:t>
      </w:r>
      <w:r w:rsidR="00106C3F">
        <w:rPr>
          <w:rtl/>
          <w:lang w:bidi="fa-IR"/>
        </w:rPr>
        <w:t xml:space="preserve"> (</w:t>
      </w:r>
      <w:r>
        <w:rPr>
          <w:rtl/>
          <w:lang w:bidi="fa-IR"/>
        </w:rPr>
        <w:t>رحمه الله</w:t>
      </w:r>
      <w:r w:rsidR="00106C3F">
        <w:rPr>
          <w:rtl/>
          <w:lang w:bidi="fa-IR"/>
        </w:rPr>
        <w:t xml:space="preserve">) </w:t>
      </w:r>
      <w:r>
        <w:rPr>
          <w:rtl/>
          <w:lang w:bidi="fa-IR"/>
        </w:rPr>
        <w:t>در ارشاد از اين مرد در يك فصل به نام قيس ياد مى كند و در فصل ديگر به نام عبدالله بن يقطر</w:t>
      </w:r>
      <w:r w:rsidR="0026038F">
        <w:rPr>
          <w:rtl/>
          <w:lang w:bidi="fa-IR"/>
        </w:rPr>
        <w:t xml:space="preserve">. </w:t>
      </w:r>
    </w:p>
    <w:p w:rsidR="00746614" w:rsidRDefault="00746614" w:rsidP="00746614">
      <w:pPr>
        <w:pStyle w:val="libNormal"/>
        <w:rPr>
          <w:rtl/>
          <w:lang w:bidi="fa-IR"/>
        </w:rPr>
      </w:pPr>
      <w:r>
        <w:rPr>
          <w:rtl/>
          <w:lang w:bidi="fa-IR"/>
        </w:rPr>
        <w:t>مى گويند</w:t>
      </w:r>
      <w:r w:rsidR="0026038F">
        <w:rPr>
          <w:rtl/>
          <w:lang w:bidi="fa-IR"/>
        </w:rPr>
        <w:t xml:space="preserve">، </w:t>
      </w:r>
      <w:r>
        <w:rPr>
          <w:rtl/>
          <w:lang w:bidi="fa-IR"/>
        </w:rPr>
        <w:t>عبدالله بن يقطر</w:t>
      </w:r>
      <w:r w:rsidR="0026038F">
        <w:rPr>
          <w:rtl/>
          <w:lang w:bidi="fa-IR"/>
        </w:rPr>
        <w:t xml:space="preserve">، </w:t>
      </w:r>
      <w:r>
        <w:rPr>
          <w:rtl/>
          <w:lang w:bidi="fa-IR"/>
        </w:rPr>
        <w:t>يا قيس بن مسهّر صيداوى برادر رضاعى امام حسين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بوده است</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22</w:t>
      </w:r>
      <w:r w:rsidR="00106C3F">
        <w:rPr>
          <w:rStyle w:val="libFootnotenumChar"/>
          <w:rtl/>
          <w:lang w:bidi="fa-IR"/>
        </w:rPr>
        <w:t xml:space="preserve">) </w:t>
      </w:r>
      <w:r>
        <w:rPr>
          <w:rtl/>
          <w:lang w:bidi="fa-IR"/>
        </w:rPr>
        <w:t>علاّمه محسن امين مى نويسد</w:t>
      </w:r>
      <w:r w:rsidR="0026038F">
        <w:rPr>
          <w:rtl/>
          <w:lang w:bidi="fa-IR"/>
        </w:rPr>
        <w:t xml:space="preserve">: </w:t>
      </w:r>
      <w:r>
        <w:rPr>
          <w:rtl/>
          <w:lang w:bidi="fa-IR"/>
        </w:rPr>
        <w:t>قيس بن مسهّر صيداوى به امر امام</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همراه مسلم بن عقيل به سوى كوفه حركت كرد</w:t>
      </w:r>
      <w:r w:rsidR="0026038F">
        <w:rPr>
          <w:rtl/>
          <w:lang w:bidi="fa-IR"/>
        </w:rPr>
        <w:t xml:space="preserve">، </w:t>
      </w:r>
      <w:r>
        <w:rPr>
          <w:rtl/>
          <w:lang w:bidi="fa-IR"/>
        </w:rPr>
        <w:t>پس از چندى نامه مسلم را در مكه به امام رساند</w:t>
      </w:r>
      <w:r w:rsidR="00147BD9">
        <w:rPr>
          <w:rtl/>
          <w:lang w:bidi="fa-IR"/>
        </w:rPr>
        <w:t xml:space="preserve"> </w:t>
      </w:r>
      <w:r w:rsidR="00106C3F">
        <w:rPr>
          <w:rStyle w:val="libFootnotenumChar"/>
          <w:rtl/>
          <w:lang w:bidi="fa-IR"/>
        </w:rPr>
        <w:t>(</w:t>
      </w:r>
      <w:r w:rsidRPr="00EC35BD">
        <w:rPr>
          <w:rStyle w:val="libFootnotenumChar"/>
          <w:rtl/>
          <w:lang w:bidi="fa-IR"/>
        </w:rPr>
        <w:t>23</w:t>
      </w:r>
      <w:r w:rsidR="00106C3F">
        <w:rPr>
          <w:rStyle w:val="libFootnotenumChar"/>
          <w:rtl/>
          <w:lang w:bidi="fa-IR"/>
        </w:rPr>
        <w:t xml:space="preserve">) </w:t>
      </w:r>
      <w:r>
        <w:rPr>
          <w:rtl/>
          <w:lang w:bidi="fa-IR"/>
        </w:rPr>
        <w:t>و سپس با نامه اى از آن حضرت به سوى كوفه آمد امام در اين نامه نوشتند</w:t>
      </w:r>
      <w:r w:rsidR="0026038F">
        <w:rPr>
          <w:rtl/>
          <w:lang w:bidi="fa-IR"/>
        </w:rPr>
        <w:t xml:space="preserve">: </w:t>
      </w:r>
    </w:p>
    <w:p w:rsidR="00746614" w:rsidRDefault="0026038F" w:rsidP="00746614">
      <w:pPr>
        <w:pStyle w:val="libNormal"/>
        <w:rPr>
          <w:rtl/>
          <w:lang w:bidi="fa-IR"/>
        </w:rPr>
      </w:pPr>
      <w:r>
        <w:rPr>
          <w:rtl/>
          <w:lang w:bidi="fa-IR"/>
        </w:rPr>
        <w:t xml:space="preserve">... </w:t>
      </w:r>
      <w:r w:rsidR="00746614">
        <w:rPr>
          <w:rtl/>
          <w:lang w:bidi="fa-IR"/>
        </w:rPr>
        <w:t>در روز سه شنبه هشتم ذى الحجه</w:t>
      </w:r>
      <w:r>
        <w:rPr>
          <w:rtl/>
          <w:lang w:bidi="fa-IR"/>
        </w:rPr>
        <w:t xml:space="preserve">، </w:t>
      </w:r>
      <w:r w:rsidR="00746614">
        <w:rPr>
          <w:rtl/>
          <w:lang w:bidi="fa-IR"/>
        </w:rPr>
        <w:t>از مكه به سوى شما حركت كردم و چون پيك من به شما رسيد</w:t>
      </w:r>
      <w:r>
        <w:rPr>
          <w:rtl/>
          <w:lang w:bidi="fa-IR"/>
        </w:rPr>
        <w:t xml:space="preserve">، </w:t>
      </w:r>
      <w:r w:rsidR="00746614">
        <w:rPr>
          <w:rtl/>
          <w:lang w:bidi="fa-IR"/>
        </w:rPr>
        <w:t>بايد كمر متابعت بربنديد و اسباب كاروزار را آماده سازيد و مهياى نصرت من باشيد كه به زودى خود را به شما مى رسانم</w:t>
      </w:r>
      <w:r>
        <w:rPr>
          <w:rtl/>
          <w:lang w:bidi="fa-IR"/>
        </w:rPr>
        <w:t xml:space="preserve">، </w:t>
      </w:r>
      <w:r w:rsidR="00746614">
        <w:rPr>
          <w:rtl/>
          <w:lang w:bidi="fa-IR"/>
        </w:rPr>
        <w:t>والسلام</w:t>
      </w:r>
      <w:r>
        <w:rPr>
          <w:rtl/>
          <w:lang w:bidi="fa-IR"/>
        </w:rPr>
        <w:t xml:space="preserve">. </w:t>
      </w:r>
    </w:p>
    <w:p w:rsidR="00746614" w:rsidRDefault="00746614" w:rsidP="00746614">
      <w:pPr>
        <w:pStyle w:val="libNormal"/>
        <w:rPr>
          <w:rtl/>
          <w:lang w:bidi="fa-IR"/>
        </w:rPr>
      </w:pPr>
      <w:r>
        <w:rPr>
          <w:rtl/>
          <w:lang w:bidi="fa-IR"/>
        </w:rPr>
        <w:t>راز ارسال اين نامه اين بود آن بودكه</w:t>
      </w:r>
      <w:r w:rsidR="0026038F">
        <w:rPr>
          <w:rtl/>
          <w:lang w:bidi="fa-IR"/>
        </w:rPr>
        <w:t xml:space="preserve">: </w:t>
      </w:r>
      <w:r>
        <w:rPr>
          <w:rtl/>
          <w:lang w:bidi="fa-IR"/>
        </w:rPr>
        <w:t>مسلم بيست و هفت روز قبل از شهادت خود به امام</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نامه اى نوشت و در ضمن آن</w:t>
      </w:r>
      <w:r w:rsidR="0026038F">
        <w:rPr>
          <w:rtl/>
          <w:lang w:bidi="fa-IR"/>
        </w:rPr>
        <w:t xml:space="preserve">، </w:t>
      </w:r>
      <w:r>
        <w:rPr>
          <w:rtl/>
          <w:lang w:bidi="fa-IR"/>
        </w:rPr>
        <w:t>آمادگى مردم كوفه را جهت حمايت و بيعت با آن حضرت خاطرنشان كرد</w:t>
      </w:r>
      <w:r w:rsidR="0026038F">
        <w:rPr>
          <w:rtl/>
          <w:lang w:bidi="fa-IR"/>
        </w:rPr>
        <w:t xml:space="preserve">. </w:t>
      </w:r>
      <w:r>
        <w:rPr>
          <w:rtl/>
          <w:lang w:bidi="fa-IR"/>
        </w:rPr>
        <w:t>البته جمعى از اهل كوفه نيز نامه هايى نوشته بودند و تأكيد داشتند كه در اين جا صدهزار شمشيرزن براى نصرت تو مهياست</w:t>
      </w:r>
      <w:r w:rsidR="0026038F">
        <w:rPr>
          <w:rtl/>
          <w:lang w:bidi="fa-IR"/>
        </w:rPr>
        <w:t xml:space="preserve">، </w:t>
      </w:r>
      <w:r>
        <w:rPr>
          <w:rtl/>
          <w:lang w:bidi="fa-IR"/>
        </w:rPr>
        <w:t>هرچه زودتر خود رابه شيعيانت برسان</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24</w:t>
      </w:r>
      <w:r w:rsidR="00106C3F">
        <w:rPr>
          <w:rStyle w:val="libFootnotenumChar"/>
          <w:rtl/>
          <w:lang w:bidi="fa-IR"/>
        </w:rPr>
        <w:t xml:space="preserve">) </w:t>
      </w:r>
    </w:p>
    <w:p w:rsidR="00746614" w:rsidRDefault="00746614" w:rsidP="00746614">
      <w:pPr>
        <w:pStyle w:val="libNormal"/>
        <w:rPr>
          <w:rtl/>
          <w:lang w:bidi="fa-IR"/>
        </w:rPr>
      </w:pPr>
      <w:r>
        <w:rPr>
          <w:rtl/>
          <w:lang w:bidi="fa-IR"/>
        </w:rPr>
        <w:t>عبدالله</w:t>
      </w:r>
      <w:r w:rsidR="00106C3F">
        <w:rPr>
          <w:rtl/>
          <w:lang w:bidi="fa-IR"/>
        </w:rPr>
        <w:t xml:space="preserve"> (</w:t>
      </w:r>
      <w:r>
        <w:rPr>
          <w:rtl/>
          <w:lang w:bidi="fa-IR"/>
        </w:rPr>
        <w:t>يا قيس</w:t>
      </w:r>
      <w:r w:rsidR="00106C3F">
        <w:rPr>
          <w:rtl/>
          <w:lang w:bidi="fa-IR"/>
        </w:rPr>
        <w:t>)</w:t>
      </w:r>
      <w:r w:rsidR="000753F4">
        <w:rPr>
          <w:rtl/>
          <w:lang w:bidi="fa-IR"/>
        </w:rPr>
        <w:t>-</w:t>
      </w:r>
      <w:r>
        <w:rPr>
          <w:rtl/>
          <w:lang w:bidi="fa-IR"/>
        </w:rPr>
        <w:t xml:space="preserve"> سفير امام</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در قادسيه به دست حصين بن نمير</w:t>
      </w:r>
      <w:r w:rsidR="0026038F">
        <w:rPr>
          <w:rtl/>
          <w:lang w:bidi="fa-IR"/>
        </w:rPr>
        <w:t xml:space="preserve">، </w:t>
      </w:r>
      <w:r>
        <w:rPr>
          <w:rtl/>
          <w:lang w:bidi="fa-IR"/>
        </w:rPr>
        <w:t>گرفتار شد</w:t>
      </w:r>
      <w:r w:rsidR="0026038F">
        <w:rPr>
          <w:rtl/>
          <w:lang w:bidi="fa-IR"/>
        </w:rPr>
        <w:t xml:space="preserve">. </w:t>
      </w:r>
      <w:r>
        <w:rPr>
          <w:rtl/>
          <w:lang w:bidi="fa-IR"/>
        </w:rPr>
        <w:t>وى بى درنگ نامه را پاره كرد</w:t>
      </w:r>
      <w:r w:rsidR="0026038F">
        <w:rPr>
          <w:rtl/>
          <w:lang w:bidi="fa-IR"/>
        </w:rPr>
        <w:t xml:space="preserve">. </w:t>
      </w:r>
      <w:r>
        <w:rPr>
          <w:rtl/>
          <w:lang w:bidi="fa-IR"/>
        </w:rPr>
        <w:t>او را نزد ابن زياد بردند</w:t>
      </w:r>
      <w:r w:rsidR="0026038F">
        <w:rPr>
          <w:rtl/>
          <w:lang w:bidi="fa-IR"/>
        </w:rPr>
        <w:t xml:space="preserve">. </w:t>
      </w:r>
      <w:r>
        <w:rPr>
          <w:rtl/>
          <w:lang w:bidi="fa-IR"/>
        </w:rPr>
        <w:t>ابن زياد پرسيد چرا نامه را پاره كردى؟</w:t>
      </w:r>
    </w:p>
    <w:p w:rsidR="00746614" w:rsidRDefault="00746614" w:rsidP="00746614">
      <w:pPr>
        <w:pStyle w:val="libNormal"/>
        <w:rPr>
          <w:rtl/>
          <w:lang w:bidi="fa-IR"/>
        </w:rPr>
      </w:pPr>
      <w:r>
        <w:rPr>
          <w:rtl/>
          <w:lang w:bidi="fa-IR"/>
        </w:rPr>
        <w:t>قيس جواب داد</w:t>
      </w:r>
      <w:r w:rsidR="0026038F">
        <w:rPr>
          <w:rtl/>
          <w:lang w:bidi="fa-IR"/>
        </w:rPr>
        <w:t xml:space="preserve">: </w:t>
      </w:r>
      <w:r>
        <w:rPr>
          <w:rtl/>
          <w:lang w:bidi="fa-IR"/>
        </w:rPr>
        <w:t>تا تو از متن آن آگاه نشوى</w:t>
      </w:r>
      <w:r w:rsidR="0026038F">
        <w:rPr>
          <w:rtl/>
          <w:lang w:bidi="fa-IR"/>
        </w:rPr>
        <w:t xml:space="preserve">. </w:t>
      </w:r>
    </w:p>
    <w:p w:rsidR="00746614" w:rsidRDefault="00746614" w:rsidP="00746614">
      <w:pPr>
        <w:pStyle w:val="libNormal"/>
        <w:rPr>
          <w:rtl/>
          <w:lang w:bidi="fa-IR"/>
        </w:rPr>
      </w:pPr>
      <w:r>
        <w:rPr>
          <w:rtl/>
          <w:lang w:bidi="fa-IR"/>
        </w:rPr>
        <w:t>ابن زياد گفت</w:t>
      </w:r>
      <w:r w:rsidR="0026038F">
        <w:rPr>
          <w:rtl/>
          <w:lang w:bidi="fa-IR"/>
        </w:rPr>
        <w:t xml:space="preserve">: </w:t>
      </w:r>
      <w:r>
        <w:rPr>
          <w:rtl/>
          <w:lang w:bidi="fa-IR"/>
        </w:rPr>
        <w:t>نامه از چه كسى و براى چه كسانى نوشته شده بود؟</w:t>
      </w:r>
    </w:p>
    <w:p w:rsidR="00746614" w:rsidRDefault="00746614" w:rsidP="00746614">
      <w:pPr>
        <w:pStyle w:val="libNormal"/>
        <w:rPr>
          <w:rtl/>
          <w:lang w:bidi="fa-IR"/>
        </w:rPr>
      </w:pPr>
      <w:r>
        <w:rPr>
          <w:rtl/>
          <w:lang w:bidi="fa-IR"/>
        </w:rPr>
        <w:lastRenderedPageBreak/>
        <w:t>قيس گفت</w:t>
      </w:r>
      <w:r w:rsidR="0026038F">
        <w:rPr>
          <w:rtl/>
          <w:lang w:bidi="fa-IR"/>
        </w:rPr>
        <w:t xml:space="preserve">: </w:t>
      </w:r>
      <w:r>
        <w:rPr>
          <w:rtl/>
          <w:lang w:bidi="fa-IR"/>
        </w:rPr>
        <w:t>از حسين</w:t>
      </w:r>
      <w:r w:rsidR="0026038F">
        <w:rPr>
          <w:rtl/>
          <w:lang w:bidi="fa-IR"/>
        </w:rPr>
        <w:t>؛</w:t>
      </w:r>
      <w:r>
        <w:rPr>
          <w:rtl/>
          <w:lang w:bidi="fa-IR"/>
        </w:rPr>
        <w:t xml:space="preserve"> براى جماعتى از اهل كوفه و من نام آنها را نمى دانم</w:t>
      </w:r>
      <w:r w:rsidR="0026038F">
        <w:rPr>
          <w:rtl/>
          <w:lang w:bidi="fa-IR"/>
        </w:rPr>
        <w:t xml:space="preserve">. </w:t>
      </w:r>
    </w:p>
    <w:p w:rsidR="00746614" w:rsidRDefault="00746614" w:rsidP="00746614">
      <w:pPr>
        <w:pStyle w:val="libNormal"/>
        <w:rPr>
          <w:rtl/>
          <w:lang w:bidi="fa-IR"/>
        </w:rPr>
      </w:pPr>
      <w:r>
        <w:rPr>
          <w:rtl/>
          <w:lang w:bidi="fa-IR"/>
        </w:rPr>
        <w:t>ابن زياد غضبناك شد و گفت</w:t>
      </w:r>
      <w:r w:rsidR="0026038F">
        <w:rPr>
          <w:rtl/>
          <w:lang w:bidi="fa-IR"/>
        </w:rPr>
        <w:t xml:space="preserve">: </w:t>
      </w:r>
      <w:r>
        <w:rPr>
          <w:rtl/>
          <w:lang w:bidi="fa-IR"/>
        </w:rPr>
        <w:t>تو را رها نمى كنم تا اسامى آنان را فاش كنى و يا آن كه بالاى منبر بروى و بر حسين و برادر و پدرش ناسزا بگويى</w:t>
      </w:r>
      <w:r w:rsidR="0026038F">
        <w:rPr>
          <w:rtl/>
          <w:lang w:bidi="fa-IR"/>
        </w:rPr>
        <w:t xml:space="preserve">. </w:t>
      </w:r>
    </w:p>
    <w:p w:rsidR="00746614" w:rsidRDefault="00746614" w:rsidP="00746614">
      <w:pPr>
        <w:pStyle w:val="libNormal"/>
        <w:rPr>
          <w:rtl/>
          <w:lang w:bidi="fa-IR"/>
        </w:rPr>
      </w:pPr>
      <w:r>
        <w:rPr>
          <w:rtl/>
          <w:lang w:bidi="fa-IR"/>
        </w:rPr>
        <w:t>او گفت</w:t>
      </w:r>
      <w:r w:rsidR="0026038F">
        <w:rPr>
          <w:rtl/>
          <w:lang w:bidi="fa-IR"/>
        </w:rPr>
        <w:t xml:space="preserve">: </w:t>
      </w:r>
      <w:r>
        <w:rPr>
          <w:rtl/>
          <w:lang w:bidi="fa-IR"/>
        </w:rPr>
        <w:t>نام هاى ياران امام</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را نمى گويم ولى مطلب ديگر را قبول مى كنم</w:t>
      </w:r>
      <w:r w:rsidR="0026038F">
        <w:rPr>
          <w:rtl/>
          <w:lang w:bidi="fa-IR"/>
        </w:rPr>
        <w:t xml:space="preserve">. </w:t>
      </w:r>
      <w:r>
        <w:rPr>
          <w:rtl/>
          <w:lang w:bidi="fa-IR"/>
        </w:rPr>
        <w:t>و آنگاه بالاى منبر رفت و پس از حمد و ثنا بر امام حسين و برادر و پدرش و اهل بيت عصمت و طهارت</w:t>
      </w:r>
      <w:r w:rsidR="00106C3F">
        <w:rPr>
          <w:rtl/>
          <w:lang w:bidi="fa-IR"/>
        </w:rPr>
        <w:t xml:space="preserve"> </w:t>
      </w:r>
      <w:r w:rsidR="0049074D" w:rsidRPr="0049074D">
        <w:rPr>
          <w:rStyle w:val="libAlaemChar"/>
          <w:rtl/>
        </w:rPr>
        <w:t>عليهم‌السلام</w:t>
      </w:r>
      <w:r w:rsidR="00106C3F">
        <w:rPr>
          <w:rtl/>
          <w:lang w:bidi="fa-IR"/>
        </w:rPr>
        <w:t xml:space="preserve"> </w:t>
      </w:r>
      <w:r>
        <w:rPr>
          <w:rtl/>
          <w:lang w:bidi="fa-IR"/>
        </w:rPr>
        <w:t>بر ابن زياد و پدرش و بنى اميه لعن و نفرين نثار نمود و گفت</w:t>
      </w:r>
      <w:r w:rsidR="0026038F">
        <w:rPr>
          <w:rtl/>
          <w:lang w:bidi="fa-IR"/>
        </w:rPr>
        <w:t xml:space="preserve">: </w:t>
      </w:r>
      <w:r>
        <w:rPr>
          <w:rtl/>
          <w:lang w:bidi="fa-IR"/>
        </w:rPr>
        <w:t>اى اهل كوفه من پيك حسين به سوى شما هستم</w:t>
      </w:r>
      <w:r w:rsidR="0026038F">
        <w:rPr>
          <w:rtl/>
          <w:lang w:bidi="fa-IR"/>
        </w:rPr>
        <w:t xml:space="preserve">. </w:t>
      </w:r>
      <w:r>
        <w:rPr>
          <w:rtl/>
          <w:lang w:bidi="fa-IR"/>
        </w:rPr>
        <w:t>فرزند رسول الله عازم اين ديار است</w:t>
      </w:r>
      <w:r w:rsidR="0026038F">
        <w:rPr>
          <w:rtl/>
          <w:lang w:bidi="fa-IR"/>
        </w:rPr>
        <w:t xml:space="preserve">، </w:t>
      </w:r>
      <w:r>
        <w:rPr>
          <w:rtl/>
          <w:lang w:bidi="fa-IR"/>
        </w:rPr>
        <w:t>به سوى او بشتابيد</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25</w:t>
      </w:r>
      <w:r w:rsidR="00106C3F">
        <w:rPr>
          <w:rStyle w:val="libFootnotenumChar"/>
          <w:rtl/>
          <w:lang w:bidi="fa-IR"/>
        </w:rPr>
        <w:t xml:space="preserve">) </w:t>
      </w:r>
    </w:p>
    <w:p w:rsidR="00746614" w:rsidRDefault="00746614" w:rsidP="00746614">
      <w:pPr>
        <w:pStyle w:val="libNormal"/>
        <w:rPr>
          <w:rtl/>
          <w:lang w:bidi="fa-IR"/>
        </w:rPr>
      </w:pPr>
      <w:r>
        <w:rPr>
          <w:rtl/>
          <w:lang w:bidi="fa-IR"/>
        </w:rPr>
        <w:t>پس از اين سخنان كوبنده</w:t>
      </w:r>
      <w:r w:rsidR="0026038F">
        <w:rPr>
          <w:rtl/>
          <w:lang w:bidi="fa-IR"/>
        </w:rPr>
        <w:t xml:space="preserve">، </w:t>
      </w:r>
      <w:r>
        <w:rPr>
          <w:rtl/>
          <w:lang w:bidi="fa-IR"/>
        </w:rPr>
        <w:t>او را به دستور ابن زياد از بالاى بام قصر به پايين انداختند و به شهادتش رساندند</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26</w:t>
      </w:r>
      <w:r w:rsidR="00106C3F">
        <w:rPr>
          <w:rStyle w:val="libFootnotenumChar"/>
          <w:rtl/>
          <w:lang w:bidi="fa-IR"/>
        </w:rPr>
        <w:t xml:space="preserve">) </w:t>
      </w:r>
    </w:p>
    <w:p w:rsidR="00746614" w:rsidRDefault="00746614" w:rsidP="00746614">
      <w:pPr>
        <w:pStyle w:val="libNormal"/>
        <w:rPr>
          <w:rtl/>
          <w:lang w:bidi="fa-IR"/>
        </w:rPr>
      </w:pPr>
      <w:r>
        <w:rPr>
          <w:rtl/>
          <w:lang w:bidi="fa-IR"/>
        </w:rPr>
        <w:t>در ارشاد اضافه شده است</w:t>
      </w:r>
      <w:r w:rsidR="0026038F">
        <w:rPr>
          <w:rtl/>
          <w:lang w:bidi="fa-IR"/>
        </w:rPr>
        <w:t xml:space="preserve">: </w:t>
      </w:r>
      <w:r>
        <w:rPr>
          <w:rtl/>
          <w:lang w:bidi="fa-IR"/>
        </w:rPr>
        <w:t>آن بزرگوار را با دست هاى بسته از پشت بام پرت كردند و استخوان هاى بدنش خرد شد و هنوز رمقى داشت كه عبدالملك بن عمير لخمى سرش را از بدن جدا كرد</w:t>
      </w:r>
      <w:r w:rsidR="0026038F">
        <w:rPr>
          <w:rtl/>
          <w:lang w:bidi="fa-IR"/>
        </w:rPr>
        <w:t xml:space="preserve">. </w:t>
      </w:r>
    </w:p>
    <w:p w:rsidR="00746614" w:rsidRDefault="00746614" w:rsidP="00746614">
      <w:pPr>
        <w:pStyle w:val="libNormal"/>
        <w:rPr>
          <w:rtl/>
          <w:lang w:bidi="fa-IR"/>
        </w:rPr>
      </w:pPr>
      <w:r>
        <w:rPr>
          <w:rtl/>
          <w:lang w:bidi="fa-IR"/>
        </w:rPr>
        <w:t>قيس همان كسى است كه با پنجاه سوار نامه هاى جمعى از مردم كوفه را با پيمودن سيصد فرسنگ راه به مكه رساند و همراه مسلم بن عقيل به كوفه بازگشت و سپس نامه موفقيت مسلم را به حسين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ونامه امام</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را به كوفه آورد كه دستگير شد</w:t>
      </w:r>
      <w:r w:rsidR="0026038F">
        <w:rPr>
          <w:rtl/>
          <w:lang w:bidi="fa-IR"/>
        </w:rPr>
        <w:t xml:space="preserve">. </w:t>
      </w:r>
    </w:p>
    <w:p w:rsidR="00746614" w:rsidRDefault="00746614" w:rsidP="00746614">
      <w:pPr>
        <w:pStyle w:val="libNormal"/>
        <w:rPr>
          <w:rtl/>
          <w:lang w:bidi="fa-IR"/>
        </w:rPr>
      </w:pPr>
      <w:r>
        <w:rPr>
          <w:rtl/>
          <w:lang w:bidi="fa-IR"/>
        </w:rPr>
        <w:t>امام حسين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بعد از طى دويست فرسخ راه</w:t>
      </w:r>
      <w:r w:rsidR="0026038F">
        <w:rPr>
          <w:rtl/>
          <w:lang w:bidi="fa-IR"/>
        </w:rPr>
        <w:t xml:space="preserve">، </w:t>
      </w:r>
      <w:r>
        <w:rPr>
          <w:rtl/>
          <w:lang w:bidi="fa-IR"/>
        </w:rPr>
        <w:t>چون خبر شهادت او را شنيد</w:t>
      </w:r>
      <w:r w:rsidR="0026038F">
        <w:rPr>
          <w:rtl/>
          <w:lang w:bidi="fa-IR"/>
        </w:rPr>
        <w:t xml:space="preserve">، </w:t>
      </w:r>
      <w:r>
        <w:rPr>
          <w:rtl/>
          <w:lang w:bidi="fa-IR"/>
        </w:rPr>
        <w:t>براى او اشك ريخت و اين آيه را قرائَت كرد</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27</w:t>
      </w:r>
      <w:r w:rsidR="00106C3F">
        <w:rPr>
          <w:rStyle w:val="libFootnotenumChar"/>
          <w:rtl/>
          <w:lang w:bidi="fa-IR"/>
        </w:rPr>
        <w:t xml:space="preserve">) </w:t>
      </w:r>
      <w:r w:rsidR="009E06D2">
        <w:rPr>
          <w:rStyle w:val="libAlaemChar"/>
          <w:rtl/>
        </w:rPr>
        <w:t>(</w:t>
      </w:r>
      <w:r w:rsidR="000D0F67" w:rsidRPr="000D0F67">
        <w:rPr>
          <w:rStyle w:val="libAieChar"/>
          <w:rtl/>
        </w:rPr>
        <w:t>فَمِنْهُمْ مَنْ قَضَى نَحْبَهُ وَ مِنْهُمْ مَنْ يَنْتَظِرُ وَ مَا بَدَّلُوا تَبْدِيل</w:t>
      </w:r>
      <w:r w:rsidR="009E06D2" w:rsidRPr="009E06D2">
        <w:rPr>
          <w:rStyle w:val="libAlaemChar"/>
          <w:rFonts w:eastAsia="KFGQPC Uthman Taha Naskh"/>
          <w:rtl/>
        </w:rPr>
        <w:t>)</w:t>
      </w:r>
      <w:r w:rsidR="0026038F">
        <w:rPr>
          <w:rStyle w:val="libAlaemChar"/>
          <w:rFonts w:eastAsia="KFGQPC Uthman Taha Naskh"/>
          <w:rtl/>
        </w:rPr>
        <w:t>.</w:t>
      </w:r>
      <w:r w:rsidR="0026038F">
        <w:rPr>
          <w:rtl/>
          <w:lang w:bidi="fa-IR"/>
        </w:rPr>
        <w:t xml:space="preserve"> </w:t>
      </w:r>
    </w:p>
    <w:p w:rsidR="00746614" w:rsidRDefault="00746614" w:rsidP="00746614">
      <w:pPr>
        <w:pStyle w:val="libNormal"/>
        <w:rPr>
          <w:rtl/>
          <w:lang w:bidi="fa-IR"/>
        </w:rPr>
      </w:pPr>
      <w:r>
        <w:rPr>
          <w:rtl/>
          <w:lang w:bidi="fa-IR"/>
        </w:rPr>
        <w:t>فرهاد ميرزا در «قمقام» از مسعودى در «مروج الذهب» نقل مى كند</w:t>
      </w:r>
      <w:r w:rsidR="0026038F">
        <w:rPr>
          <w:rtl/>
          <w:lang w:bidi="fa-IR"/>
        </w:rPr>
        <w:t xml:space="preserve">: </w:t>
      </w:r>
      <w:r>
        <w:rPr>
          <w:rtl/>
          <w:lang w:bidi="fa-IR"/>
        </w:rPr>
        <w:t>هنگامى كه به امام</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خبر شهادت مسلم بن عقيل</w:t>
      </w:r>
      <w:r w:rsidR="0026038F">
        <w:rPr>
          <w:rtl/>
          <w:lang w:bidi="fa-IR"/>
        </w:rPr>
        <w:t xml:space="preserve">، </w:t>
      </w:r>
      <w:r>
        <w:rPr>
          <w:rtl/>
          <w:lang w:bidi="fa-IR"/>
        </w:rPr>
        <w:t>هانى و عبدالله بن يقطر را به همراهان خود داد</w:t>
      </w:r>
      <w:r w:rsidR="0026038F">
        <w:rPr>
          <w:rtl/>
          <w:lang w:bidi="fa-IR"/>
        </w:rPr>
        <w:t xml:space="preserve">، </w:t>
      </w:r>
      <w:r>
        <w:rPr>
          <w:rtl/>
          <w:lang w:bidi="fa-IR"/>
        </w:rPr>
        <w:t xml:space="preserve">جمعى از همراهان آن حضرت كه پانصد تن سواره و يك </w:t>
      </w:r>
      <w:r>
        <w:rPr>
          <w:rtl/>
          <w:lang w:bidi="fa-IR"/>
        </w:rPr>
        <w:lastRenderedPageBreak/>
        <w:t>صد تن پياده بودند</w:t>
      </w:r>
      <w:r w:rsidR="0026038F">
        <w:rPr>
          <w:rtl/>
          <w:lang w:bidi="fa-IR"/>
        </w:rPr>
        <w:t xml:space="preserve">، </w:t>
      </w:r>
      <w:r>
        <w:rPr>
          <w:rtl/>
          <w:lang w:bidi="fa-IR"/>
        </w:rPr>
        <w:t>از امام</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جدا شدند</w:t>
      </w:r>
      <w:r w:rsidR="0026038F">
        <w:rPr>
          <w:rtl/>
          <w:lang w:bidi="fa-IR"/>
        </w:rPr>
        <w:t xml:space="preserve">. </w:t>
      </w:r>
      <w:r>
        <w:rPr>
          <w:rtl/>
          <w:lang w:bidi="fa-IR"/>
        </w:rPr>
        <w:t>ازاين رو</w:t>
      </w:r>
      <w:r w:rsidR="0026038F">
        <w:rPr>
          <w:rtl/>
          <w:lang w:bidi="fa-IR"/>
        </w:rPr>
        <w:t xml:space="preserve">، </w:t>
      </w:r>
      <w:r>
        <w:rPr>
          <w:rtl/>
          <w:lang w:bidi="fa-IR"/>
        </w:rPr>
        <w:t>امام با بقيّه ياران خود مقدارى آب برداشتند و حركت كردند</w:t>
      </w:r>
      <w:r w:rsidR="00147BD9">
        <w:rPr>
          <w:rtl/>
          <w:lang w:bidi="fa-IR"/>
        </w:rPr>
        <w:t xml:space="preserve"> </w:t>
      </w:r>
      <w:r w:rsidR="00106C3F">
        <w:rPr>
          <w:rStyle w:val="libFootnotenumChar"/>
          <w:rtl/>
          <w:lang w:bidi="fa-IR"/>
        </w:rPr>
        <w:t>(</w:t>
      </w:r>
      <w:r w:rsidRPr="00EC35BD">
        <w:rPr>
          <w:rStyle w:val="libFootnotenumChar"/>
          <w:rtl/>
          <w:lang w:bidi="fa-IR"/>
        </w:rPr>
        <w:t>28</w:t>
      </w:r>
      <w:r w:rsidR="00106C3F">
        <w:rPr>
          <w:rStyle w:val="libFootnotenumChar"/>
          <w:rtl/>
          <w:lang w:bidi="fa-IR"/>
        </w:rPr>
        <w:t xml:space="preserve">) </w:t>
      </w:r>
      <w:r>
        <w:rPr>
          <w:rtl/>
          <w:lang w:bidi="fa-IR"/>
        </w:rPr>
        <w:t>آنچه در مروج الذهب آمده چنين است</w:t>
      </w:r>
      <w:r w:rsidR="0026038F">
        <w:rPr>
          <w:rtl/>
          <w:lang w:bidi="fa-IR"/>
        </w:rPr>
        <w:t xml:space="preserve">: </w:t>
      </w:r>
      <w:r>
        <w:rPr>
          <w:rtl/>
          <w:lang w:bidi="fa-IR"/>
        </w:rPr>
        <w:t>«</w:t>
      </w:r>
      <w:r w:rsidR="0026038F">
        <w:rPr>
          <w:rtl/>
          <w:lang w:bidi="fa-IR"/>
        </w:rPr>
        <w:t xml:space="preserve">... </w:t>
      </w:r>
      <w:r>
        <w:rPr>
          <w:rtl/>
          <w:lang w:bidi="fa-IR"/>
        </w:rPr>
        <w:t>فَعَدَلَ إلى كَرْبَلاءِ</w:t>
      </w:r>
      <w:r w:rsidR="0026038F">
        <w:rPr>
          <w:rtl/>
          <w:lang w:bidi="fa-IR"/>
        </w:rPr>
        <w:t xml:space="preserve">، </w:t>
      </w:r>
      <w:r>
        <w:rPr>
          <w:rtl/>
          <w:lang w:bidi="fa-IR"/>
        </w:rPr>
        <w:t>وَ هُوَ فِي مِقْدارِ خَمْس مِأة فارِس مِنْ أَهْلِ بَيْتِهِ وَ أَصْحابِه ر وَ نَحو مِأَةَ راجِل» همراهان امام</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شامل پانصد سواره و يكصد پياده بوده اند</w:t>
      </w:r>
      <w:r w:rsidR="0026038F">
        <w:rPr>
          <w:rtl/>
          <w:lang w:bidi="fa-IR"/>
        </w:rPr>
        <w:t xml:space="preserve">. </w:t>
      </w:r>
      <w:r>
        <w:rPr>
          <w:rtl/>
          <w:lang w:bidi="fa-IR"/>
        </w:rPr>
        <w:t>پس از عبارت فوق</w:t>
      </w:r>
      <w:r w:rsidR="0026038F">
        <w:rPr>
          <w:rtl/>
          <w:lang w:bidi="fa-IR"/>
        </w:rPr>
        <w:t xml:space="preserve">، </w:t>
      </w:r>
      <w:r>
        <w:rPr>
          <w:rtl/>
          <w:lang w:bidi="fa-IR"/>
        </w:rPr>
        <w:t>از كثرت حضور لشكر عمرسعد در كربلا سخن به ميان آورده است</w:t>
      </w:r>
      <w:r w:rsidR="0026038F">
        <w:rPr>
          <w:rtl/>
          <w:lang w:bidi="fa-IR"/>
        </w:rPr>
        <w:t xml:space="preserve">، </w:t>
      </w:r>
      <w:r>
        <w:rPr>
          <w:rtl/>
          <w:lang w:bidi="fa-IR"/>
        </w:rPr>
        <w:t>ليكن متذكر نمى شود كه اين گروه ياران امام در چه مقطعى از تاريخ و در كجا از كنار امام پراكنده شدند و فقط مى نويسد</w:t>
      </w:r>
      <w:r w:rsidR="0026038F">
        <w:rPr>
          <w:rtl/>
          <w:lang w:bidi="fa-IR"/>
        </w:rPr>
        <w:t xml:space="preserve">: </w:t>
      </w:r>
      <w:r>
        <w:rPr>
          <w:rtl/>
          <w:lang w:bidi="fa-IR"/>
        </w:rPr>
        <w:t>«وَ كانَ جَمِيعُ مَنْ قُتِلَ مَعَ الْحُسَين في يَوم عاشُوراء بِكَرْبَلاء سَبْعَةَ وَثَمانِين»</w:t>
      </w:r>
      <w:r w:rsidR="00147BD9">
        <w:rPr>
          <w:rtl/>
          <w:lang w:bidi="fa-IR"/>
        </w:rPr>
        <w:t xml:space="preserve"> </w:t>
      </w:r>
      <w:r w:rsidR="00106C3F">
        <w:rPr>
          <w:rStyle w:val="libFootnotenumChar"/>
          <w:rtl/>
          <w:lang w:bidi="fa-IR"/>
        </w:rPr>
        <w:t>(</w:t>
      </w:r>
      <w:r w:rsidRPr="00EC35BD">
        <w:rPr>
          <w:rStyle w:val="libFootnotenumChar"/>
          <w:rtl/>
          <w:lang w:bidi="fa-IR"/>
        </w:rPr>
        <w:t>29</w:t>
      </w:r>
      <w:r w:rsidR="00106C3F">
        <w:rPr>
          <w:rStyle w:val="libFootnotenumChar"/>
          <w:rtl/>
          <w:lang w:bidi="fa-IR"/>
        </w:rPr>
        <w:t xml:space="preserve">) </w:t>
      </w:r>
    </w:p>
    <w:p w:rsidR="00746614" w:rsidRDefault="00746614" w:rsidP="00746614">
      <w:pPr>
        <w:pStyle w:val="libNormal"/>
        <w:rPr>
          <w:rtl/>
          <w:lang w:bidi="fa-IR"/>
        </w:rPr>
      </w:pPr>
      <w:r>
        <w:rPr>
          <w:rtl/>
          <w:lang w:bidi="fa-IR"/>
        </w:rPr>
        <w:t>مجموع ياران امام</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كه به فيض شهادت نايل آمدند 87 نفر بودند</w:t>
      </w:r>
      <w:r w:rsidR="0026038F">
        <w:rPr>
          <w:rtl/>
          <w:lang w:bidi="fa-IR"/>
        </w:rPr>
        <w:t xml:space="preserve">. </w:t>
      </w:r>
    </w:p>
    <w:p w:rsidR="00746614" w:rsidRDefault="00746614" w:rsidP="00746614">
      <w:pPr>
        <w:pStyle w:val="libNormal"/>
        <w:rPr>
          <w:rtl/>
          <w:lang w:bidi="fa-IR"/>
        </w:rPr>
      </w:pPr>
      <w:r>
        <w:rPr>
          <w:rtl/>
          <w:lang w:bidi="fa-IR"/>
        </w:rPr>
        <w:t>گرچه اعلمى در «دايرة المعارف» از «بحارالأنوار»</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30</w:t>
      </w:r>
      <w:r w:rsidR="00106C3F">
        <w:rPr>
          <w:rStyle w:val="libFootnotenumChar"/>
          <w:rtl/>
          <w:lang w:bidi="fa-IR"/>
        </w:rPr>
        <w:t xml:space="preserve">) </w:t>
      </w:r>
      <w:r>
        <w:rPr>
          <w:rtl/>
          <w:lang w:bidi="fa-IR"/>
        </w:rPr>
        <w:t>نقل مى كند كه</w:t>
      </w:r>
      <w:r w:rsidR="0026038F">
        <w:rPr>
          <w:rtl/>
          <w:lang w:bidi="fa-IR"/>
        </w:rPr>
        <w:t xml:space="preserve">: </w:t>
      </w:r>
      <w:r>
        <w:rPr>
          <w:rtl/>
          <w:lang w:bidi="fa-IR"/>
        </w:rPr>
        <w:t>«كانُوا أَصْحاب الْحُسَين مِقْدار أَلْفَ فارِس»</w:t>
      </w:r>
      <w:r w:rsidR="0026038F">
        <w:rPr>
          <w:rtl/>
          <w:lang w:bidi="fa-IR"/>
        </w:rPr>
        <w:t>؛</w:t>
      </w:r>
      <w:r>
        <w:rPr>
          <w:rtl/>
          <w:lang w:bidi="fa-IR"/>
        </w:rPr>
        <w:t>اصحاب امام حسين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در آن هنگام حدود هزار سوار بودند</w:t>
      </w:r>
      <w:r w:rsidR="0026038F">
        <w:rPr>
          <w:rtl/>
          <w:lang w:bidi="fa-IR"/>
        </w:rPr>
        <w:t xml:space="preserve">. </w:t>
      </w:r>
      <w:r>
        <w:rPr>
          <w:rtl/>
          <w:lang w:bidi="fa-IR"/>
        </w:rPr>
        <w:t>ولى توضيح نمى دهد كه چه زمانى از امام حسين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جدا شده اند</w:t>
      </w:r>
      <w:r w:rsidR="0026038F">
        <w:rPr>
          <w:rtl/>
          <w:lang w:bidi="fa-IR"/>
        </w:rPr>
        <w:t xml:space="preserve">. </w:t>
      </w:r>
    </w:p>
    <w:p w:rsidR="00746614" w:rsidRDefault="00746614" w:rsidP="00746614">
      <w:pPr>
        <w:pStyle w:val="libNormal"/>
        <w:rPr>
          <w:rtl/>
          <w:lang w:bidi="fa-IR"/>
        </w:rPr>
      </w:pPr>
      <w:r>
        <w:rPr>
          <w:rtl/>
          <w:lang w:bidi="fa-IR"/>
        </w:rPr>
        <w:t>قابل ذكر است كه ابن شهرآشوب مى نويسد</w:t>
      </w:r>
      <w:r w:rsidR="0026038F">
        <w:rPr>
          <w:rtl/>
          <w:lang w:bidi="fa-IR"/>
        </w:rPr>
        <w:t xml:space="preserve">: </w:t>
      </w:r>
      <w:r>
        <w:rPr>
          <w:rtl/>
          <w:lang w:bidi="fa-IR"/>
        </w:rPr>
        <w:t>آنگاه كه مسلم بن عقيل موفقيت خود را مشاهده كرد</w:t>
      </w:r>
      <w:r w:rsidR="0026038F">
        <w:rPr>
          <w:rtl/>
          <w:lang w:bidi="fa-IR"/>
        </w:rPr>
        <w:t xml:space="preserve">، </w:t>
      </w:r>
      <w:r>
        <w:rPr>
          <w:rtl/>
          <w:lang w:bidi="fa-IR"/>
        </w:rPr>
        <w:t>نامه اى به امام حسين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نوشت و وى را در جريان امور كوفه قرار داد و از او خواست تا به سوى كوفه حركت كند</w:t>
      </w:r>
      <w:r w:rsidR="0026038F">
        <w:rPr>
          <w:rtl/>
          <w:lang w:bidi="fa-IR"/>
        </w:rPr>
        <w:t xml:space="preserve">. </w:t>
      </w:r>
      <w:r>
        <w:rPr>
          <w:rtl/>
          <w:lang w:bidi="fa-IR"/>
        </w:rPr>
        <w:t>اين نامه توسط عبدالله بن يقطر براى امام ارسال شده بود كه توسط عمال عبيدالله زياد دستگير شد</w:t>
      </w:r>
      <w:r w:rsidR="0026038F">
        <w:rPr>
          <w:rtl/>
          <w:lang w:bidi="fa-IR"/>
        </w:rPr>
        <w:t xml:space="preserve">، </w:t>
      </w:r>
      <w:r>
        <w:rPr>
          <w:rtl/>
          <w:lang w:bidi="fa-IR"/>
        </w:rPr>
        <w:t>او توسط ابن زياد كشته شد</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31</w:t>
      </w:r>
      <w:r w:rsidR="00106C3F">
        <w:rPr>
          <w:rStyle w:val="libFootnotenumChar"/>
          <w:rtl/>
          <w:lang w:bidi="fa-IR"/>
        </w:rPr>
        <w:t xml:space="preserve">) </w:t>
      </w:r>
    </w:p>
    <w:p w:rsidR="00746614" w:rsidRDefault="00746614" w:rsidP="00746614">
      <w:pPr>
        <w:pStyle w:val="libNormal"/>
        <w:rPr>
          <w:rtl/>
          <w:lang w:bidi="fa-IR"/>
        </w:rPr>
      </w:pPr>
      <w:r>
        <w:rPr>
          <w:rtl/>
          <w:lang w:bidi="fa-IR"/>
        </w:rPr>
        <w:t>ابن شهرآشوب از كسى كه نامه امام را به طرف مردم كوفه آورد و دستگير گرديد</w:t>
      </w:r>
      <w:r w:rsidR="0026038F">
        <w:rPr>
          <w:rtl/>
          <w:lang w:bidi="fa-IR"/>
        </w:rPr>
        <w:t xml:space="preserve">، </w:t>
      </w:r>
      <w:r>
        <w:rPr>
          <w:rtl/>
          <w:lang w:bidi="fa-IR"/>
        </w:rPr>
        <w:t>به نام قيس بن مسهّر صيداوى ياد مى كند</w:t>
      </w:r>
      <w:r w:rsidR="0026038F">
        <w:rPr>
          <w:rtl/>
          <w:lang w:bidi="fa-IR"/>
        </w:rPr>
        <w:t xml:space="preserve">. </w:t>
      </w:r>
    </w:p>
    <w:p w:rsidR="00746614" w:rsidRDefault="00936C5E" w:rsidP="00936C5E">
      <w:pPr>
        <w:pStyle w:val="Heading3"/>
        <w:rPr>
          <w:rtl/>
          <w:lang w:bidi="fa-IR"/>
        </w:rPr>
      </w:pPr>
      <w:bookmarkStart w:id="84" w:name="_Toc410210587"/>
      <w:r>
        <w:rPr>
          <w:lang w:bidi="fa-IR"/>
        </w:rPr>
        <w:lastRenderedPageBreak/>
        <w:t>5</w:t>
      </w:r>
      <w:r w:rsidR="000753F4">
        <w:rPr>
          <w:rtl/>
          <w:lang w:bidi="fa-IR"/>
        </w:rPr>
        <w:t>-</w:t>
      </w:r>
      <w:r>
        <w:rPr>
          <w:rtl/>
          <w:lang w:bidi="fa-IR"/>
        </w:rPr>
        <w:t xml:space="preserve"> ميثم تمّار</w:t>
      </w:r>
      <w:bookmarkEnd w:id="84"/>
    </w:p>
    <w:p w:rsidR="00746614" w:rsidRDefault="00746614" w:rsidP="00746614">
      <w:pPr>
        <w:pStyle w:val="libNormal"/>
        <w:rPr>
          <w:rtl/>
          <w:lang w:bidi="fa-IR"/>
        </w:rPr>
      </w:pPr>
      <w:r>
        <w:rPr>
          <w:rtl/>
          <w:lang w:bidi="fa-IR"/>
        </w:rPr>
        <w:t>ابن ابى الحديد در شرح نهج البلاغه مى نويسد</w:t>
      </w:r>
      <w:r w:rsidR="0026038F">
        <w:rPr>
          <w:rtl/>
          <w:lang w:bidi="fa-IR"/>
        </w:rPr>
        <w:t xml:space="preserve">: </w:t>
      </w:r>
      <w:r>
        <w:rPr>
          <w:rtl/>
          <w:lang w:bidi="fa-IR"/>
        </w:rPr>
        <w:t>ميثم فرزند يحيى</w:t>
      </w:r>
      <w:r w:rsidR="0026038F">
        <w:rPr>
          <w:rtl/>
          <w:lang w:bidi="fa-IR"/>
        </w:rPr>
        <w:t xml:space="preserve">، </w:t>
      </w:r>
      <w:r>
        <w:rPr>
          <w:rtl/>
          <w:lang w:bidi="fa-IR"/>
        </w:rPr>
        <w:t>ايرانى</w:t>
      </w:r>
      <w:r w:rsidR="0026038F">
        <w:rPr>
          <w:rtl/>
          <w:lang w:bidi="fa-IR"/>
        </w:rPr>
        <w:t xml:space="preserve">، </w:t>
      </w:r>
      <w:r>
        <w:rPr>
          <w:rtl/>
          <w:lang w:bidi="fa-IR"/>
        </w:rPr>
        <w:t>مكنّى به ابوسالم</w:t>
      </w:r>
      <w:r w:rsidR="0026038F">
        <w:rPr>
          <w:rtl/>
          <w:lang w:bidi="fa-IR"/>
        </w:rPr>
        <w:t xml:space="preserve">، </w:t>
      </w:r>
      <w:r>
        <w:rPr>
          <w:rtl/>
          <w:lang w:bidi="fa-IR"/>
        </w:rPr>
        <w:t>به رسم بردگان در مدينه</w:t>
      </w:r>
      <w:r w:rsidR="0026038F">
        <w:rPr>
          <w:rtl/>
          <w:lang w:bidi="fa-IR"/>
        </w:rPr>
        <w:t xml:space="preserve">، </w:t>
      </w:r>
      <w:r>
        <w:rPr>
          <w:rtl/>
          <w:lang w:bidi="fa-IR"/>
        </w:rPr>
        <w:t>در ميان قبيله بنى اسد زندگى مى كرد</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32</w:t>
      </w:r>
      <w:r w:rsidR="00106C3F">
        <w:rPr>
          <w:rStyle w:val="libFootnotenumChar"/>
          <w:rtl/>
          <w:lang w:bidi="fa-IR"/>
        </w:rPr>
        <w:t xml:space="preserve">) </w:t>
      </w:r>
    </w:p>
    <w:p w:rsidR="00746614" w:rsidRDefault="00746614" w:rsidP="00746614">
      <w:pPr>
        <w:pStyle w:val="libNormal"/>
        <w:rPr>
          <w:rtl/>
          <w:lang w:bidi="fa-IR"/>
        </w:rPr>
      </w:pPr>
      <w:r>
        <w:rPr>
          <w:rtl/>
          <w:lang w:bidi="fa-IR"/>
        </w:rPr>
        <w:t>ميثم از زمينه سازان و پيشمرگان عاشوراست</w:t>
      </w:r>
      <w:r w:rsidR="0026038F">
        <w:rPr>
          <w:rtl/>
          <w:lang w:bidi="fa-IR"/>
        </w:rPr>
        <w:t xml:space="preserve">. </w:t>
      </w:r>
      <w:r>
        <w:rPr>
          <w:rtl/>
          <w:lang w:bidi="fa-IR"/>
        </w:rPr>
        <w:t>ابن زياد آنگاه كه جامعه را آبستن تحوّل عظيم ديد و ترسيد كه مردم به امام حسين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بپيوندند و بر ضدّ حكومت شام همصدا شوند</w:t>
      </w:r>
      <w:r w:rsidR="0026038F">
        <w:rPr>
          <w:rtl/>
          <w:lang w:bidi="fa-IR"/>
        </w:rPr>
        <w:t xml:space="preserve">، </w:t>
      </w:r>
      <w:r>
        <w:rPr>
          <w:rtl/>
          <w:lang w:bidi="fa-IR"/>
        </w:rPr>
        <w:t>اقدام به دستگيرى و كشتار ياران آن حضرت كرد</w:t>
      </w:r>
      <w:r w:rsidR="0026038F">
        <w:rPr>
          <w:rtl/>
          <w:lang w:bidi="fa-IR"/>
        </w:rPr>
        <w:t xml:space="preserve">. </w:t>
      </w:r>
      <w:r>
        <w:rPr>
          <w:rtl/>
          <w:lang w:bidi="fa-IR"/>
        </w:rPr>
        <w:t>عبيد الله ميثم و نيز مختار را در بند كرد و در 28 ذيقعده</w:t>
      </w:r>
      <w:r w:rsidR="00106C3F">
        <w:rPr>
          <w:rtl/>
          <w:lang w:bidi="fa-IR"/>
        </w:rPr>
        <w:t xml:space="preserve"> (</w:t>
      </w:r>
      <w:r>
        <w:rPr>
          <w:rtl/>
          <w:lang w:bidi="fa-IR"/>
        </w:rPr>
        <w:t>سال 60</w:t>
      </w:r>
      <w:r w:rsidR="00106C3F">
        <w:rPr>
          <w:rtl/>
          <w:lang w:bidi="fa-IR"/>
        </w:rPr>
        <w:t xml:space="preserve">) </w:t>
      </w:r>
      <w:r>
        <w:rPr>
          <w:rtl/>
          <w:lang w:bidi="fa-IR"/>
        </w:rPr>
        <w:t>ده روز پيش از حركت به سوى عراق</w:t>
      </w:r>
      <w:r w:rsidR="0026038F">
        <w:rPr>
          <w:rtl/>
          <w:lang w:bidi="fa-IR"/>
        </w:rPr>
        <w:t xml:space="preserve">، </w:t>
      </w:r>
      <w:r>
        <w:rPr>
          <w:rtl/>
          <w:lang w:bidi="fa-IR"/>
        </w:rPr>
        <w:t>با وضعيتى سخت</w:t>
      </w:r>
      <w:r w:rsidR="0026038F">
        <w:rPr>
          <w:rtl/>
          <w:lang w:bidi="fa-IR"/>
        </w:rPr>
        <w:t xml:space="preserve">، </w:t>
      </w:r>
      <w:r>
        <w:rPr>
          <w:rtl/>
          <w:lang w:bidi="fa-IR"/>
        </w:rPr>
        <w:t>به شهادت رساند</w:t>
      </w:r>
      <w:r w:rsidR="0026038F">
        <w:rPr>
          <w:rtl/>
          <w:lang w:bidi="fa-IR"/>
        </w:rPr>
        <w:t xml:space="preserve">. </w:t>
      </w:r>
    </w:p>
    <w:p w:rsidR="00746614" w:rsidRDefault="00746614" w:rsidP="00746614">
      <w:pPr>
        <w:pStyle w:val="libNormal"/>
        <w:rPr>
          <w:rtl/>
          <w:lang w:bidi="fa-IR"/>
        </w:rPr>
      </w:pPr>
      <w:r>
        <w:rPr>
          <w:rtl/>
          <w:lang w:bidi="fa-IR"/>
        </w:rPr>
        <w:t>بعضى از مورّخان مى نويسند</w:t>
      </w:r>
      <w:r w:rsidR="0026038F">
        <w:rPr>
          <w:rtl/>
          <w:lang w:bidi="fa-IR"/>
        </w:rPr>
        <w:t xml:space="preserve">: </w:t>
      </w:r>
      <w:r>
        <w:rPr>
          <w:rtl/>
          <w:lang w:bidi="fa-IR"/>
        </w:rPr>
        <w:t>ده روز پيش از حضور سالار شهيدان</w:t>
      </w:r>
      <w:r w:rsidR="000753F4">
        <w:rPr>
          <w:rtl/>
          <w:lang w:bidi="fa-IR"/>
        </w:rPr>
        <w:t>-</w:t>
      </w:r>
      <w:r>
        <w:rPr>
          <w:rtl/>
          <w:lang w:bidi="fa-IR"/>
        </w:rPr>
        <w:t xml:space="preserve"> حسين بن على</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در كربلا</w:t>
      </w:r>
      <w:r w:rsidR="0026038F">
        <w:rPr>
          <w:rtl/>
          <w:lang w:bidi="fa-IR"/>
        </w:rPr>
        <w:t xml:space="preserve">، </w:t>
      </w:r>
      <w:r>
        <w:rPr>
          <w:rtl/>
          <w:lang w:bidi="fa-IR"/>
        </w:rPr>
        <w:t>حدود 20 روز پس از شهادت مسلم و هانى</w:t>
      </w:r>
      <w:r w:rsidR="0026038F">
        <w:rPr>
          <w:rtl/>
          <w:lang w:bidi="fa-IR"/>
        </w:rPr>
        <w:t xml:space="preserve">، </w:t>
      </w:r>
      <w:r>
        <w:rPr>
          <w:rtl/>
          <w:lang w:bidi="fa-IR"/>
        </w:rPr>
        <w:t>ميثم تمّار توسط عبيدالله بن زياد در كوفه به شهادت رسيد</w:t>
      </w:r>
      <w:r w:rsidR="0026038F">
        <w:rPr>
          <w:rtl/>
          <w:lang w:bidi="fa-IR"/>
        </w:rPr>
        <w:t xml:space="preserve">. </w:t>
      </w:r>
      <w:r>
        <w:rPr>
          <w:rtl/>
          <w:lang w:bidi="fa-IR"/>
        </w:rPr>
        <w:t>ميثم تمّار در ضمن سخنان خود گفته بود</w:t>
      </w:r>
      <w:r w:rsidR="0026038F">
        <w:rPr>
          <w:rtl/>
          <w:lang w:bidi="fa-IR"/>
        </w:rPr>
        <w:t xml:space="preserve">: </w:t>
      </w:r>
      <w:r>
        <w:rPr>
          <w:rtl/>
          <w:lang w:bidi="fa-IR"/>
        </w:rPr>
        <w:t>به خدا سوگند</w:t>
      </w:r>
      <w:r w:rsidR="0026038F">
        <w:rPr>
          <w:rtl/>
          <w:lang w:bidi="fa-IR"/>
        </w:rPr>
        <w:t xml:space="preserve">، </w:t>
      </w:r>
      <w:r>
        <w:rPr>
          <w:rtl/>
          <w:lang w:bidi="fa-IR"/>
        </w:rPr>
        <w:t>اين امت پسر دختر پيامبر را در دهم محرم الحرام خواهند كشت و دشمنان دين</w:t>
      </w:r>
      <w:r w:rsidR="0026038F">
        <w:rPr>
          <w:rtl/>
          <w:lang w:bidi="fa-IR"/>
        </w:rPr>
        <w:t xml:space="preserve">، </w:t>
      </w:r>
      <w:r>
        <w:rPr>
          <w:rtl/>
          <w:lang w:bidi="fa-IR"/>
        </w:rPr>
        <w:t>آن روز را عيد خواهند گرفت و سپس براى امام حسين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گريست</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33</w:t>
      </w:r>
      <w:r w:rsidR="00106C3F">
        <w:rPr>
          <w:rStyle w:val="libFootnotenumChar"/>
          <w:rtl/>
          <w:lang w:bidi="fa-IR"/>
        </w:rPr>
        <w:t xml:space="preserve">) </w:t>
      </w:r>
    </w:p>
    <w:p w:rsidR="00746614" w:rsidRDefault="00936C5E" w:rsidP="000878F6">
      <w:pPr>
        <w:pStyle w:val="libBold1"/>
        <w:rPr>
          <w:rtl/>
          <w:lang w:bidi="fa-IR"/>
        </w:rPr>
      </w:pPr>
      <w:r>
        <w:rPr>
          <w:rtl/>
          <w:lang w:bidi="fa-IR"/>
        </w:rPr>
        <w:t>ملاقات حبيب و ميثم</w:t>
      </w:r>
    </w:p>
    <w:p w:rsidR="00746614" w:rsidRDefault="00746614" w:rsidP="00746614">
      <w:pPr>
        <w:pStyle w:val="libNormal"/>
        <w:rPr>
          <w:rtl/>
          <w:lang w:bidi="fa-IR"/>
        </w:rPr>
      </w:pPr>
      <w:r>
        <w:rPr>
          <w:rtl/>
          <w:lang w:bidi="fa-IR"/>
        </w:rPr>
        <w:t>فضيل بن زبير گويد</w:t>
      </w:r>
      <w:r w:rsidR="0026038F">
        <w:rPr>
          <w:rtl/>
          <w:lang w:bidi="fa-IR"/>
        </w:rPr>
        <w:t xml:space="preserve">: </w:t>
      </w:r>
      <w:r>
        <w:rPr>
          <w:rtl/>
          <w:lang w:bidi="fa-IR"/>
        </w:rPr>
        <w:t>ميثم تمّار و حبيب بن مظاهر در نزديكى محلّه اى از بنى اسد سواره با هم روبه رو شدند و با يكديگر به گفتگو پرداختند</w:t>
      </w:r>
      <w:r w:rsidR="0026038F">
        <w:rPr>
          <w:rtl/>
          <w:lang w:bidi="fa-IR"/>
        </w:rPr>
        <w:t xml:space="preserve">. </w:t>
      </w:r>
      <w:r>
        <w:rPr>
          <w:rtl/>
          <w:lang w:bidi="fa-IR"/>
        </w:rPr>
        <w:t>آن دو</w:t>
      </w:r>
      <w:r w:rsidR="0026038F">
        <w:rPr>
          <w:rtl/>
          <w:lang w:bidi="fa-IR"/>
        </w:rPr>
        <w:t xml:space="preserve">، </w:t>
      </w:r>
      <w:r>
        <w:rPr>
          <w:rtl/>
          <w:lang w:bidi="fa-IR"/>
        </w:rPr>
        <w:t>به قدرى به هم نزديك شدند كه گردن اسبانشان</w:t>
      </w:r>
      <w:r w:rsidR="0026038F">
        <w:rPr>
          <w:rtl/>
          <w:lang w:bidi="fa-IR"/>
        </w:rPr>
        <w:t xml:space="preserve">، </w:t>
      </w:r>
      <w:r>
        <w:rPr>
          <w:rtl/>
          <w:lang w:bidi="fa-IR"/>
        </w:rPr>
        <w:t>به موازات هم درآمد</w:t>
      </w:r>
      <w:r w:rsidR="0026038F">
        <w:rPr>
          <w:rtl/>
          <w:lang w:bidi="fa-IR"/>
        </w:rPr>
        <w:t xml:space="preserve">. </w:t>
      </w:r>
    </w:p>
    <w:p w:rsidR="00746614" w:rsidRDefault="00746614" w:rsidP="00746614">
      <w:pPr>
        <w:pStyle w:val="libNormal"/>
        <w:rPr>
          <w:rtl/>
          <w:lang w:bidi="fa-IR"/>
        </w:rPr>
      </w:pPr>
      <w:r>
        <w:rPr>
          <w:rtl/>
          <w:lang w:bidi="fa-IR"/>
        </w:rPr>
        <w:t>حبيب گفت</w:t>
      </w:r>
      <w:r w:rsidR="0026038F">
        <w:rPr>
          <w:rtl/>
          <w:lang w:bidi="fa-IR"/>
        </w:rPr>
        <w:t xml:space="preserve">: </w:t>
      </w:r>
      <w:r>
        <w:rPr>
          <w:rtl/>
          <w:lang w:bidi="fa-IR"/>
        </w:rPr>
        <w:t>من پيرمرد اَصْلَع</w:t>
      </w:r>
      <w:r w:rsidR="00106C3F">
        <w:rPr>
          <w:rtl/>
          <w:lang w:bidi="fa-IR"/>
        </w:rPr>
        <w:t xml:space="preserve"> (</w:t>
      </w:r>
      <w:r>
        <w:rPr>
          <w:rtl/>
          <w:lang w:bidi="fa-IR"/>
        </w:rPr>
        <w:t>كسى كه موهاى قسمت پيشين سرش ريخته است</w:t>
      </w:r>
      <w:r w:rsidR="00106C3F">
        <w:rPr>
          <w:rtl/>
          <w:lang w:bidi="fa-IR"/>
        </w:rPr>
        <w:t xml:space="preserve">) </w:t>
      </w:r>
      <w:r>
        <w:rPr>
          <w:rtl/>
          <w:lang w:bidi="fa-IR"/>
        </w:rPr>
        <w:t>شكم بزرگِ خرم فروش را مى بينم كه</w:t>
      </w:r>
      <w:r w:rsidR="00106C3F">
        <w:rPr>
          <w:rtl/>
          <w:lang w:bidi="fa-IR"/>
        </w:rPr>
        <w:t xml:space="preserve"> (</w:t>
      </w:r>
      <w:r>
        <w:rPr>
          <w:rtl/>
          <w:lang w:bidi="fa-IR"/>
        </w:rPr>
        <w:t>نزديكى دارالزّرق كوفه</w:t>
      </w:r>
      <w:r w:rsidR="00106C3F">
        <w:rPr>
          <w:rtl/>
          <w:lang w:bidi="fa-IR"/>
        </w:rPr>
        <w:t xml:space="preserve">) </w:t>
      </w:r>
      <w:r>
        <w:rPr>
          <w:rtl/>
          <w:lang w:bidi="fa-IR"/>
        </w:rPr>
        <w:t xml:space="preserve">به جرم </w:t>
      </w:r>
      <w:r>
        <w:rPr>
          <w:rtl/>
          <w:lang w:bidi="fa-IR"/>
        </w:rPr>
        <w:lastRenderedPageBreak/>
        <w:t>حبّ و دوستى خانواده نبوّت به دار آويخته شده و شكم او را دريده اند و برچوبى آويخته اند</w:t>
      </w:r>
      <w:r w:rsidR="0026038F">
        <w:rPr>
          <w:rtl/>
          <w:lang w:bidi="fa-IR"/>
        </w:rPr>
        <w:t xml:space="preserve">. </w:t>
      </w:r>
    </w:p>
    <w:p w:rsidR="00746614" w:rsidRDefault="00746614" w:rsidP="00746614">
      <w:pPr>
        <w:pStyle w:val="libNormal"/>
        <w:rPr>
          <w:rtl/>
          <w:lang w:bidi="fa-IR"/>
        </w:rPr>
      </w:pPr>
      <w:r>
        <w:rPr>
          <w:rtl/>
          <w:lang w:bidi="fa-IR"/>
        </w:rPr>
        <w:t>ميثم گفت</w:t>
      </w:r>
      <w:r w:rsidR="0026038F">
        <w:rPr>
          <w:rtl/>
          <w:lang w:bidi="fa-IR"/>
        </w:rPr>
        <w:t xml:space="preserve">: </w:t>
      </w:r>
      <w:r>
        <w:rPr>
          <w:rtl/>
          <w:lang w:bidi="fa-IR"/>
        </w:rPr>
        <w:t>پس من هم به تو خبر دهم از مرد سرخ فامى كه داراى دوگيسوى آويخته از دو سوى چهره است</w:t>
      </w:r>
      <w:r w:rsidR="0026038F">
        <w:rPr>
          <w:rtl/>
          <w:lang w:bidi="fa-IR"/>
        </w:rPr>
        <w:t xml:space="preserve">. </w:t>
      </w:r>
      <w:r>
        <w:rPr>
          <w:rtl/>
          <w:lang w:bidi="fa-IR"/>
        </w:rPr>
        <w:t>او را مى بينم كه از كوفه براى يارى فرزند دختر پيامبر خارج شده و با فداكارى بى مانندِ خود</w:t>
      </w:r>
      <w:r w:rsidR="0026038F">
        <w:rPr>
          <w:rtl/>
          <w:lang w:bidi="fa-IR"/>
        </w:rPr>
        <w:t xml:space="preserve">، </w:t>
      </w:r>
      <w:r>
        <w:rPr>
          <w:rtl/>
          <w:lang w:bidi="fa-IR"/>
        </w:rPr>
        <w:t>به اين جرم شهيد مى گردد و سرش را در كوفه مى گردانند</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34</w:t>
      </w:r>
      <w:r w:rsidR="00106C3F">
        <w:rPr>
          <w:rStyle w:val="libFootnotenumChar"/>
          <w:rtl/>
          <w:lang w:bidi="fa-IR"/>
        </w:rPr>
        <w:t xml:space="preserve">) </w:t>
      </w:r>
    </w:p>
    <w:p w:rsidR="00746614" w:rsidRDefault="00746614" w:rsidP="00746614">
      <w:pPr>
        <w:pStyle w:val="libNormal"/>
        <w:rPr>
          <w:rtl/>
          <w:lang w:bidi="fa-IR"/>
        </w:rPr>
      </w:pPr>
      <w:r>
        <w:rPr>
          <w:rtl/>
          <w:lang w:bidi="fa-IR"/>
        </w:rPr>
        <w:t>جمعى از شاهدان كه سخنان آنان</w:t>
      </w:r>
      <w:r w:rsidR="00106C3F">
        <w:rPr>
          <w:rtl/>
          <w:lang w:bidi="fa-IR"/>
        </w:rPr>
        <w:t xml:space="preserve"> (</w:t>
      </w:r>
      <w:r>
        <w:rPr>
          <w:rtl/>
          <w:lang w:bidi="fa-IR"/>
        </w:rPr>
        <w:t>حبيب و ميثم تمار</w:t>
      </w:r>
      <w:r w:rsidR="00106C3F">
        <w:rPr>
          <w:rtl/>
          <w:lang w:bidi="fa-IR"/>
        </w:rPr>
        <w:t xml:space="preserve">) </w:t>
      </w:r>
      <w:r>
        <w:rPr>
          <w:rtl/>
          <w:lang w:bidi="fa-IR"/>
        </w:rPr>
        <w:t>را مى شنيدند گفتند</w:t>
      </w:r>
      <w:r w:rsidR="0026038F">
        <w:rPr>
          <w:rtl/>
          <w:lang w:bidi="fa-IR"/>
        </w:rPr>
        <w:t xml:space="preserve">: </w:t>
      </w:r>
      <w:r>
        <w:rPr>
          <w:rtl/>
          <w:lang w:bidi="fa-IR"/>
        </w:rPr>
        <w:t>از اين دو</w:t>
      </w:r>
      <w:r w:rsidR="0026038F">
        <w:rPr>
          <w:rtl/>
          <w:lang w:bidi="fa-IR"/>
        </w:rPr>
        <w:t xml:space="preserve">، </w:t>
      </w:r>
      <w:r>
        <w:rPr>
          <w:rtl/>
          <w:lang w:bidi="fa-IR"/>
        </w:rPr>
        <w:t>دروغگوتر نديديم</w:t>
      </w:r>
      <w:r w:rsidR="0026038F">
        <w:rPr>
          <w:rtl/>
          <w:lang w:bidi="fa-IR"/>
        </w:rPr>
        <w:t xml:space="preserve">. </w:t>
      </w:r>
      <w:r>
        <w:rPr>
          <w:rtl/>
          <w:lang w:bidi="fa-IR"/>
        </w:rPr>
        <w:t>پس از آن كه آن دو رفتند</w:t>
      </w:r>
      <w:r w:rsidR="0026038F">
        <w:rPr>
          <w:rtl/>
          <w:lang w:bidi="fa-IR"/>
        </w:rPr>
        <w:t xml:space="preserve">. </w:t>
      </w:r>
      <w:r>
        <w:rPr>
          <w:rtl/>
          <w:lang w:bidi="fa-IR"/>
        </w:rPr>
        <w:t>رشيد هجرى يكى ديگر از عاشقان على</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سر رسيد</w:t>
      </w:r>
      <w:r w:rsidR="0026038F">
        <w:rPr>
          <w:rtl/>
          <w:lang w:bidi="fa-IR"/>
        </w:rPr>
        <w:t xml:space="preserve">، </w:t>
      </w:r>
      <w:r>
        <w:rPr>
          <w:rtl/>
          <w:lang w:bidi="fa-IR"/>
        </w:rPr>
        <w:t>سخنان آن دو را به او باز گفتند</w:t>
      </w:r>
      <w:r w:rsidR="0026038F">
        <w:rPr>
          <w:rtl/>
          <w:lang w:bidi="fa-IR"/>
        </w:rPr>
        <w:t xml:space="preserve">، </w:t>
      </w:r>
      <w:r>
        <w:rPr>
          <w:rtl/>
          <w:lang w:bidi="fa-IR"/>
        </w:rPr>
        <w:t>او گفت</w:t>
      </w:r>
      <w:r w:rsidR="0026038F">
        <w:rPr>
          <w:rtl/>
          <w:lang w:bidi="fa-IR"/>
        </w:rPr>
        <w:t xml:space="preserve">: </w:t>
      </w:r>
      <w:r>
        <w:rPr>
          <w:rtl/>
          <w:lang w:bidi="fa-IR"/>
        </w:rPr>
        <w:t>خدا رحمت كند برادرم ميثم تمار را چرا نگفت كه به آورنده سر حبيب</w:t>
      </w:r>
      <w:r w:rsidR="0026038F">
        <w:rPr>
          <w:rtl/>
          <w:lang w:bidi="fa-IR"/>
        </w:rPr>
        <w:t xml:space="preserve">، </w:t>
      </w:r>
      <w:r>
        <w:rPr>
          <w:rtl/>
          <w:lang w:bidi="fa-IR"/>
        </w:rPr>
        <w:t>از كربلا به كوفه</w:t>
      </w:r>
      <w:r w:rsidR="0026038F">
        <w:rPr>
          <w:rtl/>
          <w:lang w:bidi="fa-IR"/>
        </w:rPr>
        <w:t xml:space="preserve">، </w:t>
      </w:r>
      <w:r>
        <w:rPr>
          <w:rtl/>
          <w:lang w:bidi="fa-IR"/>
        </w:rPr>
        <w:t>صد درهم بيشتر از ديگران جايزه مى رسد</w:t>
      </w:r>
      <w:r w:rsidR="0026038F">
        <w:rPr>
          <w:rtl/>
          <w:lang w:bidi="fa-IR"/>
        </w:rPr>
        <w:t xml:space="preserve">. </w:t>
      </w:r>
      <w:r>
        <w:rPr>
          <w:rtl/>
          <w:lang w:bidi="fa-IR"/>
        </w:rPr>
        <w:t>شنوندگان با شگفتى گفتند</w:t>
      </w:r>
      <w:r w:rsidR="0026038F">
        <w:rPr>
          <w:rtl/>
          <w:lang w:bidi="fa-IR"/>
        </w:rPr>
        <w:t xml:space="preserve">: </w:t>
      </w:r>
      <w:r>
        <w:rPr>
          <w:rtl/>
          <w:lang w:bidi="fa-IR"/>
        </w:rPr>
        <w:t>اين مرد از آن دو دروغگوتر است ولى چيزى نگذشت كه ميثم تمار در كوفه به دار آويخته شد و پس از آن سر حبيب را در كوفه گرداندند</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35</w:t>
      </w:r>
      <w:r w:rsidR="00106C3F">
        <w:rPr>
          <w:rStyle w:val="libFootnotenumChar"/>
          <w:rtl/>
          <w:lang w:bidi="fa-IR"/>
        </w:rPr>
        <w:t xml:space="preserve">) </w:t>
      </w:r>
    </w:p>
    <w:p w:rsidR="00746614" w:rsidRDefault="00746614" w:rsidP="00746614">
      <w:pPr>
        <w:pStyle w:val="libNormal"/>
        <w:rPr>
          <w:rtl/>
          <w:lang w:bidi="fa-IR"/>
        </w:rPr>
      </w:pPr>
      <w:r>
        <w:rPr>
          <w:rtl/>
          <w:lang w:bidi="fa-IR"/>
        </w:rPr>
        <w:t>علاّمه محسن امين مى نويسد</w:t>
      </w:r>
      <w:r w:rsidR="0026038F">
        <w:rPr>
          <w:rtl/>
          <w:lang w:bidi="fa-IR"/>
        </w:rPr>
        <w:t xml:space="preserve">: </w:t>
      </w:r>
      <w:r>
        <w:rPr>
          <w:rtl/>
          <w:lang w:bidi="fa-IR"/>
        </w:rPr>
        <w:t>ميثم تمار</w:t>
      </w:r>
      <w:r w:rsidR="0026038F">
        <w:rPr>
          <w:rtl/>
          <w:lang w:bidi="fa-IR"/>
        </w:rPr>
        <w:t xml:space="preserve">، </w:t>
      </w:r>
      <w:r>
        <w:rPr>
          <w:rtl/>
          <w:lang w:bidi="fa-IR"/>
        </w:rPr>
        <w:t>غلام زنى از قبيله بنى اسد بود</w:t>
      </w:r>
      <w:r w:rsidR="0026038F">
        <w:rPr>
          <w:rtl/>
          <w:lang w:bidi="fa-IR"/>
        </w:rPr>
        <w:t xml:space="preserve">، </w:t>
      </w:r>
      <w:r>
        <w:rPr>
          <w:rtl/>
          <w:lang w:bidi="fa-IR"/>
        </w:rPr>
        <w:t>اميرالمؤمنين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وى را خريد و آزاد كرد</w:t>
      </w:r>
      <w:r w:rsidR="0026038F">
        <w:rPr>
          <w:rtl/>
          <w:lang w:bidi="fa-IR"/>
        </w:rPr>
        <w:t xml:space="preserve">. </w:t>
      </w:r>
      <w:r>
        <w:rPr>
          <w:rtl/>
          <w:lang w:bidi="fa-IR"/>
        </w:rPr>
        <w:t>نام پدر او يحيى بود</w:t>
      </w:r>
      <w:r w:rsidR="00147BD9">
        <w:rPr>
          <w:rtl/>
          <w:lang w:bidi="fa-IR"/>
        </w:rPr>
        <w:t xml:space="preserve"> </w:t>
      </w:r>
      <w:r w:rsidR="00106C3F">
        <w:rPr>
          <w:rStyle w:val="libFootnotenumChar"/>
          <w:rtl/>
          <w:lang w:bidi="fa-IR"/>
        </w:rPr>
        <w:t>(</w:t>
      </w:r>
      <w:r w:rsidRPr="00EC35BD">
        <w:rPr>
          <w:rStyle w:val="libFootnotenumChar"/>
          <w:rtl/>
          <w:lang w:bidi="fa-IR"/>
        </w:rPr>
        <w:t>36</w:t>
      </w:r>
      <w:r w:rsidR="00106C3F">
        <w:rPr>
          <w:rStyle w:val="libFootnotenumChar"/>
          <w:rtl/>
          <w:lang w:bidi="fa-IR"/>
        </w:rPr>
        <w:t xml:space="preserve">) </w:t>
      </w:r>
      <w:r>
        <w:rPr>
          <w:rtl/>
          <w:lang w:bidi="fa-IR"/>
        </w:rPr>
        <w:t>هنگامى كه ميثم به محضر امام رسيد</w:t>
      </w:r>
      <w:r w:rsidR="0026038F">
        <w:rPr>
          <w:rtl/>
          <w:lang w:bidi="fa-IR"/>
        </w:rPr>
        <w:t xml:space="preserve">. </w:t>
      </w:r>
      <w:r>
        <w:rPr>
          <w:rtl/>
          <w:lang w:bidi="fa-IR"/>
        </w:rPr>
        <w:t>حضرت از او پرسيد</w:t>
      </w:r>
      <w:r w:rsidR="0026038F">
        <w:rPr>
          <w:rtl/>
          <w:lang w:bidi="fa-IR"/>
        </w:rPr>
        <w:t xml:space="preserve">: </w:t>
      </w:r>
      <w:r>
        <w:rPr>
          <w:rtl/>
          <w:lang w:bidi="fa-IR"/>
        </w:rPr>
        <w:t>نامت چيست؟ پاسخ داد</w:t>
      </w:r>
      <w:r w:rsidR="0026038F">
        <w:rPr>
          <w:rtl/>
          <w:lang w:bidi="fa-IR"/>
        </w:rPr>
        <w:t xml:space="preserve">: </w:t>
      </w:r>
      <w:r>
        <w:rPr>
          <w:rtl/>
          <w:lang w:bidi="fa-IR"/>
        </w:rPr>
        <w:t>سالم</w:t>
      </w:r>
      <w:r w:rsidR="0026038F">
        <w:rPr>
          <w:rtl/>
          <w:lang w:bidi="fa-IR"/>
        </w:rPr>
        <w:t xml:space="preserve">. </w:t>
      </w:r>
      <w:r>
        <w:rPr>
          <w:rtl/>
          <w:lang w:bidi="fa-IR"/>
        </w:rPr>
        <w:t>امام فرمود</w:t>
      </w:r>
      <w:r w:rsidR="0026038F">
        <w:rPr>
          <w:rtl/>
          <w:lang w:bidi="fa-IR"/>
        </w:rPr>
        <w:t xml:space="preserve">: </w:t>
      </w:r>
      <w:r>
        <w:rPr>
          <w:rtl/>
          <w:lang w:bidi="fa-IR"/>
        </w:rPr>
        <w:t>پيامبر به من خبر داد كه نام تو از سوى پدرت كه انتخاب نموده بود ميثم است</w:t>
      </w:r>
      <w:r w:rsidR="0026038F">
        <w:rPr>
          <w:rtl/>
          <w:lang w:bidi="fa-IR"/>
        </w:rPr>
        <w:t xml:space="preserve">. </w:t>
      </w:r>
    </w:p>
    <w:p w:rsidR="00746614" w:rsidRDefault="00746614" w:rsidP="00746614">
      <w:pPr>
        <w:pStyle w:val="libNormal"/>
        <w:rPr>
          <w:rtl/>
          <w:lang w:bidi="fa-IR"/>
        </w:rPr>
      </w:pPr>
      <w:r>
        <w:rPr>
          <w:rtl/>
          <w:lang w:bidi="fa-IR"/>
        </w:rPr>
        <w:t>ميثم گفت</w:t>
      </w:r>
      <w:r w:rsidR="0026038F">
        <w:rPr>
          <w:rtl/>
          <w:lang w:bidi="fa-IR"/>
        </w:rPr>
        <w:t xml:space="preserve">: </w:t>
      </w:r>
      <w:r>
        <w:rPr>
          <w:rtl/>
          <w:lang w:bidi="fa-IR"/>
        </w:rPr>
        <w:t>خدا و رسول و اميرالمؤمنين</w:t>
      </w:r>
      <w:r w:rsidR="00106C3F">
        <w:rPr>
          <w:rtl/>
          <w:lang w:bidi="fa-IR"/>
        </w:rPr>
        <w:t xml:space="preserve"> </w:t>
      </w:r>
      <w:r w:rsidR="0049074D" w:rsidRPr="0049074D">
        <w:rPr>
          <w:rStyle w:val="libAlaemChar"/>
          <w:rtl/>
        </w:rPr>
        <w:t>عليهم‌السلام</w:t>
      </w:r>
      <w:r w:rsidR="00106C3F">
        <w:rPr>
          <w:rtl/>
          <w:lang w:bidi="fa-IR"/>
        </w:rPr>
        <w:t xml:space="preserve"> </w:t>
      </w:r>
      <w:r>
        <w:rPr>
          <w:rtl/>
          <w:lang w:bidi="fa-IR"/>
        </w:rPr>
        <w:t>راست گفتند</w:t>
      </w:r>
      <w:r w:rsidR="0026038F">
        <w:rPr>
          <w:rtl/>
          <w:lang w:bidi="fa-IR"/>
        </w:rPr>
        <w:t xml:space="preserve">: </w:t>
      </w:r>
      <w:r>
        <w:rPr>
          <w:rtl/>
          <w:lang w:bidi="fa-IR"/>
        </w:rPr>
        <w:t>پدرم مرا ميثم ناميد</w:t>
      </w:r>
      <w:r w:rsidR="0026038F">
        <w:rPr>
          <w:rtl/>
          <w:lang w:bidi="fa-IR"/>
        </w:rPr>
        <w:t xml:space="preserve">. </w:t>
      </w:r>
    </w:p>
    <w:p w:rsidR="00746614" w:rsidRDefault="00746614" w:rsidP="00746614">
      <w:pPr>
        <w:pStyle w:val="libNormal"/>
        <w:rPr>
          <w:rtl/>
          <w:lang w:bidi="fa-IR"/>
        </w:rPr>
      </w:pPr>
      <w:r>
        <w:rPr>
          <w:rtl/>
          <w:lang w:bidi="fa-IR"/>
        </w:rPr>
        <w:t>امام فرمود</w:t>
      </w:r>
      <w:r w:rsidR="0026038F">
        <w:rPr>
          <w:rtl/>
          <w:lang w:bidi="fa-IR"/>
        </w:rPr>
        <w:t xml:space="preserve">: </w:t>
      </w:r>
      <w:r>
        <w:rPr>
          <w:rtl/>
          <w:lang w:bidi="fa-IR"/>
        </w:rPr>
        <w:t>چرا به همان نام كه پدرت انتخاب كرده است باز نمى گردى؟ و تأكيد كرد كه نامت همان ميثم باشد و ميثم پذيرفت</w:t>
      </w:r>
      <w:r w:rsidR="0026038F">
        <w:rPr>
          <w:rtl/>
          <w:lang w:bidi="fa-IR"/>
        </w:rPr>
        <w:t xml:space="preserve">. </w:t>
      </w:r>
    </w:p>
    <w:p w:rsidR="00746614" w:rsidRDefault="00746614" w:rsidP="00746614">
      <w:pPr>
        <w:pStyle w:val="libNormal"/>
        <w:rPr>
          <w:rtl/>
          <w:lang w:bidi="fa-IR"/>
        </w:rPr>
      </w:pPr>
      <w:r>
        <w:rPr>
          <w:rtl/>
          <w:lang w:bidi="fa-IR"/>
        </w:rPr>
        <w:lastRenderedPageBreak/>
        <w:t>امام</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از عاقبت او و چگونگى شهادت و كيفيت پايدارى اش خبر داد</w:t>
      </w:r>
      <w:r w:rsidR="0026038F">
        <w:rPr>
          <w:rtl/>
          <w:lang w:bidi="fa-IR"/>
        </w:rPr>
        <w:t xml:space="preserve">. </w:t>
      </w:r>
      <w:r>
        <w:rPr>
          <w:rtl/>
          <w:lang w:bidi="fa-IR"/>
        </w:rPr>
        <w:t>حتى مكانِ دار و درخت مورد نظر را به او نشان داد</w:t>
      </w:r>
      <w:r w:rsidR="0026038F">
        <w:rPr>
          <w:rtl/>
          <w:lang w:bidi="fa-IR"/>
        </w:rPr>
        <w:t xml:space="preserve">. </w:t>
      </w:r>
      <w:r>
        <w:rPr>
          <w:rtl/>
          <w:lang w:bidi="fa-IR"/>
        </w:rPr>
        <w:t>ميثم زير آن درخت همواره نماز مى گزارد و به عَمرو بن حُرَيث مى فرمود</w:t>
      </w:r>
      <w:r w:rsidR="0026038F">
        <w:rPr>
          <w:rtl/>
          <w:lang w:bidi="fa-IR"/>
        </w:rPr>
        <w:t xml:space="preserve">: </w:t>
      </w:r>
      <w:r>
        <w:rPr>
          <w:rtl/>
          <w:lang w:bidi="fa-IR"/>
        </w:rPr>
        <w:t>من همسايه ات خواهم بود و او گمان مى كرد كه ميثم يكى از خانه ها در همسايگىِ وى را خواهد خريد</w:t>
      </w:r>
      <w:r w:rsidR="0026038F">
        <w:rPr>
          <w:rtl/>
          <w:lang w:bidi="fa-IR"/>
        </w:rPr>
        <w:t xml:space="preserve">. </w:t>
      </w:r>
    </w:p>
    <w:p w:rsidR="00746614" w:rsidRDefault="00746614" w:rsidP="00746614">
      <w:pPr>
        <w:pStyle w:val="libNormal"/>
        <w:rPr>
          <w:rtl/>
          <w:lang w:bidi="fa-IR"/>
        </w:rPr>
      </w:pPr>
      <w:r>
        <w:rPr>
          <w:rtl/>
          <w:lang w:bidi="fa-IR"/>
        </w:rPr>
        <w:t>در سال 60 ه</w:t>
      </w:r>
      <w:r w:rsidR="0026038F">
        <w:rPr>
          <w:rtl/>
          <w:lang w:bidi="fa-IR"/>
        </w:rPr>
        <w:t xml:space="preserve">. </w:t>
      </w:r>
      <w:r>
        <w:rPr>
          <w:rtl/>
          <w:lang w:bidi="fa-IR"/>
        </w:rPr>
        <w:t>پس از مرگ معاويه</w:t>
      </w:r>
      <w:r w:rsidR="0026038F">
        <w:rPr>
          <w:rtl/>
          <w:lang w:bidi="fa-IR"/>
        </w:rPr>
        <w:t xml:space="preserve">، </w:t>
      </w:r>
      <w:r>
        <w:rPr>
          <w:rtl/>
          <w:lang w:bidi="fa-IR"/>
        </w:rPr>
        <w:t>ميثم به مدينه رفت و به ديدار امّ سلمه شتافت و خود را معرفى كرد</w:t>
      </w:r>
      <w:r w:rsidR="0026038F">
        <w:rPr>
          <w:rtl/>
          <w:lang w:bidi="fa-IR"/>
        </w:rPr>
        <w:t xml:space="preserve">. </w:t>
      </w:r>
      <w:r>
        <w:rPr>
          <w:rtl/>
          <w:lang w:bidi="fa-IR"/>
        </w:rPr>
        <w:t>امّ سلمه به او گفت</w:t>
      </w:r>
      <w:r w:rsidR="0026038F">
        <w:rPr>
          <w:rtl/>
          <w:lang w:bidi="fa-IR"/>
        </w:rPr>
        <w:t xml:space="preserve">: </w:t>
      </w:r>
      <w:r>
        <w:rPr>
          <w:rtl/>
          <w:lang w:bidi="fa-IR"/>
        </w:rPr>
        <w:t>پيامبر خدا</w:t>
      </w:r>
      <w:r w:rsidR="00106C3F">
        <w:rPr>
          <w:rtl/>
          <w:lang w:bidi="fa-IR"/>
        </w:rPr>
        <w:t xml:space="preserve"> </w:t>
      </w:r>
      <w:r w:rsidR="005E66C2" w:rsidRPr="005E66C2">
        <w:rPr>
          <w:rStyle w:val="libAlaemChar"/>
          <w:rtl/>
        </w:rPr>
        <w:t>صلى‌الله‌عليه‌وآله</w:t>
      </w:r>
      <w:r w:rsidR="00106C3F">
        <w:rPr>
          <w:rtl/>
          <w:lang w:bidi="fa-IR"/>
        </w:rPr>
        <w:t xml:space="preserve"> </w:t>
      </w:r>
      <w:r>
        <w:rPr>
          <w:rtl/>
          <w:lang w:bidi="fa-IR"/>
        </w:rPr>
        <w:t>بارها از تو به اميرالمؤمنين سفارش هايى داشت</w:t>
      </w:r>
      <w:r w:rsidR="0026038F">
        <w:rPr>
          <w:rtl/>
          <w:lang w:bidi="fa-IR"/>
        </w:rPr>
        <w:t xml:space="preserve">. </w:t>
      </w:r>
      <w:r>
        <w:rPr>
          <w:rtl/>
          <w:lang w:bidi="fa-IR"/>
        </w:rPr>
        <w:t>ميثم احوال امام حسين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را جويا شد</w:t>
      </w:r>
      <w:r w:rsidR="0026038F">
        <w:rPr>
          <w:rtl/>
          <w:lang w:bidi="fa-IR"/>
        </w:rPr>
        <w:t xml:space="preserve">، </w:t>
      </w:r>
      <w:r>
        <w:rPr>
          <w:rtl/>
          <w:lang w:bidi="fa-IR"/>
        </w:rPr>
        <w:t>امّ سلمه گفت</w:t>
      </w:r>
      <w:r w:rsidR="0026038F">
        <w:rPr>
          <w:rtl/>
          <w:lang w:bidi="fa-IR"/>
        </w:rPr>
        <w:t xml:space="preserve">: </w:t>
      </w:r>
      <w:r>
        <w:rPr>
          <w:rtl/>
          <w:lang w:bidi="fa-IR"/>
        </w:rPr>
        <w:t>در باغ مشغول كار است</w:t>
      </w:r>
      <w:r w:rsidR="0026038F">
        <w:rPr>
          <w:rtl/>
          <w:lang w:bidi="fa-IR"/>
        </w:rPr>
        <w:t xml:space="preserve">. </w:t>
      </w:r>
      <w:r>
        <w:rPr>
          <w:rtl/>
          <w:lang w:bidi="fa-IR"/>
        </w:rPr>
        <w:t>او گفت</w:t>
      </w:r>
      <w:r w:rsidR="0026038F">
        <w:rPr>
          <w:rtl/>
          <w:lang w:bidi="fa-IR"/>
        </w:rPr>
        <w:t xml:space="preserve">: </w:t>
      </w:r>
      <w:r>
        <w:rPr>
          <w:rtl/>
          <w:lang w:bidi="fa-IR"/>
        </w:rPr>
        <w:t>سلام مرا به حضرتش ابلاغ كنيد</w:t>
      </w:r>
      <w:r w:rsidR="0026038F">
        <w:rPr>
          <w:rtl/>
          <w:lang w:bidi="fa-IR"/>
        </w:rPr>
        <w:t xml:space="preserve">. </w:t>
      </w:r>
      <w:r>
        <w:rPr>
          <w:rtl/>
          <w:lang w:bidi="fa-IR"/>
        </w:rPr>
        <w:t>امّ سلمه عطرى آورد و گفت محاسن خود را خوشبو كن و افزود</w:t>
      </w:r>
      <w:r w:rsidR="0026038F">
        <w:rPr>
          <w:rtl/>
          <w:lang w:bidi="fa-IR"/>
        </w:rPr>
        <w:t xml:space="preserve">: </w:t>
      </w:r>
      <w:r>
        <w:rPr>
          <w:rtl/>
          <w:lang w:bidi="fa-IR"/>
        </w:rPr>
        <w:t>محاسن تو به زودى با خونت خضاب خواهد شد</w:t>
      </w:r>
      <w:r w:rsidR="0026038F">
        <w:rPr>
          <w:rtl/>
          <w:lang w:bidi="fa-IR"/>
        </w:rPr>
        <w:t xml:space="preserve">. </w:t>
      </w:r>
    </w:p>
    <w:p w:rsidR="00746614" w:rsidRDefault="00746614" w:rsidP="00746614">
      <w:pPr>
        <w:pStyle w:val="libNormal"/>
        <w:rPr>
          <w:rtl/>
          <w:lang w:bidi="fa-IR"/>
        </w:rPr>
      </w:pPr>
      <w:r>
        <w:rPr>
          <w:rtl/>
          <w:lang w:bidi="fa-IR"/>
        </w:rPr>
        <w:t>او از آنجا وارد كوفه شد و زمانى نگذشت كه از سوى عبيدالله دستگير گرديد</w:t>
      </w:r>
      <w:r w:rsidR="0026038F">
        <w:rPr>
          <w:rtl/>
          <w:lang w:bidi="fa-IR"/>
        </w:rPr>
        <w:t xml:space="preserve">. </w:t>
      </w:r>
    </w:p>
    <w:p w:rsidR="00746614" w:rsidRDefault="000753F4" w:rsidP="00746614">
      <w:pPr>
        <w:pStyle w:val="libNormal"/>
        <w:rPr>
          <w:rtl/>
          <w:lang w:bidi="fa-IR"/>
        </w:rPr>
      </w:pPr>
      <w:r>
        <w:rPr>
          <w:rtl/>
          <w:lang w:bidi="fa-IR"/>
        </w:rPr>
        <w:t>-</w:t>
      </w:r>
      <w:r w:rsidR="00746614">
        <w:rPr>
          <w:rtl/>
          <w:lang w:bidi="fa-IR"/>
        </w:rPr>
        <w:t xml:space="preserve"> وقتى آن درخت پيشگفته را بريدند</w:t>
      </w:r>
      <w:r w:rsidR="0026038F">
        <w:rPr>
          <w:rtl/>
          <w:lang w:bidi="fa-IR"/>
        </w:rPr>
        <w:t xml:space="preserve">، </w:t>
      </w:r>
      <w:r w:rsidR="00746614">
        <w:rPr>
          <w:rtl/>
          <w:lang w:bidi="fa-IR"/>
        </w:rPr>
        <w:t>او دانست كه شهادتش نزديك است</w:t>
      </w:r>
      <w:r w:rsidR="0026038F">
        <w:rPr>
          <w:rtl/>
          <w:lang w:bidi="fa-IR"/>
        </w:rPr>
        <w:t xml:space="preserve">. </w:t>
      </w:r>
      <w:r w:rsidR="00746614">
        <w:rPr>
          <w:rtl/>
          <w:lang w:bidi="fa-IR"/>
        </w:rPr>
        <w:t>او در جلسه عبيدالله</w:t>
      </w:r>
      <w:r w:rsidR="0026038F">
        <w:rPr>
          <w:rtl/>
          <w:lang w:bidi="fa-IR"/>
        </w:rPr>
        <w:t xml:space="preserve">، </w:t>
      </w:r>
      <w:r w:rsidR="00746614">
        <w:rPr>
          <w:rtl/>
          <w:lang w:bidi="fa-IR"/>
        </w:rPr>
        <w:t>مورد بازجويى قرار گرفت</w:t>
      </w:r>
      <w:r w:rsidR="0026038F">
        <w:rPr>
          <w:rtl/>
          <w:lang w:bidi="fa-IR"/>
        </w:rPr>
        <w:t xml:space="preserve">. </w:t>
      </w:r>
      <w:r w:rsidR="00746614">
        <w:rPr>
          <w:rtl/>
          <w:lang w:bidi="fa-IR"/>
        </w:rPr>
        <w:t>عبيدالله پرسيد</w:t>
      </w:r>
      <w:r w:rsidR="0026038F">
        <w:rPr>
          <w:rtl/>
          <w:lang w:bidi="fa-IR"/>
        </w:rPr>
        <w:t xml:space="preserve">: </w:t>
      </w:r>
      <w:r w:rsidR="00746614">
        <w:rPr>
          <w:rtl/>
          <w:lang w:bidi="fa-IR"/>
        </w:rPr>
        <w:t>اين مرد همان كسى است كه</w:t>
      </w:r>
      <w:r w:rsidR="0026038F">
        <w:rPr>
          <w:rtl/>
          <w:lang w:bidi="fa-IR"/>
        </w:rPr>
        <w:t xml:space="preserve">، </w:t>
      </w:r>
      <w:r w:rsidR="00746614">
        <w:rPr>
          <w:rtl/>
          <w:lang w:bidi="fa-IR"/>
        </w:rPr>
        <w:t>على را برگزيد؟ و سپس گفت</w:t>
      </w:r>
      <w:r w:rsidR="0026038F">
        <w:rPr>
          <w:rtl/>
          <w:lang w:bidi="fa-IR"/>
        </w:rPr>
        <w:t xml:space="preserve">: </w:t>
      </w:r>
      <w:r w:rsidR="00746614">
        <w:rPr>
          <w:rtl/>
          <w:lang w:bidi="fa-IR"/>
        </w:rPr>
        <w:t>«أيْنَ رَبّك؟»</w:t>
      </w:r>
      <w:r w:rsidR="0026038F">
        <w:rPr>
          <w:rtl/>
          <w:lang w:bidi="fa-IR"/>
        </w:rPr>
        <w:t>؛</w:t>
      </w:r>
      <w:r w:rsidR="00746614">
        <w:rPr>
          <w:rtl/>
          <w:lang w:bidi="fa-IR"/>
        </w:rPr>
        <w:t xml:space="preserve"> «خدايت كجاست؟»</w:t>
      </w:r>
      <w:r w:rsidR="0026038F">
        <w:rPr>
          <w:rtl/>
          <w:lang w:bidi="fa-IR"/>
        </w:rPr>
        <w:t xml:space="preserve">، </w:t>
      </w:r>
      <w:r w:rsidR="00746614">
        <w:rPr>
          <w:rtl/>
          <w:lang w:bidi="fa-IR"/>
        </w:rPr>
        <w:t>ميثم پاسخ داد</w:t>
      </w:r>
      <w:r w:rsidR="0026038F">
        <w:rPr>
          <w:rtl/>
          <w:lang w:bidi="fa-IR"/>
        </w:rPr>
        <w:t xml:space="preserve">: </w:t>
      </w:r>
      <w:r w:rsidR="00746614">
        <w:rPr>
          <w:rtl/>
          <w:lang w:bidi="fa-IR"/>
        </w:rPr>
        <w:t>«بِالْمِرْصادِ لِكُلِّ ظالِم وَ أَنْتَ أَحَد الظَّلَمَة»</w:t>
      </w:r>
      <w:r w:rsidR="0026038F">
        <w:rPr>
          <w:rtl/>
          <w:lang w:bidi="fa-IR"/>
        </w:rPr>
        <w:t>؛</w:t>
      </w:r>
      <w:r w:rsidR="00746614">
        <w:rPr>
          <w:rtl/>
          <w:lang w:bidi="fa-IR"/>
        </w:rPr>
        <w:t xml:space="preserve"> «خدا در كمين ظالمان است و تو يكى از آنان هستى»</w:t>
      </w:r>
      <w:r w:rsidR="0026038F">
        <w:rPr>
          <w:rtl/>
          <w:lang w:bidi="fa-IR"/>
        </w:rPr>
        <w:t xml:space="preserve">. </w:t>
      </w:r>
    </w:p>
    <w:p w:rsidR="00746614" w:rsidRDefault="00746614" w:rsidP="00746614">
      <w:pPr>
        <w:pStyle w:val="libNormal"/>
        <w:rPr>
          <w:rtl/>
          <w:lang w:bidi="fa-IR"/>
        </w:rPr>
      </w:pPr>
      <w:r>
        <w:rPr>
          <w:rtl/>
          <w:lang w:bidi="fa-IR"/>
        </w:rPr>
        <w:t>عبيدالله گفت</w:t>
      </w:r>
      <w:r w:rsidR="0026038F">
        <w:rPr>
          <w:rtl/>
          <w:lang w:bidi="fa-IR"/>
        </w:rPr>
        <w:t xml:space="preserve">: </w:t>
      </w:r>
      <w:r>
        <w:rPr>
          <w:rtl/>
          <w:lang w:bidi="fa-IR"/>
        </w:rPr>
        <w:t>عجم را جرئت تا بدان جاست كه هر چه بخواهد بگويد؟!</w:t>
      </w:r>
    </w:p>
    <w:p w:rsidR="00746614" w:rsidRDefault="00746614" w:rsidP="00746614">
      <w:pPr>
        <w:pStyle w:val="libNormal"/>
        <w:rPr>
          <w:rtl/>
          <w:lang w:bidi="fa-IR"/>
        </w:rPr>
      </w:pPr>
      <w:r>
        <w:rPr>
          <w:rtl/>
          <w:lang w:bidi="fa-IR"/>
        </w:rPr>
        <w:t>ابن زياد گفت</w:t>
      </w:r>
      <w:r w:rsidR="0026038F">
        <w:rPr>
          <w:rtl/>
          <w:lang w:bidi="fa-IR"/>
        </w:rPr>
        <w:t xml:space="preserve">: </w:t>
      </w:r>
      <w:r>
        <w:rPr>
          <w:rtl/>
          <w:lang w:bidi="fa-IR"/>
        </w:rPr>
        <w:t>ميثم</w:t>
      </w:r>
      <w:r w:rsidR="0026038F">
        <w:rPr>
          <w:rtl/>
          <w:lang w:bidi="fa-IR"/>
        </w:rPr>
        <w:t>!</w:t>
      </w:r>
      <w:r>
        <w:rPr>
          <w:rtl/>
          <w:lang w:bidi="fa-IR"/>
        </w:rPr>
        <w:t xml:space="preserve"> مولايت درباره من چه خبر داد؟</w:t>
      </w:r>
    </w:p>
    <w:p w:rsidR="00746614" w:rsidRDefault="00746614" w:rsidP="00746614">
      <w:pPr>
        <w:pStyle w:val="libNormal"/>
        <w:rPr>
          <w:rtl/>
          <w:lang w:bidi="fa-IR"/>
        </w:rPr>
      </w:pPr>
      <w:r>
        <w:rPr>
          <w:rtl/>
          <w:lang w:bidi="fa-IR"/>
        </w:rPr>
        <w:t>ميثم گفت</w:t>
      </w:r>
      <w:r w:rsidR="0026038F">
        <w:rPr>
          <w:rtl/>
          <w:lang w:bidi="fa-IR"/>
        </w:rPr>
        <w:t xml:space="preserve">: </w:t>
      </w:r>
      <w:r>
        <w:rPr>
          <w:rtl/>
          <w:lang w:bidi="fa-IR"/>
        </w:rPr>
        <w:t>مولايم خبر داد تو مرا به دار خواهى آويخت و دار من از ساير دارها كوچك تر است</w:t>
      </w:r>
      <w:r w:rsidR="0026038F">
        <w:rPr>
          <w:rtl/>
          <w:lang w:bidi="fa-IR"/>
        </w:rPr>
        <w:t xml:space="preserve">. </w:t>
      </w:r>
    </w:p>
    <w:p w:rsidR="00746614" w:rsidRDefault="00746614" w:rsidP="00746614">
      <w:pPr>
        <w:pStyle w:val="libNormal"/>
        <w:rPr>
          <w:rtl/>
          <w:lang w:bidi="fa-IR"/>
        </w:rPr>
      </w:pPr>
      <w:r>
        <w:rPr>
          <w:rtl/>
          <w:lang w:bidi="fa-IR"/>
        </w:rPr>
        <w:lastRenderedPageBreak/>
        <w:t>در همان حال</w:t>
      </w:r>
      <w:r w:rsidR="0026038F">
        <w:rPr>
          <w:rtl/>
          <w:lang w:bidi="fa-IR"/>
        </w:rPr>
        <w:t xml:space="preserve">، </w:t>
      </w:r>
      <w:r>
        <w:rPr>
          <w:rtl/>
          <w:lang w:bidi="fa-IR"/>
        </w:rPr>
        <w:t>دهان مرا لجام خواهى زد و افزود مولايم جايگاه به دار آويخته شدن مرا به من نشان داد</w:t>
      </w:r>
      <w:r w:rsidR="0026038F">
        <w:rPr>
          <w:rtl/>
          <w:lang w:bidi="fa-IR"/>
        </w:rPr>
        <w:t xml:space="preserve">. </w:t>
      </w:r>
    </w:p>
    <w:p w:rsidR="00746614" w:rsidRDefault="00746614" w:rsidP="00746614">
      <w:pPr>
        <w:pStyle w:val="libNormal"/>
        <w:rPr>
          <w:rtl/>
          <w:lang w:bidi="fa-IR"/>
        </w:rPr>
      </w:pPr>
      <w:r>
        <w:rPr>
          <w:rtl/>
          <w:lang w:bidi="fa-IR"/>
        </w:rPr>
        <w:t>عبيدالله گفت</w:t>
      </w:r>
      <w:r w:rsidR="0026038F">
        <w:rPr>
          <w:rtl/>
          <w:lang w:bidi="fa-IR"/>
        </w:rPr>
        <w:t xml:space="preserve">: </w:t>
      </w:r>
      <w:r>
        <w:rPr>
          <w:rtl/>
          <w:lang w:bidi="fa-IR"/>
        </w:rPr>
        <w:t>من بايد خلاف پيشگويى او رفتار كنم</w:t>
      </w:r>
      <w:r w:rsidR="0026038F">
        <w:rPr>
          <w:rtl/>
          <w:lang w:bidi="fa-IR"/>
        </w:rPr>
        <w:t xml:space="preserve">. </w:t>
      </w:r>
      <w:r>
        <w:rPr>
          <w:rtl/>
          <w:lang w:bidi="fa-IR"/>
        </w:rPr>
        <w:t>از اين رو</w:t>
      </w:r>
      <w:r w:rsidR="0026038F">
        <w:rPr>
          <w:rtl/>
          <w:lang w:bidi="fa-IR"/>
        </w:rPr>
        <w:t xml:space="preserve">، </w:t>
      </w:r>
      <w:r>
        <w:rPr>
          <w:rtl/>
          <w:lang w:bidi="fa-IR"/>
        </w:rPr>
        <w:t>ميثم را در زندان هم بند مختار نمود</w:t>
      </w:r>
      <w:r w:rsidR="0026038F">
        <w:rPr>
          <w:rtl/>
          <w:lang w:bidi="fa-IR"/>
        </w:rPr>
        <w:t xml:space="preserve">. </w:t>
      </w:r>
      <w:r>
        <w:rPr>
          <w:rtl/>
          <w:lang w:bidi="fa-IR"/>
        </w:rPr>
        <w:t>او در زندان به مختار گفته بود كه تو آزاد خواهى شد ولى مرا به دار خواهند آويخت و اين چنين شد</w:t>
      </w:r>
      <w:r w:rsidR="0026038F">
        <w:rPr>
          <w:rtl/>
          <w:lang w:bidi="fa-IR"/>
        </w:rPr>
        <w:t xml:space="preserve">. </w:t>
      </w:r>
      <w:r>
        <w:rPr>
          <w:rtl/>
          <w:lang w:bidi="fa-IR"/>
        </w:rPr>
        <w:t>مردم پاى دار ميثم جمع شدند و او از فضايل على سخن مى گفت</w:t>
      </w:r>
      <w:r w:rsidR="0026038F">
        <w:rPr>
          <w:rtl/>
          <w:lang w:bidi="fa-IR"/>
        </w:rPr>
        <w:t xml:space="preserve">. </w:t>
      </w:r>
      <w:r>
        <w:rPr>
          <w:rtl/>
          <w:lang w:bidi="fa-IR"/>
        </w:rPr>
        <w:t>به ابن زياد خبر دادند كه او تو را و خاندان بنى اميه را رسوا كرد</w:t>
      </w:r>
      <w:r w:rsidR="0026038F">
        <w:rPr>
          <w:rtl/>
          <w:lang w:bidi="fa-IR"/>
        </w:rPr>
        <w:t xml:space="preserve">. </w:t>
      </w:r>
      <w:r>
        <w:rPr>
          <w:rtl/>
          <w:lang w:bidi="fa-IR"/>
        </w:rPr>
        <w:t>عبيدالله گفت</w:t>
      </w:r>
      <w:r w:rsidR="0026038F">
        <w:rPr>
          <w:rtl/>
          <w:lang w:bidi="fa-IR"/>
        </w:rPr>
        <w:t xml:space="preserve">: </w:t>
      </w:r>
      <w:r>
        <w:rPr>
          <w:rtl/>
          <w:lang w:bidi="fa-IR"/>
        </w:rPr>
        <w:t>به دهانش لجام بزنيد</w:t>
      </w:r>
      <w:r w:rsidR="0026038F">
        <w:rPr>
          <w:rtl/>
          <w:lang w:bidi="fa-IR"/>
        </w:rPr>
        <w:t xml:space="preserve">، </w:t>
      </w:r>
      <w:r w:rsidR="00106C3F">
        <w:rPr>
          <w:rtl/>
          <w:lang w:bidi="fa-IR"/>
        </w:rPr>
        <w:t>(</w:t>
      </w:r>
      <w:r>
        <w:rPr>
          <w:rtl/>
          <w:lang w:bidi="fa-IR"/>
        </w:rPr>
        <w:t>اول كسى را كه در بالاى دار لجام زدند</w:t>
      </w:r>
      <w:r w:rsidR="0026038F">
        <w:rPr>
          <w:rtl/>
          <w:lang w:bidi="fa-IR"/>
        </w:rPr>
        <w:t xml:space="preserve">، </w:t>
      </w:r>
      <w:r>
        <w:rPr>
          <w:rtl/>
          <w:lang w:bidi="fa-IR"/>
        </w:rPr>
        <w:t>ميثم بود</w:t>
      </w:r>
      <w:r w:rsidR="00106C3F">
        <w:rPr>
          <w:rtl/>
          <w:lang w:bidi="fa-IR"/>
        </w:rPr>
        <w:t>)</w:t>
      </w:r>
      <w:r w:rsidR="0026038F">
        <w:rPr>
          <w:rtl/>
          <w:lang w:bidi="fa-IR"/>
        </w:rPr>
        <w:t xml:space="preserve">. </w:t>
      </w:r>
      <w:r>
        <w:rPr>
          <w:rtl/>
          <w:lang w:bidi="fa-IR"/>
        </w:rPr>
        <w:t>پس از سه روز با خنجر وى را ضربت زدند و او صداى تكبير خود را بلند نمود</w:t>
      </w:r>
      <w:r w:rsidR="0026038F">
        <w:rPr>
          <w:rtl/>
          <w:lang w:bidi="fa-IR"/>
        </w:rPr>
        <w:t>؛</w:t>
      </w:r>
      <w:r>
        <w:rPr>
          <w:rtl/>
          <w:lang w:bidi="fa-IR"/>
        </w:rPr>
        <w:t xml:space="preserve"> به طورى كه از دهانش خون جارى شد و پس از چندى از بالاى دار به ديار عالم ملكوت شتافت</w:t>
      </w:r>
      <w:r w:rsidR="0026038F">
        <w:rPr>
          <w:rtl/>
          <w:lang w:bidi="fa-IR"/>
        </w:rPr>
        <w:t xml:space="preserve">. </w:t>
      </w:r>
    </w:p>
    <w:p w:rsidR="00746614" w:rsidRDefault="00746614" w:rsidP="00746614">
      <w:pPr>
        <w:pStyle w:val="libNormal"/>
        <w:rPr>
          <w:rtl/>
          <w:lang w:bidi="fa-IR"/>
        </w:rPr>
      </w:pPr>
      <w:r>
        <w:rPr>
          <w:rtl/>
          <w:lang w:bidi="fa-IR"/>
        </w:rPr>
        <w:t>شيخ مفيد</w:t>
      </w:r>
      <w:r w:rsidR="00147BD9">
        <w:rPr>
          <w:rtl/>
          <w:lang w:bidi="fa-IR"/>
        </w:rPr>
        <w:t xml:space="preserve"> </w:t>
      </w:r>
      <w:r w:rsidR="00106C3F">
        <w:rPr>
          <w:rStyle w:val="libFootnotenumChar"/>
          <w:rtl/>
          <w:lang w:bidi="fa-IR"/>
        </w:rPr>
        <w:t>(</w:t>
      </w:r>
      <w:r w:rsidRPr="00EC35BD">
        <w:rPr>
          <w:rStyle w:val="libFootnotenumChar"/>
          <w:rtl/>
          <w:lang w:bidi="fa-IR"/>
        </w:rPr>
        <w:t>37</w:t>
      </w:r>
      <w:r w:rsidR="00106C3F">
        <w:rPr>
          <w:rStyle w:val="libFootnotenumChar"/>
          <w:rtl/>
          <w:lang w:bidi="fa-IR"/>
        </w:rPr>
        <w:t xml:space="preserve">) </w:t>
      </w:r>
      <w:r>
        <w:rPr>
          <w:rtl/>
          <w:lang w:bidi="fa-IR"/>
        </w:rPr>
        <w:t>مى گويد</w:t>
      </w:r>
      <w:r w:rsidR="0026038F">
        <w:rPr>
          <w:rtl/>
          <w:lang w:bidi="fa-IR"/>
        </w:rPr>
        <w:t xml:space="preserve">: </w:t>
      </w:r>
      <w:r>
        <w:rPr>
          <w:rtl/>
          <w:lang w:bidi="fa-IR"/>
        </w:rPr>
        <w:t>ده روز مانده به ورود امام حسين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به كربلا</w:t>
      </w:r>
      <w:r w:rsidR="0026038F">
        <w:rPr>
          <w:rtl/>
          <w:lang w:bidi="fa-IR"/>
        </w:rPr>
        <w:t xml:space="preserve">، </w:t>
      </w:r>
      <w:r>
        <w:rPr>
          <w:rtl/>
          <w:lang w:bidi="fa-IR"/>
        </w:rPr>
        <w:t>ميثم به شهادت رسيد</w:t>
      </w:r>
      <w:r w:rsidR="0026038F">
        <w:rPr>
          <w:rtl/>
          <w:lang w:bidi="fa-IR"/>
        </w:rPr>
        <w:t xml:space="preserve">. </w:t>
      </w:r>
      <w:r>
        <w:rPr>
          <w:rtl/>
          <w:lang w:bidi="fa-IR"/>
        </w:rPr>
        <w:t>او</w:t>
      </w:r>
      <w:r w:rsidR="00106C3F">
        <w:rPr>
          <w:rtl/>
          <w:lang w:bidi="fa-IR"/>
        </w:rPr>
        <w:t xml:space="preserve"> (</w:t>
      </w:r>
      <w:r>
        <w:rPr>
          <w:rtl/>
          <w:lang w:bidi="fa-IR"/>
        </w:rPr>
        <w:t>ميثم</w:t>
      </w:r>
      <w:r w:rsidR="00106C3F">
        <w:rPr>
          <w:rtl/>
          <w:lang w:bidi="fa-IR"/>
        </w:rPr>
        <w:t xml:space="preserve">) </w:t>
      </w:r>
      <w:r>
        <w:rPr>
          <w:rtl/>
          <w:lang w:bidi="fa-IR"/>
        </w:rPr>
        <w:t>خرما فروش بود</w:t>
      </w:r>
      <w:r w:rsidR="0026038F">
        <w:rPr>
          <w:rtl/>
          <w:lang w:bidi="fa-IR"/>
        </w:rPr>
        <w:t>؛</w:t>
      </w:r>
      <w:r>
        <w:rPr>
          <w:rtl/>
          <w:lang w:bidi="fa-IR"/>
        </w:rPr>
        <w:t xml:space="preserve"> از اين جهت او را تمّار مى گفتند و همين لقب برايش ماندگار شد</w:t>
      </w:r>
      <w:r w:rsidR="0026038F">
        <w:rPr>
          <w:rtl/>
          <w:lang w:bidi="fa-IR"/>
        </w:rPr>
        <w:t xml:space="preserve">. </w:t>
      </w:r>
      <w:r>
        <w:rPr>
          <w:rtl/>
          <w:lang w:bidi="fa-IR"/>
        </w:rPr>
        <w:t>ميثم هنگام قتل مسلم بن عقيل در زندان به سر مى برد</w:t>
      </w:r>
      <w:r w:rsidR="0026038F">
        <w:rPr>
          <w:rtl/>
          <w:lang w:bidi="fa-IR"/>
        </w:rPr>
        <w:t xml:space="preserve">. </w:t>
      </w:r>
    </w:p>
    <w:p w:rsidR="00746614" w:rsidRDefault="00936C5E" w:rsidP="000878F6">
      <w:pPr>
        <w:pStyle w:val="Heading2"/>
        <w:rPr>
          <w:rtl/>
          <w:lang w:bidi="fa-IR"/>
        </w:rPr>
      </w:pPr>
      <w:bookmarkStart w:id="85" w:name="_Toc410210588"/>
      <w:r>
        <w:rPr>
          <w:rtl/>
          <w:lang w:bidi="fa-IR"/>
        </w:rPr>
        <w:t>تاسوعا</w:t>
      </w:r>
      <w:bookmarkEnd w:id="85"/>
    </w:p>
    <w:p w:rsidR="00746614" w:rsidRDefault="00746614" w:rsidP="00746614">
      <w:pPr>
        <w:pStyle w:val="libNormal"/>
        <w:rPr>
          <w:rtl/>
          <w:lang w:bidi="fa-IR"/>
        </w:rPr>
      </w:pPr>
      <w:r>
        <w:rPr>
          <w:rtl/>
          <w:lang w:bidi="fa-IR"/>
        </w:rPr>
        <w:t>از روز دوم محرم الحرام</w:t>
      </w:r>
      <w:r w:rsidR="0026038F">
        <w:rPr>
          <w:rtl/>
          <w:lang w:bidi="fa-IR"/>
        </w:rPr>
        <w:t xml:space="preserve">، </w:t>
      </w:r>
      <w:r>
        <w:rPr>
          <w:rtl/>
          <w:lang w:bidi="fa-IR"/>
        </w:rPr>
        <w:t>كه سپاه نور به كربلا قدم نهاد</w:t>
      </w:r>
      <w:r w:rsidR="0026038F">
        <w:rPr>
          <w:rtl/>
          <w:lang w:bidi="fa-IR"/>
        </w:rPr>
        <w:t xml:space="preserve">، </w:t>
      </w:r>
      <w:r>
        <w:rPr>
          <w:rtl/>
          <w:lang w:bidi="fa-IR"/>
        </w:rPr>
        <w:t>لشكر ظلمت نيز وارد آنجا شد</w:t>
      </w:r>
      <w:r w:rsidR="0026038F">
        <w:rPr>
          <w:rtl/>
          <w:lang w:bidi="fa-IR"/>
        </w:rPr>
        <w:t xml:space="preserve">. </w:t>
      </w:r>
      <w:r>
        <w:rPr>
          <w:rtl/>
          <w:lang w:bidi="fa-IR"/>
        </w:rPr>
        <w:t>همواره بر تعداد آنان افزوده مى شد و اين فزونى به نمايش قدرت شبيه تر بود تا يك رزم جدّى و تمام عيار</w:t>
      </w:r>
      <w:r w:rsidR="0026038F">
        <w:rPr>
          <w:rtl/>
          <w:lang w:bidi="fa-IR"/>
        </w:rPr>
        <w:t xml:space="preserve">. </w:t>
      </w:r>
      <w:r>
        <w:rPr>
          <w:rtl/>
          <w:lang w:bidi="fa-IR"/>
        </w:rPr>
        <w:t>ولى پس از هفتم محرّم صحنه كربلا شاهد دگرگونى مهمى شد</w:t>
      </w:r>
      <w:r w:rsidR="0026038F">
        <w:rPr>
          <w:rtl/>
          <w:lang w:bidi="fa-IR"/>
        </w:rPr>
        <w:t xml:space="preserve">. </w:t>
      </w:r>
      <w:r>
        <w:rPr>
          <w:rtl/>
          <w:lang w:bidi="fa-IR"/>
        </w:rPr>
        <w:t>تصميم سردمداران لشكر ظلمت</w:t>
      </w:r>
      <w:r w:rsidR="0026038F">
        <w:rPr>
          <w:rtl/>
          <w:lang w:bidi="fa-IR"/>
        </w:rPr>
        <w:t xml:space="preserve">، </w:t>
      </w:r>
      <w:r>
        <w:rPr>
          <w:rtl/>
          <w:lang w:bidi="fa-IR"/>
        </w:rPr>
        <w:t>بسيار مأيوس كننده بود</w:t>
      </w:r>
      <w:r w:rsidR="0026038F">
        <w:rPr>
          <w:rtl/>
          <w:lang w:bidi="fa-IR"/>
        </w:rPr>
        <w:t>؛</w:t>
      </w:r>
      <w:r>
        <w:rPr>
          <w:rtl/>
          <w:lang w:bidi="fa-IR"/>
        </w:rPr>
        <w:t xml:space="preserve"> به طورى كه پانصد و به قولى چهارهزار سوار</w:t>
      </w:r>
      <w:r w:rsidR="0026038F">
        <w:rPr>
          <w:rtl/>
          <w:lang w:bidi="fa-IR"/>
        </w:rPr>
        <w:t xml:space="preserve">، </w:t>
      </w:r>
      <w:r>
        <w:rPr>
          <w:rtl/>
          <w:lang w:bidi="fa-IR"/>
        </w:rPr>
        <w:t>ميان شريعه فرات و سپاه امام حسين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حايل شدند</w:t>
      </w:r>
      <w:r w:rsidR="0026038F">
        <w:rPr>
          <w:rtl/>
          <w:lang w:bidi="fa-IR"/>
        </w:rPr>
        <w:t xml:space="preserve">. </w:t>
      </w:r>
    </w:p>
    <w:p w:rsidR="00746614" w:rsidRDefault="00746614" w:rsidP="00746614">
      <w:pPr>
        <w:pStyle w:val="libNormal"/>
        <w:rPr>
          <w:rtl/>
          <w:lang w:bidi="fa-IR"/>
        </w:rPr>
      </w:pPr>
      <w:r>
        <w:rPr>
          <w:rtl/>
          <w:lang w:bidi="fa-IR"/>
        </w:rPr>
        <w:lastRenderedPageBreak/>
        <w:t>تعدادى از افراد امام</w:t>
      </w:r>
      <w:r w:rsidR="0026038F">
        <w:rPr>
          <w:rtl/>
          <w:lang w:bidi="fa-IR"/>
        </w:rPr>
        <w:t xml:space="preserve">، </w:t>
      </w:r>
      <w:r>
        <w:rPr>
          <w:rtl/>
          <w:lang w:bidi="fa-IR"/>
        </w:rPr>
        <w:t>مانند فراس بن جعده و</w:t>
      </w:r>
      <w:r w:rsidR="0026038F">
        <w:rPr>
          <w:rtl/>
          <w:lang w:bidi="fa-IR"/>
        </w:rPr>
        <w:t xml:space="preserve">... </w:t>
      </w:r>
      <w:r>
        <w:rPr>
          <w:rtl/>
          <w:lang w:bidi="fa-IR"/>
        </w:rPr>
        <w:t>يكى پس از ديگرى از امام جدا شدند</w:t>
      </w:r>
      <w:r w:rsidR="0026038F">
        <w:rPr>
          <w:rtl/>
          <w:lang w:bidi="fa-IR"/>
        </w:rPr>
        <w:t xml:space="preserve">. </w:t>
      </w:r>
      <w:r>
        <w:rPr>
          <w:rtl/>
          <w:lang w:bidi="fa-IR"/>
        </w:rPr>
        <w:t>پيشگيرى از پيوستن هفتاد سوار از سلحشوران بنى اسد به دعوت حبيب بن مظاهر به سپاه نور از سوى لشكر كفر</w:t>
      </w:r>
      <w:r w:rsidR="0026038F">
        <w:rPr>
          <w:rtl/>
          <w:lang w:bidi="fa-IR"/>
        </w:rPr>
        <w:t xml:space="preserve">، </w:t>
      </w:r>
      <w:r>
        <w:rPr>
          <w:rtl/>
          <w:lang w:bidi="fa-IR"/>
        </w:rPr>
        <w:t>و نيز نامه اى كه شمر از كوفه براى عمربن سعد و همچنين «امان نامه» اى كه براى عباس بن على و برادرانش آورده بود</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38</w:t>
      </w:r>
      <w:r w:rsidR="00106C3F">
        <w:rPr>
          <w:rStyle w:val="libFootnotenumChar"/>
          <w:rtl/>
          <w:lang w:bidi="fa-IR"/>
        </w:rPr>
        <w:t xml:space="preserve">) </w:t>
      </w:r>
      <w:r>
        <w:rPr>
          <w:rtl/>
          <w:lang w:bidi="fa-IR"/>
        </w:rPr>
        <w:t>همه از يك تصميم خونين در امر برخورد با پسر پيامبر</w:t>
      </w:r>
      <w:r w:rsidR="00106C3F">
        <w:rPr>
          <w:rtl/>
          <w:lang w:bidi="fa-IR"/>
        </w:rPr>
        <w:t xml:space="preserve"> </w:t>
      </w:r>
      <w:r w:rsidR="005E66C2" w:rsidRPr="005E66C2">
        <w:rPr>
          <w:rStyle w:val="libAlaemChar"/>
          <w:rtl/>
        </w:rPr>
        <w:t>صلى‌الله‌عليه‌وآله</w:t>
      </w:r>
      <w:r w:rsidR="00106C3F">
        <w:rPr>
          <w:rtl/>
          <w:lang w:bidi="fa-IR"/>
        </w:rPr>
        <w:t xml:space="preserve"> </w:t>
      </w:r>
      <w:r>
        <w:rPr>
          <w:rtl/>
          <w:lang w:bidi="fa-IR"/>
        </w:rPr>
        <w:t>حكايت داشت و پانصد سوار و به قولى چهارهزار سوار ميان شريعه فرات و سپاه امام حايل شدند</w:t>
      </w:r>
      <w:r w:rsidR="0026038F">
        <w:rPr>
          <w:rtl/>
          <w:lang w:bidi="fa-IR"/>
        </w:rPr>
        <w:t xml:space="preserve">. </w:t>
      </w:r>
    </w:p>
    <w:p w:rsidR="00746614" w:rsidRDefault="00746614" w:rsidP="00746614">
      <w:pPr>
        <w:pStyle w:val="libNormal"/>
        <w:rPr>
          <w:rtl/>
          <w:lang w:bidi="fa-IR"/>
        </w:rPr>
      </w:pPr>
      <w:r>
        <w:rPr>
          <w:rtl/>
          <w:lang w:bidi="fa-IR"/>
        </w:rPr>
        <w:t>امام صادق</w:t>
      </w:r>
      <w:r w:rsidR="00106C3F">
        <w:rPr>
          <w:rtl/>
          <w:lang w:bidi="fa-IR"/>
        </w:rPr>
        <w:t xml:space="preserve"> </w:t>
      </w:r>
      <w:r w:rsidR="00AE05A1" w:rsidRPr="00AE05A1">
        <w:rPr>
          <w:rStyle w:val="libAlaemChar"/>
          <w:rtl/>
        </w:rPr>
        <w:t>عليه‌السلام</w:t>
      </w:r>
      <w:r w:rsidR="00106C3F">
        <w:rPr>
          <w:rtl/>
          <w:lang w:bidi="fa-IR"/>
        </w:rPr>
        <w:t xml:space="preserve"> </w:t>
      </w:r>
      <w:r w:rsidR="00147BD9">
        <w:rPr>
          <w:rtl/>
          <w:lang w:bidi="fa-IR"/>
        </w:rPr>
        <w:t>درباره</w:t>
      </w:r>
      <w:r>
        <w:rPr>
          <w:rtl/>
          <w:lang w:bidi="fa-IR"/>
        </w:rPr>
        <w:t xml:space="preserve"> «تاسوعا» مى فرمايند</w:t>
      </w:r>
      <w:r w:rsidR="0026038F">
        <w:rPr>
          <w:rtl/>
          <w:lang w:bidi="fa-IR"/>
        </w:rPr>
        <w:t xml:space="preserve">: </w:t>
      </w:r>
      <w:r>
        <w:rPr>
          <w:rtl/>
          <w:lang w:bidi="fa-IR"/>
        </w:rPr>
        <w:t>«تاسوعا روزى است كه حسين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و اصحابش در كربلا محاصره شدند» سپس فرمودند</w:t>
      </w:r>
      <w:r w:rsidR="0026038F">
        <w:rPr>
          <w:rtl/>
          <w:lang w:bidi="fa-IR"/>
        </w:rPr>
        <w:t xml:space="preserve">: </w:t>
      </w:r>
    </w:p>
    <w:p w:rsidR="00746614" w:rsidRDefault="00746614" w:rsidP="00746614">
      <w:pPr>
        <w:pStyle w:val="libNormal"/>
        <w:rPr>
          <w:rtl/>
          <w:lang w:bidi="fa-IR"/>
        </w:rPr>
      </w:pPr>
      <w:r>
        <w:rPr>
          <w:rtl/>
          <w:lang w:bidi="fa-IR"/>
        </w:rPr>
        <w:t>«بِأَبي الْمُسْتَضْعَفِ الْغَرِيبِ»</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39</w:t>
      </w:r>
      <w:r w:rsidR="00106C3F">
        <w:rPr>
          <w:rStyle w:val="libFootnotenumChar"/>
          <w:rtl/>
          <w:lang w:bidi="fa-IR"/>
        </w:rPr>
        <w:t xml:space="preserve">) </w:t>
      </w:r>
    </w:p>
    <w:p w:rsidR="00746614" w:rsidRDefault="00746614" w:rsidP="00746614">
      <w:pPr>
        <w:pStyle w:val="libNormal"/>
        <w:rPr>
          <w:rtl/>
          <w:lang w:bidi="fa-IR"/>
        </w:rPr>
      </w:pPr>
      <w:r>
        <w:rPr>
          <w:rtl/>
          <w:lang w:bidi="fa-IR"/>
        </w:rPr>
        <w:t>«پدرم</w:t>
      </w:r>
      <w:r w:rsidR="0026038F">
        <w:rPr>
          <w:rtl/>
          <w:lang w:bidi="fa-IR"/>
        </w:rPr>
        <w:t xml:space="preserve">، </w:t>
      </w:r>
      <w:r>
        <w:rPr>
          <w:rtl/>
          <w:lang w:bidi="fa-IR"/>
        </w:rPr>
        <w:t xml:space="preserve">فداى آن مستضعف دور از وطن باد!» </w:t>
      </w:r>
    </w:p>
    <w:p w:rsidR="00746614" w:rsidRDefault="00746614" w:rsidP="00746614">
      <w:pPr>
        <w:pStyle w:val="libNormal"/>
        <w:rPr>
          <w:rtl/>
          <w:lang w:bidi="fa-IR"/>
        </w:rPr>
      </w:pPr>
      <w:r>
        <w:rPr>
          <w:rtl/>
          <w:lang w:bidi="fa-IR"/>
        </w:rPr>
        <w:t>آرى</w:t>
      </w:r>
      <w:r w:rsidR="0026038F">
        <w:rPr>
          <w:rtl/>
          <w:lang w:bidi="fa-IR"/>
        </w:rPr>
        <w:t>؛</w:t>
      </w:r>
      <w:r>
        <w:rPr>
          <w:rtl/>
          <w:lang w:bidi="fa-IR"/>
        </w:rPr>
        <w:t xml:space="preserve"> تاسوعا روز «محاصره» است</w:t>
      </w:r>
      <w:r w:rsidR="0026038F">
        <w:rPr>
          <w:rtl/>
          <w:lang w:bidi="fa-IR"/>
        </w:rPr>
        <w:t xml:space="preserve">. </w:t>
      </w:r>
    </w:p>
    <w:p w:rsidR="00746614" w:rsidRDefault="00746614" w:rsidP="00746614">
      <w:pPr>
        <w:pStyle w:val="libNormal"/>
        <w:rPr>
          <w:rtl/>
          <w:lang w:bidi="fa-IR"/>
        </w:rPr>
      </w:pPr>
      <w:r>
        <w:rPr>
          <w:rtl/>
          <w:lang w:bidi="fa-IR"/>
        </w:rPr>
        <w:t>علامه قزوينى در رياض القدس نقل كرده كه حضرت سكينه</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فرمود</w:t>
      </w:r>
      <w:r w:rsidR="0026038F">
        <w:rPr>
          <w:rtl/>
          <w:lang w:bidi="fa-IR"/>
        </w:rPr>
        <w:t xml:space="preserve">: </w:t>
      </w:r>
    </w:p>
    <w:p w:rsidR="00746614" w:rsidRDefault="00746614" w:rsidP="00746614">
      <w:pPr>
        <w:pStyle w:val="libNormal"/>
        <w:rPr>
          <w:rtl/>
          <w:lang w:bidi="fa-IR"/>
        </w:rPr>
      </w:pPr>
      <w:r>
        <w:rPr>
          <w:rtl/>
          <w:lang w:bidi="fa-IR"/>
        </w:rPr>
        <w:t>«عَزَّ ماؤُنا في يَوْمِ التّاسِعِ مِنَ المُحَرَّمِ»</w:t>
      </w:r>
      <w:r w:rsidR="0026038F">
        <w:rPr>
          <w:rtl/>
          <w:lang w:bidi="fa-IR"/>
        </w:rPr>
        <w:t>؛</w:t>
      </w:r>
    </w:p>
    <w:p w:rsidR="00746614" w:rsidRDefault="00746614" w:rsidP="00746614">
      <w:pPr>
        <w:pStyle w:val="libNormal"/>
        <w:rPr>
          <w:rtl/>
          <w:lang w:bidi="fa-IR"/>
        </w:rPr>
      </w:pPr>
      <w:r>
        <w:rPr>
          <w:rtl/>
          <w:lang w:bidi="fa-IR"/>
        </w:rPr>
        <w:t>«در روز نهم محرم آب براى ما كمياب شد»</w:t>
      </w:r>
      <w:r w:rsidR="0026038F">
        <w:rPr>
          <w:rtl/>
          <w:lang w:bidi="fa-IR"/>
        </w:rPr>
        <w:t xml:space="preserve">، </w:t>
      </w:r>
    </w:p>
    <w:p w:rsidR="00746614" w:rsidRDefault="00746614" w:rsidP="00746614">
      <w:pPr>
        <w:pStyle w:val="libNormal"/>
        <w:rPr>
          <w:rtl/>
          <w:lang w:bidi="fa-IR"/>
        </w:rPr>
      </w:pPr>
      <w:r>
        <w:rPr>
          <w:rtl/>
          <w:lang w:bidi="fa-IR"/>
        </w:rPr>
        <w:t>وقتى كه رفتم به عمه ام زينب</w:t>
      </w:r>
      <w:r w:rsidR="0026038F">
        <w:rPr>
          <w:rtl/>
          <w:lang w:bidi="fa-IR"/>
        </w:rPr>
        <w:t xml:space="preserve">، </w:t>
      </w:r>
      <w:r>
        <w:rPr>
          <w:rtl/>
          <w:lang w:bidi="fa-IR"/>
        </w:rPr>
        <w:t>جريان تشنگى خود را بگويم</w:t>
      </w:r>
      <w:r w:rsidR="0026038F">
        <w:rPr>
          <w:rtl/>
          <w:lang w:bidi="fa-IR"/>
        </w:rPr>
        <w:t xml:space="preserve">، </w:t>
      </w:r>
      <w:r>
        <w:rPr>
          <w:rtl/>
          <w:lang w:bidi="fa-IR"/>
        </w:rPr>
        <w:t>ديدم</w:t>
      </w:r>
      <w:r w:rsidR="0026038F">
        <w:rPr>
          <w:rtl/>
          <w:lang w:bidi="fa-IR"/>
        </w:rPr>
        <w:t>؛</w:t>
      </w:r>
    </w:p>
    <w:p w:rsidR="00746614" w:rsidRDefault="00746614" w:rsidP="00746614">
      <w:pPr>
        <w:pStyle w:val="libNormal"/>
        <w:rPr>
          <w:rtl/>
          <w:lang w:bidi="fa-IR"/>
        </w:rPr>
      </w:pPr>
      <w:r>
        <w:rPr>
          <w:rtl/>
          <w:lang w:bidi="fa-IR"/>
        </w:rPr>
        <w:t>«أخِي الرَّضيعُ في حِضْنِها وَ هِيَ تارةً تقُومُ وَ تارَةً تَقْعُدُ</w:t>
      </w:r>
      <w:r w:rsidR="0026038F">
        <w:rPr>
          <w:rtl/>
          <w:lang w:bidi="fa-IR"/>
        </w:rPr>
        <w:t xml:space="preserve">، </w:t>
      </w:r>
      <w:r>
        <w:rPr>
          <w:rtl/>
          <w:lang w:bidi="fa-IR"/>
        </w:rPr>
        <w:t>وَ هُوَ يَضْطَرِبُ كَاضْطِرابِ السَّمَكَةِ في الماءِ»</w:t>
      </w:r>
      <w:r w:rsidR="0026038F">
        <w:rPr>
          <w:rtl/>
          <w:lang w:bidi="fa-IR"/>
        </w:rPr>
        <w:t>؛</w:t>
      </w:r>
    </w:p>
    <w:p w:rsidR="00746614" w:rsidRDefault="00746614" w:rsidP="00746614">
      <w:pPr>
        <w:pStyle w:val="libNormal"/>
        <w:rPr>
          <w:rtl/>
          <w:lang w:bidi="fa-IR"/>
        </w:rPr>
      </w:pPr>
      <w:r>
        <w:rPr>
          <w:rtl/>
          <w:lang w:bidi="fa-IR"/>
        </w:rPr>
        <w:t>«برادر شيرخوارم</w:t>
      </w:r>
      <w:r w:rsidR="0026038F">
        <w:rPr>
          <w:rtl/>
          <w:lang w:bidi="fa-IR"/>
        </w:rPr>
        <w:t xml:space="preserve">، </w:t>
      </w:r>
      <w:r>
        <w:rPr>
          <w:rtl/>
          <w:lang w:bidi="fa-IR"/>
        </w:rPr>
        <w:t>در آغوش اوست</w:t>
      </w:r>
      <w:r w:rsidR="0026038F">
        <w:rPr>
          <w:rtl/>
          <w:lang w:bidi="fa-IR"/>
        </w:rPr>
        <w:t xml:space="preserve">. </w:t>
      </w:r>
      <w:r>
        <w:rPr>
          <w:rtl/>
          <w:lang w:bidi="fa-IR"/>
        </w:rPr>
        <w:t>عمّه ام از فرط تشنگى گاهى مى ايستاد و گاه مى نشست و آن كودك همانند ماهى در آب</w:t>
      </w:r>
      <w:r w:rsidR="0026038F">
        <w:rPr>
          <w:rtl/>
          <w:lang w:bidi="fa-IR"/>
        </w:rPr>
        <w:t xml:space="preserve">، </w:t>
      </w:r>
      <w:r>
        <w:rPr>
          <w:rtl/>
          <w:lang w:bidi="fa-IR"/>
        </w:rPr>
        <w:t>نا آرام و بى قرار بود»</w:t>
      </w:r>
      <w:r w:rsidR="0026038F">
        <w:rPr>
          <w:rtl/>
          <w:lang w:bidi="fa-IR"/>
        </w:rPr>
        <w:t xml:space="preserve">، </w:t>
      </w:r>
    </w:p>
    <w:p w:rsidR="00746614" w:rsidRDefault="00746614" w:rsidP="00746614">
      <w:pPr>
        <w:pStyle w:val="libNormal"/>
        <w:rPr>
          <w:rtl/>
          <w:lang w:bidi="fa-IR"/>
        </w:rPr>
      </w:pPr>
      <w:r>
        <w:rPr>
          <w:rtl/>
          <w:lang w:bidi="fa-IR"/>
        </w:rPr>
        <w:t>وقتى مرا ديد تسلّى داد و فرمود</w:t>
      </w:r>
      <w:r w:rsidR="0026038F">
        <w:rPr>
          <w:rtl/>
          <w:lang w:bidi="fa-IR"/>
        </w:rPr>
        <w:t xml:space="preserve">: </w:t>
      </w:r>
    </w:p>
    <w:p w:rsidR="00746614" w:rsidRDefault="00746614" w:rsidP="00746614">
      <w:pPr>
        <w:pStyle w:val="libNormal"/>
        <w:rPr>
          <w:rtl/>
          <w:lang w:bidi="fa-IR"/>
        </w:rPr>
      </w:pPr>
      <w:r>
        <w:rPr>
          <w:rtl/>
          <w:lang w:bidi="fa-IR"/>
        </w:rPr>
        <w:t>«صَبراً صَبراً ياَبْن أَخِي»</w:t>
      </w:r>
      <w:r w:rsidR="0026038F">
        <w:rPr>
          <w:rtl/>
          <w:lang w:bidi="fa-IR"/>
        </w:rPr>
        <w:t>؛</w:t>
      </w:r>
    </w:p>
    <w:p w:rsidR="00746614" w:rsidRDefault="00746614" w:rsidP="00746614">
      <w:pPr>
        <w:pStyle w:val="libNormal"/>
        <w:rPr>
          <w:rtl/>
          <w:lang w:bidi="fa-IR"/>
        </w:rPr>
      </w:pPr>
      <w:r>
        <w:rPr>
          <w:rtl/>
          <w:lang w:bidi="fa-IR"/>
        </w:rPr>
        <w:lastRenderedPageBreak/>
        <w:t>«فرزند برادرم! شكيبا باش</w:t>
      </w:r>
      <w:r w:rsidR="0026038F">
        <w:rPr>
          <w:rtl/>
          <w:lang w:bidi="fa-IR"/>
        </w:rPr>
        <w:t xml:space="preserve">، </w:t>
      </w:r>
      <w:r>
        <w:rPr>
          <w:rtl/>
          <w:lang w:bidi="fa-IR"/>
        </w:rPr>
        <w:t xml:space="preserve">شكيبا باش» </w:t>
      </w:r>
    </w:p>
    <w:p w:rsidR="00746614" w:rsidRDefault="00746614" w:rsidP="00746614">
      <w:pPr>
        <w:pStyle w:val="libNormal"/>
        <w:rPr>
          <w:rtl/>
          <w:lang w:bidi="fa-IR"/>
        </w:rPr>
      </w:pPr>
      <w:r>
        <w:rPr>
          <w:rtl/>
          <w:lang w:bidi="fa-IR"/>
        </w:rPr>
        <w:t>من وقتى اين صحنه را ديدم تشنگى خود را فراموش كردم</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40</w:t>
      </w:r>
      <w:r w:rsidR="00106C3F">
        <w:rPr>
          <w:rStyle w:val="libFootnotenumChar"/>
          <w:rtl/>
          <w:lang w:bidi="fa-IR"/>
        </w:rPr>
        <w:t xml:space="preserve">) </w:t>
      </w:r>
    </w:p>
    <w:p w:rsidR="00746614" w:rsidRDefault="00746614" w:rsidP="00746614">
      <w:pPr>
        <w:pStyle w:val="libNormal"/>
        <w:rPr>
          <w:rtl/>
          <w:lang w:bidi="fa-IR"/>
        </w:rPr>
      </w:pPr>
      <w:r>
        <w:rPr>
          <w:rtl/>
          <w:lang w:bidi="fa-IR"/>
        </w:rPr>
        <w:t>عمربن سعد</w:t>
      </w:r>
      <w:r w:rsidR="0026038F">
        <w:rPr>
          <w:rtl/>
          <w:lang w:bidi="fa-IR"/>
        </w:rPr>
        <w:t xml:space="preserve">، </w:t>
      </w:r>
      <w:r>
        <w:rPr>
          <w:rtl/>
          <w:lang w:bidi="fa-IR"/>
        </w:rPr>
        <w:t>جهت دريافت نظر نهايى ابن زياد</w:t>
      </w:r>
      <w:r w:rsidR="0026038F">
        <w:rPr>
          <w:rtl/>
          <w:lang w:bidi="fa-IR"/>
        </w:rPr>
        <w:t xml:space="preserve">، </w:t>
      </w:r>
      <w:r>
        <w:rPr>
          <w:rtl/>
          <w:lang w:bidi="fa-IR"/>
        </w:rPr>
        <w:t>در روز هشتم</w:t>
      </w:r>
      <w:r w:rsidR="0026038F">
        <w:rPr>
          <w:rtl/>
          <w:lang w:bidi="fa-IR"/>
        </w:rPr>
        <w:t xml:space="preserve">، </w:t>
      </w:r>
      <w:r>
        <w:rPr>
          <w:rtl/>
          <w:lang w:bidi="fa-IR"/>
        </w:rPr>
        <w:t>نامه اى به او نوشت</w:t>
      </w:r>
      <w:r w:rsidR="0026038F">
        <w:rPr>
          <w:rtl/>
          <w:lang w:bidi="fa-IR"/>
        </w:rPr>
        <w:t xml:space="preserve">، </w:t>
      </w:r>
      <w:r>
        <w:rPr>
          <w:rtl/>
          <w:lang w:bidi="fa-IR"/>
        </w:rPr>
        <w:t>و درآن يادآور شد</w:t>
      </w:r>
      <w:r w:rsidR="0026038F">
        <w:rPr>
          <w:rtl/>
          <w:lang w:bidi="fa-IR"/>
        </w:rPr>
        <w:t xml:space="preserve">: </w:t>
      </w:r>
      <w:r>
        <w:rPr>
          <w:rtl/>
          <w:lang w:bidi="fa-IR"/>
        </w:rPr>
        <w:t>«خداوند آتش جنگ را خاموش نمود</w:t>
      </w:r>
      <w:r w:rsidR="0026038F">
        <w:rPr>
          <w:rtl/>
          <w:lang w:bidi="fa-IR"/>
        </w:rPr>
        <w:t xml:space="preserve">، </w:t>
      </w:r>
      <w:r>
        <w:rPr>
          <w:rtl/>
          <w:lang w:bidi="fa-IR"/>
        </w:rPr>
        <w:t>امر امت را اصلاح كرد و حسين قول داد كه به سرزمين خود بازگردد و يا مانند يكى از مسلمانان در جايى زندگى كند»</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41</w:t>
      </w:r>
      <w:r w:rsidR="00106C3F">
        <w:rPr>
          <w:rStyle w:val="libFootnotenumChar"/>
          <w:rtl/>
          <w:lang w:bidi="fa-IR"/>
        </w:rPr>
        <w:t xml:space="preserve">) </w:t>
      </w:r>
    </w:p>
    <w:p w:rsidR="00746614" w:rsidRDefault="00746614" w:rsidP="00746614">
      <w:pPr>
        <w:pStyle w:val="libNormal"/>
        <w:rPr>
          <w:rtl/>
          <w:lang w:bidi="fa-IR"/>
        </w:rPr>
      </w:pPr>
      <w:r>
        <w:rPr>
          <w:rtl/>
          <w:lang w:bidi="fa-IR"/>
        </w:rPr>
        <w:t>ابن زياد در جواب عمربن سعد نوشت</w:t>
      </w:r>
      <w:r w:rsidR="0026038F">
        <w:rPr>
          <w:rtl/>
          <w:lang w:bidi="fa-IR"/>
        </w:rPr>
        <w:t xml:space="preserve">: </w:t>
      </w:r>
      <w:r>
        <w:rPr>
          <w:rtl/>
          <w:lang w:bidi="fa-IR"/>
        </w:rPr>
        <w:t>«بنگر كه حسين و اصحاب او</w:t>
      </w:r>
      <w:r w:rsidR="0026038F">
        <w:rPr>
          <w:rtl/>
          <w:lang w:bidi="fa-IR"/>
        </w:rPr>
        <w:t xml:space="preserve">، </w:t>
      </w:r>
      <w:r>
        <w:rPr>
          <w:rtl/>
          <w:lang w:bidi="fa-IR"/>
        </w:rPr>
        <w:t>براساس نظر من عمل مى كنند يا خير؟ اگر تسليم شدند آنان را به سوى من گسيل دار و گرنه با آنان مقاتله و جنگ كن تا كشته شوند</w:t>
      </w:r>
      <w:r w:rsidR="0026038F">
        <w:rPr>
          <w:rtl/>
          <w:lang w:bidi="fa-IR"/>
        </w:rPr>
        <w:t xml:space="preserve">. </w:t>
      </w:r>
      <w:r>
        <w:rPr>
          <w:rtl/>
          <w:lang w:bidi="fa-IR"/>
        </w:rPr>
        <w:t>سپس آنان را «مُثله» كن</w:t>
      </w:r>
      <w:r w:rsidR="0026038F">
        <w:rPr>
          <w:rtl/>
          <w:lang w:bidi="fa-IR"/>
        </w:rPr>
        <w:t xml:space="preserve">. </w:t>
      </w:r>
      <w:r>
        <w:rPr>
          <w:rtl/>
          <w:lang w:bidi="fa-IR"/>
        </w:rPr>
        <w:t>آنها مستحق اين عقوبتند! اگر آنان را كشتى</w:t>
      </w:r>
      <w:r w:rsidR="0026038F">
        <w:rPr>
          <w:rtl/>
          <w:lang w:bidi="fa-IR"/>
        </w:rPr>
        <w:t xml:space="preserve">، </w:t>
      </w:r>
      <w:r>
        <w:rPr>
          <w:rtl/>
          <w:lang w:bidi="fa-IR"/>
        </w:rPr>
        <w:t>برنعششان اسب بتاز</w:t>
      </w:r>
      <w:r w:rsidR="0026038F">
        <w:rPr>
          <w:rtl/>
          <w:lang w:bidi="fa-IR"/>
        </w:rPr>
        <w:t>؛</w:t>
      </w:r>
      <w:r>
        <w:rPr>
          <w:rtl/>
          <w:lang w:bidi="fa-IR"/>
        </w:rPr>
        <w:t xml:space="preserve"> زيرا آنان «عاق و ظلوم» اند</w:t>
      </w:r>
      <w:r w:rsidR="0026038F">
        <w:rPr>
          <w:rtl/>
          <w:lang w:bidi="fa-IR"/>
        </w:rPr>
        <w:t xml:space="preserve">. </w:t>
      </w:r>
      <w:r>
        <w:rPr>
          <w:rtl/>
          <w:lang w:bidi="fa-IR"/>
        </w:rPr>
        <w:t>گرچه اين عمل پس از كشته شدن آنان برايشان دردآور نيست</w:t>
      </w:r>
      <w:r w:rsidR="0026038F">
        <w:rPr>
          <w:rtl/>
          <w:lang w:bidi="fa-IR"/>
        </w:rPr>
        <w:t xml:space="preserve">، </w:t>
      </w:r>
      <w:r>
        <w:rPr>
          <w:rtl/>
          <w:lang w:bidi="fa-IR"/>
        </w:rPr>
        <w:t xml:space="preserve">ولى قول مرا ناديده نگير و بدان عمل كن!» </w:t>
      </w:r>
    </w:p>
    <w:p w:rsidR="00746614" w:rsidRDefault="00746614" w:rsidP="00746614">
      <w:pPr>
        <w:pStyle w:val="libNormal"/>
        <w:rPr>
          <w:rtl/>
          <w:lang w:bidi="fa-IR"/>
        </w:rPr>
      </w:pPr>
      <w:r>
        <w:rPr>
          <w:rtl/>
          <w:lang w:bidi="fa-IR"/>
        </w:rPr>
        <w:t>هنگامى كه درخواست عبيدالله بن زياد را به امام ابلاغ كردند</w:t>
      </w:r>
      <w:r w:rsidR="0026038F">
        <w:rPr>
          <w:rtl/>
          <w:lang w:bidi="fa-IR"/>
        </w:rPr>
        <w:t xml:space="preserve">، </w:t>
      </w:r>
      <w:r>
        <w:rPr>
          <w:rtl/>
          <w:lang w:bidi="fa-IR"/>
        </w:rPr>
        <w:t>امام فرمودند</w:t>
      </w:r>
      <w:r w:rsidR="0026038F">
        <w:rPr>
          <w:rtl/>
          <w:lang w:bidi="fa-IR"/>
        </w:rPr>
        <w:t xml:space="preserve">: </w:t>
      </w:r>
    </w:p>
    <w:p w:rsidR="00746614" w:rsidRDefault="00746614" w:rsidP="00746614">
      <w:pPr>
        <w:pStyle w:val="libNormal"/>
        <w:rPr>
          <w:rtl/>
          <w:lang w:bidi="fa-IR"/>
        </w:rPr>
      </w:pPr>
      <w:r>
        <w:rPr>
          <w:rtl/>
          <w:lang w:bidi="fa-IR"/>
        </w:rPr>
        <w:t>«معاذَاللهُ أنْ أنْزِلَ عَلَى حُكْمِ ابْنِ مَرْجَانَةِ أبَداً»</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42</w:t>
      </w:r>
      <w:r w:rsidR="00106C3F">
        <w:rPr>
          <w:rStyle w:val="libFootnotenumChar"/>
          <w:rtl/>
          <w:lang w:bidi="fa-IR"/>
        </w:rPr>
        <w:t xml:space="preserve">) </w:t>
      </w:r>
    </w:p>
    <w:p w:rsidR="00746614" w:rsidRDefault="00746614" w:rsidP="00746614">
      <w:pPr>
        <w:pStyle w:val="libNormal"/>
        <w:rPr>
          <w:rtl/>
          <w:lang w:bidi="fa-IR"/>
        </w:rPr>
      </w:pPr>
      <w:r>
        <w:rPr>
          <w:rtl/>
          <w:lang w:bidi="fa-IR"/>
        </w:rPr>
        <w:t>هنگامى كه شمر نامه عبيدالله را به عمربن سعد داد</w:t>
      </w:r>
      <w:r w:rsidR="0026038F">
        <w:rPr>
          <w:rtl/>
          <w:lang w:bidi="fa-IR"/>
        </w:rPr>
        <w:t xml:space="preserve">، </w:t>
      </w:r>
      <w:r>
        <w:rPr>
          <w:rtl/>
          <w:lang w:bidi="fa-IR"/>
        </w:rPr>
        <w:t>عمربن سعد پيش بينى كرد كه امام حسين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هرگز تسليم نخواهد شد</w:t>
      </w:r>
      <w:r w:rsidR="0026038F">
        <w:rPr>
          <w:rtl/>
          <w:lang w:bidi="fa-IR"/>
        </w:rPr>
        <w:t>؛</w:t>
      </w:r>
      <w:r>
        <w:rPr>
          <w:rtl/>
          <w:lang w:bidi="fa-IR"/>
        </w:rPr>
        <w:t xml:space="preserve"> زيرا روحيه پدرش در وجود اوست</w:t>
      </w:r>
      <w:r w:rsidR="0026038F">
        <w:rPr>
          <w:rtl/>
          <w:lang w:bidi="fa-IR"/>
        </w:rPr>
        <w:t xml:space="preserve">. </w:t>
      </w:r>
    </w:p>
    <w:p w:rsidR="00746614" w:rsidRDefault="00746614" w:rsidP="00746614">
      <w:pPr>
        <w:pStyle w:val="libNormal"/>
        <w:rPr>
          <w:rtl/>
          <w:lang w:bidi="fa-IR"/>
        </w:rPr>
      </w:pPr>
      <w:r>
        <w:rPr>
          <w:rtl/>
          <w:lang w:bidi="fa-IR"/>
        </w:rPr>
        <w:t>شمر به عمربن سعد گفت</w:t>
      </w:r>
      <w:r w:rsidR="0026038F">
        <w:rPr>
          <w:rtl/>
          <w:lang w:bidi="fa-IR"/>
        </w:rPr>
        <w:t xml:space="preserve">: </w:t>
      </w:r>
      <w:r>
        <w:rPr>
          <w:rtl/>
          <w:lang w:bidi="fa-IR"/>
        </w:rPr>
        <w:t>«جنگ را آغاز كن در غير اين صورت حكم را به من واگذار</w:t>
      </w:r>
      <w:r w:rsidR="0026038F">
        <w:rPr>
          <w:rtl/>
          <w:lang w:bidi="fa-IR"/>
        </w:rPr>
        <w:t>!</w:t>
      </w:r>
      <w:r>
        <w:rPr>
          <w:rtl/>
          <w:lang w:bidi="fa-IR"/>
        </w:rPr>
        <w:t>»</w:t>
      </w:r>
      <w:r w:rsidR="0026038F">
        <w:rPr>
          <w:rtl/>
          <w:lang w:bidi="fa-IR"/>
        </w:rPr>
        <w:t xml:space="preserve">، </w:t>
      </w:r>
      <w:r>
        <w:rPr>
          <w:rtl/>
          <w:lang w:bidi="fa-IR"/>
        </w:rPr>
        <w:t>عمربن سعد گفت</w:t>
      </w:r>
      <w:r w:rsidR="0026038F">
        <w:rPr>
          <w:rtl/>
          <w:lang w:bidi="fa-IR"/>
        </w:rPr>
        <w:t xml:space="preserve">: </w:t>
      </w:r>
      <w:r>
        <w:rPr>
          <w:rtl/>
          <w:lang w:bidi="fa-IR"/>
        </w:rPr>
        <w:t>«خود بدان اقدام خواهم كرد»</w:t>
      </w:r>
      <w:r w:rsidR="0026038F">
        <w:rPr>
          <w:rtl/>
          <w:lang w:bidi="fa-IR"/>
        </w:rPr>
        <w:t xml:space="preserve">. </w:t>
      </w:r>
    </w:p>
    <w:p w:rsidR="00746614" w:rsidRDefault="00746614" w:rsidP="00746614">
      <w:pPr>
        <w:pStyle w:val="libNormal"/>
        <w:rPr>
          <w:rtl/>
          <w:lang w:bidi="fa-IR"/>
        </w:rPr>
      </w:pPr>
      <w:r>
        <w:rPr>
          <w:rtl/>
          <w:lang w:bidi="fa-IR"/>
        </w:rPr>
        <w:t>شمر كه از آغاز در كربلا بود</w:t>
      </w:r>
      <w:r w:rsidR="0026038F">
        <w:rPr>
          <w:rtl/>
          <w:lang w:bidi="fa-IR"/>
        </w:rPr>
        <w:t xml:space="preserve">، </w:t>
      </w:r>
      <w:r>
        <w:rPr>
          <w:rtl/>
          <w:lang w:bidi="fa-IR"/>
        </w:rPr>
        <w:t>وقتى ديد در شب هشتم محرم جلسه اى ميان حسين بن على</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و عمربن سعد تشكيل شده</w:t>
      </w:r>
      <w:r w:rsidR="0026038F">
        <w:rPr>
          <w:rtl/>
          <w:lang w:bidi="fa-IR"/>
        </w:rPr>
        <w:t xml:space="preserve">، </w:t>
      </w:r>
      <w:r>
        <w:rPr>
          <w:rtl/>
          <w:lang w:bidi="fa-IR"/>
        </w:rPr>
        <w:t xml:space="preserve">به كوفه رفت و به عبيدالله بن </w:t>
      </w:r>
      <w:r>
        <w:rPr>
          <w:rtl/>
          <w:lang w:bidi="fa-IR"/>
        </w:rPr>
        <w:lastRenderedPageBreak/>
        <w:t>زياد هشدار داد</w:t>
      </w:r>
      <w:r w:rsidR="0026038F">
        <w:rPr>
          <w:rtl/>
          <w:lang w:bidi="fa-IR"/>
        </w:rPr>
        <w:t xml:space="preserve">، </w:t>
      </w:r>
      <w:r>
        <w:rPr>
          <w:rtl/>
          <w:lang w:bidi="fa-IR"/>
        </w:rPr>
        <w:t>ازاين رو عبيدالله در نامه اى به عمربن سعد نوشت</w:t>
      </w:r>
      <w:r w:rsidR="0026038F">
        <w:rPr>
          <w:rtl/>
          <w:lang w:bidi="fa-IR"/>
        </w:rPr>
        <w:t xml:space="preserve">: </w:t>
      </w:r>
      <w:r>
        <w:rPr>
          <w:rtl/>
          <w:lang w:bidi="fa-IR"/>
        </w:rPr>
        <w:t>«اگر نمى توانى كار را يكسره كنى</w:t>
      </w:r>
      <w:r w:rsidR="0026038F">
        <w:rPr>
          <w:rtl/>
          <w:lang w:bidi="fa-IR"/>
        </w:rPr>
        <w:t xml:space="preserve">، </w:t>
      </w:r>
      <w:r>
        <w:rPr>
          <w:rtl/>
          <w:lang w:bidi="fa-IR"/>
        </w:rPr>
        <w:t>حكم سپهسالارى را به شمر واگذار»</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43</w:t>
      </w:r>
      <w:r w:rsidR="00106C3F">
        <w:rPr>
          <w:rStyle w:val="libFootnotenumChar"/>
          <w:rtl/>
          <w:lang w:bidi="fa-IR"/>
        </w:rPr>
        <w:t xml:space="preserve">) </w:t>
      </w:r>
    </w:p>
    <w:p w:rsidR="00746614" w:rsidRDefault="00746614" w:rsidP="00746614">
      <w:pPr>
        <w:pStyle w:val="libNormal"/>
        <w:rPr>
          <w:rtl/>
          <w:lang w:bidi="fa-IR"/>
        </w:rPr>
      </w:pPr>
      <w:r>
        <w:rPr>
          <w:rtl/>
          <w:lang w:bidi="fa-IR"/>
        </w:rPr>
        <w:t>عصر تاسوعا</w:t>
      </w:r>
      <w:r w:rsidR="0026038F">
        <w:rPr>
          <w:rtl/>
          <w:lang w:bidi="fa-IR"/>
        </w:rPr>
        <w:t xml:space="preserve">، </w:t>
      </w:r>
      <w:r>
        <w:rPr>
          <w:rtl/>
          <w:lang w:bidi="fa-IR"/>
        </w:rPr>
        <w:t>امان نامه اى از سوى عبيدالله به حضرت عباس</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و برادرانش عرضه شد</w:t>
      </w:r>
      <w:r w:rsidR="0026038F">
        <w:rPr>
          <w:rtl/>
          <w:lang w:bidi="fa-IR"/>
        </w:rPr>
        <w:t xml:space="preserve">، </w:t>
      </w:r>
      <w:r>
        <w:rPr>
          <w:rtl/>
          <w:lang w:bidi="fa-IR"/>
        </w:rPr>
        <w:t>ليكن اينان پاسخ دادند</w:t>
      </w:r>
      <w:r w:rsidR="0026038F">
        <w:rPr>
          <w:rtl/>
          <w:lang w:bidi="fa-IR"/>
        </w:rPr>
        <w:t xml:space="preserve">: </w:t>
      </w:r>
      <w:r>
        <w:rPr>
          <w:rtl/>
          <w:lang w:bidi="fa-IR"/>
        </w:rPr>
        <w:t>«ما را نيازى به امان شما نيست</w:t>
      </w:r>
      <w:r w:rsidR="0026038F">
        <w:rPr>
          <w:rtl/>
          <w:lang w:bidi="fa-IR"/>
        </w:rPr>
        <w:t xml:space="preserve">، </w:t>
      </w:r>
      <w:r>
        <w:rPr>
          <w:rtl/>
          <w:lang w:bidi="fa-IR"/>
        </w:rPr>
        <w:t>امان الهى بهتر از امان پسر سميّه است»</w:t>
      </w:r>
      <w:r w:rsidR="0026038F">
        <w:rPr>
          <w:rtl/>
          <w:lang w:bidi="fa-IR"/>
        </w:rPr>
        <w:t xml:space="preserve">. </w:t>
      </w:r>
    </w:p>
    <w:p w:rsidR="00746614" w:rsidRDefault="00746614" w:rsidP="00746614">
      <w:pPr>
        <w:pStyle w:val="libNormal"/>
        <w:rPr>
          <w:rtl/>
          <w:lang w:bidi="fa-IR"/>
        </w:rPr>
      </w:pPr>
      <w:r>
        <w:rPr>
          <w:rtl/>
          <w:lang w:bidi="fa-IR"/>
        </w:rPr>
        <w:t>پس از ارسال اين نامه</w:t>
      </w:r>
      <w:r w:rsidR="0026038F">
        <w:rPr>
          <w:rtl/>
          <w:lang w:bidi="fa-IR"/>
        </w:rPr>
        <w:t xml:space="preserve">، </w:t>
      </w:r>
      <w:r>
        <w:rPr>
          <w:rtl/>
          <w:lang w:bidi="fa-IR"/>
        </w:rPr>
        <w:t>شمر پيش آمد و بانگ برآورد</w:t>
      </w:r>
      <w:r w:rsidR="0026038F">
        <w:rPr>
          <w:rtl/>
          <w:lang w:bidi="fa-IR"/>
        </w:rPr>
        <w:t xml:space="preserve">: </w:t>
      </w:r>
      <w:r>
        <w:rPr>
          <w:rtl/>
          <w:lang w:bidi="fa-IR"/>
        </w:rPr>
        <w:t>«يا بَني أُخْتي أَنْتُمْ آمِنُونَ»</w:t>
      </w:r>
      <w:r w:rsidR="0026038F">
        <w:rPr>
          <w:rtl/>
          <w:lang w:bidi="fa-IR"/>
        </w:rPr>
        <w:t>؛</w:t>
      </w:r>
      <w:r>
        <w:rPr>
          <w:rtl/>
          <w:lang w:bidi="fa-IR"/>
        </w:rPr>
        <w:t xml:space="preserve"> «شما اى خواهرزادگانم! در امانيد»</w:t>
      </w:r>
      <w:r w:rsidR="0026038F">
        <w:rPr>
          <w:rtl/>
          <w:lang w:bidi="fa-IR"/>
        </w:rPr>
        <w:t xml:space="preserve">. </w:t>
      </w:r>
    </w:p>
    <w:p w:rsidR="00746614" w:rsidRDefault="00746614" w:rsidP="00746614">
      <w:pPr>
        <w:pStyle w:val="libNormal"/>
        <w:rPr>
          <w:rtl/>
          <w:lang w:bidi="fa-IR"/>
        </w:rPr>
      </w:pPr>
      <w:r>
        <w:rPr>
          <w:rtl/>
          <w:lang w:bidi="fa-IR"/>
        </w:rPr>
        <w:t>آنها پاسخ دادند</w:t>
      </w:r>
      <w:r w:rsidR="0026038F">
        <w:rPr>
          <w:rtl/>
          <w:lang w:bidi="fa-IR"/>
        </w:rPr>
        <w:t xml:space="preserve">: </w:t>
      </w:r>
    </w:p>
    <w:p w:rsidR="00746614" w:rsidRDefault="00746614" w:rsidP="00746614">
      <w:pPr>
        <w:pStyle w:val="libNormal"/>
        <w:rPr>
          <w:rtl/>
          <w:lang w:bidi="fa-IR"/>
        </w:rPr>
      </w:pPr>
      <w:r>
        <w:rPr>
          <w:rtl/>
          <w:lang w:bidi="fa-IR"/>
        </w:rPr>
        <w:t>«لَعَنَكَ اللهُ وَلَعَنَ أمانَكَ</w:t>
      </w:r>
      <w:r w:rsidR="0026038F">
        <w:rPr>
          <w:rtl/>
          <w:lang w:bidi="fa-IR"/>
        </w:rPr>
        <w:t xml:space="preserve">، </w:t>
      </w:r>
      <w:r>
        <w:rPr>
          <w:rtl/>
          <w:lang w:bidi="fa-IR"/>
        </w:rPr>
        <w:t>لَئِنْ كُنْتَ خالُنا</w:t>
      </w:r>
      <w:r w:rsidR="0026038F">
        <w:rPr>
          <w:rtl/>
          <w:lang w:bidi="fa-IR"/>
        </w:rPr>
        <w:t xml:space="preserve">، </w:t>
      </w:r>
      <w:r>
        <w:rPr>
          <w:rtl/>
          <w:lang w:bidi="fa-IR"/>
        </w:rPr>
        <w:t>أتُؤمِنُنا وَابْن بِنْتِ رَسُولِ اللهِ لا أَمانَ لَهُ»</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44</w:t>
      </w:r>
      <w:r w:rsidR="00106C3F">
        <w:rPr>
          <w:rStyle w:val="libFootnotenumChar"/>
          <w:rtl/>
          <w:lang w:bidi="fa-IR"/>
        </w:rPr>
        <w:t xml:space="preserve">) </w:t>
      </w:r>
    </w:p>
    <w:p w:rsidR="00746614" w:rsidRDefault="00746614" w:rsidP="00746614">
      <w:pPr>
        <w:pStyle w:val="libNormal"/>
        <w:rPr>
          <w:rtl/>
          <w:lang w:bidi="fa-IR"/>
        </w:rPr>
      </w:pPr>
      <w:r>
        <w:rPr>
          <w:rtl/>
          <w:lang w:bidi="fa-IR"/>
        </w:rPr>
        <w:t>«خداوند بر تو و امان نامه ات لعنت كند! اگر تو دايى ما هستى</w:t>
      </w:r>
      <w:r w:rsidR="0026038F">
        <w:rPr>
          <w:rtl/>
          <w:lang w:bidi="fa-IR"/>
        </w:rPr>
        <w:t xml:space="preserve">، </w:t>
      </w:r>
      <w:r>
        <w:rPr>
          <w:rtl/>
          <w:lang w:bidi="fa-IR"/>
        </w:rPr>
        <w:t xml:space="preserve">به ما امان مى دهى ولى براى پسر پيامبر خدا امانى نيست؟!» </w:t>
      </w:r>
    </w:p>
    <w:p w:rsidR="00746614" w:rsidRDefault="00746614" w:rsidP="00746614">
      <w:pPr>
        <w:pStyle w:val="libNormal"/>
        <w:rPr>
          <w:rtl/>
          <w:lang w:bidi="fa-IR"/>
        </w:rPr>
      </w:pPr>
      <w:r>
        <w:rPr>
          <w:rtl/>
          <w:lang w:bidi="fa-IR"/>
        </w:rPr>
        <w:t>در عصر تاسوعا آنگاه كه سپاه باطل به سوى لشكر حقّ حمله اى كرد</w:t>
      </w:r>
      <w:r w:rsidR="0026038F">
        <w:rPr>
          <w:rtl/>
          <w:lang w:bidi="fa-IR"/>
        </w:rPr>
        <w:t xml:space="preserve">، </w:t>
      </w:r>
      <w:r>
        <w:rPr>
          <w:rtl/>
          <w:lang w:bidi="fa-IR"/>
        </w:rPr>
        <w:t>امام</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سر بر زانوى خويش نهاده</w:t>
      </w:r>
      <w:r w:rsidR="0026038F">
        <w:rPr>
          <w:rtl/>
          <w:lang w:bidi="fa-IR"/>
        </w:rPr>
        <w:t xml:space="preserve">، </w:t>
      </w:r>
      <w:r>
        <w:rPr>
          <w:rtl/>
          <w:lang w:bidi="fa-IR"/>
        </w:rPr>
        <w:t>به خواب رفته بود</w:t>
      </w:r>
      <w:r w:rsidR="0026038F">
        <w:rPr>
          <w:rtl/>
          <w:lang w:bidi="fa-IR"/>
        </w:rPr>
        <w:t xml:space="preserve">. </w:t>
      </w:r>
      <w:r>
        <w:rPr>
          <w:rtl/>
          <w:lang w:bidi="fa-IR"/>
        </w:rPr>
        <w:t>ناگهان صداى غمگين زينب</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از خواب بيدارش كرد</w:t>
      </w:r>
      <w:r w:rsidR="0026038F">
        <w:rPr>
          <w:rtl/>
          <w:lang w:bidi="fa-IR"/>
        </w:rPr>
        <w:t xml:space="preserve">. </w:t>
      </w:r>
      <w:r>
        <w:rPr>
          <w:rtl/>
          <w:lang w:bidi="fa-IR"/>
        </w:rPr>
        <w:t>در همان لحظه</w:t>
      </w:r>
      <w:r w:rsidR="0026038F">
        <w:rPr>
          <w:rtl/>
          <w:lang w:bidi="fa-IR"/>
        </w:rPr>
        <w:t xml:space="preserve">، </w:t>
      </w:r>
      <w:r>
        <w:rPr>
          <w:rtl/>
          <w:lang w:bidi="fa-IR"/>
        </w:rPr>
        <w:t>پيامبر</w:t>
      </w:r>
      <w:r w:rsidR="00106C3F">
        <w:rPr>
          <w:rtl/>
          <w:lang w:bidi="fa-IR"/>
        </w:rPr>
        <w:t xml:space="preserve"> </w:t>
      </w:r>
      <w:r w:rsidR="005E66C2" w:rsidRPr="005E66C2">
        <w:rPr>
          <w:rStyle w:val="libAlaemChar"/>
          <w:rtl/>
        </w:rPr>
        <w:t>صلى‌الله‌عليه‌وآله</w:t>
      </w:r>
      <w:r w:rsidR="00106C3F">
        <w:rPr>
          <w:rtl/>
          <w:lang w:bidi="fa-IR"/>
        </w:rPr>
        <w:t xml:space="preserve"> </w:t>
      </w:r>
      <w:r>
        <w:rPr>
          <w:rtl/>
          <w:lang w:bidi="fa-IR"/>
        </w:rPr>
        <w:t>را به خواب ديد كه به او فرمودند</w:t>
      </w:r>
      <w:r w:rsidR="0026038F">
        <w:rPr>
          <w:rtl/>
          <w:lang w:bidi="fa-IR"/>
        </w:rPr>
        <w:t xml:space="preserve">: </w:t>
      </w:r>
      <w:r>
        <w:rPr>
          <w:rtl/>
          <w:lang w:bidi="fa-IR"/>
        </w:rPr>
        <w:t>«فردا شب ميهمانِ ما خواهى بود</w:t>
      </w:r>
      <w:r w:rsidR="0026038F">
        <w:rPr>
          <w:rtl/>
          <w:lang w:bidi="fa-IR"/>
        </w:rPr>
        <w:t xml:space="preserve">. </w:t>
      </w:r>
      <w:r>
        <w:rPr>
          <w:rtl/>
          <w:lang w:bidi="fa-IR"/>
        </w:rPr>
        <w:t xml:space="preserve">» </w:t>
      </w:r>
    </w:p>
    <w:p w:rsidR="00746614" w:rsidRDefault="00746614" w:rsidP="00746614">
      <w:pPr>
        <w:pStyle w:val="libNormal"/>
        <w:rPr>
          <w:rtl/>
          <w:lang w:bidi="fa-IR"/>
        </w:rPr>
      </w:pPr>
      <w:r>
        <w:rPr>
          <w:rtl/>
          <w:lang w:bidi="fa-IR"/>
        </w:rPr>
        <w:t>امام به برادرش عباس فرمود</w:t>
      </w:r>
      <w:r w:rsidR="0026038F">
        <w:rPr>
          <w:rtl/>
          <w:lang w:bidi="fa-IR"/>
        </w:rPr>
        <w:t xml:space="preserve">: </w:t>
      </w:r>
      <w:r>
        <w:rPr>
          <w:rtl/>
          <w:lang w:bidi="fa-IR"/>
        </w:rPr>
        <w:t>«يَا عَبّاس اِرْكَبْ بِنَفْسي أنْتَ يا أخي» طبق نوشته برخى از مورّخان امام فرمود</w:t>
      </w:r>
      <w:r w:rsidR="0026038F">
        <w:rPr>
          <w:rtl/>
          <w:lang w:bidi="fa-IR"/>
        </w:rPr>
        <w:t xml:space="preserve">: </w:t>
      </w:r>
      <w:r>
        <w:rPr>
          <w:rtl/>
          <w:lang w:bidi="fa-IR"/>
        </w:rPr>
        <w:t>«يا أخي اِرْكَبْ بِنَفَسي أنْتَ»</w:t>
      </w:r>
      <w:r w:rsidR="00147BD9">
        <w:rPr>
          <w:rtl/>
          <w:lang w:bidi="fa-IR"/>
        </w:rPr>
        <w:t xml:space="preserve"> </w:t>
      </w:r>
      <w:r w:rsidR="00106C3F">
        <w:rPr>
          <w:rStyle w:val="libFootnotenumChar"/>
          <w:rtl/>
          <w:lang w:bidi="fa-IR"/>
        </w:rPr>
        <w:t>(</w:t>
      </w:r>
      <w:r w:rsidRPr="00EC35BD">
        <w:rPr>
          <w:rStyle w:val="libFootnotenumChar"/>
          <w:rtl/>
          <w:lang w:bidi="fa-IR"/>
        </w:rPr>
        <w:t>45</w:t>
      </w:r>
      <w:r w:rsidR="00106C3F">
        <w:rPr>
          <w:rStyle w:val="libFootnotenumChar"/>
          <w:rtl/>
          <w:lang w:bidi="fa-IR"/>
        </w:rPr>
        <w:t xml:space="preserve">) </w:t>
      </w:r>
      <w:r>
        <w:rPr>
          <w:rtl/>
          <w:lang w:bidi="fa-IR"/>
        </w:rPr>
        <w:t>برادرم! جانم فداى تو باد! سوار بر مركب شو و ببين اينان چه مى خواهند</w:t>
      </w:r>
      <w:r w:rsidR="0026038F">
        <w:rPr>
          <w:rtl/>
          <w:lang w:bidi="fa-IR"/>
        </w:rPr>
        <w:t xml:space="preserve">. </w:t>
      </w:r>
      <w:r>
        <w:rPr>
          <w:rtl/>
          <w:lang w:bidi="fa-IR"/>
        </w:rPr>
        <w:t>عباس پاسخ داد</w:t>
      </w:r>
      <w:r w:rsidR="0026038F">
        <w:rPr>
          <w:rtl/>
          <w:lang w:bidi="fa-IR"/>
        </w:rPr>
        <w:t xml:space="preserve">: </w:t>
      </w:r>
      <w:r>
        <w:rPr>
          <w:rtl/>
          <w:lang w:bidi="fa-IR"/>
        </w:rPr>
        <w:t>«بلكه</w:t>
      </w:r>
      <w:r w:rsidR="0026038F">
        <w:rPr>
          <w:rtl/>
          <w:lang w:bidi="fa-IR"/>
        </w:rPr>
        <w:t xml:space="preserve">، </w:t>
      </w:r>
      <w:r>
        <w:rPr>
          <w:rtl/>
          <w:lang w:bidi="fa-IR"/>
        </w:rPr>
        <w:t>جان من فداى تو باد</w:t>
      </w:r>
      <w:r w:rsidR="0026038F">
        <w:rPr>
          <w:rtl/>
          <w:lang w:bidi="fa-IR"/>
        </w:rPr>
        <w:t>!</w:t>
      </w:r>
      <w:r>
        <w:rPr>
          <w:rtl/>
          <w:lang w:bidi="fa-IR"/>
        </w:rPr>
        <w:t>»</w:t>
      </w:r>
      <w:r w:rsidR="0026038F">
        <w:rPr>
          <w:rtl/>
          <w:lang w:bidi="fa-IR"/>
        </w:rPr>
        <w:t xml:space="preserve">. </w:t>
      </w:r>
    </w:p>
    <w:p w:rsidR="00746614" w:rsidRDefault="00746614" w:rsidP="00746614">
      <w:pPr>
        <w:pStyle w:val="libNormal"/>
        <w:rPr>
          <w:rtl/>
          <w:lang w:bidi="fa-IR"/>
        </w:rPr>
      </w:pPr>
      <w:r>
        <w:rPr>
          <w:rtl/>
          <w:lang w:bidi="fa-IR"/>
        </w:rPr>
        <w:lastRenderedPageBreak/>
        <w:t>و آنگاه همراه «زهيربن قين و حبيب بن مظاهر» و شانزده يا هيجده سوار</w:t>
      </w:r>
      <w:r w:rsidR="0026038F">
        <w:rPr>
          <w:rtl/>
          <w:lang w:bidi="fa-IR"/>
        </w:rPr>
        <w:t xml:space="preserve">، </w:t>
      </w:r>
      <w:r>
        <w:rPr>
          <w:rtl/>
          <w:lang w:bidi="fa-IR"/>
        </w:rPr>
        <w:t>در مقابل لشكر عمربن سعد قرار گرفتند و از آنان پرسيدند</w:t>
      </w:r>
      <w:r w:rsidR="0026038F">
        <w:rPr>
          <w:rtl/>
          <w:lang w:bidi="fa-IR"/>
        </w:rPr>
        <w:t xml:space="preserve">: </w:t>
      </w:r>
      <w:r>
        <w:rPr>
          <w:rtl/>
          <w:lang w:bidi="fa-IR"/>
        </w:rPr>
        <w:t>«چرا ناگهان به حركت درآمديد؟»</w:t>
      </w:r>
      <w:r w:rsidR="0026038F">
        <w:rPr>
          <w:rtl/>
          <w:lang w:bidi="fa-IR"/>
        </w:rPr>
        <w:t xml:space="preserve">. </w:t>
      </w:r>
    </w:p>
    <w:p w:rsidR="00746614" w:rsidRDefault="00746614" w:rsidP="00746614">
      <w:pPr>
        <w:pStyle w:val="libNormal"/>
        <w:rPr>
          <w:rtl/>
          <w:lang w:bidi="fa-IR"/>
        </w:rPr>
      </w:pPr>
      <w:r>
        <w:rPr>
          <w:rtl/>
          <w:lang w:bidi="fa-IR"/>
        </w:rPr>
        <w:t>پاسخ دادند</w:t>
      </w:r>
      <w:r w:rsidR="0026038F">
        <w:rPr>
          <w:rtl/>
          <w:lang w:bidi="fa-IR"/>
        </w:rPr>
        <w:t xml:space="preserve">: </w:t>
      </w:r>
      <w:r>
        <w:rPr>
          <w:rtl/>
          <w:lang w:bidi="fa-IR"/>
        </w:rPr>
        <w:t>«دستور امير</w:t>
      </w:r>
      <w:r w:rsidR="00106C3F">
        <w:rPr>
          <w:rtl/>
          <w:lang w:bidi="fa-IR"/>
        </w:rPr>
        <w:t xml:space="preserve"> (</w:t>
      </w:r>
      <w:r>
        <w:rPr>
          <w:rtl/>
          <w:lang w:bidi="fa-IR"/>
        </w:rPr>
        <w:t>ابن زياد</w:t>
      </w:r>
      <w:r w:rsidR="00106C3F">
        <w:rPr>
          <w:rtl/>
          <w:lang w:bidi="fa-IR"/>
        </w:rPr>
        <w:t xml:space="preserve">) </w:t>
      </w:r>
      <w:r>
        <w:rPr>
          <w:rtl/>
          <w:lang w:bidi="fa-IR"/>
        </w:rPr>
        <w:t>است</w:t>
      </w:r>
      <w:r w:rsidR="0026038F">
        <w:rPr>
          <w:rtl/>
          <w:lang w:bidi="fa-IR"/>
        </w:rPr>
        <w:t>؛</w:t>
      </w:r>
      <w:r>
        <w:rPr>
          <w:rtl/>
          <w:lang w:bidi="fa-IR"/>
        </w:rPr>
        <w:t xml:space="preserve"> عبيدالله از شما مى خواهد كه يا جنگ را اختيار كنيد و يا تسليم را»</w:t>
      </w:r>
      <w:r w:rsidR="0026038F">
        <w:rPr>
          <w:rtl/>
          <w:lang w:bidi="fa-IR"/>
        </w:rPr>
        <w:t xml:space="preserve">. </w:t>
      </w:r>
    </w:p>
    <w:p w:rsidR="00746614" w:rsidRDefault="00746614" w:rsidP="00746614">
      <w:pPr>
        <w:pStyle w:val="libNormal"/>
        <w:rPr>
          <w:rtl/>
          <w:lang w:bidi="fa-IR"/>
        </w:rPr>
      </w:pPr>
      <w:r>
        <w:rPr>
          <w:rtl/>
          <w:lang w:bidi="fa-IR"/>
        </w:rPr>
        <w:t>عباس</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فرمودند</w:t>
      </w:r>
      <w:r w:rsidR="0026038F">
        <w:rPr>
          <w:rtl/>
          <w:lang w:bidi="fa-IR"/>
        </w:rPr>
        <w:t xml:space="preserve">: </w:t>
      </w:r>
      <w:r>
        <w:rPr>
          <w:rtl/>
          <w:lang w:bidi="fa-IR"/>
        </w:rPr>
        <w:t>«صبر كنيد تا اين مسأله را به برادرم گزارش دهم و نظر ايشان را جويا شوم»</w:t>
      </w:r>
      <w:r w:rsidR="0026038F">
        <w:rPr>
          <w:rtl/>
          <w:lang w:bidi="fa-IR"/>
        </w:rPr>
        <w:t xml:space="preserve">. </w:t>
      </w:r>
    </w:p>
    <w:p w:rsidR="00746614" w:rsidRDefault="00746614" w:rsidP="00746614">
      <w:pPr>
        <w:pStyle w:val="libNormal"/>
        <w:rPr>
          <w:rtl/>
          <w:lang w:bidi="fa-IR"/>
        </w:rPr>
      </w:pPr>
      <w:r>
        <w:rPr>
          <w:rtl/>
          <w:lang w:bidi="fa-IR"/>
        </w:rPr>
        <w:t>امام</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به عباس فرمودند</w:t>
      </w:r>
      <w:r w:rsidR="0026038F">
        <w:rPr>
          <w:rtl/>
          <w:lang w:bidi="fa-IR"/>
        </w:rPr>
        <w:t xml:space="preserve">: </w:t>
      </w:r>
      <w:r>
        <w:rPr>
          <w:rtl/>
          <w:lang w:bidi="fa-IR"/>
        </w:rPr>
        <w:t>«امشب را از آنان مهلت بگير تا در پيشگاه خدا به نماز بايستيم و به دعا و استغفار بپردازيم</w:t>
      </w:r>
      <w:r w:rsidR="0026038F">
        <w:rPr>
          <w:rtl/>
          <w:lang w:bidi="fa-IR"/>
        </w:rPr>
        <w:t xml:space="preserve">. </w:t>
      </w:r>
      <w:r>
        <w:rPr>
          <w:rtl/>
          <w:lang w:bidi="fa-IR"/>
        </w:rPr>
        <w:t>چه</w:t>
      </w:r>
      <w:r w:rsidR="0026038F">
        <w:rPr>
          <w:rtl/>
          <w:lang w:bidi="fa-IR"/>
        </w:rPr>
        <w:t xml:space="preserve">، </w:t>
      </w:r>
      <w:r>
        <w:rPr>
          <w:rtl/>
          <w:lang w:bidi="fa-IR"/>
        </w:rPr>
        <w:t>او مى داند كه من نماز</w:t>
      </w:r>
      <w:r w:rsidR="0026038F">
        <w:rPr>
          <w:rtl/>
          <w:lang w:bidi="fa-IR"/>
        </w:rPr>
        <w:t xml:space="preserve">، </w:t>
      </w:r>
      <w:r>
        <w:rPr>
          <w:rtl/>
          <w:lang w:bidi="fa-IR"/>
        </w:rPr>
        <w:t>تلاوت قرآن و عبادت را دوست مى دارم»</w:t>
      </w:r>
      <w:r w:rsidR="00147BD9">
        <w:rPr>
          <w:rtl/>
          <w:lang w:bidi="fa-IR"/>
        </w:rPr>
        <w:t xml:space="preserve"> </w:t>
      </w:r>
      <w:r w:rsidR="00106C3F">
        <w:rPr>
          <w:rStyle w:val="libFootnotenumChar"/>
          <w:rtl/>
          <w:lang w:bidi="fa-IR"/>
        </w:rPr>
        <w:t>(</w:t>
      </w:r>
      <w:r w:rsidRPr="00EC35BD">
        <w:rPr>
          <w:rStyle w:val="libFootnotenumChar"/>
          <w:rtl/>
          <w:lang w:bidi="fa-IR"/>
        </w:rPr>
        <w:t>46</w:t>
      </w:r>
      <w:r w:rsidR="00106C3F">
        <w:rPr>
          <w:rStyle w:val="libFootnotenumChar"/>
          <w:rtl/>
          <w:lang w:bidi="fa-IR"/>
        </w:rPr>
        <w:t xml:space="preserve">) </w:t>
      </w:r>
    </w:p>
    <w:p w:rsidR="00746614" w:rsidRDefault="00746614" w:rsidP="00746614">
      <w:pPr>
        <w:pStyle w:val="libNormal"/>
        <w:rPr>
          <w:rtl/>
          <w:lang w:bidi="fa-IR"/>
        </w:rPr>
      </w:pPr>
      <w:r>
        <w:rPr>
          <w:rtl/>
          <w:lang w:bidi="fa-IR"/>
        </w:rPr>
        <w:t>در احوال امام مى نويسند</w:t>
      </w:r>
      <w:r w:rsidR="0026038F">
        <w:rPr>
          <w:rtl/>
          <w:lang w:bidi="fa-IR"/>
        </w:rPr>
        <w:t xml:space="preserve">: </w:t>
      </w:r>
    </w:p>
    <w:p w:rsidR="00746614" w:rsidRDefault="00746614" w:rsidP="00746614">
      <w:pPr>
        <w:pStyle w:val="libNormal"/>
        <w:rPr>
          <w:rtl/>
          <w:lang w:bidi="fa-IR"/>
        </w:rPr>
      </w:pPr>
      <w:r>
        <w:rPr>
          <w:rtl/>
          <w:lang w:bidi="fa-IR"/>
        </w:rPr>
        <w:t>«</w:t>
      </w:r>
      <w:r w:rsidR="0026038F">
        <w:rPr>
          <w:rtl/>
          <w:lang w:bidi="fa-IR"/>
        </w:rPr>
        <w:t xml:space="preserve">... </w:t>
      </w:r>
      <w:r>
        <w:rPr>
          <w:rtl/>
          <w:lang w:bidi="fa-IR"/>
        </w:rPr>
        <w:t>فقام الّليلُ كُلُّهُ يُصلّي وَ يَسْتَغْفِرُ وَ يَدْعُو وَ يَتَضَرّعُ</w:t>
      </w:r>
      <w:r w:rsidR="0026038F">
        <w:rPr>
          <w:rtl/>
          <w:lang w:bidi="fa-IR"/>
        </w:rPr>
        <w:t xml:space="preserve">، </w:t>
      </w:r>
      <w:r>
        <w:rPr>
          <w:rtl/>
          <w:lang w:bidi="fa-IR"/>
        </w:rPr>
        <w:t>وَ قَامَ أَصحابُهُ كَذلِكَ</w:t>
      </w:r>
      <w:r w:rsidR="0026038F">
        <w:rPr>
          <w:rtl/>
          <w:lang w:bidi="fa-IR"/>
        </w:rPr>
        <w:t xml:space="preserve">، </w:t>
      </w:r>
      <w:r>
        <w:rPr>
          <w:rtl/>
          <w:lang w:bidi="fa-IR"/>
        </w:rPr>
        <w:t>يُصلُّونَ وَ يَدْعُون وَ يَسْتَغْفِرُونَ»</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47</w:t>
      </w:r>
      <w:r w:rsidR="00106C3F">
        <w:rPr>
          <w:rStyle w:val="libFootnotenumChar"/>
          <w:rtl/>
          <w:lang w:bidi="fa-IR"/>
        </w:rPr>
        <w:t xml:space="preserve">) </w:t>
      </w:r>
    </w:p>
    <w:p w:rsidR="00746614" w:rsidRDefault="00746614" w:rsidP="00746614">
      <w:pPr>
        <w:pStyle w:val="libNormal"/>
        <w:rPr>
          <w:rtl/>
          <w:lang w:bidi="fa-IR"/>
        </w:rPr>
      </w:pPr>
      <w:r>
        <w:rPr>
          <w:rtl/>
          <w:lang w:bidi="fa-IR"/>
        </w:rPr>
        <w:t>«همه ساعات شب را در حال نماز و استغفار و دعا و تضرّع در پيشگاه خدا به سربرد</w:t>
      </w:r>
      <w:r w:rsidR="0026038F">
        <w:rPr>
          <w:rtl/>
          <w:lang w:bidi="fa-IR"/>
        </w:rPr>
        <w:t xml:space="preserve">. </w:t>
      </w:r>
      <w:r>
        <w:rPr>
          <w:rtl/>
          <w:lang w:bidi="fa-IR"/>
        </w:rPr>
        <w:t>و اصحاب آن حضرت نيز به نماز</w:t>
      </w:r>
      <w:r w:rsidR="0026038F">
        <w:rPr>
          <w:rtl/>
          <w:lang w:bidi="fa-IR"/>
        </w:rPr>
        <w:t xml:space="preserve">، </w:t>
      </w:r>
      <w:r>
        <w:rPr>
          <w:rtl/>
          <w:lang w:bidi="fa-IR"/>
        </w:rPr>
        <w:t>دعا و استغفار پرداختند</w:t>
      </w:r>
      <w:r w:rsidR="0026038F">
        <w:rPr>
          <w:rtl/>
          <w:lang w:bidi="fa-IR"/>
        </w:rPr>
        <w:t xml:space="preserve">. </w:t>
      </w:r>
      <w:r>
        <w:rPr>
          <w:rtl/>
          <w:lang w:bidi="fa-IR"/>
        </w:rPr>
        <w:t xml:space="preserve">» </w:t>
      </w:r>
    </w:p>
    <w:p w:rsidR="00746614" w:rsidRDefault="000878F6" w:rsidP="000878F6">
      <w:pPr>
        <w:pStyle w:val="libNormal"/>
        <w:rPr>
          <w:rtl/>
          <w:lang w:bidi="fa-IR"/>
        </w:rPr>
      </w:pPr>
      <w:r>
        <w:rPr>
          <w:rtl/>
          <w:lang w:bidi="fa-IR"/>
        </w:rPr>
        <w:br w:type="page"/>
      </w:r>
      <w:r>
        <w:rPr>
          <w:rFonts w:hint="cs"/>
          <w:rtl/>
          <w:lang w:bidi="fa-IR"/>
        </w:rPr>
        <w:lastRenderedPageBreak/>
        <w:t>پی نوشت ها</w:t>
      </w:r>
      <w:r w:rsidR="0026038F">
        <w:rPr>
          <w:rtl/>
          <w:lang w:bidi="fa-IR"/>
        </w:rPr>
        <w:t xml:space="preserve">: </w:t>
      </w:r>
    </w:p>
    <w:p w:rsidR="00746614" w:rsidRDefault="00746614" w:rsidP="000878F6">
      <w:pPr>
        <w:pStyle w:val="libFootnote"/>
        <w:rPr>
          <w:rtl/>
          <w:lang w:bidi="fa-IR"/>
        </w:rPr>
      </w:pPr>
      <w:r>
        <w:rPr>
          <w:rtl/>
          <w:lang w:bidi="fa-IR"/>
        </w:rPr>
        <w:t>1</w:t>
      </w:r>
      <w:r w:rsidR="0026038F">
        <w:rPr>
          <w:rtl/>
          <w:lang w:bidi="fa-IR"/>
        </w:rPr>
        <w:t xml:space="preserve">. </w:t>
      </w:r>
      <w:r>
        <w:rPr>
          <w:rtl/>
          <w:lang w:bidi="fa-IR"/>
        </w:rPr>
        <w:t>نك</w:t>
      </w:r>
      <w:r w:rsidR="0026038F">
        <w:rPr>
          <w:rtl/>
          <w:lang w:bidi="fa-IR"/>
        </w:rPr>
        <w:t xml:space="preserve">: </w:t>
      </w:r>
      <w:r>
        <w:rPr>
          <w:rtl/>
          <w:lang w:bidi="fa-IR"/>
        </w:rPr>
        <w:t>سماوى</w:t>
      </w:r>
      <w:r w:rsidR="0026038F">
        <w:rPr>
          <w:rtl/>
          <w:lang w:bidi="fa-IR"/>
        </w:rPr>
        <w:t xml:space="preserve">، </w:t>
      </w:r>
      <w:r>
        <w:rPr>
          <w:rtl/>
          <w:lang w:bidi="fa-IR"/>
        </w:rPr>
        <w:t>ابصارالعين</w:t>
      </w:r>
      <w:r w:rsidR="0026038F">
        <w:rPr>
          <w:rtl/>
          <w:lang w:bidi="fa-IR"/>
        </w:rPr>
        <w:t xml:space="preserve">، </w:t>
      </w:r>
      <w:r>
        <w:rPr>
          <w:rtl/>
          <w:lang w:bidi="fa-IR"/>
        </w:rPr>
        <w:t>ص223 و 105</w:t>
      </w:r>
      <w:r w:rsidR="0026038F">
        <w:rPr>
          <w:rtl/>
          <w:lang w:bidi="fa-IR"/>
        </w:rPr>
        <w:t>؛</w:t>
      </w:r>
      <w:r>
        <w:rPr>
          <w:rtl/>
          <w:lang w:bidi="fa-IR"/>
        </w:rPr>
        <w:t xml:space="preserve"> و نك</w:t>
      </w:r>
      <w:r w:rsidR="0026038F">
        <w:rPr>
          <w:rtl/>
          <w:lang w:bidi="fa-IR"/>
        </w:rPr>
        <w:t xml:space="preserve">: </w:t>
      </w:r>
      <w:r>
        <w:rPr>
          <w:rtl/>
          <w:lang w:bidi="fa-IR"/>
        </w:rPr>
        <w:t>كمره اى</w:t>
      </w:r>
      <w:r w:rsidR="0026038F">
        <w:rPr>
          <w:rtl/>
          <w:lang w:bidi="fa-IR"/>
        </w:rPr>
        <w:t xml:space="preserve">، </w:t>
      </w:r>
      <w:r>
        <w:rPr>
          <w:rtl/>
          <w:lang w:bidi="fa-IR"/>
        </w:rPr>
        <w:t>عنصر شجاعت هفتاد و دو تن و يك تن</w:t>
      </w:r>
      <w:r w:rsidR="0026038F">
        <w:rPr>
          <w:rtl/>
          <w:lang w:bidi="fa-IR"/>
        </w:rPr>
        <w:t xml:space="preserve">، </w:t>
      </w:r>
      <w:r>
        <w:rPr>
          <w:rtl/>
          <w:lang w:bidi="fa-IR"/>
        </w:rPr>
        <w:t>ج 3</w:t>
      </w:r>
      <w:r w:rsidR="0026038F">
        <w:rPr>
          <w:rtl/>
          <w:lang w:bidi="fa-IR"/>
        </w:rPr>
        <w:t xml:space="preserve">، </w:t>
      </w:r>
      <w:r>
        <w:rPr>
          <w:rtl/>
          <w:lang w:bidi="fa-IR"/>
        </w:rPr>
        <w:t>ص 164</w:t>
      </w:r>
      <w:r w:rsidR="0026038F">
        <w:rPr>
          <w:rtl/>
          <w:lang w:bidi="fa-IR"/>
        </w:rPr>
        <w:t xml:space="preserve">. </w:t>
      </w:r>
      <w:r w:rsidR="00147BD9">
        <w:rPr>
          <w:rtl/>
          <w:lang w:bidi="fa-IR"/>
        </w:rPr>
        <w:t>درباره</w:t>
      </w:r>
      <w:r>
        <w:rPr>
          <w:rtl/>
          <w:lang w:bidi="fa-IR"/>
        </w:rPr>
        <w:t xml:space="preserve"> محمد پسر مسلم بن عقيل</w:t>
      </w:r>
      <w:r w:rsidR="0026038F">
        <w:rPr>
          <w:rtl/>
          <w:lang w:bidi="fa-IR"/>
        </w:rPr>
        <w:t xml:space="preserve">، </w:t>
      </w:r>
      <w:r>
        <w:rPr>
          <w:rtl/>
          <w:lang w:bidi="fa-IR"/>
        </w:rPr>
        <w:t>شيخ طوسى در رجال خود و سيد ضامن در تحفة الأظهار و شيخ اردبيلى در جامع الرواة نقل كرده اند كه وى در كربلا به شهادت رسيد</w:t>
      </w:r>
      <w:r w:rsidR="0026038F">
        <w:rPr>
          <w:rtl/>
          <w:lang w:bidi="fa-IR"/>
        </w:rPr>
        <w:t xml:space="preserve">، </w:t>
      </w:r>
      <w:r>
        <w:rPr>
          <w:rtl/>
          <w:lang w:bidi="fa-IR"/>
        </w:rPr>
        <w:t>اما كسى براى مسلم پسرى به نام ابراهيم ذكر نكرده است</w:t>
      </w:r>
      <w:r w:rsidR="0026038F">
        <w:rPr>
          <w:rtl/>
          <w:lang w:bidi="fa-IR"/>
        </w:rPr>
        <w:t xml:space="preserve">، </w:t>
      </w:r>
      <w:r>
        <w:rPr>
          <w:rtl/>
          <w:lang w:bidi="fa-IR"/>
        </w:rPr>
        <w:t>به جز علامه مجلسى در بحار كه براى آن مدركى ارائه نداده و مرحوم شيخ عباس قمى در منتهى الآمال از وى نقل كرده است</w:t>
      </w:r>
      <w:r w:rsidR="0026038F">
        <w:rPr>
          <w:rtl/>
          <w:lang w:bidi="fa-IR"/>
        </w:rPr>
        <w:t xml:space="preserve">. </w:t>
      </w:r>
      <w:r w:rsidR="00106C3F">
        <w:rPr>
          <w:rtl/>
          <w:lang w:bidi="fa-IR"/>
        </w:rPr>
        <w:t>(</w:t>
      </w:r>
      <w:r>
        <w:rPr>
          <w:rtl/>
          <w:lang w:bidi="fa-IR"/>
        </w:rPr>
        <w:t>سيد عبدالرزاق كمّونه حسينى</w:t>
      </w:r>
      <w:r w:rsidR="0026038F">
        <w:rPr>
          <w:rtl/>
          <w:lang w:bidi="fa-IR"/>
        </w:rPr>
        <w:t xml:space="preserve">، </w:t>
      </w:r>
      <w:r>
        <w:rPr>
          <w:rtl/>
          <w:lang w:bidi="fa-IR"/>
        </w:rPr>
        <w:t>آرامگاه هاى خاندان پاك پيامبر</w:t>
      </w:r>
      <w:r w:rsidR="0026038F">
        <w:rPr>
          <w:rtl/>
          <w:lang w:bidi="fa-IR"/>
        </w:rPr>
        <w:t xml:space="preserve">، </w:t>
      </w:r>
      <w:r>
        <w:rPr>
          <w:rtl/>
          <w:lang w:bidi="fa-IR"/>
        </w:rPr>
        <w:t>ترجمه صاحبى</w:t>
      </w:r>
      <w:r w:rsidR="0026038F">
        <w:rPr>
          <w:rtl/>
          <w:lang w:bidi="fa-IR"/>
        </w:rPr>
        <w:t xml:space="preserve">، </w:t>
      </w:r>
      <w:r>
        <w:rPr>
          <w:rtl/>
          <w:lang w:bidi="fa-IR"/>
        </w:rPr>
        <w:t>ص302</w:t>
      </w:r>
      <w:r w:rsidR="0026038F">
        <w:rPr>
          <w:rtl/>
          <w:lang w:bidi="fa-IR"/>
        </w:rPr>
        <w:t xml:space="preserve">، </w:t>
      </w:r>
      <w:r>
        <w:rPr>
          <w:rtl/>
          <w:lang w:bidi="fa-IR"/>
        </w:rPr>
        <w:t>چاپ آستان قدس رضوى</w:t>
      </w:r>
      <w:r w:rsidR="00106C3F">
        <w:rPr>
          <w:rtl/>
          <w:lang w:bidi="fa-IR"/>
        </w:rPr>
        <w:t>)</w:t>
      </w:r>
      <w:r w:rsidR="0026038F">
        <w:rPr>
          <w:rtl/>
          <w:lang w:bidi="fa-IR"/>
        </w:rPr>
        <w:t xml:space="preserve">. </w:t>
      </w:r>
    </w:p>
    <w:p w:rsidR="00746614" w:rsidRDefault="00746614" w:rsidP="000878F6">
      <w:pPr>
        <w:pStyle w:val="libFootnote"/>
        <w:rPr>
          <w:rtl/>
          <w:lang w:bidi="fa-IR"/>
        </w:rPr>
      </w:pPr>
      <w:r>
        <w:rPr>
          <w:rtl/>
          <w:lang w:bidi="fa-IR"/>
        </w:rPr>
        <w:t>2</w:t>
      </w:r>
      <w:r w:rsidR="0026038F">
        <w:rPr>
          <w:rtl/>
          <w:lang w:bidi="fa-IR"/>
        </w:rPr>
        <w:t xml:space="preserve">. </w:t>
      </w:r>
      <w:r>
        <w:rPr>
          <w:rtl/>
          <w:lang w:bidi="fa-IR"/>
        </w:rPr>
        <w:t>نك</w:t>
      </w:r>
      <w:r w:rsidR="0026038F">
        <w:rPr>
          <w:rtl/>
          <w:lang w:bidi="fa-IR"/>
        </w:rPr>
        <w:t xml:space="preserve">: </w:t>
      </w:r>
      <w:r>
        <w:rPr>
          <w:rtl/>
          <w:lang w:bidi="fa-IR"/>
        </w:rPr>
        <w:t>معالى السبطين</w:t>
      </w:r>
      <w:r w:rsidR="0026038F">
        <w:rPr>
          <w:rtl/>
          <w:lang w:bidi="fa-IR"/>
        </w:rPr>
        <w:t xml:space="preserve">، </w:t>
      </w:r>
      <w:r>
        <w:rPr>
          <w:rtl/>
          <w:lang w:bidi="fa-IR"/>
        </w:rPr>
        <w:t>ج1</w:t>
      </w:r>
      <w:r w:rsidR="0026038F">
        <w:rPr>
          <w:rtl/>
          <w:lang w:bidi="fa-IR"/>
        </w:rPr>
        <w:t xml:space="preserve">، </w:t>
      </w:r>
      <w:r>
        <w:rPr>
          <w:rtl/>
          <w:lang w:bidi="fa-IR"/>
        </w:rPr>
        <w:t>ص266</w:t>
      </w:r>
    </w:p>
    <w:p w:rsidR="00746614" w:rsidRDefault="00746614" w:rsidP="000878F6">
      <w:pPr>
        <w:pStyle w:val="libFootnote"/>
        <w:rPr>
          <w:rtl/>
          <w:lang w:bidi="fa-IR"/>
        </w:rPr>
      </w:pPr>
      <w:r>
        <w:rPr>
          <w:rtl/>
          <w:lang w:bidi="fa-IR"/>
        </w:rPr>
        <w:t>3</w:t>
      </w:r>
      <w:r w:rsidR="0026038F">
        <w:rPr>
          <w:rtl/>
          <w:lang w:bidi="fa-IR"/>
        </w:rPr>
        <w:t xml:space="preserve">. </w:t>
      </w:r>
      <w:r>
        <w:rPr>
          <w:rtl/>
          <w:lang w:bidi="fa-IR"/>
        </w:rPr>
        <w:t>سپهر</w:t>
      </w:r>
      <w:r w:rsidR="0026038F">
        <w:rPr>
          <w:rtl/>
          <w:lang w:bidi="fa-IR"/>
        </w:rPr>
        <w:t xml:space="preserve">، </w:t>
      </w:r>
      <w:r>
        <w:rPr>
          <w:rtl/>
          <w:lang w:bidi="fa-IR"/>
        </w:rPr>
        <w:t>ناسخ التواريخ</w:t>
      </w:r>
      <w:r w:rsidR="0026038F">
        <w:rPr>
          <w:rtl/>
          <w:lang w:bidi="fa-IR"/>
        </w:rPr>
        <w:t xml:space="preserve">، </w:t>
      </w:r>
      <w:r>
        <w:rPr>
          <w:rtl/>
          <w:lang w:bidi="fa-IR"/>
        </w:rPr>
        <w:t>ج2</w:t>
      </w:r>
      <w:r w:rsidR="0026038F">
        <w:rPr>
          <w:rtl/>
          <w:lang w:bidi="fa-IR"/>
        </w:rPr>
        <w:t xml:space="preserve">، </w:t>
      </w:r>
      <w:r>
        <w:rPr>
          <w:rtl/>
          <w:lang w:bidi="fa-IR"/>
        </w:rPr>
        <w:t>فصل فرزندان مسلم</w:t>
      </w:r>
      <w:r w:rsidR="0026038F">
        <w:rPr>
          <w:rtl/>
          <w:lang w:bidi="fa-IR"/>
        </w:rPr>
        <w:t>؛</w:t>
      </w:r>
      <w:r>
        <w:rPr>
          <w:rtl/>
          <w:lang w:bidi="fa-IR"/>
        </w:rPr>
        <w:t xml:space="preserve"> امالى صدوق</w:t>
      </w:r>
      <w:r w:rsidR="0026038F">
        <w:rPr>
          <w:rtl/>
          <w:lang w:bidi="fa-IR"/>
        </w:rPr>
        <w:t xml:space="preserve">، </w:t>
      </w:r>
      <w:r>
        <w:rPr>
          <w:rtl/>
          <w:lang w:bidi="fa-IR"/>
        </w:rPr>
        <w:t>مجلس 19</w:t>
      </w:r>
      <w:r w:rsidR="0026038F">
        <w:rPr>
          <w:rtl/>
          <w:lang w:bidi="fa-IR"/>
        </w:rPr>
        <w:t xml:space="preserve">، </w:t>
      </w:r>
      <w:r>
        <w:rPr>
          <w:rtl/>
          <w:lang w:bidi="fa-IR"/>
        </w:rPr>
        <w:t>صص 76 81</w:t>
      </w:r>
      <w:r w:rsidR="0026038F">
        <w:rPr>
          <w:rtl/>
          <w:lang w:bidi="fa-IR"/>
        </w:rPr>
        <w:t xml:space="preserve">، </w:t>
      </w:r>
      <w:r>
        <w:rPr>
          <w:rtl/>
          <w:lang w:bidi="fa-IR"/>
        </w:rPr>
        <w:t>ح 2</w:t>
      </w:r>
    </w:p>
    <w:p w:rsidR="00746614" w:rsidRDefault="00746614" w:rsidP="000878F6">
      <w:pPr>
        <w:pStyle w:val="libFootnote"/>
        <w:rPr>
          <w:rtl/>
          <w:lang w:bidi="fa-IR"/>
        </w:rPr>
      </w:pPr>
      <w:r>
        <w:rPr>
          <w:rtl/>
          <w:lang w:bidi="fa-IR"/>
        </w:rPr>
        <w:t>4</w:t>
      </w:r>
      <w:r w:rsidR="0026038F">
        <w:rPr>
          <w:rtl/>
          <w:lang w:bidi="fa-IR"/>
        </w:rPr>
        <w:t xml:space="preserve">. </w:t>
      </w:r>
      <w:r>
        <w:rPr>
          <w:rtl/>
          <w:lang w:bidi="fa-IR"/>
        </w:rPr>
        <w:t>نفس المهموم</w:t>
      </w:r>
      <w:r w:rsidR="0026038F">
        <w:rPr>
          <w:rtl/>
          <w:lang w:bidi="fa-IR"/>
        </w:rPr>
        <w:t xml:space="preserve">، </w:t>
      </w:r>
      <w:r>
        <w:rPr>
          <w:rtl/>
          <w:lang w:bidi="fa-IR"/>
        </w:rPr>
        <w:t>ص161</w:t>
      </w:r>
    </w:p>
    <w:p w:rsidR="00746614" w:rsidRDefault="00746614" w:rsidP="000878F6">
      <w:pPr>
        <w:pStyle w:val="libFootnote"/>
        <w:rPr>
          <w:rtl/>
          <w:lang w:bidi="fa-IR"/>
        </w:rPr>
      </w:pPr>
      <w:r>
        <w:rPr>
          <w:rtl/>
          <w:lang w:bidi="fa-IR"/>
        </w:rPr>
        <w:t>5</w:t>
      </w:r>
      <w:r w:rsidR="0026038F">
        <w:rPr>
          <w:rtl/>
          <w:lang w:bidi="fa-IR"/>
        </w:rPr>
        <w:t xml:space="preserve">. </w:t>
      </w:r>
      <w:r>
        <w:rPr>
          <w:rtl/>
          <w:lang w:bidi="fa-IR"/>
        </w:rPr>
        <w:t>معالى السبطين</w:t>
      </w:r>
      <w:r w:rsidR="0026038F">
        <w:rPr>
          <w:rtl/>
          <w:lang w:bidi="fa-IR"/>
        </w:rPr>
        <w:t xml:space="preserve">، </w:t>
      </w:r>
      <w:r>
        <w:rPr>
          <w:rtl/>
          <w:lang w:bidi="fa-IR"/>
        </w:rPr>
        <w:t>ج2</w:t>
      </w:r>
      <w:r w:rsidR="0026038F">
        <w:rPr>
          <w:rtl/>
          <w:lang w:bidi="fa-IR"/>
        </w:rPr>
        <w:t xml:space="preserve">، </w:t>
      </w:r>
      <w:r>
        <w:rPr>
          <w:rtl/>
          <w:lang w:bidi="fa-IR"/>
        </w:rPr>
        <w:t>ص45</w:t>
      </w:r>
    </w:p>
    <w:p w:rsidR="00746614" w:rsidRDefault="00746614" w:rsidP="000878F6">
      <w:pPr>
        <w:pStyle w:val="libFootnote"/>
        <w:rPr>
          <w:rtl/>
          <w:lang w:bidi="fa-IR"/>
        </w:rPr>
      </w:pPr>
      <w:r>
        <w:rPr>
          <w:rtl/>
          <w:lang w:bidi="fa-IR"/>
        </w:rPr>
        <w:t>6</w:t>
      </w:r>
      <w:r w:rsidR="0026038F">
        <w:rPr>
          <w:rtl/>
          <w:lang w:bidi="fa-IR"/>
        </w:rPr>
        <w:t xml:space="preserve">. </w:t>
      </w:r>
      <w:r>
        <w:rPr>
          <w:rtl/>
          <w:lang w:bidi="fa-IR"/>
        </w:rPr>
        <w:t>بحارالأنوار</w:t>
      </w:r>
      <w:r w:rsidR="0026038F">
        <w:rPr>
          <w:rtl/>
          <w:lang w:bidi="fa-IR"/>
        </w:rPr>
        <w:t xml:space="preserve">، </w:t>
      </w:r>
      <w:r>
        <w:rPr>
          <w:rtl/>
          <w:lang w:bidi="fa-IR"/>
        </w:rPr>
        <w:t>ج45</w:t>
      </w:r>
      <w:r w:rsidR="0026038F">
        <w:rPr>
          <w:rtl/>
          <w:lang w:bidi="fa-IR"/>
        </w:rPr>
        <w:t xml:space="preserve">، </w:t>
      </w:r>
      <w:r>
        <w:rPr>
          <w:rtl/>
          <w:lang w:bidi="fa-IR"/>
        </w:rPr>
        <w:t>ص100</w:t>
      </w:r>
      <w:r w:rsidR="0026038F">
        <w:rPr>
          <w:rtl/>
          <w:lang w:bidi="fa-IR"/>
        </w:rPr>
        <w:t xml:space="preserve">، </w:t>
      </w:r>
      <w:r>
        <w:rPr>
          <w:rtl/>
          <w:lang w:bidi="fa-IR"/>
        </w:rPr>
        <w:t>باب 38</w:t>
      </w:r>
    </w:p>
    <w:p w:rsidR="00746614" w:rsidRDefault="00746614" w:rsidP="000878F6">
      <w:pPr>
        <w:pStyle w:val="libFootnote"/>
        <w:rPr>
          <w:rtl/>
          <w:lang w:bidi="fa-IR"/>
        </w:rPr>
      </w:pPr>
      <w:r>
        <w:rPr>
          <w:rtl/>
          <w:lang w:bidi="fa-IR"/>
        </w:rPr>
        <w:t>«فلما طال بالغلامين المكث حتّى صارا في السنة</w:t>
      </w:r>
      <w:r w:rsidR="0026038F">
        <w:rPr>
          <w:rtl/>
          <w:lang w:bidi="fa-IR"/>
        </w:rPr>
        <w:t xml:space="preserve">، </w:t>
      </w:r>
      <w:r>
        <w:rPr>
          <w:rtl/>
          <w:lang w:bidi="fa-IR"/>
        </w:rPr>
        <w:t>قال أحدهما لصاحبه يا أخي</w:t>
      </w:r>
      <w:r w:rsidR="0026038F">
        <w:rPr>
          <w:rtl/>
          <w:lang w:bidi="fa-IR"/>
        </w:rPr>
        <w:t xml:space="preserve">، </w:t>
      </w:r>
      <w:r>
        <w:rPr>
          <w:rtl/>
          <w:lang w:bidi="fa-IR"/>
        </w:rPr>
        <w:t>قد طال بنا مكثنا و يوشك أن تفنى أعمارنا و تبلى أبداننا فإذا جاء الشيخ فأعلمه مكاننا و تقرب إليه بمحمد</w:t>
      </w:r>
      <w:r w:rsidR="00106C3F">
        <w:rPr>
          <w:rtl/>
          <w:lang w:bidi="fa-IR"/>
        </w:rPr>
        <w:t xml:space="preserve"> </w:t>
      </w:r>
      <w:r w:rsidR="005E66C2" w:rsidRPr="005E66C2">
        <w:rPr>
          <w:rStyle w:val="libAlaemChar"/>
          <w:rtl/>
        </w:rPr>
        <w:t>صلى‌الله‌عليه‌وآله</w:t>
      </w:r>
      <w:r w:rsidR="00106C3F">
        <w:rPr>
          <w:rtl/>
          <w:lang w:bidi="fa-IR"/>
        </w:rPr>
        <w:t xml:space="preserve"> </w:t>
      </w:r>
      <w:r>
        <w:rPr>
          <w:rtl/>
          <w:lang w:bidi="fa-IR"/>
        </w:rPr>
        <w:t>لعلّه يوسع علينا في طعامنا و يزيدنا في شرابنا فلمّا جنهما الليل أقبل الشيخ إليهما بقرصين من شعير و كوز من ماء القراح</w:t>
      </w:r>
      <w:r w:rsidR="0026038F">
        <w:rPr>
          <w:rtl/>
          <w:lang w:bidi="fa-IR"/>
        </w:rPr>
        <w:t xml:space="preserve">، </w:t>
      </w:r>
      <w:r>
        <w:rPr>
          <w:rtl/>
          <w:lang w:bidi="fa-IR"/>
        </w:rPr>
        <w:t>فقال له الغلام الصغير</w:t>
      </w:r>
      <w:r w:rsidR="0026038F">
        <w:rPr>
          <w:rtl/>
          <w:lang w:bidi="fa-IR"/>
        </w:rPr>
        <w:t xml:space="preserve">: </w:t>
      </w:r>
      <w:r>
        <w:rPr>
          <w:rtl/>
          <w:lang w:bidi="fa-IR"/>
        </w:rPr>
        <w:t>يا شيخ أَ تَعرف محمداً؟ قال</w:t>
      </w:r>
      <w:r w:rsidR="0026038F">
        <w:rPr>
          <w:rtl/>
          <w:lang w:bidi="fa-IR"/>
        </w:rPr>
        <w:t xml:space="preserve">: </w:t>
      </w:r>
      <w:r>
        <w:rPr>
          <w:rtl/>
          <w:lang w:bidi="fa-IR"/>
        </w:rPr>
        <w:t>فكيف لا أعرف محمداً و هو نبيّي</w:t>
      </w:r>
      <w:r w:rsidR="0026038F">
        <w:rPr>
          <w:rtl/>
          <w:lang w:bidi="fa-IR"/>
        </w:rPr>
        <w:t>!</w:t>
      </w:r>
      <w:r>
        <w:rPr>
          <w:rtl/>
          <w:lang w:bidi="fa-IR"/>
        </w:rPr>
        <w:t xml:space="preserve"> قال</w:t>
      </w:r>
      <w:r w:rsidR="0026038F">
        <w:rPr>
          <w:rtl/>
          <w:lang w:bidi="fa-IR"/>
        </w:rPr>
        <w:t xml:space="preserve">: </w:t>
      </w:r>
      <w:r>
        <w:rPr>
          <w:rtl/>
          <w:lang w:bidi="fa-IR"/>
        </w:rPr>
        <w:t>أَ فتعرف جعفربن أبي طالب؟ قال و كيف لا أعرف جعفراً و قد أنبت الله له جناحين يطير بهما مع الملائكة كيف يشاء</w:t>
      </w:r>
      <w:r w:rsidR="0026038F">
        <w:rPr>
          <w:rtl/>
          <w:lang w:bidi="fa-IR"/>
        </w:rPr>
        <w:t xml:space="preserve">. </w:t>
      </w:r>
      <w:r>
        <w:rPr>
          <w:rtl/>
          <w:lang w:bidi="fa-IR"/>
        </w:rPr>
        <w:t>قال</w:t>
      </w:r>
      <w:r w:rsidR="0026038F">
        <w:rPr>
          <w:rtl/>
          <w:lang w:bidi="fa-IR"/>
        </w:rPr>
        <w:t xml:space="preserve">: </w:t>
      </w:r>
      <w:r>
        <w:rPr>
          <w:rtl/>
          <w:lang w:bidi="fa-IR"/>
        </w:rPr>
        <w:t>أ فتعرف علىّ بن أبي طالب؟ قال</w:t>
      </w:r>
      <w:r w:rsidR="0026038F">
        <w:rPr>
          <w:rtl/>
          <w:lang w:bidi="fa-IR"/>
        </w:rPr>
        <w:t xml:space="preserve">: </w:t>
      </w:r>
      <w:r>
        <w:rPr>
          <w:rtl/>
          <w:lang w:bidi="fa-IR"/>
        </w:rPr>
        <w:t>و كيف لا أعرف علياً و هو ابن عمّ نبيّي و أخو نبيّي</w:t>
      </w:r>
      <w:r w:rsidR="0026038F">
        <w:rPr>
          <w:rtl/>
          <w:lang w:bidi="fa-IR"/>
        </w:rPr>
        <w:t>!</w:t>
      </w:r>
      <w:r>
        <w:rPr>
          <w:rtl/>
          <w:lang w:bidi="fa-IR"/>
        </w:rPr>
        <w:t xml:space="preserve"> قال له يا شيخ</w:t>
      </w:r>
      <w:r w:rsidR="0026038F">
        <w:rPr>
          <w:rtl/>
          <w:lang w:bidi="fa-IR"/>
        </w:rPr>
        <w:t xml:space="preserve">، </w:t>
      </w:r>
      <w:r>
        <w:rPr>
          <w:rtl/>
          <w:lang w:bidi="fa-IR"/>
        </w:rPr>
        <w:t>فنحن من عترة نبيّك محمد</w:t>
      </w:r>
      <w:r w:rsidR="00106C3F">
        <w:rPr>
          <w:rtl/>
          <w:lang w:bidi="fa-IR"/>
        </w:rPr>
        <w:t xml:space="preserve"> </w:t>
      </w:r>
      <w:r w:rsidR="005E66C2" w:rsidRPr="005E66C2">
        <w:rPr>
          <w:rStyle w:val="libAlaemChar"/>
          <w:rtl/>
        </w:rPr>
        <w:t>صلى‌الله‌عليه‌وآله</w:t>
      </w:r>
      <w:r w:rsidR="00106C3F">
        <w:rPr>
          <w:rtl/>
          <w:lang w:bidi="fa-IR"/>
        </w:rPr>
        <w:t xml:space="preserve"> </w:t>
      </w:r>
      <w:r>
        <w:rPr>
          <w:rtl/>
          <w:lang w:bidi="fa-IR"/>
        </w:rPr>
        <w:t>و نحن من ولد مسلم بن عقيل بن أبي طالب بيدك أسارى</w:t>
      </w:r>
      <w:r w:rsidR="0026038F">
        <w:rPr>
          <w:rtl/>
          <w:lang w:bidi="fa-IR"/>
        </w:rPr>
        <w:t xml:space="preserve">، </w:t>
      </w:r>
      <w:r>
        <w:rPr>
          <w:rtl/>
          <w:lang w:bidi="fa-IR"/>
        </w:rPr>
        <w:t>نسألك من طيب الطعام فلا تطعمنا و من بارد الشراب فلا تسقينا و قد ضيقت علينا سجننا</w:t>
      </w:r>
      <w:r w:rsidR="0026038F">
        <w:rPr>
          <w:rtl/>
          <w:lang w:bidi="fa-IR"/>
        </w:rPr>
        <w:t xml:space="preserve">... </w:t>
      </w:r>
      <w:r>
        <w:rPr>
          <w:rtl/>
          <w:lang w:bidi="fa-IR"/>
        </w:rPr>
        <w:t>»</w:t>
      </w:r>
    </w:p>
    <w:p w:rsidR="00746614" w:rsidRDefault="00746614" w:rsidP="000878F6">
      <w:pPr>
        <w:pStyle w:val="libFootnote"/>
        <w:rPr>
          <w:rtl/>
          <w:lang w:bidi="fa-IR"/>
        </w:rPr>
      </w:pPr>
      <w:r>
        <w:rPr>
          <w:rtl/>
          <w:lang w:bidi="fa-IR"/>
        </w:rPr>
        <w:t>7</w:t>
      </w:r>
      <w:r w:rsidR="0026038F">
        <w:rPr>
          <w:rtl/>
          <w:lang w:bidi="fa-IR"/>
        </w:rPr>
        <w:t xml:space="preserve">. </w:t>
      </w:r>
      <w:r>
        <w:rPr>
          <w:rtl/>
          <w:lang w:bidi="fa-IR"/>
        </w:rPr>
        <w:t>نفس المهموم</w:t>
      </w:r>
      <w:r w:rsidR="0026038F">
        <w:rPr>
          <w:rtl/>
          <w:lang w:bidi="fa-IR"/>
        </w:rPr>
        <w:t xml:space="preserve">، </w:t>
      </w:r>
      <w:r>
        <w:rPr>
          <w:rtl/>
          <w:lang w:bidi="fa-IR"/>
        </w:rPr>
        <w:t>ص69</w:t>
      </w:r>
      <w:r w:rsidR="0026038F">
        <w:rPr>
          <w:rtl/>
          <w:lang w:bidi="fa-IR"/>
        </w:rPr>
        <w:t>؛</w:t>
      </w:r>
      <w:r>
        <w:rPr>
          <w:rtl/>
          <w:lang w:bidi="fa-IR"/>
        </w:rPr>
        <w:t xml:space="preserve"> معالى السبطين</w:t>
      </w:r>
      <w:r w:rsidR="0026038F">
        <w:rPr>
          <w:rtl/>
          <w:lang w:bidi="fa-IR"/>
        </w:rPr>
        <w:t xml:space="preserve">، </w:t>
      </w:r>
      <w:r>
        <w:rPr>
          <w:rtl/>
          <w:lang w:bidi="fa-IR"/>
        </w:rPr>
        <w:t>ج2</w:t>
      </w:r>
      <w:r w:rsidR="0026038F">
        <w:rPr>
          <w:rtl/>
          <w:lang w:bidi="fa-IR"/>
        </w:rPr>
        <w:t xml:space="preserve">، </w:t>
      </w:r>
      <w:r>
        <w:rPr>
          <w:rtl/>
          <w:lang w:bidi="fa-IR"/>
        </w:rPr>
        <w:t>ص42</w:t>
      </w:r>
      <w:r w:rsidR="0026038F">
        <w:rPr>
          <w:rtl/>
          <w:lang w:bidi="fa-IR"/>
        </w:rPr>
        <w:t>؛</w:t>
      </w:r>
      <w:r>
        <w:rPr>
          <w:rtl/>
          <w:lang w:bidi="fa-IR"/>
        </w:rPr>
        <w:t xml:space="preserve"> دمع السجوم</w:t>
      </w:r>
      <w:r w:rsidR="0026038F">
        <w:rPr>
          <w:rtl/>
          <w:lang w:bidi="fa-IR"/>
        </w:rPr>
        <w:t xml:space="preserve">، </w:t>
      </w:r>
      <w:r>
        <w:rPr>
          <w:rtl/>
          <w:lang w:bidi="fa-IR"/>
        </w:rPr>
        <w:t>ص166</w:t>
      </w:r>
    </w:p>
    <w:p w:rsidR="00746614" w:rsidRDefault="00746614" w:rsidP="000878F6">
      <w:pPr>
        <w:pStyle w:val="libFootnote"/>
        <w:rPr>
          <w:rtl/>
          <w:lang w:bidi="fa-IR"/>
        </w:rPr>
      </w:pPr>
      <w:r>
        <w:rPr>
          <w:rtl/>
          <w:lang w:bidi="fa-IR"/>
        </w:rPr>
        <w:t>8</w:t>
      </w:r>
      <w:r w:rsidR="0026038F">
        <w:rPr>
          <w:rtl/>
          <w:lang w:bidi="fa-IR"/>
        </w:rPr>
        <w:t xml:space="preserve">. </w:t>
      </w:r>
      <w:r>
        <w:rPr>
          <w:rtl/>
          <w:lang w:bidi="fa-IR"/>
        </w:rPr>
        <w:t>نفس المهموم</w:t>
      </w:r>
      <w:r w:rsidR="0026038F">
        <w:rPr>
          <w:rtl/>
          <w:lang w:bidi="fa-IR"/>
        </w:rPr>
        <w:t xml:space="preserve">، </w:t>
      </w:r>
      <w:r>
        <w:rPr>
          <w:rtl/>
          <w:lang w:bidi="fa-IR"/>
        </w:rPr>
        <w:t>ص69</w:t>
      </w:r>
      <w:r w:rsidR="0026038F">
        <w:rPr>
          <w:rtl/>
          <w:lang w:bidi="fa-IR"/>
        </w:rPr>
        <w:t>؛</w:t>
      </w:r>
      <w:r>
        <w:rPr>
          <w:rtl/>
          <w:lang w:bidi="fa-IR"/>
        </w:rPr>
        <w:t xml:space="preserve"> معالى السبطين</w:t>
      </w:r>
      <w:r w:rsidR="0026038F">
        <w:rPr>
          <w:rtl/>
          <w:lang w:bidi="fa-IR"/>
        </w:rPr>
        <w:t xml:space="preserve">، </w:t>
      </w:r>
      <w:r>
        <w:rPr>
          <w:rtl/>
          <w:lang w:bidi="fa-IR"/>
        </w:rPr>
        <w:t>ج2</w:t>
      </w:r>
      <w:r w:rsidR="0026038F">
        <w:rPr>
          <w:rtl/>
          <w:lang w:bidi="fa-IR"/>
        </w:rPr>
        <w:t xml:space="preserve">، </w:t>
      </w:r>
      <w:r>
        <w:rPr>
          <w:rtl/>
          <w:lang w:bidi="fa-IR"/>
        </w:rPr>
        <w:t>ص43</w:t>
      </w:r>
    </w:p>
    <w:p w:rsidR="00746614" w:rsidRDefault="00746614" w:rsidP="000878F6">
      <w:pPr>
        <w:pStyle w:val="libFootnote"/>
        <w:rPr>
          <w:rtl/>
          <w:lang w:bidi="fa-IR"/>
        </w:rPr>
      </w:pPr>
      <w:r>
        <w:rPr>
          <w:rtl/>
          <w:lang w:bidi="fa-IR"/>
        </w:rPr>
        <w:t>9</w:t>
      </w:r>
      <w:r w:rsidR="0026038F">
        <w:rPr>
          <w:rtl/>
          <w:lang w:bidi="fa-IR"/>
        </w:rPr>
        <w:t xml:space="preserve">. </w:t>
      </w:r>
      <w:r>
        <w:rPr>
          <w:rtl/>
          <w:lang w:bidi="fa-IR"/>
        </w:rPr>
        <w:t>نك</w:t>
      </w:r>
      <w:r w:rsidR="0026038F">
        <w:rPr>
          <w:rtl/>
          <w:lang w:bidi="fa-IR"/>
        </w:rPr>
        <w:t xml:space="preserve">: </w:t>
      </w:r>
      <w:r>
        <w:rPr>
          <w:rtl/>
          <w:lang w:bidi="fa-IR"/>
        </w:rPr>
        <w:t>زندگانى امام حسين</w:t>
      </w:r>
      <w:r w:rsidR="0026038F">
        <w:rPr>
          <w:rtl/>
          <w:lang w:bidi="fa-IR"/>
        </w:rPr>
        <w:t xml:space="preserve">، </w:t>
      </w:r>
      <w:r>
        <w:rPr>
          <w:rtl/>
          <w:lang w:bidi="fa-IR"/>
        </w:rPr>
        <w:t>عمادزاده</w:t>
      </w:r>
      <w:r w:rsidR="0026038F">
        <w:rPr>
          <w:rtl/>
          <w:lang w:bidi="fa-IR"/>
        </w:rPr>
        <w:t xml:space="preserve">، </w:t>
      </w:r>
      <w:r>
        <w:rPr>
          <w:rtl/>
          <w:lang w:bidi="fa-IR"/>
        </w:rPr>
        <w:t>ج1</w:t>
      </w:r>
      <w:r w:rsidR="0026038F">
        <w:rPr>
          <w:rtl/>
          <w:lang w:bidi="fa-IR"/>
        </w:rPr>
        <w:t xml:space="preserve">، </w:t>
      </w:r>
      <w:r>
        <w:rPr>
          <w:rtl/>
          <w:lang w:bidi="fa-IR"/>
        </w:rPr>
        <w:t>ص275</w:t>
      </w:r>
      <w:r w:rsidR="0026038F">
        <w:rPr>
          <w:rtl/>
          <w:lang w:bidi="fa-IR"/>
        </w:rPr>
        <w:t>؛</w:t>
      </w:r>
      <w:r>
        <w:rPr>
          <w:rtl/>
          <w:lang w:bidi="fa-IR"/>
        </w:rPr>
        <w:t xml:space="preserve"> معالى السبطين</w:t>
      </w:r>
      <w:r w:rsidR="0026038F">
        <w:rPr>
          <w:rtl/>
          <w:lang w:bidi="fa-IR"/>
        </w:rPr>
        <w:t xml:space="preserve">، </w:t>
      </w:r>
      <w:r>
        <w:rPr>
          <w:rtl/>
          <w:lang w:bidi="fa-IR"/>
        </w:rPr>
        <w:t>ج2</w:t>
      </w:r>
      <w:r w:rsidR="0026038F">
        <w:rPr>
          <w:rtl/>
          <w:lang w:bidi="fa-IR"/>
        </w:rPr>
        <w:t xml:space="preserve">، </w:t>
      </w:r>
      <w:r>
        <w:rPr>
          <w:rtl/>
          <w:lang w:bidi="fa-IR"/>
        </w:rPr>
        <w:t>ص44</w:t>
      </w:r>
    </w:p>
    <w:p w:rsidR="00746614" w:rsidRDefault="00746614" w:rsidP="000878F6">
      <w:pPr>
        <w:pStyle w:val="libFootnote"/>
        <w:rPr>
          <w:rtl/>
          <w:lang w:bidi="fa-IR"/>
        </w:rPr>
      </w:pPr>
      <w:r>
        <w:rPr>
          <w:rtl/>
          <w:lang w:bidi="fa-IR"/>
        </w:rPr>
        <w:t>10</w:t>
      </w:r>
      <w:r w:rsidR="0026038F">
        <w:rPr>
          <w:rtl/>
          <w:lang w:bidi="fa-IR"/>
        </w:rPr>
        <w:t xml:space="preserve">. </w:t>
      </w:r>
      <w:r>
        <w:rPr>
          <w:rtl/>
          <w:lang w:bidi="fa-IR"/>
        </w:rPr>
        <w:t>معالى السبطين</w:t>
      </w:r>
      <w:r w:rsidR="0026038F">
        <w:rPr>
          <w:rtl/>
          <w:lang w:bidi="fa-IR"/>
        </w:rPr>
        <w:t xml:space="preserve">، </w:t>
      </w:r>
      <w:r>
        <w:rPr>
          <w:rtl/>
          <w:lang w:bidi="fa-IR"/>
        </w:rPr>
        <w:t>ج2</w:t>
      </w:r>
      <w:r w:rsidR="0026038F">
        <w:rPr>
          <w:rtl/>
          <w:lang w:bidi="fa-IR"/>
        </w:rPr>
        <w:t xml:space="preserve">، </w:t>
      </w:r>
      <w:r>
        <w:rPr>
          <w:rtl/>
          <w:lang w:bidi="fa-IR"/>
        </w:rPr>
        <w:t>ص47 با تفاوتى مختصر</w:t>
      </w:r>
      <w:r w:rsidR="0026038F">
        <w:rPr>
          <w:rtl/>
          <w:lang w:bidi="fa-IR"/>
        </w:rPr>
        <w:t xml:space="preserve">. </w:t>
      </w:r>
    </w:p>
    <w:p w:rsidR="00746614" w:rsidRDefault="00746614" w:rsidP="000878F6">
      <w:pPr>
        <w:pStyle w:val="libFootnote"/>
        <w:rPr>
          <w:rtl/>
          <w:lang w:bidi="fa-IR"/>
        </w:rPr>
      </w:pPr>
      <w:r>
        <w:rPr>
          <w:rtl/>
          <w:lang w:bidi="fa-IR"/>
        </w:rPr>
        <w:t>11</w:t>
      </w:r>
      <w:r w:rsidR="0026038F">
        <w:rPr>
          <w:rtl/>
          <w:lang w:bidi="fa-IR"/>
        </w:rPr>
        <w:t xml:space="preserve">. </w:t>
      </w:r>
      <w:r>
        <w:rPr>
          <w:rtl/>
          <w:lang w:bidi="fa-IR"/>
        </w:rPr>
        <w:t>خصائص الحسينيه</w:t>
      </w:r>
      <w:r w:rsidR="0026038F">
        <w:rPr>
          <w:rtl/>
          <w:lang w:bidi="fa-IR"/>
        </w:rPr>
        <w:t xml:space="preserve">، </w:t>
      </w:r>
      <w:r>
        <w:rPr>
          <w:rtl/>
          <w:lang w:bidi="fa-IR"/>
        </w:rPr>
        <w:t>بخش فرزندان مسلم</w:t>
      </w:r>
      <w:r w:rsidR="0026038F">
        <w:rPr>
          <w:rtl/>
          <w:lang w:bidi="fa-IR"/>
        </w:rPr>
        <w:t>؛</w:t>
      </w:r>
      <w:r>
        <w:rPr>
          <w:rtl/>
          <w:lang w:bidi="fa-IR"/>
        </w:rPr>
        <w:t xml:space="preserve"> معالى السبطين</w:t>
      </w:r>
      <w:r w:rsidR="0026038F">
        <w:rPr>
          <w:rtl/>
          <w:lang w:bidi="fa-IR"/>
        </w:rPr>
        <w:t xml:space="preserve">، </w:t>
      </w:r>
      <w:r>
        <w:rPr>
          <w:rtl/>
          <w:lang w:bidi="fa-IR"/>
        </w:rPr>
        <w:t>ج2</w:t>
      </w:r>
      <w:r w:rsidR="0026038F">
        <w:rPr>
          <w:rtl/>
          <w:lang w:bidi="fa-IR"/>
        </w:rPr>
        <w:t xml:space="preserve">، </w:t>
      </w:r>
      <w:r>
        <w:rPr>
          <w:rtl/>
          <w:lang w:bidi="fa-IR"/>
        </w:rPr>
        <w:t>صص44 و 45</w:t>
      </w:r>
    </w:p>
    <w:p w:rsidR="00746614" w:rsidRDefault="00746614" w:rsidP="000878F6">
      <w:pPr>
        <w:pStyle w:val="libFootnote"/>
        <w:rPr>
          <w:rtl/>
          <w:lang w:bidi="fa-IR"/>
        </w:rPr>
      </w:pPr>
      <w:r>
        <w:rPr>
          <w:rtl/>
          <w:lang w:bidi="fa-IR"/>
        </w:rPr>
        <w:lastRenderedPageBreak/>
        <w:t>12</w:t>
      </w:r>
      <w:r w:rsidR="0026038F">
        <w:rPr>
          <w:rtl/>
          <w:lang w:bidi="fa-IR"/>
        </w:rPr>
        <w:t xml:space="preserve">. </w:t>
      </w:r>
      <w:r>
        <w:rPr>
          <w:rtl/>
          <w:lang w:bidi="fa-IR"/>
        </w:rPr>
        <w:t>دائرة المعارف</w:t>
      </w:r>
      <w:r w:rsidR="0026038F">
        <w:rPr>
          <w:rtl/>
          <w:lang w:bidi="fa-IR"/>
        </w:rPr>
        <w:t xml:space="preserve">، </w:t>
      </w:r>
      <w:r>
        <w:rPr>
          <w:rtl/>
          <w:lang w:bidi="fa-IR"/>
        </w:rPr>
        <w:t>ج18</w:t>
      </w:r>
      <w:r w:rsidR="0026038F">
        <w:rPr>
          <w:rtl/>
          <w:lang w:bidi="fa-IR"/>
        </w:rPr>
        <w:t xml:space="preserve">، </w:t>
      </w:r>
      <w:r>
        <w:rPr>
          <w:rtl/>
          <w:lang w:bidi="fa-IR"/>
        </w:rPr>
        <w:t>ص382</w:t>
      </w:r>
      <w:r w:rsidR="0026038F">
        <w:rPr>
          <w:rtl/>
          <w:lang w:bidi="fa-IR"/>
        </w:rPr>
        <w:t xml:space="preserve">، </w:t>
      </w:r>
      <w:r>
        <w:rPr>
          <w:rtl/>
          <w:lang w:bidi="fa-IR"/>
        </w:rPr>
        <w:t>«هانى بن عروة المرادي المَذْحَجي الإمامي الثقة الشهيد بالكوفه مع مسلم بن عقيل</w:t>
      </w:r>
      <w:r w:rsidR="0026038F">
        <w:rPr>
          <w:rtl/>
          <w:lang w:bidi="fa-IR"/>
        </w:rPr>
        <w:t xml:space="preserve">، </w:t>
      </w:r>
      <w:r>
        <w:rPr>
          <w:rtl/>
          <w:lang w:bidi="fa-IR"/>
        </w:rPr>
        <w:t>كان من اشراف الكوفة وأعيان الشيعة أدرك النبيّ وتشرّف بصحبته»</w:t>
      </w:r>
      <w:r w:rsidR="0026038F">
        <w:rPr>
          <w:rtl/>
          <w:lang w:bidi="fa-IR"/>
        </w:rPr>
        <w:t xml:space="preserve">. </w:t>
      </w:r>
    </w:p>
    <w:p w:rsidR="00746614" w:rsidRDefault="00746614" w:rsidP="000878F6">
      <w:pPr>
        <w:pStyle w:val="libFootnote"/>
        <w:rPr>
          <w:rtl/>
          <w:lang w:bidi="fa-IR"/>
        </w:rPr>
      </w:pPr>
      <w:r>
        <w:rPr>
          <w:rtl/>
          <w:lang w:bidi="fa-IR"/>
        </w:rPr>
        <w:t>و نيز نك</w:t>
      </w:r>
      <w:r w:rsidR="0026038F">
        <w:rPr>
          <w:rtl/>
          <w:lang w:bidi="fa-IR"/>
        </w:rPr>
        <w:t xml:space="preserve">: </w:t>
      </w:r>
      <w:r>
        <w:rPr>
          <w:rtl/>
          <w:lang w:bidi="fa-IR"/>
        </w:rPr>
        <w:t>مامقانى</w:t>
      </w:r>
      <w:r w:rsidR="0026038F">
        <w:rPr>
          <w:rtl/>
          <w:lang w:bidi="fa-IR"/>
        </w:rPr>
        <w:t xml:space="preserve">، </w:t>
      </w:r>
      <w:r>
        <w:rPr>
          <w:rtl/>
          <w:lang w:bidi="fa-IR"/>
        </w:rPr>
        <w:t>تنقيح المقال</w:t>
      </w:r>
      <w:r w:rsidR="0026038F">
        <w:rPr>
          <w:rtl/>
          <w:lang w:bidi="fa-IR"/>
        </w:rPr>
        <w:t xml:space="preserve">، </w:t>
      </w:r>
      <w:r>
        <w:rPr>
          <w:rtl/>
          <w:lang w:bidi="fa-IR"/>
        </w:rPr>
        <w:t>ج3</w:t>
      </w:r>
      <w:r w:rsidR="0026038F">
        <w:rPr>
          <w:rtl/>
          <w:lang w:bidi="fa-IR"/>
        </w:rPr>
        <w:t xml:space="preserve">، </w:t>
      </w:r>
      <w:r>
        <w:rPr>
          <w:rtl/>
          <w:lang w:bidi="fa-IR"/>
        </w:rPr>
        <w:t>صص 288</w:t>
      </w:r>
      <w:r w:rsidR="000753F4">
        <w:rPr>
          <w:rtl/>
          <w:lang w:bidi="fa-IR"/>
        </w:rPr>
        <w:t>-</w:t>
      </w:r>
      <w:r>
        <w:rPr>
          <w:rtl/>
          <w:lang w:bidi="fa-IR"/>
        </w:rPr>
        <w:t xml:space="preserve"> 290</w:t>
      </w:r>
      <w:r w:rsidR="0026038F">
        <w:rPr>
          <w:rtl/>
          <w:lang w:bidi="fa-IR"/>
        </w:rPr>
        <w:t xml:space="preserve">، </w:t>
      </w:r>
      <w:r>
        <w:rPr>
          <w:rtl/>
          <w:lang w:bidi="fa-IR"/>
        </w:rPr>
        <w:t>چاپ قديم</w:t>
      </w:r>
      <w:r w:rsidR="000753F4">
        <w:rPr>
          <w:rtl/>
          <w:lang w:bidi="fa-IR"/>
        </w:rPr>
        <w:t>-</w:t>
      </w:r>
      <w:r>
        <w:rPr>
          <w:rtl/>
          <w:lang w:bidi="fa-IR"/>
        </w:rPr>
        <w:t xml:space="preserve"> ابن شهرآشوب</w:t>
      </w:r>
      <w:r w:rsidR="0026038F">
        <w:rPr>
          <w:rtl/>
          <w:lang w:bidi="fa-IR"/>
        </w:rPr>
        <w:t xml:space="preserve">، </w:t>
      </w:r>
      <w:r>
        <w:rPr>
          <w:rtl/>
          <w:lang w:bidi="fa-IR"/>
        </w:rPr>
        <w:t>مناقب</w:t>
      </w:r>
      <w:r w:rsidR="0026038F">
        <w:rPr>
          <w:rtl/>
          <w:lang w:bidi="fa-IR"/>
        </w:rPr>
        <w:t xml:space="preserve">، </w:t>
      </w:r>
      <w:r>
        <w:rPr>
          <w:rtl/>
          <w:lang w:bidi="fa-IR"/>
        </w:rPr>
        <w:t>ج 4</w:t>
      </w:r>
      <w:r w:rsidR="0026038F">
        <w:rPr>
          <w:rtl/>
          <w:lang w:bidi="fa-IR"/>
        </w:rPr>
        <w:t xml:space="preserve">، </w:t>
      </w:r>
      <w:r>
        <w:rPr>
          <w:rtl/>
          <w:lang w:bidi="fa-IR"/>
        </w:rPr>
        <w:t>ص98</w:t>
      </w:r>
    </w:p>
    <w:p w:rsidR="00746614" w:rsidRDefault="00746614" w:rsidP="000878F6">
      <w:pPr>
        <w:pStyle w:val="libFootnote"/>
        <w:rPr>
          <w:rtl/>
          <w:lang w:bidi="fa-IR"/>
        </w:rPr>
      </w:pPr>
      <w:r>
        <w:rPr>
          <w:rtl/>
          <w:lang w:bidi="fa-IR"/>
        </w:rPr>
        <w:t>13</w:t>
      </w:r>
      <w:r w:rsidR="0026038F">
        <w:rPr>
          <w:rtl/>
          <w:lang w:bidi="fa-IR"/>
        </w:rPr>
        <w:t xml:space="preserve">. </w:t>
      </w:r>
      <w:r>
        <w:rPr>
          <w:rtl/>
          <w:lang w:bidi="fa-IR"/>
        </w:rPr>
        <w:t>نك</w:t>
      </w:r>
      <w:r w:rsidR="0026038F">
        <w:rPr>
          <w:rtl/>
          <w:lang w:bidi="fa-IR"/>
        </w:rPr>
        <w:t xml:space="preserve">: </w:t>
      </w:r>
      <w:r>
        <w:rPr>
          <w:rtl/>
          <w:lang w:bidi="fa-IR"/>
        </w:rPr>
        <w:t>ذهبى</w:t>
      </w:r>
      <w:r w:rsidR="0026038F">
        <w:rPr>
          <w:rtl/>
          <w:lang w:bidi="fa-IR"/>
        </w:rPr>
        <w:t xml:space="preserve">، </w:t>
      </w:r>
      <w:r>
        <w:rPr>
          <w:rtl/>
          <w:lang w:bidi="fa-IR"/>
        </w:rPr>
        <w:t>تاريخ الاسلام</w:t>
      </w:r>
      <w:r w:rsidR="0026038F">
        <w:rPr>
          <w:rtl/>
          <w:lang w:bidi="fa-IR"/>
        </w:rPr>
        <w:t xml:space="preserve">، </w:t>
      </w:r>
      <w:r>
        <w:rPr>
          <w:rtl/>
          <w:lang w:bidi="fa-IR"/>
        </w:rPr>
        <w:t>ج4</w:t>
      </w:r>
      <w:r w:rsidR="0026038F">
        <w:rPr>
          <w:rtl/>
          <w:lang w:bidi="fa-IR"/>
        </w:rPr>
        <w:t xml:space="preserve">، </w:t>
      </w:r>
      <w:r>
        <w:rPr>
          <w:rtl/>
          <w:lang w:bidi="fa-IR"/>
        </w:rPr>
        <w:t>ص170</w:t>
      </w:r>
    </w:p>
    <w:p w:rsidR="00746614" w:rsidRDefault="00746614" w:rsidP="000878F6">
      <w:pPr>
        <w:pStyle w:val="libFootnote"/>
        <w:rPr>
          <w:rtl/>
          <w:lang w:bidi="fa-IR"/>
        </w:rPr>
      </w:pPr>
      <w:r>
        <w:rPr>
          <w:rtl/>
          <w:lang w:bidi="fa-IR"/>
        </w:rPr>
        <w:t>14</w:t>
      </w:r>
      <w:r w:rsidR="0026038F">
        <w:rPr>
          <w:rtl/>
          <w:lang w:bidi="fa-IR"/>
        </w:rPr>
        <w:t xml:space="preserve">. </w:t>
      </w:r>
      <w:r>
        <w:rPr>
          <w:rtl/>
          <w:lang w:bidi="fa-IR"/>
        </w:rPr>
        <w:t>دائرة المعارف علمى</w:t>
      </w:r>
      <w:r w:rsidR="0026038F">
        <w:rPr>
          <w:rtl/>
          <w:lang w:bidi="fa-IR"/>
        </w:rPr>
        <w:t xml:space="preserve">، </w:t>
      </w:r>
      <w:r>
        <w:rPr>
          <w:rtl/>
          <w:lang w:bidi="fa-IR"/>
        </w:rPr>
        <w:t>ج18</w:t>
      </w:r>
      <w:r w:rsidR="0026038F">
        <w:rPr>
          <w:rtl/>
          <w:lang w:bidi="fa-IR"/>
        </w:rPr>
        <w:t xml:space="preserve">، </w:t>
      </w:r>
      <w:r>
        <w:rPr>
          <w:rtl/>
          <w:lang w:bidi="fa-IR"/>
        </w:rPr>
        <w:t>ص382</w:t>
      </w:r>
    </w:p>
    <w:p w:rsidR="00746614" w:rsidRDefault="00746614" w:rsidP="000878F6">
      <w:pPr>
        <w:pStyle w:val="libFootnote"/>
        <w:rPr>
          <w:rtl/>
          <w:lang w:bidi="fa-IR"/>
        </w:rPr>
      </w:pPr>
      <w:r>
        <w:rPr>
          <w:rtl/>
          <w:lang w:bidi="fa-IR"/>
        </w:rPr>
        <w:t>15</w:t>
      </w:r>
      <w:r w:rsidR="0026038F">
        <w:rPr>
          <w:rtl/>
          <w:lang w:bidi="fa-IR"/>
        </w:rPr>
        <w:t xml:space="preserve">. </w:t>
      </w:r>
      <w:r>
        <w:rPr>
          <w:rtl/>
          <w:lang w:bidi="fa-IR"/>
        </w:rPr>
        <w:t>ترجمه مقاتل الطالبيين</w:t>
      </w:r>
      <w:r w:rsidR="0026038F">
        <w:rPr>
          <w:rtl/>
          <w:lang w:bidi="fa-IR"/>
        </w:rPr>
        <w:t xml:space="preserve">، </w:t>
      </w:r>
      <w:r>
        <w:rPr>
          <w:rtl/>
          <w:lang w:bidi="fa-IR"/>
        </w:rPr>
        <w:t>ص97</w:t>
      </w:r>
      <w:r w:rsidR="0026038F">
        <w:rPr>
          <w:rtl/>
          <w:lang w:bidi="fa-IR"/>
        </w:rPr>
        <w:t>؛</w:t>
      </w:r>
      <w:r>
        <w:rPr>
          <w:rtl/>
          <w:lang w:bidi="fa-IR"/>
        </w:rPr>
        <w:t xml:space="preserve"> كامل</w:t>
      </w:r>
      <w:r w:rsidR="0026038F">
        <w:rPr>
          <w:rtl/>
          <w:lang w:bidi="fa-IR"/>
        </w:rPr>
        <w:t xml:space="preserve">، </w:t>
      </w:r>
      <w:r>
        <w:rPr>
          <w:rtl/>
          <w:lang w:bidi="fa-IR"/>
        </w:rPr>
        <w:t>ج4</w:t>
      </w:r>
      <w:r w:rsidR="0026038F">
        <w:rPr>
          <w:rtl/>
          <w:lang w:bidi="fa-IR"/>
        </w:rPr>
        <w:t xml:space="preserve">، </w:t>
      </w:r>
      <w:r>
        <w:rPr>
          <w:rtl/>
          <w:lang w:bidi="fa-IR"/>
        </w:rPr>
        <w:t>ص27</w:t>
      </w:r>
    </w:p>
    <w:p w:rsidR="00746614" w:rsidRDefault="00746614" w:rsidP="000878F6">
      <w:pPr>
        <w:pStyle w:val="libFootnote"/>
        <w:rPr>
          <w:rtl/>
          <w:lang w:bidi="fa-IR"/>
        </w:rPr>
      </w:pPr>
      <w:r>
        <w:rPr>
          <w:rtl/>
          <w:lang w:bidi="fa-IR"/>
        </w:rPr>
        <w:t>16</w:t>
      </w:r>
      <w:r w:rsidR="0026038F">
        <w:rPr>
          <w:rtl/>
          <w:lang w:bidi="fa-IR"/>
        </w:rPr>
        <w:t xml:space="preserve">. </w:t>
      </w:r>
      <w:r>
        <w:rPr>
          <w:rtl/>
          <w:lang w:bidi="fa-IR"/>
        </w:rPr>
        <w:t>مثيرالأحزان</w:t>
      </w:r>
      <w:r w:rsidR="0026038F">
        <w:rPr>
          <w:rtl/>
          <w:lang w:bidi="fa-IR"/>
        </w:rPr>
        <w:t xml:space="preserve">، </w:t>
      </w:r>
      <w:r>
        <w:rPr>
          <w:rtl/>
          <w:lang w:bidi="fa-IR"/>
        </w:rPr>
        <w:t>ص14</w:t>
      </w:r>
    </w:p>
    <w:p w:rsidR="00746614" w:rsidRDefault="00746614" w:rsidP="000878F6">
      <w:pPr>
        <w:pStyle w:val="libFootnote"/>
        <w:rPr>
          <w:rtl/>
          <w:lang w:bidi="fa-IR"/>
        </w:rPr>
      </w:pPr>
      <w:r>
        <w:rPr>
          <w:rtl/>
          <w:lang w:bidi="fa-IR"/>
        </w:rPr>
        <w:t>17</w:t>
      </w:r>
      <w:r w:rsidR="0026038F">
        <w:rPr>
          <w:rtl/>
          <w:lang w:bidi="fa-IR"/>
        </w:rPr>
        <w:t xml:space="preserve">. </w:t>
      </w:r>
      <w:r>
        <w:rPr>
          <w:rtl/>
          <w:lang w:bidi="fa-IR"/>
        </w:rPr>
        <w:t>نك</w:t>
      </w:r>
      <w:r w:rsidR="0026038F">
        <w:rPr>
          <w:rtl/>
          <w:lang w:bidi="fa-IR"/>
        </w:rPr>
        <w:t xml:space="preserve">: </w:t>
      </w:r>
      <w:r>
        <w:rPr>
          <w:rtl/>
          <w:lang w:bidi="fa-IR"/>
        </w:rPr>
        <w:t>مقاتل الطالبيين</w:t>
      </w:r>
      <w:r w:rsidR="0026038F">
        <w:rPr>
          <w:rtl/>
          <w:lang w:bidi="fa-IR"/>
        </w:rPr>
        <w:t xml:space="preserve">، </w:t>
      </w:r>
      <w:r>
        <w:rPr>
          <w:rtl/>
          <w:lang w:bidi="fa-IR"/>
        </w:rPr>
        <w:t>ص97</w:t>
      </w:r>
    </w:p>
    <w:p w:rsidR="00746614" w:rsidRDefault="00746614" w:rsidP="000878F6">
      <w:pPr>
        <w:pStyle w:val="libFootnote"/>
        <w:rPr>
          <w:rtl/>
          <w:lang w:bidi="fa-IR"/>
        </w:rPr>
      </w:pPr>
      <w:r>
        <w:rPr>
          <w:rtl/>
          <w:lang w:bidi="fa-IR"/>
        </w:rPr>
        <w:t>18</w:t>
      </w:r>
      <w:r w:rsidR="0026038F">
        <w:rPr>
          <w:rtl/>
          <w:lang w:bidi="fa-IR"/>
        </w:rPr>
        <w:t xml:space="preserve">. </w:t>
      </w:r>
      <w:r>
        <w:rPr>
          <w:rtl/>
          <w:lang w:bidi="fa-IR"/>
        </w:rPr>
        <w:t>نك</w:t>
      </w:r>
      <w:r w:rsidR="0026038F">
        <w:rPr>
          <w:rtl/>
          <w:lang w:bidi="fa-IR"/>
        </w:rPr>
        <w:t xml:space="preserve">: </w:t>
      </w:r>
      <w:r>
        <w:rPr>
          <w:rtl/>
          <w:lang w:bidi="fa-IR"/>
        </w:rPr>
        <w:t>رجال السيد بحرالعلوم</w:t>
      </w:r>
      <w:r w:rsidR="0026038F">
        <w:rPr>
          <w:rtl/>
          <w:lang w:bidi="fa-IR"/>
        </w:rPr>
        <w:t xml:space="preserve">، </w:t>
      </w:r>
      <w:r>
        <w:rPr>
          <w:rtl/>
          <w:lang w:bidi="fa-IR"/>
        </w:rPr>
        <w:t>ج4</w:t>
      </w:r>
      <w:r w:rsidR="0026038F">
        <w:rPr>
          <w:rtl/>
          <w:lang w:bidi="fa-IR"/>
        </w:rPr>
        <w:t xml:space="preserve">، </w:t>
      </w:r>
      <w:r>
        <w:rPr>
          <w:rtl/>
          <w:lang w:bidi="fa-IR"/>
        </w:rPr>
        <w:t>صص33</w:t>
      </w:r>
      <w:r w:rsidR="000753F4">
        <w:rPr>
          <w:rtl/>
          <w:lang w:bidi="fa-IR"/>
        </w:rPr>
        <w:t>-</w:t>
      </w:r>
      <w:r>
        <w:rPr>
          <w:rtl/>
          <w:lang w:bidi="fa-IR"/>
        </w:rPr>
        <w:t xml:space="preserve"> 36</w:t>
      </w:r>
    </w:p>
    <w:p w:rsidR="00746614" w:rsidRDefault="00746614" w:rsidP="000878F6">
      <w:pPr>
        <w:pStyle w:val="libFootnote"/>
        <w:rPr>
          <w:rtl/>
          <w:lang w:bidi="fa-IR"/>
        </w:rPr>
      </w:pPr>
      <w:r>
        <w:rPr>
          <w:rtl/>
          <w:lang w:bidi="fa-IR"/>
        </w:rPr>
        <w:t>19</w:t>
      </w:r>
      <w:r w:rsidR="0026038F">
        <w:rPr>
          <w:rtl/>
          <w:lang w:bidi="fa-IR"/>
        </w:rPr>
        <w:t xml:space="preserve">. </w:t>
      </w:r>
      <w:r>
        <w:rPr>
          <w:rtl/>
          <w:lang w:bidi="fa-IR"/>
        </w:rPr>
        <w:t>«و اللهِ عَلَىَّ أعْظَمُ الْعار إنْ اُسَلِّمَ جاري وَ ضَيفى و رسولَ بْن رسولِ اللهِ و أنَا حىُّ صحيحُ الساعديْنِ كثيرُ الأعوان»</w:t>
      </w:r>
      <w:r w:rsidR="0026038F">
        <w:rPr>
          <w:rtl/>
          <w:lang w:bidi="fa-IR"/>
        </w:rPr>
        <w:t xml:space="preserve">. </w:t>
      </w:r>
    </w:p>
    <w:p w:rsidR="00746614" w:rsidRDefault="00746614" w:rsidP="000878F6">
      <w:pPr>
        <w:pStyle w:val="libFootnote"/>
        <w:rPr>
          <w:rtl/>
          <w:lang w:bidi="fa-IR"/>
        </w:rPr>
      </w:pPr>
      <w:r>
        <w:rPr>
          <w:rtl/>
          <w:lang w:bidi="fa-IR"/>
        </w:rPr>
        <w:t>20</w:t>
      </w:r>
      <w:r w:rsidR="0026038F">
        <w:rPr>
          <w:rtl/>
          <w:lang w:bidi="fa-IR"/>
        </w:rPr>
        <w:t xml:space="preserve">. </w:t>
      </w:r>
      <w:r>
        <w:rPr>
          <w:rtl/>
          <w:lang w:bidi="fa-IR"/>
        </w:rPr>
        <w:t>نك</w:t>
      </w:r>
      <w:r w:rsidR="0026038F">
        <w:rPr>
          <w:rtl/>
          <w:lang w:bidi="fa-IR"/>
        </w:rPr>
        <w:t xml:space="preserve">: </w:t>
      </w:r>
      <w:r>
        <w:rPr>
          <w:rtl/>
          <w:lang w:bidi="fa-IR"/>
        </w:rPr>
        <w:t>رجال السيد بحرالعلوم</w:t>
      </w:r>
      <w:r w:rsidR="0026038F">
        <w:rPr>
          <w:rtl/>
          <w:lang w:bidi="fa-IR"/>
        </w:rPr>
        <w:t xml:space="preserve">، </w:t>
      </w:r>
      <w:r>
        <w:rPr>
          <w:rtl/>
          <w:lang w:bidi="fa-IR"/>
        </w:rPr>
        <w:t>صص33</w:t>
      </w:r>
      <w:r w:rsidR="000753F4">
        <w:rPr>
          <w:rtl/>
          <w:lang w:bidi="fa-IR"/>
        </w:rPr>
        <w:t>-</w:t>
      </w:r>
      <w:r>
        <w:rPr>
          <w:rtl/>
          <w:lang w:bidi="fa-IR"/>
        </w:rPr>
        <w:t xml:space="preserve"> 36</w:t>
      </w:r>
    </w:p>
    <w:p w:rsidR="00746614" w:rsidRDefault="00746614" w:rsidP="000878F6">
      <w:pPr>
        <w:pStyle w:val="libFootnote"/>
        <w:rPr>
          <w:rtl/>
          <w:lang w:bidi="fa-IR"/>
        </w:rPr>
      </w:pPr>
      <w:r>
        <w:rPr>
          <w:rtl/>
          <w:lang w:bidi="fa-IR"/>
        </w:rPr>
        <w:t>21</w:t>
      </w:r>
      <w:r w:rsidR="0026038F">
        <w:rPr>
          <w:rtl/>
          <w:lang w:bidi="fa-IR"/>
        </w:rPr>
        <w:t xml:space="preserve">. </w:t>
      </w:r>
      <w:r>
        <w:rPr>
          <w:rtl/>
          <w:lang w:bidi="fa-IR"/>
        </w:rPr>
        <w:t>رجال السيد بحرالعلوم</w:t>
      </w:r>
      <w:r w:rsidR="0026038F">
        <w:rPr>
          <w:rtl/>
          <w:lang w:bidi="fa-IR"/>
        </w:rPr>
        <w:t xml:space="preserve">، </w:t>
      </w:r>
      <w:r>
        <w:rPr>
          <w:rtl/>
          <w:lang w:bidi="fa-IR"/>
        </w:rPr>
        <w:t>ج4</w:t>
      </w:r>
      <w:r w:rsidR="0026038F">
        <w:rPr>
          <w:rtl/>
          <w:lang w:bidi="fa-IR"/>
        </w:rPr>
        <w:t xml:space="preserve">، </w:t>
      </w:r>
      <w:r>
        <w:rPr>
          <w:rtl/>
          <w:lang w:bidi="fa-IR"/>
        </w:rPr>
        <w:t>ص52</w:t>
      </w:r>
      <w:r w:rsidR="0026038F">
        <w:rPr>
          <w:rtl/>
          <w:lang w:bidi="fa-IR"/>
        </w:rPr>
        <w:t xml:space="preserve">، </w:t>
      </w:r>
      <w:r>
        <w:rPr>
          <w:rtl/>
          <w:lang w:bidi="fa-IR"/>
        </w:rPr>
        <w:t>«لمّا قُتِلَ هاني مع مسلم بْن عقيل فَرَّ ابْنُهُ يحيى واخْتفى عند قومه خوفاً من ابْن زياد</w:t>
      </w:r>
      <w:r w:rsidR="000753F4">
        <w:rPr>
          <w:rtl/>
          <w:lang w:bidi="fa-IR"/>
        </w:rPr>
        <w:t>-</w:t>
      </w:r>
      <w:r>
        <w:rPr>
          <w:rtl/>
          <w:lang w:bidi="fa-IR"/>
        </w:rPr>
        <w:t xml:space="preserve"> لعنه الله</w:t>
      </w:r>
      <w:r w:rsidR="000753F4">
        <w:rPr>
          <w:rtl/>
          <w:lang w:bidi="fa-IR"/>
        </w:rPr>
        <w:t>-</w:t>
      </w:r>
      <w:r>
        <w:rPr>
          <w:rtl/>
          <w:lang w:bidi="fa-IR"/>
        </w:rPr>
        <w:t xml:space="preserve"> فلمّا سمع بنزول الحسين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بكربلاء جاء وانضمّ إليه ولَزِمَه إلى أن ثبت القتالُ يوم الّطف</w:t>
      </w:r>
      <w:r w:rsidR="0026038F">
        <w:rPr>
          <w:rtl/>
          <w:lang w:bidi="fa-IR"/>
        </w:rPr>
        <w:t xml:space="preserve">، </w:t>
      </w:r>
      <w:r>
        <w:rPr>
          <w:rtl/>
          <w:lang w:bidi="fa-IR"/>
        </w:rPr>
        <w:t>فتقدّم وقُتِلَ من القوم رجالا كثيرة</w:t>
      </w:r>
      <w:r w:rsidR="0026038F">
        <w:rPr>
          <w:rtl/>
          <w:lang w:bidi="fa-IR"/>
        </w:rPr>
        <w:t xml:space="preserve">، </w:t>
      </w:r>
      <w:r>
        <w:rPr>
          <w:rtl/>
          <w:lang w:bidi="fa-IR"/>
        </w:rPr>
        <w:t>ثمّ نال شرف الشّهادة</w:t>
      </w:r>
      <w:r w:rsidR="000753F4">
        <w:rPr>
          <w:rtl/>
          <w:lang w:bidi="fa-IR"/>
        </w:rPr>
        <w:t>-</w:t>
      </w:r>
      <w:r>
        <w:rPr>
          <w:rtl/>
          <w:lang w:bidi="fa-IR"/>
        </w:rPr>
        <w:t xml:space="preserve"> رضوان الله عليه»</w:t>
      </w:r>
      <w:r w:rsidR="0026038F">
        <w:rPr>
          <w:rtl/>
          <w:lang w:bidi="fa-IR"/>
        </w:rPr>
        <w:t xml:space="preserve">. </w:t>
      </w:r>
    </w:p>
    <w:p w:rsidR="00746614" w:rsidRDefault="00746614" w:rsidP="000878F6">
      <w:pPr>
        <w:pStyle w:val="libFootnote"/>
        <w:rPr>
          <w:rtl/>
          <w:lang w:bidi="fa-IR"/>
        </w:rPr>
      </w:pPr>
      <w:r>
        <w:rPr>
          <w:rtl/>
          <w:lang w:bidi="fa-IR"/>
        </w:rPr>
        <w:t>22</w:t>
      </w:r>
      <w:r w:rsidR="0026038F">
        <w:rPr>
          <w:rtl/>
          <w:lang w:bidi="fa-IR"/>
        </w:rPr>
        <w:t xml:space="preserve">. </w:t>
      </w:r>
      <w:r>
        <w:rPr>
          <w:rtl/>
          <w:lang w:bidi="fa-IR"/>
        </w:rPr>
        <w:t>ارشاد مفيد</w:t>
      </w:r>
      <w:r w:rsidR="0026038F">
        <w:rPr>
          <w:rtl/>
          <w:lang w:bidi="fa-IR"/>
        </w:rPr>
        <w:t xml:space="preserve">، </w:t>
      </w:r>
      <w:r>
        <w:rPr>
          <w:rtl/>
          <w:lang w:bidi="fa-IR"/>
        </w:rPr>
        <w:t>صص 220 و 23</w:t>
      </w:r>
    </w:p>
    <w:p w:rsidR="00746614" w:rsidRDefault="00746614" w:rsidP="000878F6">
      <w:pPr>
        <w:pStyle w:val="libFootnote"/>
        <w:rPr>
          <w:rtl/>
          <w:lang w:bidi="fa-IR"/>
        </w:rPr>
      </w:pPr>
      <w:r>
        <w:rPr>
          <w:rtl/>
          <w:lang w:bidi="fa-IR"/>
        </w:rPr>
        <w:t>23</w:t>
      </w:r>
      <w:r w:rsidR="0026038F">
        <w:rPr>
          <w:rtl/>
          <w:lang w:bidi="fa-IR"/>
        </w:rPr>
        <w:t xml:space="preserve">. </w:t>
      </w:r>
      <w:r>
        <w:rPr>
          <w:rtl/>
          <w:lang w:bidi="fa-IR"/>
        </w:rPr>
        <w:t>اعيان الشيعه</w:t>
      </w:r>
      <w:r w:rsidR="0026038F">
        <w:rPr>
          <w:rtl/>
          <w:lang w:bidi="fa-IR"/>
        </w:rPr>
        <w:t xml:space="preserve">، </w:t>
      </w:r>
      <w:r>
        <w:rPr>
          <w:rtl/>
          <w:lang w:bidi="fa-IR"/>
        </w:rPr>
        <w:t>ج1</w:t>
      </w:r>
      <w:r w:rsidR="0026038F">
        <w:rPr>
          <w:rtl/>
          <w:lang w:bidi="fa-IR"/>
        </w:rPr>
        <w:t xml:space="preserve">، </w:t>
      </w:r>
      <w:r>
        <w:rPr>
          <w:rtl/>
          <w:lang w:bidi="fa-IR"/>
        </w:rPr>
        <w:t>ص589</w:t>
      </w:r>
    </w:p>
    <w:p w:rsidR="00746614" w:rsidRDefault="00746614" w:rsidP="000878F6">
      <w:pPr>
        <w:pStyle w:val="libFootnote"/>
        <w:rPr>
          <w:rtl/>
          <w:lang w:bidi="fa-IR"/>
        </w:rPr>
      </w:pPr>
      <w:r>
        <w:rPr>
          <w:rtl/>
          <w:lang w:bidi="fa-IR"/>
        </w:rPr>
        <w:t>24</w:t>
      </w:r>
      <w:r w:rsidR="0026038F">
        <w:rPr>
          <w:rtl/>
          <w:lang w:bidi="fa-IR"/>
        </w:rPr>
        <w:t xml:space="preserve">. </w:t>
      </w:r>
      <w:r>
        <w:rPr>
          <w:rtl/>
          <w:lang w:bidi="fa-IR"/>
        </w:rPr>
        <w:t>معالى السبطين</w:t>
      </w:r>
      <w:r w:rsidR="0026038F">
        <w:rPr>
          <w:rtl/>
          <w:lang w:bidi="fa-IR"/>
        </w:rPr>
        <w:t xml:space="preserve">، </w:t>
      </w:r>
      <w:r>
        <w:rPr>
          <w:rtl/>
          <w:lang w:bidi="fa-IR"/>
        </w:rPr>
        <w:t>ج1</w:t>
      </w:r>
      <w:r w:rsidR="0026038F">
        <w:rPr>
          <w:rtl/>
          <w:lang w:bidi="fa-IR"/>
        </w:rPr>
        <w:t xml:space="preserve">، </w:t>
      </w:r>
      <w:r>
        <w:rPr>
          <w:rtl/>
          <w:lang w:bidi="fa-IR"/>
        </w:rPr>
        <w:t>صص 140 و 141</w:t>
      </w:r>
      <w:r w:rsidR="0026038F">
        <w:rPr>
          <w:rtl/>
          <w:lang w:bidi="fa-IR"/>
        </w:rPr>
        <w:t>؛</w:t>
      </w:r>
      <w:r>
        <w:rPr>
          <w:rtl/>
          <w:lang w:bidi="fa-IR"/>
        </w:rPr>
        <w:t xml:space="preserve"> منتهى الآمال</w:t>
      </w:r>
      <w:r w:rsidR="0026038F">
        <w:rPr>
          <w:rtl/>
          <w:lang w:bidi="fa-IR"/>
        </w:rPr>
        <w:t xml:space="preserve">، </w:t>
      </w:r>
      <w:r>
        <w:rPr>
          <w:rtl/>
          <w:lang w:bidi="fa-IR"/>
        </w:rPr>
        <w:t>ج1</w:t>
      </w:r>
      <w:r w:rsidR="0026038F">
        <w:rPr>
          <w:rtl/>
          <w:lang w:bidi="fa-IR"/>
        </w:rPr>
        <w:t xml:space="preserve">، </w:t>
      </w:r>
      <w:r>
        <w:rPr>
          <w:rtl/>
          <w:lang w:bidi="fa-IR"/>
        </w:rPr>
        <w:t>ص324</w:t>
      </w:r>
      <w:r w:rsidR="0026038F">
        <w:rPr>
          <w:rtl/>
          <w:lang w:bidi="fa-IR"/>
        </w:rPr>
        <w:t>؛</w:t>
      </w:r>
      <w:r>
        <w:rPr>
          <w:rtl/>
          <w:lang w:bidi="fa-IR"/>
        </w:rPr>
        <w:t xml:space="preserve"> دمع السجوم</w:t>
      </w:r>
      <w:r w:rsidR="0026038F">
        <w:rPr>
          <w:rtl/>
          <w:lang w:bidi="fa-IR"/>
        </w:rPr>
        <w:t xml:space="preserve">، </w:t>
      </w:r>
      <w:r>
        <w:rPr>
          <w:rtl/>
          <w:lang w:bidi="fa-IR"/>
        </w:rPr>
        <w:t>ص185</w:t>
      </w:r>
    </w:p>
    <w:p w:rsidR="00746614" w:rsidRDefault="00746614" w:rsidP="000878F6">
      <w:pPr>
        <w:pStyle w:val="libFootnote"/>
        <w:rPr>
          <w:rtl/>
          <w:lang w:bidi="fa-IR"/>
        </w:rPr>
      </w:pPr>
      <w:r>
        <w:rPr>
          <w:rtl/>
          <w:lang w:bidi="fa-IR"/>
        </w:rPr>
        <w:t>25</w:t>
      </w:r>
      <w:r w:rsidR="0026038F">
        <w:rPr>
          <w:rtl/>
          <w:lang w:bidi="fa-IR"/>
        </w:rPr>
        <w:t xml:space="preserve">. </w:t>
      </w:r>
      <w:r>
        <w:rPr>
          <w:rtl/>
          <w:lang w:bidi="fa-IR"/>
        </w:rPr>
        <w:t>دمع السجوم</w:t>
      </w:r>
      <w:r w:rsidR="0026038F">
        <w:rPr>
          <w:rtl/>
          <w:lang w:bidi="fa-IR"/>
        </w:rPr>
        <w:t xml:space="preserve">، </w:t>
      </w:r>
      <w:r>
        <w:rPr>
          <w:rtl/>
          <w:lang w:bidi="fa-IR"/>
        </w:rPr>
        <w:t>صص185 و 186</w:t>
      </w:r>
    </w:p>
    <w:p w:rsidR="00746614" w:rsidRDefault="00746614" w:rsidP="000878F6">
      <w:pPr>
        <w:pStyle w:val="libFootnote"/>
        <w:rPr>
          <w:rtl/>
          <w:lang w:bidi="fa-IR"/>
        </w:rPr>
      </w:pPr>
      <w:r>
        <w:rPr>
          <w:rtl/>
          <w:lang w:bidi="fa-IR"/>
        </w:rPr>
        <w:t>26</w:t>
      </w:r>
      <w:r w:rsidR="0026038F">
        <w:rPr>
          <w:rtl/>
          <w:lang w:bidi="fa-IR"/>
        </w:rPr>
        <w:t xml:space="preserve">. </w:t>
      </w:r>
      <w:r>
        <w:rPr>
          <w:rtl/>
          <w:lang w:bidi="fa-IR"/>
        </w:rPr>
        <w:t>جلاءالعيون</w:t>
      </w:r>
      <w:r w:rsidR="0026038F">
        <w:rPr>
          <w:rtl/>
          <w:lang w:bidi="fa-IR"/>
        </w:rPr>
        <w:t xml:space="preserve">، </w:t>
      </w:r>
      <w:r>
        <w:rPr>
          <w:rtl/>
          <w:lang w:bidi="fa-IR"/>
        </w:rPr>
        <w:t>ص538</w:t>
      </w:r>
      <w:r w:rsidR="0026038F">
        <w:rPr>
          <w:rtl/>
          <w:lang w:bidi="fa-IR"/>
        </w:rPr>
        <w:t xml:space="preserve">، </w:t>
      </w:r>
      <w:r>
        <w:rPr>
          <w:rtl/>
          <w:lang w:bidi="fa-IR"/>
        </w:rPr>
        <w:t>ص238</w:t>
      </w:r>
      <w:r w:rsidR="0026038F">
        <w:rPr>
          <w:rtl/>
          <w:lang w:bidi="fa-IR"/>
        </w:rPr>
        <w:t>؛</w:t>
      </w:r>
      <w:r>
        <w:rPr>
          <w:rtl/>
          <w:lang w:bidi="fa-IR"/>
        </w:rPr>
        <w:t xml:space="preserve"> مقرم</w:t>
      </w:r>
      <w:r w:rsidR="0026038F">
        <w:rPr>
          <w:rtl/>
          <w:lang w:bidi="fa-IR"/>
        </w:rPr>
        <w:t xml:space="preserve">، </w:t>
      </w:r>
      <w:r>
        <w:rPr>
          <w:rtl/>
          <w:lang w:bidi="fa-IR"/>
        </w:rPr>
        <w:t>ص206</w:t>
      </w:r>
      <w:r w:rsidR="0026038F">
        <w:rPr>
          <w:rtl/>
          <w:lang w:bidi="fa-IR"/>
        </w:rPr>
        <w:t>؛</w:t>
      </w:r>
      <w:r>
        <w:rPr>
          <w:rtl/>
          <w:lang w:bidi="fa-IR"/>
        </w:rPr>
        <w:t xml:space="preserve"> ارشاد مفيد</w:t>
      </w:r>
      <w:r w:rsidR="0026038F">
        <w:rPr>
          <w:rtl/>
          <w:lang w:bidi="fa-IR"/>
        </w:rPr>
        <w:t xml:space="preserve">، </w:t>
      </w:r>
      <w:r>
        <w:rPr>
          <w:rtl/>
          <w:lang w:bidi="fa-IR"/>
        </w:rPr>
        <w:t>ج72</w:t>
      </w:r>
      <w:r w:rsidR="0026038F">
        <w:rPr>
          <w:rtl/>
          <w:lang w:bidi="fa-IR"/>
        </w:rPr>
        <w:t xml:space="preserve">، </w:t>
      </w:r>
      <w:r>
        <w:rPr>
          <w:rtl/>
          <w:lang w:bidi="fa-IR"/>
        </w:rPr>
        <w:t>ص220 چاپ بصيرتى</w:t>
      </w:r>
      <w:r w:rsidR="0026038F">
        <w:rPr>
          <w:rtl/>
          <w:lang w:bidi="fa-IR"/>
        </w:rPr>
        <w:t xml:space="preserve">. </w:t>
      </w:r>
    </w:p>
    <w:p w:rsidR="00746614" w:rsidRDefault="00746614" w:rsidP="000878F6">
      <w:pPr>
        <w:pStyle w:val="libFootnote"/>
        <w:rPr>
          <w:rtl/>
          <w:lang w:bidi="fa-IR"/>
        </w:rPr>
      </w:pPr>
      <w:r>
        <w:rPr>
          <w:rtl/>
          <w:lang w:bidi="fa-IR"/>
        </w:rPr>
        <w:t>27</w:t>
      </w:r>
      <w:r w:rsidR="0026038F">
        <w:rPr>
          <w:rtl/>
          <w:lang w:bidi="fa-IR"/>
        </w:rPr>
        <w:t xml:space="preserve">. </w:t>
      </w:r>
      <w:r>
        <w:rPr>
          <w:rtl/>
          <w:lang w:bidi="fa-IR"/>
        </w:rPr>
        <w:t>آيت الله كوه كمره اى</w:t>
      </w:r>
      <w:r w:rsidR="0026038F">
        <w:rPr>
          <w:rtl/>
          <w:lang w:bidi="fa-IR"/>
        </w:rPr>
        <w:t xml:space="preserve">، </w:t>
      </w:r>
      <w:r>
        <w:rPr>
          <w:rtl/>
          <w:lang w:bidi="fa-IR"/>
        </w:rPr>
        <w:t>عنصر شجاعت</w:t>
      </w:r>
      <w:r w:rsidR="0026038F">
        <w:rPr>
          <w:rtl/>
          <w:lang w:bidi="fa-IR"/>
        </w:rPr>
        <w:t xml:space="preserve">، </w:t>
      </w:r>
      <w:r>
        <w:rPr>
          <w:rtl/>
          <w:lang w:bidi="fa-IR"/>
        </w:rPr>
        <w:t>ج1</w:t>
      </w:r>
      <w:r w:rsidR="0026038F">
        <w:rPr>
          <w:rtl/>
          <w:lang w:bidi="fa-IR"/>
        </w:rPr>
        <w:t xml:space="preserve">، </w:t>
      </w:r>
      <w:r>
        <w:rPr>
          <w:rtl/>
          <w:lang w:bidi="fa-IR"/>
        </w:rPr>
        <w:t>ص182</w:t>
      </w:r>
    </w:p>
    <w:p w:rsidR="00746614" w:rsidRDefault="00746614" w:rsidP="000878F6">
      <w:pPr>
        <w:pStyle w:val="libFootnote"/>
        <w:rPr>
          <w:rtl/>
          <w:lang w:bidi="fa-IR"/>
        </w:rPr>
      </w:pPr>
      <w:r>
        <w:rPr>
          <w:rtl/>
          <w:lang w:bidi="fa-IR"/>
        </w:rPr>
        <w:t>28</w:t>
      </w:r>
      <w:r w:rsidR="0026038F">
        <w:rPr>
          <w:rtl/>
          <w:lang w:bidi="fa-IR"/>
        </w:rPr>
        <w:t xml:space="preserve">. </w:t>
      </w:r>
      <w:r>
        <w:rPr>
          <w:rtl/>
          <w:lang w:bidi="fa-IR"/>
        </w:rPr>
        <w:t>نك</w:t>
      </w:r>
      <w:r w:rsidR="0026038F">
        <w:rPr>
          <w:rtl/>
          <w:lang w:bidi="fa-IR"/>
        </w:rPr>
        <w:t xml:space="preserve">: </w:t>
      </w:r>
      <w:r>
        <w:rPr>
          <w:rtl/>
          <w:lang w:bidi="fa-IR"/>
        </w:rPr>
        <w:t>قمقام</w:t>
      </w:r>
      <w:r w:rsidR="00106C3F">
        <w:rPr>
          <w:rtl/>
          <w:lang w:bidi="fa-IR"/>
        </w:rPr>
        <w:t xml:space="preserve"> (</w:t>
      </w:r>
      <w:r>
        <w:rPr>
          <w:rtl/>
          <w:lang w:bidi="fa-IR"/>
        </w:rPr>
        <w:t>فرهاد ميرزا</w:t>
      </w:r>
      <w:r w:rsidR="00106C3F">
        <w:rPr>
          <w:rtl/>
          <w:lang w:bidi="fa-IR"/>
        </w:rPr>
        <w:t xml:space="preserve">) </w:t>
      </w:r>
      <w:r>
        <w:rPr>
          <w:rtl/>
          <w:lang w:bidi="fa-IR"/>
        </w:rPr>
        <w:t>ج1</w:t>
      </w:r>
      <w:r w:rsidR="0026038F">
        <w:rPr>
          <w:rtl/>
          <w:lang w:bidi="fa-IR"/>
        </w:rPr>
        <w:t xml:space="preserve">، </w:t>
      </w:r>
      <w:r>
        <w:rPr>
          <w:rtl/>
          <w:lang w:bidi="fa-IR"/>
        </w:rPr>
        <w:t>ص249</w:t>
      </w:r>
      <w:r w:rsidR="0026038F">
        <w:rPr>
          <w:rtl/>
          <w:lang w:bidi="fa-IR"/>
        </w:rPr>
        <w:t xml:space="preserve">، </w:t>
      </w:r>
      <w:r>
        <w:rPr>
          <w:rtl/>
          <w:lang w:bidi="fa-IR"/>
        </w:rPr>
        <w:t>بخش خروج امام به سمت عراق</w:t>
      </w:r>
      <w:r w:rsidR="0026038F">
        <w:rPr>
          <w:rtl/>
          <w:lang w:bidi="fa-IR"/>
        </w:rPr>
        <w:t xml:space="preserve">. </w:t>
      </w:r>
    </w:p>
    <w:p w:rsidR="00746614" w:rsidRDefault="00746614" w:rsidP="000878F6">
      <w:pPr>
        <w:pStyle w:val="libFootnote"/>
        <w:rPr>
          <w:rtl/>
          <w:lang w:bidi="fa-IR"/>
        </w:rPr>
      </w:pPr>
      <w:r>
        <w:rPr>
          <w:rtl/>
          <w:lang w:bidi="fa-IR"/>
        </w:rPr>
        <w:t>29</w:t>
      </w:r>
      <w:r w:rsidR="0026038F">
        <w:rPr>
          <w:rtl/>
          <w:lang w:bidi="fa-IR"/>
        </w:rPr>
        <w:t xml:space="preserve">. </w:t>
      </w:r>
      <w:r>
        <w:rPr>
          <w:rtl/>
          <w:lang w:bidi="fa-IR"/>
        </w:rPr>
        <w:t>نك</w:t>
      </w:r>
      <w:r w:rsidR="0026038F">
        <w:rPr>
          <w:rtl/>
          <w:lang w:bidi="fa-IR"/>
        </w:rPr>
        <w:t xml:space="preserve">: </w:t>
      </w:r>
      <w:r>
        <w:rPr>
          <w:rtl/>
          <w:lang w:bidi="fa-IR"/>
        </w:rPr>
        <w:t>مسعودى</w:t>
      </w:r>
      <w:r w:rsidR="0026038F">
        <w:rPr>
          <w:rtl/>
          <w:lang w:bidi="fa-IR"/>
        </w:rPr>
        <w:t xml:space="preserve">، </w:t>
      </w:r>
      <w:r>
        <w:rPr>
          <w:rtl/>
          <w:lang w:bidi="fa-IR"/>
        </w:rPr>
        <w:t>مروج الذهب</w:t>
      </w:r>
      <w:r w:rsidR="0026038F">
        <w:rPr>
          <w:rtl/>
          <w:lang w:bidi="fa-IR"/>
        </w:rPr>
        <w:t xml:space="preserve">، </w:t>
      </w:r>
      <w:r>
        <w:rPr>
          <w:rtl/>
          <w:lang w:bidi="fa-IR"/>
        </w:rPr>
        <w:t>ج3</w:t>
      </w:r>
      <w:r w:rsidR="0026038F">
        <w:rPr>
          <w:rtl/>
          <w:lang w:bidi="fa-IR"/>
        </w:rPr>
        <w:t xml:space="preserve">، </w:t>
      </w:r>
      <w:r>
        <w:rPr>
          <w:rtl/>
          <w:lang w:bidi="fa-IR"/>
        </w:rPr>
        <w:t>ص71</w:t>
      </w:r>
      <w:r w:rsidR="0026038F">
        <w:rPr>
          <w:rtl/>
          <w:lang w:bidi="fa-IR"/>
        </w:rPr>
        <w:t xml:space="preserve">، </w:t>
      </w:r>
      <w:r>
        <w:rPr>
          <w:rtl/>
          <w:lang w:bidi="fa-IR"/>
        </w:rPr>
        <w:t>طبع دارالمعرفة</w:t>
      </w:r>
      <w:r w:rsidR="000753F4">
        <w:rPr>
          <w:rtl/>
          <w:lang w:bidi="fa-IR"/>
        </w:rPr>
        <w:t>-</w:t>
      </w:r>
      <w:r>
        <w:rPr>
          <w:rtl/>
          <w:lang w:bidi="fa-IR"/>
        </w:rPr>
        <w:t xml:space="preserve"> بيروت</w:t>
      </w:r>
      <w:r w:rsidR="0026038F">
        <w:rPr>
          <w:rtl/>
          <w:lang w:bidi="fa-IR"/>
        </w:rPr>
        <w:t xml:space="preserve">. </w:t>
      </w:r>
    </w:p>
    <w:p w:rsidR="00746614" w:rsidRDefault="00746614" w:rsidP="000878F6">
      <w:pPr>
        <w:pStyle w:val="libFootnote"/>
        <w:rPr>
          <w:rtl/>
          <w:lang w:bidi="fa-IR"/>
        </w:rPr>
      </w:pPr>
      <w:r>
        <w:rPr>
          <w:rtl/>
          <w:lang w:bidi="fa-IR"/>
        </w:rPr>
        <w:t>30</w:t>
      </w:r>
      <w:r w:rsidR="0026038F">
        <w:rPr>
          <w:rtl/>
          <w:lang w:bidi="fa-IR"/>
        </w:rPr>
        <w:t xml:space="preserve">. </w:t>
      </w:r>
      <w:r>
        <w:rPr>
          <w:rtl/>
          <w:lang w:bidi="fa-IR"/>
        </w:rPr>
        <w:t>بحارالأنوار</w:t>
      </w:r>
      <w:r w:rsidR="0026038F">
        <w:rPr>
          <w:rtl/>
          <w:lang w:bidi="fa-IR"/>
        </w:rPr>
        <w:t xml:space="preserve">، </w:t>
      </w:r>
      <w:r>
        <w:rPr>
          <w:rtl/>
          <w:lang w:bidi="fa-IR"/>
        </w:rPr>
        <w:t>ج10</w:t>
      </w:r>
      <w:r w:rsidR="0026038F">
        <w:rPr>
          <w:rtl/>
          <w:lang w:bidi="fa-IR"/>
        </w:rPr>
        <w:t xml:space="preserve">، </w:t>
      </w:r>
      <w:r>
        <w:rPr>
          <w:rtl/>
          <w:lang w:bidi="fa-IR"/>
        </w:rPr>
        <w:t>ص209 طبع قديم</w:t>
      </w:r>
      <w:r w:rsidR="0026038F">
        <w:rPr>
          <w:rtl/>
          <w:lang w:bidi="fa-IR"/>
        </w:rPr>
        <w:t xml:space="preserve">. </w:t>
      </w:r>
    </w:p>
    <w:p w:rsidR="00746614" w:rsidRDefault="00746614" w:rsidP="000878F6">
      <w:pPr>
        <w:pStyle w:val="libFootnote"/>
        <w:rPr>
          <w:rtl/>
          <w:lang w:bidi="fa-IR"/>
        </w:rPr>
      </w:pPr>
      <w:r>
        <w:rPr>
          <w:rtl/>
          <w:lang w:bidi="fa-IR"/>
        </w:rPr>
        <w:lastRenderedPageBreak/>
        <w:t>31</w:t>
      </w:r>
      <w:r w:rsidR="0026038F">
        <w:rPr>
          <w:rtl/>
          <w:lang w:bidi="fa-IR"/>
        </w:rPr>
        <w:t xml:space="preserve">. </w:t>
      </w:r>
      <w:r>
        <w:rPr>
          <w:rtl/>
          <w:lang w:bidi="fa-IR"/>
        </w:rPr>
        <w:t>نك</w:t>
      </w:r>
      <w:r w:rsidR="0026038F">
        <w:rPr>
          <w:rtl/>
          <w:lang w:bidi="fa-IR"/>
        </w:rPr>
        <w:t xml:space="preserve">: </w:t>
      </w:r>
      <w:r>
        <w:rPr>
          <w:rtl/>
          <w:lang w:bidi="fa-IR"/>
        </w:rPr>
        <w:t>ابن شهرآشوب</w:t>
      </w:r>
      <w:r w:rsidR="0026038F">
        <w:rPr>
          <w:rtl/>
          <w:lang w:bidi="fa-IR"/>
        </w:rPr>
        <w:t xml:space="preserve">، </w:t>
      </w:r>
      <w:r>
        <w:rPr>
          <w:rtl/>
          <w:lang w:bidi="fa-IR"/>
        </w:rPr>
        <w:t>مناقب</w:t>
      </w:r>
      <w:r w:rsidR="0026038F">
        <w:rPr>
          <w:rtl/>
          <w:lang w:bidi="fa-IR"/>
        </w:rPr>
        <w:t xml:space="preserve">، </w:t>
      </w:r>
      <w:r>
        <w:rPr>
          <w:rtl/>
          <w:lang w:bidi="fa-IR"/>
        </w:rPr>
        <w:t>ج4</w:t>
      </w:r>
      <w:r w:rsidR="0026038F">
        <w:rPr>
          <w:rtl/>
          <w:lang w:bidi="fa-IR"/>
        </w:rPr>
        <w:t xml:space="preserve">، </w:t>
      </w:r>
      <w:r>
        <w:rPr>
          <w:rtl/>
          <w:lang w:bidi="fa-IR"/>
        </w:rPr>
        <w:t>ص100 و 101</w:t>
      </w:r>
      <w:r w:rsidR="0026038F">
        <w:rPr>
          <w:rtl/>
          <w:lang w:bidi="fa-IR"/>
        </w:rPr>
        <w:t xml:space="preserve">، </w:t>
      </w:r>
      <w:r>
        <w:rPr>
          <w:rtl/>
          <w:lang w:bidi="fa-IR"/>
        </w:rPr>
        <w:t>نامه مسلم</w:t>
      </w:r>
      <w:r w:rsidR="0026038F">
        <w:rPr>
          <w:rtl/>
          <w:lang w:bidi="fa-IR"/>
        </w:rPr>
        <w:t xml:space="preserve">: </w:t>
      </w:r>
      <w:r>
        <w:rPr>
          <w:rtl/>
          <w:lang w:bidi="fa-IR"/>
        </w:rPr>
        <w:t>«أمّا بعد</w:t>
      </w:r>
      <w:r w:rsidR="0026038F">
        <w:rPr>
          <w:rtl/>
          <w:lang w:bidi="fa-IR"/>
        </w:rPr>
        <w:t xml:space="preserve">: </w:t>
      </w:r>
      <w:r>
        <w:rPr>
          <w:rtl/>
          <w:lang w:bidi="fa-IR"/>
        </w:rPr>
        <w:t>فإنّي أخبرك أنّه قد بايعك من أهل الكوفة كذا</w:t>
      </w:r>
      <w:r w:rsidR="0026038F">
        <w:rPr>
          <w:rtl/>
          <w:lang w:bidi="fa-IR"/>
        </w:rPr>
        <w:t xml:space="preserve">، </w:t>
      </w:r>
      <w:r>
        <w:rPr>
          <w:rtl/>
          <w:lang w:bidi="fa-IR"/>
        </w:rPr>
        <w:t>فاذا أتاك كتابي هذا فَالْعَجَل العجل فانّ الناس معك وليس لهم فى يزيد رأى ولا هوى</w:t>
      </w:r>
      <w:r w:rsidR="0026038F">
        <w:rPr>
          <w:rtl/>
          <w:lang w:bidi="fa-IR"/>
        </w:rPr>
        <w:t xml:space="preserve">... </w:t>
      </w:r>
      <w:r>
        <w:rPr>
          <w:rtl/>
          <w:lang w:bidi="fa-IR"/>
        </w:rPr>
        <w:t>»</w:t>
      </w:r>
    </w:p>
    <w:p w:rsidR="00746614" w:rsidRDefault="00746614" w:rsidP="000878F6">
      <w:pPr>
        <w:pStyle w:val="libFootnote"/>
        <w:rPr>
          <w:rtl/>
          <w:lang w:bidi="fa-IR"/>
        </w:rPr>
      </w:pPr>
      <w:r>
        <w:rPr>
          <w:rtl/>
          <w:lang w:bidi="fa-IR"/>
        </w:rPr>
        <w:t>32</w:t>
      </w:r>
      <w:r w:rsidR="0026038F">
        <w:rPr>
          <w:rtl/>
          <w:lang w:bidi="fa-IR"/>
        </w:rPr>
        <w:t xml:space="preserve">. </w:t>
      </w:r>
      <w:r>
        <w:rPr>
          <w:rtl/>
          <w:lang w:bidi="fa-IR"/>
        </w:rPr>
        <w:t>شرح نهج البلاغه</w:t>
      </w:r>
      <w:r w:rsidR="0026038F">
        <w:rPr>
          <w:rtl/>
          <w:lang w:bidi="fa-IR"/>
        </w:rPr>
        <w:t xml:space="preserve">، </w:t>
      </w:r>
      <w:r>
        <w:rPr>
          <w:rtl/>
          <w:lang w:bidi="fa-IR"/>
        </w:rPr>
        <w:t>ج2</w:t>
      </w:r>
      <w:r w:rsidR="0026038F">
        <w:rPr>
          <w:rtl/>
          <w:lang w:bidi="fa-IR"/>
        </w:rPr>
        <w:t xml:space="preserve">، </w:t>
      </w:r>
      <w:r>
        <w:rPr>
          <w:rtl/>
          <w:lang w:bidi="fa-IR"/>
        </w:rPr>
        <w:t>صص291 و 292</w:t>
      </w:r>
    </w:p>
    <w:p w:rsidR="00746614" w:rsidRDefault="00746614" w:rsidP="000878F6">
      <w:pPr>
        <w:pStyle w:val="libFootnote"/>
        <w:rPr>
          <w:rtl/>
          <w:lang w:bidi="fa-IR"/>
        </w:rPr>
      </w:pPr>
      <w:r>
        <w:rPr>
          <w:rtl/>
          <w:lang w:bidi="fa-IR"/>
        </w:rPr>
        <w:t>33</w:t>
      </w:r>
      <w:r w:rsidR="0026038F">
        <w:rPr>
          <w:rtl/>
          <w:lang w:bidi="fa-IR"/>
        </w:rPr>
        <w:t xml:space="preserve">. </w:t>
      </w:r>
      <w:r>
        <w:rPr>
          <w:rtl/>
          <w:lang w:bidi="fa-IR"/>
        </w:rPr>
        <w:t>نك</w:t>
      </w:r>
      <w:r w:rsidR="0026038F">
        <w:rPr>
          <w:rtl/>
          <w:lang w:bidi="fa-IR"/>
        </w:rPr>
        <w:t xml:space="preserve">: </w:t>
      </w:r>
      <w:r>
        <w:rPr>
          <w:rtl/>
          <w:lang w:bidi="fa-IR"/>
        </w:rPr>
        <w:t>ميرزا ابوالفضل تهرانى</w:t>
      </w:r>
      <w:r w:rsidR="0026038F">
        <w:rPr>
          <w:rtl/>
          <w:lang w:bidi="fa-IR"/>
        </w:rPr>
        <w:t xml:space="preserve">، </w:t>
      </w:r>
      <w:r>
        <w:rPr>
          <w:rtl/>
          <w:lang w:bidi="fa-IR"/>
        </w:rPr>
        <w:t>شفاء الصدور</w:t>
      </w:r>
      <w:r w:rsidR="0026038F">
        <w:rPr>
          <w:rtl/>
          <w:lang w:bidi="fa-IR"/>
        </w:rPr>
        <w:t xml:space="preserve">. </w:t>
      </w:r>
    </w:p>
    <w:p w:rsidR="00746614" w:rsidRDefault="00746614" w:rsidP="000878F6">
      <w:pPr>
        <w:pStyle w:val="libFootnote"/>
        <w:rPr>
          <w:rtl/>
          <w:lang w:bidi="fa-IR"/>
        </w:rPr>
      </w:pPr>
      <w:r>
        <w:rPr>
          <w:rtl/>
          <w:lang w:bidi="fa-IR"/>
        </w:rPr>
        <w:t>34</w:t>
      </w:r>
      <w:r w:rsidR="0026038F">
        <w:rPr>
          <w:rtl/>
          <w:lang w:bidi="fa-IR"/>
        </w:rPr>
        <w:t xml:space="preserve">. </w:t>
      </w:r>
      <w:r>
        <w:rPr>
          <w:rtl/>
          <w:lang w:bidi="fa-IR"/>
        </w:rPr>
        <w:t>قاموس الرجال</w:t>
      </w:r>
      <w:r w:rsidR="0026038F">
        <w:rPr>
          <w:rtl/>
          <w:lang w:bidi="fa-IR"/>
        </w:rPr>
        <w:t xml:space="preserve">، </w:t>
      </w:r>
      <w:r>
        <w:rPr>
          <w:rtl/>
          <w:lang w:bidi="fa-IR"/>
        </w:rPr>
        <w:t>ج3</w:t>
      </w:r>
      <w:r w:rsidR="0026038F">
        <w:rPr>
          <w:rtl/>
          <w:lang w:bidi="fa-IR"/>
        </w:rPr>
        <w:t xml:space="preserve">، </w:t>
      </w:r>
      <w:r>
        <w:rPr>
          <w:rtl/>
          <w:lang w:bidi="fa-IR"/>
        </w:rPr>
        <w:t>ص6</w:t>
      </w:r>
    </w:p>
    <w:p w:rsidR="00746614" w:rsidRDefault="00746614" w:rsidP="000878F6">
      <w:pPr>
        <w:pStyle w:val="libFootnote"/>
        <w:rPr>
          <w:rtl/>
          <w:lang w:bidi="fa-IR"/>
        </w:rPr>
      </w:pPr>
      <w:r>
        <w:rPr>
          <w:rtl/>
          <w:lang w:bidi="fa-IR"/>
        </w:rPr>
        <w:t>35</w:t>
      </w:r>
      <w:r w:rsidR="0026038F">
        <w:rPr>
          <w:rtl/>
          <w:lang w:bidi="fa-IR"/>
        </w:rPr>
        <w:t xml:space="preserve">. </w:t>
      </w:r>
      <w:r>
        <w:rPr>
          <w:rtl/>
          <w:lang w:bidi="fa-IR"/>
        </w:rPr>
        <w:t>نك</w:t>
      </w:r>
      <w:r w:rsidR="0026038F">
        <w:rPr>
          <w:rtl/>
          <w:lang w:bidi="fa-IR"/>
        </w:rPr>
        <w:t xml:space="preserve">: </w:t>
      </w:r>
      <w:r>
        <w:rPr>
          <w:rtl/>
          <w:lang w:bidi="fa-IR"/>
        </w:rPr>
        <w:t>كشّى</w:t>
      </w:r>
      <w:r w:rsidR="0026038F">
        <w:rPr>
          <w:rtl/>
          <w:lang w:bidi="fa-IR"/>
        </w:rPr>
        <w:t xml:space="preserve">، </w:t>
      </w:r>
      <w:r>
        <w:rPr>
          <w:rtl/>
          <w:lang w:bidi="fa-IR"/>
        </w:rPr>
        <w:t>رجال ج1</w:t>
      </w:r>
      <w:r w:rsidR="0026038F">
        <w:rPr>
          <w:rtl/>
          <w:lang w:bidi="fa-IR"/>
        </w:rPr>
        <w:t xml:space="preserve">، </w:t>
      </w:r>
      <w:r>
        <w:rPr>
          <w:rtl/>
          <w:lang w:bidi="fa-IR"/>
        </w:rPr>
        <w:t>ص292</w:t>
      </w:r>
    </w:p>
    <w:p w:rsidR="00746614" w:rsidRDefault="00746614" w:rsidP="000878F6">
      <w:pPr>
        <w:pStyle w:val="libFootnote"/>
        <w:rPr>
          <w:rtl/>
          <w:lang w:bidi="fa-IR"/>
        </w:rPr>
      </w:pPr>
      <w:r>
        <w:rPr>
          <w:rtl/>
          <w:lang w:bidi="fa-IR"/>
        </w:rPr>
        <w:t>36</w:t>
      </w:r>
      <w:r w:rsidR="0026038F">
        <w:rPr>
          <w:rtl/>
          <w:lang w:bidi="fa-IR"/>
        </w:rPr>
        <w:t xml:space="preserve">. </w:t>
      </w:r>
      <w:r>
        <w:rPr>
          <w:rtl/>
          <w:lang w:bidi="fa-IR"/>
        </w:rPr>
        <w:t>نك</w:t>
      </w:r>
      <w:r w:rsidR="0026038F">
        <w:rPr>
          <w:rtl/>
          <w:lang w:bidi="fa-IR"/>
        </w:rPr>
        <w:t xml:space="preserve">: </w:t>
      </w:r>
      <w:r>
        <w:rPr>
          <w:rtl/>
          <w:lang w:bidi="fa-IR"/>
        </w:rPr>
        <w:t>امين</w:t>
      </w:r>
      <w:r w:rsidR="0026038F">
        <w:rPr>
          <w:rtl/>
          <w:lang w:bidi="fa-IR"/>
        </w:rPr>
        <w:t xml:space="preserve">، </w:t>
      </w:r>
      <w:r>
        <w:rPr>
          <w:rtl/>
          <w:lang w:bidi="fa-IR"/>
        </w:rPr>
        <w:t>اعيان الشيعه</w:t>
      </w:r>
      <w:r w:rsidR="0026038F">
        <w:rPr>
          <w:rtl/>
          <w:lang w:bidi="fa-IR"/>
        </w:rPr>
        <w:t xml:space="preserve">، </w:t>
      </w:r>
      <w:r>
        <w:rPr>
          <w:rtl/>
          <w:lang w:bidi="fa-IR"/>
        </w:rPr>
        <w:t>ج10</w:t>
      </w:r>
      <w:r w:rsidR="0026038F">
        <w:rPr>
          <w:rtl/>
          <w:lang w:bidi="fa-IR"/>
        </w:rPr>
        <w:t xml:space="preserve">، </w:t>
      </w:r>
      <w:r>
        <w:rPr>
          <w:rtl/>
          <w:lang w:bidi="fa-IR"/>
        </w:rPr>
        <w:t>ص198</w:t>
      </w:r>
    </w:p>
    <w:p w:rsidR="00746614" w:rsidRDefault="00746614" w:rsidP="000878F6">
      <w:pPr>
        <w:pStyle w:val="libFootnote"/>
        <w:rPr>
          <w:rtl/>
          <w:lang w:bidi="fa-IR"/>
        </w:rPr>
      </w:pPr>
      <w:r>
        <w:rPr>
          <w:rtl/>
          <w:lang w:bidi="fa-IR"/>
        </w:rPr>
        <w:t>37</w:t>
      </w:r>
      <w:r w:rsidR="0026038F">
        <w:rPr>
          <w:rtl/>
          <w:lang w:bidi="fa-IR"/>
        </w:rPr>
        <w:t xml:space="preserve">. </w:t>
      </w:r>
      <w:r>
        <w:rPr>
          <w:rtl/>
          <w:lang w:bidi="fa-IR"/>
        </w:rPr>
        <w:t>ارشاد</w:t>
      </w:r>
      <w:r w:rsidR="0026038F">
        <w:rPr>
          <w:rtl/>
          <w:lang w:bidi="fa-IR"/>
        </w:rPr>
        <w:t xml:space="preserve">، </w:t>
      </w:r>
      <w:r>
        <w:rPr>
          <w:rtl/>
          <w:lang w:bidi="fa-IR"/>
        </w:rPr>
        <w:t>ص188</w:t>
      </w:r>
    </w:p>
    <w:p w:rsidR="00746614" w:rsidRDefault="00746614" w:rsidP="000878F6">
      <w:pPr>
        <w:pStyle w:val="libFootnote"/>
        <w:rPr>
          <w:rtl/>
          <w:lang w:bidi="fa-IR"/>
        </w:rPr>
      </w:pPr>
      <w:r>
        <w:rPr>
          <w:rtl/>
          <w:lang w:bidi="fa-IR"/>
        </w:rPr>
        <w:t>38</w:t>
      </w:r>
      <w:r w:rsidR="0026038F">
        <w:rPr>
          <w:rtl/>
          <w:lang w:bidi="fa-IR"/>
        </w:rPr>
        <w:t xml:space="preserve">. </w:t>
      </w:r>
      <w:r>
        <w:rPr>
          <w:rtl/>
          <w:lang w:bidi="fa-IR"/>
        </w:rPr>
        <w:t>بلاذرى</w:t>
      </w:r>
      <w:r w:rsidR="0026038F">
        <w:rPr>
          <w:rtl/>
          <w:lang w:bidi="fa-IR"/>
        </w:rPr>
        <w:t xml:space="preserve">، </w:t>
      </w:r>
      <w:r>
        <w:rPr>
          <w:rtl/>
          <w:lang w:bidi="fa-IR"/>
        </w:rPr>
        <w:t>انساب الأشراف</w:t>
      </w:r>
      <w:r w:rsidR="0026038F">
        <w:rPr>
          <w:rtl/>
          <w:lang w:bidi="fa-IR"/>
        </w:rPr>
        <w:t xml:space="preserve">، </w:t>
      </w:r>
      <w:r>
        <w:rPr>
          <w:rtl/>
          <w:lang w:bidi="fa-IR"/>
        </w:rPr>
        <w:t>ج 2</w:t>
      </w:r>
      <w:r w:rsidR="0026038F">
        <w:rPr>
          <w:rtl/>
          <w:lang w:bidi="fa-IR"/>
        </w:rPr>
        <w:t xml:space="preserve">، </w:t>
      </w:r>
      <w:r>
        <w:rPr>
          <w:rtl/>
          <w:lang w:bidi="fa-IR"/>
        </w:rPr>
        <w:t>صص 189</w:t>
      </w:r>
      <w:r w:rsidR="000753F4">
        <w:rPr>
          <w:rtl/>
          <w:lang w:bidi="fa-IR"/>
        </w:rPr>
        <w:t>-</w:t>
      </w:r>
      <w:r>
        <w:rPr>
          <w:rtl/>
          <w:lang w:bidi="fa-IR"/>
        </w:rPr>
        <w:t xml:space="preserve"> 186</w:t>
      </w:r>
    </w:p>
    <w:p w:rsidR="00746614" w:rsidRDefault="00746614" w:rsidP="000878F6">
      <w:pPr>
        <w:pStyle w:val="libFootnote"/>
        <w:rPr>
          <w:rtl/>
          <w:lang w:bidi="fa-IR"/>
        </w:rPr>
      </w:pPr>
      <w:r>
        <w:rPr>
          <w:rtl/>
          <w:lang w:bidi="fa-IR"/>
        </w:rPr>
        <w:t>39</w:t>
      </w:r>
      <w:r w:rsidR="0026038F">
        <w:rPr>
          <w:rtl/>
          <w:lang w:bidi="fa-IR"/>
        </w:rPr>
        <w:t xml:space="preserve">. </w:t>
      </w:r>
      <w:r>
        <w:rPr>
          <w:rtl/>
          <w:lang w:bidi="fa-IR"/>
        </w:rPr>
        <w:t>سفينة البحار</w:t>
      </w:r>
      <w:r w:rsidR="0026038F">
        <w:rPr>
          <w:rtl/>
          <w:lang w:bidi="fa-IR"/>
        </w:rPr>
        <w:t xml:space="preserve">، </w:t>
      </w:r>
      <w:r>
        <w:rPr>
          <w:rtl/>
          <w:lang w:bidi="fa-IR"/>
        </w:rPr>
        <w:t>ذيل كلمه تسع</w:t>
      </w:r>
      <w:r w:rsidR="0026038F">
        <w:rPr>
          <w:rtl/>
          <w:lang w:bidi="fa-IR"/>
        </w:rPr>
        <w:t xml:space="preserve">. </w:t>
      </w:r>
    </w:p>
    <w:p w:rsidR="00746614" w:rsidRDefault="00746614" w:rsidP="000878F6">
      <w:pPr>
        <w:pStyle w:val="libFootnote"/>
        <w:rPr>
          <w:rtl/>
          <w:lang w:bidi="fa-IR"/>
        </w:rPr>
      </w:pPr>
      <w:r>
        <w:rPr>
          <w:rtl/>
          <w:lang w:bidi="fa-IR"/>
        </w:rPr>
        <w:t>40</w:t>
      </w:r>
      <w:r w:rsidR="0026038F">
        <w:rPr>
          <w:rtl/>
          <w:lang w:bidi="fa-IR"/>
        </w:rPr>
        <w:t xml:space="preserve">. </w:t>
      </w:r>
      <w:r>
        <w:rPr>
          <w:rtl/>
          <w:lang w:bidi="fa-IR"/>
        </w:rPr>
        <w:t>رياض القدس</w:t>
      </w:r>
      <w:r w:rsidR="0026038F">
        <w:rPr>
          <w:rtl/>
          <w:lang w:bidi="fa-IR"/>
        </w:rPr>
        <w:t xml:space="preserve">، </w:t>
      </w:r>
      <w:r>
        <w:rPr>
          <w:rtl/>
          <w:lang w:bidi="fa-IR"/>
        </w:rPr>
        <w:t>ج2</w:t>
      </w:r>
      <w:r w:rsidR="0026038F">
        <w:rPr>
          <w:rtl/>
          <w:lang w:bidi="fa-IR"/>
        </w:rPr>
        <w:t xml:space="preserve">، </w:t>
      </w:r>
      <w:r>
        <w:rPr>
          <w:rtl/>
          <w:lang w:bidi="fa-IR"/>
        </w:rPr>
        <w:t>ص254</w:t>
      </w:r>
    </w:p>
    <w:p w:rsidR="00746614" w:rsidRDefault="00746614" w:rsidP="000878F6">
      <w:pPr>
        <w:pStyle w:val="libFootnote"/>
        <w:rPr>
          <w:rtl/>
          <w:lang w:bidi="fa-IR"/>
        </w:rPr>
      </w:pPr>
      <w:r>
        <w:rPr>
          <w:rtl/>
          <w:lang w:bidi="fa-IR"/>
        </w:rPr>
        <w:t>41</w:t>
      </w:r>
      <w:r w:rsidR="0026038F">
        <w:rPr>
          <w:rtl/>
          <w:lang w:bidi="fa-IR"/>
        </w:rPr>
        <w:t xml:space="preserve">. </w:t>
      </w:r>
      <w:r>
        <w:rPr>
          <w:rtl/>
          <w:lang w:bidi="fa-IR"/>
        </w:rPr>
        <w:t>وقايع الأيام</w:t>
      </w:r>
      <w:r w:rsidR="0026038F">
        <w:rPr>
          <w:rtl/>
          <w:lang w:bidi="fa-IR"/>
        </w:rPr>
        <w:t xml:space="preserve">، </w:t>
      </w:r>
      <w:r>
        <w:rPr>
          <w:rtl/>
          <w:lang w:bidi="fa-IR"/>
        </w:rPr>
        <w:t>صص 284</w:t>
      </w:r>
      <w:r w:rsidR="0026038F">
        <w:rPr>
          <w:rtl/>
          <w:lang w:bidi="fa-IR"/>
        </w:rPr>
        <w:t xml:space="preserve">، </w:t>
      </w:r>
      <w:r>
        <w:rPr>
          <w:rtl/>
          <w:lang w:bidi="fa-IR"/>
        </w:rPr>
        <w:t>292</w:t>
      </w:r>
      <w:r w:rsidR="0026038F">
        <w:rPr>
          <w:rtl/>
          <w:lang w:bidi="fa-IR"/>
        </w:rPr>
        <w:t xml:space="preserve">، </w:t>
      </w:r>
      <w:r>
        <w:rPr>
          <w:rtl/>
          <w:lang w:bidi="fa-IR"/>
        </w:rPr>
        <w:t>297</w:t>
      </w:r>
      <w:r w:rsidR="0026038F">
        <w:rPr>
          <w:rtl/>
          <w:lang w:bidi="fa-IR"/>
        </w:rPr>
        <w:t xml:space="preserve">، </w:t>
      </w:r>
      <w:r>
        <w:rPr>
          <w:rtl/>
          <w:lang w:bidi="fa-IR"/>
        </w:rPr>
        <w:t>298</w:t>
      </w:r>
    </w:p>
    <w:p w:rsidR="00746614" w:rsidRDefault="00746614" w:rsidP="000878F6">
      <w:pPr>
        <w:pStyle w:val="libFootnote"/>
        <w:rPr>
          <w:rtl/>
          <w:lang w:bidi="fa-IR"/>
        </w:rPr>
      </w:pPr>
      <w:r>
        <w:rPr>
          <w:rtl/>
          <w:lang w:bidi="fa-IR"/>
        </w:rPr>
        <w:t>42</w:t>
      </w:r>
      <w:r w:rsidR="0026038F">
        <w:rPr>
          <w:rtl/>
          <w:lang w:bidi="fa-IR"/>
        </w:rPr>
        <w:t xml:space="preserve">. </w:t>
      </w:r>
      <w:r>
        <w:rPr>
          <w:rtl/>
          <w:lang w:bidi="fa-IR"/>
        </w:rPr>
        <w:t>بلاذرى</w:t>
      </w:r>
      <w:r w:rsidR="0026038F">
        <w:rPr>
          <w:rtl/>
          <w:lang w:bidi="fa-IR"/>
        </w:rPr>
        <w:t xml:space="preserve">، </w:t>
      </w:r>
      <w:r>
        <w:rPr>
          <w:rtl/>
          <w:lang w:bidi="fa-IR"/>
        </w:rPr>
        <w:t>انساب الأشراف</w:t>
      </w:r>
      <w:r w:rsidR="0026038F">
        <w:rPr>
          <w:rtl/>
          <w:lang w:bidi="fa-IR"/>
        </w:rPr>
        <w:t xml:space="preserve">، </w:t>
      </w:r>
      <w:r>
        <w:rPr>
          <w:rtl/>
          <w:lang w:bidi="fa-IR"/>
        </w:rPr>
        <w:t>ج 2</w:t>
      </w:r>
      <w:r w:rsidR="0026038F">
        <w:rPr>
          <w:rtl/>
          <w:lang w:bidi="fa-IR"/>
        </w:rPr>
        <w:t xml:space="preserve">، </w:t>
      </w:r>
      <w:r>
        <w:rPr>
          <w:rtl/>
          <w:lang w:bidi="fa-IR"/>
        </w:rPr>
        <w:t>ص 183</w:t>
      </w:r>
      <w:r w:rsidR="0026038F">
        <w:rPr>
          <w:rtl/>
          <w:lang w:bidi="fa-IR"/>
        </w:rPr>
        <w:t>؛</w:t>
      </w:r>
      <w:r>
        <w:rPr>
          <w:rtl/>
          <w:lang w:bidi="fa-IR"/>
        </w:rPr>
        <w:t xml:space="preserve"> وقايع الأيام</w:t>
      </w:r>
      <w:r w:rsidR="000753F4">
        <w:rPr>
          <w:rtl/>
          <w:lang w:bidi="fa-IR"/>
        </w:rPr>
        <w:t>-</w:t>
      </w:r>
      <w:r>
        <w:rPr>
          <w:rtl/>
          <w:lang w:bidi="fa-IR"/>
        </w:rPr>
        <w:t xml:space="preserve"> صص 292</w:t>
      </w:r>
      <w:r w:rsidR="0026038F">
        <w:rPr>
          <w:rtl/>
          <w:lang w:bidi="fa-IR"/>
        </w:rPr>
        <w:t xml:space="preserve">، </w:t>
      </w:r>
      <w:r>
        <w:rPr>
          <w:rtl/>
          <w:lang w:bidi="fa-IR"/>
        </w:rPr>
        <w:t>297 و 298</w:t>
      </w:r>
    </w:p>
    <w:p w:rsidR="00746614" w:rsidRDefault="00746614" w:rsidP="000878F6">
      <w:pPr>
        <w:pStyle w:val="libFootnote"/>
        <w:rPr>
          <w:rtl/>
          <w:lang w:bidi="fa-IR"/>
        </w:rPr>
      </w:pPr>
      <w:r>
        <w:rPr>
          <w:rtl/>
          <w:lang w:bidi="fa-IR"/>
        </w:rPr>
        <w:t>43</w:t>
      </w:r>
      <w:r w:rsidR="0026038F">
        <w:rPr>
          <w:rtl/>
          <w:lang w:bidi="fa-IR"/>
        </w:rPr>
        <w:t xml:space="preserve">. </w:t>
      </w:r>
      <w:r>
        <w:rPr>
          <w:rtl/>
          <w:lang w:bidi="fa-IR"/>
        </w:rPr>
        <w:t>وقايع الأيام</w:t>
      </w:r>
      <w:r w:rsidR="0026038F">
        <w:rPr>
          <w:rtl/>
          <w:lang w:bidi="fa-IR"/>
        </w:rPr>
        <w:t xml:space="preserve">، </w:t>
      </w:r>
      <w:r>
        <w:rPr>
          <w:rtl/>
          <w:lang w:bidi="fa-IR"/>
        </w:rPr>
        <w:t>ص 299</w:t>
      </w:r>
    </w:p>
    <w:p w:rsidR="00746614" w:rsidRDefault="00746614" w:rsidP="000878F6">
      <w:pPr>
        <w:pStyle w:val="libFootnote"/>
        <w:rPr>
          <w:rtl/>
          <w:lang w:bidi="fa-IR"/>
        </w:rPr>
      </w:pPr>
      <w:r>
        <w:rPr>
          <w:rtl/>
          <w:lang w:bidi="fa-IR"/>
        </w:rPr>
        <w:t>44</w:t>
      </w:r>
      <w:r w:rsidR="0026038F">
        <w:rPr>
          <w:rtl/>
          <w:lang w:bidi="fa-IR"/>
        </w:rPr>
        <w:t xml:space="preserve">. </w:t>
      </w:r>
      <w:r>
        <w:rPr>
          <w:rtl/>
          <w:lang w:bidi="fa-IR"/>
        </w:rPr>
        <w:t>الكامل</w:t>
      </w:r>
      <w:r w:rsidR="0026038F">
        <w:rPr>
          <w:rtl/>
          <w:lang w:bidi="fa-IR"/>
        </w:rPr>
        <w:t xml:space="preserve">، </w:t>
      </w:r>
      <w:r>
        <w:rPr>
          <w:rtl/>
          <w:lang w:bidi="fa-IR"/>
        </w:rPr>
        <w:t>ج 4</w:t>
      </w:r>
      <w:r w:rsidR="0026038F">
        <w:rPr>
          <w:rtl/>
          <w:lang w:bidi="fa-IR"/>
        </w:rPr>
        <w:t xml:space="preserve">، </w:t>
      </w:r>
      <w:r>
        <w:rPr>
          <w:rtl/>
          <w:lang w:bidi="fa-IR"/>
        </w:rPr>
        <w:t>ص 56</w:t>
      </w:r>
      <w:r w:rsidR="0026038F">
        <w:rPr>
          <w:rtl/>
          <w:lang w:bidi="fa-IR"/>
        </w:rPr>
        <w:t>؛</w:t>
      </w:r>
      <w:r>
        <w:rPr>
          <w:rtl/>
          <w:lang w:bidi="fa-IR"/>
        </w:rPr>
        <w:t xml:space="preserve"> تاريخ طبرى</w:t>
      </w:r>
      <w:r w:rsidR="0026038F">
        <w:rPr>
          <w:rtl/>
          <w:lang w:bidi="fa-IR"/>
        </w:rPr>
        <w:t xml:space="preserve">، </w:t>
      </w:r>
      <w:r>
        <w:rPr>
          <w:rtl/>
          <w:lang w:bidi="fa-IR"/>
        </w:rPr>
        <w:t>ج 6</w:t>
      </w:r>
      <w:r w:rsidR="0026038F">
        <w:rPr>
          <w:rtl/>
          <w:lang w:bidi="fa-IR"/>
        </w:rPr>
        <w:t xml:space="preserve">، </w:t>
      </w:r>
      <w:r>
        <w:rPr>
          <w:rtl/>
          <w:lang w:bidi="fa-IR"/>
        </w:rPr>
        <w:t>ص315</w:t>
      </w:r>
    </w:p>
    <w:p w:rsidR="00746614" w:rsidRDefault="00746614" w:rsidP="000878F6">
      <w:pPr>
        <w:pStyle w:val="libFootnote"/>
        <w:rPr>
          <w:rtl/>
          <w:lang w:bidi="fa-IR"/>
        </w:rPr>
      </w:pPr>
      <w:r>
        <w:rPr>
          <w:rtl/>
          <w:lang w:bidi="fa-IR"/>
        </w:rPr>
        <w:t>45</w:t>
      </w:r>
      <w:r w:rsidR="0026038F">
        <w:rPr>
          <w:rtl/>
          <w:lang w:bidi="fa-IR"/>
        </w:rPr>
        <w:t xml:space="preserve">. </w:t>
      </w:r>
      <w:r>
        <w:rPr>
          <w:rtl/>
          <w:lang w:bidi="fa-IR"/>
        </w:rPr>
        <w:t>بلاذرى</w:t>
      </w:r>
      <w:r w:rsidR="0026038F">
        <w:rPr>
          <w:rtl/>
          <w:lang w:bidi="fa-IR"/>
        </w:rPr>
        <w:t xml:space="preserve">، </w:t>
      </w:r>
      <w:r>
        <w:rPr>
          <w:rtl/>
          <w:lang w:bidi="fa-IR"/>
        </w:rPr>
        <w:t>انساب الاشراف</w:t>
      </w:r>
      <w:r w:rsidR="0026038F">
        <w:rPr>
          <w:rtl/>
          <w:lang w:bidi="fa-IR"/>
        </w:rPr>
        <w:t xml:space="preserve">، </w:t>
      </w:r>
      <w:r>
        <w:rPr>
          <w:rtl/>
          <w:lang w:bidi="fa-IR"/>
        </w:rPr>
        <w:t>ج 2</w:t>
      </w:r>
      <w:r w:rsidR="0026038F">
        <w:rPr>
          <w:rtl/>
          <w:lang w:bidi="fa-IR"/>
        </w:rPr>
        <w:t xml:space="preserve">، </w:t>
      </w:r>
      <w:r>
        <w:rPr>
          <w:rtl/>
          <w:lang w:bidi="fa-IR"/>
        </w:rPr>
        <w:t>ص 189</w:t>
      </w:r>
      <w:r w:rsidR="0026038F">
        <w:rPr>
          <w:rtl/>
          <w:lang w:bidi="fa-IR"/>
        </w:rPr>
        <w:t>؛</w:t>
      </w:r>
      <w:r>
        <w:rPr>
          <w:rtl/>
          <w:lang w:bidi="fa-IR"/>
        </w:rPr>
        <w:t xml:space="preserve"> ارشاد</w:t>
      </w:r>
      <w:r w:rsidR="0026038F">
        <w:rPr>
          <w:rtl/>
          <w:lang w:bidi="fa-IR"/>
        </w:rPr>
        <w:t xml:space="preserve">، </w:t>
      </w:r>
      <w:r>
        <w:rPr>
          <w:rtl/>
          <w:lang w:bidi="fa-IR"/>
        </w:rPr>
        <w:t>مفيد</w:t>
      </w:r>
      <w:r w:rsidR="0026038F">
        <w:rPr>
          <w:rtl/>
          <w:lang w:bidi="fa-IR"/>
        </w:rPr>
        <w:t xml:space="preserve">، </w:t>
      </w:r>
      <w:r>
        <w:rPr>
          <w:rtl/>
          <w:lang w:bidi="fa-IR"/>
        </w:rPr>
        <w:t>ص 230</w:t>
      </w:r>
    </w:p>
    <w:p w:rsidR="00746614" w:rsidRDefault="00746614" w:rsidP="000878F6">
      <w:pPr>
        <w:pStyle w:val="libFootnote"/>
        <w:rPr>
          <w:rtl/>
          <w:lang w:bidi="fa-IR"/>
        </w:rPr>
      </w:pPr>
      <w:r>
        <w:rPr>
          <w:rtl/>
          <w:lang w:bidi="fa-IR"/>
        </w:rPr>
        <w:t>46</w:t>
      </w:r>
      <w:r w:rsidR="0026038F">
        <w:rPr>
          <w:rtl/>
          <w:lang w:bidi="fa-IR"/>
        </w:rPr>
        <w:t xml:space="preserve">. </w:t>
      </w:r>
      <w:r>
        <w:rPr>
          <w:rtl/>
          <w:lang w:bidi="fa-IR"/>
        </w:rPr>
        <w:t>«إِنِ اسْتَطَعْتَ أَن تَصْرِفَهُمْ عَنّا فى هذَا الْيَوْم</w:t>
      </w:r>
      <w:r w:rsidR="0026038F">
        <w:rPr>
          <w:rtl/>
          <w:lang w:bidi="fa-IR"/>
        </w:rPr>
        <w:t>؛</w:t>
      </w:r>
      <w:r>
        <w:rPr>
          <w:rtl/>
          <w:lang w:bidi="fa-IR"/>
        </w:rPr>
        <w:t xml:space="preserve"> فَافْعَلْ لَعَلَّنا نُصَلّي لِرَبِّنا في هذِهِ اللَّيْلَةِ</w:t>
      </w:r>
      <w:r w:rsidR="0026038F">
        <w:rPr>
          <w:rtl/>
          <w:lang w:bidi="fa-IR"/>
        </w:rPr>
        <w:t xml:space="preserve">، </w:t>
      </w:r>
      <w:r>
        <w:rPr>
          <w:rtl/>
          <w:lang w:bidi="fa-IR"/>
        </w:rPr>
        <w:t>فِإِنَّهُ يَعْلَمُ أَنّي أُحِبُّ الصَّلاةَ لَهُ وَتِلاوَةَ كِتابِهِ</w:t>
      </w:r>
      <w:r w:rsidR="0026038F">
        <w:rPr>
          <w:rtl/>
          <w:lang w:bidi="fa-IR"/>
        </w:rPr>
        <w:t xml:space="preserve">... </w:t>
      </w:r>
      <w:r>
        <w:rPr>
          <w:rtl/>
          <w:lang w:bidi="fa-IR"/>
        </w:rPr>
        <w:t>»</w:t>
      </w:r>
    </w:p>
    <w:p w:rsidR="00746614" w:rsidRDefault="00746614" w:rsidP="000878F6">
      <w:pPr>
        <w:pStyle w:val="libFootnote"/>
        <w:rPr>
          <w:rtl/>
          <w:lang w:bidi="fa-IR"/>
        </w:rPr>
      </w:pPr>
      <w:r>
        <w:rPr>
          <w:rtl/>
          <w:lang w:bidi="fa-IR"/>
        </w:rPr>
        <w:t>47</w:t>
      </w:r>
      <w:r w:rsidR="0026038F">
        <w:rPr>
          <w:rtl/>
          <w:lang w:bidi="fa-IR"/>
        </w:rPr>
        <w:t xml:space="preserve">. </w:t>
      </w:r>
      <w:r>
        <w:rPr>
          <w:rtl/>
          <w:lang w:bidi="fa-IR"/>
        </w:rPr>
        <w:t>شيخ مفيد</w:t>
      </w:r>
      <w:r w:rsidR="0026038F">
        <w:rPr>
          <w:rtl/>
          <w:lang w:bidi="fa-IR"/>
        </w:rPr>
        <w:t xml:space="preserve">، </w:t>
      </w:r>
      <w:r>
        <w:rPr>
          <w:rtl/>
          <w:lang w:bidi="fa-IR"/>
        </w:rPr>
        <w:t>ارشاد</w:t>
      </w:r>
      <w:r w:rsidR="0026038F">
        <w:rPr>
          <w:rtl/>
          <w:lang w:bidi="fa-IR"/>
        </w:rPr>
        <w:t xml:space="preserve">، </w:t>
      </w:r>
      <w:r>
        <w:rPr>
          <w:rtl/>
          <w:lang w:bidi="fa-IR"/>
        </w:rPr>
        <w:t>ص 232</w:t>
      </w:r>
    </w:p>
    <w:p w:rsidR="00746614" w:rsidRDefault="000878F6" w:rsidP="000878F6">
      <w:pPr>
        <w:pStyle w:val="Heading2"/>
        <w:rPr>
          <w:rtl/>
          <w:lang w:bidi="fa-IR"/>
        </w:rPr>
      </w:pPr>
      <w:r>
        <w:rPr>
          <w:rtl/>
          <w:lang w:bidi="fa-IR"/>
        </w:rPr>
        <w:br w:type="page"/>
      </w:r>
      <w:bookmarkStart w:id="86" w:name="_Toc410210589"/>
      <w:r w:rsidR="00936C5E">
        <w:rPr>
          <w:rtl/>
          <w:lang w:bidi="fa-IR"/>
        </w:rPr>
        <w:lastRenderedPageBreak/>
        <w:t>عاشورا</w:t>
      </w:r>
      <w:bookmarkEnd w:id="86"/>
    </w:p>
    <w:p w:rsidR="00746614" w:rsidRDefault="00746614" w:rsidP="00746614">
      <w:pPr>
        <w:pStyle w:val="libNormal"/>
        <w:rPr>
          <w:rtl/>
          <w:lang w:bidi="fa-IR"/>
        </w:rPr>
      </w:pPr>
      <w:r>
        <w:rPr>
          <w:rtl/>
          <w:lang w:bidi="fa-IR"/>
        </w:rPr>
        <w:t>ابن اثير در «النهايه» ذيل واژه «عشر» آورده است</w:t>
      </w:r>
      <w:r w:rsidR="0026038F">
        <w:rPr>
          <w:rtl/>
          <w:lang w:bidi="fa-IR"/>
        </w:rPr>
        <w:t xml:space="preserve">: </w:t>
      </w:r>
      <w:r>
        <w:rPr>
          <w:rtl/>
          <w:lang w:bidi="fa-IR"/>
        </w:rPr>
        <w:t>عاشورا روز دهم محرّم را گويند و يك نام اسلامى است</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1</w:t>
      </w:r>
      <w:r w:rsidR="00106C3F">
        <w:rPr>
          <w:rStyle w:val="libFootnotenumChar"/>
          <w:rtl/>
          <w:lang w:bidi="fa-IR"/>
        </w:rPr>
        <w:t xml:space="preserve">) </w:t>
      </w:r>
    </w:p>
    <w:p w:rsidR="00746614" w:rsidRDefault="00746614" w:rsidP="00746614">
      <w:pPr>
        <w:pStyle w:val="libNormal"/>
        <w:rPr>
          <w:rtl/>
          <w:lang w:bidi="fa-IR"/>
        </w:rPr>
      </w:pPr>
      <w:r>
        <w:rPr>
          <w:rtl/>
          <w:lang w:bidi="fa-IR"/>
        </w:rPr>
        <w:t>فيروز آبادى در قاموس</w:t>
      </w:r>
      <w:r w:rsidR="0026038F">
        <w:rPr>
          <w:rtl/>
          <w:lang w:bidi="fa-IR"/>
        </w:rPr>
        <w:t xml:space="preserve">، </w:t>
      </w:r>
      <w:r>
        <w:rPr>
          <w:rtl/>
          <w:lang w:bidi="fa-IR"/>
        </w:rPr>
        <w:t>ذيل ماده «عشر» مى نويسد</w:t>
      </w:r>
      <w:r w:rsidR="0026038F">
        <w:rPr>
          <w:rtl/>
          <w:lang w:bidi="fa-IR"/>
        </w:rPr>
        <w:t xml:space="preserve">: </w:t>
      </w:r>
      <w:r>
        <w:rPr>
          <w:rtl/>
          <w:lang w:bidi="fa-IR"/>
        </w:rPr>
        <w:t>عاشوراء و عَشوراء و عاشور</w:t>
      </w:r>
      <w:r w:rsidR="0026038F">
        <w:rPr>
          <w:rtl/>
          <w:lang w:bidi="fa-IR"/>
        </w:rPr>
        <w:t xml:space="preserve">، </w:t>
      </w:r>
      <w:r>
        <w:rPr>
          <w:rtl/>
          <w:lang w:bidi="fa-IR"/>
        </w:rPr>
        <w:t>دهم يا نهم محرّم را گويند</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2</w:t>
      </w:r>
      <w:r w:rsidR="00106C3F">
        <w:rPr>
          <w:rStyle w:val="libFootnotenumChar"/>
          <w:rtl/>
          <w:lang w:bidi="fa-IR"/>
        </w:rPr>
        <w:t xml:space="preserve">) </w:t>
      </w:r>
    </w:p>
    <w:p w:rsidR="00746614" w:rsidRDefault="00746614" w:rsidP="00746614">
      <w:pPr>
        <w:pStyle w:val="libNormal"/>
        <w:rPr>
          <w:rtl/>
          <w:lang w:bidi="fa-IR"/>
        </w:rPr>
      </w:pPr>
      <w:r>
        <w:rPr>
          <w:rtl/>
          <w:lang w:bidi="fa-IR"/>
        </w:rPr>
        <w:t>بعضى از لغت دانان گفته اند</w:t>
      </w:r>
      <w:r w:rsidR="0026038F">
        <w:rPr>
          <w:rtl/>
          <w:lang w:bidi="fa-IR"/>
        </w:rPr>
        <w:t xml:space="preserve">: </w:t>
      </w:r>
      <w:r>
        <w:rPr>
          <w:rtl/>
          <w:lang w:bidi="fa-IR"/>
        </w:rPr>
        <w:t>اينكه عاشورا يك اسم اسلامى است سخن بجا و درستى است</w:t>
      </w:r>
      <w:r w:rsidR="0026038F">
        <w:rPr>
          <w:rtl/>
          <w:lang w:bidi="fa-IR"/>
        </w:rPr>
        <w:t>؛</w:t>
      </w:r>
      <w:r>
        <w:rPr>
          <w:rtl/>
          <w:lang w:bidi="fa-IR"/>
        </w:rPr>
        <w:t xml:space="preserve"> زيرا</w:t>
      </w:r>
      <w:r w:rsidR="0026038F">
        <w:rPr>
          <w:rtl/>
          <w:lang w:bidi="fa-IR"/>
        </w:rPr>
        <w:t xml:space="preserve">، </w:t>
      </w:r>
      <w:r>
        <w:rPr>
          <w:rtl/>
          <w:lang w:bidi="fa-IR"/>
        </w:rPr>
        <w:t>كلمه عاشورا در مناجات موساى كليم آمده است</w:t>
      </w:r>
      <w:r w:rsidR="0026038F">
        <w:rPr>
          <w:rtl/>
          <w:lang w:bidi="fa-IR"/>
        </w:rPr>
        <w:t xml:space="preserve">: </w:t>
      </w:r>
    </w:p>
    <w:p w:rsidR="00746614" w:rsidRDefault="00746614" w:rsidP="00746614">
      <w:pPr>
        <w:pStyle w:val="libNormal"/>
        <w:rPr>
          <w:rtl/>
          <w:lang w:bidi="fa-IR"/>
        </w:rPr>
      </w:pPr>
      <w:r>
        <w:rPr>
          <w:rtl/>
          <w:lang w:bidi="fa-IR"/>
        </w:rPr>
        <w:t>«خداوند</w:t>
      </w:r>
      <w:r w:rsidR="0026038F">
        <w:rPr>
          <w:rtl/>
          <w:lang w:bidi="fa-IR"/>
        </w:rPr>
        <w:t>!</w:t>
      </w:r>
      <w:r>
        <w:rPr>
          <w:rtl/>
          <w:lang w:bidi="fa-IR"/>
        </w:rPr>
        <w:t xml:space="preserve"> چرا امّت محمّد را بر ديگر امّت ها برترى بخشيدى؟ خداوند در پاسخ وى فرمود</w:t>
      </w:r>
      <w:r w:rsidR="0026038F">
        <w:rPr>
          <w:rtl/>
          <w:lang w:bidi="fa-IR"/>
        </w:rPr>
        <w:t xml:space="preserve">: </w:t>
      </w:r>
      <w:r>
        <w:rPr>
          <w:rtl/>
          <w:lang w:bidi="fa-IR"/>
        </w:rPr>
        <w:t>به جهت ده ويژگى</w:t>
      </w:r>
      <w:r w:rsidR="0026038F">
        <w:rPr>
          <w:rtl/>
          <w:lang w:bidi="fa-IR"/>
        </w:rPr>
        <w:t xml:space="preserve">... </w:t>
      </w:r>
      <w:r>
        <w:rPr>
          <w:rtl/>
          <w:lang w:bidi="fa-IR"/>
        </w:rPr>
        <w:t>و عاشورا</w:t>
      </w:r>
      <w:r w:rsidR="0026038F">
        <w:rPr>
          <w:rtl/>
          <w:lang w:bidi="fa-IR"/>
        </w:rPr>
        <w:t xml:space="preserve">. </w:t>
      </w:r>
      <w:r>
        <w:rPr>
          <w:rtl/>
          <w:lang w:bidi="fa-IR"/>
        </w:rPr>
        <w:t xml:space="preserve">» </w:t>
      </w:r>
    </w:p>
    <w:p w:rsidR="00746614" w:rsidRDefault="00746614" w:rsidP="00746614">
      <w:pPr>
        <w:pStyle w:val="libNormal"/>
        <w:rPr>
          <w:rtl/>
          <w:lang w:bidi="fa-IR"/>
        </w:rPr>
      </w:pPr>
      <w:r>
        <w:rPr>
          <w:rtl/>
          <w:lang w:bidi="fa-IR"/>
        </w:rPr>
        <w:t>وقتى موسى</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پرسيد عاشورا چيست؟! ندا رسيد</w:t>
      </w:r>
      <w:r w:rsidR="0026038F">
        <w:rPr>
          <w:rtl/>
          <w:lang w:bidi="fa-IR"/>
        </w:rPr>
        <w:t xml:space="preserve">: </w:t>
      </w:r>
    </w:p>
    <w:p w:rsidR="00746614" w:rsidRDefault="00746614" w:rsidP="00746614">
      <w:pPr>
        <w:pStyle w:val="libNormal"/>
        <w:rPr>
          <w:rtl/>
          <w:lang w:bidi="fa-IR"/>
        </w:rPr>
      </w:pPr>
      <w:r>
        <w:rPr>
          <w:rtl/>
          <w:lang w:bidi="fa-IR"/>
        </w:rPr>
        <w:t>«عاشورا روز گريه و حالت گريستن بر فرزند محمّد و روزسوگوارى وعزادارى بر مصيبت فرزند مصطفى است</w:t>
      </w:r>
      <w:r w:rsidR="0026038F">
        <w:rPr>
          <w:rtl/>
          <w:lang w:bidi="fa-IR"/>
        </w:rPr>
        <w:t xml:space="preserve">. </w:t>
      </w:r>
      <w:r>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3</w:t>
      </w:r>
      <w:r w:rsidR="00106C3F">
        <w:rPr>
          <w:rStyle w:val="libFootnotenumChar"/>
          <w:rtl/>
          <w:lang w:bidi="fa-IR"/>
        </w:rPr>
        <w:t xml:space="preserve">) </w:t>
      </w:r>
    </w:p>
    <w:p w:rsidR="00746614" w:rsidRDefault="00746614" w:rsidP="00746614">
      <w:pPr>
        <w:pStyle w:val="libNormal"/>
        <w:rPr>
          <w:rtl/>
          <w:lang w:bidi="fa-IR"/>
        </w:rPr>
      </w:pPr>
      <w:r>
        <w:rPr>
          <w:rtl/>
          <w:lang w:bidi="fa-IR"/>
        </w:rPr>
        <w:t>بنابراين</w:t>
      </w:r>
      <w:r w:rsidR="0026038F">
        <w:rPr>
          <w:rtl/>
          <w:lang w:bidi="fa-IR"/>
        </w:rPr>
        <w:t xml:space="preserve">، </w:t>
      </w:r>
      <w:r>
        <w:rPr>
          <w:rtl/>
          <w:lang w:bidi="fa-IR"/>
        </w:rPr>
        <w:t>پيش از اسلام از كلمه «عاشورا»</w:t>
      </w:r>
      <w:r w:rsidR="0026038F">
        <w:rPr>
          <w:rtl/>
          <w:lang w:bidi="fa-IR"/>
        </w:rPr>
        <w:t xml:space="preserve">، </w:t>
      </w:r>
      <w:r>
        <w:rPr>
          <w:rtl/>
          <w:lang w:bidi="fa-IR"/>
        </w:rPr>
        <w:t>به معناى روز عزادارى حسين بن على</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ياد شده است</w:t>
      </w:r>
      <w:r w:rsidR="0026038F">
        <w:rPr>
          <w:rtl/>
          <w:lang w:bidi="fa-IR"/>
        </w:rPr>
        <w:t xml:space="preserve">. </w:t>
      </w:r>
    </w:p>
    <w:p w:rsidR="00746614" w:rsidRDefault="00746614" w:rsidP="00746614">
      <w:pPr>
        <w:pStyle w:val="libNormal"/>
        <w:rPr>
          <w:rtl/>
          <w:lang w:bidi="fa-IR"/>
        </w:rPr>
      </w:pPr>
      <w:r>
        <w:rPr>
          <w:rtl/>
          <w:lang w:bidi="fa-IR"/>
        </w:rPr>
        <w:t>عاشورا در تاريخ قبل از اسلام همواره مورد توجه اقوام و صاحبان انديشه بوده و به عنوان يكى از «روزهاى خدا» شهرت داشته است</w:t>
      </w:r>
      <w:r w:rsidR="0026038F">
        <w:rPr>
          <w:rtl/>
          <w:lang w:bidi="fa-IR"/>
        </w:rPr>
        <w:t>؛</w:t>
      </w:r>
      <w:r>
        <w:rPr>
          <w:rtl/>
          <w:lang w:bidi="fa-IR"/>
        </w:rPr>
        <w:t xml:space="preserve"> «إِنَّ عاشُوراء يَومٌ مِنْ أَيّامِ اللهِ»</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4</w:t>
      </w:r>
      <w:r w:rsidR="00106C3F">
        <w:rPr>
          <w:rStyle w:val="libFootnotenumChar"/>
          <w:rtl/>
          <w:lang w:bidi="fa-IR"/>
        </w:rPr>
        <w:t xml:space="preserve">) </w:t>
      </w:r>
    </w:p>
    <w:p w:rsidR="00746614" w:rsidRDefault="00936C5E" w:rsidP="00936C5E">
      <w:pPr>
        <w:pStyle w:val="Heading3"/>
        <w:rPr>
          <w:rtl/>
          <w:lang w:bidi="fa-IR"/>
        </w:rPr>
      </w:pPr>
      <w:bookmarkStart w:id="87" w:name="_Toc410210590"/>
      <w:r>
        <w:rPr>
          <w:rtl/>
          <w:lang w:bidi="fa-IR"/>
        </w:rPr>
        <w:t>عاشورا كدامين روز از هفته بود؟</w:t>
      </w:r>
      <w:bookmarkEnd w:id="87"/>
    </w:p>
    <w:p w:rsidR="00746614" w:rsidRDefault="00746614" w:rsidP="00746614">
      <w:pPr>
        <w:pStyle w:val="libNormal"/>
        <w:rPr>
          <w:rtl/>
          <w:lang w:bidi="fa-IR"/>
        </w:rPr>
      </w:pPr>
      <w:r>
        <w:rPr>
          <w:rtl/>
          <w:lang w:bidi="fa-IR"/>
        </w:rPr>
        <w:t>در اين كه عاشورا در چه روزى از هفته رخ داد</w:t>
      </w:r>
      <w:r w:rsidR="0026038F">
        <w:rPr>
          <w:rtl/>
          <w:lang w:bidi="fa-IR"/>
        </w:rPr>
        <w:t xml:space="preserve">، </w:t>
      </w:r>
      <w:r>
        <w:rPr>
          <w:rtl/>
          <w:lang w:bidi="fa-IR"/>
        </w:rPr>
        <w:t>اختلاف نظريه وجود دارد</w:t>
      </w:r>
      <w:r w:rsidR="0026038F">
        <w:rPr>
          <w:rtl/>
          <w:lang w:bidi="fa-IR"/>
        </w:rPr>
        <w:t xml:space="preserve">: </w:t>
      </w:r>
    </w:p>
    <w:p w:rsidR="00746614" w:rsidRDefault="00746614" w:rsidP="00746614">
      <w:pPr>
        <w:pStyle w:val="libNormal"/>
        <w:rPr>
          <w:rtl/>
          <w:lang w:bidi="fa-IR"/>
        </w:rPr>
      </w:pPr>
      <w:r>
        <w:rPr>
          <w:rtl/>
          <w:lang w:bidi="fa-IR"/>
        </w:rPr>
        <w:t>1</w:t>
      </w:r>
      <w:r w:rsidR="000753F4">
        <w:rPr>
          <w:rtl/>
          <w:lang w:bidi="fa-IR"/>
        </w:rPr>
        <w:t>-</w:t>
      </w:r>
      <w:r>
        <w:rPr>
          <w:rtl/>
          <w:lang w:bidi="fa-IR"/>
        </w:rPr>
        <w:t xml:space="preserve"> گروهى نوشته اند روز جمعه به وقوع پيوست</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5</w:t>
      </w:r>
      <w:r w:rsidR="00106C3F">
        <w:rPr>
          <w:rStyle w:val="libFootnotenumChar"/>
          <w:rtl/>
          <w:lang w:bidi="fa-IR"/>
        </w:rPr>
        <w:t xml:space="preserve">) </w:t>
      </w:r>
    </w:p>
    <w:p w:rsidR="00746614" w:rsidRDefault="00746614" w:rsidP="00746614">
      <w:pPr>
        <w:pStyle w:val="libNormal"/>
        <w:rPr>
          <w:rtl/>
          <w:lang w:bidi="fa-IR"/>
        </w:rPr>
      </w:pPr>
      <w:r>
        <w:rPr>
          <w:rtl/>
          <w:lang w:bidi="fa-IR"/>
        </w:rPr>
        <w:t>2</w:t>
      </w:r>
      <w:r w:rsidR="000753F4">
        <w:rPr>
          <w:rtl/>
          <w:lang w:bidi="fa-IR"/>
        </w:rPr>
        <w:t>-</w:t>
      </w:r>
      <w:r>
        <w:rPr>
          <w:rtl/>
          <w:lang w:bidi="fa-IR"/>
        </w:rPr>
        <w:t xml:space="preserve"> برخى اين رخداد را روز پنج شنبه مى دانند</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6</w:t>
      </w:r>
      <w:r w:rsidR="00106C3F">
        <w:rPr>
          <w:rStyle w:val="libFootnotenumChar"/>
          <w:rtl/>
          <w:lang w:bidi="fa-IR"/>
        </w:rPr>
        <w:t xml:space="preserve">) </w:t>
      </w:r>
    </w:p>
    <w:p w:rsidR="00746614" w:rsidRDefault="00746614" w:rsidP="00746614">
      <w:pPr>
        <w:pStyle w:val="libNormal"/>
        <w:rPr>
          <w:rtl/>
          <w:lang w:bidi="fa-IR"/>
        </w:rPr>
      </w:pPr>
      <w:r>
        <w:rPr>
          <w:rtl/>
          <w:lang w:bidi="fa-IR"/>
        </w:rPr>
        <w:t>3</w:t>
      </w:r>
      <w:r w:rsidR="000753F4">
        <w:rPr>
          <w:rtl/>
          <w:lang w:bidi="fa-IR"/>
        </w:rPr>
        <w:t>-</w:t>
      </w:r>
      <w:r>
        <w:rPr>
          <w:rtl/>
          <w:lang w:bidi="fa-IR"/>
        </w:rPr>
        <w:t xml:space="preserve"> تعدادى بر اين باورند كه روز دوشنبه بوده است</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7</w:t>
      </w:r>
      <w:r w:rsidR="00106C3F">
        <w:rPr>
          <w:rStyle w:val="libFootnotenumChar"/>
          <w:rtl/>
          <w:lang w:bidi="fa-IR"/>
        </w:rPr>
        <w:t xml:space="preserve">) </w:t>
      </w:r>
    </w:p>
    <w:p w:rsidR="00746614" w:rsidRDefault="00746614" w:rsidP="00746614">
      <w:pPr>
        <w:pStyle w:val="libNormal"/>
        <w:rPr>
          <w:rtl/>
          <w:lang w:bidi="fa-IR"/>
        </w:rPr>
      </w:pPr>
      <w:r>
        <w:rPr>
          <w:rtl/>
          <w:lang w:bidi="fa-IR"/>
        </w:rPr>
        <w:lastRenderedPageBreak/>
        <w:t>4</w:t>
      </w:r>
      <w:r w:rsidR="000753F4">
        <w:rPr>
          <w:rtl/>
          <w:lang w:bidi="fa-IR"/>
        </w:rPr>
        <w:t>-</w:t>
      </w:r>
      <w:r>
        <w:rPr>
          <w:rtl/>
          <w:lang w:bidi="fa-IR"/>
        </w:rPr>
        <w:t xml:space="preserve"> بعضى روز چهارشنبه را نوشته اند</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8</w:t>
      </w:r>
      <w:r w:rsidR="00106C3F">
        <w:rPr>
          <w:rStyle w:val="libFootnotenumChar"/>
          <w:rtl/>
          <w:lang w:bidi="fa-IR"/>
        </w:rPr>
        <w:t xml:space="preserve">) </w:t>
      </w:r>
    </w:p>
    <w:p w:rsidR="00746614" w:rsidRDefault="00746614" w:rsidP="00746614">
      <w:pPr>
        <w:pStyle w:val="libNormal"/>
        <w:rPr>
          <w:rtl/>
          <w:lang w:bidi="fa-IR"/>
        </w:rPr>
      </w:pPr>
      <w:r>
        <w:rPr>
          <w:rtl/>
          <w:lang w:bidi="fa-IR"/>
        </w:rPr>
        <w:t>5</w:t>
      </w:r>
      <w:r w:rsidR="000753F4">
        <w:rPr>
          <w:rtl/>
          <w:lang w:bidi="fa-IR"/>
        </w:rPr>
        <w:t>-</w:t>
      </w:r>
      <w:r>
        <w:rPr>
          <w:rtl/>
          <w:lang w:bidi="fa-IR"/>
        </w:rPr>
        <w:t xml:space="preserve"> و در بعضى روايات آمده است كه عاشورا روز شنبه بهوقوع پيوسته است</w:t>
      </w:r>
      <w:r w:rsidR="0026038F">
        <w:rPr>
          <w:rtl/>
          <w:lang w:bidi="fa-IR"/>
        </w:rPr>
        <w:t>؛</w:t>
      </w:r>
      <w:r>
        <w:rPr>
          <w:rtl/>
          <w:lang w:bidi="fa-IR"/>
        </w:rPr>
        <w:t xml:space="preserve"> «يَخْرُجُ القَائِمُ يَومَ السَّبْتُ يَوْمَ عَاشُوراء»</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9</w:t>
      </w:r>
      <w:r w:rsidR="00106C3F">
        <w:rPr>
          <w:rStyle w:val="libFootnotenumChar"/>
          <w:rtl/>
          <w:lang w:bidi="fa-IR"/>
        </w:rPr>
        <w:t xml:space="preserve">) </w:t>
      </w:r>
    </w:p>
    <w:p w:rsidR="00746614" w:rsidRDefault="00936C5E" w:rsidP="00936C5E">
      <w:pPr>
        <w:pStyle w:val="Heading3"/>
        <w:rPr>
          <w:rtl/>
          <w:lang w:bidi="fa-IR"/>
        </w:rPr>
      </w:pPr>
      <w:bookmarkStart w:id="88" w:name="_Toc410210591"/>
      <w:r>
        <w:rPr>
          <w:rtl/>
          <w:lang w:bidi="fa-IR"/>
        </w:rPr>
        <w:t>شام عاشورا</w:t>
      </w:r>
      <w:bookmarkEnd w:id="88"/>
    </w:p>
    <w:p w:rsidR="00746614" w:rsidRDefault="00746614" w:rsidP="00746614">
      <w:pPr>
        <w:pStyle w:val="libNormal"/>
        <w:rPr>
          <w:rtl/>
          <w:lang w:bidi="fa-IR"/>
        </w:rPr>
      </w:pPr>
      <w:r>
        <w:rPr>
          <w:rtl/>
          <w:lang w:bidi="fa-IR"/>
        </w:rPr>
        <w:t>صاحب عوالم مى نويسد</w:t>
      </w:r>
      <w:r w:rsidR="0026038F">
        <w:rPr>
          <w:rtl/>
          <w:lang w:bidi="fa-IR"/>
        </w:rPr>
        <w:t xml:space="preserve">: </w:t>
      </w:r>
      <w:r>
        <w:rPr>
          <w:rtl/>
          <w:lang w:bidi="fa-IR"/>
        </w:rPr>
        <w:t>امام</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در شام عاشورا</w:t>
      </w:r>
      <w:r w:rsidR="0026038F">
        <w:rPr>
          <w:rtl/>
          <w:lang w:bidi="fa-IR"/>
        </w:rPr>
        <w:t xml:space="preserve">، </w:t>
      </w:r>
      <w:r>
        <w:rPr>
          <w:rtl/>
          <w:lang w:bidi="fa-IR"/>
        </w:rPr>
        <w:t>كه به عنوان حلّ بيعت</w:t>
      </w:r>
      <w:r w:rsidR="0026038F">
        <w:rPr>
          <w:rtl/>
          <w:lang w:bidi="fa-IR"/>
        </w:rPr>
        <w:t xml:space="preserve">، </w:t>
      </w:r>
      <w:r>
        <w:rPr>
          <w:rtl/>
          <w:lang w:bidi="fa-IR"/>
        </w:rPr>
        <w:t>با ياران سخن مى گفت</w:t>
      </w:r>
      <w:r w:rsidR="0026038F">
        <w:rPr>
          <w:rtl/>
          <w:lang w:bidi="fa-IR"/>
        </w:rPr>
        <w:t xml:space="preserve">، </w:t>
      </w:r>
      <w:r>
        <w:rPr>
          <w:rtl/>
          <w:lang w:bidi="fa-IR"/>
        </w:rPr>
        <w:t>پس از مطالبى كوتاه</w:t>
      </w:r>
      <w:r w:rsidR="0026038F">
        <w:rPr>
          <w:rtl/>
          <w:lang w:bidi="fa-IR"/>
        </w:rPr>
        <w:t xml:space="preserve">، </w:t>
      </w:r>
      <w:r>
        <w:rPr>
          <w:rtl/>
          <w:lang w:bidi="fa-IR"/>
        </w:rPr>
        <w:t>به آنان فرمود</w:t>
      </w:r>
      <w:r w:rsidR="0026038F">
        <w:rPr>
          <w:rtl/>
          <w:lang w:bidi="fa-IR"/>
        </w:rPr>
        <w:t xml:space="preserve">: </w:t>
      </w:r>
    </w:p>
    <w:p w:rsidR="00746614" w:rsidRDefault="00746614" w:rsidP="00746614">
      <w:pPr>
        <w:pStyle w:val="libNormal"/>
        <w:rPr>
          <w:rtl/>
          <w:lang w:bidi="fa-IR"/>
        </w:rPr>
      </w:pPr>
      <w:r>
        <w:rPr>
          <w:rtl/>
          <w:lang w:bidi="fa-IR"/>
        </w:rPr>
        <w:t>«اين تاريكى شب را براى خود شتر راهوار پنداريد و از چشم دشمن دور شويد</w:t>
      </w:r>
      <w:r w:rsidR="0026038F">
        <w:rPr>
          <w:rtl/>
          <w:lang w:bidi="fa-IR"/>
        </w:rPr>
        <w:t>؛</w:t>
      </w:r>
      <w:r>
        <w:rPr>
          <w:rtl/>
          <w:lang w:bidi="fa-IR"/>
        </w:rPr>
        <w:t xml:space="preserve"> زيرا آنان تنها مرا مى جويند و اگر بر من دست يابند</w:t>
      </w:r>
      <w:r w:rsidR="0026038F">
        <w:rPr>
          <w:rtl/>
          <w:lang w:bidi="fa-IR"/>
        </w:rPr>
        <w:t xml:space="preserve">، </w:t>
      </w:r>
      <w:r>
        <w:rPr>
          <w:rtl/>
          <w:lang w:bidi="fa-IR"/>
        </w:rPr>
        <w:t>با شما كارى نخواهند داشت</w:t>
      </w:r>
      <w:r w:rsidR="0026038F">
        <w:rPr>
          <w:rtl/>
          <w:lang w:bidi="fa-IR"/>
        </w:rPr>
        <w:t xml:space="preserve">. </w:t>
      </w:r>
      <w:r>
        <w:rPr>
          <w:rtl/>
          <w:lang w:bidi="fa-IR"/>
        </w:rPr>
        <w:t>شما آزاديد و من بيعت را از شما برداشتم</w:t>
      </w:r>
      <w:r w:rsidR="0026038F">
        <w:rPr>
          <w:rtl/>
          <w:lang w:bidi="fa-IR"/>
        </w:rPr>
        <w:t>؛</w:t>
      </w:r>
      <w:r>
        <w:rPr>
          <w:rtl/>
          <w:lang w:bidi="fa-IR"/>
        </w:rPr>
        <w:t xml:space="preserve"> بنابراين</w:t>
      </w:r>
      <w:r w:rsidR="0026038F">
        <w:rPr>
          <w:rtl/>
          <w:lang w:bidi="fa-IR"/>
        </w:rPr>
        <w:t xml:space="preserve">، </w:t>
      </w:r>
      <w:r>
        <w:rPr>
          <w:rtl/>
          <w:lang w:bidi="fa-IR"/>
        </w:rPr>
        <w:t>مى توانيد برويد</w:t>
      </w:r>
      <w:r w:rsidR="0026038F">
        <w:rPr>
          <w:rtl/>
          <w:lang w:bidi="fa-IR"/>
        </w:rPr>
        <w:t xml:space="preserve">. </w:t>
      </w:r>
      <w:r>
        <w:rPr>
          <w:rtl/>
          <w:lang w:bidi="fa-IR"/>
        </w:rPr>
        <w:t xml:space="preserve">» </w:t>
      </w:r>
    </w:p>
    <w:p w:rsidR="00746614" w:rsidRDefault="00746614" w:rsidP="00746614">
      <w:pPr>
        <w:pStyle w:val="libNormal"/>
        <w:rPr>
          <w:rtl/>
          <w:lang w:bidi="fa-IR"/>
        </w:rPr>
      </w:pPr>
      <w:r>
        <w:rPr>
          <w:rtl/>
          <w:lang w:bidi="fa-IR"/>
        </w:rPr>
        <w:t>آنان يك صدا اظهار داشتند</w:t>
      </w:r>
      <w:r w:rsidR="0026038F">
        <w:rPr>
          <w:rtl/>
          <w:lang w:bidi="fa-IR"/>
        </w:rPr>
        <w:t xml:space="preserve">: </w:t>
      </w:r>
      <w:r>
        <w:rPr>
          <w:rtl/>
          <w:lang w:bidi="fa-IR"/>
        </w:rPr>
        <w:t>«نه</w:t>
      </w:r>
      <w:r w:rsidR="0026038F">
        <w:rPr>
          <w:rtl/>
          <w:lang w:bidi="fa-IR"/>
        </w:rPr>
        <w:t xml:space="preserve">، </w:t>
      </w:r>
      <w:r>
        <w:rPr>
          <w:rtl/>
          <w:lang w:bidi="fa-IR"/>
        </w:rPr>
        <w:t>به خدا قسم! هرگز چنين نخواهد شد</w:t>
      </w:r>
      <w:r w:rsidR="0026038F">
        <w:rPr>
          <w:rtl/>
          <w:lang w:bidi="fa-IR"/>
        </w:rPr>
        <w:t xml:space="preserve">. </w:t>
      </w:r>
      <w:r>
        <w:rPr>
          <w:rtl/>
          <w:lang w:bidi="fa-IR"/>
        </w:rPr>
        <w:t xml:space="preserve">» </w:t>
      </w:r>
    </w:p>
    <w:p w:rsidR="00746614" w:rsidRDefault="00746614" w:rsidP="00746614">
      <w:pPr>
        <w:pStyle w:val="libNormal"/>
        <w:rPr>
          <w:rtl/>
          <w:lang w:bidi="fa-IR"/>
        </w:rPr>
      </w:pPr>
      <w:r>
        <w:rPr>
          <w:rtl/>
          <w:lang w:bidi="fa-IR"/>
        </w:rPr>
        <w:t>امام</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فرمود</w:t>
      </w:r>
      <w:r w:rsidR="0026038F">
        <w:rPr>
          <w:rtl/>
          <w:lang w:bidi="fa-IR"/>
        </w:rPr>
        <w:t xml:space="preserve">: </w:t>
      </w:r>
    </w:p>
    <w:p w:rsidR="00746614" w:rsidRDefault="00746614" w:rsidP="00746614">
      <w:pPr>
        <w:pStyle w:val="libNormal"/>
        <w:rPr>
          <w:rtl/>
          <w:lang w:bidi="fa-IR"/>
        </w:rPr>
      </w:pPr>
      <w:r>
        <w:rPr>
          <w:rtl/>
          <w:lang w:bidi="fa-IR"/>
        </w:rPr>
        <w:t>«فردا همه كشته خواهيد شد و كسى نجات نمى يابد</w:t>
      </w:r>
      <w:r w:rsidR="0026038F">
        <w:rPr>
          <w:rtl/>
          <w:lang w:bidi="fa-IR"/>
        </w:rPr>
        <w:t xml:space="preserve">. </w:t>
      </w:r>
      <w:r>
        <w:rPr>
          <w:rtl/>
          <w:lang w:bidi="fa-IR"/>
        </w:rPr>
        <w:t xml:space="preserve">» </w:t>
      </w:r>
    </w:p>
    <w:p w:rsidR="00746614" w:rsidRDefault="00746614" w:rsidP="00746614">
      <w:pPr>
        <w:pStyle w:val="libNormal"/>
        <w:rPr>
          <w:rtl/>
          <w:lang w:bidi="fa-IR"/>
        </w:rPr>
      </w:pPr>
      <w:r>
        <w:rPr>
          <w:rtl/>
          <w:lang w:bidi="fa-IR"/>
        </w:rPr>
        <w:t>ياران ابا عبدالله گفتند</w:t>
      </w:r>
      <w:r w:rsidR="0026038F">
        <w:rPr>
          <w:rtl/>
          <w:lang w:bidi="fa-IR"/>
        </w:rPr>
        <w:t xml:space="preserve">: </w:t>
      </w:r>
      <w:r>
        <w:rPr>
          <w:rtl/>
          <w:lang w:bidi="fa-IR"/>
        </w:rPr>
        <w:t>«حمد</w:t>
      </w:r>
      <w:r w:rsidR="0026038F">
        <w:rPr>
          <w:rtl/>
          <w:lang w:bidi="fa-IR"/>
        </w:rPr>
        <w:t xml:space="preserve">، </w:t>
      </w:r>
      <w:r>
        <w:rPr>
          <w:rtl/>
          <w:lang w:bidi="fa-IR"/>
        </w:rPr>
        <w:t>سزاوار خداوندى است كه توفيق شهادت در كنار تو را به ما عنايت كرد</w:t>
      </w:r>
      <w:r w:rsidR="0026038F">
        <w:rPr>
          <w:rtl/>
          <w:lang w:bidi="fa-IR"/>
        </w:rPr>
        <w:t xml:space="preserve">. </w:t>
      </w:r>
      <w:r>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10</w:t>
      </w:r>
      <w:r w:rsidR="00106C3F">
        <w:rPr>
          <w:rStyle w:val="libFootnotenumChar"/>
          <w:rtl/>
          <w:lang w:bidi="fa-IR"/>
        </w:rPr>
        <w:t xml:space="preserve">) </w:t>
      </w:r>
    </w:p>
    <w:p w:rsidR="00746614" w:rsidRDefault="00746614" w:rsidP="00746614">
      <w:pPr>
        <w:pStyle w:val="libNormal"/>
        <w:rPr>
          <w:rtl/>
          <w:lang w:bidi="fa-IR"/>
        </w:rPr>
      </w:pPr>
      <w:r>
        <w:rPr>
          <w:rtl/>
          <w:lang w:bidi="fa-IR"/>
        </w:rPr>
        <w:t>در شب عاشورا</w:t>
      </w:r>
      <w:r w:rsidR="0026038F">
        <w:rPr>
          <w:rtl/>
          <w:lang w:bidi="fa-IR"/>
        </w:rPr>
        <w:t xml:space="preserve">، </w:t>
      </w:r>
      <w:r>
        <w:rPr>
          <w:rtl/>
          <w:lang w:bidi="fa-IR"/>
        </w:rPr>
        <w:t>ياران امام چنان عاشقانه به عبادت پرداختند كه به گفته راوى</w:t>
      </w:r>
      <w:r w:rsidR="0026038F">
        <w:rPr>
          <w:rtl/>
          <w:lang w:bidi="fa-IR"/>
        </w:rPr>
        <w:t xml:space="preserve">: </w:t>
      </w:r>
    </w:p>
    <w:p w:rsidR="00746614" w:rsidRDefault="00746614" w:rsidP="00746614">
      <w:pPr>
        <w:pStyle w:val="libNormal"/>
        <w:rPr>
          <w:rtl/>
          <w:lang w:bidi="fa-IR"/>
        </w:rPr>
      </w:pPr>
      <w:r>
        <w:rPr>
          <w:rtl/>
          <w:lang w:bidi="fa-IR"/>
        </w:rPr>
        <w:t>«لَهُمْ دَوِيٌّ كَدَّوِي النَّحْلِ ما بَيْنَ قائِم وَ قاعِد وَ راكِع وَ ساجِد»</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11</w:t>
      </w:r>
      <w:r w:rsidR="00106C3F">
        <w:rPr>
          <w:rStyle w:val="libFootnotenumChar"/>
          <w:rtl/>
          <w:lang w:bidi="fa-IR"/>
        </w:rPr>
        <w:t xml:space="preserve">) </w:t>
      </w:r>
    </w:p>
    <w:p w:rsidR="00746614" w:rsidRDefault="00746614" w:rsidP="00746614">
      <w:pPr>
        <w:pStyle w:val="libNormal"/>
        <w:rPr>
          <w:rtl/>
          <w:lang w:bidi="fa-IR"/>
        </w:rPr>
      </w:pPr>
      <w:r>
        <w:rPr>
          <w:rtl/>
          <w:lang w:bidi="fa-IR"/>
        </w:rPr>
        <w:t>«آنان را زمزمه اى است چونان زمزمه اى كه از كندوى زنبور عَسَل شنيده مى شود</w:t>
      </w:r>
      <w:r w:rsidR="0026038F">
        <w:rPr>
          <w:rtl/>
          <w:lang w:bidi="fa-IR"/>
        </w:rPr>
        <w:t xml:space="preserve">. </w:t>
      </w:r>
      <w:r>
        <w:rPr>
          <w:rtl/>
          <w:lang w:bidi="fa-IR"/>
        </w:rPr>
        <w:t>آن شب را گروهى در حال ركوع بودند</w:t>
      </w:r>
      <w:r w:rsidR="0026038F">
        <w:rPr>
          <w:rtl/>
          <w:lang w:bidi="fa-IR"/>
        </w:rPr>
        <w:t xml:space="preserve">، </w:t>
      </w:r>
      <w:r>
        <w:rPr>
          <w:rtl/>
          <w:lang w:bidi="fa-IR"/>
        </w:rPr>
        <w:t>بعضى در سجود و بعضى در ذكر و دعا به سر بردند</w:t>
      </w:r>
      <w:r w:rsidR="0026038F">
        <w:rPr>
          <w:rtl/>
          <w:lang w:bidi="fa-IR"/>
        </w:rPr>
        <w:t xml:space="preserve">. </w:t>
      </w:r>
      <w:r>
        <w:rPr>
          <w:rtl/>
          <w:lang w:bidi="fa-IR"/>
        </w:rPr>
        <w:t xml:space="preserve">» </w:t>
      </w:r>
    </w:p>
    <w:p w:rsidR="00746614" w:rsidRDefault="00746614" w:rsidP="00746614">
      <w:pPr>
        <w:pStyle w:val="libNormal"/>
        <w:rPr>
          <w:rtl/>
          <w:lang w:bidi="fa-IR"/>
        </w:rPr>
      </w:pPr>
      <w:r>
        <w:rPr>
          <w:rtl/>
          <w:lang w:bidi="fa-IR"/>
        </w:rPr>
        <w:t>نيز در حديث آمده است</w:t>
      </w:r>
      <w:r w:rsidR="0026038F">
        <w:rPr>
          <w:rtl/>
          <w:lang w:bidi="fa-IR"/>
        </w:rPr>
        <w:t xml:space="preserve">: </w:t>
      </w:r>
    </w:p>
    <w:p w:rsidR="00746614" w:rsidRDefault="00746614" w:rsidP="00746614">
      <w:pPr>
        <w:pStyle w:val="libNormal"/>
        <w:rPr>
          <w:rtl/>
          <w:lang w:bidi="fa-IR"/>
        </w:rPr>
      </w:pPr>
      <w:r>
        <w:rPr>
          <w:rtl/>
          <w:lang w:bidi="fa-IR"/>
        </w:rPr>
        <w:lastRenderedPageBreak/>
        <w:t>«باتُوا قارئِينَ ساجِدِين»</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12</w:t>
      </w:r>
      <w:r w:rsidR="00106C3F">
        <w:rPr>
          <w:rStyle w:val="libFootnotenumChar"/>
          <w:rtl/>
          <w:lang w:bidi="fa-IR"/>
        </w:rPr>
        <w:t xml:space="preserve">) </w:t>
      </w:r>
    </w:p>
    <w:p w:rsidR="00746614" w:rsidRDefault="00746614" w:rsidP="00746614">
      <w:pPr>
        <w:pStyle w:val="libNormal"/>
        <w:rPr>
          <w:rtl/>
          <w:lang w:bidi="fa-IR"/>
        </w:rPr>
      </w:pPr>
      <w:r>
        <w:rPr>
          <w:rtl/>
          <w:lang w:bidi="fa-IR"/>
        </w:rPr>
        <w:t>«آنان شب را در قرائت قرآن و سجده گذراندند</w:t>
      </w:r>
      <w:r w:rsidR="0026038F">
        <w:rPr>
          <w:rtl/>
          <w:lang w:bidi="fa-IR"/>
        </w:rPr>
        <w:t xml:space="preserve">. </w:t>
      </w:r>
      <w:r>
        <w:rPr>
          <w:rtl/>
          <w:lang w:bidi="fa-IR"/>
        </w:rPr>
        <w:t xml:space="preserve">» </w:t>
      </w:r>
    </w:p>
    <w:p w:rsidR="00746614" w:rsidRDefault="00746614" w:rsidP="00746614">
      <w:pPr>
        <w:pStyle w:val="libNormal"/>
        <w:rPr>
          <w:rtl/>
          <w:lang w:bidi="fa-IR"/>
        </w:rPr>
      </w:pPr>
      <w:r>
        <w:rPr>
          <w:rtl/>
          <w:lang w:bidi="fa-IR"/>
        </w:rPr>
        <w:t>جمعى از سربازان عمربن سعد با ديدن اين حالت</w:t>
      </w:r>
      <w:r w:rsidR="0026038F">
        <w:rPr>
          <w:rtl/>
          <w:lang w:bidi="fa-IR"/>
        </w:rPr>
        <w:t xml:space="preserve">، </w:t>
      </w:r>
      <w:r>
        <w:rPr>
          <w:rtl/>
          <w:lang w:bidi="fa-IR"/>
        </w:rPr>
        <w:t>متحوّل شدند و حدود 32 تن به امام</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پيوستند</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13</w:t>
      </w:r>
      <w:r w:rsidR="00106C3F">
        <w:rPr>
          <w:rStyle w:val="libFootnotenumChar"/>
          <w:rtl/>
          <w:lang w:bidi="fa-IR"/>
        </w:rPr>
        <w:t xml:space="preserve">) </w:t>
      </w:r>
    </w:p>
    <w:p w:rsidR="00746614" w:rsidRDefault="00936C5E" w:rsidP="00657105">
      <w:pPr>
        <w:pStyle w:val="Heading3"/>
        <w:rPr>
          <w:rtl/>
          <w:lang w:bidi="fa-IR"/>
        </w:rPr>
      </w:pPr>
      <w:bookmarkStart w:id="89" w:name="_Toc410210592"/>
      <w:r>
        <w:rPr>
          <w:rtl/>
          <w:lang w:bidi="fa-IR"/>
        </w:rPr>
        <w:t>اعمال شب عاشورا</w:t>
      </w:r>
      <w:bookmarkEnd w:id="89"/>
    </w:p>
    <w:p w:rsidR="00746614" w:rsidRDefault="00936C5E" w:rsidP="00657105">
      <w:pPr>
        <w:pStyle w:val="libBold1"/>
        <w:rPr>
          <w:rtl/>
          <w:lang w:bidi="fa-IR"/>
        </w:rPr>
      </w:pPr>
      <w:r>
        <w:rPr>
          <w:lang w:bidi="fa-IR"/>
        </w:rPr>
        <w:t>1</w:t>
      </w:r>
      <w:r w:rsidR="000753F4">
        <w:rPr>
          <w:rtl/>
          <w:lang w:bidi="fa-IR"/>
        </w:rPr>
        <w:t>-</w:t>
      </w:r>
      <w:r>
        <w:rPr>
          <w:rtl/>
          <w:lang w:bidi="fa-IR"/>
        </w:rPr>
        <w:t xml:space="preserve"> احيا در شب عاشورا</w:t>
      </w:r>
    </w:p>
    <w:p w:rsidR="00746614" w:rsidRDefault="00746614" w:rsidP="00746614">
      <w:pPr>
        <w:pStyle w:val="libNormal"/>
        <w:rPr>
          <w:rtl/>
          <w:lang w:bidi="fa-IR"/>
        </w:rPr>
      </w:pPr>
      <w:r>
        <w:rPr>
          <w:rtl/>
          <w:lang w:bidi="fa-IR"/>
        </w:rPr>
        <w:t>پيامبر</w:t>
      </w:r>
      <w:r w:rsidR="00106C3F">
        <w:rPr>
          <w:rtl/>
          <w:lang w:bidi="fa-IR"/>
        </w:rPr>
        <w:t xml:space="preserve"> </w:t>
      </w:r>
      <w:r w:rsidR="005E66C2" w:rsidRPr="005E66C2">
        <w:rPr>
          <w:rStyle w:val="libAlaemChar"/>
          <w:rtl/>
        </w:rPr>
        <w:t>صلى‌الله‌عليه‌وآله</w:t>
      </w:r>
      <w:r w:rsidR="00106C3F">
        <w:rPr>
          <w:rtl/>
          <w:lang w:bidi="fa-IR"/>
        </w:rPr>
        <w:t xml:space="preserve"> </w:t>
      </w:r>
      <w:r w:rsidR="00147BD9">
        <w:rPr>
          <w:rtl/>
          <w:lang w:bidi="fa-IR"/>
        </w:rPr>
        <w:t>درباره</w:t>
      </w:r>
      <w:r>
        <w:rPr>
          <w:rtl/>
          <w:lang w:bidi="fa-IR"/>
        </w:rPr>
        <w:t xml:space="preserve"> عظمت و اهمّيت عرفانى شب عاشورا فرمود</w:t>
      </w:r>
      <w:r w:rsidR="0026038F">
        <w:rPr>
          <w:rtl/>
          <w:lang w:bidi="fa-IR"/>
        </w:rPr>
        <w:t xml:space="preserve">: </w:t>
      </w:r>
    </w:p>
    <w:p w:rsidR="00746614" w:rsidRDefault="00746614" w:rsidP="00746614">
      <w:pPr>
        <w:pStyle w:val="libNormal"/>
        <w:rPr>
          <w:rtl/>
          <w:lang w:bidi="fa-IR"/>
        </w:rPr>
      </w:pPr>
      <w:r>
        <w:rPr>
          <w:rtl/>
          <w:lang w:bidi="fa-IR"/>
        </w:rPr>
        <w:t>«مَنْ أَحْيا لَيْلَةَ عاشُوراء فَكَأَنَّما عَبَدَ اللهَ عِبادَةَ جَمِيعِ الْمَلائِكَة وَ أَجْرُ الْعامِلِ فِيها كَأَجْرِ سَبْعِينَ سَنَة»</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14</w:t>
      </w:r>
      <w:r w:rsidR="00106C3F">
        <w:rPr>
          <w:rStyle w:val="libFootnotenumChar"/>
          <w:rtl/>
          <w:lang w:bidi="fa-IR"/>
        </w:rPr>
        <w:t xml:space="preserve">) </w:t>
      </w:r>
    </w:p>
    <w:p w:rsidR="00746614" w:rsidRDefault="00746614" w:rsidP="00746614">
      <w:pPr>
        <w:pStyle w:val="libNormal"/>
        <w:rPr>
          <w:rtl/>
          <w:lang w:bidi="fa-IR"/>
        </w:rPr>
      </w:pPr>
      <w:r>
        <w:rPr>
          <w:rtl/>
          <w:lang w:bidi="fa-IR"/>
        </w:rPr>
        <w:t>«كسى كه شب عاشورا احيا بگيرد</w:t>
      </w:r>
      <w:r w:rsidR="0026038F">
        <w:rPr>
          <w:rtl/>
          <w:lang w:bidi="fa-IR"/>
        </w:rPr>
        <w:t xml:space="preserve">، </w:t>
      </w:r>
      <w:r>
        <w:rPr>
          <w:rtl/>
          <w:lang w:bidi="fa-IR"/>
        </w:rPr>
        <w:t>گويى به اندازه عبادت تمام فرشتگان عبادت كرده است و پاداش عبادت در آن شب</w:t>
      </w:r>
      <w:r w:rsidR="0026038F">
        <w:rPr>
          <w:rtl/>
          <w:lang w:bidi="fa-IR"/>
        </w:rPr>
        <w:t xml:space="preserve">، </w:t>
      </w:r>
      <w:r>
        <w:rPr>
          <w:rtl/>
          <w:lang w:bidi="fa-IR"/>
        </w:rPr>
        <w:t>به اندازه پاداش هفتاد سال عبادت است</w:t>
      </w:r>
      <w:r w:rsidR="0026038F">
        <w:rPr>
          <w:rtl/>
          <w:lang w:bidi="fa-IR"/>
        </w:rPr>
        <w:t xml:space="preserve">. </w:t>
      </w:r>
      <w:r>
        <w:rPr>
          <w:rtl/>
          <w:lang w:bidi="fa-IR"/>
        </w:rPr>
        <w:t xml:space="preserve">» </w:t>
      </w:r>
    </w:p>
    <w:p w:rsidR="00746614" w:rsidRDefault="00936C5E" w:rsidP="00657105">
      <w:pPr>
        <w:pStyle w:val="libBold1"/>
        <w:rPr>
          <w:rtl/>
          <w:lang w:bidi="fa-IR"/>
        </w:rPr>
      </w:pPr>
      <w:r>
        <w:rPr>
          <w:lang w:bidi="fa-IR"/>
        </w:rPr>
        <w:t>2</w:t>
      </w:r>
      <w:r w:rsidR="000753F4">
        <w:rPr>
          <w:rtl/>
          <w:lang w:bidi="fa-IR"/>
        </w:rPr>
        <w:t>-</w:t>
      </w:r>
      <w:r>
        <w:rPr>
          <w:rtl/>
          <w:lang w:bidi="fa-IR"/>
        </w:rPr>
        <w:t xml:space="preserve"> نماز</w:t>
      </w:r>
      <w:r w:rsidR="00106C3F">
        <w:rPr>
          <w:rtl/>
          <w:lang w:bidi="fa-IR"/>
        </w:rPr>
        <w:t xml:space="preserve"> (</w:t>
      </w:r>
      <w:r>
        <w:rPr>
          <w:rtl/>
          <w:lang w:bidi="fa-IR"/>
        </w:rPr>
        <w:t>عمليات عرفانى</w:t>
      </w:r>
      <w:r w:rsidR="00106C3F">
        <w:rPr>
          <w:rtl/>
          <w:lang w:bidi="fa-IR"/>
        </w:rPr>
        <w:t xml:space="preserve">) </w:t>
      </w:r>
      <w:r>
        <w:rPr>
          <w:rtl/>
          <w:lang w:bidi="fa-IR"/>
        </w:rPr>
        <w:t>و دعا</w:t>
      </w:r>
    </w:p>
    <w:p w:rsidR="00746614" w:rsidRDefault="00746614" w:rsidP="00746614">
      <w:pPr>
        <w:pStyle w:val="libNormal"/>
        <w:rPr>
          <w:rtl/>
          <w:lang w:bidi="fa-IR"/>
        </w:rPr>
      </w:pPr>
      <w:r>
        <w:rPr>
          <w:rtl/>
          <w:lang w:bidi="fa-IR"/>
        </w:rPr>
        <w:t>ابن عباس گويد</w:t>
      </w:r>
      <w:r w:rsidR="0026038F">
        <w:rPr>
          <w:rtl/>
          <w:lang w:bidi="fa-IR"/>
        </w:rPr>
        <w:t xml:space="preserve">: </w:t>
      </w:r>
      <w:r>
        <w:rPr>
          <w:rtl/>
          <w:lang w:bidi="fa-IR"/>
        </w:rPr>
        <w:t>پيامبر</w:t>
      </w:r>
      <w:r w:rsidR="00106C3F">
        <w:rPr>
          <w:rtl/>
          <w:lang w:bidi="fa-IR"/>
        </w:rPr>
        <w:t xml:space="preserve"> </w:t>
      </w:r>
      <w:r w:rsidR="005E66C2" w:rsidRPr="005E66C2">
        <w:rPr>
          <w:rStyle w:val="libAlaemChar"/>
          <w:rtl/>
        </w:rPr>
        <w:t>صلى‌الله‌عليه‌وآله</w:t>
      </w:r>
      <w:r w:rsidR="00106C3F">
        <w:rPr>
          <w:rtl/>
          <w:lang w:bidi="fa-IR"/>
        </w:rPr>
        <w:t xml:space="preserve"> </w:t>
      </w:r>
      <w:r>
        <w:rPr>
          <w:rtl/>
          <w:lang w:bidi="fa-IR"/>
        </w:rPr>
        <w:t>فرمود</w:t>
      </w:r>
      <w:r w:rsidR="0026038F">
        <w:rPr>
          <w:rtl/>
          <w:lang w:bidi="fa-IR"/>
        </w:rPr>
        <w:t xml:space="preserve">: </w:t>
      </w:r>
      <w:r>
        <w:rPr>
          <w:rtl/>
          <w:lang w:bidi="fa-IR"/>
        </w:rPr>
        <w:t>در شب عاشورا چهار ركعت نماز با كيفيت خاصّ خوانده شود و پس از نماز دعاى ويژه اى مورد توجّه آن حضرت بوده است</w:t>
      </w:r>
      <w:r w:rsidR="0026038F">
        <w:rPr>
          <w:rtl/>
          <w:lang w:bidi="fa-IR"/>
        </w:rPr>
        <w:t xml:space="preserve">. </w:t>
      </w:r>
    </w:p>
    <w:p w:rsidR="00746614" w:rsidRDefault="00746614" w:rsidP="00746614">
      <w:pPr>
        <w:pStyle w:val="libNormal"/>
        <w:rPr>
          <w:rtl/>
          <w:lang w:bidi="fa-IR"/>
        </w:rPr>
      </w:pPr>
      <w:r>
        <w:rPr>
          <w:rtl/>
          <w:lang w:bidi="fa-IR"/>
        </w:rPr>
        <w:t>از نمازهايى كه در شب عاشوار مورد توجّه پيامبر بود</w:t>
      </w:r>
      <w:r w:rsidR="0026038F">
        <w:rPr>
          <w:rtl/>
          <w:lang w:bidi="fa-IR"/>
        </w:rPr>
        <w:t xml:space="preserve">، </w:t>
      </w:r>
      <w:r>
        <w:rPr>
          <w:rtl/>
          <w:lang w:bidi="fa-IR"/>
        </w:rPr>
        <w:t>عبارت است از</w:t>
      </w:r>
      <w:r w:rsidR="0026038F">
        <w:rPr>
          <w:rtl/>
          <w:lang w:bidi="fa-IR"/>
        </w:rPr>
        <w:t xml:space="preserve">: </w:t>
      </w:r>
      <w:r>
        <w:rPr>
          <w:rtl/>
          <w:lang w:bidi="fa-IR"/>
        </w:rPr>
        <w:t>چهار ركعت كه در هر ركعت پس از حمد پنجاه بار سوره «قُل هو الله أحد» خوانده مى شود و پس از نماز ذكر صلوات بسيار بر محمّد و آل محمّد مورد تأكيد است و نيز لعن و نفرين بر مخالفان آل محمّد</w:t>
      </w:r>
      <w:r w:rsidR="00106C3F">
        <w:rPr>
          <w:rtl/>
          <w:lang w:bidi="fa-IR"/>
        </w:rPr>
        <w:t xml:space="preserve"> </w:t>
      </w:r>
      <w:r w:rsidR="0049074D" w:rsidRPr="0049074D">
        <w:rPr>
          <w:rStyle w:val="libAlaemChar"/>
          <w:rtl/>
        </w:rPr>
        <w:t>عليهم‌السلام</w:t>
      </w:r>
      <w:r w:rsidR="00106C3F">
        <w:rPr>
          <w:rtl/>
          <w:lang w:bidi="fa-IR"/>
        </w:rPr>
        <w:t xml:space="preserve"> </w:t>
      </w:r>
      <w:r>
        <w:rPr>
          <w:rtl/>
          <w:lang w:bidi="fa-IR"/>
        </w:rPr>
        <w:t>و دعايى خاصّ نيز در كتاب بحار آمده است</w:t>
      </w:r>
      <w:r w:rsidR="0026038F">
        <w:rPr>
          <w:rtl/>
          <w:lang w:bidi="fa-IR"/>
        </w:rPr>
        <w:t xml:space="preserve">. </w:t>
      </w:r>
    </w:p>
    <w:p w:rsidR="00746614" w:rsidRDefault="00746614" w:rsidP="00746614">
      <w:pPr>
        <w:pStyle w:val="libNormal"/>
        <w:rPr>
          <w:rtl/>
          <w:lang w:bidi="fa-IR"/>
        </w:rPr>
      </w:pPr>
      <w:r>
        <w:rPr>
          <w:rtl/>
          <w:lang w:bidi="fa-IR"/>
        </w:rPr>
        <w:lastRenderedPageBreak/>
        <w:t>بنابراين</w:t>
      </w:r>
      <w:r w:rsidR="0026038F">
        <w:rPr>
          <w:rtl/>
          <w:lang w:bidi="fa-IR"/>
        </w:rPr>
        <w:t xml:space="preserve">، </w:t>
      </w:r>
      <w:r>
        <w:rPr>
          <w:rtl/>
          <w:lang w:bidi="fa-IR"/>
        </w:rPr>
        <w:t>احيا و انجام نماز و پرداختن به دعا در شب عاشورا توسط ياران امام حسين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در راستاى دستورات فوق بوده است</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15</w:t>
      </w:r>
      <w:r w:rsidR="00106C3F">
        <w:rPr>
          <w:rStyle w:val="libFootnotenumChar"/>
          <w:rtl/>
          <w:lang w:bidi="fa-IR"/>
        </w:rPr>
        <w:t xml:space="preserve">) </w:t>
      </w:r>
    </w:p>
    <w:p w:rsidR="00746614" w:rsidRDefault="00936C5E" w:rsidP="00657105">
      <w:pPr>
        <w:pStyle w:val="libBold1"/>
        <w:rPr>
          <w:rtl/>
          <w:lang w:bidi="fa-IR"/>
        </w:rPr>
      </w:pPr>
      <w:r>
        <w:rPr>
          <w:lang w:bidi="fa-IR"/>
        </w:rPr>
        <w:t>3</w:t>
      </w:r>
      <w:r w:rsidR="000753F4">
        <w:rPr>
          <w:rtl/>
          <w:lang w:bidi="fa-IR"/>
        </w:rPr>
        <w:t>-</w:t>
      </w:r>
      <w:r>
        <w:rPr>
          <w:rtl/>
          <w:lang w:bidi="fa-IR"/>
        </w:rPr>
        <w:t xml:space="preserve"> حضور در كربلا</w:t>
      </w:r>
    </w:p>
    <w:p w:rsidR="00746614" w:rsidRDefault="00746614" w:rsidP="00746614">
      <w:pPr>
        <w:pStyle w:val="libNormal"/>
        <w:rPr>
          <w:rtl/>
          <w:lang w:bidi="fa-IR"/>
        </w:rPr>
      </w:pPr>
      <w:r>
        <w:rPr>
          <w:rtl/>
          <w:lang w:bidi="fa-IR"/>
        </w:rPr>
        <w:t>امام صادق</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فرمود</w:t>
      </w:r>
      <w:r w:rsidR="0026038F">
        <w:rPr>
          <w:rtl/>
          <w:lang w:bidi="fa-IR"/>
        </w:rPr>
        <w:t xml:space="preserve">: </w:t>
      </w:r>
    </w:p>
    <w:p w:rsidR="00746614" w:rsidRDefault="00746614" w:rsidP="00746614">
      <w:pPr>
        <w:pStyle w:val="libNormal"/>
        <w:rPr>
          <w:rtl/>
          <w:lang w:bidi="fa-IR"/>
        </w:rPr>
      </w:pPr>
      <w:r>
        <w:rPr>
          <w:rtl/>
          <w:lang w:bidi="fa-IR"/>
        </w:rPr>
        <w:t>«مَنْ بَاتَ عِنْدَ قَبْرِ الْحُسَيْنِ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لَيْلَةَ عَاشُورَاءَ لَقِيَ اللَّهَ يَوْمَ الْقِيَامَةِ مُلَطَّخاً بِدَمِهِ كَأَنَّمَا قُتِلَ مَعَهُ فِي عَرْصَةِ كَرْبَلاء»</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16</w:t>
      </w:r>
      <w:r w:rsidR="00106C3F">
        <w:rPr>
          <w:rStyle w:val="libFootnotenumChar"/>
          <w:rtl/>
          <w:lang w:bidi="fa-IR"/>
        </w:rPr>
        <w:t xml:space="preserve">) </w:t>
      </w:r>
    </w:p>
    <w:p w:rsidR="00746614" w:rsidRDefault="00746614" w:rsidP="00746614">
      <w:pPr>
        <w:pStyle w:val="libNormal"/>
        <w:rPr>
          <w:rtl/>
          <w:lang w:bidi="fa-IR"/>
        </w:rPr>
      </w:pPr>
      <w:r>
        <w:rPr>
          <w:rtl/>
          <w:lang w:bidi="fa-IR"/>
        </w:rPr>
        <w:t>«كسى كه شب عاشورا را در كنار قبر حسين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تا صبحدم بيتوته كند</w:t>
      </w:r>
      <w:r w:rsidR="0026038F">
        <w:rPr>
          <w:rtl/>
          <w:lang w:bidi="fa-IR"/>
        </w:rPr>
        <w:t xml:space="preserve">، </w:t>
      </w:r>
      <w:r>
        <w:rPr>
          <w:rtl/>
          <w:lang w:bidi="fa-IR"/>
        </w:rPr>
        <w:t>مانند كسى است كه در كربلا همراه امام</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با دشمنان جنگيده است</w:t>
      </w:r>
      <w:r w:rsidR="0026038F">
        <w:rPr>
          <w:rtl/>
          <w:lang w:bidi="fa-IR"/>
        </w:rPr>
        <w:t xml:space="preserve">. </w:t>
      </w:r>
      <w:r>
        <w:rPr>
          <w:rtl/>
          <w:lang w:bidi="fa-IR"/>
        </w:rPr>
        <w:t xml:space="preserve">» </w:t>
      </w:r>
    </w:p>
    <w:p w:rsidR="00746614" w:rsidRDefault="00746614" w:rsidP="00746614">
      <w:pPr>
        <w:pStyle w:val="libNormal"/>
        <w:rPr>
          <w:rtl/>
          <w:lang w:bidi="fa-IR"/>
        </w:rPr>
      </w:pPr>
      <w:r>
        <w:rPr>
          <w:rtl/>
          <w:lang w:bidi="fa-IR"/>
        </w:rPr>
        <w:t>ابن اثير در الكامل مى نويسد</w:t>
      </w:r>
      <w:r w:rsidR="0026038F">
        <w:rPr>
          <w:rtl/>
          <w:lang w:bidi="fa-IR"/>
        </w:rPr>
        <w:t xml:space="preserve">: </w:t>
      </w:r>
    </w:p>
    <w:p w:rsidR="00746614" w:rsidRDefault="00746614" w:rsidP="00746614">
      <w:pPr>
        <w:pStyle w:val="libNormal"/>
        <w:rPr>
          <w:rtl/>
          <w:lang w:bidi="fa-IR"/>
        </w:rPr>
      </w:pPr>
      <w:r>
        <w:rPr>
          <w:rtl/>
          <w:lang w:bidi="fa-IR"/>
        </w:rPr>
        <w:t>«فَلَمّا أَمْسَوا قامُوا الَّليلَ كُلَّهُ يُصَلُّونَ وَ يَسْتَغْفِرُون وَ يَتَضَرَّعُونَ وَ يَدْعُونَ»</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17</w:t>
      </w:r>
      <w:r w:rsidR="00106C3F">
        <w:rPr>
          <w:rStyle w:val="libFootnotenumChar"/>
          <w:rtl/>
          <w:lang w:bidi="fa-IR"/>
        </w:rPr>
        <w:t xml:space="preserve">) </w:t>
      </w:r>
      <w:r>
        <w:rPr>
          <w:rtl/>
          <w:lang w:bidi="fa-IR"/>
        </w:rPr>
        <w:t>«هنگامى كه شب فرا رسيد</w:t>
      </w:r>
      <w:r w:rsidR="0026038F">
        <w:rPr>
          <w:rtl/>
          <w:lang w:bidi="fa-IR"/>
        </w:rPr>
        <w:t xml:space="preserve">، </w:t>
      </w:r>
      <w:r>
        <w:rPr>
          <w:rtl/>
          <w:lang w:bidi="fa-IR"/>
        </w:rPr>
        <w:t>همه به نماز</w:t>
      </w:r>
      <w:r w:rsidR="0026038F">
        <w:rPr>
          <w:rtl/>
          <w:lang w:bidi="fa-IR"/>
        </w:rPr>
        <w:t xml:space="preserve">، </w:t>
      </w:r>
      <w:r>
        <w:rPr>
          <w:rtl/>
          <w:lang w:bidi="fa-IR"/>
        </w:rPr>
        <w:t>استغفار</w:t>
      </w:r>
      <w:r w:rsidR="0026038F">
        <w:rPr>
          <w:rtl/>
          <w:lang w:bidi="fa-IR"/>
        </w:rPr>
        <w:t xml:space="preserve">، </w:t>
      </w:r>
      <w:r>
        <w:rPr>
          <w:rtl/>
          <w:lang w:bidi="fa-IR"/>
        </w:rPr>
        <w:t>تضرع و دعا در پيشگاه خدا پرداختند»</w:t>
      </w:r>
      <w:r w:rsidR="0026038F">
        <w:rPr>
          <w:rtl/>
          <w:lang w:bidi="fa-IR"/>
        </w:rPr>
        <w:t xml:space="preserve">. </w:t>
      </w:r>
    </w:p>
    <w:p w:rsidR="00746614" w:rsidRDefault="00746614" w:rsidP="00746614">
      <w:pPr>
        <w:pStyle w:val="libNormal"/>
        <w:rPr>
          <w:rtl/>
          <w:lang w:bidi="fa-IR"/>
        </w:rPr>
      </w:pPr>
      <w:r>
        <w:rPr>
          <w:rtl/>
          <w:lang w:bidi="fa-IR"/>
        </w:rPr>
        <w:t>بلاذرى در انساب الأشراف نيز مى نويسد</w:t>
      </w:r>
      <w:r w:rsidR="0026038F">
        <w:rPr>
          <w:rtl/>
          <w:lang w:bidi="fa-IR"/>
        </w:rPr>
        <w:t xml:space="preserve">: </w:t>
      </w:r>
      <w:r>
        <w:rPr>
          <w:rtl/>
          <w:lang w:bidi="fa-IR"/>
        </w:rPr>
        <w:t>وقتى شب فرا رسيد حسين و يارانش</w:t>
      </w:r>
      <w:r w:rsidR="0026038F">
        <w:rPr>
          <w:rtl/>
          <w:lang w:bidi="fa-IR"/>
        </w:rPr>
        <w:t xml:space="preserve">، </w:t>
      </w:r>
      <w:r>
        <w:rPr>
          <w:rtl/>
          <w:lang w:bidi="fa-IR"/>
        </w:rPr>
        <w:t>همگى به نماز</w:t>
      </w:r>
      <w:r w:rsidR="0026038F">
        <w:rPr>
          <w:rtl/>
          <w:lang w:bidi="fa-IR"/>
        </w:rPr>
        <w:t xml:space="preserve">، </w:t>
      </w:r>
      <w:r>
        <w:rPr>
          <w:rtl/>
          <w:lang w:bidi="fa-IR"/>
        </w:rPr>
        <w:t>تسبيح</w:t>
      </w:r>
      <w:r w:rsidR="0026038F">
        <w:rPr>
          <w:rtl/>
          <w:lang w:bidi="fa-IR"/>
        </w:rPr>
        <w:t xml:space="preserve">، </w:t>
      </w:r>
      <w:r>
        <w:rPr>
          <w:rtl/>
          <w:lang w:bidi="fa-IR"/>
        </w:rPr>
        <w:t>تهليل</w:t>
      </w:r>
      <w:r w:rsidR="0026038F">
        <w:rPr>
          <w:rtl/>
          <w:lang w:bidi="fa-IR"/>
        </w:rPr>
        <w:t xml:space="preserve">، </w:t>
      </w:r>
      <w:r>
        <w:rPr>
          <w:rtl/>
          <w:lang w:bidi="fa-IR"/>
        </w:rPr>
        <w:t>استغفار و دعا پرداختند</w:t>
      </w:r>
      <w:r w:rsidR="0026038F">
        <w:rPr>
          <w:rtl/>
          <w:lang w:bidi="fa-IR"/>
        </w:rPr>
        <w:t>؛</w:t>
      </w:r>
    </w:p>
    <w:p w:rsidR="00746614" w:rsidRDefault="00746614" w:rsidP="00746614">
      <w:pPr>
        <w:pStyle w:val="libNormal"/>
        <w:rPr>
          <w:rtl/>
          <w:lang w:bidi="fa-IR"/>
        </w:rPr>
      </w:pPr>
      <w:r>
        <w:rPr>
          <w:rtl/>
          <w:lang w:bidi="fa-IR"/>
        </w:rPr>
        <w:t>«وَلَمّا جَنَّ الَّليلُ عَلَى الحُسَيْنِ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وأصْحابِهِ قاموا الَّليلَ كُلَّهُ يُصَلّوُنَ وَيُسَبِّحُونَ وَيَسْتَغْفِرُونَ وَيَدْعُونَ وَيَتَضَرَّعُون»</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18</w:t>
      </w:r>
      <w:r w:rsidR="00106C3F">
        <w:rPr>
          <w:rStyle w:val="libFootnotenumChar"/>
          <w:rtl/>
          <w:lang w:bidi="fa-IR"/>
        </w:rPr>
        <w:t xml:space="preserve">) </w:t>
      </w:r>
    </w:p>
    <w:p w:rsidR="00746614" w:rsidRDefault="00746614" w:rsidP="00746614">
      <w:pPr>
        <w:pStyle w:val="libNormal"/>
        <w:rPr>
          <w:rtl/>
          <w:lang w:bidi="fa-IR"/>
        </w:rPr>
      </w:pPr>
      <w:r>
        <w:rPr>
          <w:rtl/>
          <w:lang w:bidi="fa-IR"/>
        </w:rPr>
        <w:t>شب عاشورا</w:t>
      </w:r>
      <w:r w:rsidR="0026038F">
        <w:rPr>
          <w:rtl/>
          <w:lang w:bidi="fa-IR"/>
        </w:rPr>
        <w:t xml:space="preserve">، </w:t>
      </w:r>
      <w:r>
        <w:rPr>
          <w:rtl/>
          <w:lang w:bidi="fa-IR"/>
        </w:rPr>
        <w:t>شب ياران اميرالمؤمنين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در صفين را تداعى مى كرد</w:t>
      </w:r>
      <w:r w:rsidR="0026038F">
        <w:rPr>
          <w:rtl/>
          <w:lang w:bidi="fa-IR"/>
        </w:rPr>
        <w:t>؛</w:t>
      </w:r>
      <w:r>
        <w:rPr>
          <w:rtl/>
          <w:lang w:bidi="fa-IR"/>
        </w:rPr>
        <w:t xml:space="preserve"> شبى كه على</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به دلير مردان همراه خود توصيه كرد</w:t>
      </w:r>
      <w:r w:rsidR="0026038F">
        <w:rPr>
          <w:rtl/>
          <w:lang w:bidi="fa-IR"/>
        </w:rPr>
        <w:t xml:space="preserve">: </w:t>
      </w:r>
    </w:p>
    <w:p w:rsidR="00746614" w:rsidRDefault="00746614" w:rsidP="00746614">
      <w:pPr>
        <w:pStyle w:val="libNormal"/>
        <w:rPr>
          <w:rtl/>
          <w:lang w:bidi="fa-IR"/>
        </w:rPr>
      </w:pPr>
      <w:r>
        <w:rPr>
          <w:rtl/>
          <w:lang w:bidi="fa-IR"/>
        </w:rPr>
        <w:t>«اَلا اِنّكُمْ مُلاقُوا الْعَدُوّ إنْ شاءَ اللهُ</w:t>
      </w:r>
      <w:r w:rsidR="0026038F">
        <w:rPr>
          <w:rtl/>
          <w:lang w:bidi="fa-IR"/>
        </w:rPr>
        <w:t xml:space="preserve">، </w:t>
      </w:r>
      <w:r>
        <w:rPr>
          <w:rtl/>
          <w:lang w:bidi="fa-IR"/>
        </w:rPr>
        <w:t>فَأَطِيلُوا اللَّيْلَةَ الْقِيَامَ وَ أَكْثِرُوا تِلاوَةَ الْقُرْآنِ وَ اسْأَلُوا اللَّهَ الصَّبْرَ وَ النَّصْرَ»</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19</w:t>
      </w:r>
      <w:r w:rsidR="00106C3F">
        <w:rPr>
          <w:rStyle w:val="libFootnotenumChar"/>
          <w:rtl/>
          <w:lang w:bidi="fa-IR"/>
        </w:rPr>
        <w:t xml:space="preserve">) </w:t>
      </w:r>
    </w:p>
    <w:p w:rsidR="00746614" w:rsidRDefault="00746614" w:rsidP="00746614">
      <w:pPr>
        <w:pStyle w:val="libNormal"/>
        <w:rPr>
          <w:rtl/>
          <w:lang w:bidi="fa-IR"/>
        </w:rPr>
      </w:pPr>
      <w:r>
        <w:rPr>
          <w:rtl/>
          <w:lang w:bidi="fa-IR"/>
        </w:rPr>
        <w:t>«هان! بدانيد</w:t>
      </w:r>
      <w:r w:rsidR="0026038F">
        <w:rPr>
          <w:rtl/>
          <w:lang w:bidi="fa-IR"/>
        </w:rPr>
        <w:t xml:space="preserve">، </w:t>
      </w:r>
      <w:r>
        <w:rPr>
          <w:rtl/>
          <w:lang w:bidi="fa-IR"/>
        </w:rPr>
        <w:t>به زودى با دشمن درگير خواهيد شد</w:t>
      </w:r>
      <w:r w:rsidR="0026038F">
        <w:rPr>
          <w:rtl/>
          <w:lang w:bidi="fa-IR"/>
        </w:rPr>
        <w:t xml:space="preserve">. </w:t>
      </w:r>
      <w:r>
        <w:rPr>
          <w:rtl/>
          <w:lang w:bidi="fa-IR"/>
        </w:rPr>
        <w:t>پس امشب را بيشتر به نماز و تلاوت قرآن مشغول شويد و از خداوند صبر و نصرت بخواهيد</w:t>
      </w:r>
      <w:r w:rsidR="0026038F">
        <w:rPr>
          <w:rtl/>
          <w:lang w:bidi="fa-IR"/>
        </w:rPr>
        <w:t xml:space="preserve">. </w:t>
      </w:r>
      <w:r>
        <w:rPr>
          <w:rtl/>
          <w:lang w:bidi="fa-IR"/>
        </w:rPr>
        <w:t xml:space="preserve">» </w:t>
      </w:r>
    </w:p>
    <w:p w:rsidR="00746614" w:rsidRDefault="00936C5E" w:rsidP="00657105">
      <w:pPr>
        <w:pStyle w:val="Heading2"/>
        <w:rPr>
          <w:rtl/>
          <w:lang w:bidi="fa-IR"/>
        </w:rPr>
      </w:pPr>
      <w:bookmarkStart w:id="90" w:name="_Toc410210593"/>
      <w:r>
        <w:rPr>
          <w:rtl/>
          <w:lang w:bidi="fa-IR"/>
        </w:rPr>
        <w:lastRenderedPageBreak/>
        <w:t>عباس</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در انديشه آينده</w:t>
      </w:r>
      <w:bookmarkEnd w:id="90"/>
    </w:p>
    <w:p w:rsidR="00746614" w:rsidRDefault="00746614" w:rsidP="00746614">
      <w:pPr>
        <w:pStyle w:val="libNormal"/>
        <w:rPr>
          <w:rtl/>
          <w:lang w:bidi="fa-IR"/>
        </w:rPr>
      </w:pPr>
      <w:r>
        <w:rPr>
          <w:rtl/>
          <w:lang w:bidi="fa-IR"/>
        </w:rPr>
        <w:t>زهيربن قين شب عاشورا عباس بن على</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را گريان ديد</w:t>
      </w:r>
      <w:r w:rsidR="0026038F">
        <w:rPr>
          <w:rtl/>
          <w:lang w:bidi="fa-IR"/>
        </w:rPr>
        <w:t xml:space="preserve">، </w:t>
      </w:r>
      <w:r>
        <w:rPr>
          <w:rtl/>
          <w:lang w:bidi="fa-IR"/>
        </w:rPr>
        <w:t>راز آن را جويا شد</w:t>
      </w:r>
      <w:r w:rsidR="0026038F">
        <w:rPr>
          <w:rtl/>
          <w:lang w:bidi="fa-IR"/>
        </w:rPr>
        <w:t xml:space="preserve">. </w:t>
      </w:r>
      <w:r>
        <w:rPr>
          <w:rtl/>
          <w:lang w:bidi="fa-IR"/>
        </w:rPr>
        <w:t>عباس پاسخ داد</w:t>
      </w:r>
      <w:r w:rsidR="0026038F">
        <w:rPr>
          <w:rtl/>
          <w:lang w:bidi="fa-IR"/>
        </w:rPr>
        <w:t xml:space="preserve">: </w:t>
      </w:r>
      <w:r>
        <w:rPr>
          <w:rtl/>
          <w:lang w:bidi="fa-IR"/>
        </w:rPr>
        <w:t>به حال اهل بيت حسين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در شب آينده مى انديشم و مى گريم</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20</w:t>
      </w:r>
      <w:r w:rsidR="00106C3F">
        <w:rPr>
          <w:rStyle w:val="libFootnotenumChar"/>
          <w:rtl/>
          <w:lang w:bidi="fa-IR"/>
        </w:rPr>
        <w:t xml:space="preserve">) </w:t>
      </w:r>
    </w:p>
    <w:p w:rsidR="00746614" w:rsidRDefault="00746614" w:rsidP="00746614">
      <w:pPr>
        <w:pStyle w:val="libNormal"/>
        <w:rPr>
          <w:rtl/>
          <w:lang w:bidi="fa-IR"/>
        </w:rPr>
      </w:pPr>
      <w:r>
        <w:rPr>
          <w:rtl/>
          <w:lang w:bidi="fa-IR"/>
        </w:rPr>
        <w:t>آن شب امام حسين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نيز با خنجر</w:t>
      </w:r>
      <w:r w:rsidR="0026038F">
        <w:rPr>
          <w:rtl/>
          <w:lang w:bidi="fa-IR"/>
        </w:rPr>
        <w:t xml:space="preserve">، </w:t>
      </w:r>
      <w:r>
        <w:rPr>
          <w:rtl/>
          <w:lang w:bidi="fa-IR"/>
        </w:rPr>
        <w:t>خارهاى حوالىِ خيمه را بريدند و به كنارى انداختند</w:t>
      </w:r>
      <w:r w:rsidR="0026038F">
        <w:rPr>
          <w:rtl/>
          <w:lang w:bidi="fa-IR"/>
        </w:rPr>
        <w:t xml:space="preserve">. </w:t>
      </w:r>
      <w:r>
        <w:rPr>
          <w:rtl/>
          <w:lang w:bidi="fa-IR"/>
        </w:rPr>
        <w:t>وقتى سبب را پرسيدند</w:t>
      </w:r>
      <w:r w:rsidR="0026038F">
        <w:rPr>
          <w:rtl/>
          <w:lang w:bidi="fa-IR"/>
        </w:rPr>
        <w:t xml:space="preserve">، </w:t>
      </w:r>
      <w:r>
        <w:rPr>
          <w:rtl/>
          <w:lang w:bidi="fa-IR"/>
        </w:rPr>
        <w:t>فرمود</w:t>
      </w:r>
      <w:r w:rsidR="0026038F">
        <w:rPr>
          <w:rtl/>
          <w:lang w:bidi="fa-IR"/>
        </w:rPr>
        <w:t xml:space="preserve">: </w:t>
      </w:r>
      <w:r>
        <w:rPr>
          <w:rtl/>
          <w:lang w:bidi="fa-IR"/>
        </w:rPr>
        <w:t>فردا دختران من از روى همين خارها عبور خواهند كرد</w:t>
      </w:r>
      <w:r w:rsidR="0026038F">
        <w:rPr>
          <w:rtl/>
          <w:lang w:bidi="fa-IR"/>
        </w:rPr>
        <w:t xml:space="preserve">. </w:t>
      </w:r>
    </w:p>
    <w:p w:rsidR="00746614" w:rsidRDefault="00746614" w:rsidP="00746614">
      <w:pPr>
        <w:pStyle w:val="libNormal"/>
        <w:rPr>
          <w:rtl/>
          <w:lang w:bidi="fa-IR"/>
        </w:rPr>
      </w:pPr>
      <w:r>
        <w:rPr>
          <w:rtl/>
          <w:lang w:bidi="fa-IR"/>
        </w:rPr>
        <w:t>امام</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شب عاشورا در جمع ياران خود اين چنين خطبه خواندند</w:t>
      </w:r>
      <w:r w:rsidR="0026038F">
        <w:rPr>
          <w:rtl/>
          <w:lang w:bidi="fa-IR"/>
        </w:rPr>
        <w:t xml:space="preserve">: </w:t>
      </w:r>
    </w:p>
    <w:p w:rsidR="00746614" w:rsidRDefault="00746614" w:rsidP="00746614">
      <w:pPr>
        <w:pStyle w:val="libNormal"/>
        <w:rPr>
          <w:rtl/>
          <w:lang w:bidi="fa-IR"/>
        </w:rPr>
      </w:pPr>
      <w:r>
        <w:rPr>
          <w:rtl/>
          <w:lang w:bidi="fa-IR"/>
        </w:rPr>
        <w:t>«با بهترين وجه به ستايش و ثناى خدا مى پردازم و در همه حال</w:t>
      </w:r>
      <w:r w:rsidR="0026038F">
        <w:rPr>
          <w:rtl/>
          <w:lang w:bidi="fa-IR"/>
        </w:rPr>
        <w:t xml:space="preserve">، </w:t>
      </w:r>
      <w:r>
        <w:rPr>
          <w:rtl/>
          <w:lang w:bidi="fa-IR"/>
        </w:rPr>
        <w:t>از خوشى و تلخكامى</w:t>
      </w:r>
      <w:r w:rsidR="0026038F">
        <w:rPr>
          <w:rtl/>
          <w:lang w:bidi="fa-IR"/>
        </w:rPr>
        <w:t xml:space="preserve">، </w:t>
      </w:r>
      <w:r>
        <w:rPr>
          <w:rtl/>
          <w:lang w:bidi="fa-IR"/>
        </w:rPr>
        <w:t>خدا را شكر و سپاس مى گويم</w:t>
      </w:r>
      <w:r w:rsidR="0026038F">
        <w:rPr>
          <w:rtl/>
          <w:lang w:bidi="fa-IR"/>
        </w:rPr>
        <w:t xml:space="preserve">. </w:t>
      </w:r>
      <w:r>
        <w:rPr>
          <w:rtl/>
          <w:lang w:bidi="fa-IR"/>
        </w:rPr>
        <w:t>خداي</w:t>
      </w:r>
      <w:r w:rsidR="0026038F">
        <w:rPr>
          <w:rtl/>
          <w:lang w:bidi="fa-IR"/>
        </w:rPr>
        <w:t>!</w:t>
      </w:r>
      <w:r>
        <w:rPr>
          <w:rtl/>
          <w:lang w:bidi="fa-IR"/>
        </w:rPr>
        <w:t xml:space="preserve"> تو را حمد مى گويم كه ما را به «نبوّت» پيامبر</w:t>
      </w:r>
      <w:r w:rsidR="00106C3F">
        <w:rPr>
          <w:rtl/>
          <w:lang w:bidi="fa-IR"/>
        </w:rPr>
        <w:t xml:space="preserve"> </w:t>
      </w:r>
      <w:r w:rsidR="005E66C2" w:rsidRPr="005E66C2">
        <w:rPr>
          <w:rStyle w:val="libAlaemChar"/>
          <w:rtl/>
        </w:rPr>
        <w:t>صلى‌الله‌عليه‌وآله</w:t>
      </w:r>
      <w:r w:rsidR="00106C3F">
        <w:rPr>
          <w:rtl/>
          <w:lang w:bidi="fa-IR"/>
        </w:rPr>
        <w:t xml:space="preserve"> </w:t>
      </w:r>
      <w:r>
        <w:rPr>
          <w:rtl/>
          <w:lang w:bidi="fa-IR"/>
        </w:rPr>
        <w:t>گرامى داشتى و قرآن را به ما آموختى و ما را در دين فقيه و بينا ساختى و به ما گوش ها</w:t>
      </w:r>
      <w:r w:rsidR="0026038F">
        <w:rPr>
          <w:rtl/>
          <w:lang w:bidi="fa-IR"/>
        </w:rPr>
        <w:t xml:space="preserve">، </w:t>
      </w:r>
      <w:r>
        <w:rPr>
          <w:rtl/>
          <w:lang w:bidi="fa-IR"/>
        </w:rPr>
        <w:t>چشم ها و دل ها</w:t>
      </w:r>
      <w:r w:rsidR="00106C3F">
        <w:rPr>
          <w:rtl/>
          <w:lang w:bidi="fa-IR"/>
        </w:rPr>
        <w:t xml:space="preserve"> (</w:t>
      </w:r>
      <w:r>
        <w:rPr>
          <w:rtl/>
          <w:lang w:bidi="fa-IR"/>
        </w:rPr>
        <w:t>راه هاى درك حقايق</w:t>
      </w:r>
      <w:r w:rsidR="00106C3F">
        <w:rPr>
          <w:rtl/>
          <w:lang w:bidi="fa-IR"/>
        </w:rPr>
        <w:t xml:space="preserve">) </w:t>
      </w:r>
      <w:r>
        <w:rPr>
          <w:rtl/>
          <w:lang w:bidi="fa-IR"/>
        </w:rPr>
        <w:t>ارزانى داشتى و ما را در شمار مشركان قرار ندادى</w:t>
      </w:r>
      <w:r w:rsidR="0026038F">
        <w:rPr>
          <w:rtl/>
          <w:lang w:bidi="fa-IR"/>
        </w:rPr>
        <w:t xml:space="preserve">. </w:t>
      </w:r>
    </w:p>
    <w:p w:rsidR="00746614" w:rsidRDefault="00746614" w:rsidP="00746614">
      <w:pPr>
        <w:pStyle w:val="libNormal"/>
        <w:rPr>
          <w:rtl/>
          <w:lang w:bidi="fa-IR"/>
        </w:rPr>
      </w:pPr>
      <w:r>
        <w:rPr>
          <w:rtl/>
          <w:lang w:bidi="fa-IR"/>
        </w:rPr>
        <w:t>اما بعد</w:t>
      </w:r>
      <w:r w:rsidR="0026038F">
        <w:rPr>
          <w:rtl/>
          <w:lang w:bidi="fa-IR"/>
        </w:rPr>
        <w:t>؛</w:t>
      </w:r>
      <w:r>
        <w:rPr>
          <w:rtl/>
          <w:lang w:bidi="fa-IR"/>
        </w:rPr>
        <w:t xml:space="preserve"> من اصحابى برتر و اهل بيتى نيكوكارتر و عامل تر به قانونِ صله رحم</w:t>
      </w:r>
      <w:r w:rsidR="0026038F">
        <w:rPr>
          <w:rtl/>
          <w:lang w:bidi="fa-IR"/>
        </w:rPr>
        <w:t xml:space="preserve">، </w:t>
      </w:r>
      <w:r>
        <w:rPr>
          <w:rtl/>
          <w:lang w:bidi="fa-IR"/>
        </w:rPr>
        <w:t>از اصحاب و اهل بيت خود سراغ ندارم</w:t>
      </w:r>
      <w:r w:rsidR="0026038F">
        <w:rPr>
          <w:rtl/>
          <w:lang w:bidi="fa-IR"/>
        </w:rPr>
        <w:t xml:space="preserve">. </w:t>
      </w:r>
      <w:r>
        <w:rPr>
          <w:rtl/>
          <w:lang w:bidi="fa-IR"/>
        </w:rPr>
        <w:t>خداوند همه شما را جزاى خير عنايت كند</w:t>
      </w:r>
      <w:r w:rsidR="0026038F">
        <w:rPr>
          <w:rtl/>
          <w:lang w:bidi="fa-IR"/>
        </w:rPr>
        <w:t>!</w:t>
      </w:r>
      <w:r w:rsidR="00106C3F">
        <w:rPr>
          <w:rtl/>
          <w:lang w:bidi="fa-IR"/>
        </w:rPr>
        <w:t xml:space="preserve"> (</w:t>
      </w:r>
      <w:r>
        <w:rPr>
          <w:rtl/>
          <w:lang w:bidi="fa-IR"/>
        </w:rPr>
        <w:t>و افزودند</w:t>
      </w:r>
      <w:r w:rsidR="00106C3F">
        <w:rPr>
          <w:rtl/>
          <w:lang w:bidi="fa-IR"/>
        </w:rPr>
        <w:t xml:space="preserve">) </w:t>
      </w:r>
      <w:r>
        <w:rPr>
          <w:rtl/>
          <w:lang w:bidi="fa-IR"/>
        </w:rPr>
        <w:t>جدّم پيامبر خدا</w:t>
      </w:r>
      <w:r w:rsidR="00106C3F">
        <w:rPr>
          <w:rtl/>
          <w:lang w:bidi="fa-IR"/>
        </w:rPr>
        <w:t xml:space="preserve"> </w:t>
      </w:r>
      <w:r w:rsidR="005E66C2" w:rsidRPr="005E66C2">
        <w:rPr>
          <w:rStyle w:val="libAlaemChar"/>
          <w:rtl/>
        </w:rPr>
        <w:t>صلى‌الله‌عليه‌وآله</w:t>
      </w:r>
      <w:r w:rsidR="00106C3F">
        <w:rPr>
          <w:rtl/>
          <w:lang w:bidi="fa-IR"/>
        </w:rPr>
        <w:t xml:space="preserve"> </w:t>
      </w:r>
      <w:r>
        <w:rPr>
          <w:rtl/>
          <w:lang w:bidi="fa-IR"/>
        </w:rPr>
        <w:t>مرا خبر داده</w:t>
      </w:r>
      <w:r w:rsidR="0026038F">
        <w:rPr>
          <w:rtl/>
          <w:lang w:bidi="fa-IR"/>
        </w:rPr>
        <w:t xml:space="preserve">، </w:t>
      </w:r>
      <w:r>
        <w:rPr>
          <w:rtl/>
          <w:lang w:bidi="fa-IR"/>
        </w:rPr>
        <w:t>از آينده ام كه به طرف عراق حركت خواهم كرد و در سرزمينى به نام «عمورا</w:t>
      </w:r>
      <w:r w:rsidR="000753F4">
        <w:rPr>
          <w:rtl/>
          <w:lang w:bidi="fa-IR"/>
        </w:rPr>
        <w:t>-</w:t>
      </w:r>
      <w:r>
        <w:rPr>
          <w:rtl/>
          <w:lang w:bidi="fa-IR"/>
        </w:rPr>
        <w:t xml:space="preserve"> كربلا»</w:t>
      </w:r>
      <w:r w:rsidR="00147BD9">
        <w:rPr>
          <w:rtl/>
          <w:lang w:bidi="fa-IR"/>
        </w:rPr>
        <w:t xml:space="preserve"> </w:t>
      </w:r>
      <w:r w:rsidR="00106C3F">
        <w:rPr>
          <w:rStyle w:val="libFootnotenumChar"/>
          <w:rtl/>
          <w:lang w:bidi="fa-IR"/>
        </w:rPr>
        <w:t>(</w:t>
      </w:r>
      <w:r w:rsidRPr="00EC35BD">
        <w:rPr>
          <w:rStyle w:val="libFootnotenumChar"/>
          <w:rtl/>
          <w:lang w:bidi="fa-IR"/>
        </w:rPr>
        <w:t>21</w:t>
      </w:r>
      <w:r w:rsidR="00106C3F">
        <w:rPr>
          <w:rStyle w:val="libFootnotenumChar"/>
          <w:rtl/>
          <w:lang w:bidi="fa-IR"/>
        </w:rPr>
        <w:t xml:space="preserve">) </w:t>
      </w:r>
      <w:r>
        <w:rPr>
          <w:rtl/>
          <w:lang w:bidi="fa-IR"/>
        </w:rPr>
        <w:t>فرود خواهم آمد و در همان جا به شهادت خواهيم رسيد و آن وعده نزديك است</w:t>
      </w:r>
      <w:r w:rsidR="0026038F">
        <w:rPr>
          <w:rtl/>
          <w:lang w:bidi="fa-IR"/>
        </w:rPr>
        <w:t xml:space="preserve">. </w:t>
      </w:r>
      <w:r>
        <w:rPr>
          <w:rtl/>
          <w:lang w:bidi="fa-IR"/>
        </w:rPr>
        <w:t>آگاه باشيد! كه من از فردا خبر دارم و به شما اذن رفتن از اين سرزمين را مى دهم</w:t>
      </w:r>
      <w:r w:rsidR="0026038F">
        <w:rPr>
          <w:rtl/>
          <w:lang w:bidi="fa-IR"/>
        </w:rPr>
        <w:t xml:space="preserve">. </w:t>
      </w:r>
      <w:r>
        <w:rPr>
          <w:rtl/>
          <w:lang w:bidi="fa-IR"/>
        </w:rPr>
        <w:t>پس برخيزيد و برويد و از ناحيه من آزاديد</w:t>
      </w:r>
      <w:r w:rsidR="0026038F">
        <w:rPr>
          <w:rtl/>
          <w:lang w:bidi="fa-IR"/>
        </w:rPr>
        <w:t xml:space="preserve">. </w:t>
      </w:r>
      <w:r>
        <w:rPr>
          <w:rtl/>
          <w:lang w:bidi="fa-IR"/>
        </w:rPr>
        <w:t>از پوشش تاريكى شب استفاده كنيد و هريك از شما دست يكى از اهل بيت مرا بگيرد و از اين سرزمين برويد و خدا همه شما را بهترين جزا عنايت كند</w:t>
      </w:r>
      <w:r w:rsidR="0026038F">
        <w:rPr>
          <w:rtl/>
          <w:lang w:bidi="fa-IR"/>
        </w:rPr>
        <w:t>!</w:t>
      </w:r>
      <w:r>
        <w:rPr>
          <w:rtl/>
          <w:lang w:bidi="fa-IR"/>
        </w:rPr>
        <w:t xml:space="preserve"> پس به سوى آبادى ها و </w:t>
      </w:r>
      <w:r>
        <w:rPr>
          <w:rtl/>
          <w:lang w:bidi="fa-IR"/>
        </w:rPr>
        <w:lastRenderedPageBreak/>
        <w:t>شهرهاى خود متفرّق گرديد</w:t>
      </w:r>
      <w:r w:rsidR="0026038F">
        <w:rPr>
          <w:rtl/>
          <w:lang w:bidi="fa-IR"/>
        </w:rPr>
        <w:t xml:space="preserve">. </w:t>
      </w:r>
      <w:r>
        <w:rPr>
          <w:rtl/>
          <w:lang w:bidi="fa-IR"/>
        </w:rPr>
        <w:t>اين قوم فقط مرا مى جويند</w:t>
      </w:r>
      <w:r w:rsidR="0026038F">
        <w:rPr>
          <w:rtl/>
          <w:lang w:bidi="fa-IR"/>
        </w:rPr>
        <w:t xml:space="preserve">. </w:t>
      </w:r>
      <w:r>
        <w:rPr>
          <w:rtl/>
          <w:lang w:bidi="fa-IR"/>
        </w:rPr>
        <w:t>هنگامى كه به من دست</w:t>
      </w:r>
      <w:r w:rsidR="00106C3F">
        <w:rPr>
          <w:rtl/>
          <w:lang w:bidi="fa-IR"/>
        </w:rPr>
        <w:t xml:space="preserve"> (</w:t>
      </w:r>
      <w:r>
        <w:rPr>
          <w:rtl/>
          <w:lang w:bidi="fa-IR"/>
        </w:rPr>
        <w:t>يابند</w:t>
      </w:r>
      <w:r w:rsidR="00106C3F">
        <w:rPr>
          <w:rtl/>
          <w:lang w:bidi="fa-IR"/>
        </w:rPr>
        <w:t xml:space="preserve">) </w:t>
      </w:r>
      <w:r>
        <w:rPr>
          <w:rtl/>
          <w:lang w:bidi="fa-IR"/>
        </w:rPr>
        <w:t>با كس ديگر كارى ندارند»</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22</w:t>
      </w:r>
      <w:r w:rsidR="00106C3F">
        <w:rPr>
          <w:rStyle w:val="libFootnotenumChar"/>
          <w:rtl/>
          <w:lang w:bidi="fa-IR"/>
        </w:rPr>
        <w:t xml:space="preserve">) </w:t>
      </w:r>
      <w:r>
        <w:rPr>
          <w:rtl/>
          <w:lang w:bidi="fa-IR"/>
        </w:rPr>
        <w:t>و</w:t>
      </w:r>
      <w:r w:rsidR="00147BD9">
        <w:rPr>
          <w:rtl/>
          <w:lang w:bidi="fa-IR"/>
        </w:rPr>
        <w:t xml:space="preserve"> </w:t>
      </w:r>
      <w:r w:rsidR="00106C3F">
        <w:rPr>
          <w:rStyle w:val="libFootnotenumChar"/>
          <w:rtl/>
          <w:lang w:bidi="fa-IR"/>
        </w:rPr>
        <w:t>(</w:t>
      </w:r>
      <w:r w:rsidRPr="00EC35BD">
        <w:rPr>
          <w:rStyle w:val="libFootnotenumChar"/>
          <w:rtl/>
          <w:lang w:bidi="fa-IR"/>
        </w:rPr>
        <w:t>23</w:t>
      </w:r>
      <w:r w:rsidR="00106C3F">
        <w:rPr>
          <w:rStyle w:val="libFootnotenumChar"/>
          <w:rtl/>
          <w:lang w:bidi="fa-IR"/>
        </w:rPr>
        <w:t xml:space="preserve">) </w:t>
      </w:r>
    </w:p>
    <w:p w:rsidR="00746614" w:rsidRDefault="00746614" w:rsidP="00746614">
      <w:pPr>
        <w:pStyle w:val="libNormal"/>
        <w:rPr>
          <w:rtl/>
          <w:lang w:bidi="fa-IR"/>
        </w:rPr>
      </w:pPr>
      <w:r>
        <w:rPr>
          <w:rtl/>
          <w:lang w:bidi="fa-IR"/>
        </w:rPr>
        <w:t>امام سجاد</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مى گويد</w:t>
      </w:r>
      <w:r w:rsidR="0026038F">
        <w:rPr>
          <w:rtl/>
          <w:lang w:bidi="fa-IR"/>
        </w:rPr>
        <w:t xml:space="preserve">: </w:t>
      </w:r>
      <w:r>
        <w:rPr>
          <w:rtl/>
          <w:lang w:bidi="fa-IR"/>
        </w:rPr>
        <w:t>من از شكاف خيمه ام</w:t>
      </w:r>
      <w:r w:rsidR="0026038F">
        <w:rPr>
          <w:rtl/>
          <w:lang w:bidi="fa-IR"/>
        </w:rPr>
        <w:t xml:space="preserve">، </w:t>
      </w:r>
      <w:r>
        <w:rPr>
          <w:rtl/>
          <w:lang w:bidi="fa-IR"/>
        </w:rPr>
        <w:t>سخنان پدرم را در جمع اصحاب مى شنيدم</w:t>
      </w:r>
      <w:r w:rsidR="0026038F">
        <w:rPr>
          <w:rtl/>
          <w:lang w:bidi="fa-IR"/>
        </w:rPr>
        <w:t xml:space="preserve">، </w:t>
      </w:r>
      <w:r>
        <w:rPr>
          <w:rtl/>
          <w:lang w:bidi="fa-IR"/>
        </w:rPr>
        <w:t>سكوت باشكوهى بود</w:t>
      </w:r>
      <w:r w:rsidR="0026038F">
        <w:rPr>
          <w:rtl/>
          <w:lang w:bidi="fa-IR"/>
        </w:rPr>
        <w:t xml:space="preserve">. </w:t>
      </w:r>
    </w:p>
    <w:p w:rsidR="00746614" w:rsidRDefault="00746614" w:rsidP="00746614">
      <w:pPr>
        <w:pStyle w:val="libNormal"/>
        <w:rPr>
          <w:rtl/>
          <w:lang w:bidi="fa-IR"/>
        </w:rPr>
      </w:pPr>
      <w:r>
        <w:rPr>
          <w:rtl/>
          <w:lang w:bidi="fa-IR"/>
        </w:rPr>
        <w:t>امام پس از سخنانى چند</w:t>
      </w:r>
      <w:r w:rsidR="0026038F">
        <w:rPr>
          <w:rtl/>
          <w:lang w:bidi="fa-IR"/>
        </w:rPr>
        <w:t xml:space="preserve">، </w:t>
      </w:r>
      <w:r>
        <w:rPr>
          <w:rtl/>
          <w:lang w:bidi="fa-IR"/>
        </w:rPr>
        <w:t>با ابراز احساسات خالصانه ياران با وفا مواجه شد</w:t>
      </w:r>
      <w:r w:rsidR="0026038F">
        <w:rPr>
          <w:rtl/>
          <w:lang w:bidi="fa-IR"/>
        </w:rPr>
        <w:t xml:space="preserve">، </w:t>
      </w:r>
      <w:r>
        <w:rPr>
          <w:rtl/>
          <w:lang w:bidi="fa-IR"/>
        </w:rPr>
        <w:t>لذا لب به سخن گشوده</w:t>
      </w:r>
      <w:r w:rsidR="0026038F">
        <w:rPr>
          <w:rtl/>
          <w:lang w:bidi="fa-IR"/>
        </w:rPr>
        <w:t xml:space="preserve">، </w:t>
      </w:r>
      <w:r>
        <w:rPr>
          <w:rtl/>
          <w:lang w:bidi="fa-IR"/>
        </w:rPr>
        <w:t>فرمودند</w:t>
      </w:r>
      <w:r w:rsidR="0026038F">
        <w:rPr>
          <w:rtl/>
          <w:lang w:bidi="fa-IR"/>
        </w:rPr>
        <w:t xml:space="preserve">: </w:t>
      </w:r>
      <w:r>
        <w:rPr>
          <w:rtl/>
          <w:lang w:bidi="fa-IR"/>
        </w:rPr>
        <w:t>«شما را بشارت دهم به جنت دنيوى</w:t>
      </w:r>
      <w:r w:rsidR="0026038F">
        <w:rPr>
          <w:rtl/>
          <w:lang w:bidi="fa-IR"/>
        </w:rPr>
        <w:t xml:space="preserve">. </w:t>
      </w:r>
      <w:r>
        <w:rPr>
          <w:rtl/>
          <w:lang w:bidi="fa-IR"/>
        </w:rPr>
        <w:t>به خدا سوگند! ما به قدرى كه خدا مى داند مكث و درنگ مى كنيم تا آن قائم ما ظهور كند</w:t>
      </w:r>
      <w:r w:rsidR="0026038F">
        <w:rPr>
          <w:rtl/>
          <w:lang w:bidi="fa-IR"/>
        </w:rPr>
        <w:t xml:space="preserve">، </w:t>
      </w:r>
      <w:r>
        <w:rPr>
          <w:rtl/>
          <w:lang w:bidi="fa-IR"/>
        </w:rPr>
        <w:t>او از دشمنان ما انتقام مى گيرد و من و شما مشاهده مى كنيم آنان را در زنجيرها و زندانها و انواع كيفرها</w:t>
      </w:r>
      <w:r w:rsidR="0026038F">
        <w:rPr>
          <w:rtl/>
          <w:lang w:bidi="fa-IR"/>
        </w:rPr>
        <w:t xml:space="preserve">... </w:t>
      </w:r>
      <w:r>
        <w:rPr>
          <w:rtl/>
          <w:lang w:bidi="fa-IR"/>
        </w:rPr>
        <w:t xml:space="preserve">» </w:t>
      </w:r>
    </w:p>
    <w:p w:rsidR="00746614" w:rsidRDefault="00936C5E" w:rsidP="00657105">
      <w:pPr>
        <w:pStyle w:val="Heading2"/>
        <w:rPr>
          <w:rtl/>
          <w:lang w:bidi="fa-IR"/>
        </w:rPr>
      </w:pPr>
      <w:bookmarkStart w:id="91" w:name="_Toc410210594"/>
      <w:r>
        <w:rPr>
          <w:rtl/>
          <w:lang w:bidi="fa-IR"/>
        </w:rPr>
        <w:t>تحليلى از مسأله «حل بيعت»</w:t>
      </w:r>
      <w:bookmarkEnd w:id="91"/>
      <w:r>
        <w:rPr>
          <w:rtl/>
          <w:lang w:bidi="fa-IR"/>
        </w:rPr>
        <w:t xml:space="preserve"> </w:t>
      </w:r>
    </w:p>
    <w:p w:rsidR="00746614" w:rsidRDefault="00746614" w:rsidP="00746614">
      <w:pPr>
        <w:pStyle w:val="libNormal"/>
        <w:rPr>
          <w:rtl/>
          <w:lang w:bidi="fa-IR"/>
        </w:rPr>
      </w:pPr>
      <w:r>
        <w:rPr>
          <w:rtl/>
          <w:lang w:bidi="fa-IR"/>
        </w:rPr>
        <w:t>در مسأله حلّ بيعت اختلاف چندانى به چشم نمى خورد و اختلاف در جدايى تعدادى از ياران از امام</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در شب عاشوراست كه سه نظريه عمده به چشم مى خورد</w:t>
      </w:r>
      <w:r w:rsidR="0026038F">
        <w:rPr>
          <w:rtl/>
          <w:lang w:bidi="fa-IR"/>
        </w:rPr>
        <w:t xml:space="preserve">: </w:t>
      </w:r>
    </w:p>
    <w:p w:rsidR="00746614" w:rsidRDefault="00746614" w:rsidP="00746614">
      <w:pPr>
        <w:pStyle w:val="libNormal"/>
        <w:rPr>
          <w:rtl/>
          <w:lang w:bidi="fa-IR"/>
        </w:rPr>
      </w:pPr>
      <w:r>
        <w:rPr>
          <w:rtl/>
          <w:lang w:bidi="fa-IR"/>
        </w:rPr>
        <w:t>1</w:t>
      </w:r>
      <w:r w:rsidR="000753F4">
        <w:rPr>
          <w:rtl/>
          <w:lang w:bidi="fa-IR"/>
        </w:rPr>
        <w:t>-</w:t>
      </w:r>
      <w:r>
        <w:rPr>
          <w:rtl/>
          <w:lang w:bidi="fa-IR"/>
        </w:rPr>
        <w:t xml:space="preserve"> در شب عاشورا جمعى از ياران از امام جدا شده</w:t>
      </w:r>
      <w:r w:rsidR="0026038F">
        <w:rPr>
          <w:rtl/>
          <w:lang w:bidi="fa-IR"/>
        </w:rPr>
        <w:t xml:space="preserve">، </w:t>
      </w:r>
      <w:r>
        <w:rPr>
          <w:rtl/>
          <w:lang w:bidi="fa-IR"/>
        </w:rPr>
        <w:t>دست از يارى اش برداشتند</w:t>
      </w:r>
      <w:r w:rsidR="0026038F">
        <w:rPr>
          <w:rtl/>
          <w:lang w:bidi="fa-IR"/>
        </w:rPr>
        <w:t xml:space="preserve">. </w:t>
      </w:r>
    </w:p>
    <w:p w:rsidR="00746614" w:rsidRDefault="00746614" w:rsidP="00746614">
      <w:pPr>
        <w:pStyle w:val="libNormal"/>
        <w:rPr>
          <w:rtl/>
          <w:lang w:bidi="fa-IR"/>
        </w:rPr>
      </w:pPr>
      <w:r>
        <w:rPr>
          <w:rtl/>
          <w:lang w:bidi="fa-IR"/>
        </w:rPr>
        <w:t>2</w:t>
      </w:r>
      <w:r w:rsidR="000753F4">
        <w:rPr>
          <w:rtl/>
          <w:lang w:bidi="fa-IR"/>
        </w:rPr>
        <w:t>-</w:t>
      </w:r>
      <w:r>
        <w:rPr>
          <w:rtl/>
          <w:lang w:bidi="fa-IR"/>
        </w:rPr>
        <w:t xml:space="preserve"> هيچ كس از ياران امام از آن حضرت جدا نشدند</w:t>
      </w:r>
      <w:r w:rsidR="0026038F">
        <w:rPr>
          <w:rtl/>
          <w:lang w:bidi="fa-IR"/>
        </w:rPr>
        <w:t xml:space="preserve">. </w:t>
      </w:r>
    </w:p>
    <w:p w:rsidR="00746614" w:rsidRDefault="00746614" w:rsidP="00746614">
      <w:pPr>
        <w:pStyle w:val="libNormal"/>
        <w:rPr>
          <w:rtl/>
          <w:lang w:bidi="fa-IR"/>
        </w:rPr>
      </w:pPr>
      <w:r>
        <w:rPr>
          <w:rtl/>
          <w:lang w:bidi="fa-IR"/>
        </w:rPr>
        <w:t>3</w:t>
      </w:r>
      <w:r w:rsidR="000753F4">
        <w:rPr>
          <w:rtl/>
          <w:lang w:bidi="fa-IR"/>
        </w:rPr>
        <w:t>-</w:t>
      </w:r>
      <w:r>
        <w:rPr>
          <w:rtl/>
          <w:lang w:bidi="fa-IR"/>
        </w:rPr>
        <w:t xml:space="preserve"> جمعى از ياران از امام جدا شدند</w:t>
      </w:r>
      <w:r w:rsidR="0026038F">
        <w:rPr>
          <w:rtl/>
          <w:lang w:bidi="fa-IR"/>
        </w:rPr>
        <w:t xml:space="preserve">، </w:t>
      </w:r>
      <w:r>
        <w:rPr>
          <w:rtl/>
          <w:lang w:bidi="fa-IR"/>
        </w:rPr>
        <w:t>ولى نه در شب عاشورا</w:t>
      </w:r>
      <w:r w:rsidR="0026038F">
        <w:rPr>
          <w:rtl/>
          <w:lang w:bidi="fa-IR"/>
        </w:rPr>
        <w:t>؛</w:t>
      </w:r>
      <w:r>
        <w:rPr>
          <w:rtl/>
          <w:lang w:bidi="fa-IR"/>
        </w:rPr>
        <w:t xml:space="preserve"> بلكه در ميان راه</w:t>
      </w:r>
      <w:r w:rsidR="0026038F">
        <w:rPr>
          <w:rtl/>
          <w:lang w:bidi="fa-IR"/>
        </w:rPr>
        <w:t xml:space="preserve">. </w:t>
      </w:r>
    </w:p>
    <w:p w:rsidR="00746614" w:rsidRDefault="00746614" w:rsidP="00746614">
      <w:pPr>
        <w:pStyle w:val="libNormal"/>
        <w:rPr>
          <w:rtl/>
          <w:lang w:bidi="fa-IR"/>
        </w:rPr>
      </w:pPr>
      <w:r>
        <w:rPr>
          <w:rtl/>
          <w:lang w:bidi="fa-IR"/>
        </w:rPr>
        <w:t>در تحليل حلّ بيعت</w:t>
      </w:r>
      <w:r w:rsidR="0026038F">
        <w:rPr>
          <w:rtl/>
          <w:lang w:bidi="fa-IR"/>
        </w:rPr>
        <w:t xml:space="preserve">، </w:t>
      </w:r>
      <w:r>
        <w:rPr>
          <w:rtl/>
          <w:lang w:bidi="fa-IR"/>
        </w:rPr>
        <w:t>بهتر است ابتدا به تعداد شهداى كربلا اشاره كنيم و سپس به بيان ديدگاه و در آخر به اظهار نظر نهايى بپردازيم</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24</w:t>
      </w:r>
      <w:r w:rsidR="00106C3F">
        <w:rPr>
          <w:rStyle w:val="libFootnotenumChar"/>
          <w:rtl/>
          <w:lang w:bidi="fa-IR"/>
        </w:rPr>
        <w:t xml:space="preserve">) </w:t>
      </w:r>
    </w:p>
    <w:p w:rsidR="00746614" w:rsidRDefault="00936C5E" w:rsidP="00657105">
      <w:pPr>
        <w:pStyle w:val="Heading2"/>
        <w:rPr>
          <w:rtl/>
          <w:lang w:bidi="fa-IR"/>
        </w:rPr>
      </w:pPr>
      <w:bookmarkStart w:id="92" w:name="_Toc410210595"/>
      <w:r>
        <w:rPr>
          <w:rtl/>
          <w:lang w:bidi="fa-IR"/>
        </w:rPr>
        <w:lastRenderedPageBreak/>
        <w:t>تعداد ياران امام حسين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و شهداى كربلا</w:t>
      </w:r>
      <w:bookmarkEnd w:id="92"/>
    </w:p>
    <w:p w:rsidR="00746614" w:rsidRDefault="00936C5E" w:rsidP="00936C5E">
      <w:pPr>
        <w:pStyle w:val="Heading3"/>
        <w:rPr>
          <w:rtl/>
          <w:lang w:bidi="fa-IR"/>
        </w:rPr>
      </w:pPr>
      <w:bookmarkStart w:id="93" w:name="_Toc410210596"/>
      <w:r>
        <w:rPr>
          <w:rtl/>
          <w:lang w:bidi="fa-IR"/>
        </w:rPr>
        <w:t>آيا در شب عاشورا</w:t>
      </w:r>
      <w:r w:rsidR="0026038F">
        <w:rPr>
          <w:rtl/>
          <w:lang w:bidi="fa-IR"/>
        </w:rPr>
        <w:t xml:space="preserve">، </w:t>
      </w:r>
      <w:r>
        <w:rPr>
          <w:rtl/>
          <w:lang w:bidi="fa-IR"/>
        </w:rPr>
        <w:t>كسى از يارىِ امام حسين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دست برداشت؟</w:t>
      </w:r>
      <w:bookmarkEnd w:id="93"/>
    </w:p>
    <w:p w:rsidR="00746614" w:rsidRDefault="00746614" w:rsidP="00746614">
      <w:pPr>
        <w:pStyle w:val="libNormal"/>
        <w:rPr>
          <w:rtl/>
          <w:lang w:bidi="fa-IR"/>
        </w:rPr>
      </w:pPr>
      <w:r>
        <w:rPr>
          <w:rtl/>
          <w:lang w:bidi="fa-IR"/>
        </w:rPr>
        <w:t>در مورد تعداد ياران امام حسين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در شب عاشورا اختلاف است</w:t>
      </w:r>
      <w:r w:rsidR="0026038F">
        <w:rPr>
          <w:rtl/>
          <w:lang w:bidi="fa-IR"/>
        </w:rPr>
        <w:t>؛</w:t>
      </w:r>
      <w:r>
        <w:rPr>
          <w:rtl/>
          <w:lang w:bidi="fa-IR"/>
        </w:rPr>
        <w:t xml:space="preserve"> چنان كه در باب جدايى و عدم جدايى ياران در شب عاشورا اختلاف به چشم مى خورد</w:t>
      </w:r>
      <w:r w:rsidR="0026038F">
        <w:rPr>
          <w:rtl/>
          <w:lang w:bidi="fa-IR"/>
        </w:rPr>
        <w:t xml:space="preserve">. </w:t>
      </w:r>
    </w:p>
    <w:p w:rsidR="00746614" w:rsidRDefault="00746614" w:rsidP="00746614">
      <w:pPr>
        <w:pStyle w:val="libNormal"/>
        <w:rPr>
          <w:rtl/>
          <w:lang w:bidi="fa-IR"/>
        </w:rPr>
      </w:pPr>
      <w:r>
        <w:rPr>
          <w:rtl/>
          <w:lang w:bidi="fa-IR"/>
        </w:rPr>
        <w:t>علامه مجلسى</w:t>
      </w:r>
      <w:r w:rsidR="00106C3F">
        <w:rPr>
          <w:rtl/>
          <w:lang w:bidi="fa-IR"/>
        </w:rPr>
        <w:t xml:space="preserve"> (</w:t>
      </w:r>
      <w:r>
        <w:rPr>
          <w:rtl/>
          <w:lang w:bidi="fa-IR"/>
        </w:rPr>
        <w:t>رحمه الله</w:t>
      </w:r>
      <w:r w:rsidR="00106C3F">
        <w:rPr>
          <w:rtl/>
          <w:lang w:bidi="fa-IR"/>
        </w:rPr>
        <w:t xml:space="preserve">) </w:t>
      </w:r>
      <w:r>
        <w:rPr>
          <w:rtl/>
          <w:lang w:bidi="fa-IR"/>
        </w:rPr>
        <w:t>اين مسأله رايادآور مى شودكه</w:t>
      </w:r>
      <w:r w:rsidR="0026038F">
        <w:rPr>
          <w:rtl/>
          <w:lang w:bidi="fa-IR"/>
        </w:rPr>
        <w:t xml:space="preserve">: </w:t>
      </w:r>
      <w:r>
        <w:rPr>
          <w:rtl/>
          <w:lang w:bidi="fa-IR"/>
        </w:rPr>
        <w:t>محفل و انس عرفانىِ ياران امام</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درشب عاشورا</w:t>
      </w:r>
      <w:r w:rsidR="0026038F">
        <w:rPr>
          <w:rtl/>
          <w:lang w:bidi="fa-IR"/>
        </w:rPr>
        <w:t xml:space="preserve">، </w:t>
      </w:r>
      <w:r>
        <w:rPr>
          <w:rtl/>
          <w:lang w:bidi="fa-IR"/>
        </w:rPr>
        <w:t>موجب بيدارى 32 تن از سپاهيان عمرسعد و پيوستن آنان به امام شد</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25</w:t>
      </w:r>
      <w:r w:rsidR="00106C3F">
        <w:rPr>
          <w:rStyle w:val="libFootnotenumChar"/>
          <w:rtl/>
          <w:lang w:bidi="fa-IR"/>
        </w:rPr>
        <w:t xml:space="preserve">) </w:t>
      </w:r>
    </w:p>
    <w:p w:rsidR="00746614" w:rsidRDefault="00746614" w:rsidP="00746614">
      <w:pPr>
        <w:pStyle w:val="libNormal"/>
        <w:rPr>
          <w:rtl/>
          <w:lang w:bidi="fa-IR"/>
        </w:rPr>
      </w:pPr>
      <w:r>
        <w:rPr>
          <w:rtl/>
          <w:lang w:bidi="fa-IR"/>
        </w:rPr>
        <w:t>فرهاد ميرزا در قمقام مى نويسد</w:t>
      </w:r>
      <w:r w:rsidR="0026038F">
        <w:rPr>
          <w:rtl/>
          <w:lang w:bidi="fa-IR"/>
        </w:rPr>
        <w:t xml:space="preserve">: </w:t>
      </w:r>
      <w:r>
        <w:rPr>
          <w:rtl/>
          <w:lang w:bidi="fa-IR"/>
        </w:rPr>
        <w:t>امام حسين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با 18 تن از اهل بيت و 60 تن از انصار</w:t>
      </w:r>
      <w:r w:rsidR="0026038F">
        <w:rPr>
          <w:rtl/>
          <w:lang w:bidi="fa-IR"/>
        </w:rPr>
        <w:t xml:space="preserve">، </w:t>
      </w:r>
      <w:r>
        <w:rPr>
          <w:rtl/>
          <w:lang w:bidi="fa-IR"/>
        </w:rPr>
        <w:t>به كربلا وارد شد</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26</w:t>
      </w:r>
      <w:r w:rsidR="00106C3F">
        <w:rPr>
          <w:rStyle w:val="libFootnotenumChar"/>
          <w:rtl/>
          <w:lang w:bidi="fa-IR"/>
        </w:rPr>
        <w:t xml:space="preserve">) </w:t>
      </w:r>
      <w:r>
        <w:rPr>
          <w:rtl/>
          <w:lang w:bidi="fa-IR"/>
        </w:rPr>
        <w:t>همچنين سيّد بن طاووس در لهوف با نقل حديثى از امام باقر</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بر اين نكته پاى مى فشارد كه تعداد ياران امام</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45 سواره و 100 نفر پياده بوده اند</w:t>
      </w:r>
      <w:r w:rsidR="0026038F">
        <w:rPr>
          <w:rtl/>
          <w:lang w:bidi="fa-IR"/>
        </w:rPr>
        <w:t xml:space="preserve">. </w:t>
      </w:r>
      <w:r>
        <w:rPr>
          <w:rtl/>
          <w:lang w:bidi="fa-IR"/>
        </w:rPr>
        <w:t>او به جدا شدن كسى از سپاه امام</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اشاره اى نمى كند</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27</w:t>
      </w:r>
      <w:r w:rsidR="00106C3F">
        <w:rPr>
          <w:rStyle w:val="libFootnotenumChar"/>
          <w:rtl/>
          <w:lang w:bidi="fa-IR"/>
        </w:rPr>
        <w:t xml:space="preserve">) </w:t>
      </w:r>
    </w:p>
    <w:p w:rsidR="00746614" w:rsidRDefault="00746614" w:rsidP="00746614">
      <w:pPr>
        <w:pStyle w:val="libNormal"/>
        <w:rPr>
          <w:rtl/>
          <w:lang w:bidi="fa-IR"/>
        </w:rPr>
      </w:pPr>
      <w:r>
        <w:rPr>
          <w:rtl/>
          <w:lang w:bidi="fa-IR"/>
        </w:rPr>
        <w:t>ابن قتيبه</w:t>
      </w:r>
      <w:r w:rsidR="0026038F">
        <w:rPr>
          <w:rtl/>
          <w:lang w:bidi="fa-IR"/>
        </w:rPr>
        <w:t xml:space="preserve">، </w:t>
      </w:r>
      <w:r>
        <w:rPr>
          <w:rtl/>
          <w:lang w:bidi="fa-IR"/>
        </w:rPr>
        <w:t>مورّخ نامى</w:t>
      </w:r>
      <w:r w:rsidR="00106C3F">
        <w:rPr>
          <w:rtl/>
          <w:lang w:bidi="fa-IR"/>
        </w:rPr>
        <w:t xml:space="preserve"> (</w:t>
      </w:r>
      <w:r>
        <w:rPr>
          <w:rtl/>
          <w:lang w:bidi="fa-IR"/>
        </w:rPr>
        <w:t>270ه</w:t>
      </w:r>
      <w:r w:rsidR="0026038F">
        <w:rPr>
          <w:rtl/>
          <w:lang w:bidi="fa-IR"/>
        </w:rPr>
        <w:t>.</w:t>
      </w:r>
      <w:r w:rsidR="009E06D2">
        <w:rPr>
          <w:rtl/>
          <w:lang w:bidi="fa-IR"/>
        </w:rPr>
        <w:t>)</w:t>
      </w:r>
      <w:r w:rsidR="00106C3F">
        <w:rPr>
          <w:rtl/>
          <w:lang w:bidi="fa-IR"/>
        </w:rPr>
        <w:t xml:space="preserve"> </w:t>
      </w:r>
      <w:r>
        <w:rPr>
          <w:rtl/>
          <w:lang w:bidi="fa-IR"/>
        </w:rPr>
        <w:t>مى نويسد</w:t>
      </w:r>
      <w:r w:rsidR="0026038F">
        <w:rPr>
          <w:rtl/>
          <w:lang w:bidi="fa-IR"/>
        </w:rPr>
        <w:t xml:space="preserve">: </w:t>
      </w:r>
      <w:r>
        <w:rPr>
          <w:rtl/>
          <w:lang w:bidi="fa-IR"/>
        </w:rPr>
        <w:t>«جمعى در شب عاشورا از يارى امام حسين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دست برداشتند و تنها سيصد نفر باقى ماند»</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28</w:t>
      </w:r>
      <w:r w:rsidR="00106C3F">
        <w:rPr>
          <w:rStyle w:val="libFootnotenumChar"/>
          <w:rtl/>
          <w:lang w:bidi="fa-IR"/>
        </w:rPr>
        <w:t xml:space="preserve">) </w:t>
      </w:r>
    </w:p>
    <w:p w:rsidR="00746614" w:rsidRDefault="00746614" w:rsidP="00746614">
      <w:pPr>
        <w:pStyle w:val="libNormal"/>
        <w:rPr>
          <w:rtl/>
          <w:lang w:bidi="fa-IR"/>
        </w:rPr>
      </w:pPr>
      <w:r>
        <w:rPr>
          <w:rtl/>
          <w:lang w:bidi="fa-IR"/>
        </w:rPr>
        <w:t>البته برخى از مورّخان نوشته اند</w:t>
      </w:r>
      <w:r w:rsidR="0026038F">
        <w:rPr>
          <w:rtl/>
          <w:lang w:bidi="fa-IR"/>
        </w:rPr>
        <w:t xml:space="preserve">: </w:t>
      </w:r>
      <w:r>
        <w:rPr>
          <w:rtl/>
          <w:lang w:bidi="fa-IR"/>
        </w:rPr>
        <w:t>«همه رفتند و تنها چهل تن پياده و سى و دوتن سواره باقى ماندند»</w:t>
      </w:r>
      <w:r w:rsidR="0026038F">
        <w:rPr>
          <w:rtl/>
          <w:lang w:bidi="fa-IR"/>
        </w:rPr>
        <w:t xml:space="preserve">. </w:t>
      </w:r>
    </w:p>
    <w:p w:rsidR="00746614" w:rsidRDefault="00746614" w:rsidP="00746614">
      <w:pPr>
        <w:pStyle w:val="libNormal"/>
        <w:rPr>
          <w:rtl/>
          <w:lang w:bidi="fa-IR"/>
        </w:rPr>
      </w:pPr>
      <w:r>
        <w:rPr>
          <w:rtl/>
          <w:lang w:bidi="fa-IR"/>
        </w:rPr>
        <w:t>مسعودى در مروج الذهب آورده است</w:t>
      </w:r>
      <w:r w:rsidR="0026038F">
        <w:rPr>
          <w:rtl/>
          <w:lang w:bidi="fa-IR"/>
        </w:rPr>
        <w:t xml:space="preserve">: </w:t>
      </w:r>
      <w:r>
        <w:rPr>
          <w:rtl/>
          <w:lang w:bidi="fa-IR"/>
        </w:rPr>
        <w:t>ياران امام حدود پانصد نفر بودند كه هشتاد وهفت نفر ازآنان به شهادت رسيدند</w:t>
      </w:r>
      <w:r w:rsidR="00147BD9">
        <w:rPr>
          <w:rtl/>
          <w:lang w:bidi="fa-IR"/>
        </w:rPr>
        <w:t xml:space="preserve"> </w:t>
      </w:r>
      <w:r w:rsidR="00106C3F">
        <w:rPr>
          <w:rStyle w:val="libFootnotenumChar"/>
          <w:rtl/>
          <w:lang w:bidi="fa-IR"/>
        </w:rPr>
        <w:t>(</w:t>
      </w:r>
      <w:r w:rsidRPr="00EC35BD">
        <w:rPr>
          <w:rStyle w:val="libFootnotenumChar"/>
          <w:rtl/>
          <w:lang w:bidi="fa-IR"/>
        </w:rPr>
        <w:t>29</w:t>
      </w:r>
      <w:r w:rsidR="00106C3F">
        <w:rPr>
          <w:rStyle w:val="libFootnotenumChar"/>
          <w:rtl/>
          <w:lang w:bidi="fa-IR"/>
        </w:rPr>
        <w:t xml:space="preserve">) </w:t>
      </w:r>
      <w:r>
        <w:rPr>
          <w:rtl/>
          <w:lang w:bidi="fa-IR"/>
        </w:rPr>
        <w:t>ولى توضيح نمى دهدكه افرادديگر</w:t>
      </w:r>
      <w:r w:rsidR="00106C3F">
        <w:rPr>
          <w:rtl/>
          <w:lang w:bidi="fa-IR"/>
        </w:rPr>
        <w:t xml:space="preserve"> (</w:t>
      </w:r>
      <w:r>
        <w:rPr>
          <w:rtl/>
          <w:lang w:bidi="fa-IR"/>
        </w:rPr>
        <w:t>غير از شهيدان</w:t>
      </w:r>
      <w:r w:rsidR="00106C3F">
        <w:rPr>
          <w:rtl/>
          <w:lang w:bidi="fa-IR"/>
        </w:rPr>
        <w:t xml:space="preserve">) </w:t>
      </w:r>
      <w:r>
        <w:rPr>
          <w:rtl/>
          <w:lang w:bidi="fa-IR"/>
        </w:rPr>
        <w:t>چه زمانى و چگونه از امام جدا شدند</w:t>
      </w:r>
      <w:r w:rsidR="0026038F">
        <w:rPr>
          <w:rtl/>
          <w:lang w:bidi="fa-IR"/>
        </w:rPr>
        <w:t xml:space="preserve">. </w:t>
      </w:r>
      <w:r>
        <w:rPr>
          <w:rtl/>
          <w:lang w:bidi="fa-IR"/>
        </w:rPr>
        <w:t>همين نويسنده در اثبات الوصيه</w:t>
      </w:r>
      <w:r w:rsidR="0026038F">
        <w:rPr>
          <w:rtl/>
          <w:lang w:bidi="fa-IR"/>
        </w:rPr>
        <w:t xml:space="preserve">، </w:t>
      </w:r>
      <w:r>
        <w:rPr>
          <w:rtl/>
          <w:lang w:bidi="fa-IR"/>
        </w:rPr>
        <w:t>مبحث امام حسين</w:t>
      </w:r>
      <w:r w:rsidR="00106C3F">
        <w:rPr>
          <w:rtl/>
          <w:lang w:bidi="fa-IR"/>
        </w:rPr>
        <w:t xml:space="preserve"> </w:t>
      </w:r>
      <w:r w:rsidR="00AE05A1" w:rsidRPr="00AE05A1">
        <w:rPr>
          <w:rStyle w:val="libAlaemChar"/>
          <w:rtl/>
        </w:rPr>
        <w:t>عليه‌السلام</w:t>
      </w:r>
      <w:r w:rsidR="0026038F">
        <w:rPr>
          <w:rtl/>
          <w:lang w:bidi="fa-IR"/>
        </w:rPr>
        <w:t xml:space="preserve">، </w:t>
      </w:r>
      <w:r>
        <w:rPr>
          <w:rtl/>
          <w:lang w:bidi="fa-IR"/>
        </w:rPr>
        <w:t>ياران امام</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را شصت و يك تن دانسته</w:t>
      </w:r>
      <w:r w:rsidR="0026038F">
        <w:rPr>
          <w:rtl/>
          <w:lang w:bidi="fa-IR"/>
        </w:rPr>
        <w:t xml:space="preserve">، </w:t>
      </w:r>
      <w:r>
        <w:rPr>
          <w:rtl/>
          <w:lang w:bidi="fa-IR"/>
        </w:rPr>
        <w:t>مى گويد همه آنان شهيد شدند</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30</w:t>
      </w:r>
      <w:r w:rsidR="00106C3F">
        <w:rPr>
          <w:rStyle w:val="libFootnotenumChar"/>
          <w:rtl/>
          <w:lang w:bidi="fa-IR"/>
        </w:rPr>
        <w:t xml:space="preserve">) </w:t>
      </w:r>
    </w:p>
    <w:p w:rsidR="00746614" w:rsidRDefault="00746614" w:rsidP="00746614">
      <w:pPr>
        <w:pStyle w:val="libNormal"/>
        <w:rPr>
          <w:rtl/>
          <w:lang w:bidi="fa-IR"/>
        </w:rPr>
      </w:pPr>
      <w:r>
        <w:rPr>
          <w:rtl/>
          <w:lang w:bidi="fa-IR"/>
        </w:rPr>
        <w:lastRenderedPageBreak/>
        <w:t>در تفسير منسوب به امام حسن عسكرى</w:t>
      </w:r>
      <w:r w:rsidR="00106C3F">
        <w:rPr>
          <w:rtl/>
          <w:lang w:bidi="fa-IR"/>
        </w:rPr>
        <w:t xml:space="preserve"> </w:t>
      </w:r>
      <w:r w:rsidR="00AE05A1" w:rsidRPr="00AE05A1">
        <w:rPr>
          <w:rStyle w:val="libAlaemChar"/>
          <w:rtl/>
        </w:rPr>
        <w:t>عليه‌السلام</w:t>
      </w:r>
      <w:r w:rsidR="0026038F">
        <w:rPr>
          <w:rtl/>
          <w:lang w:bidi="fa-IR"/>
        </w:rPr>
        <w:t xml:space="preserve">، </w:t>
      </w:r>
      <w:r>
        <w:rPr>
          <w:rtl/>
          <w:lang w:bidi="fa-IR"/>
        </w:rPr>
        <w:t>در ذيل آيه 34 سوره مباركه بقره</w:t>
      </w:r>
      <w:r w:rsidR="0026038F">
        <w:rPr>
          <w:rtl/>
          <w:lang w:bidi="fa-IR"/>
        </w:rPr>
        <w:t xml:space="preserve">، </w:t>
      </w:r>
      <w:r>
        <w:rPr>
          <w:rtl/>
          <w:lang w:bidi="fa-IR"/>
        </w:rPr>
        <w:t>آمده است</w:t>
      </w:r>
      <w:r w:rsidR="0026038F">
        <w:rPr>
          <w:rtl/>
          <w:lang w:bidi="fa-IR"/>
        </w:rPr>
        <w:t xml:space="preserve">: </w:t>
      </w:r>
      <w:r>
        <w:rPr>
          <w:rtl/>
          <w:lang w:bidi="fa-IR"/>
        </w:rPr>
        <w:t>«جمعى از اصحاب امام در آن شب از آن حضرت جدا شدند»</w:t>
      </w:r>
      <w:r w:rsidR="0026038F">
        <w:rPr>
          <w:rtl/>
          <w:lang w:bidi="fa-IR"/>
        </w:rPr>
        <w:t xml:space="preserve">. </w:t>
      </w:r>
    </w:p>
    <w:p w:rsidR="00746614" w:rsidRDefault="00746614" w:rsidP="00746614">
      <w:pPr>
        <w:pStyle w:val="libNormal"/>
        <w:rPr>
          <w:rtl/>
          <w:lang w:bidi="fa-IR"/>
        </w:rPr>
      </w:pPr>
      <w:r>
        <w:rPr>
          <w:rtl/>
          <w:lang w:bidi="fa-IR"/>
        </w:rPr>
        <w:t>مرحوم سپهر نيز همين عبارت را در كتاب ناسخ التواريخ ترجمه كرده است</w:t>
      </w:r>
      <w:r w:rsidR="0026038F">
        <w:rPr>
          <w:rtl/>
          <w:lang w:bidi="fa-IR"/>
        </w:rPr>
        <w:t xml:space="preserve">، </w:t>
      </w:r>
      <w:r>
        <w:rPr>
          <w:rtl/>
          <w:lang w:bidi="fa-IR"/>
        </w:rPr>
        <w:t>ولى بسيارى از مورّخان نامور و سيره نويسان</w:t>
      </w:r>
      <w:r w:rsidR="0026038F">
        <w:rPr>
          <w:rtl/>
          <w:lang w:bidi="fa-IR"/>
        </w:rPr>
        <w:t xml:space="preserve">، </w:t>
      </w:r>
      <w:r>
        <w:rPr>
          <w:rtl/>
          <w:lang w:bidi="fa-IR"/>
        </w:rPr>
        <w:t>بر اين مسأله تأكيد دارند كه</w:t>
      </w:r>
      <w:r w:rsidR="0026038F">
        <w:rPr>
          <w:rtl/>
          <w:lang w:bidi="fa-IR"/>
        </w:rPr>
        <w:t xml:space="preserve">: </w:t>
      </w:r>
      <w:r>
        <w:rPr>
          <w:rtl/>
          <w:lang w:bidi="fa-IR"/>
        </w:rPr>
        <w:t>«حل بيعت و اذن جدايى از امام</w:t>
      </w:r>
      <w:r w:rsidR="0026038F">
        <w:rPr>
          <w:rtl/>
          <w:lang w:bidi="fa-IR"/>
        </w:rPr>
        <w:t xml:space="preserve">، </w:t>
      </w:r>
      <w:r>
        <w:rPr>
          <w:rtl/>
          <w:lang w:bidi="fa-IR"/>
        </w:rPr>
        <w:t>مورد استقبال ياران قرار نگرفت»</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31</w:t>
      </w:r>
      <w:r w:rsidR="00106C3F">
        <w:rPr>
          <w:rStyle w:val="libFootnotenumChar"/>
          <w:rtl/>
          <w:lang w:bidi="fa-IR"/>
        </w:rPr>
        <w:t xml:space="preserve">) </w:t>
      </w:r>
      <w:r>
        <w:rPr>
          <w:rtl/>
          <w:lang w:bidi="fa-IR"/>
        </w:rPr>
        <w:t>و حتى مسلم بن عوسجه گفته است كه</w:t>
      </w:r>
      <w:r w:rsidR="0026038F">
        <w:rPr>
          <w:rtl/>
          <w:lang w:bidi="fa-IR"/>
        </w:rPr>
        <w:t xml:space="preserve">: </w:t>
      </w:r>
      <w:r>
        <w:rPr>
          <w:rtl/>
          <w:lang w:bidi="fa-IR"/>
        </w:rPr>
        <w:t>«وَ بِما نَعْتَذِرُ إلَى الله في أداءِ حَقِّكَ؟»</w:t>
      </w:r>
      <w:r w:rsidR="0026038F">
        <w:rPr>
          <w:rtl/>
          <w:lang w:bidi="fa-IR"/>
        </w:rPr>
        <w:t>؛</w:t>
      </w:r>
      <w:r>
        <w:rPr>
          <w:rtl/>
          <w:lang w:bidi="fa-IR"/>
        </w:rPr>
        <w:t xml:space="preserve"> «اگر از تو جدا شويم</w:t>
      </w:r>
      <w:r w:rsidR="0026038F">
        <w:rPr>
          <w:rtl/>
          <w:lang w:bidi="fa-IR"/>
        </w:rPr>
        <w:t xml:space="preserve">، </w:t>
      </w:r>
      <w:r>
        <w:rPr>
          <w:rtl/>
          <w:lang w:bidi="fa-IR"/>
        </w:rPr>
        <w:t>در باب اداى حق تو</w:t>
      </w:r>
      <w:r w:rsidR="0026038F">
        <w:rPr>
          <w:rtl/>
          <w:lang w:bidi="fa-IR"/>
        </w:rPr>
        <w:t xml:space="preserve">، </w:t>
      </w:r>
      <w:r>
        <w:rPr>
          <w:rtl/>
          <w:lang w:bidi="fa-IR"/>
        </w:rPr>
        <w:t>در پيشگاه خدا چه عذرى خواهيم داشت؟» و سپس همگان</w:t>
      </w:r>
      <w:r w:rsidR="0026038F">
        <w:rPr>
          <w:rtl/>
          <w:lang w:bidi="fa-IR"/>
        </w:rPr>
        <w:t>؛</w:t>
      </w:r>
      <w:r>
        <w:rPr>
          <w:rtl/>
          <w:lang w:bidi="fa-IR"/>
        </w:rPr>
        <w:t xml:space="preserve"> از جمله اهل بيت نيز اظهار وفادارى كردند</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32</w:t>
      </w:r>
      <w:r w:rsidR="00106C3F">
        <w:rPr>
          <w:rStyle w:val="libFootnotenumChar"/>
          <w:rtl/>
          <w:lang w:bidi="fa-IR"/>
        </w:rPr>
        <w:t xml:space="preserve">) </w:t>
      </w:r>
    </w:p>
    <w:p w:rsidR="00746614" w:rsidRDefault="00746614" w:rsidP="00746614">
      <w:pPr>
        <w:pStyle w:val="libNormal"/>
        <w:rPr>
          <w:rtl/>
          <w:lang w:bidi="fa-IR"/>
        </w:rPr>
      </w:pPr>
      <w:r>
        <w:rPr>
          <w:rtl/>
          <w:lang w:bidi="fa-IR"/>
        </w:rPr>
        <w:t>امام سجاد</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مى گويد</w:t>
      </w:r>
      <w:r w:rsidR="0026038F">
        <w:rPr>
          <w:rtl/>
          <w:lang w:bidi="fa-IR"/>
        </w:rPr>
        <w:t xml:space="preserve">: </w:t>
      </w:r>
      <w:r>
        <w:rPr>
          <w:rtl/>
          <w:lang w:bidi="fa-IR"/>
        </w:rPr>
        <w:t>«در شب عاشورا پدرم همراهان و ياوران خود را يكجا جمع كردند و فرمودند</w:t>
      </w:r>
      <w:r w:rsidR="0026038F">
        <w:rPr>
          <w:rtl/>
          <w:lang w:bidi="fa-IR"/>
        </w:rPr>
        <w:t xml:space="preserve">: </w:t>
      </w:r>
    </w:p>
    <w:p w:rsidR="00746614" w:rsidRDefault="00746614" w:rsidP="00746614">
      <w:pPr>
        <w:pStyle w:val="libNormal"/>
        <w:rPr>
          <w:rtl/>
          <w:lang w:bidi="fa-IR"/>
        </w:rPr>
      </w:pPr>
      <w:r>
        <w:rPr>
          <w:rtl/>
          <w:lang w:bidi="fa-IR"/>
        </w:rPr>
        <w:t>«يا أهْلِي وَ شِيعَتِي اِتَّخِذُوا هذا الّليل جَمَلا لَكُمْ فأنْجُوا بِأنْفُسِكُمْ</w:t>
      </w:r>
      <w:r w:rsidR="0026038F">
        <w:rPr>
          <w:rtl/>
          <w:lang w:bidi="fa-IR"/>
        </w:rPr>
        <w:t xml:space="preserve">، </w:t>
      </w:r>
      <w:r>
        <w:rPr>
          <w:rtl/>
          <w:lang w:bidi="fa-IR"/>
        </w:rPr>
        <w:t>فَلَيْسَ يَطْلِبُونَ غَيْرِي</w:t>
      </w:r>
      <w:r w:rsidR="0026038F">
        <w:rPr>
          <w:rtl/>
          <w:lang w:bidi="fa-IR"/>
        </w:rPr>
        <w:t xml:space="preserve">، </w:t>
      </w:r>
      <w:r>
        <w:rPr>
          <w:rtl/>
          <w:lang w:bidi="fa-IR"/>
        </w:rPr>
        <w:t>وَ أنْتُمْ في حِلٍّ وَ سَعَة مِنْ بَيْعَتِي وَ عَهْدِي الَّذي عَاهَدْتُمُوني عَلَيْهِ»</w:t>
      </w:r>
      <w:r w:rsidR="0026038F">
        <w:rPr>
          <w:rtl/>
          <w:lang w:bidi="fa-IR"/>
        </w:rPr>
        <w:t xml:space="preserve">. </w:t>
      </w:r>
    </w:p>
    <w:p w:rsidR="00746614" w:rsidRDefault="00746614" w:rsidP="00746614">
      <w:pPr>
        <w:pStyle w:val="libNormal"/>
        <w:rPr>
          <w:rtl/>
          <w:lang w:bidi="fa-IR"/>
        </w:rPr>
      </w:pPr>
      <w:r>
        <w:rPr>
          <w:rtl/>
          <w:lang w:bidi="fa-IR"/>
        </w:rPr>
        <w:t>«اى پيروان من</w:t>
      </w:r>
      <w:r w:rsidR="0026038F">
        <w:rPr>
          <w:rtl/>
          <w:lang w:bidi="fa-IR"/>
        </w:rPr>
        <w:t xml:space="preserve">، </w:t>
      </w:r>
      <w:r>
        <w:rPr>
          <w:rtl/>
          <w:lang w:bidi="fa-IR"/>
        </w:rPr>
        <w:t>تاريكى شب را به سان شترى راهوار پنداريد و خود را نجات دهيد</w:t>
      </w:r>
      <w:r w:rsidR="0026038F">
        <w:rPr>
          <w:rtl/>
          <w:lang w:bidi="fa-IR"/>
        </w:rPr>
        <w:t>؛</w:t>
      </w:r>
      <w:r>
        <w:rPr>
          <w:rtl/>
          <w:lang w:bidi="fa-IR"/>
        </w:rPr>
        <w:t xml:space="preserve"> زيرا آنان كسى را غير از من طالب نيستند و شما از بيعت و پيمانى كه با من بسته ايد آزاديد</w:t>
      </w:r>
      <w:r w:rsidR="0026038F">
        <w:rPr>
          <w:rtl/>
          <w:lang w:bidi="fa-IR"/>
        </w:rPr>
        <w:t xml:space="preserve">. </w:t>
      </w:r>
      <w:r>
        <w:rPr>
          <w:rtl/>
          <w:lang w:bidi="fa-IR"/>
        </w:rPr>
        <w:t xml:space="preserve">» </w:t>
      </w:r>
    </w:p>
    <w:p w:rsidR="00746614" w:rsidRDefault="00746614" w:rsidP="00746614">
      <w:pPr>
        <w:pStyle w:val="libNormal"/>
        <w:rPr>
          <w:rtl/>
          <w:lang w:bidi="fa-IR"/>
        </w:rPr>
      </w:pPr>
      <w:r>
        <w:rPr>
          <w:rtl/>
          <w:lang w:bidi="fa-IR"/>
        </w:rPr>
        <w:t>آنگاه كه ياران</w:t>
      </w:r>
      <w:r w:rsidR="0026038F">
        <w:rPr>
          <w:rtl/>
          <w:lang w:bidi="fa-IR"/>
        </w:rPr>
        <w:t xml:space="preserve">، </w:t>
      </w:r>
      <w:r>
        <w:rPr>
          <w:rtl/>
          <w:lang w:bidi="fa-IR"/>
        </w:rPr>
        <w:t>سخن امام را شنيدند</w:t>
      </w:r>
      <w:r w:rsidR="0026038F">
        <w:rPr>
          <w:rtl/>
          <w:lang w:bidi="fa-IR"/>
        </w:rPr>
        <w:t xml:space="preserve">، </w:t>
      </w:r>
      <w:r>
        <w:rPr>
          <w:rtl/>
          <w:lang w:bidi="fa-IR"/>
        </w:rPr>
        <w:t>همگى به يك زبان گفتند</w:t>
      </w:r>
      <w:r w:rsidR="0026038F">
        <w:rPr>
          <w:rtl/>
          <w:lang w:bidi="fa-IR"/>
        </w:rPr>
        <w:t xml:space="preserve">: </w:t>
      </w:r>
      <w:r>
        <w:rPr>
          <w:rtl/>
          <w:lang w:bidi="fa-IR"/>
        </w:rPr>
        <w:t>«مولاى م</w:t>
      </w:r>
      <w:r w:rsidR="0026038F">
        <w:rPr>
          <w:rtl/>
          <w:lang w:bidi="fa-IR"/>
        </w:rPr>
        <w:t>!</w:t>
      </w:r>
      <w:r>
        <w:rPr>
          <w:rtl/>
          <w:lang w:bidi="fa-IR"/>
        </w:rPr>
        <w:t xml:space="preserve"> سوگند به خدا هرگز دست از دامن تو برنمى داريم!»</w:t>
      </w:r>
      <w:r w:rsidR="00147BD9">
        <w:rPr>
          <w:rtl/>
          <w:lang w:bidi="fa-IR"/>
        </w:rPr>
        <w:t xml:space="preserve"> </w:t>
      </w:r>
      <w:r w:rsidR="00106C3F">
        <w:rPr>
          <w:rStyle w:val="libFootnotenumChar"/>
          <w:rtl/>
          <w:lang w:bidi="fa-IR"/>
        </w:rPr>
        <w:t>(</w:t>
      </w:r>
      <w:r w:rsidRPr="00EC35BD">
        <w:rPr>
          <w:rStyle w:val="libFootnotenumChar"/>
          <w:rtl/>
          <w:lang w:bidi="fa-IR"/>
        </w:rPr>
        <w:t>33</w:t>
      </w:r>
      <w:r w:rsidR="00106C3F">
        <w:rPr>
          <w:rStyle w:val="libFootnotenumChar"/>
          <w:rtl/>
          <w:lang w:bidi="fa-IR"/>
        </w:rPr>
        <w:t xml:space="preserve">) </w:t>
      </w:r>
    </w:p>
    <w:p w:rsidR="00746614" w:rsidRDefault="00746614" w:rsidP="00746614">
      <w:pPr>
        <w:pStyle w:val="libNormal"/>
        <w:rPr>
          <w:rtl/>
          <w:lang w:bidi="fa-IR"/>
        </w:rPr>
      </w:pPr>
      <w:r>
        <w:rPr>
          <w:rtl/>
          <w:lang w:bidi="fa-IR"/>
        </w:rPr>
        <w:t>بلاذرى مى نويسد</w:t>
      </w:r>
      <w:r w:rsidR="0026038F">
        <w:rPr>
          <w:rtl/>
          <w:lang w:bidi="fa-IR"/>
        </w:rPr>
        <w:t xml:space="preserve">: </w:t>
      </w:r>
      <w:r>
        <w:rPr>
          <w:rtl/>
          <w:lang w:bidi="fa-IR"/>
        </w:rPr>
        <w:t>«شب عاشورا كسى از امام جدا نشد</w:t>
      </w:r>
      <w:r w:rsidR="0026038F">
        <w:rPr>
          <w:rtl/>
          <w:lang w:bidi="fa-IR"/>
        </w:rPr>
        <w:t xml:space="preserve">، </w:t>
      </w:r>
      <w:r>
        <w:rPr>
          <w:rtl/>
          <w:lang w:bidi="fa-IR"/>
        </w:rPr>
        <w:t>تنها در شب هفتم</w:t>
      </w:r>
      <w:r w:rsidR="0026038F">
        <w:rPr>
          <w:rtl/>
          <w:lang w:bidi="fa-IR"/>
        </w:rPr>
        <w:t xml:space="preserve">، </w:t>
      </w:r>
      <w:r>
        <w:rPr>
          <w:rtl/>
          <w:lang w:bidi="fa-IR"/>
        </w:rPr>
        <w:t>سه شب قبل از شام عاشورا</w:t>
      </w:r>
      <w:r w:rsidR="0026038F">
        <w:rPr>
          <w:rtl/>
          <w:lang w:bidi="fa-IR"/>
        </w:rPr>
        <w:t xml:space="preserve">، </w:t>
      </w:r>
      <w:r>
        <w:rPr>
          <w:rtl/>
          <w:lang w:bidi="fa-IR"/>
        </w:rPr>
        <w:t>هنگامى كه موقعيّت صحنه روشن شد «فراس جعده» از همراهى امام منصرف شد و امام</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هم به او اجازه رفتن داد</w:t>
      </w:r>
      <w:r w:rsidR="0026038F">
        <w:rPr>
          <w:rtl/>
          <w:lang w:bidi="fa-IR"/>
        </w:rPr>
        <w:t xml:space="preserve">. </w:t>
      </w:r>
      <w:r>
        <w:rPr>
          <w:rtl/>
          <w:lang w:bidi="fa-IR"/>
        </w:rPr>
        <w:t>اين مسأله هنگامى بود كه پانصد سوار ميان امام و شريعه فرات</w:t>
      </w:r>
      <w:r w:rsidR="0026038F">
        <w:rPr>
          <w:rtl/>
          <w:lang w:bidi="fa-IR"/>
        </w:rPr>
        <w:t xml:space="preserve">، </w:t>
      </w:r>
      <w:r>
        <w:rPr>
          <w:rtl/>
          <w:lang w:bidi="fa-IR"/>
        </w:rPr>
        <w:t>فاصله انداخته</w:t>
      </w:r>
      <w:r w:rsidR="0026038F">
        <w:rPr>
          <w:rtl/>
          <w:lang w:bidi="fa-IR"/>
        </w:rPr>
        <w:t xml:space="preserve">، </w:t>
      </w:r>
      <w:r>
        <w:rPr>
          <w:rtl/>
          <w:lang w:bidi="fa-IR"/>
        </w:rPr>
        <w:t>او را در محاصره بى آبى قرار داده بودند»</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34</w:t>
      </w:r>
      <w:r w:rsidR="00106C3F">
        <w:rPr>
          <w:rStyle w:val="libFootnotenumChar"/>
          <w:rtl/>
          <w:lang w:bidi="fa-IR"/>
        </w:rPr>
        <w:t xml:space="preserve">) </w:t>
      </w:r>
    </w:p>
    <w:p w:rsidR="00746614" w:rsidRDefault="00936C5E" w:rsidP="00936C5E">
      <w:pPr>
        <w:pStyle w:val="Heading3"/>
        <w:rPr>
          <w:rtl/>
          <w:lang w:bidi="fa-IR"/>
        </w:rPr>
      </w:pPr>
      <w:bookmarkStart w:id="94" w:name="_Toc410210597"/>
      <w:r>
        <w:rPr>
          <w:rtl/>
          <w:lang w:bidi="fa-IR"/>
        </w:rPr>
        <w:lastRenderedPageBreak/>
        <w:t>ديدگاه ها</w:t>
      </w:r>
      <w:bookmarkEnd w:id="94"/>
    </w:p>
    <w:p w:rsidR="00746614" w:rsidRDefault="00746614" w:rsidP="00746614">
      <w:pPr>
        <w:pStyle w:val="libNormal"/>
        <w:rPr>
          <w:rtl/>
          <w:lang w:bidi="fa-IR"/>
        </w:rPr>
      </w:pPr>
      <w:r>
        <w:rPr>
          <w:rtl/>
          <w:lang w:bidi="fa-IR"/>
        </w:rPr>
        <w:t>آنچه از تاريخ به دست مى آيد</w:t>
      </w:r>
      <w:r w:rsidR="0026038F">
        <w:rPr>
          <w:rtl/>
          <w:lang w:bidi="fa-IR"/>
        </w:rPr>
        <w:t xml:space="preserve">، </w:t>
      </w:r>
      <w:r>
        <w:rPr>
          <w:rtl/>
          <w:lang w:bidi="fa-IR"/>
        </w:rPr>
        <w:t>آن است كه دنيا پرستان با امام</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همراهى نداشتند و اگر ايامى را همراه آن حضرت سپرى كردند</w:t>
      </w:r>
      <w:r w:rsidR="0026038F">
        <w:rPr>
          <w:rtl/>
          <w:lang w:bidi="fa-IR"/>
        </w:rPr>
        <w:t xml:space="preserve">، </w:t>
      </w:r>
      <w:r>
        <w:rPr>
          <w:rtl/>
          <w:lang w:bidi="fa-IR"/>
        </w:rPr>
        <w:t>در هنگام مخمصه و حساس</w:t>
      </w:r>
      <w:r w:rsidR="0026038F">
        <w:rPr>
          <w:rtl/>
          <w:lang w:bidi="fa-IR"/>
        </w:rPr>
        <w:t xml:space="preserve">، </w:t>
      </w:r>
      <w:r>
        <w:rPr>
          <w:rtl/>
          <w:lang w:bidi="fa-IR"/>
        </w:rPr>
        <w:t>آن حضرت را تنها گذاشتند و اختلاف در مكان و زمان اين جدايى است كه بعضى گفته اند پس از ملاقات سپاه امام با سپاه حر در ميانِ راه بوده و بعضى بر اين باورند كه اين جدايى</w:t>
      </w:r>
      <w:r w:rsidR="0026038F">
        <w:rPr>
          <w:rtl/>
          <w:lang w:bidi="fa-IR"/>
        </w:rPr>
        <w:t xml:space="preserve">، </w:t>
      </w:r>
      <w:r>
        <w:rPr>
          <w:rtl/>
          <w:lang w:bidi="fa-IR"/>
        </w:rPr>
        <w:t>هنگام رسيدن خبر شهادت مسلم به امام</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در ميان راه</w:t>
      </w:r>
      <w:r w:rsidR="0026038F">
        <w:rPr>
          <w:rtl/>
          <w:lang w:bidi="fa-IR"/>
        </w:rPr>
        <w:t xml:space="preserve">، </w:t>
      </w:r>
      <w:r>
        <w:rPr>
          <w:rtl/>
          <w:lang w:bidi="fa-IR"/>
        </w:rPr>
        <w:t>منزل زباله</w:t>
      </w:r>
      <w:r w:rsidR="0026038F">
        <w:rPr>
          <w:rtl/>
          <w:lang w:bidi="fa-IR"/>
        </w:rPr>
        <w:t xml:space="preserve">، </w:t>
      </w:r>
      <w:r>
        <w:rPr>
          <w:rtl/>
          <w:lang w:bidi="fa-IR"/>
        </w:rPr>
        <w:t xml:space="preserve">و يا شب </w:t>
      </w:r>
      <w:r w:rsidR="00657105">
        <w:rPr>
          <w:rtl/>
          <w:lang w:bidi="fa-IR"/>
        </w:rPr>
        <w:t xml:space="preserve">عاشورا </w:t>
      </w:r>
      <w:r>
        <w:rPr>
          <w:rtl/>
          <w:lang w:bidi="fa-IR"/>
        </w:rPr>
        <w:t>بوده است</w:t>
      </w:r>
      <w:r w:rsidR="0026038F">
        <w:rPr>
          <w:rtl/>
          <w:lang w:bidi="fa-IR"/>
        </w:rPr>
        <w:t xml:space="preserve">. </w:t>
      </w:r>
      <w:r>
        <w:rPr>
          <w:rtl/>
          <w:lang w:bidi="fa-IR"/>
        </w:rPr>
        <w:t>به نظر مى رسد شب عاشورا اين مسأله رخ نداده است</w:t>
      </w:r>
      <w:r w:rsidR="0026038F">
        <w:rPr>
          <w:rtl/>
          <w:lang w:bidi="fa-IR"/>
        </w:rPr>
        <w:t xml:space="preserve">. </w:t>
      </w:r>
    </w:p>
    <w:p w:rsidR="00746614" w:rsidRDefault="00746614" w:rsidP="00746614">
      <w:pPr>
        <w:pStyle w:val="libNormal"/>
        <w:rPr>
          <w:rtl/>
          <w:lang w:bidi="fa-IR"/>
        </w:rPr>
      </w:pPr>
      <w:r>
        <w:rPr>
          <w:rtl/>
          <w:lang w:bidi="fa-IR"/>
        </w:rPr>
        <w:t>آرى</w:t>
      </w:r>
      <w:r w:rsidR="0026038F">
        <w:rPr>
          <w:rtl/>
          <w:lang w:bidi="fa-IR"/>
        </w:rPr>
        <w:t>؛</w:t>
      </w:r>
      <w:r>
        <w:rPr>
          <w:rtl/>
          <w:lang w:bidi="fa-IR"/>
        </w:rPr>
        <w:t xml:space="preserve"> آنگاه كه امام</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از مكه عازم كوفه بودند</w:t>
      </w:r>
      <w:r w:rsidR="0026038F">
        <w:rPr>
          <w:rtl/>
          <w:lang w:bidi="fa-IR"/>
        </w:rPr>
        <w:t xml:space="preserve">، </w:t>
      </w:r>
      <w:r>
        <w:rPr>
          <w:rtl/>
          <w:lang w:bidi="fa-IR"/>
        </w:rPr>
        <w:t>در ميان راه</w:t>
      </w:r>
      <w:r w:rsidR="0026038F">
        <w:rPr>
          <w:rtl/>
          <w:lang w:bidi="fa-IR"/>
        </w:rPr>
        <w:t xml:space="preserve">، </w:t>
      </w:r>
      <w:r>
        <w:rPr>
          <w:rtl/>
          <w:lang w:bidi="fa-IR"/>
        </w:rPr>
        <w:t>پيش از برخورد با سپاه حرّ</w:t>
      </w:r>
      <w:r w:rsidR="0026038F">
        <w:rPr>
          <w:rtl/>
          <w:lang w:bidi="fa-IR"/>
        </w:rPr>
        <w:t xml:space="preserve">، </w:t>
      </w:r>
      <w:r>
        <w:rPr>
          <w:rtl/>
          <w:lang w:bidi="fa-IR"/>
        </w:rPr>
        <w:t>در خطبه اى به ياران فرمودند</w:t>
      </w:r>
      <w:r w:rsidR="0026038F">
        <w:rPr>
          <w:rtl/>
          <w:lang w:bidi="fa-IR"/>
        </w:rPr>
        <w:t xml:space="preserve">: </w:t>
      </w:r>
    </w:p>
    <w:p w:rsidR="00746614" w:rsidRDefault="00746614" w:rsidP="00746614">
      <w:pPr>
        <w:pStyle w:val="libNormal"/>
        <w:rPr>
          <w:rtl/>
          <w:lang w:bidi="fa-IR"/>
        </w:rPr>
      </w:pPr>
      <w:r>
        <w:rPr>
          <w:rtl/>
          <w:lang w:bidi="fa-IR"/>
        </w:rPr>
        <w:t>«أيُّهَا النّاسُ قْدْ أتانا خَبَرٌ فَظِيع</w:t>
      </w:r>
      <w:r w:rsidR="0026038F">
        <w:rPr>
          <w:rtl/>
          <w:lang w:bidi="fa-IR"/>
        </w:rPr>
        <w:t xml:space="preserve">، </w:t>
      </w:r>
      <w:r>
        <w:rPr>
          <w:rtl/>
          <w:lang w:bidi="fa-IR"/>
        </w:rPr>
        <w:t>قُتِلَ مُسْلِم بْن عقيل وَ هاني بْن عُروة و عبدالله بن يَقْطُر</w:t>
      </w:r>
      <w:r w:rsidR="0026038F">
        <w:rPr>
          <w:rtl/>
          <w:lang w:bidi="fa-IR"/>
        </w:rPr>
        <w:t xml:space="preserve">، </w:t>
      </w:r>
      <w:r>
        <w:rPr>
          <w:rtl/>
          <w:lang w:bidi="fa-IR"/>
        </w:rPr>
        <w:t>وَ قَدْ خَذَلَنا شِيعَتُنا</w:t>
      </w:r>
      <w:r w:rsidR="0026038F">
        <w:rPr>
          <w:rtl/>
          <w:lang w:bidi="fa-IR"/>
        </w:rPr>
        <w:t xml:space="preserve">، </w:t>
      </w:r>
      <w:r>
        <w:rPr>
          <w:rtl/>
          <w:lang w:bidi="fa-IR"/>
        </w:rPr>
        <w:t>فَمَنْ أحَبّ مِنْكُم الإنْصِرافَ فَلْيَنْصَرِفْ في غَيْرِ حَرَج</w:t>
      </w:r>
      <w:r w:rsidR="0026038F">
        <w:rPr>
          <w:rtl/>
          <w:lang w:bidi="fa-IR"/>
        </w:rPr>
        <w:t xml:space="preserve">، </w:t>
      </w:r>
      <w:r>
        <w:rPr>
          <w:rtl/>
          <w:lang w:bidi="fa-IR"/>
        </w:rPr>
        <w:t>ليس عَلَيه مِنّا ذِمام</w:t>
      </w:r>
      <w:r w:rsidR="0026038F">
        <w:rPr>
          <w:rtl/>
          <w:lang w:bidi="fa-IR"/>
        </w:rPr>
        <w:t xml:space="preserve">. </w:t>
      </w:r>
      <w:r>
        <w:rPr>
          <w:rtl/>
          <w:lang w:bidi="fa-IR"/>
        </w:rPr>
        <w:t>فَتَفَرَّقَ النّاسُ عَنهُ</w:t>
      </w:r>
      <w:r w:rsidR="0026038F">
        <w:rPr>
          <w:rtl/>
          <w:lang w:bidi="fa-IR"/>
        </w:rPr>
        <w:t xml:space="preserve">، </w:t>
      </w:r>
      <w:r>
        <w:rPr>
          <w:rtl/>
          <w:lang w:bidi="fa-IR"/>
        </w:rPr>
        <w:t>وَ اَخَذُوا يَمِيناً وَ شِمالاً حَتّى بَقِيَ فِي أصْحابِهِ الَّذِين جاءُوا مَعَهُ مِنَ الْمَدِينَةِ وَ نَفَر يَسِير مِمَّنِ انْضَمُّوا إِلَيهِ»</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35</w:t>
      </w:r>
      <w:r w:rsidR="00106C3F">
        <w:rPr>
          <w:rStyle w:val="libFootnotenumChar"/>
          <w:rtl/>
          <w:lang w:bidi="fa-IR"/>
        </w:rPr>
        <w:t xml:space="preserve">) </w:t>
      </w:r>
    </w:p>
    <w:p w:rsidR="00746614" w:rsidRDefault="00746614" w:rsidP="00746614">
      <w:pPr>
        <w:pStyle w:val="libNormal"/>
        <w:rPr>
          <w:rtl/>
          <w:lang w:bidi="fa-IR"/>
        </w:rPr>
      </w:pPr>
      <w:r>
        <w:rPr>
          <w:rtl/>
          <w:lang w:bidi="fa-IR"/>
        </w:rPr>
        <w:t>پس از خطبه امام</w:t>
      </w:r>
      <w:r w:rsidR="0026038F">
        <w:rPr>
          <w:rtl/>
          <w:lang w:bidi="fa-IR"/>
        </w:rPr>
        <w:t xml:space="preserve">، </w:t>
      </w:r>
      <w:r>
        <w:rPr>
          <w:rtl/>
          <w:lang w:bidi="fa-IR"/>
        </w:rPr>
        <w:t>همه رفتند</w:t>
      </w:r>
      <w:r w:rsidR="0026038F">
        <w:rPr>
          <w:rtl/>
          <w:lang w:bidi="fa-IR"/>
        </w:rPr>
        <w:t xml:space="preserve">، </w:t>
      </w:r>
      <w:r>
        <w:rPr>
          <w:rtl/>
          <w:lang w:bidi="fa-IR"/>
        </w:rPr>
        <w:t>جز كسانى كه از مدينه همراه امام آمده بودند و چندتن از ديگران</w:t>
      </w:r>
      <w:r w:rsidR="0026038F">
        <w:rPr>
          <w:rtl/>
          <w:lang w:bidi="fa-IR"/>
        </w:rPr>
        <w:t xml:space="preserve">، </w:t>
      </w:r>
      <w:r>
        <w:rPr>
          <w:rtl/>
          <w:lang w:bidi="fa-IR"/>
        </w:rPr>
        <w:t>كه در راه به امام پيوسته بودند</w:t>
      </w:r>
      <w:r w:rsidR="0026038F">
        <w:rPr>
          <w:rtl/>
          <w:lang w:bidi="fa-IR"/>
        </w:rPr>
        <w:t xml:space="preserve">. </w:t>
      </w:r>
    </w:p>
    <w:p w:rsidR="00746614" w:rsidRDefault="00746614" w:rsidP="00746614">
      <w:pPr>
        <w:pStyle w:val="libNormal"/>
        <w:rPr>
          <w:rtl/>
          <w:lang w:bidi="fa-IR"/>
        </w:rPr>
      </w:pPr>
      <w:r>
        <w:rPr>
          <w:rtl/>
          <w:lang w:bidi="fa-IR"/>
        </w:rPr>
        <w:t>ابن اثير مى گويد</w:t>
      </w:r>
      <w:r w:rsidR="0026038F">
        <w:rPr>
          <w:rtl/>
          <w:lang w:bidi="fa-IR"/>
        </w:rPr>
        <w:t xml:space="preserve">: </w:t>
      </w:r>
      <w:r>
        <w:rPr>
          <w:rtl/>
          <w:lang w:bidi="fa-IR"/>
        </w:rPr>
        <w:t>«وقتى خبر شهادت مسلم و برادر رضاعى امام</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به ايشان ابلاغ شد</w:t>
      </w:r>
      <w:r w:rsidR="0026038F">
        <w:rPr>
          <w:rtl/>
          <w:lang w:bidi="fa-IR"/>
        </w:rPr>
        <w:t xml:space="preserve">، </w:t>
      </w:r>
      <w:r>
        <w:rPr>
          <w:rtl/>
          <w:lang w:bidi="fa-IR"/>
        </w:rPr>
        <w:t>امام</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خطبه اى خواندند و به همگان خطاب كردند و فرمودند</w:t>
      </w:r>
      <w:r w:rsidR="0026038F">
        <w:rPr>
          <w:rtl/>
          <w:lang w:bidi="fa-IR"/>
        </w:rPr>
        <w:t xml:space="preserve">: </w:t>
      </w:r>
      <w:r>
        <w:rPr>
          <w:rtl/>
          <w:lang w:bidi="fa-IR"/>
        </w:rPr>
        <w:t>«قَدْ خَذَلَنا شِيعَتُنا</w:t>
      </w:r>
      <w:r w:rsidR="0026038F">
        <w:rPr>
          <w:rtl/>
          <w:lang w:bidi="fa-IR"/>
        </w:rPr>
        <w:t xml:space="preserve">... </w:t>
      </w:r>
      <w:r>
        <w:rPr>
          <w:rtl/>
          <w:lang w:bidi="fa-IR"/>
        </w:rPr>
        <w:t>»</w:t>
      </w:r>
      <w:r w:rsidR="0026038F">
        <w:rPr>
          <w:rtl/>
          <w:lang w:bidi="fa-IR"/>
        </w:rPr>
        <w:t xml:space="preserve">. </w:t>
      </w:r>
    </w:p>
    <w:p w:rsidR="00746614" w:rsidRDefault="00746614" w:rsidP="00746614">
      <w:pPr>
        <w:pStyle w:val="libNormal"/>
        <w:rPr>
          <w:rtl/>
          <w:lang w:bidi="fa-IR"/>
        </w:rPr>
      </w:pPr>
      <w:r>
        <w:rPr>
          <w:rtl/>
          <w:lang w:bidi="fa-IR"/>
        </w:rPr>
        <w:t>پس از سخنان امام</w:t>
      </w:r>
      <w:r w:rsidR="0026038F">
        <w:rPr>
          <w:rtl/>
          <w:lang w:bidi="fa-IR"/>
        </w:rPr>
        <w:t xml:space="preserve">، </w:t>
      </w:r>
      <w:r>
        <w:rPr>
          <w:rtl/>
          <w:lang w:bidi="fa-IR"/>
        </w:rPr>
        <w:t>اصحاب از چپ و راست متفرّق شدند و تنها يارانى كه از مكه با امام بودند</w:t>
      </w:r>
      <w:r w:rsidR="0026038F">
        <w:rPr>
          <w:rtl/>
          <w:lang w:bidi="fa-IR"/>
        </w:rPr>
        <w:t xml:space="preserve">، </w:t>
      </w:r>
      <w:r>
        <w:rPr>
          <w:rtl/>
          <w:lang w:bidi="fa-IR"/>
        </w:rPr>
        <w:t>ماندند</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36</w:t>
      </w:r>
      <w:r w:rsidR="00106C3F">
        <w:rPr>
          <w:rStyle w:val="libFootnotenumChar"/>
          <w:rtl/>
          <w:lang w:bidi="fa-IR"/>
        </w:rPr>
        <w:t xml:space="preserve">) </w:t>
      </w:r>
    </w:p>
    <w:p w:rsidR="00746614" w:rsidRDefault="00746614" w:rsidP="00746614">
      <w:pPr>
        <w:pStyle w:val="libNormal"/>
        <w:rPr>
          <w:rtl/>
          <w:lang w:bidi="fa-IR"/>
        </w:rPr>
      </w:pPr>
      <w:r>
        <w:rPr>
          <w:rtl/>
          <w:lang w:bidi="fa-IR"/>
        </w:rPr>
        <w:lastRenderedPageBreak/>
        <w:t>مقتل نويسان معتبر</w:t>
      </w:r>
      <w:r w:rsidR="0026038F">
        <w:rPr>
          <w:rtl/>
          <w:lang w:bidi="fa-IR"/>
        </w:rPr>
        <w:t>؛</w:t>
      </w:r>
      <w:r>
        <w:rPr>
          <w:rtl/>
          <w:lang w:bidi="fa-IR"/>
        </w:rPr>
        <w:t xml:space="preserve"> از جمله سيد بن طاووس مى نويسد</w:t>
      </w:r>
      <w:r w:rsidR="0026038F">
        <w:rPr>
          <w:rtl/>
          <w:lang w:bidi="fa-IR"/>
        </w:rPr>
        <w:t xml:space="preserve">: </w:t>
      </w:r>
      <w:r>
        <w:rPr>
          <w:rtl/>
          <w:lang w:bidi="fa-IR"/>
        </w:rPr>
        <w:t>«هنگامى كه خبر شهادت مسلم به امام رسيد و مطلب براى همراهان امام بازگو شد</w:t>
      </w:r>
      <w:r w:rsidR="0026038F">
        <w:rPr>
          <w:rtl/>
          <w:lang w:bidi="fa-IR"/>
        </w:rPr>
        <w:t xml:space="preserve">، </w:t>
      </w:r>
      <w:r>
        <w:rPr>
          <w:rtl/>
          <w:lang w:bidi="fa-IR"/>
        </w:rPr>
        <w:t>همراهان طماع و اهل ترديد</w:t>
      </w:r>
      <w:r w:rsidR="0026038F">
        <w:rPr>
          <w:rtl/>
          <w:lang w:bidi="fa-IR"/>
        </w:rPr>
        <w:t xml:space="preserve">، </w:t>
      </w:r>
      <w:r>
        <w:rPr>
          <w:rtl/>
          <w:lang w:bidi="fa-IR"/>
        </w:rPr>
        <w:t>راه خود را از امام جدا كردند و تنها اهل بيت و شايستگان از اصحاب او ماندند</w:t>
      </w:r>
      <w:r w:rsidR="0026038F">
        <w:rPr>
          <w:rtl/>
          <w:lang w:bidi="fa-IR"/>
        </w:rPr>
        <w:t xml:space="preserve">. </w:t>
      </w:r>
      <w:r>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37</w:t>
      </w:r>
      <w:r w:rsidR="00106C3F">
        <w:rPr>
          <w:rStyle w:val="libFootnotenumChar"/>
          <w:rtl/>
          <w:lang w:bidi="fa-IR"/>
        </w:rPr>
        <w:t xml:space="preserve">) </w:t>
      </w:r>
    </w:p>
    <w:p w:rsidR="00746614" w:rsidRDefault="00746614" w:rsidP="00746614">
      <w:pPr>
        <w:pStyle w:val="libNormal"/>
        <w:rPr>
          <w:rtl/>
          <w:lang w:bidi="fa-IR"/>
        </w:rPr>
      </w:pPr>
      <w:r>
        <w:rPr>
          <w:rtl/>
          <w:lang w:bidi="fa-IR"/>
        </w:rPr>
        <w:t>برخى از مورّخان نوشته اند كه امام</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به برادرش</w:t>
      </w:r>
      <w:r w:rsidR="000753F4">
        <w:rPr>
          <w:rtl/>
          <w:lang w:bidi="fa-IR"/>
        </w:rPr>
        <w:t>-</w:t>
      </w:r>
      <w:r>
        <w:rPr>
          <w:rtl/>
          <w:lang w:bidi="fa-IR"/>
        </w:rPr>
        <w:t xml:space="preserve"> عون</w:t>
      </w:r>
      <w:r w:rsidR="000753F4">
        <w:rPr>
          <w:rtl/>
          <w:lang w:bidi="fa-IR"/>
        </w:rPr>
        <w:t>-</w:t>
      </w:r>
      <w:r>
        <w:rPr>
          <w:rtl/>
          <w:lang w:bidi="fa-IR"/>
        </w:rPr>
        <w:t xml:space="preserve"> دستور دادند</w:t>
      </w:r>
      <w:r w:rsidR="0026038F">
        <w:rPr>
          <w:rtl/>
          <w:lang w:bidi="fa-IR"/>
        </w:rPr>
        <w:t xml:space="preserve">: </w:t>
      </w:r>
      <w:r>
        <w:rPr>
          <w:rtl/>
          <w:lang w:bidi="fa-IR"/>
        </w:rPr>
        <w:t>«به هركس كه جدا مى شود</w:t>
      </w:r>
      <w:r w:rsidR="0026038F">
        <w:rPr>
          <w:rtl/>
          <w:lang w:bidi="fa-IR"/>
        </w:rPr>
        <w:t xml:space="preserve">، </w:t>
      </w:r>
      <w:r>
        <w:rPr>
          <w:rtl/>
          <w:lang w:bidi="fa-IR"/>
        </w:rPr>
        <w:t>پنج دينار به عنوان خرجى راه بپردازد»</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38</w:t>
      </w:r>
      <w:r w:rsidR="00106C3F">
        <w:rPr>
          <w:rStyle w:val="libFootnotenumChar"/>
          <w:rtl/>
          <w:lang w:bidi="fa-IR"/>
        </w:rPr>
        <w:t xml:space="preserve">) </w:t>
      </w:r>
    </w:p>
    <w:p w:rsidR="00746614" w:rsidRDefault="00746614" w:rsidP="00746614">
      <w:pPr>
        <w:pStyle w:val="libNormal"/>
        <w:rPr>
          <w:rtl/>
          <w:lang w:bidi="fa-IR"/>
        </w:rPr>
      </w:pPr>
      <w:r>
        <w:rPr>
          <w:rtl/>
          <w:lang w:bidi="fa-IR"/>
        </w:rPr>
        <w:t>طبرى</w:t>
      </w:r>
      <w:r w:rsidR="00147BD9">
        <w:rPr>
          <w:rtl/>
          <w:lang w:bidi="fa-IR"/>
        </w:rPr>
        <w:t xml:space="preserve"> </w:t>
      </w:r>
      <w:r w:rsidR="00106C3F">
        <w:rPr>
          <w:rStyle w:val="libFootnotenumChar"/>
          <w:rtl/>
          <w:lang w:bidi="fa-IR"/>
        </w:rPr>
        <w:t>(</w:t>
      </w:r>
      <w:r w:rsidRPr="00EC35BD">
        <w:rPr>
          <w:rStyle w:val="libFootnotenumChar"/>
          <w:rtl/>
          <w:lang w:bidi="fa-IR"/>
        </w:rPr>
        <w:t>39</w:t>
      </w:r>
      <w:r w:rsidR="00106C3F">
        <w:rPr>
          <w:rStyle w:val="libFootnotenumChar"/>
          <w:rtl/>
          <w:lang w:bidi="fa-IR"/>
        </w:rPr>
        <w:t xml:space="preserve">) </w:t>
      </w:r>
      <w:r>
        <w:rPr>
          <w:rtl/>
          <w:lang w:bidi="fa-IR"/>
        </w:rPr>
        <w:t>مى نويسد</w:t>
      </w:r>
      <w:r w:rsidR="0026038F">
        <w:rPr>
          <w:rtl/>
          <w:lang w:bidi="fa-IR"/>
        </w:rPr>
        <w:t xml:space="preserve">: </w:t>
      </w:r>
      <w:r>
        <w:rPr>
          <w:rtl/>
          <w:lang w:bidi="fa-IR"/>
        </w:rPr>
        <w:t>امام در منزلگاه بيضه</w:t>
      </w:r>
      <w:r w:rsidR="0026038F">
        <w:rPr>
          <w:rtl/>
          <w:lang w:bidi="fa-IR"/>
        </w:rPr>
        <w:t xml:space="preserve">، </w:t>
      </w:r>
      <w:r>
        <w:rPr>
          <w:rtl/>
          <w:lang w:bidi="fa-IR"/>
        </w:rPr>
        <w:t>در جمع ياران و سپاه حرّ</w:t>
      </w:r>
      <w:r w:rsidR="0026038F">
        <w:rPr>
          <w:rtl/>
          <w:lang w:bidi="fa-IR"/>
        </w:rPr>
        <w:t xml:space="preserve">، </w:t>
      </w:r>
      <w:r>
        <w:rPr>
          <w:rtl/>
          <w:lang w:bidi="fa-IR"/>
        </w:rPr>
        <w:t>خطبه اى ايراد كرد و در پايان آن فرمود</w:t>
      </w:r>
      <w:r w:rsidR="0026038F">
        <w:rPr>
          <w:rtl/>
          <w:lang w:bidi="fa-IR"/>
        </w:rPr>
        <w:t xml:space="preserve">: </w:t>
      </w:r>
    </w:p>
    <w:p w:rsidR="00746614" w:rsidRDefault="00746614" w:rsidP="00746614">
      <w:pPr>
        <w:pStyle w:val="libNormal"/>
        <w:rPr>
          <w:rtl/>
          <w:lang w:bidi="fa-IR"/>
        </w:rPr>
      </w:pPr>
      <w:r>
        <w:rPr>
          <w:rtl/>
          <w:lang w:bidi="fa-IR"/>
        </w:rPr>
        <w:t>«فَلَكَمْ فِيَّ اُسْوَةٌ</w:t>
      </w:r>
      <w:r w:rsidR="0026038F">
        <w:rPr>
          <w:rtl/>
          <w:lang w:bidi="fa-IR"/>
        </w:rPr>
        <w:t xml:space="preserve">، </w:t>
      </w:r>
      <w:r>
        <w:rPr>
          <w:rtl/>
          <w:lang w:bidi="fa-IR"/>
        </w:rPr>
        <w:t>وَ اِنْ لَمْ تَفْعَلوا وَنَقَضْتُمْ عَهْدَكُمْ وَخَلَعْتُمْ بَيْعَتِي مِنْ أعْناقِكُمْ فَلَعَمْرِي مَا هيَ لَكُمْ بُنكْر</w:t>
      </w:r>
      <w:r w:rsidR="0026038F">
        <w:rPr>
          <w:rtl/>
          <w:lang w:bidi="fa-IR"/>
        </w:rPr>
        <w:t xml:space="preserve">، </w:t>
      </w:r>
      <w:r>
        <w:rPr>
          <w:rtl/>
          <w:lang w:bidi="fa-IR"/>
        </w:rPr>
        <w:t>لَقَدْ فَعَلْتُموها بِأبي وَأخِي وابْنِ عَمّي مُسْلِم»</w:t>
      </w:r>
      <w:r w:rsidR="0026038F">
        <w:rPr>
          <w:rtl/>
          <w:lang w:bidi="fa-IR"/>
        </w:rPr>
        <w:t xml:space="preserve">. </w:t>
      </w:r>
    </w:p>
    <w:p w:rsidR="00746614" w:rsidRDefault="00746614" w:rsidP="00746614">
      <w:pPr>
        <w:pStyle w:val="libNormal"/>
        <w:rPr>
          <w:rtl/>
          <w:lang w:bidi="fa-IR"/>
        </w:rPr>
      </w:pPr>
      <w:r>
        <w:rPr>
          <w:rtl/>
          <w:lang w:bidi="fa-IR"/>
        </w:rPr>
        <w:t>«من اسوه شمايم و اگر مانند من عمل نكنيد و عهد پيمانتان را ناديده بگيريد و بيعتم بشكنيد</w:t>
      </w:r>
      <w:r w:rsidR="0026038F">
        <w:rPr>
          <w:rtl/>
          <w:lang w:bidi="fa-IR"/>
        </w:rPr>
        <w:t xml:space="preserve">، </w:t>
      </w:r>
      <w:r>
        <w:rPr>
          <w:rtl/>
          <w:lang w:bidi="fa-IR"/>
        </w:rPr>
        <w:t>به جان خودم سوگند كه اين در نظر شما امر ناپسندى نيست</w:t>
      </w:r>
      <w:r w:rsidR="0026038F">
        <w:rPr>
          <w:rtl/>
          <w:lang w:bidi="fa-IR"/>
        </w:rPr>
        <w:t>؛</w:t>
      </w:r>
      <w:r>
        <w:rPr>
          <w:rtl/>
          <w:lang w:bidi="fa-IR"/>
        </w:rPr>
        <w:t xml:space="preserve"> زيرا شما با به پدر</w:t>
      </w:r>
      <w:r w:rsidR="0026038F">
        <w:rPr>
          <w:rtl/>
          <w:lang w:bidi="fa-IR"/>
        </w:rPr>
        <w:t xml:space="preserve">، </w:t>
      </w:r>
      <w:r>
        <w:rPr>
          <w:rtl/>
          <w:lang w:bidi="fa-IR"/>
        </w:rPr>
        <w:t>برادر و پسر عمويم مسلم چنين معامله اى را كرديد</w:t>
      </w:r>
      <w:r w:rsidR="0026038F">
        <w:rPr>
          <w:rtl/>
          <w:lang w:bidi="fa-IR"/>
        </w:rPr>
        <w:t xml:space="preserve">. </w:t>
      </w:r>
      <w:r>
        <w:rPr>
          <w:rtl/>
          <w:lang w:bidi="fa-IR"/>
        </w:rPr>
        <w:t xml:space="preserve">» </w:t>
      </w:r>
    </w:p>
    <w:p w:rsidR="00746614" w:rsidRDefault="00746614" w:rsidP="00746614">
      <w:pPr>
        <w:pStyle w:val="libNormal"/>
        <w:rPr>
          <w:rtl/>
          <w:lang w:bidi="fa-IR"/>
        </w:rPr>
      </w:pPr>
      <w:r>
        <w:rPr>
          <w:rtl/>
          <w:lang w:bidi="fa-IR"/>
        </w:rPr>
        <w:t>اين مطالب نشان مى دهد كه بىوفايانى در كنار امام بودند و از او جدا شدند</w:t>
      </w:r>
      <w:r w:rsidR="0026038F">
        <w:rPr>
          <w:rtl/>
          <w:lang w:bidi="fa-IR"/>
        </w:rPr>
        <w:t>؛</w:t>
      </w:r>
      <w:r>
        <w:rPr>
          <w:rtl/>
          <w:lang w:bidi="fa-IR"/>
        </w:rPr>
        <w:t xml:space="preserve"> زيرا كلام امام در جمع عشاق</w:t>
      </w:r>
      <w:r w:rsidR="0026038F">
        <w:rPr>
          <w:rtl/>
          <w:lang w:bidi="fa-IR"/>
        </w:rPr>
        <w:t xml:space="preserve">، </w:t>
      </w:r>
      <w:r>
        <w:rPr>
          <w:rtl/>
          <w:lang w:bidi="fa-IR"/>
        </w:rPr>
        <w:t>در شب عاشورا</w:t>
      </w:r>
      <w:r w:rsidR="0026038F">
        <w:rPr>
          <w:rtl/>
          <w:lang w:bidi="fa-IR"/>
        </w:rPr>
        <w:t xml:space="preserve">، </w:t>
      </w:r>
      <w:r>
        <w:rPr>
          <w:rtl/>
          <w:lang w:bidi="fa-IR"/>
        </w:rPr>
        <w:t>حكايت از آن دارد كه ياران امام يك دست و همگان مورد اعتماد آن حضرت بوده اند</w:t>
      </w:r>
      <w:r w:rsidR="0026038F">
        <w:rPr>
          <w:rtl/>
          <w:lang w:bidi="fa-IR"/>
        </w:rPr>
        <w:t xml:space="preserve">. </w:t>
      </w:r>
      <w:r>
        <w:rPr>
          <w:rtl/>
          <w:lang w:bidi="fa-IR"/>
        </w:rPr>
        <w:t>ميان اين دو سخن</w:t>
      </w:r>
      <w:r w:rsidR="0026038F">
        <w:rPr>
          <w:rtl/>
          <w:lang w:bidi="fa-IR"/>
        </w:rPr>
        <w:t xml:space="preserve">، </w:t>
      </w:r>
      <w:r>
        <w:rPr>
          <w:rtl/>
          <w:lang w:bidi="fa-IR"/>
        </w:rPr>
        <w:t>تفاوت فاحشى است و از آن به دست مى آيد كه افرادى قبل از شب عاشورا از امام</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جدا شدند</w:t>
      </w:r>
      <w:r w:rsidR="0026038F">
        <w:rPr>
          <w:rtl/>
          <w:lang w:bidi="fa-IR"/>
        </w:rPr>
        <w:t xml:space="preserve">. </w:t>
      </w:r>
    </w:p>
    <w:p w:rsidR="00746614" w:rsidRDefault="00746614" w:rsidP="00746614">
      <w:pPr>
        <w:pStyle w:val="libNormal"/>
        <w:rPr>
          <w:rtl/>
          <w:lang w:bidi="fa-IR"/>
        </w:rPr>
      </w:pPr>
      <w:r>
        <w:rPr>
          <w:rtl/>
          <w:lang w:bidi="fa-IR"/>
        </w:rPr>
        <w:t>حديث معروفى از حضرت سكينه</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نقل شده كه مى گويد</w:t>
      </w:r>
      <w:r w:rsidR="0026038F">
        <w:rPr>
          <w:rtl/>
          <w:lang w:bidi="fa-IR"/>
        </w:rPr>
        <w:t xml:space="preserve">: </w:t>
      </w:r>
    </w:p>
    <w:p w:rsidR="00746614" w:rsidRDefault="00746614" w:rsidP="00746614">
      <w:pPr>
        <w:pStyle w:val="libNormal"/>
        <w:rPr>
          <w:rtl/>
          <w:lang w:bidi="fa-IR"/>
        </w:rPr>
      </w:pPr>
      <w:r>
        <w:rPr>
          <w:rtl/>
          <w:lang w:bidi="fa-IR"/>
        </w:rPr>
        <w:t>«در شب عاشورا آنگاه كه پدرم به ياران گفتند</w:t>
      </w:r>
      <w:r w:rsidR="0026038F">
        <w:rPr>
          <w:rtl/>
          <w:lang w:bidi="fa-IR"/>
        </w:rPr>
        <w:t xml:space="preserve">: </w:t>
      </w:r>
      <w:r>
        <w:rPr>
          <w:rtl/>
          <w:lang w:bidi="fa-IR"/>
        </w:rPr>
        <w:t>«در اين لحظه هدفى جز قتل من و كسانى كه به همراه من جهاد مى كنند</w:t>
      </w:r>
      <w:r w:rsidR="0026038F">
        <w:rPr>
          <w:rtl/>
          <w:lang w:bidi="fa-IR"/>
        </w:rPr>
        <w:t xml:space="preserve">، </w:t>
      </w:r>
      <w:r>
        <w:rPr>
          <w:rtl/>
          <w:lang w:bidi="fa-IR"/>
        </w:rPr>
        <w:t>ندارند»</w:t>
      </w:r>
      <w:r w:rsidR="00147BD9">
        <w:rPr>
          <w:rtl/>
          <w:lang w:bidi="fa-IR"/>
        </w:rPr>
        <w:t xml:space="preserve"> </w:t>
      </w:r>
      <w:r w:rsidR="00106C3F">
        <w:rPr>
          <w:rStyle w:val="libFootnotenumChar"/>
          <w:rtl/>
          <w:lang w:bidi="fa-IR"/>
        </w:rPr>
        <w:t>(</w:t>
      </w:r>
      <w:r w:rsidRPr="00EC35BD">
        <w:rPr>
          <w:rStyle w:val="libFootnotenumChar"/>
          <w:rtl/>
          <w:lang w:bidi="fa-IR"/>
        </w:rPr>
        <w:t>40</w:t>
      </w:r>
      <w:r w:rsidR="00106C3F">
        <w:rPr>
          <w:rStyle w:val="libFootnotenumChar"/>
          <w:rtl/>
          <w:lang w:bidi="fa-IR"/>
        </w:rPr>
        <w:t xml:space="preserve">) </w:t>
      </w:r>
      <w:r>
        <w:rPr>
          <w:rtl/>
          <w:lang w:bidi="fa-IR"/>
        </w:rPr>
        <w:t>پدرم سر به پايين گرفت و آنان ده نفر</w:t>
      </w:r>
      <w:r w:rsidR="0026038F">
        <w:rPr>
          <w:rtl/>
          <w:lang w:bidi="fa-IR"/>
        </w:rPr>
        <w:t xml:space="preserve">، </w:t>
      </w:r>
      <w:r>
        <w:rPr>
          <w:rtl/>
          <w:lang w:bidi="fa-IR"/>
        </w:rPr>
        <w:t>ده نفر و گاهى بيست نفر</w:t>
      </w:r>
      <w:r w:rsidR="0026038F">
        <w:rPr>
          <w:rtl/>
          <w:lang w:bidi="fa-IR"/>
        </w:rPr>
        <w:t xml:space="preserve">، </w:t>
      </w:r>
      <w:r>
        <w:rPr>
          <w:rtl/>
          <w:lang w:bidi="fa-IR"/>
        </w:rPr>
        <w:t>بيست نفر رفتند</w:t>
      </w:r>
      <w:r w:rsidR="0026038F">
        <w:rPr>
          <w:rtl/>
          <w:lang w:bidi="fa-IR"/>
        </w:rPr>
        <w:t xml:space="preserve">. </w:t>
      </w:r>
      <w:r>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41</w:t>
      </w:r>
      <w:r w:rsidR="00106C3F">
        <w:rPr>
          <w:rStyle w:val="libFootnotenumChar"/>
          <w:rtl/>
          <w:lang w:bidi="fa-IR"/>
        </w:rPr>
        <w:t xml:space="preserve">) </w:t>
      </w:r>
    </w:p>
    <w:p w:rsidR="00746614" w:rsidRDefault="00746614" w:rsidP="00746614">
      <w:pPr>
        <w:pStyle w:val="libNormal"/>
        <w:rPr>
          <w:rtl/>
          <w:lang w:bidi="fa-IR"/>
        </w:rPr>
      </w:pPr>
      <w:r>
        <w:rPr>
          <w:rtl/>
          <w:lang w:bidi="fa-IR"/>
        </w:rPr>
        <w:lastRenderedPageBreak/>
        <w:t>از ميان معاصرين نيز علاّمه تسترى صاحب «قاموس الرجال»</w:t>
      </w:r>
      <w:r w:rsidR="00147BD9">
        <w:rPr>
          <w:rtl/>
          <w:lang w:bidi="fa-IR"/>
        </w:rPr>
        <w:t xml:space="preserve"> </w:t>
      </w:r>
      <w:r w:rsidR="00106C3F">
        <w:rPr>
          <w:rStyle w:val="libFootnotenumChar"/>
          <w:rtl/>
          <w:lang w:bidi="fa-IR"/>
        </w:rPr>
        <w:t>(</w:t>
      </w:r>
      <w:r w:rsidRPr="00EC35BD">
        <w:rPr>
          <w:rStyle w:val="libFootnotenumChar"/>
          <w:rtl/>
          <w:lang w:bidi="fa-IR"/>
        </w:rPr>
        <w:t>42</w:t>
      </w:r>
      <w:r w:rsidR="00106C3F">
        <w:rPr>
          <w:rStyle w:val="libFootnotenumChar"/>
          <w:rtl/>
          <w:lang w:bidi="fa-IR"/>
        </w:rPr>
        <w:t xml:space="preserve">) </w:t>
      </w:r>
      <w:r>
        <w:rPr>
          <w:rtl/>
          <w:lang w:bidi="fa-IR"/>
        </w:rPr>
        <w:t>در شرح حال زهيربن قين مى نويسد</w:t>
      </w:r>
      <w:r w:rsidR="0026038F">
        <w:rPr>
          <w:rtl/>
          <w:lang w:bidi="fa-IR"/>
        </w:rPr>
        <w:t xml:space="preserve">: </w:t>
      </w:r>
      <w:r>
        <w:rPr>
          <w:rtl/>
          <w:lang w:bidi="fa-IR"/>
        </w:rPr>
        <w:t>«</w:t>
      </w:r>
      <w:r w:rsidR="0026038F">
        <w:rPr>
          <w:rtl/>
          <w:lang w:bidi="fa-IR"/>
        </w:rPr>
        <w:t xml:space="preserve">... </w:t>
      </w:r>
      <w:r>
        <w:rPr>
          <w:rtl/>
          <w:lang w:bidi="fa-IR"/>
        </w:rPr>
        <w:t>إِنَّهُ قالَ</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فِي مَساءِ التّاسِع</w:t>
      </w:r>
      <w:r w:rsidR="0026038F">
        <w:rPr>
          <w:rtl/>
          <w:lang w:bidi="fa-IR"/>
        </w:rPr>
        <w:t xml:space="preserve">: </w:t>
      </w:r>
      <w:r>
        <w:rPr>
          <w:rtl/>
          <w:lang w:bidi="fa-IR"/>
        </w:rPr>
        <w:t>هذا الَّليلُ قَدْ غَشِيكُمْ فَاتَّخِذُوهُ جَمَلاً»</w:t>
      </w:r>
      <w:r w:rsidR="0026038F">
        <w:rPr>
          <w:rtl/>
          <w:lang w:bidi="fa-IR"/>
        </w:rPr>
        <w:t xml:space="preserve">، </w:t>
      </w:r>
      <w:r>
        <w:rPr>
          <w:rtl/>
          <w:lang w:bidi="fa-IR"/>
        </w:rPr>
        <w:t>كِنايَةٌ عَن أَنَّه</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رَفَعَ الْبَيْعَةَ عَنْهُمْ فَيَذْهَبُوا حَيثُ شاءُو</w:t>
      </w:r>
      <w:r w:rsidR="0026038F">
        <w:rPr>
          <w:rtl/>
          <w:lang w:bidi="fa-IR"/>
        </w:rPr>
        <w:t xml:space="preserve">. </w:t>
      </w:r>
      <w:r>
        <w:rPr>
          <w:rtl/>
          <w:lang w:bidi="fa-IR"/>
        </w:rPr>
        <w:t>وى در ادامه همين كلام مى نويسد</w:t>
      </w:r>
      <w:r w:rsidR="0026038F">
        <w:rPr>
          <w:rtl/>
          <w:lang w:bidi="fa-IR"/>
        </w:rPr>
        <w:t xml:space="preserve">: </w:t>
      </w:r>
      <w:r>
        <w:rPr>
          <w:rtl/>
          <w:lang w:bidi="fa-IR"/>
        </w:rPr>
        <w:t>«زهير برخاست و گفت</w:t>
      </w:r>
      <w:r w:rsidR="0026038F">
        <w:rPr>
          <w:rtl/>
          <w:lang w:bidi="fa-IR"/>
        </w:rPr>
        <w:t xml:space="preserve">: </w:t>
      </w:r>
      <w:r>
        <w:rPr>
          <w:rtl/>
          <w:lang w:bidi="fa-IR"/>
        </w:rPr>
        <w:t>دوست دارم در راه تو هزاران بار كشته شوم» اگر كسى از امام جدا شده بود</w:t>
      </w:r>
      <w:r w:rsidR="0026038F">
        <w:rPr>
          <w:rtl/>
          <w:lang w:bidi="fa-IR"/>
        </w:rPr>
        <w:t xml:space="preserve">، </w:t>
      </w:r>
      <w:r>
        <w:rPr>
          <w:rtl/>
          <w:lang w:bidi="fa-IR"/>
        </w:rPr>
        <w:t>مورد اشاره قرار مى گرفت</w:t>
      </w:r>
      <w:r w:rsidR="0026038F">
        <w:rPr>
          <w:rtl/>
          <w:lang w:bidi="fa-IR"/>
        </w:rPr>
        <w:t xml:space="preserve">. </w:t>
      </w:r>
    </w:p>
    <w:p w:rsidR="00746614" w:rsidRDefault="00746614" w:rsidP="00746614">
      <w:pPr>
        <w:pStyle w:val="libNormal"/>
        <w:rPr>
          <w:rtl/>
          <w:lang w:bidi="fa-IR"/>
        </w:rPr>
      </w:pPr>
      <w:r>
        <w:rPr>
          <w:rtl/>
          <w:lang w:bidi="fa-IR"/>
        </w:rPr>
        <w:t>حقيقت امر همان است كه</w:t>
      </w:r>
      <w:r w:rsidR="0026038F">
        <w:rPr>
          <w:rtl/>
          <w:lang w:bidi="fa-IR"/>
        </w:rPr>
        <w:t xml:space="preserve">، </w:t>
      </w:r>
      <w:r>
        <w:rPr>
          <w:rtl/>
          <w:lang w:bidi="fa-IR"/>
        </w:rPr>
        <w:t>امام</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در ميان راه واقعيت را با آنان در ميان گذاشتند و بعضى از آنها</w:t>
      </w:r>
      <w:r w:rsidR="0026038F">
        <w:rPr>
          <w:rtl/>
          <w:lang w:bidi="fa-IR"/>
        </w:rPr>
        <w:t xml:space="preserve">، </w:t>
      </w:r>
      <w:r>
        <w:rPr>
          <w:rtl/>
          <w:lang w:bidi="fa-IR"/>
        </w:rPr>
        <w:t>از امام جدا شدند</w:t>
      </w:r>
      <w:r w:rsidR="0026038F">
        <w:rPr>
          <w:rtl/>
          <w:lang w:bidi="fa-IR"/>
        </w:rPr>
        <w:t xml:space="preserve">. </w:t>
      </w:r>
    </w:p>
    <w:p w:rsidR="00746614" w:rsidRDefault="00746614" w:rsidP="00746614">
      <w:pPr>
        <w:pStyle w:val="libNormal"/>
        <w:rPr>
          <w:rtl/>
          <w:lang w:bidi="fa-IR"/>
        </w:rPr>
      </w:pPr>
      <w:r>
        <w:rPr>
          <w:rtl/>
          <w:lang w:bidi="fa-IR"/>
        </w:rPr>
        <w:t>هرچند كه امام در شب عاشورا نيز مسأله انصراف را بزرگوارانه پيش كشيدند</w:t>
      </w:r>
      <w:r w:rsidR="0026038F">
        <w:rPr>
          <w:rtl/>
          <w:lang w:bidi="fa-IR"/>
        </w:rPr>
        <w:t xml:space="preserve">، </w:t>
      </w:r>
      <w:r>
        <w:rPr>
          <w:rtl/>
          <w:lang w:bidi="fa-IR"/>
        </w:rPr>
        <w:t>ليكن كسى در اين مرحله</w:t>
      </w:r>
      <w:r w:rsidR="0026038F">
        <w:rPr>
          <w:rtl/>
          <w:lang w:bidi="fa-IR"/>
        </w:rPr>
        <w:t xml:space="preserve">، </w:t>
      </w:r>
      <w:r>
        <w:rPr>
          <w:rtl/>
          <w:lang w:bidi="fa-IR"/>
        </w:rPr>
        <w:t>از امام جدا نگشت</w:t>
      </w:r>
      <w:r w:rsidR="0026038F">
        <w:rPr>
          <w:rtl/>
          <w:lang w:bidi="fa-IR"/>
        </w:rPr>
        <w:t xml:space="preserve">. </w:t>
      </w:r>
    </w:p>
    <w:p w:rsidR="00746614" w:rsidRDefault="00746614" w:rsidP="00746614">
      <w:pPr>
        <w:pStyle w:val="libNormal"/>
        <w:rPr>
          <w:rtl/>
          <w:lang w:bidi="fa-IR"/>
        </w:rPr>
      </w:pPr>
      <w:r>
        <w:rPr>
          <w:rtl/>
          <w:lang w:bidi="fa-IR"/>
        </w:rPr>
        <w:t>مؤيد اين نظر حداقل</w:t>
      </w:r>
      <w:r w:rsidR="0026038F">
        <w:rPr>
          <w:rtl/>
          <w:lang w:bidi="fa-IR"/>
        </w:rPr>
        <w:t xml:space="preserve">، </w:t>
      </w:r>
      <w:r>
        <w:rPr>
          <w:rtl/>
          <w:lang w:bidi="fa-IR"/>
        </w:rPr>
        <w:t>نكات ذيل است</w:t>
      </w:r>
      <w:r w:rsidR="0026038F">
        <w:rPr>
          <w:rtl/>
          <w:lang w:bidi="fa-IR"/>
        </w:rPr>
        <w:t xml:space="preserve">: </w:t>
      </w:r>
    </w:p>
    <w:p w:rsidR="00746614" w:rsidRDefault="00746614" w:rsidP="00746614">
      <w:pPr>
        <w:pStyle w:val="libNormal"/>
        <w:rPr>
          <w:rtl/>
          <w:lang w:bidi="fa-IR"/>
        </w:rPr>
      </w:pPr>
      <w:r>
        <w:rPr>
          <w:rtl/>
          <w:lang w:bidi="fa-IR"/>
        </w:rPr>
        <w:t>1</w:t>
      </w:r>
      <w:r w:rsidR="000753F4">
        <w:rPr>
          <w:rtl/>
          <w:lang w:bidi="fa-IR"/>
        </w:rPr>
        <w:t>-</w:t>
      </w:r>
      <w:r>
        <w:rPr>
          <w:rtl/>
          <w:lang w:bidi="fa-IR"/>
        </w:rPr>
        <w:t xml:space="preserve"> نگهبانان عمربن سعد كه تمام حوالى آن منطقه را زيرنظر داشتند</w:t>
      </w:r>
      <w:r w:rsidR="0026038F">
        <w:rPr>
          <w:rtl/>
          <w:lang w:bidi="fa-IR"/>
        </w:rPr>
        <w:t xml:space="preserve">، </w:t>
      </w:r>
      <w:r w:rsidR="00147BD9">
        <w:rPr>
          <w:rtl/>
          <w:lang w:bidi="fa-IR"/>
        </w:rPr>
        <w:t>درباره</w:t>
      </w:r>
      <w:r>
        <w:rPr>
          <w:rtl/>
          <w:lang w:bidi="fa-IR"/>
        </w:rPr>
        <w:t xml:space="preserve"> برخورد با جداشدگان ازكاروان امام</w:t>
      </w:r>
      <w:r w:rsidR="0026038F">
        <w:rPr>
          <w:rtl/>
          <w:lang w:bidi="fa-IR"/>
        </w:rPr>
        <w:t xml:space="preserve">، </w:t>
      </w:r>
      <w:r>
        <w:rPr>
          <w:rtl/>
          <w:lang w:bidi="fa-IR"/>
        </w:rPr>
        <w:t>گزارشى ارائه نداده اند</w:t>
      </w:r>
      <w:r w:rsidR="0026038F">
        <w:rPr>
          <w:rtl/>
          <w:lang w:bidi="fa-IR"/>
        </w:rPr>
        <w:t xml:space="preserve">. </w:t>
      </w:r>
    </w:p>
    <w:p w:rsidR="00746614" w:rsidRDefault="00746614" w:rsidP="00746614">
      <w:pPr>
        <w:pStyle w:val="libNormal"/>
        <w:rPr>
          <w:rtl/>
          <w:lang w:bidi="fa-IR"/>
        </w:rPr>
      </w:pPr>
      <w:r>
        <w:rPr>
          <w:rtl/>
          <w:lang w:bidi="fa-IR"/>
        </w:rPr>
        <w:t>2</w:t>
      </w:r>
      <w:r w:rsidR="000753F4">
        <w:rPr>
          <w:rtl/>
          <w:lang w:bidi="fa-IR"/>
        </w:rPr>
        <w:t>-</w:t>
      </w:r>
      <w:r>
        <w:rPr>
          <w:rtl/>
          <w:lang w:bidi="fa-IR"/>
        </w:rPr>
        <w:t xml:space="preserve"> در تاريخ مشاهده نشده كه كسى از جداشدگان</w:t>
      </w:r>
      <w:r w:rsidR="0026038F">
        <w:rPr>
          <w:rtl/>
          <w:lang w:bidi="fa-IR"/>
        </w:rPr>
        <w:t xml:space="preserve">، </w:t>
      </w:r>
      <w:r>
        <w:rPr>
          <w:rtl/>
          <w:lang w:bidi="fa-IR"/>
        </w:rPr>
        <w:t>در شرح خاطرات خود گفته باشد من در شب عاشورا از امام جدا شدم</w:t>
      </w:r>
      <w:r w:rsidR="0026038F">
        <w:rPr>
          <w:rtl/>
          <w:lang w:bidi="fa-IR"/>
        </w:rPr>
        <w:t xml:space="preserve">. </w:t>
      </w:r>
    </w:p>
    <w:p w:rsidR="00746614" w:rsidRDefault="00746614" w:rsidP="00746614">
      <w:pPr>
        <w:pStyle w:val="libNormal"/>
        <w:rPr>
          <w:rtl/>
          <w:lang w:bidi="fa-IR"/>
        </w:rPr>
      </w:pPr>
      <w:r>
        <w:rPr>
          <w:rtl/>
          <w:lang w:bidi="fa-IR"/>
        </w:rPr>
        <w:t>3</w:t>
      </w:r>
      <w:r w:rsidR="000753F4">
        <w:rPr>
          <w:rtl/>
          <w:lang w:bidi="fa-IR"/>
        </w:rPr>
        <w:t>-</w:t>
      </w:r>
      <w:r>
        <w:rPr>
          <w:rtl/>
          <w:lang w:bidi="fa-IR"/>
        </w:rPr>
        <w:t xml:space="preserve"> مقتل نويسان مورد اطمينان نيز</w:t>
      </w:r>
      <w:r w:rsidR="0026038F">
        <w:rPr>
          <w:rtl/>
          <w:lang w:bidi="fa-IR"/>
        </w:rPr>
        <w:t xml:space="preserve">، </w:t>
      </w:r>
      <w:r>
        <w:rPr>
          <w:rtl/>
          <w:lang w:bidi="fa-IR"/>
        </w:rPr>
        <w:t>مسأله رفتن همراهان در شب عاشورا را نفى كرده اند</w:t>
      </w:r>
      <w:r w:rsidR="0026038F">
        <w:rPr>
          <w:rtl/>
          <w:lang w:bidi="fa-IR"/>
        </w:rPr>
        <w:t xml:space="preserve">. </w:t>
      </w:r>
      <w:r w:rsidR="00106C3F">
        <w:rPr>
          <w:rtl/>
          <w:lang w:bidi="fa-IR"/>
        </w:rPr>
        <w:t>(</w:t>
      </w:r>
      <w:r>
        <w:rPr>
          <w:rtl/>
          <w:lang w:bidi="fa-IR"/>
        </w:rPr>
        <w:t>هرچند بعضى در اين باره سكوت را برگزيده اند</w:t>
      </w:r>
      <w:r w:rsidR="00106C3F">
        <w:rPr>
          <w:rtl/>
          <w:lang w:bidi="fa-IR"/>
        </w:rPr>
        <w:t>)</w:t>
      </w:r>
      <w:r w:rsidR="0026038F">
        <w:rPr>
          <w:rtl/>
          <w:lang w:bidi="fa-IR"/>
        </w:rPr>
        <w:t xml:space="preserve">. </w:t>
      </w:r>
    </w:p>
    <w:p w:rsidR="00746614" w:rsidRDefault="00746614" w:rsidP="00746614">
      <w:pPr>
        <w:pStyle w:val="libNormal"/>
        <w:rPr>
          <w:rtl/>
          <w:lang w:bidi="fa-IR"/>
        </w:rPr>
      </w:pPr>
      <w:r>
        <w:rPr>
          <w:rtl/>
          <w:lang w:bidi="fa-IR"/>
        </w:rPr>
        <w:t>4</w:t>
      </w:r>
      <w:r w:rsidR="000753F4">
        <w:rPr>
          <w:rtl/>
          <w:lang w:bidi="fa-IR"/>
        </w:rPr>
        <w:t>-</w:t>
      </w:r>
      <w:r>
        <w:rPr>
          <w:rtl/>
          <w:lang w:bidi="fa-IR"/>
        </w:rPr>
        <w:t xml:space="preserve"> در سخنان هيچ يك از ياران</w:t>
      </w:r>
      <w:r w:rsidR="0026038F">
        <w:rPr>
          <w:rtl/>
          <w:lang w:bidi="fa-IR"/>
        </w:rPr>
        <w:t xml:space="preserve">، </w:t>
      </w:r>
      <w:r>
        <w:rPr>
          <w:rtl/>
          <w:lang w:bidi="fa-IR"/>
        </w:rPr>
        <w:t>كه اظهار وفادارى كرده اند</w:t>
      </w:r>
      <w:r w:rsidR="0026038F">
        <w:rPr>
          <w:rtl/>
          <w:lang w:bidi="fa-IR"/>
        </w:rPr>
        <w:t xml:space="preserve">، </w:t>
      </w:r>
      <w:r>
        <w:rPr>
          <w:rtl/>
          <w:lang w:bidi="fa-IR"/>
        </w:rPr>
        <w:t>كنايه اى از رفتن ديگران ويا گلايه اى از آنان نيست</w:t>
      </w:r>
      <w:r w:rsidR="0026038F">
        <w:rPr>
          <w:rtl/>
          <w:lang w:bidi="fa-IR"/>
        </w:rPr>
        <w:t xml:space="preserve">. </w:t>
      </w:r>
      <w:r>
        <w:rPr>
          <w:rtl/>
          <w:lang w:bidi="fa-IR"/>
        </w:rPr>
        <w:t>بى شك اگر كسى يا جمعى جدا مى شد</w:t>
      </w:r>
      <w:r w:rsidR="0026038F">
        <w:rPr>
          <w:rtl/>
          <w:lang w:bidi="fa-IR"/>
        </w:rPr>
        <w:t xml:space="preserve">، </w:t>
      </w:r>
      <w:r>
        <w:rPr>
          <w:rtl/>
          <w:lang w:bidi="fa-IR"/>
        </w:rPr>
        <w:t>در اظهار وفادارى ياران منعكس مى گرديد</w:t>
      </w:r>
      <w:r w:rsidR="0026038F">
        <w:rPr>
          <w:rtl/>
          <w:lang w:bidi="fa-IR"/>
        </w:rPr>
        <w:t xml:space="preserve">. </w:t>
      </w:r>
    </w:p>
    <w:p w:rsidR="00746614" w:rsidRDefault="00746614" w:rsidP="00746614">
      <w:pPr>
        <w:pStyle w:val="libNormal"/>
        <w:rPr>
          <w:rtl/>
          <w:lang w:bidi="fa-IR"/>
        </w:rPr>
      </w:pPr>
      <w:r>
        <w:rPr>
          <w:rtl/>
          <w:lang w:bidi="fa-IR"/>
        </w:rPr>
        <w:lastRenderedPageBreak/>
        <w:t>5</w:t>
      </w:r>
      <w:r w:rsidR="000753F4">
        <w:rPr>
          <w:rtl/>
          <w:lang w:bidi="fa-IR"/>
        </w:rPr>
        <w:t>-</w:t>
      </w:r>
      <w:r>
        <w:rPr>
          <w:rtl/>
          <w:lang w:bidi="fa-IR"/>
        </w:rPr>
        <w:t xml:space="preserve"> مقتل نويسان پيوستن 32 تن از سپاه عمربن سعد به سپاه امام را گزارش گرده اند</w:t>
      </w:r>
      <w:r w:rsidR="00147BD9">
        <w:rPr>
          <w:rtl/>
          <w:lang w:bidi="fa-IR"/>
        </w:rPr>
        <w:t xml:space="preserve"> </w:t>
      </w:r>
      <w:r w:rsidR="00106C3F">
        <w:rPr>
          <w:rStyle w:val="libFootnotenumChar"/>
          <w:rtl/>
          <w:lang w:bidi="fa-IR"/>
        </w:rPr>
        <w:t>(</w:t>
      </w:r>
      <w:r w:rsidRPr="00EC35BD">
        <w:rPr>
          <w:rStyle w:val="libFootnotenumChar"/>
          <w:rtl/>
          <w:lang w:bidi="fa-IR"/>
        </w:rPr>
        <w:t>43</w:t>
      </w:r>
      <w:r w:rsidR="00106C3F">
        <w:rPr>
          <w:rStyle w:val="libFootnotenumChar"/>
          <w:rtl/>
          <w:lang w:bidi="fa-IR"/>
        </w:rPr>
        <w:t xml:space="preserve">) </w:t>
      </w:r>
      <w:r>
        <w:rPr>
          <w:rtl/>
          <w:lang w:bidi="fa-IR"/>
        </w:rPr>
        <w:t>بديهى است اگر كسى از سپاه امام جدا مى شد</w:t>
      </w:r>
      <w:r w:rsidR="0026038F">
        <w:rPr>
          <w:rtl/>
          <w:lang w:bidi="fa-IR"/>
        </w:rPr>
        <w:t xml:space="preserve">، </w:t>
      </w:r>
      <w:r>
        <w:rPr>
          <w:rtl/>
          <w:lang w:bidi="fa-IR"/>
        </w:rPr>
        <w:t>آن را نيز مى نوشتند</w:t>
      </w:r>
      <w:r w:rsidR="0026038F">
        <w:rPr>
          <w:rtl/>
          <w:lang w:bidi="fa-IR"/>
        </w:rPr>
        <w:t xml:space="preserve">. </w:t>
      </w:r>
    </w:p>
    <w:p w:rsidR="00746614" w:rsidRDefault="00746614" w:rsidP="00746614">
      <w:pPr>
        <w:pStyle w:val="libNormal"/>
        <w:rPr>
          <w:rtl/>
          <w:lang w:bidi="fa-IR"/>
        </w:rPr>
      </w:pPr>
      <w:r>
        <w:rPr>
          <w:rtl/>
          <w:lang w:bidi="fa-IR"/>
        </w:rPr>
        <w:t>6</w:t>
      </w:r>
      <w:r w:rsidR="000753F4">
        <w:rPr>
          <w:rtl/>
          <w:lang w:bidi="fa-IR"/>
        </w:rPr>
        <w:t>-</w:t>
      </w:r>
      <w:r>
        <w:rPr>
          <w:rtl/>
          <w:lang w:bidi="fa-IR"/>
        </w:rPr>
        <w:t xml:space="preserve"> امام</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در جمع ياران در شب عاشورا فرمودند</w:t>
      </w:r>
      <w:r w:rsidR="0026038F">
        <w:rPr>
          <w:rtl/>
          <w:lang w:bidi="fa-IR"/>
        </w:rPr>
        <w:t xml:space="preserve">: </w:t>
      </w:r>
      <w:r>
        <w:rPr>
          <w:rtl/>
          <w:lang w:bidi="fa-IR"/>
        </w:rPr>
        <w:t>من كسى را با وفاتر و بهتر از اصحابم نمى شناسم و اصحاب كسى را از حيث نيكى و پرداختن به صله رحم</w:t>
      </w:r>
      <w:r w:rsidR="0026038F">
        <w:rPr>
          <w:rtl/>
          <w:lang w:bidi="fa-IR"/>
        </w:rPr>
        <w:t xml:space="preserve">، </w:t>
      </w:r>
      <w:r>
        <w:rPr>
          <w:rtl/>
          <w:lang w:bidi="fa-IR"/>
        </w:rPr>
        <w:t>همسنگ اصحاب خود نمى يابم</w:t>
      </w:r>
      <w:r w:rsidR="0026038F">
        <w:rPr>
          <w:rtl/>
          <w:lang w:bidi="fa-IR"/>
        </w:rPr>
        <w:t>؛</w:t>
      </w:r>
    </w:p>
    <w:p w:rsidR="00746614" w:rsidRDefault="00746614" w:rsidP="00746614">
      <w:pPr>
        <w:pStyle w:val="libNormal"/>
        <w:rPr>
          <w:rtl/>
          <w:lang w:bidi="fa-IR"/>
        </w:rPr>
      </w:pPr>
      <w:r>
        <w:rPr>
          <w:rtl/>
          <w:lang w:bidi="fa-IR"/>
        </w:rPr>
        <w:t>«</w:t>
      </w:r>
      <w:r w:rsidR="0026038F">
        <w:rPr>
          <w:rtl/>
          <w:lang w:bidi="fa-IR"/>
        </w:rPr>
        <w:t xml:space="preserve">... </w:t>
      </w:r>
      <w:r>
        <w:rPr>
          <w:rtl/>
          <w:lang w:bidi="fa-IR"/>
        </w:rPr>
        <w:t>فَإِنّي لا أَعْلَمُ أَصْحاباً أَوْفى وَ لا خَيْراً مِنْ أَصْحابي وَ لا أَهْلَ بَيْت أَبَرَّ</w:t>
      </w:r>
      <w:r w:rsidR="0026038F">
        <w:rPr>
          <w:rtl/>
          <w:lang w:bidi="fa-IR"/>
        </w:rPr>
        <w:t xml:space="preserve">، </w:t>
      </w:r>
      <w:r>
        <w:rPr>
          <w:rtl/>
          <w:lang w:bidi="fa-IR"/>
        </w:rPr>
        <w:t>وَ لا أَفْضَلَ مِنْ أَهْلِ بَيْتي</w:t>
      </w:r>
      <w:r w:rsidR="0026038F">
        <w:rPr>
          <w:rtl/>
          <w:lang w:bidi="fa-IR"/>
        </w:rPr>
        <w:t xml:space="preserve">، </w:t>
      </w:r>
      <w:r>
        <w:rPr>
          <w:rtl/>
          <w:lang w:bidi="fa-IR"/>
        </w:rPr>
        <w:t>فَجَزاكُمُ اللهُ عَنِّي خَيْر الْجَزاء»</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44</w:t>
      </w:r>
      <w:r w:rsidR="00106C3F">
        <w:rPr>
          <w:rStyle w:val="libFootnotenumChar"/>
          <w:rtl/>
          <w:lang w:bidi="fa-IR"/>
        </w:rPr>
        <w:t xml:space="preserve">) </w:t>
      </w:r>
    </w:p>
    <w:p w:rsidR="00746614" w:rsidRDefault="00746614" w:rsidP="00746614">
      <w:pPr>
        <w:pStyle w:val="libNormal"/>
        <w:rPr>
          <w:rtl/>
          <w:lang w:bidi="fa-IR"/>
        </w:rPr>
      </w:pPr>
      <w:r>
        <w:rPr>
          <w:rtl/>
          <w:lang w:bidi="fa-IR"/>
        </w:rPr>
        <w:t>به دنبال اين سخن بود كه امام</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سخن از حلّ بيعت به ميان آورد</w:t>
      </w:r>
      <w:r w:rsidR="0026038F">
        <w:rPr>
          <w:rtl/>
          <w:lang w:bidi="fa-IR"/>
        </w:rPr>
        <w:t xml:space="preserve">. </w:t>
      </w:r>
      <w:r>
        <w:rPr>
          <w:rtl/>
          <w:lang w:bidi="fa-IR"/>
        </w:rPr>
        <w:t>و شرح آن پيشتر گذشت و اين سخن گواه است بر عدم استحكام حديث جدايى ياران در شب عاشورا</w:t>
      </w:r>
      <w:r w:rsidR="0026038F">
        <w:rPr>
          <w:rtl/>
          <w:lang w:bidi="fa-IR"/>
        </w:rPr>
        <w:t xml:space="preserve">. </w:t>
      </w:r>
    </w:p>
    <w:p w:rsidR="00746614" w:rsidRDefault="00746614" w:rsidP="00746614">
      <w:pPr>
        <w:pStyle w:val="libNormal"/>
        <w:rPr>
          <w:rtl/>
          <w:lang w:bidi="fa-IR"/>
        </w:rPr>
      </w:pPr>
      <w:r>
        <w:rPr>
          <w:rtl/>
          <w:lang w:bidi="fa-IR"/>
        </w:rPr>
        <w:t>7</w:t>
      </w:r>
      <w:r w:rsidR="000753F4">
        <w:rPr>
          <w:rtl/>
          <w:lang w:bidi="fa-IR"/>
        </w:rPr>
        <w:t>-</w:t>
      </w:r>
      <w:r>
        <w:rPr>
          <w:rtl/>
          <w:lang w:bidi="fa-IR"/>
        </w:rPr>
        <w:t xml:space="preserve"> بلاذرى در انساب الأشراف و ديگران</w:t>
      </w:r>
      <w:r w:rsidR="0026038F">
        <w:rPr>
          <w:rtl/>
          <w:lang w:bidi="fa-IR"/>
        </w:rPr>
        <w:t>؛</w:t>
      </w:r>
      <w:r>
        <w:rPr>
          <w:rtl/>
          <w:lang w:bidi="fa-IR"/>
        </w:rPr>
        <w:t xml:space="preserve"> از جمله</w:t>
      </w:r>
      <w:r w:rsidR="0026038F">
        <w:rPr>
          <w:rtl/>
          <w:lang w:bidi="fa-IR"/>
        </w:rPr>
        <w:t xml:space="preserve">: </w:t>
      </w:r>
      <w:r>
        <w:rPr>
          <w:rtl/>
          <w:lang w:bidi="fa-IR"/>
        </w:rPr>
        <w:t>محدّث قمى</w:t>
      </w:r>
      <w:r w:rsidR="0026038F">
        <w:rPr>
          <w:rtl/>
          <w:lang w:bidi="fa-IR"/>
        </w:rPr>
        <w:t xml:space="preserve">، </w:t>
      </w:r>
      <w:r>
        <w:rPr>
          <w:rtl/>
          <w:lang w:bidi="fa-IR"/>
        </w:rPr>
        <w:t>در دو اثر معروف خود</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45</w:t>
      </w:r>
      <w:r w:rsidR="00106C3F">
        <w:rPr>
          <w:rStyle w:val="libFootnotenumChar"/>
          <w:rtl/>
          <w:lang w:bidi="fa-IR"/>
        </w:rPr>
        <w:t xml:space="preserve">) </w:t>
      </w:r>
      <w:r>
        <w:rPr>
          <w:rtl/>
          <w:lang w:bidi="fa-IR"/>
        </w:rPr>
        <w:t>روايات فرار برخى از ياران از كنار امام در شب عاشورا را ذكر نكرده اند</w:t>
      </w:r>
      <w:r w:rsidR="0026038F">
        <w:rPr>
          <w:rtl/>
          <w:lang w:bidi="fa-IR"/>
        </w:rPr>
        <w:t xml:space="preserve">. </w:t>
      </w:r>
    </w:p>
    <w:p w:rsidR="00746614" w:rsidRDefault="00746614" w:rsidP="00746614">
      <w:pPr>
        <w:pStyle w:val="libNormal"/>
        <w:rPr>
          <w:rtl/>
          <w:lang w:bidi="fa-IR"/>
        </w:rPr>
      </w:pPr>
      <w:r>
        <w:rPr>
          <w:rtl/>
          <w:lang w:bidi="fa-IR"/>
        </w:rPr>
        <w:t>همچنين دكتر محمد ابراهيم آيتى در كتاب «بررسى تاريخ عاشورا» در اين مورد</w:t>
      </w:r>
      <w:r w:rsidR="0026038F">
        <w:rPr>
          <w:rtl/>
          <w:lang w:bidi="fa-IR"/>
        </w:rPr>
        <w:t xml:space="preserve">، </w:t>
      </w:r>
      <w:r>
        <w:rPr>
          <w:rtl/>
          <w:lang w:bidi="fa-IR"/>
        </w:rPr>
        <w:t>مى نويسد</w:t>
      </w:r>
      <w:r w:rsidR="0026038F">
        <w:rPr>
          <w:rtl/>
          <w:lang w:bidi="fa-IR"/>
        </w:rPr>
        <w:t xml:space="preserve">: </w:t>
      </w:r>
      <w:r>
        <w:rPr>
          <w:rtl/>
          <w:lang w:bidi="fa-IR"/>
        </w:rPr>
        <w:t>«شيخ مفيد</w:t>
      </w:r>
      <w:r w:rsidR="0026038F">
        <w:rPr>
          <w:rtl/>
          <w:lang w:bidi="fa-IR"/>
        </w:rPr>
        <w:t xml:space="preserve">، </w:t>
      </w:r>
      <w:r>
        <w:rPr>
          <w:rtl/>
          <w:lang w:bidi="fa-IR"/>
        </w:rPr>
        <w:t>طبرى</w:t>
      </w:r>
      <w:r w:rsidR="0026038F">
        <w:rPr>
          <w:rtl/>
          <w:lang w:bidi="fa-IR"/>
        </w:rPr>
        <w:t xml:space="preserve">، </w:t>
      </w:r>
      <w:r>
        <w:rPr>
          <w:rtl/>
          <w:lang w:bidi="fa-IR"/>
        </w:rPr>
        <w:t>ابوالفرج و ابن كثير اين خطبه را نقل كرده اند</w:t>
      </w:r>
      <w:r w:rsidR="0026038F">
        <w:rPr>
          <w:rtl/>
          <w:lang w:bidi="fa-IR"/>
        </w:rPr>
        <w:t xml:space="preserve">، </w:t>
      </w:r>
      <w:r>
        <w:rPr>
          <w:rtl/>
          <w:lang w:bidi="fa-IR"/>
        </w:rPr>
        <w:t>ولى هيچ نگفته اند كه در اين هنگام</w:t>
      </w:r>
      <w:r w:rsidR="0026038F">
        <w:rPr>
          <w:rtl/>
          <w:lang w:bidi="fa-IR"/>
        </w:rPr>
        <w:t xml:space="preserve">، </w:t>
      </w:r>
      <w:r>
        <w:rPr>
          <w:rtl/>
          <w:lang w:bidi="fa-IR"/>
        </w:rPr>
        <w:t>كسى از اصحاب</w:t>
      </w:r>
      <w:r w:rsidR="0026038F">
        <w:rPr>
          <w:rtl/>
          <w:lang w:bidi="fa-IR"/>
        </w:rPr>
        <w:t xml:space="preserve">، </w:t>
      </w:r>
      <w:r>
        <w:rPr>
          <w:rtl/>
          <w:lang w:bidi="fa-IR"/>
        </w:rPr>
        <w:t>از كنار امام</w:t>
      </w:r>
      <w:r w:rsidR="0026038F">
        <w:rPr>
          <w:rtl/>
          <w:lang w:bidi="fa-IR"/>
        </w:rPr>
        <w:t xml:space="preserve">، </w:t>
      </w:r>
      <w:r>
        <w:rPr>
          <w:rtl/>
          <w:lang w:bidi="fa-IR"/>
        </w:rPr>
        <w:t>رفته باشد»</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46</w:t>
      </w:r>
      <w:r w:rsidR="00106C3F">
        <w:rPr>
          <w:rStyle w:val="libFootnotenumChar"/>
          <w:rtl/>
          <w:lang w:bidi="fa-IR"/>
        </w:rPr>
        <w:t xml:space="preserve">) </w:t>
      </w:r>
    </w:p>
    <w:p w:rsidR="00746614" w:rsidRDefault="00746614" w:rsidP="00746614">
      <w:pPr>
        <w:pStyle w:val="libNormal"/>
        <w:rPr>
          <w:rtl/>
          <w:lang w:bidi="fa-IR"/>
        </w:rPr>
      </w:pPr>
      <w:r>
        <w:rPr>
          <w:rtl/>
          <w:lang w:bidi="fa-IR"/>
        </w:rPr>
        <w:t>علاّمه مجلسى</w:t>
      </w:r>
      <w:r w:rsidR="00106C3F">
        <w:rPr>
          <w:rtl/>
          <w:lang w:bidi="fa-IR"/>
        </w:rPr>
        <w:t xml:space="preserve"> (</w:t>
      </w:r>
      <w:r>
        <w:rPr>
          <w:rtl/>
          <w:lang w:bidi="fa-IR"/>
        </w:rPr>
        <w:t>رحمه الله</w:t>
      </w:r>
      <w:r w:rsidR="00106C3F">
        <w:rPr>
          <w:rtl/>
          <w:lang w:bidi="fa-IR"/>
        </w:rPr>
        <w:t xml:space="preserve">) </w:t>
      </w:r>
      <w:r>
        <w:rPr>
          <w:rtl/>
          <w:lang w:bidi="fa-IR"/>
        </w:rPr>
        <w:t>نيز در جلاءالعيون</w:t>
      </w:r>
      <w:r w:rsidR="0026038F">
        <w:rPr>
          <w:rtl/>
          <w:lang w:bidi="fa-IR"/>
        </w:rPr>
        <w:t xml:space="preserve">، </w:t>
      </w:r>
      <w:r>
        <w:rPr>
          <w:rtl/>
          <w:lang w:bidi="fa-IR"/>
        </w:rPr>
        <w:t>خطبه فوق را اصل قرار داده</w:t>
      </w:r>
      <w:r w:rsidR="0026038F">
        <w:rPr>
          <w:rtl/>
          <w:lang w:bidi="fa-IR"/>
        </w:rPr>
        <w:t xml:space="preserve">، </w:t>
      </w:r>
      <w:r>
        <w:rPr>
          <w:rtl/>
          <w:lang w:bidi="fa-IR"/>
        </w:rPr>
        <w:t>از حديثى كه مفاد آن «برخى رفتند» مى باشد</w:t>
      </w:r>
      <w:r w:rsidR="0026038F">
        <w:rPr>
          <w:rtl/>
          <w:lang w:bidi="fa-IR"/>
        </w:rPr>
        <w:t xml:space="preserve">، </w:t>
      </w:r>
      <w:r>
        <w:rPr>
          <w:rtl/>
          <w:lang w:bidi="fa-IR"/>
        </w:rPr>
        <w:t>با بى اعتنايى خاص به عنوان «قيل» ياد كرده است</w:t>
      </w:r>
      <w:r w:rsidR="0026038F">
        <w:rPr>
          <w:rtl/>
          <w:lang w:bidi="fa-IR"/>
        </w:rPr>
        <w:t xml:space="preserve">. </w:t>
      </w:r>
    </w:p>
    <w:p w:rsidR="00746614" w:rsidRDefault="00746614" w:rsidP="00746614">
      <w:pPr>
        <w:pStyle w:val="libNormal"/>
        <w:rPr>
          <w:rtl/>
          <w:lang w:bidi="fa-IR"/>
        </w:rPr>
      </w:pPr>
      <w:r>
        <w:rPr>
          <w:rtl/>
          <w:lang w:bidi="fa-IR"/>
        </w:rPr>
        <w:lastRenderedPageBreak/>
        <w:t>در شب عاشورا</w:t>
      </w:r>
      <w:r w:rsidR="0026038F">
        <w:rPr>
          <w:rtl/>
          <w:lang w:bidi="fa-IR"/>
        </w:rPr>
        <w:t xml:space="preserve">، </w:t>
      </w:r>
      <w:r>
        <w:rPr>
          <w:rtl/>
          <w:lang w:bidi="fa-IR"/>
        </w:rPr>
        <w:t>زينب</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با افسردگى ويژه اى رو به امام</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كرده</w:t>
      </w:r>
      <w:r w:rsidR="0026038F">
        <w:rPr>
          <w:rtl/>
          <w:lang w:bidi="fa-IR"/>
        </w:rPr>
        <w:t xml:space="preserve">، </w:t>
      </w:r>
      <w:r>
        <w:rPr>
          <w:rtl/>
          <w:lang w:bidi="fa-IR"/>
        </w:rPr>
        <w:t>گفتند</w:t>
      </w:r>
      <w:r w:rsidR="0026038F">
        <w:rPr>
          <w:rtl/>
          <w:lang w:bidi="fa-IR"/>
        </w:rPr>
        <w:t xml:space="preserve">: </w:t>
      </w:r>
      <w:r>
        <w:rPr>
          <w:rtl/>
          <w:lang w:bidi="fa-IR"/>
        </w:rPr>
        <w:t xml:space="preserve">«آيا ياران را آزموده اى تا تو را فردا تحويل دشمن ندهند؟!» </w:t>
      </w:r>
    </w:p>
    <w:p w:rsidR="00746614" w:rsidRDefault="00746614" w:rsidP="00746614">
      <w:pPr>
        <w:pStyle w:val="libNormal"/>
        <w:rPr>
          <w:rtl/>
          <w:lang w:bidi="fa-IR"/>
        </w:rPr>
      </w:pPr>
      <w:r>
        <w:rPr>
          <w:rtl/>
          <w:lang w:bidi="fa-IR"/>
        </w:rPr>
        <w:t>علاّمه نراقى در طاقديس</w:t>
      </w:r>
      <w:r w:rsidR="0026038F">
        <w:rPr>
          <w:rtl/>
          <w:lang w:bidi="fa-IR"/>
        </w:rPr>
        <w:t xml:space="preserve">، </w:t>
      </w:r>
      <w:r>
        <w:rPr>
          <w:rtl/>
          <w:lang w:bidi="fa-IR"/>
        </w:rPr>
        <w:t>راجع به «حل بيعت» از سوى امام</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و پاسخ ياران چنين مى سرايد</w:t>
      </w:r>
      <w:r w:rsidR="0026038F">
        <w:rPr>
          <w:rtl/>
          <w:lang w:bidi="fa-IR"/>
        </w:rPr>
        <w:t xml:space="preserve">: </w:t>
      </w:r>
    </w:p>
    <w:tbl>
      <w:tblPr>
        <w:tblStyle w:val="TableGrid"/>
        <w:bidiVisual/>
        <w:tblW w:w="5000" w:type="pct"/>
        <w:tblLook w:val="01E0"/>
      </w:tblPr>
      <w:tblGrid>
        <w:gridCol w:w="3661"/>
        <w:gridCol w:w="269"/>
        <w:gridCol w:w="3657"/>
      </w:tblGrid>
      <w:tr w:rsidR="00657105" w:rsidTr="00A140C9">
        <w:trPr>
          <w:trHeight w:val="350"/>
        </w:trPr>
        <w:tc>
          <w:tcPr>
            <w:tcW w:w="4288" w:type="dxa"/>
            <w:shd w:val="clear" w:color="auto" w:fill="auto"/>
          </w:tcPr>
          <w:p w:rsidR="00657105" w:rsidRDefault="00657105" w:rsidP="00A140C9">
            <w:pPr>
              <w:pStyle w:val="libPoem"/>
              <w:rPr>
                <w:rtl/>
              </w:rPr>
            </w:pPr>
            <w:r>
              <w:rPr>
                <w:rtl/>
                <w:lang w:bidi="fa-IR"/>
              </w:rPr>
              <w:t>گرد آورد آن شهنشاه سترگ</w:t>
            </w:r>
            <w:r w:rsidRPr="00725071">
              <w:rPr>
                <w:rStyle w:val="libPoemTiniChar0"/>
                <w:rtl/>
              </w:rPr>
              <w:br/>
              <w:t> </w:t>
            </w:r>
          </w:p>
        </w:tc>
        <w:tc>
          <w:tcPr>
            <w:tcW w:w="280" w:type="dxa"/>
            <w:shd w:val="clear" w:color="auto" w:fill="auto"/>
          </w:tcPr>
          <w:p w:rsidR="00657105" w:rsidRDefault="00657105" w:rsidP="00A140C9">
            <w:pPr>
              <w:pStyle w:val="libPoem"/>
              <w:rPr>
                <w:rtl/>
              </w:rPr>
            </w:pPr>
          </w:p>
        </w:tc>
        <w:tc>
          <w:tcPr>
            <w:tcW w:w="4288" w:type="dxa"/>
            <w:shd w:val="clear" w:color="auto" w:fill="auto"/>
          </w:tcPr>
          <w:p w:rsidR="00657105" w:rsidRDefault="00657105" w:rsidP="00A140C9">
            <w:pPr>
              <w:pStyle w:val="libPoem"/>
              <w:rPr>
                <w:rtl/>
              </w:rPr>
            </w:pPr>
            <w:r>
              <w:rPr>
                <w:rtl/>
                <w:lang w:bidi="fa-IR"/>
              </w:rPr>
              <w:t>جمله اصحاب از خُرد و بزرگ</w:t>
            </w:r>
            <w:r w:rsidRPr="00725071">
              <w:rPr>
                <w:rStyle w:val="libPoemTiniChar0"/>
                <w:rtl/>
              </w:rPr>
              <w:br/>
              <w:t> </w:t>
            </w:r>
          </w:p>
        </w:tc>
      </w:tr>
      <w:tr w:rsidR="00657105" w:rsidTr="00A140C9">
        <w:trPr>
          <w:trHeight w:val="350"/>
        </w:trPr>
        <w:tc>
          <w:tcPr>
            <w:tcW w:w="4288" w:type="dxa"/>
          </w:tcPr>
          <w:p w:rsidR="00657105" w:rsidRDefault="00657105" w:rsidP="00A140C9">
            <w:pPr>
              <w:pStyle w:val="libPoem"/>
              <w:rPr>
                <w:rtl/>
              </w:rPr>
            </w:pPr>
            <w:r>
              <w:rPr>
                <w:rtl/>
                <w:lang w:bidi="fa-IR"/>
              </w:rPr>
              <w:t>ازبرادر و زبرادر زادگان</w:t>
            </w:r>
            <w:r w:rsidRPr="00725071">
              <w:rPr>
                <w:rStyle w:val="libPoemTiniChar0"/>
                <w:rtl/>
              </w:rPr>
              <w:br/>
              <w:t> </w:t>
            </w:r>
          </w:p>
        </w:tc>
        <w:tc>
          <w:tcPr>
            <w:tcW w:w="280" w:type="dxa"/>
          </w:tcPr>
          <w:p w:rsidR="00657105" w:rsidRDefault="00657105" w:rsidP="00A140C9">
            <w:pPr>
              <w:pStyle w:val="libPoem"/>
              <w:rPr>
                <w:rtl/>
              </w:rPr>
            </w:pPr>
          </w:p>
        </w:tc>
        <w:tc>
          <w:tcPr>
            <w:tcW w:w="4288" w:type="dxa"/>
          </w:tcPr>
          <w:p w:rsidR="00657105" w:rsidRDefault="00657105" w:rsidP="00A140C9">
            <w:pPr>
              <w:pStyle w:val="libPoem"/>
              <w:rPr>
                <w:rtl/>
              </w:rPr>
            </w:pPr>
            <w:r>
              <w:rPr>
                <w:rtl/>
                <w:lang w:bidi="fa-IR"/>
              </w:rPr>
              <w:t>هم ز فرزندان وياران جملگان</w:t>
            </w:r>
            <w:r w:rsidRPr="00725071">
              <w:rPr>
                <w:rStyle w:val="libPoemTiniChar0"/>
                <w:rtl/>
              </w:rPr>
              <w:br/>
              <w:t> </w:t>
            </w:r>
          </w:p>
        </w:tc>
      </w:tr>
      <w:tr w:rsidR="00657105" w:rsidTr="00A140C9">
        <w:trPr>
          <w:trHeight w:val="350"/>
        </w:trPr>
        <w:tc>
          <w:tcPr>
            <w:tcW w:w="4288" w:type="dxa"/>
          </w:tcPr>
          <w:p w:rsidR="00657105" w:rsidRDefault="00657105" w:rsidP="00A140C9">
            <w:pPr>
              <w:pStyle w:val="libPoem"/>
              <w:rPr>
                <w:rtl/>
              </w:rPr>
            </w:pPr>
            <w:r>
              <w:rPr>
                <w:rtl/>
                <w:lang w:bidi="fa-IR"/>
              </w:rPr>
              <w:t>گفت با ايشان كه اى آزادگان</w:t>
            </w:r>
            <w:r w:rsidRPr="00725071">
              <w:rPr>
                <w:rStyle w:val="libPoemTiniChar0"/>
                <w:rtl/>
              </w:rPr>
              <w:br/>
              <w:t> </w:t>
            </w:r>
          </w:p>
        </w:tc>
        <w:tc>
          <w:tcPr>
            <w:tcW w:w="280" w:type="dxa"/>
          </w:tcPr>
          <w:p w:rsidR="00657105" w:rsidRDefault="00657105" w:rsidP="00A140C9">
            <w:pPr>
              <w:pStyle w:val="libPoem"/>
              <w:rPr>
                <w:rtl/>
              </w:rPr>
            </w:pPr>
          </w:p>
        </w:tc>
        <w:tc>
          <w:tcPr>
            <w:tcW w:w="4288" w:type="dxa"/>
          </w:tcPr>
          <w:p w:rsidR="00657105" w:rsidRDefault="00657105" w:rsidP="00A140C9">
            <w:pPr>
              <w:pStyle w:val="libPoem"/>
              <w:rPr>
                <w:rtl/>
              </w:rPr>
            </w:pPr>
            <w:r>
              <w:rPr>
                <w:rtl/>
                <w:lang w:bidi="fa-IR"/>
              </w:rPr>
              <w:t>اى همه از طينت ما زادگان</w:t>
            </w:r>
            <w:r w:rsidRPr="00725071">
              <w:rPr>
                <w:rStyle w:val="libPoemTiniChar0"/>
                <w:rtl/>
              </w:rPr>
              <w:br/>
              <w:t> </w:t>
            </w:r>
          </w:p>
        </w:tc>
      </w:tr>
      <w:tr w:rsidR="00657105" w:rsidTr="00A140C9">
        <w:trPr>
          <w:trHeight w:val="350"/>
        </w:trPr>
        <w:tc>
          <w:tcPr>
            <w:tcW w:w="4288" w:type="dxa"/>
          </w:tcPr>
          <w:p w:rsidR="00657105" w:rsidRDefault="00657105" w:rsidP="00A140C9">
            <w:pPr>
              <w:pStyle w:val="libPoem"/>
              <w:rPr>
                <w:rtl/>
              </w:rPr>
            </w:pPr>
            <w:r>
              <w:rPr>
                <w:rtl/>
                <w:lang w:bidi="fa-IR"/>
              </w:rPr>
              <w:t>اى همه از خاك علّيين پاك</w:t>
            </w:r>
            <w:r w:rsidRPr="00725071">
              <w:rPr>
                <w:rStyle w:val="libPoemTiniChar0"/>
                <w:rtl/>
              </w:rPr>
              <w:br/>
              <w:t> </w:t>
            </w:r>
          </w:p>
        </w:tc>
        <w:tc>
          <w:tcPr>
            <w:tcW w:w="280" w:type="dxa"/>
          </w:tcPr>
          <w:p w:rsidR="00657105" w:rsidRDefault="00657105" w:rsidP="00A140C9">
            <w:pPr>
              <w:pStyle w:val="libPoem"/>
              <w:rPr>
                <w:rtl/>
              </w:rPr>
            </w:pPr>
          </w:p>
        </w:tc>
        <w:tc>
          <w:tcPr>
            <w:tcW w:w="4288" w:type="dxa"/>
          </w:tcPr>
          <w:p w:rsidR="00657105" w:rsidRDefault="00657105" w:rsidP="00A140C9">
            <w:pPr>
              <w:pStyle w:val="libPoem"/>
              <w:rPr>
                <w:rtl/>
              </w:rPr>
            </w:pPr>
            <w:r>
              <w:rPr>
                <w:rtl/>
                <w:lang w:bidi="fa-IR"/>
              </w:rPr>
              <w:t>اى همه در خاك مهر تابناك</w:t>
            </w:r>
            <w:r w:rsidRPr="00725071">
              <w:rPr>
                <w:rStyle w:val="libPoemTiniChar0"/>
                <w:rtl/>
              </w:rPr>
              <w:br/>
              <w:t> </w:t>
            </w:r>
          </w:p>
        </w:tc>
      </w:tr>
      <w:tr w:rsidR="00657105" w:rsidTr="00A140C9">
        <w:trPr>
          <w:trHeight w:val="350"/>
        </w:trPr>
        <w:tc>
          <w:tcPr>
            <w:tcW w:w="4288" w:type="dxa"/>
          </w:tcPr>
          <w:p w:rsidR="00657105" w:rsidRDefault="00657105" w:rsidP="00A140C9">
            <w:pPr>
              <w:pStyle w:val="libPoem"/>
              <w:rPr>
                <w:rtl/>
              </w:rPr>
            </w:pPr>
            <w:r>
              <w:rPr>
                <w:rtl/>
                <w:lang w:bidi="fa-IR"/>
              </w:rPr>
              <w:t>بيعت خود از شما برداشتم</w:t>
            </w:r>
            <w:r w:rsidRPr="00725071">
              <w:rPr>
                <w:rStyle w:val="libPoemTiniChar0"/>
                <w:rtl/>
              </w:rPr>
              <w:br/>
              <w:t> </w:t>
            </w:r>
          </w:p>
        </w:tc>
        <w:tc>
          <w:tcPr>
            <w:tcW w:w="280" w:type="dxa"/>
          </w:tcPr>
          <w:p w:rsidR="00657105" w:rsidRDefault="00657105" w:rsidP="00A140C9">
            <w:pPr>
              <w:pStyle w:val="libPoem"/>
              <w:rPr>
                <w:rtl/>
              </w:rPr>
            </w:pPr>
          </w:p>
        </w:tc>
        <w:tc>
          <w:tcPr>
            <w:tcW w:w="4288" w:type="dxa"/>
          </w:tcPr>
          <w:p w:rsidR="00657105" w:rsidRDefault="00657105" w:rsidP="00A140C9">
            <w:pPr>
              <w:pStyle w:val="libPoem"/>
              <w:rPr>
                <w:rtl/>
              </w:rPr>
            </w:pPr>
            <w:r>
              <w:rPr>
                <w:rtl/>
                <w:lang w:bidi="fa-IR"/>
              </w:rPr>
              <w:t>من شما را با شما بگذاشتم</w:t>
            </w:r>
            <w:r w:rsidRPr="00725071">
              <w:rPr>
                <w:rStyle w:val="libPoemTiniChar0"/>
                <w:rtl/>
              </w:rPr>
              <w:br/>
              <w:t> </w:t>
            </w:r>
          </w:p>
        </w:tc>
      </w:tr>
      <w:tr w:rsidR="00657105" w:rsidTr="00A140C9">
        <w:tblPrEx>
          <w:tblLook w:val="04A0"/>
        </w:tblPrEx>
        <w:trPr>
          <w:trHeight w:val="350"/>
        </w:trPr>
        <w:tc>
          <w:tcPr>
            <w:tcW w:w="4288" w:type="dxa"/>
          </w:tcPr>
          <w:p w:rsidR="00657105" w:rsidRDefault="00657105" w:rsidP="00A140C9">
            <w:pPr>
              <w:pStyle w:val="libPoem"/>
              <w:rPr>
                <w:rtl/>
              </w:rPr>
            </w:pPr>
            <w:r>
              <w:rPr>
                <w:rtl/>
                <w:lang w:bidi="fa-IR"/>
              </w:rPr>
              <w:t>اين شب تار است و دشت بيكران</w:t>
            </w:r>
            <w:r w:rsidRPr="00725071">
              <w:rPr>
                <w:rStyle w:val="libPoemTiniChar0"/>
                <w:rtl/>
              </w:rPr>
              <w:br/>
              <w:t> </w:t>
            </w:r>
          </w:p>
        </w:tc>
        <w:tc>
          <w:tcPr>
            <w:tcW w:w="280" w:type="dxa"/>
          </w:tcPr>
          <w:p w:rsidR="00657105" w:rsidRDefault="00657105" w:rsidP="00A140C9">
            <w:pPr>
              <w:pStyle w:val="libPoem"/>
              <w:rPr>
                <w:rtl/>
              </w:rPr>
            </w:pPr>
          </w:p>
        </w:tc>
        <w:tc>
          <w:tcPr>
            <w:tcW w:w="4288" w:type="dxa"/>
          </w:tcPr>
          <w:p w:rsidR="00657105" w:rsidRDefault="00657105" w:rsidP="00A140C9">
            <w:pPr>
              <w:pStyle w:val="libPoem"/>
              <w:rPr>
                <w:rtl/>
              </w:rPr>
            </w:pPr>
            <w:r>
              <w:rPr>
                <w:rtl/>
                <w:lang w:bidi="fa-IR"/>
              </w:rPr>
              <w:t>راه ها پيدا به اطراف جهان</w:t>
            </w:r>
            <w:r w:rsidRPr="00725071">
              <w:rPr>
                <w:rStyle w:val="libPoemTiniChar0"/>
                <w:rtl/>
              </w:rPr>
              <w:br/>
              <w:t> </w:t>
            </w:r>
          </w:p>
        </w:tc>
      </w:tr>
      <w:tr w:rsidR="00657105" w:rsidTr="00A140C9">
        <w:tblPrEx>
          <w:tblLook w:val="04A0"/>
        </w:tblPrEx>
        <w:trPr>
          <w:trHeight w:val="350"/>
        </w:trPr>
        <w:tc>
          <w:tcPr>
            <w:tcW w:w="4288" w:type="dxa"/>
          </w:tcPr>
          <w:p w:rsidR="00657105" w:rsidRDefault="00657105" w:rsidP="00A140C9">
            <w:pPr>
              <w:pStyle w:val="libPoem"/>
              <w:rPr>
                <w:rtl/>
              </w:rPr>
            </w:pPr>
            <w:r>
              <w:rPr>
                <w:rtl/>
                <w:lang w:bidi="fa-IR"/>
              </w:rPr>
              <w:t>دشمنان در خواب ظلمت پرده دار</w:t>
            </w:r>
            <w:r w:rsidRPr="00725071">
              <w:rPr>
                <w:rStyle w:val="libPoemTiniChar0"/>
                <w:rtl/>
              </w:rPr>
              <w:br/>
              <w:t> </w:t>
            </w:r>
          </w:p>
        </w:tc>
        <w:tc>
          <w:tcPr>
            <w:tcW w:w="280" w:type="dxa"/>
          </w:tcPr>
          <w:p w:rsidR="00657105" w:rsidRDefault="00657105" w:rsidP="00A140C9">
            <w:pPr>
              <w:pStyle w:val="libPoem"/>
              <w:rPr>
                <w:rtl/>
              </w:rPr>
            </w:pPr>
          </w:p>
        </w:tc>
        <w:tc>
          <w:tcPr>
            <w:tcW w:w="4288" w:type="dxa"/>
          </w:tcPr>
          <w:p w:rsidR="00657105" w:rsidRDefault="00657105" w:rsidP="00A140C9">
            <w:pPr>
              <w:pStyle w:val="libPoem"/>
              <w:rPr>
                <w:rtl/>
              </w:rPr>
            </w:pPr>
            <w:r>
              <w:rPr>
                <w:rtl/>
                <w:lang w:bidi="fa-IR"/>
              </w:rPr>
              <w:t>راه هاى روشن اندر هركنار</w:t>
            </w:r>
            <w:r w:rsidRPr="00725071">
              <w:rPr>
                <w:rStyle w:val="libPoemTiniChar0"/>
                <w:rtl/>
              </w:rPr>
              <w:br/>
              <w:t> </w:t>
            </w:r>
          </w:p>
        </w:tc>
      </w:tr>
      <w:tr w:rsidR="00657105" w:rsidTr="00A140C9">
        <w:tblPrEx>
          <w:tblLook w:val="04A0"/>
        </w:tblPrEx>
        <w:trPr>
          <w:trHeight w:val="350"/>
        </w:trPr>
        <w:tc>
          <w:tcPr>
            <w:tcW w:w="4288" w:type="dxa"/>
          </w:tcPr>
          <w:p w:rsidR="00657105" w:rsidRDefault="00657105" w:rsidP="00A140C9">
            <w:pPr>
              <w:pStyle w:val="libPoem"/>
              <w:rPr>
                <w:rtl/>
              </w:rPr>
            </w:pPr>
            <w:r>
              <w:rPr>
                <w:rtl/>
                <w:lang w:bidi="fa-IR"/>
              </w:rPr>
              <w:t>با من اينان را سركار است و بس</w:t>
            </w:r>
            <w:r w:rsidRPr="00725071">
              <w:rPr>
                <w:rStyle w:val="libPoemTiniChar0"/>
                <w:rtl/>
              </w:rPr>
              <w:br/>
              <w:t> </w:t>
            </w:r>
          </w:p>
        </w:tc>
        <w:tc>
          <w:tcPr>
            <w:tcW w:w="280" w:type="dxa"/>
          </w:tcPr>
          <w:p w:rsidR="00657105" w:rsidRDefault="00657105" w:rsidP="00A140C9">
            <w:pPr>
              <w:pStyle w:val="libPoem"/>
              <w:rPr>
                <w:rtl/>
              </w:rPr>
            </w:pPr>
          </w:p>
        </w:tc>
        <w:tc>
          <w:tcPr>
            <w:tcW w:w="4288" w:type="dxa"/>
          </w:tcPr>
          <w:p w:rsidR="00657105" w:rsidRDefault="00657105" w:rsidP="00A140C9">
            <w:pPr>
              <w:pStyle w:val="libPoem"/>
              <w:rPr>
                <w:rtl/>
              </w:rPr>
            </w:pPr>
            <w:r>
              <w:rPr>
                <w:rtl/>
                <w:lang w:bidi="fa-IR"/>
              </w:rPr>
              <w:t>چون كه من هستم نجويند هيچ كس</w:t>
            </w:r>
            <w:r w:rsidRPr="00725071">
              <w:rPr>
                <w:rStyle w:val="libPoemTiniChar0"/>
                <w:rtl/>
              </w:rPr>
              <w:br/>
              <w:t> </w:t>
            </w:r>
          </w:p>
        </w:tc>
      </w:tr>
      <w:tr w:rsidR="00657105" w:rsidTr="00A140C9">
        <w:tblPrEx>
          <w:tblLook w:val="04A0"/>
        </w:tblPrEx>
        <w:trPr>
          <w:trHeight w:val="350"/>
        </w:trPr>
        <w:tc>
          <w:tcPr>
            <w:tcW w:w="4288" w:type="dxa"/>
          </w:tcPr>
          <w:p w:rsidR="00657105" w:rsidRDefault="00657105" w:rsidP="00A140C9">
            <w:pPr>
              <w:pStyle w:val="libPoem"/>
              <w:rPr>
                <w:rtl/>
              </w:rPr>
            </w:pPr>
            <w:r>
              <w:rPr>
                <w:rtl/>
                <w:lang w:bidi="fa-IR"/>
              </w:rPr>
              <w:t>بهر من اين آسيا در گردش است</w:t>
            </w:r>
            <w:r w:rsidRPr="00725071">
              <w:rPr>
                <w:rStyle w:val="libPoemTiniChar0"/>
                <w:rtl/>
              </w:rPr>
              <w:br/>
              <w:t> </w:t>
            </w:r>
          </w:p>
        </w:tc>
        <w:tc>
          <w:tcPr>
            <w:tcW w:w="280" w:type="dxa"/>
          </w:tcPr>
          <w:p w:rsidR="00657105" w:rsidRDefault="00657105" w:rsidP="00A140C9">
            <w:pPr>
              <w:pStyle w:val="libPoem"/>
              <w:rPr>
                <w:rtl/>
              </w:rPr>
            </w:pPr>
          </w:p>
        </w:tc>
        <w:tc>
          <w:tcPr>
            <w:tcW w:w="4288" w:type="dxa"/>
          </w:tcPr>
          <w:p w:rsidR="00657105" w:rsidRDefault="00657105" w:rsidP="00A140C9">
            <w:pPr>
              <w:pStyle w:val="libPoem"/>
              <w:rPr>
                <w:rtl/>
              </w:rPr>
            </w:pPr>
            <w:r>
              <w:rPr>
                <w:rtl/>
                <w:lang w:bidi="fa-IR"/>
              </w:rPr>
              <w:t>بهر من اين سيل اندر جنبش است</w:t>
            </w:r>
            <w:r w:rsidRPr="00725071">
              <w:rPr>
                <w:rStyle w:val="libPoemTiniChar0"/>
                <w:rtl/>
              </w:rPr>
              <w:br/>
              <w:t> </w:t>
            </w:r>
          </w:p>
        </w:tc>
      </w:tr>
      <w:tr w:rsidR="00657105" w:rsidTr="00A140C9">
        <w:tblPrEx>
          <w:tblLook w:val="04A0"/>
        </w:tblPrEx>
        <w:trPr>
          <w:trHeight w:val="350"/>
        </w:trPr>
        <w:tc>
          <w:tcPr>
            <w:tcW w:w="4288" w:type="dxa"/>
          </w:tcPr>
          <w:p w:rsidR="00657105" w:rsidRDefault="00657105" w:rsidP="00A140C9">
            <w:pPr>
              <w:pStyle w:val="libPoem"/>
              <w:rPr>
                <w:rtl/>
              </w:rPr>
            </w:pPr>
            <w:r>
              <w:rPr>
                <w:rtl/>
                <w:lang w:bidi="fa-IR"/>
              </w:rPr>
              <w:t>چونكه جانبازان ميدان وفا</w:t>
            </w:r>
            <w:r w:rsidRPr="00725071">
              <w:rPr>
                <w:rStyle w:val="libPoemTiniChar0"/>
                <w:rtl/>
              </w:rPr>
              <w:br/>
              <w:t> </w:t>
            </w:r>
          </w:p>
        </w:tc>
        <w:tc>
          <w:tcPr>
            <w:tcW w:w="280" w:type="dxa"/>
          </w:tcPr>
          <w:p w:rsidR="00657105" w:rsidRDefault="00657105" w:rsidP="00A140C9">
            <w:pPr>
              <w:pStyle w:val="libPoem"/>
              <w:rPr>
                <w:rtl/>
              </w:rPr>
            </w:pPr>
          </w:p>
        </w:tc>
        <w:tc>
          <w:tcPr>
            <w:tcW w:w="4288" w:type="dxa"/>
          </w:tcPr>
          <w:p w:rsidR="00657105" w:rsidRDefault="00657105" w:rsidP="00A140C9">
            <w:pPr>
              <w:pStyle w:val="libPoem"/>
              <w:rPr>
                <w:rtl/>
              </w:rPr>
            </w:pPr>
            <w:r>
              <w:rPr>
                <w:rtl/>
                <w:lang w:bidi="fa-IR"/>
              </w:rPr>
              <w:t>اين شنيدند از شه ملك صفا</w:t>
            </w:r>
            <w:r w:rsidRPr="00725071">
              <w:rPr>
                <w:rStyle w:val="libPoemTiniChar0"/>
                <w:rtl/>
              </w:rPr>
              <w:br/>
              <w:t> </w:t>
            </w:r>
          </w:p>
        </w:tc>
      </w:tr>
      <w:tr w:rsidR="00657105" w:rsidTr="00A140C9">
        <w:tblPrEx>
          <w:tblLook w:val="04A0"/>
        </w:tblPrEx>
        <w:trPr>
          <w:trHeight w:val="350"/>
        </w:trPr>
        <w:tc>
          <w:tcPr>
            <w:tcW w:w="4288" w:type="dxa"/>
          </w:tcPr>
          <w:p w:rsidR="00657105" w:rsidRDefault="00657105" w:rsidP="00A140C9">
            <w:pPr>
              <w:pStyle w:val="libPoem"/>
              <w:rPr>
                <w:rtl/>
              </w:rPr>
            </w:pPr>
            <w:r>
              <w:rPr>
                <w:rtl/>
                <w:lang w:bidi="fa-IR"/>
              </w:rPr>
              <w:t>جمله يكبار آمدند اندر خروش</w:t>
            </w:r>
            <w:r w:rsidRPr="00725071">
              <w:rPr>
                <w:rStyle w:val="libPoemTiniChar0"/>
                <w:rtl/>
              </w:rPr>
              <w:br/>
              <w:t> </w:t>
            </w:r>
          </w:p>
        </w:tc>
        <w:tc>
          <w:tcPr>
            <w:tcW w:w="280" w:type="dxa"/>
          </w:tcPr>
          <w:p w:rsidR="00657105" w:rsidRDefault="00657105" w:rsidP="00A140C9">
            <w:pPr>
              <w:pStyle w:val="libPoem"/>
              <w:rPr>
                <w:rtl/>
              </w:rPr>
            </w:pPr>
          </w:p>
        </w:tc>
        <w:tc>
          <w:tcPr>
            <w:tcW w:w="4288" w:type="dxa"/>
          </w:tcPr>
          <w:p w:rsidR="00657105" w:rsidRDefault="00657105" w:rsidP="00A140C9">
            <w:pPr>
              <w:pStyle w:val="libPoem"/>
              <w:rPr>
                <w:rtl/>
              </w:rPr>
            </w:pPr>
            <w:r>
              <w:rPr>
                <w:rtl/>
                <w:lang w:bidi="fa-IR"/>
              </w:rPr>
              <w:t>لجه درياى عشق آمد به جوش</w:t>
            </w:r>
            <w:r w:rsidRPr="00725071">
              <w:rPr>
                <w:rStyle w:val="libPoemTiniChar0"/>
                <w:rtl/>
              </w:rPr>
              <w:br/>
              <w:t> </w:t>
            </w:r>
          </w:p>
        </w:tc>
      </w:tr>
      <w:tr w:rsidR="00657105" w:rsidTr="00A140C9">
        <w:tblPrEx>
          <w:tblLook w:val="04A0"/>
        </w:tblPrEx>
        <w:trPr>
          <w:trHeight w:val="350"/>
        </w:trPr>
        <w:tc>
          <w:tcPr>
            <w:tcW w:w="4288" w:type="dxa"/>
          </w:tcPr>
          <w:p w:rsidR="00657105" w:rsidRDefault="00657105" w:rsidP="00A140C9">
            <w:pPr>
              <w:pStyle w:val="libPoem"/>
              <w:rPr>
                <w:rtl/>
              </w:rPr>
            </w:pPr>
            <w:r>
              <w:rPr>
                <w:rtl/>
                <w:lang w:bidi="fa-IR"/>
              </w:rPr>
              <w:t>جمله گفتند اى خليفه كردگار</w:t>
            </w:r>
            <w:r w:rsidRPr="00725071">
              <w:rPr>
                <w:rStyle w:val="libPoemTiniChar0"/>
                <w:rtl/>
              </w:rPr>
              <w:br/>
              <w:t> </w:t>
            </w:r>
          </w:p>
        </w:tc>
        <w:tc>
          <w:tcPr>
            <w:tcW w:w="280" w:type="dxa"/>
          </w:tcPr>
          <w:p w:rsidR="00657105" w:rsidRDefault="00657105" w:rsidP="00A140C9">
            <w:pPr>
              <w:pStyle w:val="libPoem"/>
              <w:rPr>
                <w:rtl/>
              </w:rPr>
            </w:pPr>
          </w:p>
        </w:tc>
        <w:tc>
          <w:tcPr>
            <w:tcW w:w="4288" w:type="dxa"/>
          </w:tcPr>
          <w:p w:rsidR="00657105" w:rsidRDefault="00657105" w:rsidP="00A140C9">
            <w:pPr>
              <w:pStyle w:val="libPoem"/>
              <w:rPr>
                <w:rtl/>
              </w:rPr>
            </w:pPr>
            <w:r>
              <w:rPr>
                <w:rtl/>
                <w:lang w:bidi="fa-IR"/>
              </w:rPr>
              <w:t>اى جمال حق ز رويت آشكار</w:t>
            </w:r>
            <w:r w:rsidRPr="00725071">
              <w:rPr>
                <w:rStyle w:val="libPoemTiniChar0"/>
                <w:rtl/>
              </w:rPr>
              <w:br/>
              <w:t> </w:t>
            </w:r>
          </w:p>
        </w:tc>
      </w:tr>
      <w:tr w:rsidR="00657105" w:rsidTr="00A140C9">
        <w:tblPrEx>
          <w:tblLook w:val="04A0"/>
        </w:tblPrEx>
        <w:trPr>
          <w:trHeight w:val="350"/>
        </w:trPr>
        <w:tc>
          <w:tcPr>
            <w:tcW w:w="4288" w:type="dxa"/>
          </w:tcPr>
          <w:p w:rsidR="00657105" w:rsidRDefault="00657105" w:rsidP="00A140C9">
            <w:pPr>
              <w:pStyle w:val="libPoem"/>
              <w:rPr>
                <w:rtl/>
              </w:rPr>
            </w:pPr>
            <w:r>
              <w:rPr>
                <w:rtl/>
                <w:lang w:bidi="fa-IR"/>
              </w:rPr>
              <w:t>جسم خوش باشد فداى جان شود</w:t>
            </w:r>
            <w:r w:rsidRPr="00725071">
              <w:rPr>
                <w:rStyle w:val="libPoemTiniChar0"/>
                <w:rtl/>
              </w:rPr>
              <w:br/>
              <w:t> </w:t>
            </w:r>
          </w:p>
        </w:tc>
        <w:tc>
          <w:tcPr>
            <w:tcW w:w="280" w:type="dxa"/>
          </w:tcPr>
          <w:p w:rsidR="00657105" w:rsidRDefault="00657105" w:rsidP="00A140C9">
            <w:pPr>
              <w:pStyle w:val="libPoem"/>
              <w:rPr>
                <w:rtl/>
              </w:rPr>
            </w:pPr>
          </w:p>
        </w:tc>
        <w:tc>
          <w:tcPr>
            <w:tcW w:w="4288" w:type="dxa"/>
          </w:tcPr>
          <w:p w:rsidR="00657105" w:rsidRDefault="00657105" w:rsidP="00A140C9">
            <w:pPr>
              <w:pStyle w:val="libPoem"/>
              <w:rPr>
                <w:rtl/>
              </w:rPr>
            </w:pPr>
            <w:r>
              <w:rPr>
                <w:rtl/>
                <w:lang w:bidi="fa-IR"/>
              </w:rPr>
              <w:t xml:space="preserve">از براى جان خود قربان شود </w:t>
            </w:r>
            <w:r>
              <w:rPr>
                <w:rStyle w:val="libFootnotenumChar"/>
                <w:rtl/>
                <w:lang w:bidi="fa-IR"/>
              </w:rPr>
              <w:t>(</w:t>
            </w:r>
            <w:r w:rsidRPr="00EC35BD">
              <w:rPr>
                <w:rStyle w:val="libFootnotenumChar"/>
                <w:rtl/>
                <w:lang w:bidi="fa-IR"/>
              </w:rPr>
              <w:t>47</w:t>
            </w:r>
            <w:r>
              <w:rPr>
                <w:rStyle w:val="libFootnotenumChar"/>
                <w:rtl/>
                <w:lang w:bidi="fa-IR"/>
              </w:rPr>
              <w:t>)</w:t>
            </w:r>
            <w:r w:rsidRPr="00725071">
              <w:rPr>
                <w:rStyle w:val="libPoemTiniChar0"/>
                <w:rtl/>
              </w:rPr>
              <w:br/>
              <w:t> </w:t>
            </w:r>
          </w:p>
        </w:tc>
      </w:tr>
    </w:tbl>
    <w:p w:rsidR="00746614" w:rsidRDefault="00936C5E" w:rsidP="00657105">
      <w:pPr>
        <w:pStyle w:val="Heading2"/>
        <w:rPr>
          <w:rtl/>
          <w:lang w:bidi="fa-IR"/>
        </w:rPr>
      </w:pPr>
      <w:bookmarkStart w:id="95" w:name="_Toc410210598"/>
      <w:r>
        <w:rPr>
          <w:rtl/>
          <w:lang w:bidi="fa-IR"/>
        </w:rPr>
        <w:t>دلدارى خواهر</w:t>
      </w:r>
      <w:bookmarkEnd w:id="95"/>
    </w:p>
    <w:p w:rsidR="00746614" w:rsidRDefault="00746614" w:rsidP="00746614">
      <w:pPr>
        <w:pStyle w:val="libNormal"/>
        <w:rPr>
          <w:rtl/>
          <w:lang w:bidi="fa-IR"/>
        </w:rPr>
      </w:pPr>
      <w:r>
        <w:rPr>
          <w:rtl/>
          <w:lang w:bidi="fa-IR"/>
        </w:rPr>
        <w:t>ابن اثير مى نويسد</w:t>
      </w:r>
      <w:r w:rsidR="0026038F">
        <w:rPr>
          <w:rtl/>
          <w:lang w:bidi="fa-IR"/>
        </w:rPr>
        <w:t xml:space="preserve">: </w:t>
      </w:r>
      <w:r>
        <w:rPr>
          <w:rtl/>
          <w:lang w:bidi="fa-IR"/>
        </w:rPr>
        <w:t>در شب عاشورا هنگامى كه امام</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مشغول تيزكردن شمشير بودند</w:t>
      </w:r>
      <w:r w:rsidR="0026038F">
        <w:rPr>
          <w:rtl/>
          <w:lang w:bidi="fa-IR"/>
        </w:rPr>
        <w:t xml:space="preserve">، </w:t>
      </w:r>
      <w:r>
        <w:rPr>
          <w:rtl/>
          <w:lang w:bidi="fa-IR"/>
        </w:rPr>
        <w:t>اين چنين زمزمه مى كردند</w:t>
      </w:r>
      <w:r w:rsidR="0026038F">
        <w:rPr>
          <w:rtl/>
          <w:lang w:bidi="fa-IR"/>
        </w:rPr>
        <w:t xml:space="preserve">: </w:t>
      </w:r>
    </w:p>
    <w:tbl>
      <w:tblPr>
        <w:tblStyle w:val="TableGrid"/>
        <w:bidiVisual/>
        <w:tblW w:w="5000" w:type="pct"/>
        <w:tblLook w:val="01E0"/>
      </w:tblPr>
      <w:tblGrid>
        <w:gridCol w:w="3646"/>
        <w:gridCol w:w="269"/>
        <w:gridCol w:w="3672"/>
      </w:tblGrid>
      <w:tr w:rsidR="00657105" w:rsidTr="00A140C9">
        <w:trPr>
          <w:trHeight w:val="350"/>
        </w:trPr>
        <w:tc>
          <w:tcPr>
            <w:tcW w:w="4288" w:type="dxa"/>
            <w:shd w:val="clear" w:color="auto" w:fill="auto"/>
          </w:tcPr>
          <w:p w:rsidR="00657105" w:rsidRDefault="00657105" w:rsidP="00A140C9">
            <w:pPr>
              <w:pStyle w:val="libPoem"/>
              <w:rPr>
                <w:rtl/>
              </w:rPr>
            </w:pPr>
            <w:r>
              <w:rPr>
                <w:rtl/>
                <w:lang w:bidi="fa-IR"/>
              </w:rPr>
              <w:t>يا دَهْرُ أفٍّ لَكَ مِن خَليلِ</w:t>
            </w:r>
            <w:r w:rsidRPr="00725071">
              <w:rPr>
                <w:rStyle w:val="libPoemTiniChar0"/>
                <w:rtl/>
              </w:rPr>
              <w:br/>
              <w:t> </w:t>
            </w:r>
          </w:p>
        </w:tc>
        <w:tc>
          <w:tcPr>
            <w:tcW w:w="280" w:type="dxa"/>
            <w:shd w:val="clear" w:color="auto" w:fill="auto"/>
          </w:tcPr>
          <w:p w:rsidR="00657105" w:rsidRDefault="00657105" w:rsidP="00A140C9">
            <w:pPr>
              <w:pStyle w:val="libPoem"/>
              <w:rPr>
                <w:rtl/>
              </w:rPr>
            </w:pPr>
          </w:p>
        </w:tc>
        <w:tc>
          <w:tcPr>
            <w:tcW w:w="4288" w:type="dxa"/>
            <w:shd w:val="clear" w:color="auto" w:fill="auto"/>
          </w:tcPr>
          <w:p w:rsidR="00657105" w:rsidRDefault="00657105" w:rsidP="00A140C9">
            <w:pPr>
              <w:pStyle w:val="libPoem"/>
              <w:rPr>
                <w:rtl/>
              </w:rPr>
            </w:pPr>
            <w:r>
              <w:rPr>
                <w:rtl/>
                <w:lang w:bidi="fa-IR"/>
              </w:rPr>
              <w:t>كَمْ لَكَ بِالاِْشْراقِ وَالاَْصيلِ</w:t>
            </w:r>
            <w:r w:rsidRPr="00725071">
              <w:rPr>
                <w:rStyle w:val="libPoemTiniChar0"/>
                <w:rtl/>
              </w:rPr>
              <w:br/>
              <w:t> </w:t>
            </w:r>
          </w:p>
        </w:tc>
      </w:tr>
      <w:tr w:rsidR="00657105" w:rsidTr="00A140C9">
        <w:trPr>
          <w:trHeight w:val="350"/>
        </w:trPr>
        <w:tc>
          <w:tcPr>
            <w:tcW w:w="4288" w:type="dxa"/>
          </w:tcPr>
          <w:p w:rsidR="00657105" w:rsidRDefault="00657105" w:rsidP="00A140C9">
            <w:pPr>
              <w:pStyle w:val="libPoem"/>
              <w:rPr>
                <w:rtl/>
              </w:rPr>
            </w:pPr>
            <w:r>
              <w:rPr>
                <w:rtl/>
                <w:lang w:bidi="fa-IR"/>
              </w:rPr>
              <w:lastRenderedPageBreak/>
              <w:t>مِنْ طالِب وَ صاحِب قَتيلِ</w:t>
            </w:r>
            <w:r w:rsidRPr="00725071">
              <w:rPr>
                <w:rStyle w:val="libPoemTiniChar0"/>
                <w:rtl/>
              </w:rPr>
              <w:br/>
              <w:t> </w:t>
            </w:r>
          </w:p>
        </w:tc>
        <w:tc>
          <w:tcPr>
            <w:tcW w:w="280" w:type="dxa"/>
          </w:tcPr>
          <w:p w:rsidR="00657105" w:rsidRDefault="00657105" w:rsidP="00A140C9">
            <w:pPr>
              <w:pStyle w:val="libPoem"/>
              <w:rPr>
                <w:rtl/>
              </w:rPr>
            </w:pPr>
          </w:p>
        </w:tc>
        <w:tc>
          <w:tcPr>
            <w:tcW w:w="4288" w:type="dxa"/>
          </w:tcPr>
          <w:p w:rsidR="00657105" w:rsidRDefault="00657105" w:rsidP="00A140C9">
            <w:pPr>
              <w:pStyle w:val="libPoem"/>
              <w:rPr>
                <w:rtl/>
              </w:rPr>
            </w:pPr>
            <w:r>
              <w:rPr>
                <w:rtl/>
                <w:lang w:bidi="fa-IR"/>
              </w:rPr>
              <w:t>وَالدَّهْرُ لا يَقْنَعُ بِالْبَديلِ</w:t>
            </w:r>
            <w:r w:rsidRPr="00725071">
              <w:rPr>
                <w:rStyle w:val="libPoemTiniChar0"/>
                <w:rtl/>
              </w:rPr>
              <w:br/>
              <w:t> </w:t>
            </w:r>
          </w:p>
        </w:tc>
      </w:tr>
      <w:tr w:rsidR="00657105" w:rsidTr="00A140C9">
        <w:trPr>
          <w:trHeight w:val="350"/>
        </w:trPr>
        <w:tc>
          <w:tcPr>
            <w:tcW w:w="4288" w:type="dxa"/>
          </w:tcPr>
          <w:p w:rsidR="00657105" w:rsidRDefault="00657105" w:rsidP="00A140C9">
            <w:pPr>
              <w:pStyle w:val="libPoem"/>
              <w:rPr>
                <w:rtl/>
              </w:rPr>
            </w:pPr>
            <w:r>
              <w:rPr>
                <w:rtl/>
                <w:lang w:bidi="fa-IR"/>
              </w:rPr>
              <w:t>وَكُلُّ حَىٍّ فَإلى سبيلِ</w:t>
            </w:r>
            <w:r w:rsidRPr="00725071">
              <w:rPr>
                <w:rStyle w:val="libPoemTiniChar0"/>
                <w:rtl/>
              </w:rPr>
              <w:br/>
              <w:t> </w:t>
            </w:r>
          </w:p>
        </w:tc>
        <w:tc>
          <w:tcPr>
            <w:tcW w:w="280" w:type="dxa"/>
          </w:tcPr>
          <w:p w:rsidR="00657105" w:rsidRDefault="00657105" w:rsidP="00A140C9">
            <w:pPr>
              <w:pStyle w:val="libPoem"/>
              <w:rPr>
                <w:rtl/>
              </w:rPr>
            </w:pPr>
          </w:p>
        </w:tc>
        <w:tc>
          <w:tcPr>
            <w:tcW w:w="4288" w:type="dxa"/>
          </w:tcPr>
          <w:p w:rsidR="00657105" w:rsidRDefault="00657105" w:rsidP="00A140C9">
            <w:pPr>
              <w:pStyle w:val="libPoem"/>
              <w:rPr>
                <w:rtl/>
              </w:rPr>
            </w:pPr>
            <w:r>
              <w:rPr>
                <w:rtl/>
                <w:lang w:bidi="fa-IR"/>
              </w:rPr>
              <w:t>ما أَقْرَبُ الْوَعْدُ إِلَى الرَّحيلِ</w:t>
            </w:r>
            <w:r w:rsidRPr="00725071">
              <w:rPr>
                <w:rStyle w:val="libPoemTiniChar0"/>
                <w:rtl/>
              </w:rPr>
              <w:br/>
              <w:t> </w:t>
            </w:r>
          </w:p>
        </w:tc>
      </w:tr>
    </w:tbl>
    <w:p w:rsidR="00746614" w:rsidRDefault="00746614" w:rsidP="00746614">
      <w:pPr>
        <w:pStyle w:val="libNormal"/>
        <w:rPr>
          <w:rtl/>
          <w:lang w:bidi="fa-IR"/>
        </w:rPr>
      </w:pPr>
      <w:r>
        <w:rPr>
          <w:rtl/>
          <w:lang w:bidi="fa-IR"/>
        </w:rPr>
        <w:t>راوى مى گويد</w:t>
      </w:r>
      <w:r w:rsidR="0026038F">
        <w:rPr>
          <w:rtl/>
          <w:lang w:bidi="fa-IR"/>
        </w:rPr>
        <w:t xml:space="preserve">: </w:t>
      </w:r>
      <w:r>
        <w:rPr>
          <w:rtl/>
          <w:lang w:bidi="fa-IR"/>
        </w:rPr>
        <w:t>زينب</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با شنيدن اين اشعار</w:t>
      </w:r>
      <w:r w:rsidR="0026038F">
        <w:rPr>
          <w:rtl/>
          <w:lang w:bidi="fa-IR"/>
        </w:rPr>
        <w:t xml:space="preserve">، </w:t>
      </w:r>
      <w:r>
        <w:rPr>
          <w:rtl/>
          <w:lang w:bidi="fa-IR"/>
        </w:rPr>
        <w:t>اختيار از دست داد و به سوى حسين حركت كرد و فرياد برآورد</w:t>
      </w:r>
      <w:r w:rsidR="0026038F">
        <w:rPr>
          <w:rtl/>
          <w:lang w:bidi="fa-IR"/>
        </w:rPr>
        <w:t xml:space="preserve">: </w:t>
      </w:r>
    </w:p>
    <w:p w:rsidR="00746614" w:rsidRDefault="00746614" w:rsidP="00746614">
      <w:pPr>
        <w:pStyle w:val="libNormal"/>
        <w:rPr>
          <w:rtl/>
          <w:lang w:bidi="fa-IR"/>
        </w:rPr>
      </w:pPr>
      <w:r>
        <w:rPr>
          <w:rtl/>
          <w:lang w:bidi="fa-IR"/>
        </w:rPr>
        <w:t>«واثَكْلاهُ! لَيْتَ الْمَوْتَ أَعْدَمَني الحَياةَ</w:t>
      </w:r>
      <w:r w:rsidR="0026038F">
        <w:rPr>
          <w:rtl/>
          <w:lang w:bidi="fa-IR"/>
        </w:rPr>
        <w:t xml:space="preserve">، </w:t>
      </w:r>
      <w:r>
        <w:rPr>
          <w:rtl/>
          <w:lang w:bidi="fa-IR"/>
        </w:rPr>
        <w:t>أَلْيَومَ ماتَتْ أُمّي فاطِمَةُ</w:t>
      </w:r>
      <w:r w:rsidR="0026038F">
        <w:rPr>
          <w:rtl/>
          <w:lang w:bidi="fa-IR"/>
        </w:rPr>
        <w:t xml:space="preserve">، </w:t>
      </w:r>
      <w:r>
        <w:rPr>
          <w:rtl/>
          <w:lang w:bidi="fa-IR"/>
        </w:rPr>
        <w:t>وَأَبي عَليٌّ</w:t>
      </w:r>
      <w:r w:rsidR="0026038F">
        <w:rPr>
          <w:rtl/>
          <w:lang w:bidi="fa-IR"/>
        </w:rPr>
        <w:t xml:space="preserve">، </w:t>
      </w:r>
      <w:r>
        <w:rPr>
          <w:rtl/>
          <w:lang w:bidi="fa-IR"/>
        </w:rPr>
        <w:t>وَ أَخي الحَسَنُ</w:t>
      </w:r>
      <w:r w:rsidR="0026038F">
        <w:rPr>
          <w:rtl/>
          <w:lang w:bidi="fa-IR"/>
        </w:rPr>
        <w:t xml:space="preserve">، </w:t>
      </w:r>
      <w:r>
        <w:rPr>
          <w:rtl/>
          <w:lang w:bidi="fa-IR"/>
        </w:rPr>
        <w:t>يا خَليفَةَ الماضينَ وَ ثِمالَ الباقينَ»</w:t>
      </w:r>
      <w:r w:rsidR="0026038F">
        <w:rPr>
          <w:rtl/>
          <w:lang w:bidi="fa-IR"/>
        </w:rPr>
        <w:t xml:space="preserve">. </w:t>
      </w:r>
    </w:p>
    <w:p w:rsidR="00746614" w:rsidRDefault="00746614" w:rsidP="00746614">
      <w:pPr>
        <w:pStyle w:val="libNormal"/>
        <w:rPr>
          <w:rtl/>
          <w:lang w:bidi="fa-IR"/>
        </w:rPr>
      </w:pPr>
      <w:r>
        <w:rPr>
          <w:rtl/>
          <w:lang w:bidi="fa-IR"/>
        </w:rPr>
        <w:t>امام</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بدو نگريست و فرمودند</w:t>
      </w:r>
      <w:r w:rsidR="0026038F">
        <w:rPr>
          <w:rtl/>
          <w:lang w:bidi="fa-IR"/>
        </w:rPr>
        <w:t xml:space="preserve">: </w:t>
      </w:r>
    </w:p>
    <w:p w:rsidR="00746614" w:rsidRDefault="00746614" w:rsidP="00746614">
      <w:pPr>
        <w:pStyle w:val="libNormal"/>
        <w:rPr>
          <w:rtl/>
          <w:lang w:bidi="fa-IR"/>
        </w:rPr>
      </w:pPr>
      <w:r>
        <w:rPr>
          <w:rtl/>
          <w:lang w:bidi="fa-IR"/>
        </w:rPr>
        <w:t>«يا أُخْتاه! لا يَذْهَبَنَّ بِحِلْمَكَ الشَّيْطانُ»</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48</w:t>
      </w:r>
      <w:r w:rsidR="00106C3F">
        <w:rPr>
          <w:rStyle w:val="libFootnotenumChar"/>
          <w:rtl/>
          <w:lang w:bidi="fa-IR"/>
        </w:rPr>
        <w:t xml:space="preserve">) </w:t>
      </w:r>
    </w:p>
    <w:p w:rsidR="00746614" w:rsidRDefault="00746614" w:rsidP="00746614">
      <w:pPr>
        <w:pStyle w:val="libNormal"/>
        <w:rPr>
          <w:rtl/>
          <w:lang w:bidi="fa-IR"/>
        </w:rPr>
      </w:pPr>
      <w:r>
        <w:rPr>
          <w:rtl/>
          <w:lang w:bidi="fa-IR"/>
        </w:rPr>
        <w:t>سخنانى ميان امام حسين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و خواهرش رد و بدل شد</w:t>
      </w:r>
      <w:r w:rsidR="0026038F">
        <w:rPr>
          <w:rtl/>
          <w:lang w:bidi="fa-IR"/>
        </w:rPr>
        <w:t xml:space="preserve">. </w:t>
      </w:r>
      <w:r>
        <w:rPr>
          <w:rtl/>
          <w:lang w:bidi="fa-IR"/>
        </w:rPr>
        <w:t>زينب</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با شنيدن كلام امام حسين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كه فرمود</w:t>
      </w:r>
      <w:r w:rsidR="0026038F">
        <w:rPr>
          <w:rtl/>
          <w:lang w:bidi="fa-IR"/>
        </w:rPr>
        <w:t xml:space="preserve">: </w:t>
      </w:r>
    </w:p>
    <w:p w:rsidR="00746614" w:rsidRDefault="00746614" w:rsidP="00746614">
      <w:pPr>
        <w:pStyle w:val="libNormal"/>
        <w:rPr>
          <w:rtl/>
          <w:lang w:bidi="fa-IR"/>
        </w:rPr>
      </w:pPr>
      <w:r>
        <w:rPr>
          <w:rtl/>
          <w:lang w:bidi="fa-IR"/>
        </w:rPr>
        <w:t>«لَوْ تُرِكَ القَطا لَيْلاً لَنامَ»</w:t>
      </w:r>
      <w:r w:rsidR="0026038F">
        <w:rPr>
          <w:rtl/>
          <w:lang w:bidi="fa-IR"/>
        </w:rPr>
        <w:t>؛</w:t>
      </w:r>
    </w:p>
    <w:p w:rsidR="00746614" w:rsidRDefault="00746614" w:rsidP="00746614">
      <w:pPr>
        <w:pStyle w:val="libNormal"/>
        <w:rPr>
          <w:rtl/>
          <w:lang w:bidi="fa-IR"/>
        </w:rPr>
      </w:pPr>
      <w:r>
        <w:rPr>
          <w:rtl/>
          <w:lang w:bidi="fa-IR"/>
        </w:rPr>
        <w:t>«اگر پرنده قطا را به حال خود وامى گذاشتند مى خوابيد</w:t>
      </w:r>
      <w:r w:rsidR="0026038F">
        <w:rPr>
          <w:rtl/>
          <w:lang w:bidi="fa-IR"/>
        </w:rPr>
        <w:t xml:space="preserve">. </w:t>
      </w:r>
      <w:r>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49</w:t>
      </w:r>
      <w:r w:rsidR="00106C3F">
        <w:rPr>
          <w:rStyle w:val="libFootnotenumChar"/>
          <w:rtl/>
          <w:lang w:bidi="fa-IR"/>
        </w:rPr>
        <w:t xml:space="preserve">) </w:t>
      </w:r>
    </w:p>
    <w:p w:rsidR="00746614" w:rsidRDefault="00746614" w:rsidP="00746614">
      <w:pPr>
        <w:pStyle w:val="libNormal"/>
        <w:rPr>
          <w:rtl/>
          <w:lang w:bidi="fa-IR"/>
        </w:rPr>
      </w:pPr>
      <w:r>
        <w:rPr>
          <w:rtl/>
          <w:lang w:bidi="fa-IR"/>
        </w:rPr>
        <w:t>آنچنان بى تاب شد كه برزمين افتاد</w:t>
      </w:r>
      <w:r w:rsidR="0026038F">
        <w:rPr>
          <w:rtl/>
          <w:lang w:bidi="fa-IR"/>
        </w:rPr>
        <w:t xml:space="preserve">. </w:t>
      </w:r>
      <w:r>
        <w:rPr>
          <w:rtl/>
          <w:lang w:bidi="fa-IR"/>
        </w:rPr>
        <w:t>امام</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برخاسته</w:t>
      </w:r>
      <w:r w:rsidR="0026038F">
        <w:rPr>
          <w:rtl/>
          <w:lang w:bidi="fa-IR"/>
        </w:rPr>
        <w:t xml:space="preserve">، </w:t>
      </w:r>
      <w:r>
        <w:rPr>
          <w:rtl/>
          <w:lang w:bidi="fa-IR"/>
        </w:rPr>
        <w:t>روى خواهر خود زينب آب پاشيدند و او را به هوش آوردند و فرمودند</w:t>
      </w:r>
      <w:r w:rsidR="0026038F">
        <w:rPr>
          <w:rtl/>
          <w:lang w:bidi="fa-IR"/>
        </w:rPr>
        <w:t xml:space="preserve">: </w:t>
      </w:r>
      <w:r>
        <w:rPr>
          <w:rtl/>
          <w:lang w:bidi="fa-IR"/>
        </w:rPr>
        <w:t>«</w:t>
      </w:r>
      <w:r w:rsidR="00106C3F">
        <w:rPr>
          <w:rtl/>
          <w:lang w:bidi="fa-IR"/>
        </w:rPr>
        <w:t xml:space="preserve"> (</w:t>
      </w:r>
      <w:r>
        <w:rPr>
          <w:rtl/>
          <w:lang w:bidi="fa-IR"/>
        </w:rPr>
        <w:t>خواهرم!</w:t>
      </w:r>
      <w:r w:rsidR="00106C3F">
        <w:rPr>
          <w:rtl/>
          <w:lang w:bidi="fa-IR"/>
        </w:rPr>
        <w:t xml:space="preserve">) </w:t>
      </w:r>
      <w:r>
        <w:rPr>
          <w:rtl/>
          <w:lang w:bidi="fa-IR"/>
        </w:rPr>
        <w:t>همه ساكنان زمين مى ميرند و همه اهل آسمان از بين مى روند و همه چيز فانى مى شود</w:t>
      </w:r>
      <w:r w:rsidR="0026038F">
        <w:rPr>
          <w:rtl/>
          <w:lang w:bidi="fa-IR"/>
        </w:rPr>
        <w:t xml:space="preserve">، </w:t>
      </w:r>
      <w:r>
        <w:rPr>
          <w:rtl/>
          <w:lang w:bidi="fa-IR"/>
        </w:rPr>
        <w:t>جز پروردگار متعال</w:t>
      </w:r>
      <w:r w:rsidR="0026038F">
        <w:rPr>
          <w:rtl/>
          <w:lang w:bidi="fa-IR"/>
        </w:rPr>
        <w:t xml:space="preserve">، </w:t>
      </w:r>
      <w:r>
        <w:rPr>
          <w:rtl/>
          <w:lang w:bidi="fa-IR"/>
        </w:rPr>
        <w:t>پدرم</w:t>
      </w:r>
      <w:r w:rsidR="0026038F">
        <w:rPr>
          <w:rtl/>
          <w:lang w:bidi="fa-IR"/>
        </w:rPr>
        <w:t xml:space="preserve">، </w:t>
      </w:r>
      <w:r>
        <w:rPr>
          <w:rtl/>
          <w:lang w:bidi="fa-IR"/>
        </w:rPr>
        <w:t>مادرم</w:t>
      </w:r>
      <w:r w:rsidR="0026038F">
        <w:rPr>
          <w:rtl/>
          <w:lang w:bidi="fa-IR"/>
        </w:rPr>
        <w:t xml:space="preserve">، </w:t>
      </w:r>
      <w:r>
        <w:rPr>
          <w:rtl/>
          <w:lang w:bidi="fa-IR"/>
        </w:rPr>
        <w:t>برادرم كه بهتر از من بودند</w:t>
      </w:r>
      <w:r w:rsidR="0026038F">
        <w:rPr>
          <w:rtl/>
          <w:lang w:bidi="fa-IR"/>
        </w:rPr>
        <w:t xml:space="preserve">، </w:t>
      </w:r>
      <w:r>
        <w:rPr>
          <w:rtl/>
          <w:lang w:bidi="fa-IR"/>
        </w:rPr>
        <w:t>از دنيا رفتند و پيامبر اسوه من و تمام آنان است</w:t>
      </w:r>
      <w:r w:rsidR="0026038F">
        <w:rPr>
          <w:rtl/>
          <w:lang w:bidi="fa-IR"/>
        </w:rPr>
        <w:t xml:space="preserve">. </w:t>
      </w:r>
      <w:r>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50</w:t>
      </w:r>
      <w:r w:rsidR="00106C3F">
        <w:rPr>
          <w:rStyle w:val="libFootnotenumChar"/>
          <w:rtl/>
          <w:lang w:bidi="fa-IR"/>
        </w:rPr>
        <w:t xml:space="preserve">) </w:t>
      </w:r>
    </w:p>
    <w:p w:rsidR="00746614" w:rsidRDefault="00936C5E" w:rsidP="00E86AF8">
      <w:pPr>
        <w:pStyle w:val="libBold1"/>
        <w:rPr>
          <w:rtl/>
          <w:lang w:bidi="fa-IR"/>
        </w:rPr>
      </w:pPr>
      <w:r>
        <w:rPr>
          <w:rtl/>
          <w:lang w:bidi="fa-IR"/>
        </w:rPr>
        <w:t>آنان كه مال ديگران بر ذمّه دارند از لشكر من جدا شوند</w:t>
      </w:r>
    </w:p>
    <w:p w:rsidR="00746614" w:rsidRDefault="00746614" w:rsidP="00746614">
      <w:pPr>
        <w:pStyle w:val="libNormal"/>
        <w:rPr>
          <w:rtl/>
          <w:lang w:bidi="fa-IR"/>
        </w:rPr>
      </w:pPr>
      <w:r>
        <w:rPr>
          <w:rtl/>
          <w:lang w:bidi="fa-IR"/>
        </w:rPr>
        <w:t>امام</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و يارانش</w:t>
      </w:r>
      <w:r w:rsidR="0026038F">
        <w:rPr>
          <w:rtl/>
          <w:lang w:bidi="fa-IR"/>
        </w:rPr>
        <w:t xml:space="preserve">، </w:t>
      </w:r>
      <w:r>
        <w:rPr>
          <w:rtl/>
          <w:lang w:bidi="fa-IR"/>
        </w:rPr>
        <w:t>چون آب در خيمه ها ناياب شد</w:t>
      </w:r>
      <w:r w:rsidR="0026038F">
        <w:rPr>
          <w:rtl/>
          <w:lang w:bidi="fa-IR"/>
        </w:rPr>
        <w:t xml:space="preserve">، </w:t>
      </w:r>
      <w:r>
        <w:rPr>
          <w:rtl/>
          <w:lang w:bidi="fa-IR"/>
        </w:rPr>
        <w:t>نماز صبح عاشورا را با تيمّم و به جماعت برگزار كردند</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51</w:t>
      </w:r>
      <w:r w:rsidR="00106C3F">
        <w:rPr>
          <w:rStyle w:val="libFootnotenumChar"/>
          <w:rtl/>
          <w:lang w:bidi="fa-IR"/>
        </w:rPr>
        <w:t xml:space="preserve">) </w:t>
      </w:r>
      <w:r>
        <w:rPr>
          <w:rtl/>
          <w:lang w:bidi="fa-IR"/>
        </w:rPr>
        <w:t>و پس از نماز</w:t>
      </w:r>
      <w:r w:rsidR="0026038F">
        <w:rPr>
          <w:rtl/>
          <w:lang w:bidi="fa-IR"/>
        </w:rPr>
        <w:t xml:space="preserve">، </w:t>
      </w:r>
      <w:r>
        <w:rPr>
          <w:rtl/>
          <w:lang w:bidi="fa-IR"/>
        </w:rPr>
        <w:t>حضرت خطبه اى كوتاه فرمودند</w:t>
      </w:r>
      <w:r w:rsidR="0026038F">
        <w:rPr>
          <w:rtl/>
          <w:lang w:bidi="fa-IR"/>
        </w:rPr>
        <w:t xml:space="preserve">: </w:t>
      </w:r>
    </w:p>
    <w:p w:rsidR="00746614" w:rsidRDefault="00746614" w:rsidP="00746614">
      <w:pPr>
        <w:pStyle w:val="libNormal"/>
        <w:rPr>
          <w:rtl/>
          <w:lang w:bidi="fa-IR"/>
        </w:rPr>
      </w:pPr>
      <w:r>
        <w:rPr>
          <w:rtl/>
          <w:lang w:bidi="fa-IR"/>
        </w:rPr>
        <w:t>«أشْهَدُ أنَّهُ قَدْ أذِنَ فِي قِتَالِكُمْ فَاتَّقُوا اللهَ وَ اصْبِرُوا»</w:t>
      </w:r>
      <w:r w:rsidR="00147BD9">
        <w:rPr>
          <w:rtl/>
          <w:lang w:bidi="fa-IR"/>
        </w:rPr>
        <w:t xml:space="preserve"> </w:t>
      </w:r>
      <w:r w:rsidR="00106C3F">
        <w:rPr>
          <w:rStyle w:val="libFootnotenumChar"/>
          <w:rtl/>
          <w:lang w:bidi="fa-IR"/>
        </w:rPr>
        <w:t>(</w:t>
      </w:r>
      <w:r w:rsidRPr="00EC35BD">
        <w:rPr>
          <w:rStyle w:val="libFootnotenumChar"/>
          <w:rtl/>
          <w:lang w:bidi="fa-IR"/>
        </w:rPr>
        <w:t>52</w:t>
      </w:r>
      <w:r w:rsidR="00106C3F">
        <w:rPr>
          <w:rStyle w:val="libFootnotenumChar"/>
          <w:rtl/>
          <w:lang w:bidi="fa-IR"/>
        </w:rPr>
        <w:t xml:space="preserve">) </w:t>
      </w:r>
    </w:p>
    <w:p w:rsidR="00746614" w:rsidRDefault="00746614" w:rsidP="00746614">
      <w:pPr>
        <w:pStyle w:val="libNormal"/>
        <w:rPr>
          <w:rtl/>
          <w:lang w:bidi="fa-IR"/>
        </w:rPr>
      </w:pPr>
      <w:r>
        <w:rPr>
          <w:rtl/>
          <w:lang w:bidi="fa-IR"/>
        </w:rPr>
        <w:lastRenderedPageBreak/>
        <w:t>سپس صفوف ياران خود را براى جهاد در راه خدا مرتّب كرد</w:t>
      </w:r>
      <w:r w:rsidR="00147BD9">
        <w:rPr>
          <w:rtl/>
          <w:lang w:bidi="fa-IR"/>
        </w:rPr>
        <w:t xml:space="preserve"> </w:t>
      </w:r>
      <w:r w:rsidR="00106C3F">
        <w:rPr>
          <w:rStyle w:val="libFootnotenumChar"/>
          <w:rtl/>
          <w:lang w:bidi="fa-IR"/>
        </w:rPr>
        <w:t>(</w:t>
      </w:r>
      <w:r w:rsidRPr="00EC35BD">
        <w:rPr>
          <w:rStyle w:val="libFootnotenumChar"/>
          <w:rtl/>
          <w:lang w:bidi="fa-IR"/>
        </w:rPr>
        <w:t>53</w:t>
      </w:r>
      <w:r w:rsidR="00106C3F">
        <w:rPr>
          <w:rStyle w:val="libFootnotenumChar"/>
          <w:rtl/>
          <w:lang w:bidi="fa-IR"/>
        </w:rPr>
        <w:t xml:space="preserve">) </w:t>
      </w:r>
      <w:r>
        <w:rPr>
          <w:rtl/>
          <w:lang w:bidi="fa-IR"/>
        </w:rPr>
        <w:t>و دستور داد منادى در ميان ياران ندا دهد و به آنان بگويد</w:t>
      </w:r>
      <w:r w:rsidR="0026038F">
        <w:rPr>
          <w:rtl/>
          <w:lang w:bidi="fa-IR"/>
        </w:rPr>
        <w:t xml:space="preserve">: </w:t>
      </w:r>
      <w:r>
        <w:rPr>
          <w:rtl/>
          <w:lang w:bidi="fa-IR"/>
        </w:rPr>
        <w:t>«هركس مال ديگران را بر ذمه دارد</w:t>
      </w:r>
      <w:r w:rsidR="0026038F">
        <w:rPr>
          <w:rtl/>
          <w:lang w:bidi="fa-IR"/>
        </w:rPr>
        <w:t xml:space="preserve">، </w:t>
      </w:r>
      <w:r>
        <w:rPr>
          <w:rtl/>
          <w:lang w:bidi="fa-IR"/>
        </w:rPr>
        <w:t>از لشكر من جدا شود»</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54</w:t>
      </w:r>
      <w:r w:rsidR="00106C3F">
        <w:rPr>
          <w:rStyle w:val="libFootnotenumChar"/>
          <w:rtl/>
          <w:lang w:bidi="fa-IR"/>
        </w:rPr>
        <w:t xml:space="preserve">) </w:t>
      </w:r>
    </w:p>
    <w:p w:rsidR="00746614" w:rsidRDefault="00936C5E" w:rsidP="004E1C24">
      <w:pPr>
        <w:pStyle w:val="Heading2"/>
        <w:rPr>
          <w:rtl/>
          <w:lang w:bidi="fa-IR"/>
        </w:rPr>
      </w:pPr>
      <w:bookmarkStart w:id="96" w:name="_Toc410210599"/>
      <w:r>
        <w:rPr>
          <w:rtl/>
          <w:lang w:bidi="fa-IR"/>
        </w:rPr>
        <w:t>خاطره صفّين در كربلا</w:t>
      </w:r>
      <w:bookmarkEnd w:id="96"/>
    </w:p>
    <w:p w:rsidR="00746614" w:rsidRDefault="00746614" w:rsidP="00746614">
      <w:pPr>
        <w:pStyle w:val="libNormal"/>
        <w:rPr>
          <w:rtl/>
          <w:lang w:bidi="fa-IR"/>
        </w:rPr>
      </w:pPr>
      <w:r>
        <w:rPr>
          <w:rtl/>
          <w:lang w:bidi="fa-IR"/>
        </w:rPr>
        <w:t>عصر روز دوّمِ محرم الحرام</w:t>
      </w:r>
      <w:r w:rsidR="0026038F">
        <w:rPr>
          <w:rtl/>
          <w:lang w:bidi="fa-IR"/>
        </w:rPr>
        <w:t xml:space="preserve">، </w:t>
      </w:r>
      <w:r>
        <w:rPr>
          <w:rtl/>
          <w:lang w:bidi="fa-IR"/>
        </w:rPr>
        <w:t>كاروان عاشورا</w:t>
      </w:r>
      <w:r w:rsidR="0026038F">
        <w:rPr>
          <w:rtl/>
          <w:lang w:bidi="fa-IR"/>
        </w:rPr>
        <w:t xml:space="preserve">، </w:t>
      </w:r>
      <w:r>
        <w:rPr>
          <w:rtl/>
          <w:lang w:bidi="fa-IR"/>
        </w:rPr>
        <w:t>به سرزمين كربلا قدم نهاد</w:t>
      </w:r>
      <w:r w:rsidR="0026038F">
        <w:rPr>
          <w:rtl/>
          <w:lang w:bidi="fa-IR"/>
        </w:rPr>
        <w:t xml:space="preserve">. </w:t>
      </w:r>
      <w:r>
        <w:rPr>
          <w:rtl/>
          <w:lang w:bidi="fa-IR"/>
        </w:rPr>
        <w:t>امام</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با ديده ملكوتى و حقيقت آشناى خود</w:t>
      </w:r>
      <w:r w:rsidR="0026038F">
        <w:rPr>
          <w:rtl/>
          <w:lang w:bidi="fa-IR"/>
        </w:rPr>
        <w:t xml:space="preserve">، </w:t>
      </w:r>
      <w:r>
        <w:rPr>
          <w:rtl/>
          <w:lang w:bidi="fa-IR"/>
        </w:rPr>
        <w:t>به آينده كاروان و كربلا نظرى افكند و فرمود</w:t>
      </w:r>
      <w:r w:rsidR="0026038F">
        <w:rPr>
          <w:rtl/>
          <w:lang w:bidi="fa-IR"/>
        </w:rPr>
        <w:t xml:space="preserve">: </w:t>
      </w:r>
    </w:p>
    <w:p w:rsidR="00746614" w:rsidRDefault="00746614" w:rsidP="00746614">
      <w:pPr>
        <w:pStyle w:val="libNormal"/>
        <w:rPr>
          <w:rtl/>
          <w:lang w:bidi="fa-IR"/>
        </w:rPr>
      </w:pPr>
      <w:r>
        <w:rPr>
          <w:rtl/>
          <w:lang w:bidi="fa-IR"/>
        </w:rPr>
        <w:t>«اين جا</w:t>
      </w:r>
      <w:r w:rsidR="0026038F">
        <w:rPr>
          <w:rtl/>
          <w:lang w:bidi="fa-IR"/>
        </w:rPr>
        <w:t xml:space="preserve">، </w:t>
      </w:r>
      <w:r>
        <w:rPr>
          <w:rtl/>
          <w:lang w:bidi="fa-IR"/>
        </w:rPr>
        <w:t>جايگاه گرفتارى ها و مشكلات است</w:t>
      </w:r>
      <w:r w:rsidR="0026038F">
        <w:rPr>
          <w:rtl/>
          <w:lang w:bidi="fa-IR"/>
        </w:rPr>
        <w:t xml:space="preserve">. </w:t>
      </w:r>
      <w:r>
        <w:rPr>
          <w:rtl/>
          <w:lang w:bidi="fa-IR"/>
        </w:rPr>
        <w:t>اين جا سواره ها</w:t>
      </w:r>
      <w:r w:rsidR="0026038F">
        <w:rPr>
          <w:rtl/>
          <w:lang w:bidi="fa-IR"/>
        </w:rPr>
        <w:t xml:space="preserve">، </w:t>
      </w:r>
      <w:r>
        <w:rPr>
          <w:rtl/>
          <w:lang w:bidi="fa-IR"/>
        </w:rPr>
        <w:t>زمين گير خواهند شد</w:t>
      </w:r>
      <w:r w:rsidR="0026038F">
        <w:rPr>
          <w:rtl/>
          <w:lang w:bidi="fa-IR"/>
        </w:rPr>
        <w:t xml:space="preserve">. </w:t>
      </w:r>
      <w:r>
        <w:rPr>
          <w:rtl/>
          <w:lang w:bidi="fa-IR"/>
        </w:rPr>
        <w:t>اين جا محلّ بارانداز ما است</w:t>
      </w:r>
      <w:r w:rsidR="0026038F">
        <w:rPr>
          <w:rtl/>
          <w:lang w:bidi="fa-IR"/>
        </w:rPr>
        <w:t xml:space="preserve">، </w:t>
      </w:r>
      <w:r>
        <w:rPr>
          <w:rtl/>
          <w:lang w:bidi="fa-IR"/>
        </w:rPr>
        <w:t>قتلگاه مردان ما و محل ريختن خون هاى ما است</w:t>
      </w:r>
      <w:r w:rsidR="0026038F">
        <w:rPr>
          <w:rtl/>
          <w:lang w:bidi="fa-IR"/>
        </w:rPr>
        <w:t xml:space="preserve">. </w:t>
      </w:r>
      <w:r>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55</w:t>
      </w:r>
      <w:r w:rsidR="00106C3F">
        <w:rPr>
          <w:rStyle w:val="libFootnotenumChar"/>
          <w:rtl/>
          <w:lang w:bidi="fa-IR"/>
        </w:rPr>
        <w:t xml:space="preserve">) </w:t>
      </w:r>
    </w:p>
    <w:p w:rsidR="00746614" w:rsidRDefault="00746614" w:rsidP="00746614">
      <w:pPr>
        <w:pStyle w:val="libNormal"/>
        <w:rPr>
          <w:rtl/>
          <w:lang w:bidi="fa-IR"/>
        </w:rPr>
      </w:pPr>
      <w:r>
        <w:rPr>
          <w:rtl/>
          <w:lang w:bidi="fa-IR"/>
        </w:rPr>
        <w:t>امّ كلثوم</w:t>
      </w:r>
      <w:r w:rsidR="00106C3F">
        <w:rPr>
          <w:rtl/>
          <w:lang w:bidi="fa-IR"/>
        </w:rPr>
        <w:t xml:space="preserve"> </w:t>
      </w:r>
      <w:r w:rsidR="00AE05A1" w:rsidRPr="00AE05A1">
        <w:rPr>
          <w:rStyle w:val="libAlaemChar"/>
          <w:rtl/>
        </w:rPr>
        <w:t>عليه‌السلام</w:t>
      </w:r>
      <w:r w:rsidR="000753F4">
        <w:rPr>
          <w:rtl/>
          <w:lang w:bidi="fa-IR"/>
        </w:rPr>
        <w:t>-</w:t>
      </w:r>
      <w:r>
        <w:rPr>
          <w:rtl/>
          <w:lang w:bidi="fa-IR"/>
        </w:rPr>
        <w:t xml:space="preserve"> خواهر امام حسين</w:t>
      </w:r>
      <w:r w:rsidR="00106C3F">
        <w:rPr>
          <w:rtl/>
          <w:lang w:bidi="fa-IR"/>
        </w:rPr>
        <w:t xml:space="preserve"> </w:t>
      </w:r>
      <w:r w:rsidR="00AE05A1" w:rsidRPr="00AE05A1">
        <w:rPr>
          <w:rStyle w:val="libAlaemChar"/>
          <w:rtl/>
        </w:rPr>
        <w:t>عليه‌السلام</w:t>
      </w:r>
      <w:r w:rsidR="000753F4">
        <w:rPr>
          <w:rtl/>
          <w:lang w:bidi="fa-IR"/>
        </w:rPr>
        <w:t>-</w:t>
      </w:r>
      <w:r>
        <w:rPr>
          <w:rtl/>
          <w:lang w:bidi="fa-IR"/>
        </w:rPr>
        <w:t xml:space="preserve"> گفت</w:t>
      </w:r>
      <w:r w:rsidR="0026038F">
        <w:rPr>
          <w:rtl/>
          <w:lang w:bidi="fa-IR"/>
        </w:rPr>
        <w:t xml:space="preserve">: </w:t>
      </w:r>
      <w:r>
        <w:rPr>
          <w:rtl/>
          <w:lang w:bidi="fa-IR"/>
        </w:rPr>
        <w:t>زمين خوفناكى است</w:t>
      </w:r>
      <w:r w:rsidR="0026038F">
        <w:rPr>
          <w:rtl/>
          <w:lang w:bidi="fa-IR"/>
        </w:rPr>
        <w:t xml:space="preserve">. </w:t>
      </w:r>
      <w:r>
        <w:rPr>
          <w:rtl/>
          <w:lang w:bidi="fa-IR"/>
        </w:rPr>
        <w:t>دلم در اضطراب است! امام به او نگريست و خاطره اى را اينگونه بيان كرد</w:t>
      </w:r>
      <w:r w:rsidR="0026038F">
        <w:rPr>
          <w:rtl/>
          <w:lang w:bidi="fa-IR"/>
        </w:rPr>
        <w:t xml:space="preserve">: </w:t>
      </w:r>
    </w:p>
    <w:p w:rsidR="00746614" w:rsidRDefault="00746614" w:rsidP="00746614">
      <w:pPr>
        <w:pStyle w:val="libNormal"/>
        <w:rPr>
          <w:rtl/>
          <w:lang w:bidi="fa-IR"/>
        </w:rPr>
      </w:pPr>
      <w:r>
        <w:rPr>
          <w:rtl/>
          <w:lang w:bidi="fa-IR"/>
        </w:rPr>
        <w:t>«هنگامى كه در ركاب پدرم به صفّين مى رفتيم</w:t>
      </w:r>
      <w:r w:rsidR="0026038F">
        <w:rPr>
          <w:rtl/>
          <w:lang w:bidi="fa-IR"/>
        </w:rPr>
        <w:t xml:space="preserve">، </w:t>
      </w:r>
      <w:r>
        <w:rPr>
          <w:rtl/>
          <w:lang w:bidi="fa-IR"/>
        </w:rPr>
        <w:t>در راه</w:t>
      </w:r>
      <w:r w:rsidR="00106C3F">
        <w:rPr>
          <w:rtl/>
          <w:lang w:bidi="fa-IR"/>
        </w:rPr>
        <w:t xml:space="preserve"> (</w:t>
      </w:r>
      <w:r>
        <w:rPr>
          <w:rtl/>
          <w:lang w:bidi="fa-IR"/>
        </w:rPr>
        <w:t>همين جا</w:t>
      </w:r>
      <w:r w:rsidR="00106C3F">
        <w:rPr>
          <w:rtl/>
          <w:lang w:bidi="fa-IR"/>
        </w:rPr>
        <w:t xml:space="preserve">) </w:t>
      </w:r>
      <w:r>
        <w:rPr>
          <w:rtl/>
          <w:lang w:bidi="fa-IR"/>
        </w:rPr>
        <w:t>بارانداز كرديم</w:t>
      </w:r>
      <w:r w:rsidR="0026038F">
        <w:rPr>
          <w:rtl/>
          <w:lang w:bidi="fa-IR"/>
        </w:rPr>
        <w:t xml:space="preserve">. </w:t>
      </w:r>
      <w:r>
        <w:rPr>
          <w:rtl/>
          <w:lang w:bidi="fa-IR"/>
        </w:rPr>
        <w:t>پدرم كه در كنار برادرم حسن</w:t>
      </w:r>
      <w:r w:rsidR="00106C3F">
        <w:rPr>
          <w:rtl/>
          <w:lang w:bidi="fa-IR"/>
        </w:rPr>
        <w:t xml:space="preserve"> </w:t>
      </w:r>
      <w:r w:rsidR="00AE05A1" w:rsidRPr="00AE05A1">
        <w:rPr>
          <w:rStyle w:val="libAlaemChar"/>
          <w:rtl/>
        </w:rPr>
        <w:t>عليه‌السلام</w:t>
      </w:r>
      <w:r w:rsidR="000753F4">
        <w:rPr>
          <w:rtl/>
          <w:lang w:bidi="fa-IR"/>
        </w:rPr>
        <w:t>-</w:t>
      </w:r>
      <w:r>
        <w:rPr>
          <w:rtl/>
          <w:lang w:bidi="fa-IR"/>
        </w:rPr>
        <w:t xml:space="preserve"> قرار داشت</w:t>
      </w:r>
      <w:r w:rsidR="0026038F">
        <w:rPr>
          <w:rtl/>
          <w:lang w:bidi="fa-IR"/>
        </w:rPr>
        <w:t xml:space="preserve">، </w:t>
      </w:r>
      <w:r>
        <w:rPr>
          <w:rtl/>
          <w:lang w:bidi="fa-IR"/>
        </w:rPr>
        <w:t>اندكى به خواب رفت</w:t>
      </w:r>
      <w:r w:rsidR="0026038F">
        <w:rPr>
          <w:rtl/>
          <w:lang w:bidi="fa-IR"/>
        </w:rPr>
        <w:t xml:space="preserve">، </w:t>
      </w:r>
      <w:r>
        <w:rPr>
          <w:rtl/>
          <w:lang w:bidi="fa-IR"/>
        </w:rPr>
        <w:t>سپس بيدار شد</w:t>
      </w:r>
      <w:r w:rsidR="0026038F">
        <w:rPr>
          <w:rtl/>
          <w:lang w:bidi="fa-IR"/>
        </w:rPr>
        <w:t>؛</w:t>
      </w:r>
      <w:r>
        <w:rPr>
          <w:rtl/>
          <w:lang w:bidi="fa-IR"/>
        </w:rPr>
        <w:t xml:space="preserve"> ولى مى گريست! برادرم راز گريه ايشان را جويا شد</w:t>
      </w:r>
      <w:r w:rsidR="0026038F">
        <w:rPr>
          <w:rtl/>
          <w:lang w:bidi="fa-IR"/>
        </w:rPr>
        <w:t xml:space="preserve">. </w:t>
      </w:r>
      <w:r>
        <w:rPr>
          <w:rtl/>
          <w:lang w:bidi="fa-IR"/>
        </w:rPr>
        <w:t>پدرم پاسخ داد</w:t>
      </w:r>
      <w:r w:rsidR="0026038F">
        <w:rPr>
          <w:rtl/>
          <w:lang w:bidi="fa-IR"/>
        </w:rPr>
        <w:t xml:space="preserve">: </w:t>
      </w:r>
      <w:r>
        <w:rPr>
          <w:rtl/>
          <w:lang w:bidi="fa-IR"/>
        </w:rPr>
        <w:t>در خواب ديدم كه اين صحرا</w:t>
      </w:r>
      <w:r w:rsidR="0026038F">
        <w:rPr>
          <w:rtl/>
          <w:lang w:bidi="fa-IR"/>
        </w:rPr>
        <w:t xml:space="preserve">، </w:t>
      </w:r>
      <w:r>
        <w:rPr>
          <w:rtl/>
          <w:lang w:bidi="fa-IR"/>
        </w:rPr>
        <w:t>دريايى از خون است و حسين من در ميان آن دست وپا مى زند</w:t>
      </w:r>
      <w:r w:rsidR="0026038F">
        <w:rPr>
          <w:rtl/>
          <w:lang w:bidi="fa-IR"/>
        </w:rPr>
        <w:t xml:space="preserve">، </w:t>
      </w:r>
      <w:r>
        <w:rPr>
          <w:rtl/>
          <w:lang w:bidi="fa-IR"/>
        </w:rPr>
        <w:t>ولى كسى به فرياد او نمى رسد! در اين هنگام</w:t>
      </w:r>
      <w:r w:rsidR="0026038F">
        <w:rPr>
          <w:rtl/>
          <w:lang w:bidi="fa-IR"/>
        </w:rPr>
        <w:t xml:space="preserve">، </w:t>
      </w:r>
      <w:r>
        <w:rPr>
          <w:rtl/>
          <w:lang w:bidi="fa-IR"/>
        </w:rPr>
        <w:t>پدرم به من نگاه كرده</w:t>
      </w:r>
      <w:r w:rsidR="0026038F">
        <w:rPr>
          <w:rtl/>
          <w:lang w:bidi="fa-IR"/>
        </w:rPr>
        <w:t xml:space="preserve">، </w:t>
      </w:r>
      <w:r>
        <w:rPr>
          <w:rtl/>
          <w:lang w:bidi="fa-IR"/>
        </w:rPr>
        <w:t>گفت</w:t>
      </w:r>
      <w:r w:rsidR="0026038F">
        <w:rPr>
          <w:rtl/>
          <w:lang w:bidi="fa-IR"/>
        </w:rPr>
        <w:t xml:space="preserve">: </w:t>
      </w:r>
      <w:r>
        <w:rPr>
          <w:rtl/>
          <w:lang w:bidi="fa-IR"/>
        </w:rPr>
        <w:t>«كَيْفَ تَكُونُ يَا أبا عَبْدِالله إذا وَقَعَتْ هيهُنا الْواقِعَةُ؟»</w:t>
      </w:r>
      <w:r w:rsidR="0026038F">
        <w:rPr>
          <w:rtl/>
          <w:lang w:bidi="fa-IR"/>
        </w:rPr>
        <w:t>؛</w:t>
      </w:r>
      <w:r>
        <w:rPr>
          <w:rtl/>
          <w:lang w:bidi="fa-IR"/>
        </w:rPr>
        <w:t xml:space="preserve"> «چه خواهى كرد اى اباعبدالله</w:t>
      </w:r>
      <w:r w:rsidR="0026038F">
        <w:rPr>
          <w:rtl/>
          <w:lang w:bidi="fa-IR"/>
        </w:rPr>
        <w:t>!</w:t>
      </w:r>
      <w:r>
        <w:rPr>
          <w:rtl/>
          <w:lang w:bidi="fa-IR"/>
        </w:rPr>
        <w:t xml:space="preserve"> در صورت وقوع آن واقعه؟» گفتم</w:t>
      </w:r>
      <w:r w:rsidR="0026038F">
        <w:rPr>
          <w:rtl/>
          <w:lang w:bidi="fa-IR"/>
        </w:rPr>
        <w:t xml:space="preserve">: </w:t>
      </w:r>
      <w:r>
        <w:rPr>
          <w:rtl/>
          <w:lang w:bidi="fa-IR"/>
        </w:rPr>
        <w:t xml:space="preserve">«صبر مى كنم» </w:t>
      </w:r>
    </w:p>
    <w:p w:rsidR="00746614" w:rsidRDefault="00936C5E" w:rsidP="00936C5E">
      <w:pPr>
        <w:pStyle w:val="Heading3"/>
        <w:rPr>
          <w:rtl/>
          <w:lang w:bidi="fa-IR"/>
        </w:rPr>
      </w:pPr>
      <w:bookmarkStart w:id="97" w:name="_Toc410210600"/>
      <w:r>
        <w:rPr>
          <w:rtl/>
          <w:lang w:bidi="fa-IR"/>
        </w:rPr>
        <w:t>نفرين امام</w:t>
      </w:r>
      <w:bookmarkEnd w:id="97"/>
    </w:p>
    <w:p w:rsidR="00746614" w:rsidRDefault="00746614" w:rsidP="00746614">
      <w:pPr>
        <w:pStyle w:val="libNormal"/>
        <w:rPr>
          <w:rtl/>
          <w:lang w:bidi="fa-IR"/>
        </w:rPr>
      </w:pPr>
      <w:r>
        <w:rPr>
          <w:rtl/>
          <w:lang w:bidi="fa-IR"/>
        </w:rPr>
        <w:t>پيش از آغاز نبرد</w:t>
      </w:r>
      <w:r w:rsidR="0026038F">
        <w:rPr>
          <w:rtl/>
          <w:lang w:bidi="fa-IR"/>
        </w:rPr>
        <w:t xml:space="preserve">، </w:t>
      </w:r>
      <w:r>
        <w:rPr>
          <w:rtl/>
          <w:lang w:bidi="fa-IR"/>
        </w:rPr>
        <w:t>آنگاه كه سپاه عمربن سعد مهيّاى جنگ شدند</w:t>
      </w:r>
      <w:r w:rsidR="0026038F">
        <w:rPr>
          <w:rtl/>
          <w:lang w:bidi="fa-IR"/>
        </w:rPr>
        <w:t xml:space="preserve">، </w:t>
      </w:r>
      <w:r>
        <w:rPr>
          <w:rtl/>
          <w:lang w:bidi="fa-IR"/>
        </w:rPr>
        <w:t>امام</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برير بن خضير را براى نصيحت دشمنان</w:t>
      </w:r>
      <w:r w:rsidR="0026038F">
        <w:rPr>
          <w:rtl/>
          <w:lang w:bidi="fa-IR"/>
        </w:rPr>
        <w:t xml:space="preserve">، </w:t>
      </w:r>
      <w:r>
        <w:rPr>
          <w:rtl/>
          <w:lang w:bidi="fa-IR"/>
        </w:rPr>
        <w:t>به جانب آنان فرستاد</w:t>
      </w:r>
      <w:r w:rsidR="0026038F">
        <w:rPr>
          <w:rtl/>
          <w:lang w:bidi="fa-IR"/>
        </w:rPr>
        <w:t xml:space="preserve">، </w:t>
      </w:r>
      <w:r>
        <w:rPr>
          <w:rtl/>
          <w:lang w:bidi="fa-IR"/>
        </w:rPr>
        <w:t xml:space="preserve">ولى آنان </w:t>
      </w:r>
      <w:r>
        <w:rPr>
          <w:rtl/>
          <w:lang w:bidi="fa-IR"/>
        </w:rPr>
        <w:lastRenderedPageBreak/>
        <w:t>گوش به موعظه ها و تذكّرات وى ندادند</w:t>
      </w:r>
      <w:r w:rsidR="0026038F">
        <w:rPr>
          <w:rtl/>
          <w:lang w:bidi="fa-IR"/>
        </w:rPr>
        <w:t xml:space="preserve">. </w:t>
      </w:r>
      <w:r>
        <w:rPr>
          <w:rtl/>
          <w:lang w:bidi="fa-IR"/>
        </w:rPr>
        <w:t>بعد از او خود امام</w:t>
      </w:r>
      <w:r w:rsidR="0026038F">
        <w:rPr>
          <w:rtl/>
          <w:lang w:bidi="fa-IR"/>
        </w:rPr>
        <w:t xml:space="preserve">، </w:t>
      </w:r>
      <w:r>
        <w:rPr>
          <w:rtl/>
          <w:lang w:bidi="fa-IR"/>
        </w:rPr>
        <w:t>سوار بر ناقه و به قولى</w:t>
      </w:r>
      <w:r w:rsidR="0026038F">
        <w:rPr>
          <w:rtl/>
          <w:lang w:bidi="fa-IR"/>
        </w:rPr>
        <w:t xml:space="preserve">، </w:t>
      </w:r>
      <w:r>
        <w:rPr>
          <w:rtl/>
          <w:lang w:bidi="fa-IR"/>
        </w:rPr>
        <w:t>سوار بر اسب خود شد و در مقابل لشكر دشمن حضور يافت</w:t>
      </w:r>
      <w:r w:rsidR="0026038F">
        <w:rPr>
          <w:rtl/>
          <w:lang w:bidi="fa-IR"/>
        </w:rPr>
        <w:t xml:space="preserve">. </w:t>
      </w:r>
      <w:r>
        <w:rPr>
          <w:rtl/>
          <w:lang w:bidi="fa-IR"/>
        </w:rPr>
        <w:t>خطبه اى خواند و آنان را نصيحت كرد</w:t>
      </w:r>
      <w:r w:rsidR="0026038F">
        <w:rPr>
          <w:rtl/>
          <w:lang w:bidi="fa-IR"/>
        </w:rPr>
        <w:t xml:space="preserve">، </w:t>
      </w:r>
      <w:r>
        <w:rPr>
          <w:rtl/>
          <w:lang w:bidi="fa-IR"/>
        </w:rPr>
        <w:t>رهنمود داد</w:t>
      </w:r>
      <w:r w:rsidR="0026038F">
        <w:rPr>
          <w:rtl/>
          <w:lang w:bidi="fa-IR"/>
        </w:rPr>
        <w:t xml:space="preserve">، </w:t>
      </w:r>
      <w:r>
        <w:rPr>
          <w:rtl/>
          <w:lang w:bidi="fa-IR"/>
        </w:rPr>
        <w:t>و سرزنش نمود و</w:t>
      </w:r>
      <w:r w:rsidR="00106C3F">
        <w:rPr>
          <w:rtl/>
          <w:lang w:bidi="fa-IR"/>
        </w:rPr>
        <w:t xml:space="preserve"> (</w:t>
      </w:r>
      <w:r>
        <w:rPr>
          <w:rtl/>
          <w:lang w:bidi="fa-IR"/>
        </w:rPr>
        <w:t>آنگاه كه آنان را غرق در غفلت يافت</w:t>
      </w:r>
      <w:r w:rsidR="00106C3F">
        <w:rPr>
          <w:rtl/>
          <w:lang w:bidi="fa-IR"/>
        </w:rPr>
        <w:t xml:space="preserve">) </w:t>
      </w:r>
      <w:r>
        <w:rPr>
          <w:rtl/>
          <w:lang w:bidi="fa-IR"/>
        </w:rPr>
        <w:t>فرمود</w:t>
      </w:r>
      <w:r w:rsidR="0026038F">
        <w:rPr>
          <w:rtl/>
          <w:lang w:bidi="fa-IR"/>
        </w:rPr>
        <w:t xml:space="preserve">: </w:t>
      </w:r>
    </w:p>
    <w:p w:rsidR="00746614" w:rsidRDefault="00746614" w:rsidP="00746614">
      <w:pPr>
        <w:pStyle w:val="libNormal"/>
        <w:rPr>
          <w:rtl/>
          <w:lang w:bidi="fa-IR"/>
        </w:rPr>
      </w:pPr>
      <w:r>
        <w:rPr>
          <w:rtl/>
          <w:lang w:bidi="fa-IR"/>
        </w:rPr>
        <w:t>«اى بردگان امّت</w:t>
      </w:r>
      <w:r w:rsidR="0026038F">
        <w:rPr>
          <w:rtl/>
          <w:lang w:bidi="fa-IR"/>
        </w:rPr>
        <w:t xml:space="preserve">، </w:t>
      </w:r>
      <w:r>
        <w:rPr>
          <w:rtl/>
          <w:lang w:bidi="fa-IR"/>
        </w:rPr>
        <w:t>اى جمعيت ويژه</w:t>
      </w:r>
      <w:r w:rsidR="00106C3F">
        <w:rPr>
          <w:rtl/>
          <w:lang w:bidi="fa-IR"/>
        </w:rPr>
        <w:t xml:space="preserve"> (</w:t>
      </w:r>
      <w:r>
        <w:rPr>
          <w:rtl/>
          <w:lang w:bidi="fa-IR"/>
        </w:rPr>
        <w:t>تافته جدا بافته</w:t>
      </w:r>
      <w:r w:rsidR="00106C3F">
        <w:rPr>
          <w:rtl/>
          <w:lang w:bidi="fa-IR"/>
        </w:rPr>
        <w:t>)</w:t>
      </w:r>
      <w:r w:rsidR="0026038F">
        <w:rPr>
          <w:rtl/>
          <w:lang w:bidi="fa-IR"/>
        </w:rPr>
        <w:t xml:space="preserve">، </w:t>
      </w:r>
      <w:r>
        <w:rPr>
          <w:rtl/>
          <w:lang w:bidi="fa-IR"/>
        </w:rPr>
        <w:t>اى پاره كنندگان قرآن</w:t>
      </w:r>
      <w:r w:rsidR="0026038F">
        <w:rPr>
          <w:rtl/>
          <w:lang w:bidi="fa-IR"/>
        </w:rPr>
        <w:t xml:space="preserve">، </w:t>
      </w:r>
      <w:r>
        <w:rPr>
          <w:rtl/>
          <w:lang w:bidi="fa-IR"/>
        </w:rPr>
        <w:t>اى تحريف گران حقيقت</w:t>
      </w:r>
      <w:r w:rsidR="0026038F">
        <w:rPr>
          <w:rtl/>
          <w:lang w:bidi="fa-IR"/>
        </w:rPr>
        <w:t xml:space="preserve">، </w:t>
      </w:r>
      <w:r>
        <w:rPr>
          <w:rtl/>
          <w:lang w:bidi="fa-IR"/>
        </w:rPr>
        <w:t>اى بقاياى گناهان</w:t>
      </w:r>
      <w:r w:rsidR="0026038F">
        <w:rPr>
          <w:rtl/>
          <w:lang w:bidi="fa-IR"/>
        </w:rPr>
        <w:t xml:space="preserve">، </w:t>
      </w:r>
      <w:r>
        <w:rPr>
          <w:rtl/>
          <w:lang w:bidi="fa-IR"/>
        </w:rPr>
        <w:t>اى باد دهن شيطان</w:t>
      </w:r>
      <w:r w:rsidR="0026038F">
        <w:rPr>
          <w:rtl/>
          <w:lang w:bidi="fa-IR"/>
        </w:rPr>
        <w:t xml:space="preserve">، </w:t>
      </w:r>
      <w:r>
        <w:rPr>
          <w:rtl/>
          <w:lang w:bidi="fa-IR"/>
        </w:rPr>
        <w:t>اى نابود كنندگان سنّت ها</w:t>
      </w:r>
      <w:r w:rsidR="0026038F">
        <w:rPr>
          <w:rtl/>
          <w:lang w:bidi="fa-IR"/>
        </w:rPr>
        <w:t xml:space="preserve">، </w:t>
      </w:r>
      <w:r>
        <w:rPr>
          <w:rtl/>
          <w:lang w:bidi="fa-IR"/>
        </w:rPr>
        <w:t>آيا اين قوم</w:t>
      </w:r>
      <w:r w:rsidR="00106C3F">
        <w:rPr>
          <w:rtl/>
          <w:lang w:bidi="fa-IR"/>
        </w:rPr>
        <w:t xml:space="preserve"> (</w:t>
      </w:r>
      <w:r>
        <w:rPr>
          <w:rtl/>
          <w:lang w:bidi="fa-IR"/>
        </w:rPr>
        <w:t>يزيد و يارانش</w:t>
      </w:r>
      <w:r w:rsidR="00106C3F">
        <w:rPr>
          <w:rtl/>
          <w:lang w:bidi="fa-IR"/>
        </w:rPr>
        <w:t xml:space="preserve">) </w:t>
      </w:r>
      <w:r>
        <w:rPr>
          <w:rtl/>
          <w:lang w:bidi="fa-IR"/>
        </w:rPr>
        <w:t>را كمك و حمايت مى كنيد و ما را تنها مى گذاريد؟</w:t>
      </w:r>
    </w:p>
    <w:p w:rsidR="00746614" w:rsidRDefault="00746614" w:rsidP="00746614">
      <w:pPr>
        <w:pStyle w:val="libNormal"/>
        <w:rPr>
          <w:rtl/>
          <w:lang w:bidi="fa-IR"/>
        </w:rPr>
      </w:pPr>
      <w:r>
        <w:rPr>
          <w:rtl/>
          <w:lang w:bidi="fa-IR"/>
        </w:rPr>
        <w:t>«اين آدم بدكاره</w:t>
      </w:r>
      <w:r w:rsidR="0026038F">
        <w:rPr>
          <w:rtl/>
          <w:lang w:bidi="fa-IR"/>
        </w:rPr>
        <w:t xml:space="preserve">، </w:t>
      </w:r>
      <w:r>
        <w:rPr>
          <w:rtl/>
          <w:lang w:bidi="fa-IR"/>
        </w:rPr>
        <w:t>پسر بدكار مخيّرم كرد ميان مرگ و ذلّت و البته زير بار ننگ و ذلّت رفتن از ما به دور است</w:t>
      </w:r>
      <w:r w:rsidR="0026038F">
        <w:rPr>
          <w:rtl/>
          <w:lang w:bidi="fa-IR"/>
        </w:rPr>
        <w:t>؛</w:t>
      </w:r>
      <w:r>
        <w:rPr>
          <w:rtl/>
          <w:lang w:bidi="fa-IR"/>
        </w:rPr>
        <w:t xml:space="preserve"> زيرا خدا</w:t>
      </w:r>
      <w:r w:rsidR="0026038F">
        <w:rPr>
          <w:rtl/>
          <w:lang w:bidi="fa-IR"/>
        </w:rPr>
        <w:t xml:space="preserve">، </w:t>
      </w:r>
      <w:r>
        <w:rPr>
          <w:rtl/>
          <w:lang w:bidi="fa-IR"/>
        </w:rPr>
        <w:t>رسول</w:t>
      </w:r>
      <w:r w:rsidR="0026038F">
        <w:rPr>
          <w:rtl/>
          <w:lang w:bidi="fa-IR"/>
        </w:rPr>
        <w:t xml:space="preserve">، </w:t>
      </w:r>
      <w:r>
        <w:rPr>
          <w:rtl/>
          <w:lang w:bidi="fa-IR"/>
        </w:rPr>
        <w:t>مؤمنان و دامن هاى آزاده و پاك زادگان</w:t>
      </w:r>
      <w:r w:rsidR="0026038F">
        <w:rPr>
          <w:rtl/>
          <w:lang w:bidi="fa-IR"/>
        </w:rPr>
        <w:t xml:space="preserve">، </w:t>
      </w:r>
      <w:r>
        <w:rPr>
          <w:rtl/>
          <w:lang w:bidi="fa-IR"/>
        </w:rPr>
        <w:t>رفتن زير بار ننگ و ذلّت را از ما نمى پذيرند</w:t>
      </w:r>
      <w:r w:rsidR="0026038F">
        <w:rPr>
          <w:rtl/>
          <w:lang w:bidi="fa-IR"/>
        </w:rPr>
        <w:t xml:space="preserve">. </w:t>
      </w:r>
      <w:r>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56</w:t>
      </w:r>
      <w:r w:rsidR="00106C3F">
        <w:rPr>
          <w:rStyle w:val="libFootnotenumChar"/>
          <w:rtl/>
          <w:lang w:bidi="fa-IR"/>
        </w:rPr>
        <w:t xml:space="preserve">) </w:t>
      </w:r>
    </w:p>
    <w:p w:rsidR="00746614" w:rsidRDefault="00746614" w:rsidP="00746614">
      <w:pPr>
        <w:pStyle w:val="libNormal"/>
        <w:rPr>
          <w:rtl/>
          <w:lang w:bidi="fa-IR"/>
        </w:rPr>
      </w:pPr>
      <w:r>
        <w:rPr>
          <w:rtl/>
          <w:lang w:bidi="fa-IR"/>
        </w:rPr>
        <w:t>و در پايان همين خطبه</w:t>
      </w:r>
      <w:r w:rsidR="0026038F">
        <w:rPr>
          <w:rtl/>
          <w:lang w:bidi="fa-IR"/>
        </w:rPr>
        <w:t xml:space="preserve">، </w:t>
      </w:r>
      <w:r>
        <w:rPr>
          <w:rtl/>
          <w:lang w:bidi="fa-IR"/>
        </w:rPr>
        <w:t>امام آنان را در سه جمله نفرين كرد</w:t>
      </w:r>
      <w:r w:rsidR="0026038F">
        <w:rPr>
          <w:rtl/>
          <w:lang w:bidi="fa-IR"/>
        </w:rPr>
        <w:t xml:space="preserve">: </w:t>
      </w:r>
    </w:p>
    <w:p w:rsidR="00746614" w:rsidRDefault="00746614" w:rsidP="00746614">
      <w:pPr>
        <w:pStyle w:val="libNormal"/>
        <w:rPr>
          <w:rtl/>
          <w:lang w:bidi="fa-IR"/>
        </w:rPr>
      </w:pPr>
      <w:r>
        <w:rPr>
          <w:rtl/>
          <w:lang w:bidi="fa-IR"/>
        </w:rPr>
        <w:t>1</w:t>
      </w:r>
      <w:r w:rsidR="000753F4">
        <w:rPr>
          <w:rtl/>
          <w:lang w:bidi="fa-IR"/>
        </w:rPr>
        <w:t>-</w:t>
      </w:r>
      <w:r>
        <w:rPr>
          <w:rtl/>
          <w:lang w:bidi="fa-IR"/>
        </w:rPr>
        <w:t xml:space="preserve"> خدايا! باران رحمت را از آنان دريغ دار 2</w:t>
      </w:r>
      <w:r w:rsidR="000753F4">
        <w:rPr>
          <w:rtl/>
          <w:lang w:bidi="fa-IR"/>
        </w:rPr>
        <w:t>-</w:t>
      </w:r>
      <w:r>
        <w:rPr>
          <w:rtl/>
          <w:lang w:bidi="fa-IR"/>
        </w:rPr>
        <w:t xml:space="preserve"> قحط سالى دوران يوسف را بر آنان تحميل كن! 3</w:t>
      </w:r>
      <w:r w:rsidR="000753F4">
        <w:rPr>
          <w:rtl/>
          <w:lang w:bidi="fa-IR"/>
        </w:rPr>
        <w:t>-</w:t>
      </w:r>
      <w:r>
        <w:rPr>
          <w:rtl/>
          <w:lang w:bidi="fa-IR"/>
        </w:rPr>
        <w:t xml:space="preserve"> غلام ثقيف</w:t>
      </w:r>
      <w:r w:rsidR="00106C3F">
        <w:rPr>
          <w:rtl/>
          <w:lang w:bidi="fa-IR"/>
        </w:rPr>
        <w:t xml:space="preserve"> (</w:t>
      </w:r>
      <w:r>
        <w:rPr>
          <w:rtl/>
          <w:lang w:bidi="fa-IR"/>
        </w:rPr>
        <w:t>حجّاج بن يوسف ثقفى</w:t>
      </w:r>
      <w:r w:rsidR="00106C3F">
        <w:rPr>
          <w:rtl/>
          <w:lang w:bidi="fa-IR"/>
        </w:rPr>
        <w:t xml:space="preserve">) </w:t>
      </w:r>
      <w:r>
        <w:rPr>
          <w:rtl/>
          <w:lang w:bidi="fa-IR"/>
        </w:rPr>
        <w:t>را بر آنان مسلّط گردان</w:t>
      </w:r>
      <w:r w:rsidR="00147BD9">
        <w:rPr>
          <w:rtl/>
          <w:lang w:bidi="fa-IR"/>
        </w:rPr>
        <w:t xml:space="preserve"> </w:t>
      </w:r>
      <w:r w:rsidR="00106C3F">
        <w:rPr>
          <w:rStyle w:val="libFootnotenumChar"/>
          <w:rtl/>
          <w:lang w:bidi="fa-IR"/>
        </w:rPr>
        <w:t>(</w:t>
      </w:r>
      <w:r w:rsidRPr="00EC35BD">
        <w:rPr>
          <w:rStyle w:val="libFootnotenumChar"/>
          <w:rtl/>
          <w:lang w:bidi="fa-IR"/>
        </w:rPr>
        <w:t>57</w:t>
      </w:r>
      <w:r w:rsidR="00106C3F">
        <w:rPr>
          <w:rStyle w:val="libFootnotenumChar"/>
          <w:rtl/>
          <w:lang w:bidi="fa-IR"/>
        </w:rPr>
        <w:t xml:space="preserve">) </w:t>
      </w:r>
      <w:r>
        <w:rPr>
          <w:rtl/>
          <w:lang w:bidi="fa-IR"/>
        </w:rPr>
        <w:t>و سپس امام از آنان فاصله گرفت و وقتى به خيمه بازگشت</w:t>
      </w:r>
      <w:r w:rsidR="0026038F">
        <w:rPr>
          <w:rtl/>
          <w:lang w:bidi="fa-IR"/>
        </w:rPr>
        <w:t xml:space="preserve">، </w:t>
      </w:r>
      <w:r>
        <w:rPr>
          <w:rtl/>
          <w:lang w:bidi="fa-IR"/>
        </w:rPr>
        <w:t>عمر بن سعد با انداختن تيرى به سوى خيام</w:t>
      </w:r>
      <w:r w:rsidR="0026038F">
        <w:rPr>
          <w:rtl/>
          <w:lang w:bidi="fa-IR"/>
        </w:rPr>
        <w:t xml:space="preserve">، </w:t>
      </w:r>
      <w:r>
        <w:rPr>
          <w:rtl/>
          <w:lang w:bidi="fa-IR"/>
        </w:rPr>
        <w:t>فرمان جنگ را عملا صادر كرد</w:t>
      </w:r>
      <w:r w:rsidR="0026038F">
        <w:rPr>
          <w:rtl/>
          <w:lang w:bidi="fa-IR"/>
        </w:rPr>
        <w:t xml:space="preserve">. </w:t>
      </w:r>
    </w:p>
    <w:p w:rsidR="00746614" w:rsidRDefault="004E1C24" w:rsidP="004E1C24">
      <w:pPr>
        <w:pStyle w:val="Heading2"/>
        <w:rPr>
          <w:rtl/>
          <w:lang w:bidi="fa-IR"/>
        </w:rPr>
      </w:pPr>
      <w:r>
        <w:rPr>
          <w:rtl/>
          <w:lang w:bidi="fa-IR"/>
        </w:rPr>
        <w:br w:type="page"/>
      </w:r>
      <w:bookmarkStart w:id="98" w:name="_Toc410210601"/>
      <w:r>
        <w:rPr>
          <w:rFonts w:hint="cs"/>
          <w:rtl/>
          <w:lang w:bidi="fa-IR"/>
        </w:rPr>
        <w:lastRenderedPageBreak/>
        <w:t>پی نوشت ها</w:t>
      </w:r>
      <w:r w:rsidR="0026038F">
        <w:rPr>
          <w:rtl/>
          <w:lang w:bidi="fa-IR"/>
        </w:rPr>
        <w:t>:</w:t>
      </w:r>
      <w:bookmarkEnd w:id="98"/>
      <w:r w:rsidR="0026038F">
        <w:rPr>
          <w:rtl/>
          <w:lang w:bidi="fa-IR"/>
        </w:rPr>
        <w:t xml:space="preserve"> </w:t>
      </w:r>
    </w:p>
    <w:p w:rsidR="00746614" w:rsidRDefault="00746614" w:rsidP="004E1C24">
      <w:pPr>
        <w:pStyle w:val="libFootnote"/>
        <w:rPr>
          <w:rtl/>
          <w:lang w:bidi="fa-IR"/>
        </w:rPr>
      </w:pPr>
      <w:r>
        <w:rPr>
          <w:rtl/>
          <w:lang w:bidi="fa-IR"/>
        </w:rPr>
        <w:t>1</w:t>
      </w:r>
      <w:r w:rsidR="0026038F">
        <w:rPr>
          <w:rtl/>
          <w:lang w:bidi="fa-IR"/>
        </w:rPr>
        <w:t xml:space="preserve">. </w:t>
      </w:r>
      <w:r>
        <w:rPr>
          <w:rtl/>
          <w:lang w:bidi="fa-IR"/>
        </w:rPr>
        <w:t>ابن اثير</w:t>
      </w:r>
      <w:r w:rsidR="0026038F">
        <w:rPr>
          <w:rtl/>
          <w:lang w:bidi="fa-IR"/>
        </w:rPr>
        <w:t xml:space="preserve">، </w:t>
      </w:r>
      <w:r>
        <w:rPr>
          <w:rtl/>
          <w:lang w:bidi="fa-IR"/>
        </w:rPr>
        <w:t>النهاية</w:t>
      </w:r>
      <w:r w:rsidR="0026038F">
        <w:rPr>
          <w:rtl/>
          <w:lang w:bidi="fa-IR"/>
        </w:rPr>
        <w:t xml:space="preserve">، </w:t>
      </w:r>
      <w:r>
        <w:rPr>
          <w:rtl/>
          <w:lang w:bidi="fa-IR"/>
        </w:rPr>
        <w:t>ج 3</w:t>
      </w:r>
      <w:r w:rsidR="0026038F">
        <w:rPr>
          <w:rtl/>
          <w:lang w:bidi="fa-IR"/>
        </w:rPr>
        <w:t xml:space="preserve">، </w:t>
      </w:r>
      <w:r>
        <w:rPr>
          <w:rtl/>
          <w:lang w:bidi="fa-IR"/>
        </w:rPr>
        <w:t>ص 240</w:t>
      </w:r>
    </w:p>
    <w:p w:rsidR="00746614" w:rsidRDefault="00746614" w:rsidP="004E1C24">
      <w:pPr>
        <w:pStyle w:val="libFootnote"/>
        <w:rPr>
          <w:rtl/>
          <w:lang w:bidi="fa-IR"/>
        </w:rPr>
      </w:pPr>
      <w:r>
        <w:rPr>
          <w:rtl/>
          <w:lang w:bidi="fa-IR"/>
        </w:rPr>
        <w:t>2</w:t>
      </w:r>
      <w:r w:rsidR="0026038F">
        <w:rPr>
          <w:rtl/>
          <w:lang w:bidi="fa-IR"/>
        </w:rPr>
        <w:t xml:space="preserve">. </w:t>
      </w:r>
      <w:r>
        <w:rPr>
          <w:rtl/>
          <w:lang w:bidi="fa-IR"/>
        </w:rPr>
        <w:t>فيروزآبادى</w:t>
      </w:r>
      <w:r w:rsidR="0026038F">
        <w:rPr>
          <w:rtl/>
          <w:lang w:bidi="fa-IR"/>
        </w:rPr>
        <w:t xml:space="preserve">، </w:t>
      </w:r>
      <w:r>
        <w:rPr>
          <w:rtl/>
          <w:lang w:bidi="fa-IR"/>
        </w:rPr>
        <w:t>قاموس المحيط</w:t>
      </w:r>
      <w:r w:rsidR="0026038F">
        <w:rPr>
          <w:rtl/>
          <w:lang w:bidi="fa-IR"/>
        </w:rPr>
        <w:t xml:space="preserve">، </w:t>
      </w:r>
      <w:r>
        <w:rPr>
          <w:rtl/>
          <w:lang w:bidi="fa-IR"/>
        </w:rPr>
        <w:t>ج 2</w:t>
      </w:r>
      <w:r w:rsidR="0026038F">
        <w:rPr>
          <w:rtl/>
          <w:lang w:bidi="fa-IR"/>
        </w:rPr>
        <w:t xml:space="preserve">، </w:t>
      </w:r>
      <w:r>
        <w:rPr>
          <w:rtl/>
          <w:lang w:bidi="fa-IR"/>
        </w:rPr>
        <w:t>ص 92</w:t>
      </w:r>
    </w:p>
    <w:p w:rsidR="00746614" w:rsidRDefault="00746614" w:rsidP="004E1C24">
      <w:pPr>
        <w:pStyle w:val="libFootnote"/>
        <w:rPr>
          <w:rtl/>
          <w:lang w:bidi="fa-IR"/>
        </w:rPr>
      </w:pPr>
      <w:r>
        <w:rPr>
          <w:rtl/>
          <w:lang w:bidi="fa-IR"/>
        </w:rPr>
        <w:t>3</w:t>
      </w:r>
      <w:r w:rsidR="0026038F">
        <w:rPr>
          <w:rtl/>
          <w:lang w:bidi="fa-IR"/>
        </w:rPr>
        <w:t xml:space="preserve">. </w:t>
      </w:r>
      <w:r>
        <w:rPr>
          <w:rtl/>
          <w:lang w:bidi="fa-IR"/>
        </w:rPr>
        <w:t>«وَ فِي حَدِيثِ مُنَاجَاةِ مُوسَى</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وَ قَدْ قَالَ</w:t>
      </w:r>
      <w:r w:rsidR="0026038F">
        <w:rPr>
          <w:rtl/>
          <w:lang w:bidi="fa-IR"/>
        </w:rPr>
        <w:t xml:space="preserve">: </w:t>
      </w:r>
      <w:r>
        <w:rPr>
          <w:rtl/>
          <w:lang w:bidi="fa-IR"/>
        </w:rPr>
        <w:t>يَا رَبِّ لِمَ فَضَّلْتَ أُمَّةَ مُحَمَّد</w:t>
      </w:r>
      <w:r w:rsidR="00106C3F">
        <w:rPr>
          <w:rtl/>
          <w:lang w:bidi="fa-IR"/>
        </w:rPr>
        <w:t xml:space="preserve"> </w:t>
      </w:r>
      <w:r w:rsidR="005E66C2" w:rsidRPr="005E66C2">
        <w:rPr>
          <w:rStyle w:val="libAlaemChar"/>
          <w:rtl/>
        </w:rPr>
        <w:t>صلى‌الله‌عليه‌وآله</w:t>
      </w:r>
      <w:r w:rsidR="00106C3F">
        <w:rPr>
          <w:rtl/>
          <w:lang w:bidi="fa-IR"/>
        </w:rPr>
        <w:t xml:space="preserve"> </w:t>
      </w:r>
      <w:r>
        <w:rPr>
          <w:rtl/>
          <w:lang w:bidi="fa-IR"/>
        </w:rPr>
        <w:t>عَلَى سَائِرِ الاُْمَمِ؟ فَقَالَ اللَّهُ تَعَالَى</w:t>
      </w:r>
      <w:r w:rsidR="0026038F">
        <w:rPr>
          <w:rtl/>
          <w:lang w:bidi="fa-IR"/>
        </w:rPr>
        <w:t xml:space="preserve">: </w:t>
      </w:r>
      <w:r>
        <w:rPr>
          <w:rtl/>
          <w:lang w:bidi="fa-IR"/>
        </w:rPr>
        <w:t>فَضَّلْتُهُمْ لِعَشْرِ خِصَال</w:t>
      </w:r>
      <w:r w:rsidR="0026038F">
        <w:rPr>
          <w:rtl/>
          <w:lang w:bidi="fa-IR"/>
        </w:rPr>
        <w:t xml:space="preserve">. </w:t>
      </w:r>
      <w:r>
        <w:rPr>
          <w:rtl/>
          <w:lang w:bidi="fa-IR"/>
        </w:rPr>
        <w:t>قَالَ مُوسَى</w:t>
      </w:r>
      <w:r w:rsidR="0026038F">
        <w:rPr>
          <w:rtl/>
          <w:lang w:bidi="fa-IR"/>
        </w:rPr>
        <w:t xml:space="preserve">: </w:t>
      </w:r>
      <w:r>
        <w:rPr>
          <w:rtl/>
          <w:lang w:bidi="fa-IR"/>
        </w:rPr>
        <w:t>وَ مَا تِلْكَ الْخِصَالُ الَّتِي يَعْمَلُونَهَا حَتَّى آمُرَ بَنِي إِسْرَائِيلَ يَعْمَلُونَهَا</w:t>
      </w:r>
      <w:r w:rsidR="0026038F">
        <w:rPr>
          <w:rtl/>
          <w:lang w:bidi="fa-IR"/>
        </w:rPr>
        <w:t xml:space="preserve">. </w:t>
      </w:r>
      <w:r>
        <w:rPr>
          <w:rtl/>
          <w:lang w:bidi="fa-IR"/>
        </w:rPr>
        <w:t>قَالَ اللَّهُ تَعَالَى</w:t>
      </w:r>
      <w:r w:rsidR="0026038F">
        <w:rPr>
          <w:rtl/>
          <w:lang w:bidi="fa-IR"/>
        </w:rPr>
        <w:t xml:space="preserve">: </w:t>
      </w:r>
      <w:r>
        <w:rPr>
          <w:rtl/>
          <w:lang w:bidi="fa-IR"/>
        </w:rPr>
        <w:t>الصَّلاةُ وَ الزَّكَاةُ وَ الصَّوْمُ وَ الْحَجُّ وَ الْجِهَادُ وَ الْجُمُعَةُ وَ الْجَمَاعَةُ وَ الْقُرْآنُ وَ الْعِلْمُ وَ الْعَاشُورَاءُ</w:t>
      </w:r>
      <w:r w:rsidR="0026038F">
        <w:rPr>
          <w:rtl/>
          <w:lang w:bidi="fa-IR"/>
        </w:rPr>
        <w:t xml:space="preserve">. </w:t>
      </w:r>
      <w:r>
        <w:rPr>
          <w:rtl/>
          <w:lang w:bidi="fa-IR"/>
        </w:rPr>
        <w:t>قَالَ مُوسَى</w:t>
      </w:r>
      <w:r w:rsidR="00106C3F">
        <w:rPr>
          <w:rtl/>
          <w:lang w:bidi="fa-IR"/>
        </w:rPr>
        <w:t xml:space="preserve"> </w:t>
      </w:r>
      <w:r w:rsidR="00AE05A1" w:rsidRPr="00AE05A1">
        <w:rPr>
          <w:rStyle w:val="libAlaemChar"/>
          <w:rtl/>
        </w:rPr>
        <w:t>عليه‌السلام</w:t>
      </w:r>
      <w:r w:rsidR="0026038F">
        <w:rPr>
          <w:rtl/>
          <w:lang w:bidi="fa-IR"/>
        </w:rPr>
        <w:t xml:space="preserve">: </w:t>
      </w:r>
      <w:r>
        <w:rPr>
          <w:rtl/>
          <w:lang w:bidi="fa-IR"/>
        </w:rPr>
        <w:t>يَا رَبِّ وَ مَا الْعَاشُورَاءُ؟ قَالَ</w:t>
      </w:r>
      <w:r w:rsidR="0026038F">
        <w:rPr>
          <w:rtl/>
          <w:lang w:bidi="fa-IR"/>
        </w:rPr>
        <w:t xml:space="preserve">: </w:t>
      </w:r>
      <w:r>
        <w:rPr>
          <w:rtl/>
          <w:lang w:bidi="fa-IR"/>
        </w:rPr>
        <w:t>الْبُكَاءُ وَ التَّبَاكِي عَلَى سِبْطِ مُحَمَّد</w:t>
      </w:r>
      <w:r w:rsidR="00106C3F">
        <w:rPr>
          <w:rtl/>
          <w:lang w:bidi="fa-IR"/>
        </w:rPr>
        <w:t xml:space="preserve"> </w:t>
      </w:r>
      <w:r w:rsidR="005E66C2" w:rsidRPr="005E66C2">
        <w:rPr>
          <w:rStyle w:val="libAlaemChar"/>
          <w:rtl/>
        </w:rPr>
        <w:t>صلى‌الله‌عليه‌وآله</w:t>
      </w:r>
      <w:r w:rsidR="00106C3F">
        <w:rPr>
          <w:rtl/>
          <w:lang w:bidi="fa-IR"/>
        </w:rPr>
        <w:t xml:space="preserve"> </w:t>
      </w:r>
      <w:r>
        <w:rPr>
          <w:rtl/>
          <w:lang w:bidi="fa-IR"/>
        </w:rPr>
        <w:t>وَ الْمَرْثِيَةُ وَ الْعَزَاءُ عَلَى مُصِيبَةِ وُلْدِ الْمُصْطَفَى</w:t>
      </w:r>
      <w:r w:rsidR="0026038F">
        <w:rPr>
          <w:rtl/>
          <w:lang w:bidi="fa-IR"/>
        </w:rPr>
        <w:t xml:space="preserve">. </w:t>
      </w:r>
      <w:r>
        <w:rPr>
          <w:rtl/>
          <w:lang w:bidi="fa-IR"/>
        </w:rPr>
        <w:t>يَا مُوسَى مَا مِنْ عَبْد مِنْ عَبِيدِي فِي ذَلِكَ الزَّمَانِ بَكَى أَوْ تَبَاكَى وَ تَعَزَّى عَلَى وُلْدِ الْمُصْطَفَى</w:t>
      </w:r>
      <w:r w:rsidR="00106C3F">
        <w:rPr>
          <w:rtl/>
          <w:lang w:bidi="fa-IR"/>
        </w:rPr>
        <w:t xml:space="preserve"> </w:t>
      </w:r>
      <w:r w:rsidR="005E66C2" w:rsidRPr="005E66C2">
        <w:rPr>
          <w:rStyle w:val="libAlaemChar"/>
          <w:rtl/>
        </w:rPr>
        <w:t>صلى‌الله‌عليه‌وآله</w:t>
      </w:r>
      <w:r w:rsidR="00106C3F">
        <w:rPr>
          <w:rtl/>
          <w:lang w:bidi="fa-IR"/>
        </w:rPr>
        <w:t xml:space="preserve"> </w:t>
      </w:r>
      <w:r>
        <w:rPr>
          <w:rtl/>
          <w:lang w:bidi="fa-IR"/>
        </w:rPr>
        <w:t>إِلاَّ وَ كَانَتْ لَهُ الْجَنَّةُ</w:t>
      </w:r>
      <w:r w:rsidR="0026038F">
        <w:rPr>
          <w:rtl/>
          <w:lang w:bidi="fa-IR"/>
        </w:rPr>
        <w:t xml:space="preserve">... </w:t>
      </w:r>
      <w:r>
        <w:rPr>
          <w:rtl/>
          <w:lang w:bidi="fa-IR"/>
        </w:rPr>
        <w:t>» مستدرك الوسائل</w:t>
      </w:r>
      <w:r w:rsidR="0026038F">
        <w:rPr>
          <w:rtl/>
          <w:lang w:bidi="fa-IR"/>
        </w:rPr>
        <w:t xml:space="preserve">، </w:t>
      </w:r>
      <w:r>
        <w:rPr>
          <w:rtl/>
          <w:lang w:bidi="fa-IR"/>
        </w:rPr>
        <w:t>ج10</w:t>
      </w:r>
      <w:r w:rsidR="0026038F">
        <w:rPr>
          <w:rtl/>
          <w:lang w:bidi="fa-IR"/>
        </w:rPr>
        <w:t xml:space="preserve">، </w:t>
      </w:r>
      <w:r>
        <w:rPr>
          <w:rtl/>
          <w:lang w:bidi="fa-IR"/>
        </w:rPr>
        <w:t>ص318</w:t>
      </w:r>
    </w:p>
    <w:p w:rsidR="00746614" w:rsidRDefault="00746614" w:rsidP="004E1C24">
      <w:pPr>
        <w:pStyle w:val="libFootnote"/>
        <w:rPr>
          <w:rtl/>
          <w:lang w:bidi="fa-IR"/>
        </w:rPr>
      </w:pPr>
      <w:r>
        <w:rPr>
          <w:rtl/>
          <w:lang w:bidi="fa-IR"/>
        </w:rPr>
        <w:t>4</w:t>
      </w:r>
      <w:r w:rsidR="0026038F">
        <w:rPr>
          <w:rtl/>
          <w:lang w:bidi="fa-IR"/>
        </w:rPr>
        <w:t xml:space="preserve">. </w:t>
      </w:r>
      <w:r>
        <w:rPr>
          <w:rtl/>
          <w:lang w:bidi="fa-IR"/>
        </w:rPr>
        <w:t>المعجم لالفاظ الحديث النبوى</w:t>
      </w:r>
      <w:r w:rsidR="0026038F">
        <w:rPr>
          <w:rtl/>
          <w:lang w:bidi="fa-IR"/>
        </w:rPr>
        <w:t xml:space="preserve">، </w:t>
      </w:r>
      <w:r>
        <w:rPr>
          <w:rtl/>
          <w:lang w:bidi="fa-IR"/>
        </w:rPr>
        <w:t>ماده «عشر»</w:t>
      </w:r>
      <w:r w:rsidR="0026038F">
        <w:rPr>
          <w:rtl/>
          <w:lang w:bidi="fa-IR"/>
        </w:rPr>
        <w:t xml:space="preserve">. </w:t>
      </w:r>
    </w:p>
    <w:p w:rsidR="00746614" w:rsidRDefault="00746614" w:rsidP="004E1C24">
      <w:pPr>
        <w:pStyle w:val="libFootnote"/>
        <w:rPr>
          <w:rtl/>
          <w:lang w:bidi="fa-IR"/>
        </w:rPr>
      </w:pPr>
      <w:r>
        <w:rPr>
          <w:rtl/>
          <w:lang w:bidi="fa-IR"/>
        </w:rPr>
        <w:t>5</w:t>
      </w:r>
      <w:r w:rsidR="0026038F">
        <w:rPr>
          <w:rtl/>
          <w:lang w:bidi="fa-IR"/>
        </w:rPr>
        <w:t xml:space="preserve">. </w:t>
      </w:r>
      <w:r>
        <w:rPr>
          <w:rtl/>
          <w:lang w:bidi="fa-IR"/>
        </w:rPr>
        <w:t>نك</w:t>
      </w:r>
      <w:r w:rsidR="0026038F">
        <w:rPr>
          <w:rtl/>
          <w:lang w:bidi="fa-IR"/>
        </w:rPr>
        <w:t xml:space="preserve">: </w:t>
      </w:r>
      <w:r>
        <w:rPr>
          <w:rtl/>
          <w:lang w:bidi="fa-IR"/>
        </w:rPr>
        <w:t>مفيد</w:t>
      </w:r>
      <w:r w:rsidR="0026038F">
        <w:rPr>
          <w:rtl/>
          <w:lang w:bidi="fa-IR"/>
        </w:rPr>
        <w:t xml:space="preserve">، </w:t>
      </w:r>
      <w:r>
        <w:rPr>
          <w:rtl/>
          <w:lang w:bidi="fa-IR"/>
        </w:rPr>
        <w:t>ارشاد</w:t>
      </w:r>
      <w:r w:rsidR="0026038F">
        <w:rPr>
          <w:rtl/>
          <w:lang w:bidi="fa-IR"/>
        </w:rPr>
        <w:t xml:space="preserve">، </w:t>
      </w:r>
      <w:r>
        <w:rPr>
          <w:rtl/>
          <w:lang w:bidi="fa-IR"/>
        </w:rPr>
        <w:t>ص 233</w:t>
      </w:r>
      <w:r w:rsidR="0026038F">
        <w:rPr>
          <w:rtl/>
          <w:lang w:bidi="fa-IR"/>
        </w:rPr>
        <w:t xml:space="preserve">، </w:t>
      </w:r>
      <w:r>
        <w:rPr>
          <w:rtl/>
          <w:lang w:bidi="fa-IR"/>
        </w:rPr>
        <w:t>چاپ اعلمى</w:t>
      </w:r>
      <w:r w:rsidR="0026038F">
        <w:rPr>
          <w:rtl/>
          <w:lang w:bidi="fa-IR"/>
        </w:rPr>
        <w:t xml:space="preserve">، </w:t>
      </w:r>
      <w:r>
        <w:rPr>
          <w:rtl/>
          <w:lang w:bidi="fa-IR"/>
        </w:rPr>
        <w:t>بيروت</w:t>
      </w:r>
      <w:r w:rsidR="0026038F">
        <w:rPr>
          <w:rtl/>
          <w:lang w:bidi="fa-IR"/>
        </w:rPr>
        <w:t xml:space="preserve">. </w:t>
      </w:r>
    </w:p>
    <w:p w:rsidR="00746614" w:rsidRDefault="00746614" w:rsidP="004E1C24">
      <w:pPr>
        <w:pStyle w:val="libFootnote"/>
        <w:rPr>
          <w:rtl/>
          <w:lang w:bidi="fa-IR"/>
        </w:rPr>
      </w:pPr>
      <w:r>
        <w:rPr>
          <w:rtl/>
          <w:lang w:bidi="fa-IR"/>
        </w:rPr>
        <w:t>6</w:t>
      </w:r>
      <w:r w:rsidR="0026038F">
        <w:rPr>
          <w:rtl/>
          <w:lang w:bidi="fa-IR"/>
        </w:rPr>
        <w:t xml:space="preserve">. </w:t>
      </w:r>
      <w:r>
        <w:rPr>
          <w:rtl/>
          <w:lang w:bidi="fa-IR"/>
        </w:rPr>
        <w:t>نك</w:t>
      </w:r>
      <w:r w:rsidR="0026038F">
        <w:rPr>
          <w:rtl/>
          <w:lang w:bidi="fa-IR"/>
        </w:rPr>
        <w:t xml:space="preserve">: </w:t>
      </w:r>
      <w:r>
        <w:rPr>
          <w:rtl/>
          <w:lang w:bidi="fa-IR"/>
        </w:rPr>
        <w:t>ملبوبى</w:t>
      </w:r>
      <w:r w:rsidR="0026038F">
        <w:rPr>
          <w:rtl/>
          <w:lang w:bidi="fa-IR"/>
        </w:rPr>
        <w:t xml:space="preserve">: </w:t>
      </w:r>
      <w:r>
        <w:rPr>
          <w:rtl/>
          <w:lang w:bidi="fa-IR"/>
        </w:rPr>
        <w:t>الوقايع والحوادث</w:t>
      </w:r>
      <w:r w:rsidR="0026038F">
        <w:rPr>
          <w:rtl/>
          <w:lang w:bidi="fa-IR"/>
        </w:rPr>
        <w:t xml:space="preserve">، </w:t>
      </w:r>
      <w:r>
        <w:rPr>
          <w:rtl/>
          <w:lang w:bidi="fa-IR"/>
        </w:rPr>
        <w:t>ج2</w:t>
      </w:r>
      <w:r w:rsidR="0026038F">
        <w:rPr>
          <w:rtl/>
          <w:lang w:bidi="fa-IR"/>
        </w:rPr>
        <w:t xml:space="preserve">، </w:t>
      </w:r>
      <w:r>
        <w:rPr>
          <w:rtl/>
          <w:lang w:bidi="fa-IR"/>
        </w:rPr>
        <w:t>ص248</w:t>
      </w:r>
    </w:p>
    <w:p w:rsidR="00746614" w:rsidRDefault="00746614" w:rsidP="004E1C24">
      <w:pPr>
        <w:pStyle w:val="libFootnote"/>
        <w:rPr>
          <w:rtl/>
          <w:lang w:bidi="fa-IR"/>
        </w:rPr>
      </w:pPr>
      <w:r>
        <w:rPr>
          <w:rtl/>
          <w:lang w:bidi="fa-IR"/>
        </w:rPr>
        <w:t>7</w:t>
      </w:r>
      <w:r w:rsidR="0026038F">
        <w:rPr>
          <w:rtl/>
          <w:lang w:bidi="fa-IR"/>
        </w:rPr>
        <w:t xml:space="preserve">. </w:t>
      </w:r>
      <w:r>
        <w:rPr>
          <w:rtl/>
          <w:lang w:bidi="fa-IR"/>
        </w:rPr>
        <w:t>بحارالأنوار</w:t>
      </w:r>
      <w:r w:rsidR="0026038F">
        <w:rPr>
          <w:rtl/>
          <w:lang w:bidi="fa-IR"/>
        </w:rPr>
        <w:t xml:space="preserve">، </w:t>
      </w:r>
      <w:r>
        <w:rPr>
          <w:rtl/>
          <w:lang w:bidi="fa-IR"/>
        </w:rPr>
        <w:t>ج44</w:t>
      </w:r>
      <w:r w:rsidR="0026038F">
        <w:rPr>
          <w:rtl/>
          <w:lang w:bidi="fa-IR"/>
        </w:rPr>
        <w:t xml:space="preserve">، </w:t>
      </w:r>
      <w:r>
        <w:rPr>
          <w:rtl/>
          <w:lang w:bidi="fa-IR"/>
        </w:rPr>
        <w:t>ص201</w:t>
      </w:r>
      <w:r w:rsidR="0026038F">
        <w:rPr>
          <w:rtl/>
          <w:lang w:bidi="fa-IR"/>
        </w:rPr>
        <w:t xml:space="preserve">. </w:t>
      </w:r>
      <w:r>
        <w:rPr>
          <w:rtl/>
          <w:lang w:bidi="fa-IR"/>
        </w:rPr>
        <w:t>في يوم عاشوراء في يوم الجمعة في سنة إحدى و ستين و يقال في يوم عاشوراء يوم الإثنين</w:t>
      </w:r>
    </w:p>
    <w:p w:rsidR="00746614" w:rsidRDefault="00746614" w:rsidP="004E1C24">
      <w:pPr>
        <w:pStyle w:val="libFootnote"/>
        <w:rPr>
          <w:rtl/>
          <w:lang w:bidi="fa-IR"/>
        </w:rPr>
      </w:pPr>
      <w:r>
        <w:rPr>
          <w:rtl/>
          <w:lang w:bidi="fa-IR"/>
        </w:rPr>
        <w:t>8</w:t>
      </w:r>
      <w:r w:rsidR="0026038F">
        <w:rPr>
          <w:rtl/>
          <w:lang w:bidi="fa-IR"/>
        </w:rPr>
        <w:t xml:space="preserve">. </w:t>
      </w:r>
      <w:r>
        <w:rPr>
          <w:rtl/>
          <w:lang w:bidi="fa-IR"/>
        </w:rPr>
        <w:t>علامه مجلسى</w:t>
      </w:r>
      <w:r w:rsidR="0026038F">
        <w:rPr>
          <w:rtl/>
          <w:lang w:bidi="fa-IR"/>
        </w:rPr>
        <w:t xml:space="preserve">، </w:t>
      </w:r>
      <w:r>
        <w:rPr>
          <w:rtl/>
          <w:lang w:bidi="fa-IR"/>
        </w:rPr>
        <w:t>جلاءالعيون</w:t>
      </w:r>
      <w:r w:rsidR="0026038F">
        <w:rPr>
          <w:rtl/>
          <w:lang w:bidi="fa-IR"/>
        </w:rPr>
        <w:t xml:space="preserve">، </w:t>
      </w:r>
      <w:r>
        <w:rPr>
          <w:rtl/>
          <w:lang w:bidi="fa-IR"/>
        </w:rPr>
        <w:t>ص465</w:t>
      </w:r>
    </w:p>
    <w:p w:rsidR="00746614" w:rsidRDefault="00746614" w:rsidP="004E1C24">
      <w:pPr>
        <w:pStyle w:val="libFootnote"/>
        <w:rPr>
          <w:rtl/>
          <w:lang w:bidi="fa-IR"/>
        </w:rPr>
      </w:pPr>
      <w:r>
        <w:rPr>
          <w:rtl/>
          <w:lang w:bidi="fa-IR"/>
        </w:rPr>
        <w:t>9</w:t>
      </w:r>
      <w:r w:rsidR="0026038F">
        <w:rPr>
          <w:rtl/>
          <w:lang w:bidi="fa-IR"/>
        </w:rPr>
        <w:t xml:space="preserve">. </w:t>
      </w:r>
      <w:r>
        <w:rPr>
          <w:rtl/>
          <w:lang w:bidi="fa-IR"/>
        </w:rPr>
        <w:t>نك</w:t>
      </w:r>
      <w:r w:rsidR="0026038F">
        <w:rPr>
          <w:rtl/>
          <w:lang w:bidi="fa-IR"/>
        </w:rPr>
        <w:t xml:space="preserve">: </w:t>
      </w:r>
      <w:r>
        <w:rPr>
          <w:rtl/>
          <w:lang w:bidi="fa-IR"/>
        </w:rPr>
        <w:t>سفينة البحار</w:t>
      </w:r>
      <w:r w:rsidR="0026038F">
        <w:rPr>
          <w:rtl/>
          <w:lang w:bidi="fa-IR"/>
        </w:rPr>
        <w:t xml:space="preserve">، </w:t>
      </w:r>
      <w:r>
        <w:rPr>
          <w:rtl/>
          <w:lang w:bidi="fa-IR"/>
        </w:rPr>
        <w:t>ماده عشر</w:t>
      </w:r>
      <w:r w:rsidR="0026038F">
        <w:rPr>
          <w:rtl/>
          <w:lang w:bidi="fa-IR"/>
        </w:rPr>
        <w:t xml:space="preserve">. </w:t>
      </w:r>
    </w:p>
    <w:p w:rsidR="00746614" w:rsidRDefault="00746614" w:rsidP="004E1C24">
      <w:pPr>
        <w:pStyle w:val="libFootnote"/>
        <w:rPr>
          <w:rtl/>
          <w:lang w:bidi="fa-IR"/>
        </w:rPr>
      </w:pPr>
      <w:r>
        <w:rPr>
          <w:rtl/>
          <w:lang w:bidi="fa-IR"/>
        </w:rPr>
        <w:t>10</w:t>
      </w:r>
      <w:r w:rsidR="0026038F">
        <w:rPr>
          <w:rtl/>
          <w:lang w:bidi="fa-IR"/>
        </w:rPr>
        <w:t xml:space="preserve">. </w:t>
      </w:r>
      <w:r>
        <w:rPr>
          <w:rtl/>
          <w:lang w:bidi="fa-IR"/>
        </w:rPr>
        <w:t>عوالم</w:t>
      </w:r>
      <w:r w:rsidR="0026038F">
        <w:rPr>
          <w:rtl/>
          <w:lang w:bidi="fa-IR"/>
        </w:rPr>
        <w:t xml:space="preserve">، </w:t>
      </w:r>
      <w:r>
        <w:rPr>
          <w:rtl/>
          <w:lang w:bidi="fa-IR"/>
        </w:rPr>
        <w:t>ص 350 «قادتنا» اثر آيت الله ميلانى</w:t>
      </w:r>
      <w:r w:rsidR="0026038F">
        <w:rPr>
          <w:rtl/>
          <w:lang w:bidi="fa-IR"/>
        </w:rPr>
        <w:t xml:space="preserve">، </w:t>
      </w:r>
      <w:r>
        <w:rPr>
          <w:rtl/>
          <w:lang w:bidi="fa-IR"/>
        </w:rPr>
        <w:t>ج6</w:t>
      </w:r>
      <w:r w:rsidR="0026038F">
        <w:rPr>
          <w:rtl/>
          <w:lang w:bidi="fa-IR"/>
        </w:rPr>
        <w:t xml:space="preserve">، </w:t>
      </w:r>
      <w:r>
        <w:rPr>
          <w:rtl/>
          <w:lang w:bidi="fa-IR"/>
        </w:rPr>
        <w:t>صص34 و 35</w:t>
      </w:r>
    </w:p>
    <w:p w:rsidR="00746614" w:rsidRDefault="00746614" w:rsidP="004E1C24">
      <w:pPr>
        <w:pStyle w:val="libFootnote"/>
        <w:rPr>
          <w:rtl/>
          <w:lang w:bidi="fa-IR"/>
        </w:rPr>
      </w:pPr>
      <w:r>
        <w:rPr>
          <w:rtl/>
          <w:lang w:bidi="fa-IR"/>
        </w:rPr>
        <w:t>11</w:t>
      </w:r>
      <w:r w:rsidR="0026038F">
        <w:rPr>
          <w:rtl/>
          <w:lang w:bidi="fa-IR"/>
        </w:rPr>
        <w:t xml:space="preserve">. </w:t>
      </w:r>
      <w:r>
        <w:rPr>
          <w:rtl/>
          <w:lang w:bidi="fa-IR"/>
        </w:rPr>
        <w:t>مقتل الحسين</w:t>
      </w:r>
      <w:r w:rsidR="0026038F">
        <w:rPr>
          <w:rtl/>
          <w:lang w:bidi="fa-IR"/>
        </w:rPr>
        <w:t xml:space="preserve">، </w:t>
      </w:r>
      <w:r>
        <w:rPr>
          <w:rtl/>
          <w:lang w:bidi="fa-IR"/>
        </w:rPr>
        <w:t>صص 216 و 217</w:t>
      </w:r>
      <w:r w:rsidR="000753F4">
        <w:rPr>
          <w:rtl/>
          <w:lang w:bidi="fa-IR"/>
        </w:rPr>
        <w:t>-</w:t>
      </w:r>
      <w:r>
        <w:rPr>
          <w:rtl/>
          <w:lang w:bidi="fa-IR"/>
        </w:rPr>
        <w:t xml:space="preserve"> اعيان الشيعة</w:t>
      </w:r>
      <w:r w:rsidR="0026038F">
        <w:rPr>
          <w:rtl/>
          <w:lang w:bidi="fa-IR"/>
        </w:rPr>
        <w:t xml:space="preserve">، </w:t>
      </w:r>
      <w:r>
        <w:rPr>
          <w:rtl/>
          <w:lang w:bidi="fa-IR"/>
        </w:rPr>
        <w:t>ج 1</w:t>
      </w:r>
      <w:r w:rsidR="0026038F">
        <w:rPr>
          <w:rtl/>
          <w:lang w:bidi="fa-IR"/>
        </w:rPr>
        <w:t xml:space="preserve">، </w:t>
      </w:r>
      <w:r>
        <w:rPr>
          <w:rtl/>
          <w:lang w:bidi="fa-IR"/>
        </w:rPr>
        <w:t>ص 601</w:t>
      </w:r>
    </w:p>
    <w:p w:rsidR="00746614" w:rsidRDefault="00746614" w:rsidP="004E1C24">
      <w:pPr>
        <w:pStyle w:val="libFootnote"/>
        <w:rPr>
          <w:rtl/>
          <w:lang w:bidi="fa-IR"/>
        </w:rPr>
      </w:pPr>
      <w:r>
        <w:rPr>
          <w:rtl/>
          <w:lang w:bidi="fa-IR"/>
        </w:rPr>
        <w:t>12</w:t>
      </w:r>
      <w:r w:rsidR="0026038F">
        <w:rPr>
          <w:rtl/>
          <w:lang w:bidi="fa-IR"/>
        </w:rPr>
        <w:t xml:space="preserve">. </w:t>
      </w:r>
      <w:r>
        <w:rPr>
          <w:rtl/>
          <w:lang w:bidi="fa-IR"/>
        </w:rPr>
        <w:t>همان</w:t>
      </w:r>
      <w:r w:rsidR="0026038F">
        <w:rPr>
          <w:rtl/>
          <w:lang w:bidi="fa-IR"/>
        </w:rPr>
        <w:t xml:space="preserve">. </w:t>
      </w:r>
    </w:p>
    <w:p w:rsidR="00746614" w:rsidRDefault="00746614" w:rsidP="004E1C24">
      <w:pPr>
        <w:pStyle w:val="libFootnote"/>
        <w:rPr>
          <w:rtl/>
          <w:lang w:bidi="fa-IR"/>
        </w:rPr>
      </w:pPr>
      <w:r>
        <w:rPr>
          <w:rtl/>
          <w:lang w:bidi="fa-IR"/>
        </w:rPr>
        <w:t>13</w:t>
      </w:r>
      <w:r w:rsidR="0026038F">
        <w:rPr>
          <w:rtl/>
          <w:lang w:bidi="fa-IR"/>
        </w:rPr>
        <w:t xml:space="preserve">. </w:t>
      </w:r>
      <w:r>
        <w:rPr>
          <w:rtl/>
          <w:lang w:bidi="fa-IR"/>
        </w:rPr>
        <w:t>قمقام</w:t>
      </w:r>
      <w:r w:rsidR="0026038F">
        <w:rPr>
          <w:rtl/>
          <w:lang w:bidi="fa-IR"/>
        </w:rPr>
        <w:t xml:space="preserve">، </w:t>
      </w:r>
      <w:r>
        <w:rPr>
          <w:rtl/>
          <w:lang w:bidi="fa-IR"/>
        </w:rPr>
        <w:t>ج1</w:t>
      </w:r>
      <w:r w:rsidR="0026038F">
        <w:rPr>
          <w:rtl/>
          <w:lang w:bidi="fa-IR"/>
        </w:rPr>
        <w:t xml:space="preserve">، </w:t>
      </w:r>
      <w:r>
        <w:rPr>
          <w:rtl/>
          <w:lang w:bidi="fa-IR"/>
        </w:rPr>
        <w:t>ص386</w:t>
      </w:r>
    </w:p>
    <w:p w:rsidR="00746614" w:rsidRDefault="00746614" w:rsidP="004E1C24">
      <w:pPr>
        <w:pStyle w:val="libFootnote"/>
        <w:rPr>
          <w:rtl/>
          <w:lang w:bidi="fa-IR"/>
        </w:rPr>
      </w:pPr>
      <w:r>
        <w:rPr>
          <w:rtl/>
          <w:lang w:bidi="fa-IR"/>
        </w:rPr>
        <w:t>شام وداع</w:t>
      </w:r>
    </w:p>
    <w:p w:rsidR="00746614" w:rsidRDefault="00746614" w:rsidP="004E1C24">
      <w:pPr>
        <w:pStyle w:val="libFootnote"/>
        <w:rPr>
          <w:rtl/>
          <w:lang w:bidi="fa-IR"/>
        </w:rPr>
      </w:pPr>
      <w:r>
        <w:rPr>
          <w:rtl/>
          <w:lang w:bidi="fa-IR"/>
        </w:rPr>
        <w:t>در آستانه شام عاشورا بود كه سپاه كفر كيش حمله ناگهانى خود را به سوى خيام امام</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آغاز كردند</w:t>
      </w:r>
      <w:r w:rsidR="0026038F">
        <w:rPr>
          <w:rtl/>
          <w:lang w:bidi="fa-IR"/>
        </w:rPr>
        <w:t xml:space="preserve">، </w:t>
      </w:r>
      <w:r>
        <w:rPr>
          <w:rtl/>
          <w:lang w:bidi="fa-IR"/>
        </w:rPr>
        <w:t>چنان كه در فصل قمر بنى هاشم يادآورى شد</w:t>
      </w:r>
      <w:r w:rsidR="0026038F">
        <w:rPr>
          <w:rtl/>
          <w:lang w:bidi="fa-IR"/>
        </w:rPr>
        <w:t xml:space="preserve">، </w:t>
      </w:r>
      <w:r>
        <w:rPr>
          <w:rtl/>
          <w:lang w:bidi="fa-IR"/>
        </w:rPr>
        <w:t>عباس به امر امام</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در برابر دشمن يك تنه ايستاد و پيشنهاد آن حضرت را به آنان ابلاغ كرد كه در آن آمده بود</w:t>
      </w:r>
      <w:r w:rsidR="0026038F">
        <w:rPr>
          <w:rtl/>
          <w:lang w:bidi="fa-IR"/>
        </w:rPr>
        <w:t xml:space="preserve">: </w:t>
      </w:r>
      <w:r>
        <w:rPr>
          <w:rtl/>
          <w:lang w:bidi="fa-IR"/>
        </w:rPr>
        <w:t>جنگ به فردا موكول شود تا ما امشب را به عبادت و دعا بگذرانيم و اين چنين شد</w:t>
      </w:r>
      <w:r w:rsidR="0026038F">
        <w:rPr>
          <w:rtl/>
          <w:lang w:bidi="fa-IR"/>
        </w:rPr>
        <w:t xml:space="preserve">. </w:t>
      </w:r>
    </w:p>
    <w:p w:rsidR="00746614" w:rsidRDefault="00746614" w:rsidP="004E1C24">
      <w:pPr>
        <w:pStyle w:val="libFootnote"/>
        <w:rPr>
          <w:rtl/>
          <w:lang w:bidi="fa-IR"/>
        </w:rPr>
      </w:pPr>
      <w:r>
        <w:rPr>
          <w:rtl/>
          <w:lang w:bidi="fa-IR"/>
        </w:rPr>
        <w:lastRenderedPageBreak/>
        <w:t>يكى از واقعه نگاران مى نويسد</w:t>
      </w:r>
      <w:r w:rsidR="0026038F">
        <w:rPr>
          <w:rtl/>
          <w:lang w:bidi="fa-IR"/>
        </w:rPr>
        <w:t xml:space="preserve">: </w:t>
      </w:r>
      <w:r>
        <w:rPr>
          <w:rtl/>
          <w:lang w:bidi="fa-IR"/>
        </w:rPr>
        <w:t>آن شب در خيمه گاه تاريخ سازان عاشورا از ذكر و دعا و غوغا بود</w:t>
      </w:r>
      <w:r w:rsidR="0026038F">
        <w:rPr>
          <w:rtl/>
          <w:lang w:bidi="fa-IR"/>
        </w:rPr>
        <w:t xml:space="preserve">: </w:t>
      </w:r>
      <w:r>
        <w:rPr>
          <w:rtl/>
          <w:lang w:bidi="fa-IR"/>
        </w:rPr>
        <w:t>«بانَ الحسين وأصحابه تلك الّليلة وَلَهُم دَوِيّ كَدَوِيُّ النّحل مابين راكع وساجد وقائم وقاعد»</w:t>
      </w:r>
      <w:r w:rsidR="0026038F">
        <w:rPr>
          <w:rtl/>
          <w:lang w:bidi="fa-IR"/>
        </w:rPr>
        <w:t xml:space="preserve">، </w:t>
      </w:r>
      <w:r w:rsidR="00106C3F">
        <w:rPr>
          <w:rtl/>
          <w:lang w:bidi="fa-IR"/>
        </w:rPr>
        <w:t>(</w:t>
      </w:r>
      <w:r>
        <w:rPr>
          <w:rtl/>
          <w:lang w:bidi="fa-IR"/>
        </w:rPr>
        <w:t>بحارالأنوار</w:t>
      </w:r>
      <w:r w:rsidR="0026038F">
        <w:rPr>
          <w:rtl/>
          <w:lang w:bidi="fa-IR"/>
        </w:rPr>
        <w:t xml:space="preserve">، </w:t>
      </w:r>
      <w:r>
        <w:rPr>
          <w:rtl/>
          <w:lang w:bidi="fa-IR"/>
        </w:rPr>
        <w:t>ج 44</w:t>
      </w:r>
      <w:r w:rsidR="0026038F">
        <w:rPr>
          <w:rtl/>
          <w:lang w:bidi="fa-IR"/>
        </w:rPr>
        <w:t xml:space="preserve">، </w:t>
      </w:r>
      <w:r>
        <w:rPr>
          <w:rtl/>
          <w:lang w:bidi="fa-IR"/>
        </w:rPr>
        <w:t>ص 294</w:t>
      </w:r>
      <w:r w:rsidR="00106C3F">
        <w:rPr>
          <w:rtl/>
          <w:lang w:bidi="fa-IR"/>
        </w:rPr>
        <w:t>)</w:t>
      </w:r>
      <w:r w:rsidR="0026038F">
        <w:rPr>
          <w:rtl/>
          <w:lang w:bidi="fa-IR"/>
        </w:rPr>
        <w:t xml:space="preserve">. </w:t>
      </w:r>
    </w:p>
    <w:p w:rsidR="00746614" w:rsidRDefault="00746614" w:rsidP="004E1C24">
      <w:pPr>
        <w:pStyle w:val="libFootnote"/>
        <w:rPr>
          <w:rtl/>
          <w:lang w:bidi="fa-IR"/>
        </w:rPr>
      </w:pPr>
      <w:r>
        <w:rPr>
          <w:rtl/>
          <w:lang w:bidi="fa-IR"/>
        </w:rPr>
        <w:t>او مى افزايد</w:t>
      </w:r>
      <w:r w:rsidR="0026038F">
        <w:rPr>
          <w:rtl/>
          <w:lang w:bidi="fa-IR"/>
        </w:rPr>
        <w:t xml:space="preserve">: </w:t>
      </w:r>
      <w:r>
        <w:rPr>
          <w:rtl/>
          <w:lang w:bidi="fa-IR"/>
        </w:rPr>
        <w:t>در پرتو اين حالت معنوى و حلقه هاى ذكر بود كه جمعى از ياران عمرسعد</w:t>
      </w:r>
      <w:r w:rsidR="0026038F">
        <w:rPr>
          <w:rtl/>
          <w:lang w:bidi="fa-IR"/>
        </w:rPr>
        <w:t xml:space="preserve">، </w:t>
      </w:r>
      <w:r>
        <w:rPr>
          <w:rtl/>
          <w:lang w:bidi="fa-IR"/>
        </w:rPr>
        <w:t>هدايت يافتند و 32 تن از آنان به سپاه امام</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ملحق گشتند</w:t>
      </w:r>
      <w:r w:rsidR="0026038F">
        <w:rPr>
          <w:rtl/>
          <w:lang w:bidi="fa-IR"/>
        </w:rPr>
        <w:t xml:space="preserve">: </w:t>
      </w:r>
      <w:r>
        <w:rPr>
          <w:rtl/>
          <w:lang w:bidi="fa-IR"/>
        </w:rPr>
        <w:t>«فعبر إليهم في تلك الّليلة من عسكر عمر بن سعد إثنان وثلاثون رجلاً»</w:t>
      </w:r>
      <w:r w:rsidR="0026038F">
        <w:rPr>
          <w:rtl/>
          <w:lang w:bidi="fa-IR"/>
        </w:rPr>
        <w:t xml:space="preserve">، </w:t>
      </w:r>
      <w:r w:rsidR="00106C3F">
        <w:rPr>
          <w:rtl/>
          <w:lang w:bidi="fa-IR"/>
        </w:rPr>
        <w:t>(</w:t>
      </w:r>
      <w:r>
        <w:rPr>
          <w:rtl/>
          <w:lang w:bidi="fa-IR"/>
        </w:rPr>
        <w:t>بحارالأنوار</w:t>
      </w:r>
      <w:r w:rsidR="0026038F">
        <w:rPr>
          <w:rtl/>
          <w:lang w:bidi="fa-IR"/>
        </w:rPr>
        <w:t xml:space="preserve">، </w:t>
      </w:r>
      <w:r>
        <w:rPr>
          <w:rtl/>
          <w:lang w:bidi="fa-IR"/>
        </w:rPr>
        <w:t>ج 44</w:t>
      </w:r>
      <w:r w:rsidR="0026038F">
        <w:rPr>
          <w:rtl/>
          <w:lang w:bidi="fa-IR"/>
        </w:rPr>
        <w:t xml:space="preserve">، </w:t>
      </w:r>
      <w:r>
        <w:rPr>
          <w:rtl/>
          <w:lang w:bidi="fa-IR"/>
        </w:rPr>
        <w:t>ص 294</w:t>
      </w:r>
      <w:r w:rsidR="00106C3F">
        <w:rPr>
          <w:rtl/>
          <w:lang w:bidi="fa-IR"/>
        </w:rPr>
        <w:t>)</w:t>
      </w:r>
      <w:r w:rsidR="0026038F">
        <w:rPr>
          <w:rtl/>
          <w:lang w:bidi="fa-IR"/>
        </w:rPr>
        <w:t xml:space="preserve">. </w:t>
      </w:r>
    </w:p>
    <w:p w:rsidR="00746614" w:rsidRDefault="00746614" w:rsidP="004E1C24">
      <w:pPr>
        <w:pStyle w:val="libFootnote"/>
        <w:rPr>
          <w:rtl/>
          <w:lang w:bidi="fa-IR"/>
        </w:rPr>
      </w:pPr>
      <w:r>
        <w:rPr>
          <w:rtl/>
          <w:lang w:bidi="fa-IR"/>
        </w:rPr>
        <w:t>14</w:t>
      </w:r>
      <w:r w:rsidR="0026038F">
        <w:rPr>
          <w:rtl/>
          <w:lang w:bidi="fa-IR"/>
        </w:rPr>
        <w:t xml:space="preserve">. </w:t>
      </w:r>
      <w:r>
        <w:rPr>
          <w:rtl/>
          <w:lang w:bidi="fa-IR"/>
        </w:rPr>
        <w:t>بحارالأنوار</w:t>
      </w:r>
      <w:r w:rsidR="0026038F">
        <w:rPr>
          <w:rtl/>
          <w:lang w:bidi="fa-IR"/>
        </w:rPr>
        <w:t xml:space="preserve">، </w:t>
      </w:r>
      <w:r>
        <w:rPr>
          <w:rtl/>
          <w:lang w:bidi="fa-IR"/>
        </w:rPr>
        <w:t>ج95</w:t>
      </w:r>
      <w:r w:rsidR="0026038F">
        <w:rPr>
          <w:rtl/>
          <w:lang w:bidi="fa-IR"/>
        </w:rPr>
        <w:t xml:space="preserve">، </w:t>
      </w:r>
      <w:r>
        <w:rPr>
          <w:rtl/>
          <w:lang w:bidi="fa-IR"/>
        </w:rPr>
        <w:t>ص336</w:t>
      </w:r>
    </w:p>
    <w:p w:rsidR="00746614" w:rsidRDefault="00746614" w:rsidP="004E1C24">
      <w:pPr>
        <w:pStyle w:val="libFootnote"/>
        <w:rPr>
          <w:rtl/>
          <w:lang w:bidi="fa-IR"/>
        </w:rPr>
      </w:pPr>
      <w:r>
        <w:rPr>
          <w:rtl/>
          <w:lang w:bidi="fa-IR"/>
        </w:rPr>
        <w:t>15</w:t>
      </w:r>
      <w:r w:rsidR="0026038F">
        <w:rPr>
          <w:rtl/>
          <w:lang w:bidi="fa-IR"/>
        </w:rPr>
        <w:t xml:space="preserve">. </w:t>
      </w:r>
      <w:r>
        <w:rPr>
          <w:rtl/>
          <w:lang w:bidi="fa-IR"/>
        </w:rPr>
        <w:t>بحارالأنوار</w:t>
      </w:r>
      <w:r w:rsidR="0026038F">
        <w:rPr>
          <w:rtl/>
          <w:lang w:bidi="fa-IR"/>
        </w:rPr>
        <w:t xml:space="preserve">، </w:t>
      </w:r>
      <w:r>
        <w:rPr>
          <w:rtl/>
          <w:lang w:bidi="fa-IR"/>
        </w:rPr>
        <w:t>ج95</w:t>
      </w:r>
      <w:r w:rsidR="0026038F">
        <w:rPr>
          <w:rtl/>
          <w:lang w:bidi="fa-IR"/>
        </w:rPr>
        <w:t xml:space="preserve">، </w:t>
      </w:r>
      <w:r>
        <w:rPr>
          <w:rtl/>
          <w:lang w:bidi="fa-IR"/>
        </w:rPr>
        <w:t>ص338</w:t>
      </w:r>
      <w:r w:rsidR="0026038F">
        <w:rPr>
          <w:rtl/>
          <w:lang w:bidi="fa-IR"/>
        </w:rPr>
        <w:t xml:space="preserve">، </w:t>
      </w:r>
      <w:r>
        <w:rPr>
          <w:rtl/>
          <w:lang w:bidi="fa-IR"/>
        </w:rPr>
        <w:t>باب 8</w:t>
      </w:r>
      <w:r w:rsidR="0026038F">
        <w:rPr>
          <w:rtl/>
          <w:lang w:bidi="fa-IR"/>
        </w:rPr>
        <w:t xml:space="preserve">، </w:t>
      </w:r>
      <w:r>
        <w:rPr>
          <w:rtl/>
          <w:lang w:bidi="fa-IR"/>
        </w:rPr>
        <w:t>الأعمال المتعلقة بليلة عاشور</w:t>
      </w:r>
      <w:r w:rsidR="0026038F">
        <w:rPr>
          <w:rtl/>
          <w:lang w:bidi="fa-IR"/>
        </w:rPr>
        <w:t>؛</w:t>
      </w:r>
      <w:r>
        <w:rPr>
          <w:rtl/>
          <w:lang w:bidi="fa-IR"/>
        </w:rPr>
        <w:t xml:space="preserve"> وسائل الشيعه</w:t>
      </w:r>
      <w:r w:rsidR="0026038F">
        <w:rPr>
          <w:rtl/>
          <w:lang w:bidi="fa-IR"/>
        </w:rPr>
        <w:t xml:space="preserve">، </w:t>
      </w:r>
      <w:r>
        <w:rPr>
          <w:rtl/>
          <w:lang w:bidi="fa-IR"/>
        </w:rPr>
        <w:t>ج8</w:t>
      </w:r>
      <w:r w:rsidR="0026038F">
        <w:rPr>
          <w:rtl/>
          <w:lang w:bidi="fa-IR"/>
        </w:rPr>
        <w:t xml:space="preserve">، </w:t>
      </w:r>
      <w:r>
        <w:rPr>
          <w:rtl/>
          <w:lang w:bidi="fa-IR"/>
        </w:rPr>
        <w:t>ص182</w:t>
      </w:r>
      <w:r w:rsidR="0026038F">
        <w:rPr>
          <w:rtl/>
          <w:lang w:bidi="fa-IR"/>
        </w:rPr>
        <w:t xml:space="preserve">، </w:t>
      </w:r>
      <w:r>
        <w:rPr>
          <w:rtl/>
          <w:lang w:bidi="fa-IR"/>
        </w:rPr>
        <w:t>باب استحباب صلاة أول المحرم و</w:t>
      </w:r>
      <w:r w:rsidR="0026038F">
        <w:rPr>
          <w:rtl/>
          <w:lang w:bidi="fa-IR"/>
        </w:rPr>
        <w:t xml:space="preserve">... </w:t>
      </w:r>
    </w:p>
    <w:p w:rsidR="00746614" w:rsidRDefault="00746614" w:rsidP="004E1C24">
      <w:pPr>
        <w:pStyle w:val="libFootnote"/>
        <w:rPr>
          <w:rtl/>
          <w:lang w:bidi="fa-IR"/>
        </w:rPr>
      </w:pPr>
      <w:r>
        <w:rPr>
          <w:rtl/>
          <w:lang w:bidi="fa-IR"/>
        </w:rPr>
        <w:t>عَنِ النَّبِيِّ</w:t>
      </w:r>
      <w:r w:rsidR="00106C3F">
        <w:rPr>
          <w:rtl/>
          <w:lang w:bidi="fa-IR"/>
        </w:rPr>
        <w:t xml:space="preserve"> </w:t>
      </w:r>
      <w:r w:rsidR="005E66C2" w:rsidRPr="005E66C2">
        <w:rPr>
          <w:rStyle w:val="libAlaemChar"/>
          <w:rtl/>
        </w:rPr>
        <w:t>صلى‌الله‌عليه‌وآله</w:t>
      </w:r>
      <w:r w:rsidR="0026038F">
        <w:rPr>
          <w:rtl/>
          <w:lang w:bidi="fa-IR"/>
        </w:rPr>
        <w:t xml:space="preserve">: </w:t>
      </w:r>
      <w:r>
        <w:rPr>
          <w:rtl/>
          <w:lang w:bidi="fa-IR"/>
        </w:rPr>
        <w:t>«تُصَلِّي لَيْلَةَ عَاشُورَاءَ أَرْبَعَ رَكَعَات فِي كُلِّ رَكْعَة الْحَمْدَ مَرَّةً وَ قُلْ هُوَ اللَّهُ أَحَدٌ خَمْسِينَ مَرَّةً فَإِذَا سَلَّمْتَ مِنَ الرَّابِعَةِ فَأَكْثِرْ ذِكْرَ اللَّهِ تَعَالَى وَ الصَّلاةَ عَلَى رَسُولِهِ وَ اللَّعْنَ لاَِعْدَائِهِمْ مَا اسْتَطَعْتَ</w:t>
      </w:r>
      <w:r w:rsidR="0026038F">
        <w:rPr>
          <w:rtl/>
          <w:lang w:bidi="fa-IR"/>
        </w:rPr>
        <w:t xml:space="preserve">. </w:t>
      </w:r>
      <w:r>
        <w:rPr>
          <w:rtl/>
          <w:lang w:bidi="fa-IR"/>
        </w:rPr>
        <w:t>»</w:t>
      </w:r>
    </w:p>
    <w:p w:rsidR="00746614" w:rsidRDefault="00746614" w:rsidP="004E1C24">
      <w:pPr>
        <w:pStyle w:val="libFootnote"/>
        <w:rPr>
          <w:rtl/>
          <w:lang w:bidi="fa-IR"/>
        </w:rPr>
      </w:pPr>
      <w:r>
        <w:rPr>
          <w:rtl/>
          <w:lang w:bidi="fa-IR"/>
        </w:rPr>
        <w:t>16</w:t>
      </w:r>
      <w:r w:rsidR="0026038F">
        <w:rPr>
          <w:rtl/>
          <w:lang w:bidi="fa-IR"/>
        </w:rPr>
        <w:t xml:space="preserve">. </w:t>
      </w:r>
      <w:r>
        <w:rPr>
          <w:rtl/>
          <w:lang w:bidi="fa-IR"/>
        </w:rPr>
        <w:t>وسائل الشيعه</w:t>
      </w:r>
      <w:r w:rsidR="0026038F">
        <w:rPr>
          <w:rtl/>
          <w:lang w:bidi="fa-IR"/>
        </w:rPr>
        <w:t xml:space="preserve">، </w:t>
      </w:r>
      <w:r>
        <w:rPr>
          <w:rtl/>
          <w:lang w:bidi="fa-IR"/>
        </w:rPr>
        <w:t>ج14</w:t>
      </w:r>
      <w:r w:rsidR="0026038F">
        <w:rPr>
          <w:rtl/>
          <w:lang w:bidi="fa-IR"/>
        </w:rPr>
        <w:t xml:space="preserve">، </w:t>
      </w:r>
      <w:r>
        <w:rPr>
          <w:rtl/>
          <w:lang w:bidi="fa-IR"/>
        </w:rPr>
        <w:t>ص477</w:t>
      </w:r>
    </w:p>
    <w:p w:rsidR="00746614" w:rsidRDefault="00746614" w:rsidP="004E1C24">
      <w:pPr>
        <w:pStyle w:val="libFootnote"/>
        <w:rPr>
          <w:rtl/>
          <w:lang w:bidi="fa-IR"/>
        </w:rPr>
      </w:pPr>
      <w:r>
        <w:rPr>
          <w:rtl/>
          <w:lang w:bidi="fa-IR"/>
        </w:rPr>
        <w:t>17</w:t>
      </w:r>
      <w:r w:rsidR="0026038F">
        <w:rPr>
          <w:rtl/>
          <w:lang w:bidi="fa-IR"/>
        </w:rPr>
        <w:t xml:space="preserve">. </w:t>
      </w:r>
      <w:r>
        <w:rPr>
          <w:rtl/>
          <w:lang w:bidi="fa-IR"/>
        </w:rPr>
        <w:t>الكامل</w:t>
      </w:r>
      <w:r w:rsidR="0026038F">
        <w:rPr>
          <w:rtl/>
          <w:lang w:bidi="fa-IR"/>
        </w:rPr>
        <w:t xml:space="preserve">، </w:t>
      </w:r>
      <w:r>
        <w:rPr>
          <w:rtl/>
          <w:lang w:bidi="fa-IR"/>
        </w:rPr>
        <w:t>ج 4</w:t>
      </w:r>
      <w:r w:rsidR="0026038F">
        <w:rPr>
          <w:rtl/>
          <w:lang w:bidi="fa-IR"/>
        </w:rPr>
        <w:t xml:space="preserve">، </w:t>
      </w:r>
      <w:r>
        <w:rPr>
          <w:rtl/>
          <w:lang w:bidi="fa-IR"/>
        </w:rPr>
        <w:t>ص 59</w:t>
      </w:r>
    </w:p>
    <w:p w:rsidR="00746614" w:rsidRDefault="00746614" w:rsidP="004E1C24">
      <w:pPr>
        <w:pStyle w:val="libFootnote"/>
        <w:rPr>
          <w:rtl/>
          <w:lang w:bidi="fa-IR"/>
        </w:rPr>
      </w:pPr>
      <w:r>
        <w:rPr>
          <w:rtl/>
          <w:lang w:bidi="fa-IR"/>
        </w:rPr>
        <w:t>18</w:t>
      </w:r>
      <w:r w:rsidR="0026038F">
        <w:rPr>
          <w:rtl/>
          <w:lang w:bidi="fa-IR"/>
        </w:rPr>
        <w:t xml:space="preserve">. </w:t>
      </w:r>
      <w:r>
        <w:rPr>
          <w:rtl/>
          <w:lang w:bidi="fa-IR"/>
        </w:rPr>
        <w:t>انساب الأشراف</w:t>
      </w:r>
      <w:r w:rsidR="0026038F">
        <w:rPr>
          <w:rtl/>
          <w:lang w:bidi="fa-IR"/>
        </w:rPr>
        <w:t xml:space="preserve">، </w:t>
      </w:r>
      <w:r>
        <w:rPr>
          <w:rtl/>
          <w:lang w:bidi="fa-IR"/>
        </w:rPr>
        <w:t>ج 2</w:t>
      </w:r>
      <w:r w:rsidR="0026038F">
        <w:rPr>
          <w:rtl/>
          <w:lang w:bidi="fa-IR"/>
        </w:rPr>
        <w:t xml:space="preserve">، </w:t>
      </w:r>
      <w:r>
        <w:rPr>
          <w:rtl/>
          <w:lang w:bidi="fa-IR"/>
        </w:rPr>
        <w:t>ص 191</w:t>
      </w:r>
    </w:p>
    <w:p w:rsidR="00746614" w:rsidRDefault="00746614" w:rsidP="004E1C24">
      <w:pPr>
        <w:pStyle w:val="libFootnote"/>
        <w:rPr>
          <w:rtl/>
          <w:lang w:bidi="fa-IR"/>
        </w:rPr>
      </w:pPr>
      <w:r>
        <w:rPr>
          <w:rtl/>
          <w:lang w:bidi="fa-IR"/>
        </w:rPr>
        <w:t>19</w:t>
      </w:r>
      <w:r w:rsidR="0026038F">
        <w:rPr>
          <w:rtl/>
          <w:lang w:bidi="fa-IR"/>
        </w:rPr>
        <w:t xml:space="preserve">. </w:t>
      </w:r>
      <w:r>
        <w:rPr>
          <w:rtl/>
          <w:lang w:bidi="fa-IR"/>
        </w:rPr>
        <w:t>پرورش روح</w:t>
      </w:r>
      <w:r w:rsidR="0026038F">
        <w:rPr>
          <w:rtl/>
          <w:lang w:bidi="fa-IR"/>
        </w:rPr>
        <w:t xml:space="preserve">، </w:t>
      </w:r>
      <w:r>
        <w:rPr>
          <w:rtl/>
          <w:lang w:bidi="fa-IR"/>
        </w:rPr>
        <w:t>ج 2</w:t>
      </w:r>
      <w:r w:rsidR="0026038F">
        <w:rPr>
          <w:rtl/>
          <w:lang w:bidi="fa-IR"/>
        </w:rPr>
        <w:t xml:space="preserve">، </w:t>
      </w:r>
      <w:r>
        <w:rPr>
          <w:rtl/>
          <w:lang w:bidi="fa-IR"/>
        </w:rPr>
        <w:t>ص 381 مبحث حماسه عاشورا</w:t>
      </w:r>
      <w:r w:rsidR="0026038F">
        <w:rPr>
          <w:rtl/>
          <w:lang w:bidi="fa-IR"/>
        </w:rPr>
        <w:t xml:space="preserve">. </w:t>
      </w:r>
    </w:p>
    <w:p w:rsidR="00746614" w:rsidRDefault="00746614" w:rsidP="004E1C24">
      <w:pPr>
        <w:pStyle w:val="libFootnote"/>
        <w:rPr>
          <w:rtl/>
          <w:lang w:bidi="fa-IR"/>
        </w:rPr>
      </w:pPr>
      <w:r>
        <w:rPr>
          <w:rtl/>
          <w:lang w:bidi="fa-IR"/>
        </w:rPr>
        <w:t>20</w:t>
      </w:r>
      <w:r w:rsidR="0026038F">
        <w:rPr>
          <w:rtl/>
          <w:lang w:bidi="fa-IR"/>
        </w:rPr>
        <w:t xml:space="preserve">. </w:t>
      </w:r>
      <w:r>
        <w:rPr>
          <w:rtl/>
          <w:lang w:bidi="fa-IR"/>
        </w:rPr>
        <w:t>سخنان امام حسين از مدينه تا كربلا</w:t>
      </w:r>
      <w:r w:rsidR="000753F4">
        <w:rPr>
          <w:rtl/>
          <w:lang w:bidi="fa-IR"/>
        </w:rPr>
        <w:t>-</w:t>
      </w:r>
      <w:r>
        <w:rPr>
          <w:rtl/>
          <w:lang w:bidi="fa-IR"/>
        </w:rPr>
        <w:t xml:space="preserve"> فصل ابوالفضل</w:t>
      </w:r>
      <w:r w:rsidR="0026038F">
        <w:rPr>
          <w:rtl/>
          <w:lang w:bidi="fa-IR"/>
        </w:rPr>
        <w:t xml:space="preserve">. </w:t>
      </w:r>
    </w:p>
    <w:p w:rsidR="00746614" w:rsidRDefault="00746614" w:rsidP="004E1C24">
      <w:pPr>
        <w:pStyle w:val="libFootnote"/>
        <w:rPr>
          <w:rtl/>
          <w:lang w:bidi="fa-IR"/>
        </w:rPr>
      </w:pPr>
      <w:r>
        <w:rPr>
          <w:rtl/>
          <w:lang w:bidi="fa-IR"/>
        </w:rPr>
        <w:t>21</w:t>
      </w:r>
      <w:r w:rsidR="0026038F">
        <w:rPr>
          <w:rtl/>
          <w:lang w:bidi="fa-IR"/>
        </w:rPr>
        <w:t xml:space="preserve">. </w:t>
      </w:r>
      <w:r>
        <w:rPr>
          <w:rtl/>
          <w:lang w:bidi="fa-IR"/>
        </w:rPr>
        <w:t>نك</w:t>
      </w:r>
      <w:r w:rsidR="0026038F">
        <w:rPr>
          <w:rtl/>
          <w:lang w:bidi="fa-IR"/>
        </w:rPr>
        <w:t xml:space="preserve">: </w:t>
      </w:r>
      <w:r>
        <w:rPr>
          <w:rtl/>
          <w:lang w:bidi="fa-IR"/>
        </w:rPr>
        <w:t>كتاب قادتنا «آيت الله ميلانى» ج 6</w:t>
      </w:r>
      <w:r w:rsidR="0026038F">
        <w:rPr>
          <w:rtl/>
          <w:lang w:bidi="fa-IR"/>
        </w:rPr>
        <w:t xml:space="preserve">، </w:t>
      </w:r>
      <w:r>
        <w:rPr>
          <w:rtl/>
          <w:lang w:bidi="fa-IR"/>
        </w:rPr>
        <w:t>ص 98</w:t>
      </w:r>
    </w:p>
    <w:p w:rsidR="00746614" w:rsidRDefault="00746614" w:rsidP="004E1C24">
      <w:pPr>
        <w:pStyle w:val="libFootnote"/>
        <w:rPr>
          <w:rtl/>
          <w:lang w:bidi="fa-IR"/>
        </w:rPr>
      </w:pPr>
      <w:r>
        <w:rPr>
          <w:rtl/>
          <w:lang w:bidi="fa-IR"/>
        </w:rPr>
        <w:t>22</w:t>
      </w:r>
      <w:r w:rsidR="0026038F">
        <w:rPr>
          <w:rtl/>
          <w:lang w:bidi="fa-IR"/>
        </w:rPr>
        <w:t xml:space="preserve">. </w:t>
      </w:r>
      <w:r>
        <w:rPr>
          <w:rtl/>
          <w:lang w:bidi="fa-IR"/>
        </w:rPr>
        <w:t>مقتل الحسين</w:t>
      </w:r>
      <w:r w:rsidR="0026038F">
        <w:rPr>
          <w:rtl/>
          <w:lang w:bidi="fa-IR"/>
        </w:rPr>
        <w:t xml:space="preserve">، </w:t>
      </w:r>
      <w:r>
        <w:rPr>
          <w:rtl/>
          <w:lang w:bidi="fa-IR"/>
        </w:rPr>
        <w:t>ص 213</w:t>
      </w:r>
    </w:p>
    <w:p w:rsidR="00746614" w:rsidRDefault="00746614" w:rsidP="004E1C24">
      <w:pPr>
        <w:pStyle w:val="libFootnote"/>
        <w:rPr>
          <w:rtl/>
          <w:lang w:bidi="fa-IR"/>
        </w:rPr>
      </w:pPr>
      <w:r>
        <w:rPr>
          <w:rtl/>
          <w:lang w:bidi="fa-IR"/>
        </w:rPr>
        <w:t>23</w:t>
      </w:r>
      <w:r w:rsidR="0026038F">
        <w:rPr>
          <w:rtl/>
          <w:lang w:bidi="fa-IR"/>
        </w:rPr>
        <w:t xml:space="preserve">. </w:t>
      </w:r>
      <w:r>
        <w:rPr>
          <w:rtl/>
          <w:lang w:bidi="fa-IR"/>
        </w:rPr>
        <w:t>أثني على الله أحسن الثناء و أحمده على السرّاء و الضرّاء ألّلهم إنّي أحمدك على أن أكرمتنا بالنّبوة و علّمتنا القرآن و فقّهتنا في الدين و جعلت لنا أسماعاً و أبصاراً و أفئدة فاجعلنا من الشاكرين أما بعد فإني لا أعلم أصحابا أوفى و لا خيراً من أصحابي و لا أهل بيت أبرّ و لا أوصل من أهل بيتي فجزاكم الله عنّي خيراً»</w:t>
      </w:r>
      <w:r w:rsidR="0026038F">
        <w:rPr>
          <w:rtl/>
          <w:lang w:bidi="fa-IR"/>
        </w:rPr>
        <w:t xml:space="preserve">. </w:t>
      </w:r>
      <w:r>
        <w:rPr>
          <w:rtl/>
          <w:lang w:bidi="fa-IR"/>
        </w:rPr>
        <w:t>بحارالأنوار</w:t>
      </w:r>
      <w:r w:rsidR="0026038F">
        <w:rPr>
          <w:rtl/>
          <w:lang w:bidi="fa-IR"/>
        </w:rPr>
        <w:t xml:space="preserve">، </w:t>
      </w:r>
      <w:r>
        <w:rPr>
          <w:rtl/>
          <w:lang w:bidi="fa-IR"/>
        </w:rPr>
        <w:t>ج44</w:t>
      </w:r>
      <w:r w:rsidR="0026038F">
        <w:rPr>
          <w:rtl/>
          <w:lang w:bidi="fa-IR"/>
        </w:rPr>
        <w:t xml:space="preserve">، </w:t>
      </w:r>
      <w:r>
        <w:rPr>
          <w:rtl/>
          <w:lang w:bidi="fa-IR"/>
        </w:rPr>
        <w:t>ص392</w:t>
      </w:r>
      <w:r w:rsidR="0026038F">
        <w:rPr>
          <w:rtl/>
          <w:lang w:bidi="fa-IR"/>
        </w:rPr>
        <w:t>؛</w:t>
      </w:r>
      <w:r>
        <w:rPr>
          <w:rtl/>
          <w:lang w:bidi="fa-IR"/>
        </w:rPr>
        <w:t xml:space="preserve"> الإرشاد</w:t>
      </w:r>
      <w:r w:rsidR="0026038F">
        <w:rPr>
          <w:rtl/>
          <w:lang w:bidi="fa-IR"/>
        </w:rPr>
        <w:t xml:space="preserve">، </w:t>
      </w:r>
      <w:r>
        <w:rPr>
          <w:rtl/>
          <w:lang w:bidi="fa-IR"/>
        </w:rPr>
        <w:t>ج2</w:t>
      </w:r>
      <w:r w:rsidR="0026038F">
        <w:rPr>
          <w:rtl/>
          <w:lang w:bidi="fa-IR"/>
        </w:rPr>
        <w:t xml:space="preserve">، </w:t>
      </w:r>
      <w:r>
        <w:rPr>
          <w:rtl/>
          <w:lang w:bidi="fa-IR"/>
        </w:rPr>
        <w:t>ص91</w:t>
      </w:r>
    </w:p>
    <w:p w:rsidR="00746614" w:rsidRDefault="00746614" w:rsidP="004E1C24">
      <w:pPr>
        <w:pStyle w:val="libFootnote"/>
        <w:rPr>
          <w:rtl/>
          <w:lang w:bidi="fa-IR"/>
        </w:rPr>
      </w:pPr>
      <w:r>
        <w:rPr>
          <w:rtl/>
          <w:lang w:bidi="fa-IR"/>
        </w:rPr>
        <w:t>«</w:t>
      </w:r>
      <w:r w:rsidR="0026038F">
        <w:rPr>
          <w:rtl/>
          <w:lang w:bidi="fa-IR"/>
        </w:rPr>
        <w:t xml:space="preserve">... </w:t>
      </w:r>
      <w:r>
        <w:rPr>
          <w:rtl/>
          <w:lang w:bidi="fa-IR"/>
        </w:rPr>
        <w:t>وَ إنّي قد أذنت لكم فانطلقوا جميعاً في حلّ ليس عليكم منّي ذمام هذا الليل قد غشيكم فاتّخذوه جَمَلاً و ليأخذ كل رجل بيد رجل من أهل بيتي و تفرّقوا في سوادكم و مدائنكم فإنّ القوم إنّما يطلبونني و لو قد أصابوني للهوا عن طلب غيري» المناقب</w:t>
      </w:r>
      <w:r w:rsidR="0026038F">
        <w:rPr>
          <w:rtl/>
          <w:lang w:bidi="fa-IR"/>
        </w:rPr>
        <w:t xml:space="preserve">، </w:t>
      </w:r>
      <w:r>
        <w:rPr>
          <w:rtl/>
          <w:lang w:bidi="fa-IR"/>
        </w:rPr>
        <w:t>ج4</w:t>
      </w:r>
      <w:r w:rsidR="0026038F">
        <w:rPr>
          <w:rtl/>
          <w:lang w:bidi="fa-IR"/>
        </w:rPr>
        <w:t xml:space="preserve">، </w:t>
      </w:r>
      <w:r>
        <w:rPr>
          <w:rtl/>
          <w:lang w:bidi="fa-IR"/>
        </w:rPr>
        <w:t>ص98</w:t>
      </w:r>
    </w:p>
    <w:p w:rsidR="00746614" w:rsidRDefault="00746614" w:rsidP="004E1C24">
      <w:pPr>
        <w:pStyle w:val="libFootnote"/>
        <w:rPr>
          <w:rtl/>
          <w:lang w:bidi="fa-IR"/>
        </w:rPr>
      </w:pPr>
      <w:r>
        <w:rPr>
          <w:rtl/>
          <w:lang w:bidi="fa-IR"/>
        </w:rPr>
        <w:t>«</w:t>
      </w:r>
      <w:r w:rsidR="0026038F">
        <w:rPr>
          <w:rtl/>
          <w:lang w:bidi="fa-IR"/>
        </w:rPr>
        <w:t xml:space="preserve">... </w:t>
      </w:r>
      <w:r>
        <w:rPr>
          <w:rtl/>
          <w:lang w:bidi="fa-IR"/>
        </w:rPr>
        <w:t>ثُمَّ نَظَرَ إِلى بَني عَقيل وَ قالَ</w:t>
      </w:r>
      <w:r w:rsidR="0026038F">
        <w:rPr>
          <w:rtl/>
          <w:lang w:bidi="fa-IR"/>
        </w:rPr>
        <w:t xml:space="preserve">: </w:t>
      </w:r>
      <w:r>
        <w:rPr>
          <w:rtl/>
          <w:lang w:bidi="fa-IR"/>
        </w:rPr>
        <w:t>حَسْبُكُمْ مِنَ القَتْلِ بِصاحِبِكُمْ مُسْلِم</w:t>
      </w:r>
      <w:r w:rsidR="0026038F">
        <w:rPr>
          <w:rtl/>
          <w:lang w:bidi="fa-IR"/>
        </w:rPr>
        <w:t xml:space="preserve">، </w:t>
      </w:r>
      <w:r>
        <w:rPr>
          <w:rtl/>
          <w:lang w:bidi="fa-IR"/>
        </w:rPr>
        <w:t>إِذْهَبُوا فَقَدْ أَذِنْتُ لَكُمْ»</w:t>
      </w:r>
      <w:r w:rsidR="0026038F">
        <w:rPr>
          <w:rtl/>
          <w:lang w:bidi="fa-IR"/>
        </w:rPr>
        <w:t xml:space="preserve">. </w:t>
      </w:r>
      <w:r>
        <w:rPr>
          <w:rtl/>
          <w:lang w:bidi="fa-IR"/>
        </w:rPr>
        <w:t>كتاب لهوف</w:t>
      </w:r>
    </w:p>
    <w:p w:rsidR="00746614" w:rsidRDefault="00746614" w:rsidP="004E1C24">
      <w:pPr>
        <w:pStyle w:val="libFootnote"/>
        <w:rPr>
          <w:rtl/>
          <w:lang w:bidi="fa-IR"/>
        </w:rPr>
      </w:pPr>
      <w:r>
        <w:rPr>
          <w:rtl/>
          <w:lang w:bidi="fa-IR"/>
        </w:rPr>
        <w:lastRenderedPageBreak/>
        <w:t>24</w:t>
      </w:r>
      <w:r w:rsidR="0026038F">
        <w:rPr>
          <w:rtl/>
          <w:lang w:bidi="fa-IR"/>
        </w:rPr>
        <w:t xml:space="preserve">. </w:t>
      </w:r>
      <w:r>
        <w:rPr>
          <w:rtl/>
          <w:lang w:bidi="fa-IR"/>
        </w:rPr>
        <w:t>روزنامه ها در صبح روز 11 بهمن سال 57 ساعتها پيش از حركت امام خمينى</w:t>
      </w:r>
      <w:r w:rsidR="00106C3F">
        <w:rPr>
          <w:rtl/>
          <w:lang w:bidi="fa-IR"/>
        </w:rPr>
        <w:t xml:space="preserve"> (</w:t>
      </w:r>
      <w:r>
        <w:rPr>
          <w:rtl/>
          <w:lang w:bidi="fa-IR"/>
        </w:rPr>
        <w:t>قدس سره</w:t>
      </w:r>
      <w:r w:rsidR="00106C3F">
        <w:rPr>
          <w:rtl/>
          <w:lang w:bidi="fa-IR"/>
        </w:rPr>
        <w:t xml:space="preserve">) </w:t>
      </w:r>
      <w:r>
        <w:rPr>
          <w:rtl/>
          <w:lang w:bidi="fa-IR"/>
        </w:rPr>
        <w:t>از پاريس به ايران</w:t>
      </w:r>
      <w:r w:rsidR="0026038F">
        <w:rPr>
          <w:rtl/>
          <w:lang w:bidi="fa-IR"/>
        </w:rPr>
        <w:t xml:space="preserve">، </w:t>
      </w:r>
      <w:r>
        <w:rPr>
          <w:rtl/>
          <w:lang w:bidi="fa-IR"/>
        </w:rPr>
        <w:t>نوشتند ايشان به ياران خود فرمود</w:t>
      </w:r>
      <w:r w:rsidR="0026038F">
        <w:rPr>
          <w:rtl/>
          <w:lang w:bidi="fa-IR"/>
        </w:rPr>
        <w:t xml:space="preserve">: </w:t>
      </w:r>
      <w:r>
        <w:rPr>
          <w:rtl/>
          <w:lang w:bidi="fa-IR"/>
        </w:rPr>
        <w:t>من بيعت خود را از شما برمى دارم جان خود را به خطر نيفكنيد ما به سوى كار بزرگى مى رويم</w:t>
      </w:r>
      <w:r w:rsidR="00106C3F">
        <w:rPr>
          <w:rtl/>
          <w:lang w:bidi="fa-IR"/>
        </w:rPr>
        <w:t xml:space="preserve"> (</w:t>
      </w:r>
      <w:r>
        <w:rPr>
          <w:rtl/>
          <w:lang w:bidi="fa-IR"/>
        </w:rPr>
        <w:t>نقل از برنامه سلام صبح بخير تلويزيون شبكه اول</w:t>
      </w:r>
      <w:r w:rsidR="0026038F">
        <w:rPr>
          <w:rtl/>
          <w:lang w:bidi="fa-IR"/>
        </w:rPr>
        <w:t xml:space="preserve">، </w:t>
      </w:r>
      <w:r>
        <w:rPr>
          <w:rtl/>
          <w:lang w:bidi="fa-IR"/>
        </w:rPr>
        <w:t>11/11/79 اخبار بامدادى ساعت هفت صبح</w:t>
      </w:r>
      <w:r w:rsidR="0026038F">
        <w:rPr>
          <w:rtl/>
          <w:lang w:bidi="fa-IR"/>
        </w:rPr>
        <w:t>.</w:t>
      </w:r>
      <w:r w:rsidR="009E06D2">
        <w:rPr>
          <w:rtl/>
          <w:lang w:bidi="fa-IR"/>
        </w:rPr>
        <w:t>)</w:t>
      </w:r>
      <w:r w:rsidR="00106C3F">
        <w:rPr>
          <w:rtl/>
          <w:lang w:bidi="fa-IR"/>
        </w:rPr>
        <w:t xml:space="preserve"> (</w:t>
      </w:r>
      <w:r>
        <w:rPr>
          <w:rtl/>
          <w:lang w:bidi="fa-IR"/>
        </w:rPr>
        <w:t>ترديدى نيست كه گفتار امام خمينى</w:t>
      </w:r>
      <w:r w:rsidR="00106C3F">
        <w:rPr>
          <w:rtl/>
          <w:lang w:bidi="fa-IR"/>
        </w:rPr>
        <w:t xml:space="preserve"> (</w:t>
      </w:r>
      <w:r>
        <w:rPr>
          <w:rtl/>
          <w:lang w:bidi="fa-IR"/>
        </w:rPr>
        <w:t>قدس سره</w:t>
      </w:r>
      <w:r w:rsidR="00106C3F">
        <w:rPr>
          <w:rtl/>
          <w:lang w:bidi="fa-IR"/>
        </w:rPr>
        <w:t xml:space="preserve">) </w:t>
      </w:r>
      <w:r>
        <w:rPr>
          <w:rtl/>
          <w:lang w:bidi="fa-IR"/>
        </w:rPr>
        <w:t>جمله درس هايى است كه از عاشورا به يادگار دارد</w:t>
      </w:r>
      <w:r w:rsidR="00106C3F">
        <w:rPr>
          <w:rtl/>
          <w:lang w:bidi="fa-IR"/>
        </w:rPr>
        <w:t xml:space="preserve">) </w:t>
      </w:r>
    </w:p>
    <w:p w:rsidR="00746614" w:rsidRDefault="00746614" w:rsidP="004E1C24">
      <w:pPr>
        <w:pStyle w:val="libFootnote"/>
        <w:rPr>
          <w:rtl/>
          <w:lang w:bidi="fa-IR"/>
        </w:rPr>
      </w:pPr>
      <w:r>
        <w:rPr>
          <w:rtl/>
          <w:lang w:bidi="fa-IR"/>
        </w:rPr>
        <w:t>25</w:t>
      </w:r>
      <w:r w:rsidR="0026038F">
        <w:rPr>
          <w:rtl/>
          <w:lang w:bidi="fa-IR"/>
        </w:rPr>
        <w:t xml:space="preserve">. </w:t>
      </w:r>
      <w:r>
        <w:rPr>
          <w:rtl/>
          <w:lang w:bidi="fa-IR"/>
        </w:rPr>
        <w:t>بحارالأنوار</w:t>
      </w:r>
      <w:r w:rsidR="0026038F">
        <w:rPr>
          <w:rtl/>
          <w:lang w:bidi="fa-IR"/>
        </w:rPr>
        <w:t xml:space="preserve">، </w:t>
      </w:r>
      <w:r>
        <w:rPr>
          <w:rtl/>
          <w:lang w:bidi="fa-IR"/>
        </w:rPr>
        <w:t>ج 44</w:t>
      </w:r>
      <w:r w:rsidR="0026038F">
        <w:rPr>
          <w:rtl/>
          <w:lang w:bidi="fa-IR"/>
        </w:rPr>
        <w:t xml:space="preserve">، </w:t>
      </w:r>
      <w:r>
        <w:rPr>
          <w:rtl/>
          <w:lang w:bidi="fa-IR"/>
        </w:rPr>
        <w:t>ص 394</w:t>
      </w:r>
    </w:p>
    <w:p w:rsidR="00746614" w:rsidRDefault="00746614" w:rsidP="004E1C24">
      <w:pPr>
        <w:pStyle w:val="libFootnote"/>
        <w:rPr>
          <w:rtl/>
          <w:lang w:bidi="fa-IR"/>
        </w:rPr>
      </w:pPr>
      <w:r>
        <w:rPr>
          <w:rtl/>
          <w:lang w:bidi="fa-IR"/>
        </w:rPr>
        <w:t>26</w:t>
      </w:r>
      <w:r w:rsidR="0026038F">
        <w:rPr>
          <w:rtl/>
          <w:lang w:bidi="fa-IR"/>
        </w:rPr>
        <w:t xml:space="preserve">. </w:t>
      </w:r>
      <w:r>
        <w:rPr>
          <w:rtl/>
          <w:lang w:bidi="fa-IR"/>
        </w:rPr>
        <w:t>قمقام</w:t>
      </w:r>
      <w:r w:rsidR="0026038F">
        <w:rPr>
          <w:rtl/>
          <w:lang w:bidi="fa-IR"/>
        </w:rPr>
        <w:t xml:space="preserve">، </w:t>
      </w:r>
      <w:r>
        <w:rPr>
          <w:rtl/>
          <w:lang w:bidi="fa-IR"/>
        </w:rPr>
        <w:t>ج 1</w:t>
      </w:r>
      <w:r w:rsidR="0026038F">
        <w:rPr>
          <w:rtl/>
          <w:lang w:bidi="fa-IR"/>
        </w:rPr>
        <w:t xml:space="preserve">، </w:t>
      </w:r>
      <w:r>
        <w:rPr>
          <w:rtl/>
          <w:lang w:bidi="fa-IR"/>
        </w:rPr>
        <w:t>ص 335</w:t>
      </w:r>
    </w:p>
    <w:p w:rsidR="00746614" w:rsidRDefault="00746614" w:rsidP="004E1C24">
      <w:pPr>
        <w:pStyle w:val="libFootnote"/>
        <w:rPr>
          <w:rtl/>
          <w:lang w:bidi="fa-IR"/>
        </w:rPr>
      </w:pPr>
      <w:r>
        <w:rPr>
          <w:rtl/>
          <w:lang w:bidi="fa-IR"/>
        </w:rPr>
        <w:t>27</w:t>
      </w:r>
      <w:r w:rsidR="0026038F">
        <w:rPr>
          <w:rtl/>
          <w:lang w:bidi="fa-IR"/>
        </w:rPr>
        <w:t xml:space="preserve">. </w:t>
      </w:r>
      <w:r>
        <w:rPr>
          <w:rtl/>
          <w:lang w:bidi="fa-IR"/>
        </w:rPr>
        <w:t>لهوف</w:t>
      </w:r>
      <w:r w:rsidR="0026038F">
        <w:rPr>
          <w:rtl/>
          <w:lang w:bidi="fa-IR"/>
        </w:rPr>
        <w:t xml:space="preserve">، </w:t>
      </w:r>
      <w:r>
        <w:rPr>
          <w:rtl/>
          <w:lang w:bidi="fa-IR"/>
        </w:rPr>
        <w:t>ص43</w:t>
      </w:r>
      <w:r w:rsidR="0026038F">
        <w:rPr>
          <w:rtl/>
          <w:lang w:bidi="fa-IR"/>
        </w:rPr>
        <w:t xml:space="preserve">، </w:t>
      </w:r>
      <w:r>
        <w:rPr>
          <w:rtl/>
          <w:lang w:bidi="fa-IR"/>
        </w:rPr>
        <w:t>چاپ نجف</w:t>
      </w:r>
      <w:r w:rsidR="0026038F">
        <w:rPr>
          <w:rtl/>
          <w:lang w:bidi="fa-IR"/>
        </w:rPr>
        <w:t xml:space="preserve">. </w:t>
      </w:r>
      <w:r>
        <w:rPr>
          <w:rtl/>
          <w:lang w:bidi="fa-IR"/>
        </w:rPr>
        <w:t>«فَرُوِيَ عَنْ الْباقِرِ</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أَنَّهُمْ كانُوا خَمْسَةٌ وَ أَرْبَعينَ فارِساً وَمِائَةَ راجِل وَ رُوِيَ غَيْرُ ذلِكَ</w:t>
      </w:r>
      <w:r w:rsidR="0026038F">
        <w:rPr>
          <w:rtl/>
          <w:lang w:bidi="fa-IR"/>
        </w:rPr>
        <w:t xml:space="preserve">. </w:t>
      </w:r>
      <w:r>
        <w:rPr>
          <w:rtl/>
          <w:lang w:bidi="fa-IR"/>
        </w:rPr>
        <w:t>»</w:t>
      </w:r>
    </w:p>
    <w:p w:rsidR="00746614" w:rsidRDefault="00746614" w:rsidP="004E1C24">
      <w:pPr>
        <w:pStyle w:val="libFootnote"/>
        <w:rPr>
          <w:rtl/>
          <w:lang w:bidi="fa-IR"/>
        </w:rPr>
      </w:pPr>
      <w:r>
        <w:rPr>
          <w:rtl/>
          <w:lang w:bidi="fa-IR"/>
        </w:rPr>
        <w:t>28</w:t>
      </w:r>
      <w:r w:rsidR="0026038F">
        <w:rPr>
          <w:rtl/>
          <w:lang w:bidi="fa-IR"/>
        </w:rPr>
        <w:t xml:space="preserve">. </w:t>
      </w:r>
      <w:r>
        <w:rPr>
          <w:rtl/>
          <w:lang w:bidi="fa-IR"/>
        </w:rPr>
        <w:t>فريشلر</w:t>
      </w:r>
      <w:r w:rsidR="0026038F">
        <w:rPr>
          <w:rtl/>
          <w:lang w:bidi="fa-IR"/>
        </w:rPr>
        <w:t xml:space="preserve">، </w:t>
      </w:r>
      <w:r>
        <w:rPr>
          <w:rtl/>
          <w:lang w:bidi="fa-IR"/>
        </w:rPr>
        <w:t>امام حسين و ايران</w:t>
      </w:r>
      <w:r w:rsidR="0026038F">
        <w:rPr>
          <w:rtl/>
          <w:lang w:bidi="fa-IR"/>
        </w:rPr>
        <w:t xml:space="preserve">، </w:t>
      </w:r>
      <w:r>
        <w:rPr>
          <w:rtl/>
          <w:lang w:bidi="fa-IR"/>
        </w:rPr>
        <w:t>ص194</w:t>
      </w:r>
    </w:p>
    <w:p w:rsidR="00746614" w:rsidRDefault="00746614" w:rsidP="004E1C24">
      <w:pPr>
        <w:pStyle w:val="libFootnote"/>
        <w:rPr>
          <w:rtl/>
          <w:lang w:bidi="fa-IR"/>
        </w:rPr>
      </w:pPr>
      <w:r>
        <w:rPr>
          <w:rtl/>
          <w:lang w:bidi="fa-IR"/>
        </w:rPr>
        <w:t>29</w:t>
      </w:r>
      <w:r w:rsidR="0026038F">
        <w:rPr>
          <w:rtl/>
          <w:lang w:bidi="fa-IR"/>
        </w:rPr>
        <w:t xml:space="preserve">. </w:t>
      </w:r>
      <w:r>
        <w:rPr>
          <w:rtl/>
          <w:lang w:bidi="fa-IR"/>
        </w:rPr>
        <w:t>مروج الذهب</w:t>
      </w:r>
      <w:r w:rsidR="0026038F">
        <w:rPr>
          <w:rtl/>
          <w:lang w:bidi="fa-IR"/>
        </w:rPr>
        <w:t xml:space="preserve">، </w:t>
      </w:r>
      <w:r>
        <w:rPr>
          <w:rtl/>
          <w:lang w:bidi="fa-IR"/>
        </w:rPr>
        <w:t>ج3</w:t>
      </w:r>
      <w:r w:rsidR="0026038F">
        <w:rPr>
          <w:rtl/>
          <w:lang w:bidi="fa-IR"/>
        </w:rPr>
        <w:t xml:space="preserve">، </w:t>
      </w:r>
      <w:r>
        <w:rPr>
          <w:rtl/>
          <w:lang w:bidi="fa-IR"/>
        </w:rPr>
        <w:t>ص71</w:t>
      </w:r>
    </w:p>
    <w:p w:rsidR="00746614" w:rsidRDefault="00746614" w:rsidP="004E1C24">
      <w:pPr>
        <w:pStyle w:val="libFootnote"/>
        <w:rPr>
          <w:rtl/>
          <w:lang w:bidi="fa-IR"/>
        </w:rPr>
      </w:pPr>
      <w:r>
        <w:rPr>
          <w:rtl/>
          <w:lang w:bidi="fa-IR"/>
        </w:rPr>
        <w:t>30</w:t>
      </w:r>
      <w:r w:rsidR="0026038F">
        <w:rPr>
          <w:rtl/>
          <w:lang w:bidi="fa-IR"/>
        </w:rPr>
        <w:t xml:space="preserve">. </w:t>
      </w:r>
      <w:r>
        <w:rPr>
          <w:rtl/>
          <w:lang w:bidi="fa-IR"/>
        </w:rPr>
        <w:t>مسعودى</w:t>
      </w:r>
      <w:r w:rsidR="0026038F">
        <w:rPr>
          <w:rtl/>
          <w:lang w:bidi="fa-IR"/>
        </w:rPr>
        <w:t xml:space="preserve">، </w:t>
      </w:r>
      <w:r>
        <w:rPr>
          <w:rtl/>
          <w:lang w:bidi="fa-IR"/>
        </w:rPr>
        <w:t>اثبات الوصيه</w:t>
      </w:r>
      <w:r w:rsidR="0026038F">
        <w:rPr>
          <w:rtl/>
          <w:lang w:bidi="fa-IR"/>
        </w:rPr>
        <w:t xml:space="preserve">، </w:t>
      </w:r>
      <w:r>
        <w:rPr>
          <w:rtl/>
          <w:lang w:bidi="fa-IR"/>
        </w:rPr>
        <w:t>ص162</w:t>
      </w:r>
    </w:p>
    <w:p w:rsidR="00746614" w:rsidRDefault="00746614" w:rsidP="004E1C24">
      <w:pPr>
        <w:pStyle w:val="libFootnote"/>
        <w:rPr>
          <w:rtl/>
          <w:lang w:bidi="fa-IR"/>
        </w:rPr>
      </w:pPr>
      <w:r>
        <w:rPr>
          <w:rtl/>
          <w:lang w:bidi="fa-IR"/>
        </w:rPr>
        <w:t>31</w:t>
      </w:r>
      <w:r w:rsidR="0026038F">
        <w:rPr>
          <w:rtl/>
          <w:lang w:bidi="fa-IR"/>
        </w:rPr>
        <w:t xml:space="preserve">. </w:t>
      </w:r>
      <w:r>
        <w:rPr>
          <w:rtl/>
          <w:lang w:bidi="fa-IR"/>
        </w:rPr>
        <w:t>طبرى</w:t>
      </w:r>
      <w:r w:rsidR="0026038F">
        <w:rPr>
          <w:rtl/>
          <w:lang w:bidi="fa-IR"/>
        </w:rPr>
        <w:t xml:space="preserve">، </w:t>
      </w:r>
      <w:r>
        <w:rPr>
          <w:rtl/>
          <w:lang w:bidi="fa-IR"/>
        </w:rPr>
        <w:t>ج 2</w:t>
      </w:r>
      <w:r w:rsidR="0026038F">
        <w:rPr>
          <w:rtl/>
          <w:lang w:bidi="fa-IR"/>
        </w:rPr>
        <w:t xml:space="preserve">، </w:t>
      </w:r>
      <w:r>
        <w:rPr>
          <w:rtl/>
          <w:lang w:bidi="fa-IR"/>
        </w:rPr>
        <w:t>ص 318</w:t>
      </w:r>
      <w:r w:rsidR="0026038F">
        <w:rPr>
          <w:rtl/>
          <w:lang w:bidi="fa-IR"/>
        </w:rPr>
        <w:t>؛</w:t>
      </w:r>
      <w:r>
        <w:rPr>
          <w:rtl/>
          <w:lang w:bidi="fa-IR"/>
        </w:rPr>
        <w:t xml:space="preserve"> ارشاد</w:t>
      </w:r>
      <w:r w:rsidR="0026038F">
        <w:rPr>
          <w:rtl/>
          <w:lang w:bidi="fa-IR"/>
        </w:rPr>
        <w:t xml:space="preserve">، </w:t>
      </w:r>
      <w:r>
        <w:rPr>
          <w:rtl/>
          <w:lang w:bidi="fa-IR"/>
        </w:rPr>
        <w:t>ص 231</w:t>
      </w:r>
      <w:r w:rsidR="0026038F">
        <w:rPr>
          <w:rtl/>
          <w:lang w:bidi="fa-IR"/>
        </w:rPr>
        <w:t>؛</w:t>
      </w:r>
      <w:r>
        <w:rPr>
          <w:rtl/>
          <w:lang w:bidi="fa-IR"/>
        </w:rPr>
        <w:t xml:space="preserve"> ابن كثير</w:t>
      </w:r>
      <w:r w:rsidR="0026038F">
        <w:rPr>
          <w:rtl/>
          <w:lang w:bidi="fa-IR"/>
        </w:rPr>
        <w:t xml:space="preserve">، </w:t>
      </w:r>
      <w:r>
        <w:rPr>
          <w:rtl/>
          <w:lang w:bidi="fa-IR"/>
        </w:rPr>
        <w:t>بدايه</w:t>
      </w:r>
      <w:r w:rsidR="0026038F">
        <w:rPr>
          <w:rtl/>
          <w:lang w:bidi="fa-IR"/>
        </w:rPr>
        <w:t xml:space="preserve">، </w:t>
      </w:r>
      <w:r>
        <w:rPr>
          <w:rtl/>
          <w:lang w:bidi="fa-IR"/>
        </w:rPr>
        <w:t>ج 8</w:t>
      </w:r>
      <w:r w:rsidR="0026038F">
        <w:rPr>
          <w:rtl/>
          <w:lang w:bidi="fa-IR"/>
        </w:rPr>
        <w:t xml:space="preserve">، </w:t>
      </w:r>
      <w:r>
        <w:rPr>
          <w:rtl/>
          <w:lang w:bidi="fa-IR"/>
        </w:rPr>
        <w:t>ص 177</w:t>
      </w:r>
      <w:r w:rsidR="0026038F">
        <w:rPr>
          <w:rtl/>
          <w:lang w:bidi="fa-IR"/>
        </w:rPr>
        <w:t>؛</w:t>
      </w:r>
      <w:r>
        <w:rPr>
          <w:rtl/>
          <w:lang w:bidi="fa-IR"/>
        </w:rPr>
        <w:t xml:space="preserve"> تاريخ يعقوبى</w:t>
      </w:r>
      <w:r w:rsidR="0026038F">
        <w:rPr>
          <w:rtl/>
          <w:lang w:bidi="fa-IR"/>
        </w:rPr>
        <w:t xml:space="preserve">، </w:t>
      </w:r>
      <w:r>
        <w:rPr>
          <w:rtl/>
          <w:lang w:bidi="fa-IR"/>
        </w:rPr>
        <w:t>ج2</w:t>
      </w:r>
      <w:r w:rsidR="0026038F">
        <w:rPr>
          <w:rtl/>
          <w:lang w:bidi="fa-IR"/>
        </w:rPr>
        <w:t xml:space="preserve">، </w:t>
      </w:r>
      <w:r>
        <w:rPr>
          <w:rtl/>
          <w:lang w:bidi="fa-IR"/>
        </w:rPr>
        <w:t>ص231</w:t>
      </w:r>
      <w:r w:rsidR="0026038F">
        <w:rPr>
          <w:rtl/>
          <w:lang w:bidi="fa-IR"/>
        </w:rPr>
        <w:t>؛</w:t>
      </w:r>
      <w:r>
        <w:rPr>
          <w:rtl/>
          <w:lang w:bidi="fa-IR"/>
        </w:rPr>
        <w:t xml:space="preserve"> اعلام الهدى</w:t>
      </w:r>
      <w:r w:rsidR="0026038F">
        <w:rPr>
          <w:rtl/>
          <w:lang w:bidi="fa-IR"/>
        </w:rPr>
        <w:t xml:space="preserve">، </w:t>
      </w:r>
      <w:r>
        <w:rPr>
          <w:rtl/>
          <w:lang w:bidi="fa-IR"/>
        </w:rPr>
        <w:t>ص 235</w:t>
      </w:r>
      <w:r w:rsidR="0026038F">
        <w:rPr>
          <w:rtl/>
          <w:lang w:bidi="fa-IR"/>
        </w:rPr>
        <w:t>؛</w:t>
      </w:r>
      <w:r>
        <w:rPr>
          <w:rtl/>
          <w:lang w:bidi="fa-IR"/>
        </w:rPr>
        <w:t xml:space="preserve"> روضة الواعظين</w:t>
      </w:r>
      <w:r w:rsidR="0026038F">
        <w:rPr>
          <w:rtl/>
          <w:lang w:bidi="fa-IR"/>
        </w:rPr>
        <w:t xml:space="preserve">، </w:t>
      </w:r>
      <w:r>
        <w:rPr>
          <w:rtl/>
          <w:lang w:bidi="fa-IR"/>
        </w:rPr>
        <w:t>ص 183</w:t>
      </w:r>
      <w:r w:rsidR="0026038F">
        <w:rPr>
          <w:rtl/>
          <w:lang w:bidi="fa-IR"/>
        </w:rPr>
        <w:t>؛</w:t>
      </w:r>
      <w:r>
        <w:rPr>
          <w:rtl/>
          <w:lang w:bidi="fa-IR"/>
        </w:rPr>
        <w:t xml:space="preserve"> الكامل</w:t>
      </w:r>
      <w:r w:rsidR="0026038F">
        <w:rPr>
          <w:rtl/>
          <w:lang w:bidi="fa-IR"/>
        </w:rPr>
        <w:t xml:space="preserve">، </w:t>
      </w:r>
      <w:r>
        <w:rPr>
          <w:rtl/>
          <w:lang w:bidi="fa-IR"/>
        </w:rPr>
        <w:t>ج 4</w:t>
      </w:r>
      <w:r w:rsidR="0026038F">
        <w:rPr>
          <w:rtl/>
          <w:lang w:bidi="fa-IR"/>
        </w:rPr>
        <w:t xml:space="preserve">، </w:t>
      </w:r>
      <w:r>
        <w:rPr>
          <w:rtl/>
          <w:lang w:bidi="fa-IR"/>
        </w:rPr>
        <w:t>ص 57</w:t>
      </w:r>
      <w:r w:rsidR="0026038F">
        <w:rPr>
          <w:rtl/>
          <w:lang w:bidi="fa-IR"/>
        </w:rPr>
        <w:t xml:space="preserve">، </w:t>
      </w:r>
      <w:r>
        <w:rPr>
          <w:rtl/>
          <w:lang w:bidi="fa-IR"/>
        </w:rPr>
        <w:t>57</w:t>
      </w:r>
      <w:r w:rsidR="0026038F">
        <w:rPr>
          <w:rtl/>
          <w:lang w:bidi="fa-IR"/>
        </w:rPr>
        <w:t>؛</w:t>
      </w:r>
      <w:r>
        <w:rPr>
          <w:rtl/>
          <w:lang w:bidi="fa-IR"/>
        </w:rPr>
        <w:t xml:space="preserve"> لهوف ص 40</w:t>
      </w:r>
    </w:p>
    <w:p w:rsidR="00746614" w:rsidRDefault="00746614" w:rsidP="004E1C24">
      <w:pPr>
        <w:pStyle w:val="libFootnote"/>
        <w:rPr>
          <w:rtl/>
          <w:lang w:bidi="fa-IR"/>
        </w:rPr>
      </w:pPr>
      <w:r>
        <w:rPr>
          <w:rtl/>
          <w:lang w:bidi="fa-IR"/>
        </w:rPr>
        <w:t>32</w:t>
      </w:r>
      <w:r w:rsidR="0026038F">
        <w:rPr>
          <w:rtl/>
          <w:lang w:bidi="fa-IR"/>
        </w:rPr>
        <w:t xml:space="preserve">. </w:t>
      </w:r>
      <w:r>
        <w:rPr>
          <w:rtl/>
          <w:lang w:bidi="fa-IR"/>
        </w:rPr>
        <w:t>وقايع الأيام</w:t>
      </w:r>
      <w:r w:rsidR="0026038F">
        <w:rPr>
          <w:rtl/>
          <w:lang w:bidi="fa-IR"/>
        </w:rPr>
        <w:t xml:space="preserve">، </w:t>
      </w:r>
      <w:r>
        <w:rPr>
          <w:rtl/>
          <w:lang w:bidi="fa-IR"/>
        </w:rPr>
        <w:t>صص 336 و 332</w:t>
      </w:r>
    </w:p>
    <w:p w:rsidR="00746614" w:rsidRDefault="00746614" w:rsidP="004E1C24">
      <w:pPr>
        <w:pStyle w:val="libFootnote"/>
        <w:rPr>
          <w:rtl/>
          <w:lang w:bidi="fa-IR"/>
        </w:rPr>
      </w:pPr>
      <w:r>
        <w:rPr>
          <w:rtl/>
          <w:lang w:bidi="fa-IR"/>
        </w:rPr>
        <w:t>33</w:t>
      </w:r>
      <w:r w:rsidR="0026038F">
        <w:rPr>
          <w:rtl/>
          <w:lang w:bidi="fa-IR"/>
        </w:rPr>
        <w:t xml:space="preserve">. </w:t>
      </w:r>
      <w:r>
        <w:rPr>
          <w:rtl/>
          <w:lang w:bidi="fa-IR"/>
        </w:rPr>
        <w:t>خيابانى</w:t>
      </w:r>
      <w:r w:rsidR="0026038F">
        <w:rPr>
          <w:rtl/>
          <w:lang w:bidi="fa-IR"/>
        </w:rPr>
        <w:t xml:space="preserve">، </w:t>
      </w:r>
      <w:r>
        <w:rPr>
          <w:rtl/>
          <w:lang w:bidi="fa-IR"/>
        </w:rPr>
        <w:t>وقايع الأيام</w:t>
      </w:r>
      <w:r w:rsidR="0026038F">
        <w:rPr>
          <w:rtl/>
          <w:lang w:bidi="fa-IR"/>
        </w:rPr>
        <w:t xml:space="preserve">، </w:t>
      </w:r>
      <w:r>
        <w:rPr>
          <w:rtl/>
          <w:lang w:bidi="fa-IR"/>
        </w:rPr>
        <w:t>صص 332</w:t>
      </w:r>
      <w:r w:rsidR="000753F4">
        <w:rPr>
          <w:rtl/>
          <w:lang w:bidi="fa-IR"/>
        </w:rPr>
        <w:t>-</w:t>
      </w:r>
      <w:r>
        <w:rPr>
          <w:rtl/>
          <w:lang w:bidi="fa-IR"/>
        </w:rPr>
        <w:t xml:space="preserve"> 336</w:t>
      </w:r>
    </w:p>
    <w:p w:rsidR="00746614" w:rsidRDefault="00746614" w:rsidP="004E1C24">
      <w:pPr>
        <w:pStyle w:val="libFootnote"/>
        <w:rPr>
          <w:rtl/>
          <w:lang w:bidi="fa-IR"/>
        </w:rPr>
      </w:pPr>
      <w:r>
        <w:rPr>
          <w:rtl/>
          <w:lang w:bidi="fa-IR"/>
        </w:rPr>
        <w:t>34</w:t>
      </w:r>
      <w:r w:rsidR="0026038F">
        <w:rPr>
          <w:rtl/>
          <w:lang w:bidi="fa-IR"/>
        </w:rPr>
        <w:t xml:space="preserve">. </w:t>
      </w:r>
      <w:r>
        <w:rPr>
          <w:rtl/>
          <w:lang w:bidi="fa-IR"/>
        </w:rPr>
        <w:t>بلاذرى</w:t>
      </w:r>
      <w:r w:rsidR="0026038F">
        <w:rPr>
          <w:rtl/>
          <w:lang w:bidi="fa-IR"/>
        </w:rPr>
        <w:t xml:space="preserve">، </w:t>
      </w:r>
      <w:r>
        <w:rPr>
          <w:rtl/>
          <w:lang w:bidi="fa-IR"/>
        </w:rPr>
        <w:t>انساب الأشراف</w:t>
      </w:r>
      <w:r w:rsidR="0026038F">
        <w:rPr>
          <w:rtl/>
          <w:lang w:bidi="fa-IR"/>
        </w:rPr>
        <w:t xml:space="preserve">، </w:t>
      </w:r>
      <w:r>
        <w:rPr>
          <w:rtl/>
          <w:lang w:bidi="fa-IR"/>
        </w:rPr>
        <w:t>ج2</w:t>
      </w:r>
      <w:r w:rsidR="0026038F">
        <w:rPr>
          <w:rtl/>
          <w:lang w:bidi="fa-IR"/>
        </w:rPr>
        <w:t xml:space="preserve">، </w:t>
      </w:r>
      <w:r>
        <w:rPr>
          <w:rtl/>
          <w:lang w:bidi="fa-IR"/>
        </w:rPr>
        <w:t>ص190</w:t>
      </w:r>
    </w:p>
    <w:p w:rsidR="00746614" w:rsidRDefault="00746614" w:rsidP="004E1C24">
      <w:pPr>
        <w:pStyle w:val="libFootnote"/>
        <w:rPr>
          <w:rtl/>
          <w:lang w:bidi="fa-IR"/>
        </w:rPr>
      </w:pPr>
      <w:r>
        <w:rPr>
          <w:rtl/>
          <w:lang w:bidi="fa-IR"/>
        </w:rPr>
        <w:t>35</w:t>
      </w:r>
      <w:r w:rsidR="0026038F">
        <w:rPr>
          <w:rtl/>
          <w:lang w:bidi="fa-IR"/>
        </w:rPr>
        <w:t xml:space="preserve">. </w:t>
      </w:r>
      <w:r>
        <w:rPr>
          <w:rtl/>
          <w:lang w:bidi="fa-IR"/>
        </w:rPr>
        <w:t>ارشاد</w:t>
      </w:r>
      <w:r w:rsidR="0026038F">
        <w:rPr>
          <w:rtl/>
          <w:lang w:bidi="fa-IR"/>
        </w:rPr>
        <w:t xml:space="preserve">، </w:t>
      </w:r>
      <w:r>
        <w:rPr>
          <w:rtl/>
          <w:lang w:bidi="fa-IR"/>
        </w:rPr>
        <w:t>مفيد</w:t>
      </w:r>
      <w:r w:rsidR="0026038F">
        <w:rPr>
          <w:rtl/>
          <w:lang w:bidi="fa-IR"/>
        </w:rPr>
        <w:t xml:space="preserve">، </w:t>
      </w:r>
      <w:r>
        <w:rPr>
          <w:rtl/>
          <w:lang w:bidi="fa-IR"/>
        </w:rPr>
        <w:t>ص 223</w:t>
      </w:r>
    </w:p>
    <w:p w:rsidR="00746614" w:rsidRDefault="00746614" w:rsidP="004E1C24">
      <w:pPr>
        <w:pStyle w:val="libFootnote"/>
        <w:rPr>
          <w:rtl/>
          <w:lang w:bidi="fa-IR"/>
        </w:rPr>
      </w:pPr>
      <w:r>
        <w:rPr>
          <w:rtl/>
          <w:lang w:bidi="fa-IR"/>
        </w:rPr>
        <w:t>36</w:t>
      </w:r>
      <w:r w:rsidR="0026038F">
        <w:rPr>
          <w:rtl/>
          <w:lang w:bidi="fa-IR"/>
        </w:rPr>
        <w:t xml:space="preserve">. </w:t>
      </w:r>
      <w:r>
        <w:rPr>
          <w:rtl/>
          <w:lang w:bidi="fa-IR"/>
        </w:rPr>
        <w:t>الكامل</w:t>
      </w:r>
      <w:r w:rsidR="0026038F">
        <w:rPr>
          <w:rtl/>
          <w:lang w:bidi="fa-IR"/>
        </w:rPr>
        <w:t xml:space="preserve">، </w:t>
      </w:r>
      <w:r>
        <w:rPr>
          <w:rtl/>
          <w:lang w:bidi="fa-IR"/>
        </w:rPr>
        <w:t>ج4</w:t>
      </w:r>
      <w:r w:rsidR="0026038F">
        <w:rPr>
          <w:rtl/>
          <w:lang w:bidi="fa-IR"/>
        </w:rPr>
        <w:t xml:space="preserve">، </w:t>
      </w:r>
      <w:r>
        <w:rPr>
          <w:rtl/>
          <w:lang w:bidi="fa-IR"/>
        </w:rPr>
        <w:t>ص43</w:t>
      </w:r>
    </w:p>
    <w:p w:rsidR="00746614" w:rsidRDefault="00746614" w:rsidP="004E1C24">
      <w:pPr>
        <w:pStyle w:val="libFootnote"/>
        <w:rPr>
          <w:rtl/>
          <w:lang w:bidi="fa-IR"/>
        </w:rPr>
      </w:pPr>
      <w:r>
        <w:rPr>
          <w:rtl/>
          <w:lang w:bidi="fa-IR"/>
        </w:rPr>
        <w:t>37</w:t>
      </w:r>
      <w:r w:rsidR="0026038F">
        <w:rPr>
          <w:rtl/>
          <w:lang w:bidi="fa-IR"/>
        </w:rPr>
        <w:t xml:space="preserve">. </w:t>
      </w:r>
      <w:r>
        <w:rPr>
          <w:rtl/>
          <w:lang w:bidi="fa-IR"/>
        </w:rPr>
        <w:t>لهوف</w:t>
      </w:r>
      <w:r w:rsidR="0026038F">
        <w:rPr>
          <w:rtl/>
          <w:lang w:bidi="fa-IR"/>
        </w:rPr>
        <w:t xml:space="preserve">، </w:t>
      </w:r>
      <w:r>
        <w:rPr>
          <w:rtl/>
          <w:lang w:bidi="fa-IR"/>
        </w:rPr>
        <w:t>ص32</w:t>
      </w:r>
      <w:r w:rsidR="0026038F">
        <w:rPr>
          <w:rtl/>
          <w:lang w:bidi="fa-IR"/>
        </w:rPr>
        <w:t xml:space="preserve">، </w:t>
      </w:r>
      <w:r>
        <w:rPr>
          <w:rtl/>
          <w:lang w:bidi="fa-IR"/>
        </w:rPr>
        <w:t>چاپ نجف</w:t>
      </w:r>
      <w:r w:rsidR="0026038F">
        <w:rPr>
          <w:rtl/>
          <w:lang w:bidi="fa-IR"/>
        </w:rPr>
        <w:t xml:space="preserve">. </w:t>
      </w:r>
      <w:r>
        <w:rPr>
          <w:rtl/>
          <w:lang w:bidi="fa-IR"/>
        </w:rPr>
        <w:t>«</w:t>
      </w:r>
      <w:r w:rsidR="0026038F">
        <w:rPr>
          <w:rtl/>
          <w:lang w:bidi="fa-IR"/>
        </w:rPr>
        <w:t xml:space="preserve">... </w:t>
      </w:r>
      <w:r>
        <w:rPr>
          <w:rtl/>
          <w:lang w:bidi="fa-IR"/>
        </w:rPr>
        <w:t>حَتّى بَلَغَ «زُبالةَ» فَأَتاهُ فيها خَبُرُ قَتْلِ مُسْلِمِ بْنِ عَقيل</w:t>
      </w:r>
      <w:r w:rsidR="0026038F">
        <w:rPr>
          <w:rtl/>
          <w:lang w:bidi="fa-IR"/>
        </w:rPr>
        <w:t xml:space="preserve">، </w:t>
      </w:r>
      <w:r>
        <w:rPr>
          <w:rtl/>
          <w:lang w:bidi="fa-IR"/>
        </w:rPr>
        <w:t>فَعَرَفَ بِذلِكَ جَماعَةٌ مِمَّنْ تَبِعَهُ فَتَفَرَّقَ عَنْهُ أَهْلُ الأَطْماعِ وَالإِرْتِيابِ</w:t>
      </w:r>
      <w:r w:rsidR="0026038F">
        <w:rPr>
          <w:rtl/>
          <w:lang w:bidi="fa-IR"/>
        </w:rPr>
        <w:t xml:space="preserve">، </w:t>
      </w:r>
      <w:r>
        <w:rPr>
          <w:rtl/>
          <w:lang w:bidi="fa-IR"/>
        </w:rPr>
        <w:t>وَبَقِيَ مَعَهُ أَهْلُهُ وَخِيارُ الأَصْحابِ</w:t>
      </w:r>
      <w:r w:rsidR="0026038F">
        <w:rPr>
          <w:rtl/>
          <w:lang w:bidi="fa-IR"/>
        </w:rPr>
        <w:t xml:space="preserve">. </w:t>
      </w:r>
      <w:r>
        <w:rPr>
          <w:rtl/>
          <w:lang w:bidi="fa-IR"/>
        </w:rPr>
        <w:t>»</w:t>
      </w:r>
    </w:p>
    <w:p w:rsidR="00746614" w:rsidRDefault="00746614" w:rsidP="004E1C24">
      <w:pPr>
        <w:pStyle w:val="libFootnote"/>
        <w:rPr>
          <w:rtl/>
          <w:lang w:bidi="fa-IR"/>
        </w:rPr>
      </w:pPr>
      <w:r>
        <w:rPr>
          <w:rtl/>
          <w:lang w:bidi="fa-IR"/>
        </w:rPr>
        <w:t>38</w:t>
      </w:r>
      <w:r w:rsidR="0026038F">
        <w:rPr>
          <w:rtl/>
          <w:lang w:bidi="fa-IR"/>
        </w:rPr>
        <w:t xml:space="preserve">. </w:t>
      </w:r>
      <w:r>
        <w:rPr>
          <w:rtl/>
          <w:lang w:bidi="fa-IR"/>
        </w:rPr>
        <w:t>امام حسين و ايران</w:t>
      </w:r>
      <w:r w:rsidR="0026038F">
        <w:rPr>
          <w:rtl/>
          <w:lang w:bidi="fa-IR"/>
        </w:rPr>
        <w:t xml:space="preserve">، </w:t>
      </w:r>
      <w:r>
        <w:rPr>
          <w:rtl/>
          <w:lang w:bidi="fa-IR"/>
        </w:rPr>
        <w:t>ص 194</w:t>
      </w:r>
      <w:r w:rsidR="0026038F">
        <w:rPr>
          <w:rtl/>
          <w:lang w:bidi="fa-IR"/>
        </w:rPr>
        <w:t xml:space="preserve">، </w:t>
      </w:r>
      <w:r>
        <w:rPr>
          <w:rtl/>
          <w:lang w:bidi="fa-IR"/>
        </w:rPr>
        <w:t>معالى السبطين</w:t>
      </w:r>
      <w:r w:rsidR="0026038F">
        <w:rPr>
          <w:rtl/>
          <w:lang w:bidi="fa-IR"/>
        </w:rPr>
        <w:t xml:space="preserve">، </w:t>
      </w:r>
      <w:r>
        <w:rPr>
          <w:rtl/>
          <w:lang w:bidi="fa-IR"/>
        </w:rPr>
        <w:t>ص207</w:t>
      </w:r>
    </w:p>
    <w:p w:rsidR="00746614" w:rsidRDefault="00746614" w:rsidP="004E1C24">
      <w:pPr>
        <w:pStyle w:val="libFootnote"/>
        <w:rPr>
          <w:rtl/>
          <w:lang w:bidi="fa-IR"/>
        </w:rPr>
      </w:pPr>
      <w:r>
        <w:rPr>
          <w:rtl/>
          <w:lang w:bidi="fa-IR"/>
        </w:rPr>
        <w:t>39</w:t>
      </w:r>
      <w:r w:rsidR="0026038F">
        <w:rPr>
          <w:rtl/>
          <w:lang w:bidi="fa-IR"/>
        </w:rPr>
        <w:t xml:space="preserve">. </w:t>
      </w:r>
      <w:r>
        <w:rPr>
          <w:rtl/>
          <w:lang w:bidi="fa-IR"/>
        </w:rPr>
        <w:t>طبرى</w:t>
      </w:r>
      <w:r w:rsidR="0026038F">
        <w:rPr>
          <w:rtl/>
          <w:lang w:bidi="fa-IR"/>
        </w:rPr>
        <w:t xml:space="preserve">، </w:t>
      </w:r>
      <w:r>
        <w:rPr>
          <w:rtl/>
          <w:lang w:bidi="fa-IR"/>
        </w:rPr>
        <w:t>تاريخ</w:t>
      </w:r>
      <w:r w:rsidR="0026038F">
        <w:rPr>
          <w:rtl/>
          <w:lang w:bidi="fa-IR"/>
        </w:rPr>
        <w:t xml:space="preserve">، </w:t>
      </w:r>
      <w:r>
        <w:rPr>
          <w:rtl/>
          <w:lang w:bidi="fa-IR"/>
        </w:rPr>
        <w:t>ج 4</w:t>
      </w:r>
      <w:r w:rsidR="0026038F">
        <w:rPr>
          <w:rtl/>
          <w:lang w:bidi="fa-IR"/>
        </w:rPr>
        <w:t xml:space="preserve">، </w:t>
      </w:r>
      <w:r>
        <w:rPr>
          <w:rtl/>
          <w:lang w:bidi="fa-IR"/>
        </w:rPr>
        <w:t>ص 304</w:t>
      </w:r>
    </w:p>
    <w:p w:rsidR="00746614" w:rsidRDefault="00746614" w:rsidP="004E1C24">
      <w:pPr>
        <w:pStyle w:val="libFootnote"/>
        <w:rPr>
          <w:rtl/>
          <w:lang w:bidi="fa-IR"/>
        </w:rPr>
      </w:pPr>
      <w:r>
        <w:rPr>
          <w:rtl/>
          <w:lang w:bidi="fa-IR"/>
        </w:rPr>
        <w:t>40</w:t>
      </w:r>
      <w:r w:rsidR="0026038F">
        <w:rPr>
          <w:rtl/>
          <w:lang w:bidi="fa-IR"/>
        </w:rPr>
        <w:t xml:space="preserve">. </w:t>
      </w:r>
      <w:r>
        <w:rPr>
          <w:rtl/>
          <w:lang w:bidi="fa-IR"/>
        </w:rPr>
        <w:t>«الآن لَيْسَ لَهُمْ مَقْصدٌ إلاّ قَتْلي وَقَتْل مَنْ يُجاهِدُ بَيْنَ يَدَيّ</w:t>
      </w:r>
      <w:r w:rsidR="0026038F">
        <w:rPr>
          <w:rtl/>
          <w:lang w:bidi="fa-IR"/>
        </w:rPr>
        <w:t xml:space="preserve">... </w:t>
      </w:r>
      <w:r>
        <w:rPr>
          <w:rtl/>
          <w:lang w:bidi="fa-IR"/>
        </w:rPr>
        <w:t>»</w:t>
      </w:r>
    </w:p>
    <w:p w:rsidR="00746614" w:rsidRDefault="00746614" w:rsidP="004E1C24">
      <w:pPr>
        <w:pStyle w:val="libFootnote"/>
        <w:rPr>
          <w:rtl/>
          <w:lang w:bidi="fa-IR"/>
        </w:rPr>
      </w:pPr>
      <w:r>
        <w:rPr>
          <w:rtl/>
          <w:lang w:bidi="fa-IR"/>
        </w:rPr>
        <w:t>41</w:t>
      </w:r>
      <w:r w:rsidR="0026038F">
        <w:rPr>
          <w:rtl/>
          <w:lang w:bidi="fa-IR"/>
        </w:rPr>
        <w:t xml:space="preserve">. </w:t>
      </w:r>
      <w:r>
        <w:rPr>
          <w:rtl/>
          <w:lang w:bidi="fa-IR"/>
        </w:rPr>
        <w:t>وقايع الأيام</w:t>
      </w:r>
      <w:r w:rsidR="0026038F">
        <w:rPr>
          <w:rtl/>
          <w:lang w:bidi="fa-IR"/>
        </w:rPr>
        <w:t xml:space="preserve">، </w:t>
      </w:r>
      <w:r>
        <w:rPr>
          <w:rtl/>
          <w:lang w:bidi="fa-IR"/>
        </w:rPr>
        <w:t>ص324</w:t>
      </w:r>
    </w:p>
    <w:p w:rsidR="00746614" w:rsidRDefault="00746614" w:rsidP="004E1C24">
      <w:pPr>
        <w:pStyle w:val="libFootnote"/>
        <w:rPr>
          <w:rtl/>
          <w:lang w:bidi="fa-IR"/>
        </w:rPr>
      </w:pPr>
      <w:r>
        <w:rPr>
          <w:rtl/>
          <w:lang w:bidi="fa-IR"/>
        </w:rPr>
        <w:t>42</w:t>
      </w:r>
      <w:r w:rsidR="0026038F">
        <w:rPr>
          <w:rtl/>
          <w:lang w:bidi="fa-IR"/>
        </w:rPr>
        <w:t xml:space="preserve">. </w:t>
      </w:r>
      <w:r>
        <w:rPr>
          <w:rtl/>
          <w:lang w:bidi="fa-IR"/>
        </w:rPr>
        <w:t>قاموس الرجال</w:t>
      </w:r>
      <w:r w:rsidR="0026038F">
        <w:rPr>
          <w:rtl/>
          <w:lang w:bidi="fa-IR"/>
        </w:rPr>
        <w:t xml:space="preserve">، </w:t>
      </w:r>
      <w:r>
        <w:rPr>
          <w:rtl/>
          <w:lang w:bidi="fa-IR"/>
        </w:rPr>
        <w:t>ج 4</w:t>
      </w:r>
      <w:r w:rsidR="0026038F">
        <w:rPr>
          <w:rtl/>
          <w:lang w:bidi="fa-IR"/>
        </w:rPr>
        <w:t xml:space="preserve">، </w:t>
      </w:r>
      <w:r>
        <w:rPr>
          <w:rtl/>
          <w:lang w:bidi="fa-IR"/>
        </w:rPr>
        <w:t>ص 487</w:t>
      </w:r>
      <w:r w:rsidR="0026038F">
        <w:rPr>
          <w:rtl/>
          <w:lang w:bidi="fa-IR"/>
        </w:rPr>
        <w:t xml:space="preserve">، </w:t>
      </w:r>
      <w:r>
        <w:rPr>
          <w:rtl/>
          <w:lang w:bidi="fa-IR"/>
        </w:rPr>
        <w:t>باب الزاء</w:t>
      </w:r>
      <w:r w:rsidR="0026038F">
        <w:rPr>
          <w:rtl/>
          <w:lang w:bidi="fa-IR"/>
        </w:rPr>
        <w:t xml:space="preserve">. </w:t>
      </w:r>
    </w:p>
    <w:p w:rsidR="00746614" w:rsidRDefault="00746614" w:rsidP="004E1C24">
      <w:pPr>
        <w:pStyle w:val="libFootnote"/>
        <w:rPr>
          <w:rtl/>
          <w:lang w:bidi="fa-IR"/>
        </w:rPr>
      </w:pPr>
      <w:r>
        <w:rPr>
          <w:rtl/>
          <w:lang w:bidi="fa-IR"/>
        </w:rPr>
        <w:lastRenderedPageBreak/>
        <w:t>43</w:t>
      </w:r>
      <w:r w:rsidR="0026038F">
        <w:rPr>
          <w:rtl/>
          <w:lang w:bidi="fa-IR"/>
        </w:rPr>
        <w:t xml:space="preserve">. </w:t>
      </w:r>
      <w:r>
        <w:rPr>
          <w:rtl/>
          <w:lang w:bidi="fa-IR"/>
        </w:rPr>
        <w:t>بحار الأنوار</w:t>
      </w:r>
      <w:r w:rsidR="0026038F">
        <w:rPr>
          <w:rtl/>
          <w:lang w:bidi="fa-IR"/>
        </w:rPr>
        <w:t xml:space="preserve">، </w:t>
      </w:r>
      <w:r>
        <w:rPr>
          <w:rtl/>
          <w:lang w:bidi="fa-IR"/>
        </w:rPr>
        <w:t>ج44</w:t>
      </w:r>
      <w:r w:rsidR="0026038F">
        <w:rPr>
          <w:rtl/>
          <w:lang w:bidi="fa-IR"/>
        </w:rPr>
        <w:t xml:space="preserve">، </w:t>
      </w:r>
      <w:r>
        <w:rPr>
          <w:rtl/>
          <w:lang w:bidi="fa-IR"/>
        </w:rPr>
        <w:t>ص494</w:t>
      </w:r>
    </w:p>
    <w:p w:rsidR="00746614" w:rsidRDefault="00746614" w:rsidP="004E1C24">
      <w:pPr>
        <w:pStyle w:val="libFootnote"/>
        <w:rPr>
          <w:rtl/>
          <w:lang w:bidi="fa-IR"/>
        </w:rPr>
      </w:pPr>
      <w:r>
        <w:rPr>
          <w:rtl/>
          <w:lang w:bidi="fa-IR"/>
        </w:rPr>
        <w:t>44</w:t>
      </w:r>
      <w:r w:rsidR="0026038F">
        <w:rPr>
          <w:rtl/>
          <w:lang w:bidi="fa-IR"/>
        </w:rPr>
        <w:t xml:space="preserve">. </w:t>
      </w:r>
      <w:r>
        <w:rPr>
          <w:rtl/>
          <w:lang w:bidi="fa-IR"/>
        </w:rPr>
        <w:t>الكامل</w:t>
      </w:r>
      <w:r w:rsidR="0026038F">
        <w:rPr>
          <w:rtl/>
          <w:lang w:bidi="fa-IR"/>
        </w:rPr>
        <w:t xml:space="preserve">، </w:t>
      </w:r>
      <w:r>
        <w:rPr>
          <w:rtl/>
          <w:lang w:bidi="fa-IR"/>
        </w:rPr>
        <w:t>ج 4</w:t>
      </w:r>
      <w:r w:rsidR="0026038F">
        <w:rPr>
          <w:rtl/>
          <w:lang w:bidi="fa-IR"/>
        </w:rPr>
        <w:t xml:space="preserve">، </w:t>
      </w:r>
      <w:r>
        <w:rPr>
          <w:rtl/>
          <w:lang w:bidi="fa-IR"/>
        </w:rPr>
        <w:t>ص 57</w:t>
      </w:r>
    </w:p>
    <w:p w:rsidR="00746614" w:rsidRDefault="00746614" w:rsidP="004E1C24">
      <w:pPr>
        <w:pStyle w:val="libFootnote"/>
        <w:rPr>
          <w:rtl/>
          <w:lang w:bidi="fa-IR"/>
        </w:rPr>
      </w:pPr>
      <w:r>
        <w:rPr>
          <w:rtl/>
          <w:lang w:bidi="fa-IR"/>
        </w:rPr>
        <w:t>45</w:t>
      </w:r>
      <w:r w:rsidR="0026038F">
        <w:rPr>
          <w:rtl/>
          <w:lang w:bidi="fa-IR"/>
        </w:rPr>
        <w:t xml:space="preserve">. </w:t>
      </w:r>
      <w:r>
        <w:rPr>
          <w:rtl/>
          <w:lang w:bidi="fa-IR"/>
        </w:rPr>
        <w:t>الكامل</w:t>
      </w:r>
      <w:r w:rsidR="0026038F">
        <w:rPr>
          <w:rtl/>
          <w:lang w:bidi="fa-IR"/>
        </w:rPr>
        <w:t xml:space="preserve">، </w:t>
      </w:r>
      <w:r>
        <w:rPr>
          <w:rtl/>
          <w:lang w:bidi="fa-IR"/>
        </w:rPr>
        <w:t>ج 4</w:t>
      </w:r>
      <w:r w:rsidR="0026038F">
        <w:rPr>
          <w:rtl/>
          <w:lang w:bidi="fa-IR"/>
        </w:rPr>
        <w:t xml:space="preserve">، </w:t>
      </w:r>
      <w:r>
        <w:rPr>
          <w:rtl/>
          <w:lang w:bidi="fa-IR"/>
        </w:rPr>
        <w:t>ص 57</w:t>
      </w:r>
    </w:p>
    <w:p w:rsidR="00746614" w:rsidRDefault="00746614" w:rsidP="004E1C24">
      <w:pPr>
        <w:pStyle w:val="libFootnote"/>
        <w:rPr>
          <w:rtl/>
          <w:lang w:bidi="fa-IR"/>
        </w:rPr>
      </w:pPr>
      <w:r>
        <w:rPr>
          <w:rtl/>
          <w:lang w:bidi="fa-IR"/>
        </w:rPr>
        <w:t>46</w:t>
      </w:r>
      <w:r w:rsidR="0026038F">
        <w:rPr>
          <w:rtl/>
          <w:lang w:bidi="fa-IR"/>
        </w:rPr>
        <w:t xml:space="preserve">. </w:t>
      </w:r>
      <w:r>
        <w:rPr>
          <w:rtl/>
          <w:lang w:bidi="fa-IR"/>
        </w:rPr>
        <w:t>منتهى الآمال و نفس المهموم</w:t>
      </w:r>
      <w:r w:rsidR="0026038F">
        <w:rPr>
          <w:rtl/>
          <w:lang w:bidi="fa-IR"/>
        </w:rPr>
        <w:t xml:space="preserve">. </w:t>
      </w:r>
    </w:p>
    <w:p w:rsidR="00746614" w:rsidRDefault="00746614" w:rsidP="004E1C24">
      <w:pPr>
        <w:pStyle w:val="libFootnote"/>
        <w:rPr>
          <w:rtl/>
          <w:lang w:bidi="fa-IR"/>
        </w:rPr>
      </w:pPr>
      <w:r>
        <w:rPr>
          <w:rtl/>
          <w:lang w:bidi="fa-IR"/>
        </w:rPr>
        <w:t>47</w:t>
      </w:r>
      <w:r w:rsidR="0026038F">
        <w:rPr>
          <w:rtl/>
          <w:lang w:bidi="fa-IR"/>
        </w:rPr>
        <w:t xml:space="preserve">. </w:t>
      </w:r>
      <w:r>
        <w:rPr>
          <w:rtl/>
          <w:lang w:bidi="fa-IR"/>
        </w:rPr>
        <w:t>بررسى تاريخ عاشورا</w:t>
      </w:r>
      <w:r w:rsidR="0026038F">
        <w:rPr>
          <w:rtl/>
          <w:lang w:bidi="fa-IR"/>
        </w:rPr>
        <w:t xml:space="preserve">، </w:t>
      </w:r>
      <w:r>
        <w:rPr>
          <w:rtl/>
          <w:lang w:bidi="fa-IR"/>
        </w:rPr>
        <w:t>مجلس چهارم</w:t>
      </w:r>
      <w:r w:rsidR="0026038F">
        <w:rPr>
          <w:rtl/>
          <w:lang w:bidi="fa-IR"/>
        </w:rPr>
        <w:t xml:space="preserve">، </w:t>
      </w:r>
      <w:r>
        <w:rPr>
          <w:rtl/>
          <w:lang w:bidi="fa-IR"/>
        </w:rPr>
        <w:t>ص 69</w:t>
      </w:r>
    </w:p>
    <w:p w:rsidR="00746614" w:rsidRDefault="00746614" w:rsidP="004E1C24">
      <w:pPr>
        <w:pStyle w:val="libFootnote"/>
        <w:rPr>
          <w:rtl/>
          <w:lang w:bidi="fa-IR"/>
        </w:rPr>
      </w:pPr>
      <w:r>
        <w:rPr>
          <w:rtl/>
          <w:lang w:bidi="fa-IR"/>
        </w:rPr>
        <w:t>48</w:t>
      </w:r>
      <w:r w:rsidR="0026038F">
        <w:rPr>
          <w:rtl/>
          <w:lang w:bidi="fa-IR"/>
        </w:rPr>
        <w:t xml:space="preserve">. </w:t>
      </w:r>
      <w:r>
        <w:rPr>
          <w:rtl/>
          <w:lang w:bidi="fa-IR"/>
        </w:rPr>
        <w:t>طاقديس</w:t>
      </w:r>
      <w:r w:rsidR="0026038F">
        <w:rPr>
          <w:rtl/>
          <w:lang w:bidi="fa-IR"/>
        </w:rPr>
        <w:t xml:space="preserve">، </w:t>
      </w:r>
      <w:r>
        <w:rPr>
          <w:rtl/>
          <w:lang w:bidi="fa-IR"/>
        </w:rPr>
        <w:t>ص422</w:t>
      </w:r>
    </w:p>
    <w:p w:rsidR="00746614" w:rsidRDefault="00746614" w:rsidP="004E1C24">
      <w:pPr>
        <w:pStyle w:val="libFootnote"/>
        <w:rPr>
          <w:rtl/>
          <w:lang w:bidi="fa-IR"/>
        </w:rPr>
      </w:pPr>
      <w:r>
        <w:rPr>
          <w:rtl/>
          <w:lang w:bidi="fa-IR"/>
        </w:rPr>
        <w:t>49</w:t>
      </w:r>
      <w:r w:rsidR="0026038F">
        <w:rPr>
          <w:rtl/>
          <w:lang w:bidi="fa-IR"/>
        </w:rPr>
        <w:t xml:space="preserve">. </w:t>
      </w:r>
      <w:r>
        <w:rPr>
          <w:rtl/>
          <w:lang w:bidi="fa-IR"/>
        </w:rPr>
        <w:t>بلاذرى</w:t>
      </w:r>
      <w:r w:rsidR="0026038F">
        <w:rPr>
          <w:rtl/>
          <w:lang w:bidi="fa-IR"/>
        </w:rPr>
        <w:t xml:space="preserve">، </w:t>
      </w:r>
      <w:r>
        <w:rPr>
          <w:rtl/>
          <w:lang w:bidi="fa-IR"/>
        </w:rPr>
        <w:t>انساب الأشراف</w:t>
      </w:r>
      <w:r w:rsidR="0026038F">
        <w:rPr>
          <w:rtl/>
          <w:lang w:bidi="fa-IR"/>
        </w:rPr>
        <w:t xml:space="preserve">، </w:t>
      </w:r>
      <w:r>
        <w:rPr>
          <w:rtl/>
          <w:lang w:bidi="fa-IR"/>
        </w:rPr>
        <w:t>ج 2</w:t>
      </w:r>
      <w:r w:rsidR="0026038F">
        <w:rPr>
          <w:rtl/>
          <w:lang w:bidi="fa-IR"/>
        </w:rPr>
        <w:t xml:space="preserve">، </w:t>
      </w:r>
      <w:r>
        <w:rPr>
          <w:rtl/>
          <w:lang w:bidi="fa-IR"/>
        </w:rPr>
        <w:t>ص 191</w:t>
      </w:r>
    </w:p>
    <w:p w:rsidR="00746614" w:rsidRDefault="00746614" w:rsidP="004E1C24">
      <w:pPr>
        <w:pStyle w:val="libFootnote"/>
        <w:rPr>
          <w:rtl/>
          <w:lang w:bidi="fa-IR"/>
        </w:rPr>
      </w:pPr>
      <w:r>
        <w:rPr>
          <w:rtl/>
          <w:lang w:bidi="fa-IR"/>
        </w:rPr>
        <w:t>50</w:t>
      </w:r>
      <w:r w:rsidR="0026038F">
        <w:rPr>
          <w:rtl/>
          <w:lang w:bidi="fa-IR"/>
        </w:rPr>
        <w:t xml:space="preserve">. </w:t>
      </w:r>
      <w:r>
        <w:rPr>
          <w:rtl/>
          <w:lang w:bidi="fa-IR"/>
        </w:rPr>
        <w:t>ضرب المَثل معروفى است ميان عرب</w:t>
      </w:r>
      <w:r w:rsidR="0026038F">
        <w:rPr>
          <w:rtl/>
          <w:lang w:bidi="fa-IR"/>
        </w:rPr>
        <w:t xml:space="preserve">. </w:t>
      </w:r>
    </w:p>
    <w:p w:rsidR="00746614" w:rsidRDefault="00746614" w:rsidP="004E1C24">
      <w:pPr>
        <w:pStyle w:val="libFootnote"/>
        <w:rPr>
          <w:rtl/>
          <w:lang w:bidi="fa-IR"/>
        </w:rPr>
      </w:pPr>
      <w:r>
        <w:rPr>
          <w:rtl/>
          <w:lang w:bidi="fa-IR"/>
        </w:rPr>
        <w:t>51</w:t>
      </w:r>
      <w:r w:rsidR="0026038F">
        <w:rPr>
          <w:rtl/>
          <w:lang w:bidi="fa-IR"/>
        </w:rPr>
        <w:t xml:space="preserve">. </w:t>
      </w:r>
      <w:r>
        <w:rPr>
          <w:rtl/>
          <w:lang w:bidi="fa-IR"/>
        </w:rPr>
        <w:t>«</w:t>
      </w:r>
      <w:r w:rsidR="0026038F">
        <w:rPr>
          <w:rtl/>
          <w:lang w:bidi="fa-IR"/>
        </w:rPr>
        <w:t xml:space="preserve">... </w:t>
      </w:r>
      <w:r>
        <w:rPr>
          <w:rtl/>
          <w:lang w:bidi="fa-IR"/>
        </w:rPr>
        <w:t>وَاعْلَمِي أَنَّ أَهلَ الأَرْضِ يَمُوتُونَ</w:t>
      </w:r>
      <w:r w:rsidR="0026038F">
        <w:rPr>
          <w:rtl/>
          <w:lang w:bidi="fa-IR"/>
        </w:rPr>
        <w:t xml:space="preserve">، </w:t>
      </w:r>
      <w:r>
        <w:rPr>
          <w:rtl/>
          <w:lang w:bidi="fa-IR"/>
        </w:rPr>
        <w:t>وَأَهْلَ السَّماءِ لايَبْقُونَ</w:t>
      </w:r>
      <w:r w:rsidR="0026038F">
        <w:rPr>
          <w:rtl/>
          <w:lang w:bidi="fa-IR"/>
        </w:rPr>
        <w:t xml:space="preserve">، </w:t>
      </w:r>
      <w:r>
        <w:rPr>
          <w:rtl/>
          <w:lang w:bidi="fa-IR"/>
        </w:rPr>
        <w:t>وَأَنَّ كُلّ شَيء هالِكٌ إلاّ وَجْهَهُ</w:t>
      </w:r>
      <w:r w:rsidR="0026038F">
        <w:rPr>
          <w:rtl/>
          <w:lang w:bidi="fa-IR"/>
        </w:rPr>
        <w:t xml:space="preserve">، </w:t>
      </w:r>
      <w:r>
        <w:rPr>
          <w:rtl/>
          <w:lang w:bidi="fa-IR"/>
        </w:rPr>
        <w:t>أَبِي خَيْرٌ مِنِّي وَاُمِّي خَيْرٌ مِنِّيوَأَخي خَيْرٌ مِنِّيوَلِىَ وَلَهُمْوَلِكُلّ مُسلِم بِرَسُولِ اللهِ اُسْوَةٌ»</w:t>
      </w:r>
    </w:p>
    <w:p w:rsidR="00746614" w:rsidRDefault="00746614" w:rsidP="004E1C24">
      <w:pPr>
        <w:pStyle w:val="libFootnote"/>
        <w:rPr>
          <w:rtl/>
          <w:lang w:bidi="fa-IR"/>
        </w:rPr>
      </w:pPr>
      <w:r>
        <w:rPr>
          <w:rtl/>
          <w:lang w:bidi="fa-IR"/>
        </w:rPr>
        <w:t>الإرشاد</w:t>
      </w:r>
      <w:r w:rsidR="0026038F">
        <w:rPr>
          <w:rtl/>
          <w:lang w:bidi="fa-IR"/>
        </w:rPr>
        <w:t xml:space="preserve">، </w:t>
      </w:r>
      <w:r>
        <w:rPr>
          <w:rtl/>
          <w:lang w:bidi="fa-IR"/>
        </w:rPr>
        <w:t>ج2</w:t>
      </w:r>
      <w:r w:rsidR="0026038F">
        <w:rPr>
          <w:rtl/>
          <w:lang w:bidi="fa-IR"/>
        </w:rPr>
        <w:t xml:space="preserve">، </w:t>
      </w:r>
      <w:r>
        <w:rPr>
          <w:rtl/>
          <w:lang w:bidi="fa-IR"/>
        </w:rPr>
        <w:t>ص93 والكامل</w:t>
      </w:r>
      <w:r w:rsidR="0026038F">
        <w:rPr>
          <w:rtl/>
          <w:lang w:bidi="fa-IR"/>
        </w:rPr>
        <w:t xml:space="preserve">، </w:t>
      </w:r>
      <w:r>
        <w:rPr>
          <w:rtl/>
          <w:lang w:bidi="fa-IR"/>
        </w:rPr>
        <w:t>ج4</w:t>
      </w:r>
      <w:r w:rsidR="0026038F">
        <w:rPr>
          <w:rtl/>
          <w:lang w:bidi="fa-IR"/>
        </w:rPr>
        <w:t xml:space="preserve">، </w:t>
      </w:r>
      <w:r>
        <w:rPr>
          <w:rtl/>
          <w:lang w:bidi="fa-IR"/>
        </w:rPr>
        <w:t>ص59</w:t>
      </w:r>
    </w:p>
    <w:p w:rsidR="00746614" w:rsidRDefault="00746614" w:rsidP="004E1C24">
      <w:pPr>
        <w:pStyle w:val="libFootnote"/>
        <w:rPr>
          <w:rtl/>
          <w:lang w:bidi="fa-IR"/>
        </w:rPr>
      </w:pPr>
      <w:r>
        <w:rPr>
          <w:rtl/>
          <w:lang w:bidi="fa-IR"/>
        </w:rPr>
        <w:t>52</w:t>
      </w:r>
      <w:r w:rsidR="0026038F">
        <w:rPr>
          <w:rtl/>
          <w:lang w:bidi="fa-IR"/>
        </w:rPr>
        <w:t xml:space="preserve">. </w:t>
      </w:r>
      <w:r>
        <w:rPr>
          <w:rtl/>
          <w:lang w:bidi="fa-IR"/>
        </w:rPr>
        <w:t>معالى السبطين</w:t>
      </w:r>
      <w:r w:rsidR="0026038F">
        <w:rPr>
          <w:rtl/>
          <w:lang w:bidi="fa-IR"/>
        </w:rPr>
        <w:t xml:space="preserve">، </w:t>
      </w:r>
      <w:r>
        <w:rPr>
          <w:rtl/>
          <w:lang w:bidi="fa-IR"/>
        </w:rPr>
        <w:t>ج1</w:t>
      </w:r>
      <w:r w:rsidR="0026038F">
        <w:rPr>
          <w:rtl/>
          <w:lang w:bidi="fa-IR"/>
        </w:rPr>
        <w:t xml:space="preserve">، </w:t>
      </w:r>
      <w:r>
        <w:rPr>
          <w:rtl/>
          <w:lang w:bidi="fa-IR"/>
        </w:rPr>
        <w:t>ص361</w:t>
      </w:r>
    </w:p>
    <w:p w:rsidR="00746614" w:rsidRDefault="00746614" w:rsidP="004E1C24">
      <w:pPr>
        <w:pStyle w:val="libFootnote"/>
        <w:rPr>
          <w:rtl/>
          <w:lang w:bidi="fa-IR"/>
        </w:rPr>
      </w:pPr>
      <w:r>
        <w:rPr>
          <w:rtl/>
          <w:lang w:bidi="fa-IR"/>
        </w:rPr>
        <w:t>53</w:t>
      </w:r>
      <w:r w:rsidR="0026038F">
        <w:rPr>
          <w:rtl/>
          <w:lang w:bidi="fa-IR"/>
        </w:rPr>
        <w:t xml:space="preserve">. </w:t>
      </w:r>
      <w:r>
        <w:rPr>
          <w:rtl/>
          <w:lang w:bidi="fa-IR"/>
        </w:rPr>
        <w:t>تاريخ طبرى</w:t>
      </w:r>
      <w:r w:rsidR="0026038F">
        <w:rPr>
          <w:rtl/>
          <w:lang w:bidi="fa-IR"/>
        </w:rPr>
        <w:t xml:space="preserve">، </w:t>
      </w:r>
      <w:r>
        <w:rPr>
          <w:rtl/>
          <w:lang w:bidi="fa-IR"/>
        </w:rPr>
        <w:t>ج 4</w:t>
      </w:r>
      <w:r w:rsidR="0026038F">
        <w:rPr>
          <w:rtl/>
          <w:lang w:bidi="fa-IR"/>
        </w:rPr>
        <w:t xml:space="preserve">، </w:t>
      </w:r>
      <w:r>
        <w:rPr>
          <w:rtl/>
          <w:lang w:bidi="fa-IR"/>
        </w:rPr>
        <w:t>ص 327</w:t>
      </w:r>
    </w:p>
    <w:p w:rsidR="00746614" w:rsidRDefault="00746614" w:rsidP="004E1C24">
      <w:pPr>
        <w:pStyle w:val="libFootnote"/>
        <w:rPr>
          <w:rtl/>
          <w:lang w:bidi="fa-IR"/>
        </w:rPr>
      </w:pPr>
      <w:r>
        <w:rPr>
          <w:rtl/>
          <w:lang w:bidi="fa-IR"/>
        </w:rPr>
        <w:t>54</w:t>
      </w:r>
      <w:r w:rsidR="0026038F">
        <w:rPr>
          <w:rtl/>
          <w:lang w:bidi="fa-IR"/>
        </w:rPr>
        <w:t xml:space="preserve">. </w:t>
      </w:r>
      <w:r>
        <w:rPr>
          <w:rtl/>
          <w:lang w:bidi="fa-IR"/>
        </w:rPr>
        <w:t>منتهى الآمال</w:t>
      </w:r>
      <w:r w:rsidR="0026038F">
        <w:rPr>
          <w:rtl/>
          <w:lang w:bidi="fa-IR"/>
        </w:rPr>
        <w:t xml:space="preserve">، </w:t>
      </w:r>
      <w:r>
        <w:rPr>
          <w:rtl/>
          <w:lang w:bidi="fa-IR"/>
        </w:rPr>
        <w:t>صص 248 و 249</w:t>
      </w:r>
    </w:p>
    <w:p w:rsidR="00746614" w:rsidRDefault="00746614" w:rsidP="004E1C24">
      <w:pPr>
        <w:pStyle w:val="libFootnote"/>
        <w:rPr>
          <w:rtl/>
          <w:lang w:bidi="fa-IR"/>
        </w:rPr>
      </w:pPr>
      <w:r>
        <w:rPr>
          <w:rtl/>
          <w:lang w:bidi="fa-IR"/>
        </w:rPr>
        <w:t>55</w:t>
      </w:r>
      <w:r w:rsidR="0026038F">
        <w:rPr>
          <w:rtl/>
          <w:lang w:bidi="fa-IR"/>
        </w:rPr>
        <w:t xml:space="preserve">. </w:t>
      </w:r>
      <w:r>
        <w:rPr>
          <w:rtl/>
          <w:lang w:bidi="fa-IR"/>
        </w:rPr>
        <w:t>احقاق الحق</w:t>
      </w:r>
      <w:r w:rsidR="0026038F">
        <w:rPr>
          <w:rtl/>
          <w:lang w:bidi="fa-IR"/>
        </w:rPr>
        <w:t xml:space="preserve">، </w:t>
      </w:r>
      <w:r>
        <w:rPr>
          <w:rtl/>
          <w:lang w:bidi="fa-IR"/>
        </w:rPr>
        <w:t>علامه شوشترى</w:t>
      </w:r>
      <w:r w:rsidR="0026038F">
        <w:rPr>
          <w:rtl/>
          <w:lang w:bidi="fa-IR"/>
        </w:rPr>
        <w:t xml:space="preserve">، </w:t>
      </w:r>
      <w:r>
        <w:rPr>
          <w:rtl/>
          <w:lang w:bidi="fa-IR"/>
        </w:rPr>
        <w:t>ج11</w:t>
      </w:r>
      <w:r w:rsidR="0026038F">
        <w:rPr>
          <w:rtl/>
          <w:lang w:bidi="fa-IR"/>
        </w:rPr>
        <w:t xml:space="preserve">، </w:t>
      </w:r>
      <w:r>
        <w:rPr>
          <w:rtl/>
          <w:lang w:bidi="fa-IR"/>
        </w:rPr>
        <w:t>ص437</w:t>
      </w:r>
    </w:p>
    <w:p w:rsidR="00746614" w:rsidRDefault="00746614" w:rsidP="004E1C24">
      <w:pPr>
        <w:pStyle w:val="libFootnote"/>
        <w:rPr>
          <w:rtl/>
          <w:lang w:bidi="fa-IR"/>
        </w:rPr>
      </w:pPr>
      <w:r>
        <w:rPr>
          <w:rtl/>
          <w:lang w:bidi="fa-IR"/>
        </w:rPr>
        <w:t>56</w:t>
      </w:r>
      <w:r w:rsidR="0026038F">
        <w:rPr>
          <w:rtl/>
          <w:lang w:bidi="fa-IR"/>
        </w:rPr>
        <w:t xml:space="preserve">. </w:t>
      </w:r>
      <w:r>
        <w:rPr>
          <w:rtl/>
          <w:lang w:bidi="fa-IR"/>
        </w:rPr>
        <w:t>«هَذا مَوْضِعُ كَرْب وَ بَلاء</w:t>
      </w:r>
      <w:r w:rsidR="0026038F">
        <w:rPr>
          <w:rtl/>
          <w:lang w:bidi="fa-IR"/>
        </w:rPr>
        <w:t xml:space="preserve">، </w:t>
      </w:r>
      <w:r>
        <w:rPr>
          <w:rtl/>
          <w:lang w:bidi="fa-IR"/>
        </w:rPr>
        <w:t>هيهُنا مَناخُ رِكابِنا</w:t>
      </w:r>
      <w:r w:rsidR="0026038F">
        <w:rPr>
          <w:rtl/>
          <w:lang w:bidi="fa-IR"/>
        </w:rPr>
        <w:t xml:space="preserve">، </w:t>
      </w:r>
      <w:r>
        <w:rPr>
          <w:rtl/>
          <w:lang w:bidi="fa-IR"/>
        </w:rPr>
        <w:t>وَ مَحَطُّ رِحالِنا</w:t>
      </w:r>
      <w:r w:rsidR="0026038F">
        <w:rPr>
          <w:rtl/>
          <w:lang w:bidi="fa-IR"/>
        </w:rPr>
        <w:t xml:space="preserve">، </w:t>
      </w:r>
      <w:r>
        <w:rPr>
          <w:rtl/>
          <w:lang w:bidi="fa-IR"/>
        </w:rPr>
        <w:t>وَ مَقْتَلُ رِجالِنا</w:t>
      </w:r>
      <w:r w:rsidR="0026038F">
        <w:rPr>
          <w:rtl/>
          <w:lang w:bidi="fa-IR"/>
        </w:rPr>
        <w:t xml:space="preserve">، </w:t>
      </w:r>
      <w:r>
        <w:rPr>
          <w:rtl/>
          <w:lang w:bidi="fa-IR"/>
        </w:rPr>
        <w:t>وَ مَسْفَكُ دِمائِنا»</w:t>
      </w:r>
    </w:p>
    <w:p w:rsidR="00746614" w:rsidRDefault="00746614" w:rsidP="004E1C24">
      <w:pPr>
        <w:pStyle w:val="libFootnote"/>
        <w:rPr>
          <w:rtl/>
          <w:lang w:bidi="fa-IR"/>
        </w:rPr>
      </w:pPr>
      <w:r>
        <w:rPr>
          <w:rtl/>
          <w:lang w:bidi="fa-IR"/>
        </w:rPr>
        <w:t>علامه شوشترى</w:t>
      </w:r>
      <w:r w:rsidR="000753F4">
        <w:rPr>
          <w:rtl/>
          <w:lang w:bidi="fa-IR"/>
        </w:rPr>
        <w:t>-</w:t>
      </w:r>
      <w:r>
        <w:rPr>
          <w:rtl/>
          <w:lang w:bidi="fa-IR"/>
        </w:rPr>
        <w:t xml:space="preserve"> مواعظ</w:t>
      </w:r>
      <w:r w:rsidR="0026038F">
        <w:rPr>
          <w:rtl/>
          <w:lang w:bidi="fa-IR"/>
        </w:rPr>
        <w:t xml:space="preserve">، </w:t>
      </w:r>
      <w:r>
        <w:rPr>
          <w:rtl/>
          <w:lang w:bidi="fa-IR"/>
        </w:rPr>
        <w:t>مجلس سوم</w:t>
      </w:r>
      <w:r w:rsidR="0026038F">
        <w:rPr>
          <w:rtl/>
          <w:lang w:bidi="fa-IR"/>
        </w:rPr>
        <w:t xml:space="preserve">، </w:t>
      </w:r>
      <w:r>
        <w:rPr>
          <w:rtl/>
          <w:lang w:bidi="fa-IR"/>
        </w:rPr>
        <w:t>ص 58</w:t>
      </w:r>
    </w:p>
    <w:p w:rsidR="00746614" w:rsidRDefault="00746614" w:rsidP="004E1C24">
      <w:pPr>
        <w:pStyle w:val="libFootnote"/>
        <w:rPr>
          <w:rtl/>
          <w:lang w:bidi="fa-IR"/>
        </w:rPr>
      </w:pPr>
      <w:r>
        <w:rPr>
          <w:rtl/>
          <w:lang w:bidi="fa-IR"/>
        </w:rPr>
        <w:t>57</w:t>
      </w:r>
      <w:r w:rsidR="0026038F">
        <w:rPr>
          <w:rtl/>
          <w:lang w:bidi="fa-IR"/>
        </w:rPr>
        <w:t xml:space="preserve">. </w:t>
      </w:r>
      <w:r>
        <w:rPr>
          <w:rtl/>
          <w:lang w:bidi="fa-IR"/>
        </w:rPr>
        <w:t>«فَسُحْقاً لَكُمْ يا عَبيدَ الاُْمَّةِ</w:t>
      </w:r>
      <w:r w:rsidR="0026038F">
        <w:rPr>
          <w:rtl/>
          <w:lang w:bidi="fa-IR"/>
        </w:rPr>
        <w:t xml:space="preserve">، </w:t>
      </w:r>
      <w:r>
        <w:rPr>
          <w:rtl/>
          <w:lang w:bidi="fa-IR"/>
        </w:rPr>
        <w:t>وَ شُذّاذَ الاَْحْزابِ</w:t>
      </w:r>
      <w:r w:rsidR="0026038F">
        <w:rPr>
          <w:rtl/>
          <w:lang w:bidi="fa-IR"/>
        </w:rPr>
        <w:t xml:space="preserve">، </w:t>
      </w:r>
      <w:r>
        <w:rPr>
          <w:rtl/>
          <w:lang w:bidi="fa-IR"/>
        </w:rPr>
        <w:t>وَ نَبَذَةَ الْكِتابِ</w:t>
      </w:r>
      <w:r w:rsidR="0026038F">
        <w:rPr>
          <w:rtl/>
          <w:lang w:bidi="fa-IR"/>
        </w:rPr>
        <w:t xml:space="preserve">، </w:t>
      </w:r>
      <w:r>
        <w:rPr>
          <w:rtl/>
          <w:lang w:bidi="fa-IR"/>
        </w:rPr>
        <w:t>وَ مُحَرِّفي الْكَلِمِ</w:t>
      </w:r>
      <w:r w:rsidR="0026038F">
        <w:rPr>
          <w:rtl/>
          <w:lang w:bidi="fa-IR"/>
        </w:rPr>
        <w:t xml:space="preserve">، </w:t>
      </w:r>
      <w:r>
        <w:rPr>
          <w:rtl/>
          <w:lang w:bidi="fa-IR"/>
        </w:rPr>
        <w:t>وَ عُصْبَةَ الاْثامِ</w:t>
      </w:r>
      <w:r w:rsidR="0026038F">
        <w:rPr>
          <w:rtl/>
          <w:lang w:bidi="fa-IR"/>
        </w:rPr>
        <w:t xml:space="preserve">، </w:t>
      </w:r>
      <w:r>
        <w:rPr>
          <w:rtl/>
          <w:lang w:bidi="fa-IR"/>
        </w:rPr>
        <w:t>وَ نَفَثَةَ الشَّيْطانِ</w:t>
      </w:r>
      <w:r w:rsidR="0026038F">
        <w:rPr>
          <w:rtl/>
          <w:lang w:bidi="fa-IR"/>
        </w:rPr>
        <w:t xml:space="preserve">، </w:t>
      </w:r>
      <w:r>
        <w:rPr>
          <w:rtl/>
          <w:lang w:bidi="fa-IR"/>
        </w:rPr>
        <w:t>وَمُطْفِيَ السُّنَنِ</w:t>
      </w:r>
      <w:r w:rsidR="0026038F">
        <w:rPr>
          <w:rtl/>
          <w:lang w:bidi="fa-IR"/>
        </w:rPr>
        <w:t xml:space="preserve">، </w:t>
      </w:r>
      <w:r>
        <w:rPr>
          <w:rtl/>
          <w:lang w:bidi="fa-IR"/>
        </w:rPr>
        <w:t>أَ هؤُلاْءِ تَعْضُدُونَ وَ عَنّا تَتَخاذَلُونَ؟</w:t>
      </w:r>
    </w:p>
    <w:p w:rsidR="00746614" w:rsidRDefault="00746614" w:rsidP="004E1C24">
      <w:pPr>
        <w:pStyle w:val="libFootnote"/>
        <w:rPr>
          <w:rtl/>
          <w:lang w:bidi="fa-IR"/>
        </w:rPr>
      </w:pPr>
      <w:r>
        <w:rPr>
          <w:rtl/>
          <w:lang w:bidi="fa-IR"/>
        </w:rPr>
        <w:t>أَلا إِنَّ الدَّعِيَّ ابْنَ الدَّعِيَّ قَدْ رَكَزَ بَيْنَ اثْنَتَيْنِ</w:t>
      </w:r>
      <w:r w:rsidR="0026038F">
        <w:rPr>
          <w:rtl/>
          <w:lang w:bidi="fa-IR"/>
        </w:rPr>
        <w:t xml:space="preserve">: </w:t>
      </w:r>
      <w:r>
        <w:rPr>
          <w:rtl/>
          <w:lang w:bidi="fa-IR"/>
        </w:rPr>
        <w:t>بَيْنَ السِّلَّةِ وَالذِّلَّةِ</w:t>
      </w:r>
      <w:r w:rsidR="0026038F">
        <w:rPr>
          <w:rtl/>
          <w:lang w:bidi="fa-IR"/>
        </w:rPr>
        <w:t xml:space="preserve">، </w:t>
      </w:r>
      <w:r>
        <w:rPr>
          <w:rtl/>
          <w:lang w:bidi="fa-IR"/>
        </w:rPr>
        <w:t>وَهَيْهاتَ مِنَّا الذِّلَّة</w:t>
      </w:r>
      <w:r w:rsidR="0026038F">
        <w:rPr>
          <w:rtl/>
          <w:lang w:bidi="fa-IR"/>
        </w:rPr>
        <w:t xml:space="preserve">، </w:t>
      </w:r>
      <w:r>
        <w:rPr>
          <w:rtl/>
          <w:lang w:bidi="fa-IR"/>
        </w:rPr>
        <w:t>يَأْبَى اللهُ ذلِكَ لَنا وَرَسُولُهُ وَالْمُؤْمِنُونَ وَ حُجُورٌ طابَتْ وَ حُجُورٌ وَطَهُرَتْ</w:t>
      </w:r>
      <w:r w:rsidR="0026038F">
        <w:rPr>
          <w:rtl/>
          <w:lang w:bidi="fa-IR"/>
        </w:rPr>
        <w:t xml:space="preserve">.... </w:t>
      </w:r>
      <w:r>
        <w:rPr>
          <w:rtl/>
          <w:lang w:bidi="fa-IR"/>
        </w:rPr>
        <w:t>»</w:t>
      </w:r>
    </w:p>
    <w:p w:rsidR="00746614" w:rsidRDefault="00746614" w:rsidP="004E1C24">
      <w:pPr>
        <w:pStyle w:val="libFootnote"/>
        <w:rPr>
          <w:rtl/>
          <w:lang w:bidi="fa-IR"/>
        </w:rPr>
      </w:pPr>
      <w:r>
        <w:rPr>
          <w:rtl/>
          <w:lang w:bidi="fa-IR"/>
        </w:rPr>
        <w:t>58</w:t>
      </w:r>
      <w:r w:rsidR="0026038F">
        <w:rPr>
          <w:rtl/>
          <w:lang w:bidi="fa-IR"/>
        </w:rPr>
        <w:t xml:space="preserve">. </w:t>
      </w:r>
      <w:r>
        <w:rPr>
          <w:rtl/>
          <w:lang w:bidi="fa-IR"/>
        </w:rPr>
        <w:t>«اَللّهُمَّ اَحْبِسْ عَنْهُمْ قَطَرَ السَّماءِ</w:t>
      </w:r>
      <w:r w:rsidR="0026038F">
        <w:rPr>
          <w:rtl/>
          <w:lang w:bidi="fa-IR"/>
        </w:rPr>
        <w:t xml:space="preserve">، </w:t>
      </w:r>
      <w:r>
        <w:rPr>
          <w:rtl/>
          <w:lang w:bidi="fa-IR"/>
        </w:rPr>
        <w:t>وَ ابْعَثْ عَلَيْهِمْ سِنينَ كَسِني يُوسُفَ</w:t>
      </w:r>
      <w:r w:rsidR="0026038F">
        <w:rPr>
          <w:rtl/>
          <w:lang w:bidi="fa-IR"/>
        </w:rPr>
        <w:t xml:space="preserve">، </w:t>
      </w:r>
      <w:r>
        <w:rPr>
          <w:rtl/>
          <w:lang w:bidi="fa-IR"/>
        </w:rPr>
        <w:t>وَسَلِّطْ عَلَيْهِمْ غُلامَ ثَقيف فَيَسُومَهُمْ كَأْساً مُصَبَّرَةً فَإِنَّهُمْ كَذَّبُونا وَخَذَلُونا</w:t>
      </w:r>
      <w:r w:rsidR="0026038F">
        <w:rPr>
          <w:rtl/>
          <w:lang w:bidi="fa-IR"/>
        </w:rPr>
        <w:t xml:space="preserve">... </w:t>
      </w:r>
      <w:r>
        <w:rPr>
          <w:rtl/>
          <w:lang w:bidi="fa-IR"/>
        </w:rPr>
        <w:t>»</w:t>
      </w:r>
      <w:r w:rsidR="00106C3F">
        <w:rPr>
          <w:rtl/>
          <w:lang w:bidi="fa-IR"/>
        </w:rPr>
        <w:t xml:space="preserve"> (</w:t>
      </w:r>
      <w:r>
        <w:rPr>
          <w:rtl/>
          <w:lang w:bidi="fa-IR"/>
        </w:rPr>
        <w:t>لهوف</w:t>
      </w:r>
      <w:r w:rsidR="0026038F">
        <w:rPr>
          <w:rtl/>
          <w:lang w:bidi="fa-IR"/>
        </w:rPr>
        <w:t xml:space="preserve">، </w:t>
      </w:r>
      <w:r>
        <w:rPr>
          <w:rtl/>
          <w:lang w:bidi="fa-IR"/>
        </w:rPr>
        <w:t>ص43</w:t>
      </w:r>
      <w:r w:rsidR="00106C3F">
        <w:rPr>
          <w:rtl/>
          <w:lang w:bidi="fa-IR"/>
        </w:rPr>
        <w:t>)</w:t>
      </w:r>
      <w:r w:rsidR="0026038F">
        <w:rPr>
          <w:rtl/>
          <w:lang w:bidi="fa-IR"/>
        </w:rPr>
        <w:t xml:space="preserve">. </w:t>
      </w:r>
    </w:p>
    <w:p w:rsidR="00746614" w:rsidRDefault="00936C5E" w:rsidP="004E1C24">
      <w:pPr>
        <w:pStyle w:val="Heading3"/>
        <w:rPr>
          <w:rtl/>
          <w:lang w:bidi="fa-IR"/>
        </w:rPr>
      </w:pPr>
      <w:r>
        <w:rPr>
          <w:rtl/>
          <w:lang w:bidi="fa-IR"/>
        </w:rPr>
        <w:br w:type="page"/>
      </w:r>
      <w:bookmarkStart w:id="99" w:name="_Toc410210602"/>
      <w:r>
        <w:rPr>
          <w:rtl/>
          <w:lang w:bidi="fa-IR"/>
        </w:rPr>
        <w:lastRenderedPageBreak/>
        <w:t>آغاز جنگ و شهداى گروه اول</w:t>
      </w:r>
      <w:bookmarkEnd w:id="99"/>
      <w:r w:rsidR="0026038F">
        <w:rPr>
          <w:rtl/>
          <w:lang w:bidi="fa-IR"/>
        </w:rPr>
        <w:t xml:space="preserve"> </w:t>
      </w:r>
    </w:p>
    <w:p w:rsidR="00746614" w:rsidRDefault="00746614" w:rsidP="00746614">
      <w:pPr>
        <w:pStyle w:val="libNormal"/>
        <w:rPr>
          <w:rtl/>
          <w:lang w:bidi="fa-IR"/>
        </w:rPr>
      </w:pPr>
      <w:r>
        <w:rPr>
          <w:rtl/>
          <w:lang w:bidi="fa-IR"/>
        </w:rPr>
        <w:t>صبح عاشورا عمربن سعد در كنار پرچمدار سپاه خود قرار گرفت</w:t>
      </w:r>
      <w:r w:rsidR="0026038F">
        <w:rPr>
          <w:rtl/>
          <w:lang w:bidi="fa-IR"/>
        </w:rPr>
        <w:t xml:space="preserve">، </w:t>
      </w:r>
      <w:r>
        <w:rPr>
          <w:rtl/>
          <w:lang w:bidi="fa-IR"/>
        </w:rPr>
        <w:t>تيرى به كمان گذاشت و لشكر امام حسين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را نشانه رفت و گفت</w:t>
      </w:r>
      <w:r w:rsidR="0026038F">
        <w:rPr>
          <w:rtl/>
          <w:lang w:bidi="fa-IR"/>
        </w:rPr>
        <w:t xml:space="preserve">: </w:t>
      </w:r>
      <w:r>
        <w:rPr>
          <w:rtl/>
          <w:lang w:bidi="fa-IR"/>
        </w:rPr>
        <w:t>«اى مردم! گواه باشيد</w:t>
      </w:r>
      <w:r w:rsidR="0026038F">
        <w:rPr>
          <w:rtl/>
          <w:lang w:bidi="fa-IR"/>
        </w:rPr>
        <w:t xml:space="preserve">، </w:t>
      </w:r>
      <w:r>
        <w:rPr>
          <w:rtl/>
          <w:lang w:bidi="fa-IR"/>
        </w:rPr>
        <w:t xml:space="preserve">اوّل كسى كه تير به لشكر حسين انداخت من بودم!» </w:t>
      </w:r>
    </w:p>
    <w:p w:rsidR="00746614" w:rsidRDefault="00746614" w:rsidP="00746614">
      <w:pPr>
        <w:pStyle w:val="libNormal"/>
        <w:rPr>
          <w:rtl/>
          <w:lang w:bidi="fa-IR"/>
        </w:rPr>
      </w:pPr>
      <w:r>
        <w:rPr>
          <w:rtl/>
          <w:lang w:bidi="fa-IR"/>
        </w:rPr>
        <w:t>آنگاه لشكرش به پيروى از وى</w:t>
      </w:r>
      <w:r w:rsidR="0026038F">
        <w:rPr>
          <w:rtl/>
          <w:lang w:bidi="fa-IR"/>
        </w:rPr>
        <w:t xml:space="preserve">، </w:t>
      </w:r>
      <w:r>
        <w:rPr>
          <w:rtl/>
          <w:lang w:bidi="fa-IR"/>
        </w:rPr>
        <w:t>ياران اباعبدالله</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را تيرباران كردند كه به قول سيدبن طاووس</w:t>
      </w:r>
      <w:r w:rsidR="00106C3F">
        <w:rPr>
          <w:rtl/>
          <w:lang w:bidi="fa-IR"/>
        </w:rPr>
        <w:t xml:space="preserve"> (</w:t>
      </w:r>
      <w:r>
        <w:rPr>
          <w:rtl/>
          <w:lang w:bidi="fa-IR"/>
        </w:rPr>
        <w:t>رحمه الله</w:t>
      </w:r>
      <w:r w:rsidR="00106C3F">
        <w:rPr>
          <w:rtl/>
          <w:lang w:bidi="fa-IR"/>
        </w:rPr>
        <w:t xml:space="preserve">) </w:t>
      </w:r>
      <w:r>
        <w:rPr>
          <w:rtl/>
          <w:lang w:bidi="fa-IR"/>
        </w:rPr>
        <w:t>تير مانند باران بر سر ياران آن امام</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مى ريخت</w:t>
      </w:r>
      <w:r w:rsidR="0026038F">
        <w:rPr>
          <w:rtl/>
          <w:lang w:bidi="fa-IR"/>
        </w:rPr>
        <w:t xml:space="preserve">. </w:t>
      </w:r>
      <w:r>
        <w:rPr>
          <w:rtl/>
          <w:lang w:bidi="fa-IR"/>
        </w:rPr>
        <w:t>حضرت در آن حال رو به اصحاب خود كرد و فرمود</w:t>
      </w:r>
      <w:r w:rsidR="0026038F">
        <w:rPr>
          <w:rtl/>
          <w:lang w:bidi="fa-IR"/>
        </w:rPr>
        <w:t xml:space="preserve">: </w:t>
      </w:r>
      <w:r>
        <w:rPr>
          <w:rtl/>
          <w:lang w:bidi="fa-IR"/>
        </w:rPr>
        <w:t xml:space="preserve">«مهيّا شويد و برخيزيد به سوى مرگى كه چاره اى نيست خداوند دراين مقاتله شما را مورد رحمت خود قرار دهد!» </w:t>
      </w:r>
    </w:p>
    <w:p w:rsidR="00746614" w:rsidRDefault="00746614" w:rsidP="00746614">
      <w:pPr>
        <w:pStyle w:val="libNormal"/>
        <w:rPr>
          <w:rtl/>
          <w:lang w:bidi="fa-IR"/>
        </w:rPr>
      </w:pPr>
      <w:r>
        <w:rPr>
          <w:rtl/>
          <w:lang w:bidi="fa-IR"/>
        </w:rPr>
        <w:t>در گزارشى آمده است جمعى از ياران امام حسين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شربت شهادت نوشيدند كه مرحوم محدّث قمى نام آنان را بدين ترتيب آورده است</w:t>
      </w:r>
      <w:r w:rsidR="0026038F">
        <w:rPr>
          <w:rtl/>
          <w:lang w:bidi="fa-IR"/>
        </w:rPr>
        <w:t xml:space="preserve">: </w:t>
      </w:r>
    </w:p>
    <w:p w:rsidR="00746614" w:rsidRDefault="00746614" w:rsidP="00746614">
      <w:pPr>
        <w:pStyle w:val="libNormal"/>
        <w:rPr>
          <w:rtl/>
          <w:lang w:bidi="fa-IR"/>
        </w:rPr>
      </w:pPr>
      <w:r>
        <w:rPr>
          <w:rtl/>
          <w:lang w:bidi="fa-IR"/>
        </w:rPr>
        <w:t>1</w:t>
      </w:r>
      <w:r w:rsidR="000753F4">
        <w:rPr>
          <w:rtl/>
          <w:lang w:bidi="fa-IR"/>
        </w:rPr>
        <w:t>-</w:t>
      </w:r>
      <w:r>
        <w:rPr>
          <w:rtl/>
          <w:lang w:bidi="fa-IR"/>
        </w:rPr>
        <w:t xml:space="preserve"> نعيم بن عجلان 2</w:t>
      </w:r>
      <w:r w:rsidR="000753F4">
        <w:rPr>
          <w:rtl/>
          <w:lang w:bidi="fa-IR"/>
        </w:rPr>
        <w:t>-</w:t>
      </w:r>
      <w:r>
        <w:rPr>
          <w:rtl/>
          <w:lang w:bidi="fa-IR"/>
        </w:rPr>
        <w:t xml:space="preserve"> حمران بن كعب 3</w:t>
      </w:r>
      <w:r w:rsidR="000753F4">
        <w:rPr>
          <w:rtl/>
          <w:lang w:bidi="fa-IR"/>
        </w:rPr>
        <w:t>-</w:t>
      </w:r>
      <w:r>
        <w:rPr>
          <w:rtl/>
          <w:lang w:bidi="fa-IR"/>
        </w:rPr>
        <w:t xml:space="preserve"> حنظلة بن عمرو شيبانى 4</w:t>
      </w:r>
      <w:r w:rsidR="000753F4">
        <w:rPr>
          <w:rtl/>
          <w:lang w:bidi="fa-IR"/>
        </w:rPr>
        <w:t>-</w:t>
      </w:r>
      <w:r>
        <w:rPr>
          <w:rtl/>
          <w:lang w:bidi="fa-IR"/>
        </w:rPr>
        <w:t xml:space="preserve"> قاسط بن زهير 5</w:t>
      </w:r>
      <w:r w:rsidR="000753F4">
        <w:rPr>
          <w:rtl/>
          <w:lang w:bidi="fa-IR"/>
        </w:rPr>
        <w:t>-</w:t>
      </w:r>
      <w:r>
        <w:rPr>
          <w:rtl/>
          <w:lang w:bidi="fa-IR"/>
        </w:rPr>
        <w:t xml:space="preserve"> مقسط 6</w:t>
      </w:r>
      <w:r w:rsidR="000753F4">
        <w:rPr>
          <w:rtl/>
          <w:lang w:bidi="fa-IR"/>
        </w:rPr>
        <w:t>-</w:t>
      </w:r>
      <w:r>
        <w:rPr>
          <w:rtl/>
          <w:lang w:bidi="fa-IR"/>
        </w:rPr>
        <w:t xml:space="preserve"> كنانة بن عتيق 7 عمرو بن مشيعة تميمى 8</w:t>
      </w:r>
      <w:r w:rsidR="000753F4">
        <w:rPr>
          <w:rtl/>
          <w:lang w:bidi="fa-IR"/>
        </w:rPr>
        <w:t>-</w:t>
      </w:r>
      <w:r>
        <w:rPr>
          <w:rtl/>
          <w:lang w:bidi="fa-IR"/>
        </w:rPr>
        <w:t xml:space="preserve"> ضرغامة بن مالك تغلبى 9 و 10</w:t>
      </w:r>
      <w:r w:rsidR="000753F4">
        <w:rPr>
          <w:rtl/>
          <w:lang w:bidi="fa-IR"/>
        </w:rPr>
        <w:t>-</w:t>
      </w:r>
      <w:r>
        <w:rPr>
          <w:rtl/>
          <w:lang w:bidi="fa-IR"/>
        </w:rPr>
        <w:t xml:space="preserve"> عامر بن مسلم عبدى و مولاى او 11</w:t>
      </w:r>
      <w:r w:rsidR="000753F4">
        <w:rPr>
          <w:rtl/>
          <w:lang w:bidi="fa-IR"/>
        </w:rPr>
        <w:t>-</w:t>
      </w:r>
      <w:r>
        <w:rPr>
          <w:rtl/>
          <w:lang w:bidi="fa-IR"/>
        </w:rPr>
        <w:t xml:space="preserve"> سالم 12</w:t>
      </w:r>
      <w:r w:rsidR="000753F4">
        <w:rPr>
          <w:rtl/>
          <w:lang w:bidi="fa-IR"/>
        </w:rPr>
        <w:t>-</w:t>
      </w:r>
      <w:r>
        <w:rPr>
          <w:rtl/>
          <w:lang w:bidi="fa-IR"/>
        </w:rPr>
        <w:t xml:space="preserve"> سيف بن مالك نمرى 13 عبدالرحمان ارحبى 14</w:t>
      </w:r>
      <w:r w:rsidR="000753F4">
        <w:rPr>
          <w:rtl/>
          <w:lang w:bidi="fa-IR"/>
        </w:rPr>
        <w:t>-</w:t>
      </w:r>
      <w:r>
        <w:rPr>
          <w:rtl/>
          <w:lang w:bidi="fa-IR"/>
        </w:rPr>
        <w:t xml:space="preserve"> حباب بن عامر التيمى 15</w:t>
      </w:r>
      <w:r w:rsidR="000753F4">
        <w:rPr>
          <w:rtl/>
          <w:lang w:bidi="fa-IR"/>
        </w:rPr>
        <w:t>-</w:t>
      </w:r>
      <w:r>
        <w:rPr>
          <w:rtl/>
          <w:lang w:bidi="fa-IR"/>
        </w:rPr>
        <w:t xml:space="preserve"> عمرو الجُنْدُعى 16 حلاس بن عمرو 17</w:t>
      </w:r>
      <w:r w:rsidR="000753F4">
        <w:rPr>
          <w:rtl/>
          <w:lang w:bidi="fa-IR"/>
        </w:rPr>
        <w:t>-</w:t>
      </w:r>
      <w:r>
        <w:rPr>
          <w:rtl/>
          <w:lang w:bidi="fa-IR"/>
        </w:rPr>
        <w:t xml:space="preserve"> نعمان بن عمرو 18</w:t>
      </w:r>
      <w:r w:rsidR="000753F4">
        <w:rPr>
          <w:rtl/>
          <w:lang w:bidi="fa-IR"/>
        </w:rPr>
        <w:t>-</w:t>
      </w:r>
      <w:r>
        <w:rPr>
          <w:rtl/>
          <w:lang w:bidi="fa-IR"/>
        </w:rPr>
        <w:t xml:space="preserve"> سوّار بن ابى عُمير فهمى كه مجروح گشت و او را اسير كردند و بعد از مدتى در حالى كه در بند و بيمار بود وفات نمود</w:t>
      </w:r>
      <w:r w:rsidR="0026038F">
        <w:rPr>
          <w:rtl/>
          <w:lang w:bidi="fa-IR"/>
        </w:rPr>
        <w:t xml:space="preserve">. </w:t>
      </w:r>
      <w:r>
        <w:rPr>
          <w:rtl/>
          <w:lang w:bidi="fa-IR"/>
        </w:rPr>
        <w:t>19</w:t>
      </w:r>
      <w:r w:rsidR="000753F4">
        <w:rPr>
          <w:rtl/>
          <w:lang w:bidi="fa-IR"/>
        </w:rPr>
        <w:t>-</w:t>
      </w:r>
      <w:r>
        <w:rPr>
          <w:rtl/>
          <w:lang w:bidi="fa-IR"/>
        </w:rPr>
        <w:t xml:space="preserve"> عمّاربن ابى سلامه 20 زاهر بن عمرو 21 جبلّة بن على الشيبانى 22 و 23</w:t>
      </w:r>
      <w:r w:rsidR="000753F4">
        <w:rPr>
          <w:rtl/>
          <w:lang w:bidi="fa-IR"/>
        </w:rPr>
        <w:t>-</w:t>
      </w:r>
      <w:r>
        <w:rPr>
          <w:rtl/>
          <w:lang w:bidi="fa-IR"/>
        </w:rPr>
        <w:t xml:space="preserve"> مسعود ابن الحجاج التّيمى و پسرش 24</w:t>
      </w:r>
      <w:r w:rsidR="000753F4">
        <w:rPr>
          <w:rtl/>
          <w:lang w:bidi="fa-IR"/>
        </w:rPr>
        <w:t>-</w:t>
      </w:r>
      <w:r>
        <w:rPr>
          <w:rtl/>
          <w:lang w:bidi="fa-IR"/>
        </w:rPr>
        <w:t xml:space="preserve"> زهير بن بشر الخثعمى 25</w:t>
      </w:r>
      <w:r w:rsidR="000753F4">
        <w:rPr>
          <w:rtl/>
          <w:lang w:bidi="fa-IR"/>
        </w:rPr>
        <w:t>-</w:t>
      </w:r>
      <w:r>
        <w:rPr>
          <w:rtl/>
          <w:lang w:bidi="fa-IR"/>
        </w:rPr>
        <w:t xml:space="preserve"> عمّار بن حسان 26</w:t>
      </w:r>
      <w:r w:rsidR="000753F4">
        <w:rPr>
          <w:rtl/>
          <w:lang w:bidi="fa-IR"/>
        </w:rPr>
        <w:t>-</w:t>
      </w:r>
      <w:r>
        <w:rPr>
          <w:rtl/>
          <w:lang w:bidi="fa-IR"/>
        </w:rPr>
        <w:t xml:space="preserve"> مسلم بن كثير ازدى 27 زهيربن سليم 28 و 29</w:t>
      </w:r>
      <w:r w:rsidR="000753F4">
        <w:rPr>
          <w:rtl/>
          <w:lang w:bidi="fa-IR"/>
        </w:rPr>
        <w:t>-</w:t>
      </w:r>
      <w:r>
        <w:rPr>
          <w:rtl/>
          <w:lang w:bidi="fa-IR"/>
        </w:rPr>
        <w:t xml:space="preserve"> عبدالله وعبيدالله</w:t>
      </w:r>
      <w:r w:rsidR="00106C3F">
        <w:rPr>
          <w:rtl/>
          <w:lang w:bidi="fa-IR"/>
        </w:rPr>
        <w:t xml:space="preserve"> (</w:t>
      </w:r>
      <w:r>
        <w:rPr>
          <w:rtl/>
          <w:lang w:bidi="fa-IR"/>
        </w:rPr>
        <w:t>پسران زيدبصرى</w:t>
      </w:r>
      <w:r w:rsidR="00106C3F">
        <w:rPr>
          <w:rtl/>
          <w:lang w:bidi="fa-IR"/>
        </w:rPr>
        <w:t xml:space="preserve">) </w:t>
      </w:r>
      <w:r>
        <w:rPr>
          <w:rtl/>
          <w:lang w:bidi="fa-IR"/>
        </w:rPr>
        <w:t>30 جندب بن حجر كِندى خولانى 31</w:t>
      </w:r>
      <w:r w:rsidR="000753F4">
        <w:rPr>
          <w:rtl/>
          <w:lang w:bidi="fa-IR"/>
        </w:rPr>
        <w:t>-</w:t>
      </w:r>
      <w:r>
        <w:rPr>
          <w:rtl/>
          <w:lang w:bidi="fa-IR"/>
        </w:rPr>
        <w:t xml:space="preserve"> جنادة بن كعب انصارى 32</w:t>
      </w:r>
      <w:r w:rsidR="000753F4">
        <w:rPr>
          <w:rtl/>
          <w:lang w:bidi="fa-IR"/>
        </w:rPr>
        <w:t>-</w:t>
      </w:r>
      <w:r>
        <w:rPr>
          <w:rtl/>
          <w:lang w:bidi="fa-IR"/>
        </w:rPr>
        <w:t xml:space="preserve"> عمرو بن جناده 33</w:t>
      </w:r>
      <w:r w:rsidR="000753F4">
        <w:rPr>
          <w:rtl/>
          <w:lang w:bidi="fa-IR"/>
        </w:rPr>
        <w:t>-</w:t>
      </w:r>
      <w:r>
        <w:rPr>
          <w:rtl/>
          <w:lang w:bidi="fa-IR"/>
        </w:rPr>
        <w:t xml:space="preserve"> </w:t>
      </w:r>
      <w:r>
        <w:rPr>
          <w:rtl/>
          <w:lang w:bidi="fa-IR"/>
        </w:rPr>
        <w:lastRenderedPageBreak/>
        <w:t>سالم بن عمرو 34 قاسم بن حبيب ازدى 35</w:t>
      </w:r>
      <w:r w:rsidR="000753F4">
        <w:rPr>
          <w:rtl/>
          <w:lang w:bidi="fa-IR"/>
        </w:rPr>
        <w:t>-</w:t>
      </w:r>
      <w:r>
        <w:rPr>
          <w:rtl/>
          <w:lang w:bidi="fa-IR"/>
        </w:rPr>
        <w:t xml:space="preserve"> بكر بن حىّ تيمى 36</w:t>
      </w:r>
      <w:r w:rsidR="000753F4">
        <w:rPr>
          <w:rtl/>
          <w:lang w:bidi="fa-IR"/>
        </w:rPr>
        <w:t>-</w:t>
      </w:r>
      <w:r>
        <w:rPr>
          <w:rtl/>
          <w:lang w:bidi="fa-IR"/>
        </w:rPr>
        <w:t xml:space="preserve"> جُوين ابن مالك التّيمى 37 اميّة بن سعد الطائى 38</w:t>
      </w:r>
      <w:r w:rsidR="000753F4">
        <w:rPr>
          <w:rtl/>
          <w:lang w:bidi="fa-IR"/>
        </w:rPr>
        <w:t>-</w:t>
      </w:r>
      <w:r>
        <w:rPr>
          <w:rtl/>
          <w:lang w:bidi="fa-IR"/>
        </w:rPr>
        <w:t xml:space="preserve"> عبدالله بن بشر 39</w:t>
      </w:r>
      <w:r w:rsidR="000753F4">
        <w:rPr>
          <w:rtl/>
          <w:lang w:bidi="fa-IR"/>
        </w:rPr>
        <w:t>-</w:t>
      </w:r>
      <w:r>
        <w:rPr>
          <w:rtl/>
          <w:lang w:bidi="fa-IR"/>
        </w:rPr>
        <w:t xml:space="preserve"> بشر بن عمرو 40</w:t>
      </w:r>
      <w:r w:rsidR="000753F4">
        <w:rPr>
          <w:rtl/>
          <w:lang w:bidi="fa-IR"/>
        </w:rPr>
        <w:t>-</w:t>
      </w:r>
      <w:r>
        <w:rPr>
          <w:rtl/>
          <w:lang w:bidi="fa-IR"/>
        </w:rPr>
        <w:t xml:space="preserve"> حجاج بن بدر بصرى 41</w:t>
      </w:r>
      <w:r w:rsidR="000753F4">
        <w:rPr>
          <w:rtl/>
          <w:lang w:bidi="fa-IR"/>
        </w:rPr>
        <w:t>-</w:t>
      </w:r>
      <w:r>
        <w:rPr>
          <w:rtl/>
          <w:lang w:bidi="fa-IR"/>
        </w:rPr>
        <w:t xml:space="preserve"> قعنب بن عمر نمرى بصرى 42</w:t>
      </w:r>
      <w:r w:rsidR="000753F4">
        <w:rPr>
          <w:rtl/>
          <w:lang w:bidi="fa-IR"/>
        </w:rPr>
        <w:t>-</w:t>
      </w:r>
      <w:r>
        <w:rPr>
          <w:rtl/>
          <w:lang w:bidi="fa-IR"/>
        </w:rPr>
        <w:t xml:space="preserve"> عاذ بن مجمّع بن عبدالله عائذى و ده نفر از غلامانش به نام هاى</w:t>
      </w:r>
      <w:r w:rsidR="0026038F">
        <w:rPr>
          <w:rtl/>
          <w:lang w:bidi="fa-IR"/>
        </w:rPr>
        <w:t xml:space="preserve">: </w:t>
      </w:r>
      <w:r>
        <w:rPr>
          <w:rtl/>
          <w:lang w:bidi="fa-IR"/>
        </w:rPr>
        <w:t>اسلم بن عمرو</w:t>
      </w:r>
      <w:r w:rsidR="000753F4">
        <w:rPr>
          <w:rtl/>
          <w:lang w:bidi="fa-IR"/>
        </w:rPr>
        <w:t>-</w:t>
      </w:r>
      <w:r>
        <w:rPr>
          <w:rtl/>
          <w:lang w:bidi="fa-IR"/>
        </w:rPr>
        <w:t xml:space="preserve"> قارب بن عبدالله دئلى منجح بن سهم</w:t>
      </w:r>
      <w:r w:rsidR="000753F4">
        <w:rPr>
          <w:rtl/>
          <w:lang w:bidi="fa-IR"/>
        </w:rPr>
        <w:t>-</w:t>
      </w:r>
      <w:r>
        <w:rPr>
          <w:rtl/>
          <w:lang w:bidi="fa-IR"/>
        </w:rPr>
        <w:t xml:space="preserve"> سعدبن حرث</w:t>
      </w:r>
      <w:r w:rsidR="000753F4">
        <w:rPr>
          <w:rtl/>
          <w:lang w:bidi="fa-IR"/>
        </w:rPr>
        <w:t>-</w:t>
      </w:r>
      <w:r>
        <w:rPr>
          <w:rtl/>
          <w:lang w:bidi="fa-IR"/>
        </w:rPr>
        <w:t xml:space="preserve"> نصربن ابى نيزر</w:t>
      </w:r>
      <w:r w:rsidR="000753F4">
        <w:rPr>
          <w:rtl/>
          <w:lang w:bidi="fa-IR"/>
        </w:rPr>
        <w:t>-</w:t>
      </w:r>
      <w:r>
        <w:rPr>
          <w:rtl/>
          <w:lang w:bidi="fa-IR"/>
        </w:rPr>
        <w:t xml:space="preserve"> حرث بن نبهان و چند تن ديگر</w:t>
      </w:r>
      <w:r w:rsidR="0026038F">
        <w:rPr>
          <w:rtl/>
          <w:lang w:bidi="fa-IR"/>
        </w:rPr>
        <w:t xml:space="preserve">، </w:t>
      </w:r>
      <w:r>
        <w:rPr>
          <w:rtl/>
          <w:lang w:bidi="fa-IR"/>
        </w:rPr>
        <w:t>كه نام آنان مشخص نيست</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1</w:t>
      </w:r>
      <w:r w:rsidR="00106C3F">
        <w:rPr>
          <w:rStyle w:val="libFootnotenumChar"/>
          <w:rtl/>
          <w:lang w:bidi="fa-IR"/>
        </w:rPr>
        <w:t xml:space="preserve">) </w:t>
      </w:r>
    </w:p>
    <w:p w:rsidR="00746614" w:rsidRDefault="00746614" w:rsidP="00746614">
      <w:pPr>
        <w:pStyle w:val="libNormal"/>
        <w:rPr>
          <w:rtl/>
          <w:lang w:bidi="fa-IR"/>
        </w:rPr>
      </w:pPr>
      <w:r>
        <w:rPr>
          <w:rtl/>
          <w:lang w:bidi="fa-IR"/>
        </w:rPr>
        <w:t>پيش از شروع جنگ</w:t>
      </w:r>
      <w:r w:rsidR="0026038F">
        <w:rPr>
          <w:rtl/>
          <w:lang w:bidi="fa-IR"/>
        </w:rPr>
        <w:t xml:space="preserve">، </w:t>
      </w:r>
      <w:r>
        <w:rPr>
          <w:rtl/>
          <w:lang w:bidi="fa-IR"/>
        </w:rPr>
        <w:t>امام</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در برابر سپاه دشمن قرار گرفت و به عنوان اتمام حجت</w:t>
      </w:r>
      <w:r w:rsidR="0026038F">
        <w:rPr>
          <w:rtl/>
          <w:lang w:bidi="fa-IR"/>
        </w:rPr>
        <w:t xml:space="preserve">، </w:t>
      </w:r>
      <w:r>
        <w:rPr>
          <w:rtl/>
          <w:lang w:bidi="fa-IR"/>
        </w:rPr>
        <w:t>سخن آغاز كرد ولى آنان سر و صدا راه انداختند تا كسى سخن امام را نشنود</w:t>
      </w:r>
      <w:r w:rsidR="0026038F">
        <w:rPr>
          <w:rtl/>
          <w:lang w:bidi="fa-IR"/>
        </w:rPr>
        <w:t xml:space="preserve">. </w:t>
      </w:r>
      <w:r>
        <w:rPr>
          <w:rtl/>
          <w:lang w:bidi="fa-IR"/>
        </w:rPr>
        <w:t>امام</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به آنان فرمود</w:t>
      </w:r>
      <w:r w:rsidR="0026038F">
        <w:rPr>
          <w:rtl/>
          <w:lang w:bidi="fa-IR"/>
        </w:rPr>
        <w:t xml:space="preserve">: </w:t>
      </w:r>
      <w:r>
        <w:rPr>
          <w:rtl/>
          <w:lang w:bidi="fa-IR"/>
        </w:rPr>
        <w:t>راز اين مسأله كه به سخن من گوش نمى دهيد در آن است كه شكم شما از لقمه حرام پر شده است «فَقَدْ مُلِئَتْ بُطُونِكُمْ مِنَ الحَرامِ»</w:t>
      </w:r>
      <w:r w:rsidR="0026038F">
        <w:rPr>
          <w:rtl/>
          <w:lang w:bidi="fa-IR"/>
        </w:rPr>
        <w:t>؛</w:t>
      </w:r>
      <w:r>
        <w:rPr>
          <w:rtl/>
          <w:lang w:bidi="fa-IR"/>
        </w:rPr>
        <w:t xml:space="preserve"> پس از آن كمى آرامش ايجاد شد و امام</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به سخنان مبسوطى پرداختند</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2</w:t>
      </w:r>
      <w:r w:rsidR="00106C3F">
        <w:rPr>
          <w:rStyle w:val="libFootnotenumChar"/>
          <w:rtl/>
          <w:lang w:bidi="fa-IR"/>
        </w:rPr>
        <w:t xml:space="preserve">) </w:t>
      </w:r>
    </w:p>
    <w:p w:rsidR="00746614" w:rsidRDefault="00746614" w:rsidP="00746614">
      <w:pPr>
        <w:pStyle w:val="libNormal"/>
        <w:rPr>
          <w:rtl/>
          <w:lang w:bidi="fa-IR"/>
        </w:rPr>
      </w:pPr>
      <w:r>
        <w:rPr>
          <w:rtl/>
          <w:lang w:bidi="fa-IR"/>
        </w:rPr>
        <w:t>حضرت در حالى كه فرزندش على اكبر</w:t>
      </w:r>
      <w:r w:rsidR="0026038F">
        <w:rPr>
          <w:rtl/>
          <w:lang w:bidi="fa-IR"/>
        </w:rPr>
        <w:t xml:space="preserve">، </w:t>
      </w:r>
      <w:r>
        <w:rPr>
          <w:rtl/>
          <w:lang w:bidi="fa-IR"/>
        </w:rPr>
        <w:t>وى را همراهى مى كرد</w:t>
      </w:r>
      <w:r w:rsidR="0026038F">
        <w:rPr>
          <w:rtl/>
          <w:lang w:bidi="fa-IR"/>
        </w:rPr>
        <w:t xml:space="preserve">، </w:t>
      </w:r>
      <w:r>
        <w:rPr>
          <w:rtl/>
          <w:lang w:bidi="fa-IR"/>
        </w:rPr>
        <w:t>لشكر كفر را مخاطب ساخت و گفت</w:t>
      </w:r>
      <w:r w:rsidR="0026038F">
        <w:rPr>
          <w:rtl/>
          <w:lang w:bidi="fa-IR"/>
        </w:rPr>
        <w:t xml:space="preserve">: </w:t>
      </w:r>
    </w:p>
    <w:p w:rsidR="00746614" w:rsidRDefault="00746614" w:rsidP="00746614">
      <w:pPr>
        <w:pStyle w:val="libNormal"/>
        <w:rPr>
          <w:rtl/>
          <w:lang w:bidi="fa-IR"/>
        </w:rPr>
      </w:pPr>
      <w:r>
        <w:rPr>
          <w:rtl/>
          <w:lang w:bidi="fa-IR"/>
        </w:rPr>
        <w:t>«أتَطْلُبُوني بِقَتيل؟</w:t>
      </w:r>
      <w:r w:rsidR="000753F4">
        <w:rPr>
          <w:rtl/>
          <w:lang w:bidi="fa-IR"/>
        </w:rPr>
        <w:t>-</w:t>
      </w:r>
      <w:r>
        <w:rPr>
          <w:rtl/>
          <w:lang w:bidi="fa-IR"/>
        </w:rPr>
        <w:t xml:space="preserve"> أوْ بِمال اسْتَهْلَكْتُهُ؟ أوْ بِقصاص مِنْ جَراحَة جَرَحْتُها؟»</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3</w:t>
      </w:r>
      <w:r w:rsidR="00106C3F">
        <w:rPr>
          <w:rStyle w:val="libFootnotenumChar"/>
          <w:rtl/>
          <w:lang w:bidi="fa-IR"/>
        </w:rPr>
        <w:t xml:space="preserve">) </w:t>
      </w:r>
    </w:p>
    <w:p w:rsidR="00746614" w:rsidRDefault="00746614" w:rsidP="00746614">
      <w:pPr>
        <w:pStyle w:val="libNormal"/>
        <w:rPr>
          <w:rtl/>
          <w:lang w:bidi="fa-IR"/>
        </w:rPr>
      </w:pPr>
      <w:r>
        <w:rPr>
          <w:rtl/>
          <w:lang w:bidi="fa-IR"/>
        </w:rPr>
        <w:t>«آيا كسى از شما را كشتم كه خون او را طلب مى كنيد</w:t>
      </w:r>
      <w:r w:rsidR="0026038F">
        <w:rPr>
          <w:rtl/>
          <w:lang w:bidi="fa-IR"/>
        </w:rPr>
        <w:t xml:space="preserve">، </w:t>
      </w:r>
      <w:r>
        <w:rPr>
          <w:rtl/>
          <w:lang w:bidi="fa-IR"/>
        </w:rPr>
        <w:t>اموالى از شما را نابود كرده ام</w:t>
      </w:r>
      <w:r w:rsidR="0026038F">
        <w:rPr>
          <w:rtl/>
          <w:lang w:bidi="fa-IR"/>
        </w:rPr>
        <w:t xml:space="preserve">، </w:t>
      </w:r>
      <w:r>
        <w:rPr>
          <w:rtl/>
          <w:lang w:bidi="fa-IR"/>
        </w:rPr>
        <w:t xml:space="preserve">جراحاتى بر شما وارد ساخته ام؟» </w:t>
      </w:r>
    </w:p>
    <w:p w:rsidR="00746614" w:rsidRDefault="00746614" w:rsidP="00746614">
      <w:pPr>
        <w:pStyle w:val="libNormal"/>
        <w:rPr>
          <w:rtl/>
          <w:lang w:bidi="fa-IR"/>
        </w:rPr>
      </w:pPr>
      <w:r>
        <w:rPr>
          <w:rtl/>
          <w:lang w:bidi="fa-IR"/>
        </w:rPr>
        <w:t>كسى جواب نداد</w:t>
      </w:r>
      <w:r w:rsidR="0026038F">
        <w:rPr>
          <w:rtl/>
          <w:lang w:bidi="fa-IR"/>
        </w:rPr>
        <w:t xml:space="preserve">، </w:t>
      </w:r>
      <w:r>
        <w:rPr>
          <w:rtl/>
          <w:lang w:bidi="fa-IR"/>
        </w:rPr>
        <w:t>امام «شبث» و «قيس» را صدا زد و فرمود</w:t>
      </w:r>
      <w:r w:rsidR="0026038F">
        <w:rPr>
          <w:rtl/>
          <w:lang w:bidi="fa-IR"/>
        </w:rPr>
        <w:t xml:space="preserve">: </w:t>
      </w:r>
      <w:r>
        <w:rPr>
          <w:rtl/>
          <w:lang w:bidi="fa-IR"/>
        </w:rPr>
        <w:t>«مگر شما مرا دعوت نكرديد؟» گفتند «خير</w:t>
      </w:r>
      <w:r w:rsidR="0026038F">
        <w:rPr>
          <w:rtl/>
          <w:lang w:bidi="fa-IR"/>
        </w:rPr>
        <w:t xml:space="preserve">... </w:t>
      </w:r>
      <w:r>
        <w:rPr>
          <w:rtl/>
          <w:lang w:bidi="fa-IR"/>
        </w:rPr>
        <w:t>»</w:t>
      </w:r>
      <w:r w:rsidR="0026038F">
        <w:rPr>
          <w:rtl/>
          <w:lang w:bidi="fa-IR"/>
        </w:rPr>
        <w:t xml:space="preserve">. </w:t>
      </w:r>
      <w:r>
        <w:rPr>
          <w:rtl/>
          <w:lang w:bidi="fa-IR"/>
        </w:rPr>
        <w:t>در اين هنگام</w:t>
      </w:r>
      <w:r w:rsidR="0026038F">
        <w:rPr>
          <w:rtl/>
          <w:lang w:bidi="fa-IR"/>
        </w:rPr>
        <w:t>،</w:t>
      </w:r>
      <w:r w:rsidR="000753F4">
        <w:rPr>
          <w:rtl/>
          <w:lang w:bidi="fa-IR"/>
        </w:rPr>
        <w:t>-</w:t>
      </w:r>
      <w:r>
        <w:rPr>
          <w:rtl/>
          <w:lang w:bidi="fa-IR"/>
        </w:rPr>
        <w:t xml:space="preserve"> طبق نقل بلاذرى</w:t>
      </w:r>
      <w:r w:rsidR="000753F4">
        <w:rPr>
          <w:rtl/>
          <w:lang w:bidi="fa-IR"/>
        </w:rPr>
        <w:t>-</w:t>
      </w:r>
      <w:r>
        <w:rPr>
          <w:rtl/>
          <w:lang w:bidi="fa-IR"/>
        </w:rPr>
        <w:t xml:space="preserve"> حرّ بن يزيد رياحى كه ازجريان دعوت نامه هاى آنان آگاهى داشت</w:t>
      </w:r>
      <w:r w:rsidR="0026038F">
        <w:rPr>
          <w:rtl/>
          <w:lang w:bidi="fa-IR"/>
        </w:rPr>
        <w:t xml:space="preserve">، </w:t>
      </w:r>
      <w:r>
        <w:rPr>
          <w:rtl/>
          <w:lang w:bidi="fa-IR"/>
        </w:rPr>
        <w:t>به طور رسمى به سپاه نور پيوست و در برابر لشكر كفر</w:t>
      </w:r>
      <w:r w:rsidR="0026038F">
        <w:rPr>
          <w:rtl/>
          <w:lang w:bidi="fa-IR"/>
        </w:rPr>
        <w:t xml:space="preserve">، </w:t>
      </w:r>
      <w:r>
        <w:rPr>
          <w:rtl/>
          <w:lang w:bidi="fa-IR"/>
        </w:rPr>
        <w:t>به ارشاد و نصيحت پرداخت كه ناگهان</w:t>
      </w:r>
      <w:r w:rsidR="0026038F">
        <w:rPr>
          <w:rtl/>
          <w:lang w:bidi="fa-IR"/>
        </w:rPr>
        <w:t xml:space="preserve">، </w:t>
      </w:r>
      <w:r>
        <w:rPr>
          <w:rtl/>
          <w:lang w:bidi="fa-IR"/>
        </w:rPr>
        <w:t>عمربن سعد رسماً نبرد را با انداختن تيرى به سوى سپاه نور آغاز كرد</w:t>
      </w:r>
      <w:r w:rsidR="0026038F">
        <w:rPr>
          <w:rtl/>
          <w:lang w:bidi="fa-IR"/>
        </w:rPr>
        <w:t xml:space="preserve">. </w:t>
      </w:r>
    </w:p>
    <w:p w:rsidR="00746614" w:rsidRDefault="00936C5E" w:rsidP="004E1C24">
      <w:pPr>
        <w:pStyle w:val="Heading2"/>
        <w:rPr>
          <w:rtl/>
          <w:lang w:bidi="fa-IR"/>
        </w:rPr>
      </w:pPr>
      <w:bookmarkStart w:id="100" w:name="_Toc410210603"/>
      <w:r>
        <w:rPr>
          <w:rtl/>
          <w:lang w:bidi="fa-IR"/>
        </w:rPr>
        <w:lastRenderedPageBreak/>
        <w:t>نماز و عاشورا</w:t>
      </w:r>
      <w:bookmarkEnd w:id="100"/>
    </w:p>
    <w:p w:rsidR="00746614" w:rsidRDefault="00746614" w:rsidP="00746614">
      <w:pPr>
        <w:pStyle w:val="libNormal"/>
        <w:rPr>
          <w:rtl/>
          <w:lang w:bidi="fa-IR"/>
        </w:rPr>
      </w:pPr>
      <w:r>
        <w:rPr>
          <w:rtl/>
          <w:lang w:bidi="fa-IR"/>
        </w:rPr>
        <w:t>انديشمند بزرگ اسلامى</w:t>
      </w:r>
      <w:r w:rsidR="0026038F">
        <w:rPr>
          <w:rtl/>
          <w:lang w:bidi="fa-IR"/>
        </w:rPr>
        <w:t xml:space="preserve">، </w:t>
      </w:r>
      <w:r>
        <w:rPr>
          <w:rtl/>
          <w:lang w:bidi="fa-IR"/>
        </w:rPr>
        <w:t>سيّد بن طاووس</w:t>
      </w:r>
      <w:r w:rsidR="00106C3F">
        <w:rPr>
          <w:rtl/>
          <w:lang w:bidi="fa-IR"/>
        </w:rPr>
        <w:t xml:space="preserve"> (</w:t>
      </w:r>
      <w:r>
        <w:rPr>
          <w:rtl/>
          <w:lang w:bidi="fa-IR"/>
        </w:rPr>
        <w:t>متوفاى سال 664</w:t>
      </w:r>
      <w:r w:rsidR="00106C3F">
        <w:rPr>
          <w:rtl/>
          <w:lang w:bidi="fa-IR"/>
        </w:rPr>
        <w:t xml:space="preserve">) </w:t>
      </w:r>
      <w:r>
        <w:rPr>
          <w:rtl/>
          <w:lang w:bidi="fa-IR"/>
        </w:rPr>
        <w:t>در كتاب معروف خود «اللهوف» مى نويسد</w:t>
      </w:r>
      <w:r w:rsidR="0026038F">
        <w:rPr>
          <w:rtl/>
          <w:lang w:bidi="fa-IR"/>
        </w:rPr>
        <w:t xml:space="preserve">: </w:t>
      </w:r>
      <w:r>
        <w:rPr>
          <w:rtl/>
          <w:lang w:bidi="fa-IR"/>
        </w:rPr>
        <w:t>«هنگامى كه نامه هاى مردم كوفه در مكّه نزد امام</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جمع شد</w:t>
      </w:r>
      <w:r w:rsidR="0026038F">
        <w:rPr>
          <w:rtl/>
          <w:lang w:bidi="fa-IR"/>
        </w:rPr>
        <w:t xml:space="preserve">، </w:t>
      </w:r>
      <w:r>
        <w:rPr>
          <w:rtl/>
          <w:lang w:bidi="fa-IR"/>
        </w:rPr>
        <w:t>آن حضرت در كنار كعبه</w:t>
      </w:r>
      <w:r w:rsidR="0026038F">
        <w:rPr>
          <w:rtl/>
          <w:lang w:bidi="fa-IR"/>
        </w:rPr>
        <w:t xml:space="preserve">، </w:t>
      </w:r>
      <w:r>
        <w:rPr>
          <w:rtl/>
          <w:lang w:bidi="fa-IR"/>
        </w:rPr>
        <w:t>بين ركن و مقام</w:t>
      </w:r>
      <w:r w:rsidR="0026038F">
        <w:rPr>
          <w:rtl/>
          <w:lang w:bidi="fa-IR"/>
        </w:rPr>
        <w:t xml:space="preserve">، </w:t>
      </w:r>
      <w:r>
        <w:rPr>
          <w:rtl/>
          <w:lang w:bidi="fa-IR"/>
        </w:rPr>
        <w:t>ابتد نماز گزارد و آنگاه پاسخ نامه كوفيان را داد</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4</w:t>
      </w:r>
      <w:r w:rsidR="00106C3F">
        <w:rPr>
          <w:rStyle w:val="libFootnotenumChar"/>
          <w:rtl/>
          <w:lang w:bidi="fa-IR"/>
        </w:rPr>
        <w:t xml:space="preserve">) </w:t>
      </w:r>
    </w:p>
    <w:p w:rsidR="00746614" w:rsidRDefault="00746614" w:rsidP="00746614">
      <w:pPr>
        <w:pStyle w:val="libNormal"/>
        <w:rPr>
          <w:rtl/>
          <w:lang w:bidi="fa-IR"/>
        </w:rPr>
      </w:pPr>
      <w:r>
        <w:rPr>
          <w:rtl/>
          <w:lang w:bidi="fa-IR"/>
        </w:rPr>
        <w:t>پرسش</w:t>
      </w:r>
      <w:r w:rsidR="0026038F">
        <w:rPr>
          <w:rtl/>
          <w:lang w:bidi="fa-IR"/>
        </w:rPr>
        <w:t xml:space="preserve">: </w:t>
      </w:r>
      <w:r>
        <w:rPr>
          <w:rtl/>
          <w:lang w:bidi="fa-IR"/>
        </w:rPr>
        <w:t>چرا امام</w:t>
      </w:r>
      <w:r w:rsidR="00106C3F">
        <w:rPr>
          <w:rtl/>
          <w:lang w:bidi="fa-IR"/>
        </w:rPr>
        <w:t xml:space="preserve"> </w:t>
      </w:r>
      <w:r w:rsidR="00AE05A1" w:rsidRPr="00AE05A1">
        <w:rPr>
          <w:rStyle w:val="libAlaemChar"/>
          <w:rtl/>
        </w:rPr>
        <w:t>عليه‌السلام</w:t>
      </w:r>
      <w:r w:rsidR="0026038F">
        <w:rPr>
          <w:rtl/>
          <w:lang w:bidi="fa-IR"/>
        </w:rPr>
        <w:t xml:space="preserve">، </w:t>
      </w:r>
      <w:r>
        <w:rPr>
          <w:rtl/>
          <w:lang w:bidi="fa-IR"/>
        </w:rPr>
        <w:t>به نماز اهميت بسيار مى داد؟</w:t>
      </w:r>
    </w:p>
    <w:p w:rsidR="00746614" w:rsidRDefault="00746614" w:rsidP="00746614">
      <w:pPr>
        <w:pStyle w:val="libNormal"/>
        <w:rPr>
          <w:rtl/>
          <w:lang w:bidi="fa-IR"/>
        </w:rPr>
      </w:pPr>
      <w:r>
        <w:rPr>
          <w:rtl/>
          <w:lang w:bidi="fa-IR"/>
        </w:rPr>
        <w:t>پاسخ</w:t>
      </w:r>
      <w:r w:rsidR="0026038F">
        <w:rPr>
          <w:rtl/>
          <w:lang w:bidi="fa-IR"/>
        </w:rPr>
        <w:t xml:space="preserve">: </w:t>
      </w:r>
      <w:r>
        <w:rPr>
          <w:rtl/>
          <w:lang w:bidi="fa-IR"/>
        </w:rPr>
        <w:t>ابراهيم بن طلحه در پايان سفر كربلا</w:t>
      </w:r>
      <w:r w:rsidR="0026038F">
        <w:rPr>
          <w:rtl/>
          <w:lang w:bidi="fa-IR"/>
        </w:rPr>
        <w:t xml:space="preserve">، </w:t>
      </w:r>
      <w:r>
        <w:rPr>
          <w:rtl/>
          <w:lang w:bidi="fa-IR"/>
        </w:rPr>
        <w:t>از امام سجاد</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پرسيد</w:t>
      </w:r>
      <w:r w:rsidR="0026038F">
        <w:rPr>
          <w:rtl/>
          <w:lang w:bidi="fa-IR"/>
        </w:rPr>
        <w:t xml:space="preserve">: </w:t>
      </w:r>
      <w:r>
        <w:rPr>
          <w:rtl/>
          <w:lang w:bidi="fa-IR"/>
        </w:rPr>
        <w:t>«مَنِ الْغالِب؟»</w:t>
      </w:r>
      <w:r w:rsidR="0026038F">
        <w:rPr>
          <w:rtl/>
          <w:lang w:bidi="fa-IR"/>
        </w:rPr>
        <w:t>؛</w:t>
      </w:r>
      <w:r>
        <w:rPr>
          <w:rtl/>
          <w:lang w:bidi="fa-IR"/>
        </w:rPr>
        <w:t xml:space="preserve"> «پيروز اين ميدان كيست؟» </w:t>
      </w:r>
    </w:p>
    <w:p w:rsidR="00746614" w:rsidRDefault="00746614" w:rsidP="00746614">
      <w:pPr>
        <w:pStyle w:val="libNormal"/>
        <w:rPr>
          <w:rtl/>
          <w:lang w:bidi="fa-IR"/>
        </w:rPr>
      </w:pPr>
      <w:r>
        <w:rPr>
          <w:rtl/>
          <w:lang w:bidi="fa-IR"/>
        </w:rPr>
        <w:t>امام</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پاسخ داد</w:t>
      </w:r>
      <w:r w:rsidR="0026038F">
        <w:rPr>
          <w:rtl/>
          <w:lang w:bidi="fa-IR"/>
        </w:rPr>
        <w:t xml:space="preserve">: </w:t>
      </w:r>
      <w:r>
        <w:rPr>
          <w:rtl/>
          <w:lang w:bidi="fa-IR"/>
        </w:rPr>
        <w:t>«هنگامى كه وقت نماز فرا رسيد</w:t>
      </w:r>
      <w:r w:rsidR="0026038F">
        <w:rPr>
          <w:rtl/>
          <w:lang w:bidi="fa-IR"/>
        </w:rPr>
        <w:t xml:space="preserve">، </w:t>
      </w:r>
      <w:r>
        <w:rPr>
          <w:rtl/>
          <w:lang w:bidi="fa-IR"/>
        </w:rPr>
        <w:t>اذان و اقامه بگو تا بشناسى پيروز كيست</w:t>
      </w:r>
      <w:r w:rsidR="0026038F">
        <w:rPr>
          <w:rtl/>
          <w:lang w:bidi="fa-IR"/>
        </w:rPr>
        <w:t xml:space="preserve">. </w:t>
      </w:r>
      <w:r>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5</w:t>
      </w:r>
      <w:r w:rsidR="00106C3F">
        <w:rPr>
          <w:rStyle w:val="libFootnotenumChar"/>
          <w:rtl/>
          <w:lang w:bidi="fa-IR"/>
        </w:rPr>
        <w:t xml:space="preserve">) </w:t>
      </w:r>
    </w:p>
    <w:p w:rsidR="00746614" w:rsidRDefault="00746614" w:rsidP="00746614">
      <w:pPr>
        <w:pStyle w:val="libNormal"/>
        <w:rPr>
          <w:rtl/>
          <w:lang w:bidi="fa-IR"/>
        </w:rPr>
      </w:pPr>
      <w:r>
        <w:rPr>
          <w:rtl/>
          <w:lang w:bidi="fa-IR"/>
        </w:rPr>
        <w:t>اين مطلب كنايه از اين است كه نماز اساس اسلام است</w:t>
      </w:r>
      <w:r w:rsidR="0026038F">
        <w:rPr>
          <w:rtl/>
          <w:lang w:bidi="fa-IR"/>
        </w:rPr>
        <w:t>؛</w:t>
      </w:r>
      <w:r>
        <w:rPr>
          <w:rtl/>
          <w:lang w:bidi="fa-IR"/>
        </w:rPr>
        <w:t xml:space="preserve"> «اَشْهَدُ أنّكَ قَدْ أقَمْتَ الصَّلاة</w:t>
      </w:r>
      <w:r w:rsidR="0026038F">
        <w:rPr>
          <w:rtl/>
          <w:lang w:bidi="fa-IR"/>
        </w:rPr>
        <w:t xml:space="preserve">... </w:t>
      </w:r>
      <w:r>
        <w:rPr>
          <w:rtl/>
          <w:lang w:bidi="fa-IR"/>
        </w:rPr>
        <w:t>»</w:t>
      </w:r>
      <w:r w:rsidR="0026038F">
        <w:rPr>
          <w:rtl/>
          <w:lang w:bidi="fa-IR"/>
        </w:rPr>
        <w:t xml:space="preserve">. </w:t>
      </w:r>
    </w:p>
    <w:p w:rsidR="00746614" w:rsidRDefault="00936C5E" w:rsidP="00936C5E">
      <w:pPr>
        <w:pStyle w:val="Heading3"/>
        <w:rPr>
          <w:rtl/>
          <w:lang w:bidi="fa-IR"/>
        </w:rPr>
      </w:pPr>
      <w:bookmarkStart w:id="101" w:name="_Toc410210604"/>
      <w:r>
        <w:rPr>
          <w:rtl/>
          <w:lang w:bidi="fa-IR"/>
        </w:rPr>
        <w:t>نماز در ظهر عاشورا</w:t>
      </w:r>
      <w:bookmarkEnd w:id="101"/>
    </w:p>
    <w:p w:rsidR="00746614" w:rsidRDefault="00746614" w:rsidP="00746614">
      <w:pPr>
        <w:pStyle w:val="libNormal"/>
        <w:rPr>
          <w:rtl/>
          <w:lang w:bidi="fa-IR"/>
        </w:rPr>
      </w:pPr>
      <w:r>
        <w:rPr>
          <w:rtl/>
          <w:lang w:bidi="fa-IR"/>
        </w:rPr>
        <w:t>در</w:t>
      </w:r>
      <w:r w:rsidR="0026038F">
        <w:rPr>
          <w:rtl/>
          <w:lang w:bidi="fa-IR"/>
        </w:rPr>
        <w:t xml:space="preserve">، </w:t>
      </w:r>
      <w:r>
        <w:rPr>
          <w:rtl/>
          <w:lang w:bidi="fa-IR"/>
        </w:rPr>
        <w:t>الكامل ابن اثير</w:t>
      </w:r>
      <w:r w:rsidR="00147BD9">
        <w:rPr>
          <w:rtl/>
          <w:lang w:bidi="fa-IR"/>
        </w:rPr>
        <w:t xml:space="preserve"> </w:t>
      </w:r>
      <w:r w:rsidR="00106C3F">
        <w:rPr>
          <w:rStyle w:val="libFootnotenumChar"/>
          <w:rtl/>
          <w:lang w:bidi="fa-IR"/>
        </w:rPr>
        <w:t>(</w:t>
      </w:r>
      <w:r w:rsidRPr="00EC35BD">
        <w:rPr>
          <w:rStyle w:val="libFootnotenumChar"/>
          <w:rtl/>
          <w:lang w:bidi="fa-IR"/>
        </w:rPr>
        <w:t>6</w:t>
      </w:r>
      <w:r w:rsidR="00106C3F">
        <w:rPr>
          <w:rStyle w:val="libFootnotenumChar"/>
          <w:rtl/>
          <w:lang w:bidi="fa-IR"/>
        </w:rPr>
        <w:t xml:space="preserve">) </w:t>
      </w:r>
      <w:r>
        <w:rPr>
          <w:rtl/>
          <w:lang w:bidi="fa-IR"/>
        </w:rPr>
        <w:t>و تاريخ طبرى</w:t>
      </w:r>
      <w:r w:rsidR="00147BD9">
        <w:rPr>
          <w:rtl/>
          <w:lang w:bidi="fa-IR"/>
        </w:rPr>
        <w:t xml:space="preserve"> </w:t>
      </w:r>
      <w:r w:rsidR="00106C3F">
        <w:rPr>
          <w:rStyle w:val="libFootnotenumChar"/>
          <w:rtl/>
          <w:lang w:bidi="fa-IR"/>
        </w:rPr>
        <w:t>(</w:t>
      </w:r>
      <w:r w:rsidRPr="00EC35BD">
        <w:rPr>
          <w:rStyle w:val="libFootnotenumChar"/>
          <w:rtl/>
          <w:lang w:bidi="fa-IR"/>
        </w:rPr>
        <w:t>7</w:t>
      </w:r>
      <w:r w:rsidR="00106C3F">
        <w:rPr>
          <w:rStyle w:val="libFootnotenumChar"/>
          <w:rtl/>
          <w:lang w:bidi="fa-IR"/>
        </w:rPr>
        <w:t xml:space="preserve">) </w:t>
      </w:r>
      <w:r>
        <w:rPr>
          <w:rtl/>
          <w:lang w:bidi="fa-IR"/>
        </w:rPr>
        <w:t>آمده است</w:t>
      </w:r>
      <w:r w:rsidR="0026038F">
        <w:rPr>
          <w:rtl/>
          <w:lang w:bidi="fa-IR"/>
        </w:rPr>
        <w:t xml:space="preserve">: </w:t>
      </w:r>
      <w:r>
        <w:rPr>
          <w:rtl/>
          <w:lang w:bidi="fa-IR"/>
        </w:rPr>
        <w:t>«در گرماگرم نبرد</w:t>
      </w:r>
      <w:r w:rsidR="0026038F">
        <w:rPr>
          <w:rtl/>
          <w:lang w:bidi="fa-IR"/>
        </w:rPr>
        <w:t xml:space="preserve">، </w:t>
      </w:r>
      <w:r>
        <w:rPr>
          <w:rtl/>
          <w:lang w:bidi="fa-IR"/>
        </w:rPr>
        <w:t>ابوثمامه صاعدى</w:t>
      </w:r>
      <w:r w:rsidR="00106C3F">
        <w:rPr>
          <w:rtl/>
          <w:lang w:bidi="fa-IR"/>
        </w:rPr>
        <w:t xml:space="preserve"> (</w:t>
      </w:r>
      <w:r>
        <w:rPr>
          <w:rtl/>
          <w:lang w:bidi="fa-IR"/>
        </w:rPr>
        <w:t>عمروبن كعب</w:t>
      </w:r>
      <w:r w:rsidR="00106C3F">
        <w:rPr>
          <w:rtl/>
          <w:lang w:bidi="fa-IR"/>
        </w:rPr>
        <w:t xml:space="preserve">) </w:t>
      </w:r>
      <w:r>
        <w:rPr>
          <w:rtl/>
          <w:lang w:bidi="fa-IR"/>
        </w:rPr>
        <w:t>به امام</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گفت</w:t>
      </w:r>
      <w:r w:rsidR="0026038F">
        <w:rPr>
          <w:rtl/>
          <w:lang w:bidi="fa-IR"/>
        </w:rPr>
        <w:t xml:space="preserve">: </w:t>
      </w:r>
      <w:r>
        <w:rPr>
          <w:rtl/>
          <w:lang w:bidi="fa-IR"/>
        </w:rPr>
        <w:t>فدايت شوم</w:t>
      </w:r>
      <w:r w:rsidR="0026038F">
        <w:rPr>
          <w:rtl/>
          <w:lang w:bidi="fa-IR"/>
        </w:rPr>
        <w:t xml:space="preserve">، </w:t>
      </w:r>
      <w:r>
        <w:rPr>
          <w:rtl/>
          <w:lang w:bidi="fa-IR"/>
        </w:rPr>
        <w:t>دوست دارم تا آخرين نمازم را به امامت شما به جاى آورم»</w:t>
      </w:r>
      <w:r w:rsidR="0026038F">
        <w:rPr>
          <w:rtl/>
          <w:lang w:bidi="fa-IR"/>
        </w:rPr>
        <w:t xml:space="preserve">. </w:t>
      </w:r>
    </w:p>
    <w:p w:rsidR="00746614" w:rsidRDefault="00746614" w:rsidP="00746614">
      <w:pPr>
        <w:pStyle w:val="libNormal"/>
        <w:rPr>
          <w:rtl/>
          <w:lang w:bidi="fa-IR"/>
        </w:rPr>
      </w:pPr>
      <w:r>
        <w:rPr>
          <w:rtl/>
          <w:lang w:bidi="fa-IR"/>
        </w:rPr>
        <w:t>امام</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سر خود را به طرف آسمان گرفته</w:t>
      </w:r>
      <w:r w:rsidR="0026038F">
        <w:rPr>
          <w:rtl/>
          <w:lang w:bidi="fa-IR"/>
        </w:rPr>
        <w:t xml:space="preserve">، </w:t>
      </w:r>
      <w:r>
        <w:rPr>
          <w:rtl/>
          <w:lang w:bidi="fa-IR"/>
        </w:rPr>
        <w:t>نگاهى كرد و گفت</w:t>
      </w:r>
      <w:r w:rsidR="0026038F">
        <w:rPr>
          <w:rtl/>
          <w:lang w:bidi="fa-IR"/>
        </w:rPr>
        <w:t xml:space="preserve">: </w:t>
      </w:r>
      <w:r>
        <w:rPr>
          <w:rtl/>
          <w:lang w:bidi="fa-IR"/>
        </w:rPr>
        <w:t>«نماز را به يادم آوردى</w:t>
      </w:r>
      <w:r w:rsidR="0026038F">
        <w:rPr>
          <w:rtl/>
          <w:lang w:bidi="fa-IR"/>
        </w:rPr>
        <w:t xml:space="preserve">، </w:t>
      </w:r>
      <w:r>
        <w:rPr>
          <w:rtl/>
          <w:lang w:bidi="fa-IR"/>
        </w:rPr>
        <w:t>خدا تو را از نمازگزاران و ذاكران محسوب بدارد</w:t>
      </w:r>
      <w:r w:rsidR="0026038F">
        <w:rPr>
          <w:rtl/>
          <w:lang w:bidi="fa-IR"/>
        </w:rPr>
        <w:t xml:space="preserve">. </w:t>
      </w:r>
      <w:r>
        <w:rPr>
          <w:rtl/>
          <w:lang w:bidi="fa-IR"/>
        </w:rPr>
        <w:t>آرى</w:t>
      </w:r>
      <w:r w:rsidR="0026038F">
        <w:rPr>
          <w:rtl/>
          <w:lang w:bidi="fa-IR"/>
        </w:rPr>
        <w:t>؛</w:t>
      </w:r>
      <w:r>
        <w:rPr>
          <w:rtl/>
          <w:lang w:bidi="fa-IR"/>
        </w:rPr>
        <w:t xml:space="preserve"> اين ساعت</w:t>
      </w:r>
      <w:r w:rsidR="0026038F">
        <w:rPr>
          <w:rtl/>
          <w:lang w:bidi="fa-IR"/>
        </w:rPr>
        <w:t xml:space="preserve">، </w:t>
      </w:r>
      <w:r>
        <w:rPr>
          <w:rtl/>
          <w:lang w:bidi="fa-IR"/>
        </w:rPr>
        <w:t>ساعت نماز است</w:t>
      </w:r>
      <w:r w:rsidR="0026038F">
        <w:rPr>
          <w:rtl/>
          <w:lang w:bidi="fa-IR"/>
        </w:rPr>
        <w:t xml:space="preserve">، </w:t>
      </w:r>
      <w:r>
        <w:rPr>
          <w:rtl/>
          <w:lang w:bidi="fa-IR"/>
        </w:rPr>
        <w:t>از آنان بخواه كه از جنگ دست بردارند تا نماز اقامه كنيم»</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8</w:t>
      </w:r>
      <w:r w:rsidR="00106C3F">
        <w:rPr>
          <w:rStyle w:val="libFootnotenumChar"/>
          <w:rtl/>
          <w:lang w:bidi="fa-IR"/>
        </w:rPr>
        <w:t xml:space="preserve">) </w:t>
      </w:r>
    </w:p>
    <w:p w:rsidR="00746614" w:rsidRDefault="00746614" w:rsidP="00746614">
      <w:pPr>
        <w:pStyle w:val="libNormal"/>
        <w:rPr>
          <w:rtl/>
          <w:lang w:bidi="fa-IR"/>
        </w:rPr>
      </w:pPr>
      <w:r>
        <w:rPr>
          <w:rtl/>
          <w:lang w:bidi="fa-IR"/>
        </w:rPr>
        <w:t>از سوى امام</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«آتش بس موقت» پيشنهاد شد</w:t>
      </w:r>
      <w:r w:rsidR="0026038F">
        <w:rPr>
          <w:rtl/>
          <w:lang w:bidi="fa-IR"/>
        </w:rPr>
        <w:t xml:space="preserve">. </w:t>
      </w:r>
    </w:p>
    <w:p w:rsidR="00746614" w:rsidRDefault="00746614" w:rsidP="00746614">
      <w:pPr>
        <w:pStyle w:val="libNormal"/>
        <w:rPr>
          <w:rtl/>
          <w:lang w:bidi="fa-IR"/>
        </w:rPr>
      </w:pPr>
      <w:r>
        <w:rPr>
          <w:rtl/>
          <w:lang w:bidi="fa-IR"/>
        </w:rPr>
        <w:lastRenderedPageBreak/>
        <w:t>«حصين بن نمير» از ميان لشكر كفر پاسخ داد</w:t>
      </w:r>
      <w:r w:rsidR="0026038F">
        <w:rPr>
          <w:rtl/>
          <w:lang w:bidi="fa-IR"/>
        </w:rPr>
        <w:t xml:space="preserve">: </w:t>
      </w:r>
      <w:r>
        <w:rPr>
          <w:rtl/>
          <w:lang w:bidi="fa-IR"/>
        </w:rPr>
        <w:t>«إنَّها لا تُقْبَل»</w:t>
      </w:r>
      <w:r w:rsidR="0026038F">
        <w:rPr>
          <w:rtl/>
          <w:lang w:bidi="fa-IR"/>
        </w:rPr>
        <w:t>؛</w:t>
      </w:r>
      <w:r>
        <w:rPr>
          <w:rtl/>
          <w:lang w:bidi="fa-IR"/>
        </w:rPr>
        <w:t xml:space="preserve"> «نماز شما پذيرفته نيست!» حبيب بن مظاهر</w:t>
      </w:r>
      <w:r w:rsidR="0026038F">
        <w:rPr>
          <w:rtl/>
          <w:lang w:bidi="fa-IR"/>
        </w:rPr>
        <w:t xml:space="preserve">، </w:t>
      </w:r>
      <w:r>
        <w:rPr>
          <w:rtl/>
          <w:lang w:bidi="fa-IR"/>
        </w:rPr>
        <w:t>پاسخ داد</w:t>
      </w:r>
      <w:r w:rsidR="0026038F">
        <w:rPr>
          <w:rtl/>
          <w:lang w:bidi="fa-IR"/>
        </w:rPr>
        <w:t xml:space="preserve">: </w:t>
      </w:r>
      <w:r>
        <w:rPr>
          <w:rtl/>
          <w:lang w:bidi="fa-IR"/>
        </w:rPr>
        <w:t>«نماز پسر پيامبر پذيرفته نيست ولى نماز شما پذيرفته است؟!»</w:t>
      </w:r>
      <w:r w:rsidR="0026038F">
        <w:rPr>
          <w:rtl/>
          <w:lang w:bidi="fa-IR"/>
        </w:rPr>
        <w:t xml:space="preserve">. </w:t>
      </w:r>
      <w:r>
        <w:rPr>
          <w:rtl/>
          <w:lang w:bidi="fa-IR"/>
        </w:rPr>
        <w:t>بار ديگر درگيرى اوج گرفت</w:t>
      </w:r>
      <w:r w:rsidR="0026038F">
        <w:rPr>
          <w:rtl/>
          <w:lang w:bidi="fa-IR"/>
        </w:rPr>
        <w:t xml:space="preserve">. </w:t>
      </w:r>
      <w:r>
        <w:rPr>
          <w:rtl/>
          <w:lang w:bidi="fa-IR"/>
        </w:rPr>
        <w:t>امام لشكر خود را به دو گروه تقسيم كردند</w:t>
      </w:r>
      <w:r w:rsidR="0026038F">
        <w:rPr>
          <w:rtl/>
          <w:lang w:bidi="fa-IR"/>
        </w:rPr>
        <w:t>؛</w:t>
      </w:r>
      <w:r>
        <w:rPr>
          <w:rtl/>
          <w:lang w:bidi="fa-IR"/>
        </w:rPr>
        <w:t xml:space="preserve"> گروهى مشغول نبرد شدند و گروهى ديگر به نماز ايستادند و امام</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نماز ظهر و عصر آن روز را به صورت «نماز خوف» خواندند</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9</w:t>
      </w:r>
      <w:r w:rsidR="00106C3F">
        <w:rPr>
          <w:rStyle w:val="libFootnotenumChar"/>
          <w:rtl/>
          <w:lang w:bidi="fa-IR"/>
        </w:rPr>
        <w:t xml:space="preserve">) </w:t>
      </w:r>
      <w:r>
        <w:rPr>
          <w:rtl/>
          <w:lang w:bidi="fa-IR"/>
        </w:rPr>
        <w:t>چنانكه در تاريخ طبرى آمده است</w:t>
      </w:r>
      <w:r w:rsidR="0026038F">
        <w:rPr>
          <w:rtl/>
          <w:lang w:bidi="fa-IR"/>
        </w:rPr>
        <w:t xml:space="preserve">: </w:t>
      </w:r>
      <w:r>
        <w:rPr>
          <w:rtl/>
          <w:lang w:bidi="fa-IR"/>
        </w:rPr>
        <w:t>امام</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در ظهر عاشورا نماز خوف خواند</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10</w:t>
      </w:r>
      <w:r w:rsidR="00106C3F">
        <w:rPr>
          <w:rStyle w:val="libFootnotenumChar"/>
          <w:rtl/>
          <w:lang w:bidi="fa-IR"/>
        </w:rPr>
        <w:t xml:space="preserve">) </w:t>
      </w:r>
    </w:p>
    <w:p w:rsidR="00746614" w:rsidRDefault="00746614" w:rsidP="00746614">
      <w:pPr>
        <w:pStyle w:val="libNormal"/>
        <w:rPr>
          <w:rtl/>
          <w:lang w:bidi="fa-IR"/>
        </w:rPr>
      </w:pPr>
      <w:r>
        <w:rPr>
          <w:rtl/>
          <w:lang w:bidi="fa-IR"/>
        </w:rPr>
        <w:t>برخى نوشته اند</w:t>
      </w:r>
      <w:r w:rsidR="0026038F">
        <w:rPr>
          <w:rtl/>
          <w:lang w:bidi="fa-IR"/>
        </w:rPr>
        <w:t xml:space="preserve">: </w:t>
      </w:r>
      <w:r>
        <w:rPr>
          <w:rtl/>
          <w:lang w:bidi="fa-IR"/>
        </w:rPr>
        <w:t>فقط امام</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به نماز ايستادند و ياران پروانه وار با ايما و اشاره نماز گزاردند</w:t>
      </w:r>
      <w:r w:rsidR="0026038F">
        <w:rPr>
          <w:rtl/>
          <w:lang w:bidi="fa-IR"/>
        </w:rPr>
        <w:t xml:space="preserve">. </w:t>
      </w:r>
    </w:p>
    <w:p w:rsidR="00746614" w:rsidRDefault="00746614" w:rsidP="00746614">
      <w:pPr>
        <w:pStyle w:val="libNormal"/>
        <w:rPr>
          <w:rtl/>
          <w:lang w:bidi="fa-IR"/>
        </w:rPr>
      </w:pPr>
      <w:r>
        <w:rPr>
          <w:rtl/>
          <w:lang w:bidi="fa-IR"/>
        </w:rPr>
        <w:t>گروهى نيز نوشته اند</w:t>
      </w:r>
      <w:r w:rsidR="0026038F">
        <w:rPr>
          <w:rtl/>
          <w:lang w:bidi="fa-IR"/>
        </w:rPr>
        <w:t xml:space="preserve">: </w:t>
      </w:r>
      <w:r>
        <w:rPr>
          <w:rtl/>
          <w:lang w:bidi="fa-IR"/>
        </w:rPr>
        <w:t>چون امام مسافر بود</w:t>
      </w:r>
      <w:r w:rsidR="0026038F">
        <w:rPr>
          <w:rtl/>
          <w:lang w:bidi="fa-IR"/>
        </w:rPr>
        <w:t xml:space="preserve">، </w:t>
      </w:r>
      <w:r>
        <w:rPr>
          <w:rtl/>
          <w:lang w:bidi="fa-IR"/>
        </w:rPr>
        <w:t>نماز را شكسته</w:t>
      </w:r>
      <w:r w:rsidR="00106C3F">
        <w:rPr>
          <w:rtl/>
          <w:lang w:bidi="fa-IR"/>
        </w:rPr>
        <w:t xml:space="preserve"> (</w:t>
      </w:r>
      <w:r>
        <w:rPr>
          <w:rtl/>
          <w:lang w:bidi="fa-IR"/>
        </w:rPr>
        <w:t>قصر</w:t>
      </w:r>
      <w:r w:rsidR="00106C3F">
        <w:rPr>
          <w:rtl/>
          <w:lang w:bidi="fa-IR"/>
        </w:rPr>
        <w:t xml:space="preserve">) </w:t>
      </w:r>
      <w:r>
        <w:rPr>
          <w:rtl/>
          <w:lang w:bidi="fa-IR"/>
        </w:rPr>
        <w:t>به جاى آورد و همراهان گمان بردند كه امام «نماز خوف» خواند</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11</w:t>
      </w:r>
      <w:r w:rsidR="00106C3F">
        <w:rPr>
          <w:rStyle w:val="libFootnotenumChar"/>
          <w:rtl/>
          <w:lang w:bidi="fa-IR"/>
        </w:rPr>
        <w:t xml:space="preserve">) </w:t>
      </w:r>
    </w:p>
    <w:p w:rsidR="00746614" w:rsidRDefault="00746614" w:rsidP="00746614">
      <w:pPr>
        <w:pStyle w:val="libNormal"/>
        <w:rPr>
          <w:rtl/>
          <w:lang w:bidi="fa-IR"/>
        </w:rPr>
      </w:pPr>
      <w:r>
        <w:rPr>
          <w:rtl/>
          <w:lang w:bidi="fa-IR"/>
        </w:rPr>
        <w:t>علامه شوشترى مى نويسد</w:t>
      </w:r>
      <w:r w:rsidR="0026038F">
        <w:rPr>
          <w:rtl/>
          <w:lang w:bidi="fa-IR"/>
        </w:rPr>
        <w:t xml:space="preserve">: </w:t>
      </w:r>
      <w:r>
        <w:rPr>
          <w:rtl/>
          <w:lang w:bidi="fa-IR"/>
        </w:rPr>
        <w:t>«امام</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نماز خوف خواند و زهير بن قين و سعيدبن عبدالله انصارى محافظ ايشان بودند و سيزده چوبه تير به سعيد</w:t>
      </w:r>
      <w:r w:rsidR="0026038F">
        <w:rPr>
          <w:rtl/>
          <w:lang w:bidi="fa-IR"/>
        </w:rPr>
        <w:t xml:space="preserve">، </w:t>
      </w:r>
      <w:r>
        <w:rPr>
          <w:rtl/>
          <w:lang w:bidi="fa-IR"/>
        </w:rPr>
        <w:t>اصابت كرد</w:t>
      </w:r>
      <w:r w:rsidR="0026038F">
        <w:rPr>
          <w:rtl/>
          <w:lang w:bidi="fa-IR"/>
        </w:rPr>
        <w:t xml:space="preserve">، </w:t>
      </w:r>
      <w:r>
        <w:rPr>
          <w:rtl/>
          <w:lang w:bidi="fa-IR"/>
        </w:rPr>
        <w:t>او مثل «طاير عرشى» پَر درآورد</w:t>
      </w:r>
      <w:r w:rsidR="0026038F">
        <w:rPr>
          <w:rtl/>
          <w:lang w:bidi="fa-IR"/>
        </w:rPr>
        <w:t xml:space="preserve">. </w:t>
      </w:r>
      <w:r>
        <w:rPr>
          <w:rtl/>
          <w:lang w:bidi="fa-IR"/>
        </w:rPr>
        <w:t>وقتى نماز پايان يافت</w:t>
      </w:r>
      <w:r w:rsidR="0026038F">
        <w:rPr>
          <w:rtl/>
          <w:lang w:bidi="fa-IR"/>
        </w:rPr>
        <w:t xml:space="preserve">، </w:t>
      </w:r>
      <w:r>
        <w:rPr>
          <w:rtl/>
          <w:lang w:bidi="fa-IR"/>
        </w:rPr>
        <w:t>برزمين افتاد و گفت</w:t>
      </w:r>
      <w:r w:rsidR="0026038F">
        <w:rPr>
          <w:rtl/>
          <w:lang w:bidi="fa-IR"/>
        </w:rPr>
        <w:t xml:space="preserve">: </w:t>
      </w:r>
      <w:r>
        <w:rPr>
          <w:rtl/>
          <w:lang w:bidi="fa-IR"/>
        </w:rPr>
        <w:t>«أوَفَيْتُ؟»</w:t>
      </w:r>
      <w:r w:rsidR="000753F4">
        <w:rPr>
          <w:rtl/>
          <w:lang w:bidi="fa-IR"/>
        </w:rPr>
        <w:t>-</w:t>
      </w:r>
      <w:r>
        <w:rPr>
          <w:rtl/>
          <w:lang w:bidi="fa-IR"/>
        </w:rPr>
        <w:t xml:space="preserve"> امام</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فرمود</w:t>
      </w:r>
      <w:r w:rsidR="0026038F">
        <w:rPr>
          <w:rtl/>
          <w:lang w:bidi="fa-IR"/>
        </w:rPr>
        <w:t xml:space="preserve">: </w:t>
      </w:r>
      <w:r>
        <w:rPr>
          <w:rtl/>
          <w:lang w:bidi="fa-IR"/>
        </w:rPr>
        <w:t>«بَلى وَفَيْتَ»</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12</w:t>
      </w:r>
      <w:r w:rsidR="00106C3F">
        <w:rPr>
          <w:rStyle w:val="libFootnotenumChar"/>
          <w:rtl/>
          <w:lang w:bidi="fa-IR"/>
        </w:rPr>
        <w:t xml:space="preserve">) </w:t>
      </w:r>
      <w:r>
        <w:rPr>
          <w:rtl/>
          <w:lang w:bidi="fa-IR"/>
        </w:rPr>
        <w:t>سعيد با اين جمله از امام</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رضايت طلبيد و امام</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نه تنها از او اعلام رضايت كرد كه فرمود</w:t>
      </w:r>
      <w:r w:rsidR="0026038F">
        <w:rPr>
          <w:rtl/>
          <w:lang w:bidi="fa-IR"/>
        </w:rPr>
        <w:t xml:space="preserve">: </w:t>
      </w:r>
      <w:r>
        <w:rPr>
          <w:rtl/>
          <w:lang w:bidi="fa-IR"/>
        </w:rPr>
        <w:t>«أنْتَ اَمامِي فِي الجَنّة»</w:t>
      </w:r>
      <w:r w:rsidR="0026038F">
        <w:rPr>
          <w:rtl/>
          <w:lang w:bidi="fa-IR"/>
        </w:rPr>
        <w:t>؛</w:t>
      </w:r>
      <w:r>
        <w:rPr>
          <w:rtl/>
          <w:lang w:bidi="fa-IR"/>
        </w:rPr>
        <w:t xml:space="preserve"> «تو در بهشت پيش روى من خواهى بود</w:t>
      </w:r>
      <w:r w:rsidR="0026038F">
        <w:rPr>
          <w:rtl/>
          <w:lang w:bidi="fa-IR"/>
        </w:rPr>
        <w:t xml:space="preserve">. </w:t>
      </w:r>
      <w:r>
        <w:rPr>
          <w:rtl/>
          <w:lang w:bidi="fa-IR"/>
        </w:rPr>
        <w:t xml:space="preserve">» </w:t>
      </w:r>
    </w:p>
    <w:p w:rsidR="00746614" w:rsidRDefault="00746614" w:rsidP="00746614">
      <w:pPr>
        <w:pStyle w:val="libNormal"/>
        <w:rPr>
          <w:rtl/>
          <w:lang w:bidi="fa-IR"/>
        </w:rPr>
      </w:pPr>
      <w:r>
        <w:rPr>
          <w:rtl/>
          <w:lang w:bidi="fa-IR"/>
        </w:rPr>
        <w:t>پس از نماز</w:t>
      </w:r>
      <w:r w:rsidR="0026038F">
        <w:rPr>
          <w:rtl/>
          <w:lang w:bidi="fa-IR"/>
        </w:rPr>
        <w:t xml:space="preserve">، </w:t>
      </w:r>
      <w:r>
        <w:rPr>
          <w:rtl/>
          <w:lang w:bidi="fa-IR"/>
        </w:rPr>
        <w:t>جنگ سنگين در گرفت</w:t>
      </w:r>
      <w:r w:rsidR="0026038F">
        <w:rPr>
          <w:rtl/>
          <w:lang w:bidi="fa-IR"/>
        </w:rPr>
        <w:t xml:space="preserve">، </w:t>
      </w:r>
      <w:r>
        <w:rPr>
          <w:rtl/>
          <w:lang w:bidi="fa-IR"/>
        </w:rPr>
        <w:t>امام</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از فرط تشنگى بانگ برآورد</w:t>
      </w:r>
      <w:r w:rsidR="0026038F">
        <w:rPr>
          <w:rtl/>
          <w:lang w:bidi="fa-IR"/>
        </w:rPr>
        <w:t xml:space="preserve">: </w:t>
      </w:r>
      <w:r>
        <w:rPr>
          <w:rtl/>
          <w:lang w:bidi="fa-IR"/>
        </w:rPr>
        <w:t>«اُسْقُونا ماءً»</w:t>
      </w:r>
      <w:r w:rsidR="0026038F">
        <w:rPr>
          <w:rtl/>
          <w:lang w:bidi="fa-IR"/>
        </w:rPr>
        <w:t>؛</w:t>
      </w:r>
      <w:r>
        <w:rPr>
          <w:rtl/>
          <w:lang w:bidi="fa-IR"/>
        </w:rPr>
        <w:t xml:space="preserve"> «به ما آب بدهيد</w:t>
      </w:r>
      <w:r w:rsidR="0026038F">
        <w:rPr>
          <w:rtl/>
          <w:lang w:bidi="fa-IR"/>
        </w:rPr>
        <w:t xml:space="preserve">. </w:t>
      </w:r>
      <w:r>
        <w:rPr>
          <w:rtl/>
          <w:lang w:bidi="fa-IR"/>
        </w:rPr>
        <w:t xml:space="preserve">» </w:t>
      </w:r>
    </w:p>
    <w:p w:rsidR="00746614" w:rsidRDefault="00746614" w:rsidP="00746614">
      <w:pPr>
        <w:pStyle w:val="libNormal"/>
        <w:rPr>
          <w:rtl/>
          <w:lang w:bidi="fa-IR"/>
        </w:rPr>
      </w:pPr>
      <w:r>
        <w:rPr>
          <w:rtl/>
          <w:lang w:bidi="fa-IR"/>
        </w:rPr>
        <w:t>مردى در جواب درخواست امام</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تيرى به سوى آن حضرت رها كرد</w:t>
      </w:r>
      <w:r w:rsidR="0026038F">
        <w:rPr>
          <w:rtl/>
          <w:lang w:bidi="fa-IR"/>
        </w:rPr>
        <w:t xml:space="preserve">. </w:t>
      </w:r>
      <w:r>
        <w:rPr>
          <w:rtl/>
          <w:lang w:bidi="fa-IR"/>
        </w:rPr>
        <w:t>آن تير به قسمت زاويه دهان مبارك آن حضرت اصابت كرد و آن قسمت را دريد</w:t>
      </w:r>
      <w:r w:rsidR="0026038F">
        <w:rPr>
          <w:rtl/>
          <w:lang w:bidi="fa-IR"/>
        </w:rPr>
        <w:t xml:space="preserve">. </w:t>
      </w:r>
    </w:p>
    <w:p w:rsidR="00746614" w:rsidRDefault="00746614" w:rsidP="00746614">
      <w:pPr>
        <w:pStyle w:val="libNormal"/>
        <w:rPr>
          <w:rtl/>
          <w:lang w:bidi="fa-IR"/>
        </w:rPr>
      </w:pPr>
      <w:r>
        <w:rPr>
          <w:rtl/>
          <w:lang w:bidi="fa-IR"/>
        </w:rPr>
        <w:lastRenderedPageBreak/>
        <w:t>امام</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در حق وى نفرين كرد</w:t>
      </w:r>
      <w:r w:rsidR="0026038F">
        <w:rPr>
          <w:rtl/>
          <w:lang w:bidi="fa-IR"/>
        </w:rPr>
        <w:t xml:space="preserve">، </w:t>
      </w:r>
      <w:r>
        <w:rPr>
          <w:rtl/>
          <w:lang w:bidi="fa-IR"/>
        </w:rPr>
        <w:t>عطش برآن مرد غلبه كرد كه از فرط تشنگى خود را به شط فرات انداخت و به هلاكت رسيد</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13</w:t>
      </w:r>
      <w:r w:rsidR="00106C3F">
        <w:rPr>
          <w:rStyle w:val="libFootnotenumChar"/>
          <w:rtl/>
          <w:lang w:bidi="fa-IR"/>
        </w:rPr>
        <w:t xml:space="preserve">) </w:t>
      </w:r>
    </w:p>
    <w:p w:rsidR="00746614" w:rsidRDefault="00746614" w:rsidP="00746614">
      <w:pPr>
        <w:pStyle w:val="libNormal"/>
        <w:rPr>
          <w:rtl/>
          <w:lang w:bidi="fa-IR"/>
        </w:rPr>
      </w:pPr>
      <w:r>
        <w:rPr>
          <w:rtl/>
          <w:lang w:bidi="fa-IR"/>
        </w:rPr>
        <w:t>پيش از اين اشاره شد كه نخستين شهيد از اهل بيت</w:t>
      </w:r>
      <w:r w:rsidR="0026038F">
        <w:rPr>
          <w:rtl/>
          <w:lang w:bidi="fa-IR"/>
        </w:rPr>
        <w:t xml:space="preserve">، </w:t>
      </w:r>
      <w:r>
        <w:rPr>
          <w:rtl/>
          <w:lang w:bidi="fa-IR"/>
        </w:rPr>
        <w:t>عبدالله بن مسلم بن عقيل است و پس از او</w:t>
      </w:r>
      <w:r w:rsidR="0026038F">
        <w:rPr>
          <w:rtl/>
          <w:lang w:bidi="fa-IR"/>
        </w:rPr>
        <w:t xml:space="preserve">، </w:t>
      </w:r>
      <w:r>
        <w:rPr>
          <w:rtl/>
          <w:lang w:bidi="fa-IR"/>
        </w:rPr>
        <w:t>دو عمويش جعفر و عبدالرحمان پسران عقيل و بعد از آن دو</w:t>
      </w:r>
      <w:r w:rsidR="0026038F">
        <w:rPr>
          <w:rtl/>
          <w:lang w:bidi="fa-IR"/>
        </w:rPr>
        <w:t xml:space="preserve">، </w:t>
      </w:r>
      <w:r>
        <w:rPr>
          <w:rtl/>
          <w:lang w:bidi="fa-IR"/>
        </w:rPr>
        <w:t>عبدالله جعفر و سپس برادرش عون و آنگاه</w:t>
      </w:r>
      <w:r w:rsidR="0026038F">
        <w:rPr>
          <w:rtl/>
          <w:lang w:bidi="fa-IR"/>
        </w:rPr>
        <w:t xml:space="preserve">، </w:t>
      </w:r>
      <w:r>
        <w:rPr>
          <w:rtl/>
          <w:lang w:bidi="fa-IR"/>
        </w:rPr>
        <w:t>ديگر اهل بيت</w:t>
      </w:r>
      <w:r w:rsidR="0026038F">
        <w:rPr>
          <w:rtl/>
          <w:lang w:bidi="fa-IR"/>
        </w:rPr>
        <w:t>؛</w:t>
      </w:r>
      <w:r>
        <w:rPr>
          <w:rtl/>
          <w:lang w:bidi="fa-IR"/>
        </w:rPr>
        <w:t xml:space="preserve"> همچون عباس بن على</w:t>
      </w:r>
      <w:r w:rsidR="00106C3F">
        <w:rPr>
          <w:rtl/>
          <w:lang w:bidi="fa-IR"/>
        </w:rPr>
        <w:t xml:space="preserve"> </w:t>
      </w:r>
      <w:r w:rsidR="00AE05A1" w:rsidRPr="00AE05A1">
        <w:rPr>
          <w:rStyle w:val="libAlaemChar"/>
          <w:rtl/>
        </w:rPr>
        <w:t>عليه‌السلام</w:t>
      </w:r>
      <w:r w:rsidR="0026038F">
        <w:rPr>
          <w:rtl/>
          <w:lang w:bidi="fa-IR"/>
        </w:rPr>
        <w:t xml:space="preserve">. </w:t>
      </w:r>
      <w:r>
        <w:rPr>
          <w:rtl/>
          <w:lang w:bidi="fa-IR"/>
        </w:rPr>
        <w:t>آنگاه على اكبر</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به سوى ميدان رفت و پس از آنكه تشنگى بر وى سخت شد</w:t>
      </w:r>
      <w:r w:rsidR="0026038F">
        <w:rPr>
          <w:rtl/>
          <w:lang w:bidi="fa-IR"/>
        </w:rPr>
        <w:t xml:space="preserve">، </w:t>
      </w:r>
      <w:r>
        <w:rPr>
          <w:rtl/>
          <w:lang w:bidi="fa-IR"/>
        </w:rPr>
        <w:t>حضور پدر آمد و تقاضاى آب كرد</w:t>
      </w:r>
      <w:r w:rsidR="0026038F">
        <w:rPr>
          <w:rtl/>
          <w:lang w:bidi="fa-IR"/>
        </w:rPr>
        <w:t xml:space="preserve">، </w:t>
      </w:r>
      <w:r>
        <w:rPr>
          <w:rtl/>
          <w:lang w:bidi="fa-IR"/>
        </w:rPr>
        <w:t>امام زبان خود را به دهان پسر نهاد و انگشترى خود را در كام او نهاد</w:t>
      </w:r>
      <w:r w:rsidR="0026038F">
        <w:rPr>
          <w:rtl/>
          <w:lang w:bidi="fa-IR"/>
        </w:rPr>
        <w:t xml:space="preserve">... </w:t>
      </w:r>
    </w:p>
    <w:p w:rsidR="00746614" w:rsidRDefault="00746614" w:rsidP="00746614">
      <w:pPr>
        <w:pStyle w:val="libNormal"/>
        <w:rPr>
          <w:rtl/>
          <w:lang w:bidi="fa-IR"/>
        </w:rPr>
      </w:pPr>
      <w:r>
        <w:rPr>
          <w:rtl/>
          <w:lang w:bidi="fa-IR"/>
        </w:rPr>
        <w:t>على اكبر آخرين رزمنده اى بود كه شهيد شد و ديگر جز حضرت سجاد و حضرت محمد باقر</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باقى نماندند</w:t>
      </w:r>
      <w:r w:rsidR="0026038F">
        <w:rPr>
          <w:rtl/>
          <w:lang w:bidi="fa-IR"/>
        </w:rPr>
        <w:t xml:space="preserve">. </w:t>
      </w:r>
      <w:r>
        <w:rPr>
          <w:rtl/>
          <w:lang w:bidi="fa-IR"/>
        </w:rPr>
        <w:t>امام حسين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على اصغر</w:t>
      </w:r>
      <w:r w:rsidR="0026038F">
        <w:rPr>
          <w:rtl/>
          <w:lang w:bidi="fa-IR"/>
        </w:rPr>
        <w:t xml:space="preserve">، </w:t>
      </w:r>
      <w:r>
        <w:rPr>
          <w:rtl/>
          <w:lang w:bidi="fa-IR"/>
        </w:rPr>
        <w:t>كودك شيرخوارش را به ميدان برد تا سيرابش كند كه گلوى آن سرباز شيرخوار توسط حرمله دريده شد و بدين وسيله وى نيز به شهادت رسيد</w:t>
      </w:r>
      <w:r w:rsidR="0026038F">
        <w:rPr>
          <w:rtl/>
          <w:lang w:bidi="fa-IR"/>
        </w:rPr>
        <w:t xml:space="preserve">. </w:t>
      </w:r>
    </w:p>
    <w:p w:rsidR="00746614" w:rsidRDefault="00746614" w:rsidP="00746614">
      <w:pPr>
        <w:pStyle w:val="libNormal"/>
        <w:rPr>
          <w:rtl/>
          <w:lang w:bidi="fa-IR"/>
        </w:rPr>
      </w:pPr>
      <w:r>
        <w:rPr>
          <w:rtl/>
          <w:lang w:bidi="fa-IR"/>
        </w:rPr>
        <w:t>پس از شهادت قمر بنى هاشم</w:t>
      </w:r>
      <w:r w:rsidR="0026038F">
        <w:rPr>
          <w:rtl/>
          <w:lang w:bidi="fa-IR"/>
        </w:rPr>
        <w:t xml:space="preserve">، </w:t>
      </w:r>
      <w:r>
        <w:rPr>
          <w:rtl/>
          <w:lang w:bidi="fa-IR"/>
        </w:rPr>
        <w:t>عباس</w:t>
      </w:r>
      <w:r w:rsidR="0026038F">
        <w:rPr>
          <w:rtl/>
          <w:lang w:bidi="fa-IR"/>
        </w:rPr>
        <w:t xml:space="preserve">، </w:t>
      </w:r>
      <w:r>
        <w:rPr>
          <w:rtl/>
          <w:lang w:bidi="fa-IR"/>
        </w:rPr>
        <w:t>نداى استنصار و كمك خواهى امام</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براى چندمين بار شنيده شد</w:t>
      </w:r>
      <w:r w:rsidR="0026038F">
        <w:rPr>
          <w:rtl/>
          <w:lang w:bidi="fa-IR"/>
        </w:rPr>
        <w:t xml:space="preserve">. </w:t>
      </w:r>
    </w:p>
    <w:p w:rsidR="00746614" w:rsidRDefault="00746614" w:rsidP="00746614">
      <w:pPr>
        <w:pStyle w:val="libNormal"/>
        <w:rPr>
          <w:rtl/>
          <w:lang w:bidi="fa-IR"/>
        </w:rPr>
      </w:pPr>
      <w:r>
        <w:rPr>
          <w:rtl/>
          <w:lang w:bidi="fa-IR"/>
        </w:rPr>
        <w:t>نوشته اند در اين هنگام بود كه حضرت سجاد</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عصايى به دست گرفت و براى يارى امام از خيمه بيرون آمد</w:t>
      </w:r>
      <w:r w:rsidR="0026038F">
        <w:rPr>
          <w:rtl/>
          <w:lang w:bidi="fa-IR"/>
        </w:rPr>
        <w:t xml:space="preserve">. </w:t>
      </w:r>
      <w:r>
        <w:rPr>
          <w:rtl/>
          <w:lang w:bidi="fa-IR"/>
        </w:rPr>
        <w:t>امام حسين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به امّ كلثوم</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فرمودند</w:t>
      </w:r>
      <w:r w:rsidR="0026038F">
        <w:rPr>
          <w:rtl/>
          <w:lang w:bidi="fa-IR"/>
        </w:rPr>
        <w:t xml:space="preserve">: </w:t>
      </w:r>
      <w:r>
        <w:rPr>
          <w:rtl/>
          <w:lang w:bidi="fa-IR"/>
        </w:rPr>
        <w:t>«فرزندم را از حركت به سوى دشمن بازدار</w:t>
      </w:r>
      <w:r w:rsidR="0026038F">
        <w:rPr>
          <w:rtl/>
          <w:lang w:bidi="fa-IR"/>
        </w:rPr>
        <w:t xml:space="preserve">، </w:t>
      </w:r>
      <w:r>
        <w:rPr>
          <w:rtl/>
          <w:lang w:bidi="fa-IR"/>
        </w:rPr>
        <w:t>تا زمين از نسل آل محمّد</w:t>
      </w:r>
      <w:r w:rsidR="00106C3F">
        <w:rPr>
          <w:rtl/>
          <w:lang w:bidi="fa-IR"/>
        </w:rPr>
        <w:t xml:space="preserve"> </w:t>
      </w:r>
      <w:r w:rsidR="005E66C2" w:rsidRPr="005E66C2">
        <w:rPr>
          <w:rStyle w:val="libAlaemChar"/>
          <w:rtl/>
        </w:rPr>
        <w:t>صلى‌الله‌عليه‌وآله</w:t>
      </w:r>
      <w:r w:rsidR="00106C3F">
        <w:rPr>
          <w:rtl/>
          <w:lang w:bidi="fa-IR"/>
        </w:rPr>
        <w:t xml:space="preserve"> </w:t>
      </w:r>
      <w:r>
        <w:rPr>
          <w:rtl/>
          <w:lang w:bidi="fa-IR"/>
        </w:rPr>
        <w:t>خالى نماند»</w:t>
      </w:r>
      <w:r w:rsidR="0026038F">
        <w:rPr>
          <w:rtl/>
          <w:lang w:bidi="fa-IR"/>
        </w:rPr>
        <w:t xml:space="preserve">. </w:t>
      </w:r>
    </w:p>
    <w:p w:rsidR="00746614" w:rsidRDefault="00746614" w:rsidP="00746614">
      <w:pPr>
        <w:pStyle w:val="libNormal"/>
        <w:rPr>
          <w:rtl/>
          <w:lang w:bidi="fa-IR"/>
        </w:rPr>
      </w:pPr>
      <w:r>
        <w:rPr>
          <w:rtl/>
          <w:lang w:bidi="fa-IR"/>
        </w:rPr>
        <w:t>امام</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اهل و عيال خود را امر به سكوت كردند و از خواهرش زينب پيراهن كهنه اى خواستند</w:t>
      </w:r>
      <w:r w:rsidR="0026038F">
        <w:rPr>
          <w:rtl/>
          <w:lang w:bidi="fa-IR"/>
        </w:rPr>
        <w:t xml:space="preserve">. </w:t>
      </w:r>
      <w:r>
        <w:rPr>
          <w:rtl/>
          <w:lang w:bidi="fa-IR"/>
        </w:rPr>
        <w:t>زينب پيراهنى آورد</w:t>
      </w:r>
      <w:r w:rsidR="0026038F">
        <w:rPr>
          <w:rtl/>
          <w:lang w:bidi="fa-IR"/>
        </w:rPr>
        <w:t xml:space="preserve">، </w:t>
      </w:r>
      <w:r>
        <w:rPr>
          <w:rtl/>
          <w:lang w:bidi="fa-IR"/>
        </w:rPr>
        <w:t>امام چند جاى آن را با شمشير پاره كردند و شلوار كهنه اى نيز آوردند و آن را زير لباس هاى خود پوشيدند</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14</w:t>
      </w:r>
      <w:r w:rsidR="00106C3F">
        <w:rPr>
          <w:rStyle w:val="libFootnotenumChar"/>
          <w:rtl/>
          <w:lang w:bidi="fa-IR"/>
        </w:rPr>
        <w:t xml:space="preserve">) </w:t>
      </w:r>
    </w:p>
    <w:p w:rsidR="00746614" w:rsidRDefault="00746614" w:rsidP="00746614">
      <w:pPr>
        <w:pStyle w:val="libNormal"/>
        <w:rPr>
          <w:rtl/>
          <w:lang w:bidi="fa-IR"/>
        </w:rPr>
      </w:pPr>
      <w:r>
        <w:rPr>
          <w:rtl/>
          <w:lang w:bidi="fa-IR"/>
        </w:rPr>
        <w:lastRenderedPageBreak/>
        <w:t>بعد از شهادت «على اصغر» بود كه امام ديگر بار بر آن قوم حمله برد و اين چنين رجز خواند</w:t>
      </w:r>
      <w:r w:rsidR="0026038F">
        <w:rPr>
          <w:rtl/>
          <w:lang w:bidi="fa-IR"/>
        </w:rPr>
        <w:t xml:space="preserve">: </w:t>
      </w:r>
    </w:p>
    <w:p w:rsidR="00746614" w:rsidRDefault="00746614" w:rsidP="00746614">
      <w:pPr>
        <w:pStyle w:val="libNormal"/>
        <w:rPr>
          <w:rtl/>
          <w:lang w:bidi="fa-IR"/>
        </w:rPr>
      </w:pPr>
      <w:r>
        <w:rPr>
          <w:rtl/>
          <w:lang w:bidi="fa-IR"/>
        </w:rPr>
        <w:t>اَلمَوْتُ أَوْلى مِنْ رُكُوبِ الْعارِ وَالْعارُ أَوْلى مِنْ دُخُولِ النّارِ»</w:t>
      </w:r>
      <w:r w:rsidR="00147BD9">
        <w:rPr>
          <w:rtl/>
          <w:lang w:bidi="fa-IR"/>
        </w:rPr>
        <w:t xml:space="preserve"> </w:t>
      </w:r>
      <w:r w:rsidR="00106C3F">
        <w:rPr>
          <w:rStyle w:val="libFootnotenumChar"/>
          <w:rtl/>
          <w:lang w:bidi="fa-IR"/>
        </w:rPr>
        <w:t>(</w:t>
      </w:r>
      <w:r w:rsidRPr="00EC35BD">
        <w:rPr>
          <w:rStyle w:val="libFootnotenumChar"/>
          <w:rtl/>
          <w:lang w:bidi="fa-IR"/>
        </w:rPr>
        <w:t>15</w:t>
      </w:r>
      <w:r w:rsidR="00106C3F">
        <w:rPr>
          <w:rStyle w:val="libFootnotenumChar"/>
          <w:rtl/>
          <w:lang w:bidi="fa-IR"/>
        </w:rPr>
        <w:t xml:space="preserve">) </w:t>
      </w:r>
    </w:p>
    <w:p w:rsidR="00746614" w:rsidRDefault="00746614" w:rsidP="00746614">
      <w:pPr>
        <w:pStyle w:val="libNormal"/>
        <w:rPr>
          <w:rtl/>
          <w:lang w:bidi="fa-IR"/>
        </w:rPr>
      </w:pPr>
      <w:r>
        <w:rPr>
          <w:rtl/>
          <w:lang w:bidi="fa-IR"/>
        </w:rPr>
        <w:t>«مرگ بهتر از ننگ بيعت با شما است و شكست ظاهرى بهتراز ورود در جهنم است</w:t>
      </w:r>
      <w:r w:rsidR="0026038F">
        <w:rPr>
          <w:rtl/>
          <w:lang w:bidi="fa-IR"/>
        </w:rPr>
        <w:t xml:space="preserve">. </w:t>
      </w:r>
      <w:r>
        <w:rPr>
          <w:rtl/>
          <w:lang w:bidi="fa-IR"/>
        </w:rPr>
        <w:t xml:space="preserve">» </w:t>
      </w:r>
    </w:p>
    <w:p w:rsidR="00746614" w:rsidRDefault="00936C5E" w:rsidP="00936C5E">
      <w:pPr>
        <w:pStyle w:val="Heading3"/>
        <w:rPr>
          <w:rtl/>
          <w:lang w:bidi="fa-IR"/>
        </w:rPr>
      </w:pPr>
      <w:bookmarkStart w:id="102" w:name="_Toc410210605"/>
      <w:r>
        <w:rPr>
          <w:rtl/>
          <w:lang w:bidi="fa-IR"/>
        </w:rPr>
        <w:t>شعار امام</w:t>
      </w:r>
      <w:r w:rsidR="00106C3F">
        <w:rPr>
          <w:rtl/>
          <w:lang w:bidi="fa-IR"/>
        </w:rPr>
        <w:t xml:space="preserve"> </w:t>
      </w:r>
      <w:r w:rsidR="00AE05A1" w:rsidRPr="00AE05A1">
        <w:rPr>
          <w:rStyle w:val="libAlaemChar"/>
          <w:rtl/>
        </w:rPr>
        <w:t>عليه‌السلام</w:t>
      </w:r>
      <w:bookmarkEnd w:id="102"/>
      <w:r w:rsidR="00106C3F">
        <w:rPr>
          <w:rtl/>
          <w:lang w:bidi="fa-IR"/>
        </w:rPr>
        <w:t xml:space="preserve"> </w:t>
      </w:r>
    </w:p>
    <w:p w:rsidR="00746614" w:rsidRDefault="00746614" w:rsidP="00746614">
      <w:pPr>
        <w:pStyle w:val="libNormal"/>
        <w:rPr>
          <w:rtl/>
          <w:lang w:bidi="fa-IR"/>
        </w:rPr>
      </w:pPr>
      <w:r>
        <w:rPr>
          <w:rtl/>
          <w:lang w:bidi="fa-IR"/>
        </w:rPr>
        <w:t>امام</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در روز عاشورا</w:t>
      </w:r>
      <w:r w:rsidR="0026038F">
        <w:rPr>
          <w:rtl/>
          <w:lang w:bidi="fa-IR"/>
        </w:rPr>
        <w:t xml:space="preserve">، </w:t>
      </w:r>
      <w:r>
        <w:rPr>
          <w:rtl/>
          <w:lang w:bidi="fa-IR"/>
        </w:rPr>
        <w:t>به شعار و تأثير آن عنايت داشتند</w:t>
      </w:r>
      <w:r w:rsidR="0026038F">
        <w:rPr>
          <w:rtl/>
          <w:lang w:bidi="fa-IR"/>
        </w:rPr>
        <w:t xml:space="preserve">، </w:t>
      </w:r>
      <w:r>
        <w:rPr>
          <w:rtl/>
          <w:lang w:bidi="fa-IR"/>
        </w:rPr>
        <w:t>و شعار او عبارت بود از</w:t>
      </w:r>
      <w:r w:rsidR="0026038F">
        <w:rPr>
          <w:rtl/>
          <w:lang w:bidi="fa-IR"/>
        </w:rPr>
        <w:t xml:space="preserve">: </w:t>
      </w:r>
      <w:r>
        <w:rPr>
          <w:rtl/>
          <w:lang w:bidi="fa-IR"/>
        </w:rPr>
        <w:t>«يا مُحَمَّد»</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16</w:t>
      </w:r>
      <w:r w:rsidR="00106C3F">
        <w:rPr>
          <w:rStyle w:val="libFootnotenumChar"/>
          <w:rtl/>
          <w:lang w:bidi="fa-IR"/>
        </w:rPr>
        <w:t xml:space="preserve">) </w:t>
      </w:r>
    </w:p>
    <w:p w:rsidR="00746614" w:rsidRDefault="00746614" w:rsidP="00746614">
      <w:pPr>
        <w:pStyle w:val="libNormal"/>
        <w:rPr>
          <w:rtl/>
          <w:lang w:bidi="fa-IR"/>
        </w:rPr>
      </w:pPr>
      <w:r>
        <w:rPr>
          <w:rtl/>
          <w:lang w:bidi="fa-IR"/>
        </w:rPr>
        <w:t>امام صادق</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مى فرمايد</w:t>
      </w:r>
      <w:r w:rsidR="0026038F">
        <w:rPr>
          <w:rtl/>
          <w:lang w:bidi="fa-IR"/>
        </w:rPr>
        <w:t xml:space="preserve">: </w:t>
      </w:r>
    </w:p>
    <w:p w:rsidR="00746614" w:rsidRDefault="00746614" w:rsidP="00746614">
      <w:pPr>
        <w:pStyle w:val="libNormal"/>
        <w:rPr>
          <w:rtl/>
          <w:lang w:bidi="fa-IR"/>
        </w:rPr>
      </w:pPr>
      <w:r>
        <w:rPr>
          <w:rtl/>
          <w:lang w:bidi="fa-IR"/>
        </w:rPr>
        <w:t>«شعارُ الحُسينِ</w:t>
      </w:r>
      <w:r w:rsidR="0026038F">
        <w:rPr>
          <w:rtl/>
          <w:lang w:bidi="fa-IR"/>
        </w:rPr>
        <w:t xml:space="preserve">، </w:t>
      </w:r>
      <w:r>
        <w:rPr>
          <w:rtl/>
          <w:lang w:bidi="fa-IR"/>
        </w:rPr>
        <w:t>يا مُحَمَّد</w:t>
      </w:r>
      <w:r w:rsidR="0026038F">
        <w:rPr>
          <w:rtl/>
          <w:lang w:bidi="fa-IR"/>
        </w:rPr>
        <w:t xml:space="preserve">، </w:t>
      </w:r>
      <w:r>
        <w:rPr>
          <w:rtl/>
          <w:lang w:bidi="fa-IR"/>
        </w:rPr>
        <w:t>وَ شِعارُنا يا مُحَمَّد»</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17</w:t>
      </w:r>
      <w:r w:rsidR="00106C3F">
        <w:rPr>
          <w:rStyle w:val="libFootnotenumChar"/>
          <w:rtl/>
          <w:lang w:bidi="fa-IR"/>
        </w:rPr>
        <w:t xml:space="preserve">) </w:t>
      </w:r>
    </w:p>
    <w:p w:rsidR="00746614" w:rsidRDefault="00746614" w:rsidP="00746614">
      <w:pPr>
        <w:pStyle w:val="libNormal"/>
        <w:rPr>
          <w:rtl/>
          <w:lang w:bidi="fa-IR"/>
        </w:rPr>
      </w:pPr>
      <w:r>
        <w:rPr>
          <w:rtl/>
          <w:lang w:bidi="fa-IR"/>
        </w:rPr>
        <w:t>«شعار امام حسين هنگام نبرد</w:t>
      </w:r>
      <w:r w:rsidR="0026038F">
        <w:rPr>
          <w:rtl/>
          <w:lang w:bidi="fa-IR"/>
        </w:rPr>
        <w:t xml:space="preserve">، </w:t>
      </w:r>
      <w:r>
        <w:rPr>
          <w:rtl/>
          <w:lang w:bidi="fa-IR"/>
        </w:rPr>
        <w:t>يا محمّد بود و شعار ما نيز يا محمّد است</w:t>
      </w:r>
      <w:r w:rsidR="0026038F">
        <w:rPr>
          <w:rtl/>
          <w:lang w:bidi="fa-IR"/>
        </w:rPr>
        <w:t xml:space="preserve">. </w:t>
      </w:r>
      <w:r>
        <w:rPr>
          <w:rtl/>
          <w:lang w:bidi="fa-IR"/>
        </w:rPr>
        <w:t xml:space="preserve">» </w:t>
      </w:r>
    </w:p>
    <w:p w:rsidR="00746614" w:rsidRDefault="00936C5E" w:rsidP="00936C5E">
      <w:pPr>
        <w:pStyle w:val="Heading3"/>
        <w:rPr>
          <w:rtl/>
          <w:lang w:bidi="fa-IR"/>
        </w:rPr>
      </w:pPr>
      <w:bookmarkStart w:id="103" w:name="_Toc410210606"/>
      <w:r>
        <w:rPr>
          <w:rtl/>
          <w:lang w:bidi="fa-IR"/>
        </w:rPr>
        <w:t>وداع با امام سجاد</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و اهل حرم</w:t>
      </w:r>
      <w:bookmarkEnd w:id="103"/>
    </w:p>
    <w:p w:rsidR="00746614" w:rsidRDefault="00746614" w:rsidP="00746614">
      <w:pPr>
        <w:pStyle w:val="libNormal"/>
        <w:rPr>
          <w:rtl/>
          <w:lang w:bidi="fa-IR"/>
        </w:rPr>
      </w:pPr>
      <w:r>
        <w:rPr>
          <w:rtl/>
          <w:lang w:bidi="fa-IR"/>
        </w:rPr>
        <w:t>امام حسين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جهت وداع با فرزندش على بن الحسين</w:t>
      </w:r>
      <w:r w:rsidR="00106C3F">
        <w:rPr>
          <w:rtl/>
          <w:lang w:bidi="fa-IR"/>
        </w:rPr>
        <w:t xml:space="preserve"> </w:t>
      </w:r>
      <w:r w:rsidR="0049074D" w:rsidRPr="0049074D">
        <w:rPr>
          <w:rStyle w:val="libAlaemChar"/>
          <w:rtl/>
        </w:rPr>
        <w:t>عليهم‌السلام</w:t>
      </w:r>
      <w:r w:rsidR="0026038F">
        <w:rPr>
          <w:rtl/>
          <w:lang w:bidi="fa-IR"/>
        </w:rPr>
        <w:t xml:space="preserve">، </w:t>
      </w:r>
      <w:r>
        <w:rPr>
          <w:rtl/>
          <w:lang w:bidi="fa-IR"/>
        </w:rPr>
        <w:t>پسر ارشد و وصىّ خود</w:t>
      </w:r>
      <w:r w:rsidR="0026038F">
        <w:rPr>
          <w:rtl/>
          <w:lang w:bidi="fa-IR"/>
        </w:rPr>
        <w:t xml:space="preserve">، </w:t>
      </w:r>
      <w:r>
        <w:rPr>
          <w:rtl/>
          <w:lang w:bidi="fa-IR"/>
        </w:rPr>
        <w:t>كه در كربلا مريض بود</w:t>
      </w:r>
      <w:r w:rsidR="00106C3F">
        <w:rPr>
          <w:rtl/>
          <w:lang w:bidi="fa-IR"/>
        </w:rPr>
        <w:t xml:space="preserve"> (</w:t>
      </w:r>
      <w:r>
        <w:rPr>
          <w:rtl/>
          <w:lang w:bidi="fa-IR"/>
        </w:rPr>
        <w:t>و ناتوانى جسمى و ضعف عمومى داشت</w:t>
      </w:r>
      <w:r w:rsidR="00106C3F">
        <w:rPr>
          <w:rtl/>
          <w:lang w:bidi="fa-IR"/>
        </w:rPr>
        <w:t>)</w:t>
      </w:r>
      <w:r w:rsidR="0026038F">
        <w:rPr>
          <w:rtl/>
          <w:lang w:bidi="fa-IR"/>
        </w:rPr>
        <w:t xml:space="preserve">، </w:t>
      </w:r>
      <w:r>
        <w:rPr>
          <w:rtl/>
          <w:lang w:bidi="fa-IR"/>
        </w:rPr>
        <w:t>به خيمه او آمد</w:t>
      </w:r>
      <w:r w:rsidR="0026038F">
        <w:rPr>
          <w:rtl/>
          <w:lang w:bidi="fa-IR"/>
        </w:rPr>
        <w:t xml:space="preserve">. </w:t>
      </w:r>
      <w:r>
        <w:rPr>
          <w:rtl/>
          <w:lang w:bidi="fa-IR"/>
        </w:rPr>
        <w:t>زين العابدين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با كمك عمه گرامى اش از جاى برخاست و نشست و سخنانى ميان او با پدرش به رسم وداع به ميان آمد و سرانجام</w:t>
      </w:r>
      <w:r w:rsidR="0026038F">
        <w:rPr>
          <w:rtl/>
          <w:lang w:bidi="fa-IR"/>
        </w:rPr>
        <w:t xml:space="preserve">، </w:t>
      </w:r>
      <w:r>
        <w:rPr>
          <w:rtl/>
          <w:lang w:bidi="fa-IR"/>
        </w:rPr>
        <w:t>آن حضرت از پدر اذن جهاد خواست</w:t>
      </w:r>
      <w:r w:rsidR="0026038F">
        <w:rPr>
          <w:rtl/>
          <w:lang w:bidi="fa-IR"/>
        </w:rPr>
        <w:t xml:space="preserve">، </w:t>
      </w:r>
      <w:r>
        <w:rPr>
          <w:rtl/>
          <w:lang w:bidi="fa-IR"/>
        </w:rPr>
        <w:t>امام حسين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فرمود</w:t>
      </w:r>
      <w:r w:rsidR="0026038F">
        <w:rPr>
          <w:rtl/>
          <w:lang w:bidi="fa-IR"/>
        </w:rPr>
        <w:t xml:space="preserve">: </w:t>
      </w:r>
    </w:p>
    <w:p w:rsidR="00746614" w:rsidRDefault="00746614" w:rsidP="00746614">
      <w:pPr>
        <w:pStyle w:val="libNormal"/>
        <w:rPr>
          <w:rtl/>
          <w:lang w:bidi="fa-IR"/>
        </w:rPr>
      </w:pPr>
      <w:r>
        <w:rPr>
          <w:rtl/>
          <w:lang w:bidi="fa-IR"/>
        </w:rPr>
        <w:t>«لَيْسَ عَلَيْكَ جِهادٌ وَ أَنْتَ الحُجّةُ وَ الإِمامُ عَلى شِيعَتي وَ أَنْتَ أَبُو اْلأَئِمّة</w:t>
      </w:r>
      <w:r w:rsidR="0026038F">
        <w:rPr>
          <w:rtl/>
          <w:lang w:bidi="fa-IR"/>
        </w:rPr>
        <w:t xml:space="preserve">... </w:t>
      </w:r>
      <w:r>
        <w:rPr>
          <w:rtl/>
          <w:lang w:bidi="fa-IR"/>
        </w:rPr>
        <w:t>»</w:t>
      </w:r>
      <w:r w:rsidR="0026038F">
        <w:rPr>
          <w:rtl/>
          <w:lang w:bidi="fa-IR"/>
        </w:rPr>
        <w:t xml:space="preserve">. </w:t>
      </w:r>
    </w:p>
    <w:p w:rsidR="00746614" w:rsidRDefault="00746614" w:rsidP="00746614">
      <w:pPr>
        <w:pStyle w:val="libNormal"/>
        <w:rPr>
          <w:rtl/>
          <w:lang w:bidi="fa-IR"/>
        </w:rPr>
      </w:pPr>
      <w:r>
        <w:rPr>
          <w:rtl/>
          <w:lang w:bidi="fa-IR"/>
        </w:rPr>
        <w:t>«شركت در جهاد</w:t>
      </w:r>
      <w:r w:rsidR="0026038F">
        <w:rPr>
          <w:rtl/>
          <w:lang w:bidi="fa-IR"/>
        </w:rPr>
        <w:t xml:space="preserve">، </w:t>
      </w:r>
      <w:r>
        <w:rPr>
          <w:rtl/>
          <w:lang w:bidi="fa-IR"/>
        </w:rPr>
        <w:t>بر شما واجب نيست</w:t>
      </w:r>
      <w:r w:rsidR="0026038F">
        <w:rPr>
          <w:rtl/>
          <w:lang w:bidi="fa-IR"/>
        </w:rPr>
        <w:t>؛</w:t>
      </w:r>
      <w:r>
        <w:rPr>
          <w:rtl/>
          <w:lang w:bidi="fa-IR"/>
        </w:rPr>
        <w:t xml:space="preserve"> زيرا تو امام و حجت خدايى</w:t>
      </w:r>
      <w:r w:rsidR="0026038F">
        <w:rPr>
          <w:rtl/>
          <w:lang w:bidi="fa-IR"/>
        </w:rPr>
        <w:t xml:space="preserve">. </w:t>
      </w:r>
      <w:r>
        <w:rPr>
          <w:rtl/>
          <w:lang w:bidi="fa-IR"/>
        </w:rPr>
        <w:t>تو پس از من خليفه و ولىّ بر شيعيانى و تفسير و ترويج حقايق دينى با تو است</w:t>
      </w:r>
      <w:r w:rsidR="0026038F">
        <w:rPr>
          <w:rtl/>
          <w:lang w:bidi="fa-IR"/>
        </w:rPr>
        <w:t xml:space="preserve">. </w:t>
      </w:r>
      <w:r>
        <w:rPr>
          <w:rtl/>
          <w:lang w:bidi="fa-IR"/>
        </w:rPr>
        <w:t xml:space="preserve">» </w:t>
      </w:r>
    </w:p>
    <w:p w:rsidR="00746614" w:rsidRDefault="00746614" w:rsidP="00746614">
      <w:pPr>
        <w:pStyle w:val="libNormal"/>
        <w:rPr>
          <w:rtl/>
          <w:lang w:bidi="fa-IR"/>
        </w:rPr>
      </w:pPr>
      <w:r>
        <w:rPr>
          <w:rtl/>
          <w:lang w:bidi="fa-IR"/>
        </w:rPr>
        <w:t>امام</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وصيت ها را با فرزندش در ميان نهاد و مواريث انبيا را تسليم او نمود</w:t>
      </w:r>
      <w:r w:rsidR="00147BD9">
        <w:rPr>
          <w:rtl/>
          <w:lang w:bidi="fa-IR"/>
        </w:rPr>
        <w:t xml:space="preserve"> </w:t>
      </w:r>
      <w:r w:rsidR="00106C3F">
        <w:rPr>
          <w:rStyle w:val="libFootnotenumChar"/>
          <w:rtl/>
          <w:lang w:bidi="fa-IR"/>
        </w:rPr>
        <w:t>(</w:t>
      </w:r>
      <w:r w:rsidRPr="00EC35BD">
        <w:rPr>
          <w:rStyle w:val="libFootnotenumChar"/>
          <w:rtl/>
          <w:lang w:bidi="fa-IR"/>
        </w:rPr>
        <w:t>18</w:t>
      </w:r>
      <w:r w:rsidR="00106C3F">
        <w:rPr>
          <w:rStyle w:val="libFootnotenumChar"/>
          <w:rtl/>
          <w:lang w:bidi="fa-IR"/>
        </w:rPr>
        <w:t xml:space="preserve">) </w:t>
      </w:r>
      <w:r>
        <w:rPr>
          <w:rtl/>
          <w:lang w:bidi="fa-IR"/>
        </w:rPr>
        <w:t>سپس وداع كرد و از خيمه خارج شد</w:t>
      </w:r>
      <w:r w:rsidR="0026038F">
        <w:rPr>
          <w:rtl/>
          <w:lang w:bidi="fa-IR"/>
        </w:rPr>
        <w:t xml:space="preserve">. </w:t>
      </w:r>
      <w:r>
        <w:rPr>
          <w:rtl/>
          <w:lang w:bidi="fa-IR"/>
        </w:rPr>
        <w:t>راوى گويد</w:t>
      </w:r>
      <w:r w:rsidR="0026038F">
        <w:rPr>
          <w:rtl/>
          <w:lang w:bidi="fa-IR"/>
        </w:rPr>
        <w:t xml:space="preserve">: </w:t>
      </w:r>
    </w:p>
    <w:p w:rsidR="00746614" w:rsidRDefault="00746614" w:rsidP="00746614">
      <w:pPr>
        <w:pStyle w:val="libNormal"/>
        <w:rPr>
          <w:rtl/>
          <w:lang w:bidi="fa-IR"/>
        </w:rPr>
      </w:pPr>
      <w:r>
        <w:rPr>
          <w:rtl/>
          <w:lang w:bidi="fa-IR"/>
        </w:rPr>
        <w:lastRenderedPageBreak/>
        <w:t>امام</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سرى به خيمه هاى برادران پدر و عموهاى خود زد و آن ها را خالى يافت</w:t>
      </w:r>
      <w:r w:rsidR="0026038F">
        <w:rPr>
          <w:rtl/>
          <w:lang w:bidi="fa-IR"/>
        </w:rPr>
        <w:t xml:space="preserve">. </w:t>
      </w:r>
      <w:r>
        <w:rPr>
          <w:rtl/>
          <w:lang w:bidi="fa-IR"/>
        </w:rPr>
        <w:t>پس از آن</w:t>
      </w:r>
      <w:r w:rsidR="0026038F">
        <w:rPr>
          <w:rtl/>
          <w:lang w:bidi="fa-IR"/>
        </w:rPr>
        <w:t xml:space="preserve">، </w:t>
      </w:r>
      <w:r>
        <w:rPr>
          <w:rtl/>
          <w:lang w:bidi="fa-IR"/>
        </w:rPr>
        <w:t>سرى به خيمه هاى فرزندان عقيل</w:t>
      </w:r>
      <w:r w:rsidR="00106C3F">
        <w:rPr>
          <w:rtl/>
          <w:lang w:bidi="fa-IR"/>
        </w:rPr>
        <w:t xml:space="preserve"> (</w:t>
      </w:r>
      <w:r>
        <w:rPr>
          <w:rtl/>
          <w:lang w:bidi="fa-IR"/>
        </w:rPr>
        <w:t>بنى عقيل</w:t>
      </w:r>
      <w:r w:rsidR="00106C3F">
        <w:rPr>
          <w:rtl/>
          <w:lang w:bidi="fa-IR"/>
        </w:rPr>
        <w:t xml:space="preserve">) </w:t>
      </w:r>
      <w:r>
        <w:rPr>
          <w:rtl/>
          <w:lang w:bidi="fa-IR"/>
        </w:rPr>
        <w:t>زد و ديد آن خيمه ها نيز خالى است و آنگاه به خيمه ياران رفت و همواره مى گفت</w:t>
      </w:r>
      <w:r w:rsidR="0026038F">
        <w:rPr>
          <w:rtl/>
          <w:lang w:bidi="fa-IR"/>
        </w:rPr>
        <w:t xml:space="preserve">: </w:t>
      </w:r>
      <w:r>
        <w:rPr>
          <w:rtl/>
          <w:lang w:bidi="fa-IR"/>
        </w:rPr>
        <w:t>«لا حَوْلَ وَ لا قُوّةَ إلاّ بِاللهِ العَلِيّ العَظِيمْ»</w:t>
      </w:r>
      <w:r w:rsidR="0026038F">
        <w:rPr>
          <w:rtl/>
          <w:lang w:bidi="fa-IR"/>
        </w:rPr>
        <w:t xml:space="preserve">. </w:t>
      </w:r>
    </w:p>
    <w:p w:rsidR="00746614" w:rsidRDefault="00746614" w:rsidP="00746614">
      <w:pPr>
        <w:pStyle w:val="libNormal"/>
        <w:rPr>
          <w:rtl/>
          <w:lang w:bidi="fa-IR"/>
        </w:rPr>
      </w:pPr>
      <w:r>
        <w:rPr>
          <w:rtl/>
          <w:lang w:bidi="fa-IR"/>
        </w:rPr>
        <w:t>امام</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سپس به سوى خيمه هاى اهل حرم رفت و پس از آن دوباره به خيمه حضرت سجاد</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آمد</w:t>
      </w:r>
      <w:r w:rsidR="0026038F">
        <w:rPr>
          <w:rtl/>
          <w:lang w:bidi="fa-IR"/>
        </w:rPr>
        <w:t xml:space="preserve">، </w:t>
      </w:r>
      <w:r>
        <w:rPr>
          <w:rtl/>
          <w:lang w:bidi="fa-IR"/>
        </w:rPr>
        <w:t>در حالى كه زينب پرستار ايشان بود</w:t>
      </w:r>
      <w:r w:rsidR="0026038F">
        <w:rPr>
          <w:rtl/>
          <w:lang w:bidi="fa-IR"/>
        </w:rPr>
        <w:t xml:space="preserve">: </w:t>
      </w:r>
      <w:r>
        <w:rPr>
          <w:rtl/>
          <w:lang w:bidi="fa-IR"/>
        </w:rPr>
        <w:t>«فَدَخَلَ عَلَيهِ وَ عِنْدَهُ زَينَب تمرّضه» حضرت سجاد</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نشست و پرسيد</w:t>
      </w:r>
      <w:r w:rsidR="0026038F">
        <w:rPr>
          <w:rtl/>
          <w:lang w:bidi="fa-IR"/>
        </w:rPr>
        <w:t xml:space="preserve">: </w:t>
      </w:r>
      <w:r>
        <w:rPr>
          <w:rtl/>
          <w:lang w:bidi="fa-IR"/>
        </w:rPr>
        <w:t>«پدر! با منافقان چه كردى؟» و امام</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پاسخ داد</w:t>
      </w:r>
      <w:r w:rsidR="0026038F">
        <w:rPr>
          <w:rtl/>
          <w:lang w:bidi="fa-IR"/>
        </w:rPr>
        <w:t xml:space="preserve">: </w:t>
      </w:r>
      <w:r>
        <w:rPr>
          <w:rtl/>
          <w:lang w:bidi="fa-IR"/>
        </w:rPr>
        <w:t>«فرزندم</w:t>
      </w:r>
      <w:r w:rsidR="0026038F">
        <w:rPr>
          <w:rtl/>
          <w:lang w:bidi="fa-IR"/>
        </w:rPr>
        <w:t>!</w:t>
      </w:r>
      <w:r>
        <w:rPr>
          <w:rtl/>
          <w:lang w:bidi="fa-IR"/>
        </w:rPr>
        <w:t xml:space="preserve"> شيطان بر آنان چيره شده است»</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19</w:t>
      </w:r>
      <w:r w:rsidR="00106C3F">
        <w:rPr>
          <w:rStyle w:val="libFootnotenumChar"/>
          <w:rtl/>
          <w:lang w:bidi="fa-IR"/>
        </w:rPr>
        <w:t xml:space="preserve">) </w:t>
      </w:r>
    </w:p>
    <w:p w:rsidR="00746614" w:rsidRDefault="00746614" w:rsidP="00746614">
      <w:pPr>
        <w:pStyle w:val="libNormal"/>
        <w:rPr>
          <w:rtl/>
          <w:lang w:bidi="fa-IR"/>
        </w:rPr>
      </w:pPr>
      <w:r>
        <w:rPr>
          <w:rtl/>
          <w:lang w:bidi="fa-IR"/>
        </w:rPr>
        <w:t>پس پرسيد</w:t>
      </w:r>
      <w:r w:rsidR="0026038F">
        <w:rPr>
          <w:rtl/>
          <w:lang w:bidi="fa-IR"/>
        </w:rPr>
        <w:t xml:space="preserve">: </w:t>
      </w:r>
      <w:r>
        <w:rPr>
          <w:rtl/>
          <w:lang w:bidi="fa-IR"/>
        </w:rPr>
        <w:t>اى پدر</w:t>
      </w:r>
      <w:r w:rsidR="0026038F">
        <w:rPr>
          <w:rtl/>
          <w:lang w:bidi="fa-IR"/>
        </w:rPr>
        <w:t xml:space="preserve">، </w:t>
      </w:r>
      <w:r>
        <w:rPr>
          <w:rtl/>
          <w:lang w:bidi="fa-IR"/>
        </w:rPr>
        <w:t>عمويم عباس كجاست؟ اين پرسش</w:t>
      </w:r>
      <w:r w:rsidR="0026038F">
        <w:rPr>
          <w:rtl/>
          <w:lang w:bidi="fa-IR"/>
        </w:rPr>
        <w:t xml:space="preserve">، </w:t>
      </w:r>
      <w:r>
        <w:rPr>
          <w:rtl/>
          <w:lang w:bidi="fa-IR"/>
        </w:rPr>
        <w:t>زينب</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را منقلب كرد و منتظر بود كه امام چه پاسخى مى دهد</w:t>
      </w:r>
      <w:r w:rsidR="0026038F">
        <w:rPr>
          <w:rtl/>
          <w:lang w:bidi="fa-IR"/>
        </w:rPr>
        <w:t xml:space="preserve">. </w:t>
      </w:r>
      <w:r>
        <w:rPr>
          <w:rtl/>
          <w:lang w:bidi="fa-IR"/>
        </w:rPr>
        <w:t>امام حسين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فرمود</w:t>
      </w:r>
      <w:r w:rsidR="0026038F">
        <w:rPr>
          <w:rtl/>
          <w:lang w:bidi="fa-IR"/>
        </w:rPr>
        <w:t xml:space="preserve">: </w:t>
      </w:r>
      <w:r>
        <w:rPr>
          <w:rtl/>
          <w:lang w:bidi="fa-IR"/>
        </w:rPr>
        <w:t>«پسرم</w:t>
      </w:r>
      <w:r w:rsidR="0026038F">
        <w:rPr>
          <w:rtl/>
          <w:lang w:bidi="fa-IR"/>
        </w:rPr>
        <w:t>!</w:t>
      </w:r>
      <w:r>
        <w:rPr>
          <w:rtl/>
          <w:lang w:bidi="fa-IR"/>
        </w:rPr>
        <w:t xml:space="preserve"> عمويت را كشتند و دو دست وى را در كنار فرات ازتن جدا كردند»</w:t>
      </w:r>
      <w:r w:rsidR="00147BD9">
        <w:rPr>
          <w:rtl/>
          <w:lang w:bidi="fa-IR"/>
        </w:rPr>
        <w:t xml:space="preserve"> </w:t>
      </w:r>
      <w:r w:rsidR="00106C3F">
        <w:rPr>
          <w:rStyle w:val="libFootnotenumChar"/>
          <w:rtl/>
          <w:lang w:bidi="fa-IR"/>
        </w:rPr>
        <w:t>(</w:t>
      </w:r>
      <w:r w:rsidRPr="00EC35BD">
        <w:rPr>
          <w:rStyle w:val="libFootnotenumChar"/>
          <w:rtl/>
          <w:lang w:bidi="fa-IR"/>
        </w:rPr>
        <w:t>20</w:t>
      </w:r>
      <w:r w:rsidR="00106C3F">
        <w:rPr>
          <w:rStyle w:val="libFootnotenumChar"/>
          <w:rtl/>
          <w:lang w:bidi="fa-IR"/>
        </w:rPr>
        <w:t xml:space="preserve">) </w:t>
      </w:r>
      <w:r>
        <w:rPr>
          <w:rtl/>
          <w:lang w:bidi="fa-IR"/>
        </w:rPr>
        <w:t>على بن الحسين</w:t>
      </w:r>
      <w:r w:rsidR="00106C3F">
        <w:rPr>
          <w:rtl/>
          <w:lang w:bidi="fa-IR"/>
        </w:rPr>
        <w:t xml:space="preserve"> </w:t>
      </w:r>
      <w:r w:rsidR="0049074D" w:rsidRPr="0049074D">
        <w:rPr>
          <w:rStyle w:val="libAlaemChar"/>
          <w:rtl/>
        </w:rPr>
        <w:t>عليهم‌السلام</w:t>
      </w:r>
      <w:r w:rsidR="00106C3F">
        <w:rPr>
          <w:rtl/>
          <w:lang w:bidi="fa-IR"/>
        </w:rPr>
        <w:t xml:space="preserve"> </w:t>
      </w:r>
      <w:r>
        <w:rPr>
          <w:rtl/>
          <w:lang w:bidi="fa-IR"/>
        </w:rPr>
        <w:t>گريست و از هوش رفت</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21</w:t>
      </w:r>
      <w:r w:rsidR="00106C3F">
        <w:rPr>
          <w:rStyle w:val="libFootnotenumChar"/>
          <w:rtl/>
          <w:lang w:bidi="fa-IR"/>
        </w:rPr>
        <w:t xml:space="preserve">) </w:t>
      </w:r>
      <w:r>
        <w:rPr>
          <w:rtl/>
          <w:lang w:bidi="fa-IR"/>
        </w:rPr>
        <w:t>او را به هوش آوردند</w:t>
      </w:r>
      <w:r w:rsidR="0026038F">
        <w:rPr>
          <w:rtl/>
          <w:lang w:bidi="fa-IR"/>
        </w:rPr>
        <w:t xml:space="preserve">. </w:t>
      </w:r>
      <w:r>
        <w:rPr>
          <w:rtl/>
          <w:lang w:bidi="fa-IR"/>
        </w:rPr>
        <w:t>پرسش هايش را ادامه داد و امام حسين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در هر مورد پاسخ مى داد</w:t>
      </w:r>
      <w:r w:rsidR="0026038F">
        <w:rPr>
          <w:rtl/>
          <w:lang w:bidi="fa-IR"/>
        </w:rPr>
        <w:t xml:space="preserve">: </w:t>
      </w:r>
      <w:r>
        <w:rPr>
          <w:rtl/>
          <w:lang w:bidi="fa-IR"/>
        </w:rPr>
        <w:t>«قَدْ قُتِلَ»</w:t>
      </w:r>
      <w:r w:rsidR="0026038F">
        <w:rPr>
          <w:rtl/>
          <w:lang w:bidi="fa-IR"/>
        </w:rPr>
        <w:t xml:space="preserve">. </w:t>
      </w:r>
      <w:r>
        <w:rPr>
          <w:rtl/>
          <w:lang w:bidi="fa-IR"/>
        </w:rPr>
        <w:t>در اين هنگام امام حسين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فرمود</w:t>
      </w:r>
      <w:r w:rsidR="0026038F">
        <w:rPr>
          <w:rtl/>
          <w:lang w:bidi="fa-IR"/>
        </w:rPr>
        <w:t xml:space="preserve">: </w:t>
      </w:r>
      <w:r>
        <w:rPr>
          <w:rtl/>
          <w:lang w:bidi="fa-IR"/>
        </w:rPr>
        <w:t>«پسرم</w:t>
      </w:r>
      <w:r w:rsidR="0026038F">
        <w:rPr>
          <w:rtl/>
          <w:lang w:bidi="fa-IR"/>
        </w:rPr>
        <w:t>!</w:t>
      </w:r>
      <w:r>
        <w:rPr>
          <w:rtl/>
          <w:lang w:bidi="fa-IR"/>
        </w:rPr>
        <w:t xml:space="preserve"> در خيمه</w:t>
      </w:r>
      <w:r w:rsidR="0026038F">
        <w:rPr>
          <w:rtl/>
          <w:lang w:bidi="fa-IR"/>
        </w:rPr>
        <w:t xml:space="preserve">، </w:t>
      </w:r>
      <w:r>
        <w:rPr>
          <w:rtl/>
          <w:lang w:bidi="fa-IR"/>
        </w:rPr>
        <w:t>جز من و تو از مردان كسى باقى نيست»</w:t>
      </w:r>
      <w:r w:rsidR="0026038F">
        <w:rPr>
          <w:rtl/>
          <w:lang w:bidi="fa-IR"/>
        </w:rPr>
        <w:t xml:space="preserve">. </w:t>
      </w:r>
      <w:r>
        <w:rPr>
          <w:rtl/>
          <w:lang w:bidi="fa-IR"/>
        </w:rPr>
        <w:t>حضرت سجاد</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باز به شدّت گريست</w:t>
      </w:r>
      <w:r w:rsidR="00147BD9">
        <w:rPr>
          <w:rtl/>
          <w:lang w:bidi="fa-IR"/>
        </w:rPr>
        <w:t xml:space="preserve"> </w:t>
      </w:r>
      <w:r w:rsidR="00106C3F">
        <w:rPr>
          <w:rStyle w:val="libFootnotenumChar"/>
          <w:rtl/>
          <w:lang w:bidi="fa-IR"/>
        </w:rPr>
        <w:t>(</w:t>
      </w:r>
      <w:r w:rsidRPr="00EC35BD">
        <w:rPr>
          <w:rStyle w:val="libFootnotenumChar"/>
          <w:rtl/>
          <w:lang w:bidi="fa-IR"/>
        </w:rPr>
        <w:t>22</w:t>
      </w:r>
      <w:r w:rsidR="00106C3F">
        <w:rPr>
          <w:rStyle w:val="libFootnotenumChar"/>
          <w:rtl/>
          <w:lang w:bidi="fa-IR"/>
        </w:rPr>
        <w:t xml:space="preserve">) </w:t>
      </w:r>
      <w:r>
        <w:rPr>
          <w:rtl/>
          <w:lang w:bidi="fa-IR"/>
        </w:rPr>
        <w:t>و سپس گفت</w:t>
      </w:r>
      <w:r w:rsidR="0026038F">
        <w:rPr>
          <w:rtl/>
          <w:lang w:bidi="fa-IR"/>
        </w:rPr>
        <w:t xml:space="preserve">: </w:t>
      </w:r>
      <w:r>
        <w:rPr>
          <w:rtl/>
          <w:lang w:bidi="fa-IR"/>
        </w:rPr>
        <w:t>«عمه جان</w:t>
      </w:r>
      <w:r w:rsidR="0026038F">
        <w:rPr>
          <w:rtl/>
          <w:lang w:bidi="fa-IR"/>
        </w:rPr>
        <w:t xml:space="preserve">، </w:t>
      </w:r>
      <w:r>
        <w:rPr>
          <w:rtl/>
          <w:lang w:bidi="fa-IR"/>
        </w:rPr>
        <w:t>زينب! عصا و شمشيرى بياور تا در اين جهاد شركت كنم» در اين لحظه امام حسين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ايشان را از اين كار نهى كردند</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23</w:t>
      </w:r>
      <w:r w:rsidR="00106C3F">
        <w:rPr>
          <w:rStyle w:val="libFootnotenumChar"/>
          <w:rtl/>
          <w:lang w:bidi="fa-IR"/>
        </w:rPr>
        <w:t xml:space="preserve">) </w:t>
      </w:r>
    </w:p>
    <w:p w:rsidR="00746614" w:rsidRDefault="00746614" w:rsidP="00746614">
      <w:pPr>
        <w:pStyle w:val="libNormal"/>
        <w:rPr>
          <w:rtl/>
          <w:lang w:bidi="fa-IR"/>
        </w:rPr>
      </w:pPr>
      <w:r>
        <w:rPr>
          <w:rtl/>
          <w:lang w:bidi="fa-IR"/>
        </w:rPr>
        <w:t>مى توان گفت سه مسأله موجب گريه امام سجاد</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شد</w:t>
      </w:r>
      <w:r w:rsidR="0026038F">
        <w:rPr>
          <w:rtl/>
          <w:lang w:bidi="fa-IR"/>
        </w:rPr>
        <w:t xml:space="preserve">: </w:t>
      </w:r>
    </w:p>
    <w:p w:rsidR="00746614" w:rsidRDefault="00746614" w:rsidP="00746614">
      <w:pPr>
        <w:pStyle w:val="libNormal"/>
        <w:rPr>
          <w:rtl/>
          <w:lang w:bidi="fa-IR"/>
        </w:rPr>
      </w:pPr>
      <w:r>
        <w:rPr>
          <w:rtl/>
          <w:lang w:bidi="fa-IR"/>
        </w:rPr>
        <w:t>1</w:t>
      </w:r>
      <w:r w:rsidR="000753F4">
        <w:rPr>
          <w:rtl/>
          <w:lang w:bidi="fa-IR"/>
        </w:rPr>
        <w:t>-</w:t>
      </w:r>
      <w:r>
        <w:rPr>
          <w:rtl/>
          <w:lang w:bidi="fa-IR"/>
        </w:rPr>
        <w:t xml:space="preserve"> بى كسى</w:t>
      </w:r>
      <w:r w:rsidR="0026038F">
        <w:rPr>
          <w:rtl/>
          <w:lang w:bidi="fa-IR"/>
        </w:rPr>
        <w:t xml:space="preserve">، </w:t>
      </w:r>
      <w:r>
        <w:rPr>
          <w:rtl/>
          <w:lang w:bidi="fa-IR"/>
        </w:rPr>
        <w:t>تنهايى و غربت پدر</w:t>
      </w:r>
      <w:r w:rsidR="00106C3F">
        <w:rPr>
          <w:rtl/>
          <w:lang w:bidi="fa-IR"/>
        </w:rPr>
        <w:t xml:space="preserve"> (</w:t>
      </w:r>
      <w:r>
        <w:rPr>
          <w:rtl/>
          <w:lang w:bidi="fa-IR"/>
        </w:rPr>
        <w:t>مظلوميت حسين</w:t>
      </w:r>
      <w:r w:rsidR="00106C3F">
        <w:rPr>
          <w:rtl/>
          <w:lang w:bidi="fa-IR"/>
        </w:rPr>
        <w:t xml:space="preserve"> </w:t>
      </w:r>
      <w:r w:rsidR="00AE05A1" w:rsidRPr="00AE05A1">
        <w:rPr>
          <w:rStyle w:val="libAlaemChar"/>
          <w:rtl/>
        </w:rPr>
        <w:t>عليه‌السلام</w:t>
      </w:r>
      <w:r w:rsidR="009E06D2">
        <w:rPr>
          <w:rtl/>
          <w:lang w:bidi="fa-IR"/>
        </w:rPr>
        <w:t>)</w:t>
      </w:r>
      <w:r w:rsidR="00106C3F">
        <w:rPr>
          <w:rtl/>
          <w:lang w:bidi="fa-IR"/>
        </w:rPr>
        <w:t xml:space="preserve"> </w:t>
      </w:r>
      <w:r>
        <w:rPr>
          <w:rtl/>
          <w:lang w:bidi="fa-IR"/>
        </w:rPr>
        <w:t>2</w:t>
      </w:r>
      <w:r w:rsidR="000753F4">
        <w:rPr>
          <w:rtl/>
          <w:lang w:bidi="fa-IR"/>
        </w:rPr>
        <w:t>-</w:t>
      </w:r>
      <w:r>
        <w:rPr>
          <w:rtl/>
          <w:lang w:bidi="fa-IR"/>
        </w:rPr>
        <w:t xml:space="preserve"> مصيبت وارده بر ياران</w:t>
      </w:r>
      <w:r w:rsidR="0026038F">
        <w:rPr>
          <w:rtl/>
          <w:lang w:bidi="fa-IR"/>
        </w:rPr>
        <w:t xml:space="preserve">، </w:t>
      </w:r>
      <w:r>
        <w:rPr>
          <w:rtl/>
          <w:lang w:bidi="fa-IR"/>
        </w:rPr>
        <w:t>به ويژه داغ عباس 3</w:t>
      </w:r>
      <w:r w:rsidR="000753F4">
        <w:rPr>
          <w:rtl/>
          <w:lang w:bidi="fa-IR"/>
        </w:rPr>
        <w:t>-</w:t>
      </w:r>
      <w:r>
        <w:rPr>
          <w:rtl/>
          <w:lang w:bidi="fa-IR"/>
        </w:rPr>
        <w:t xml:space="preserve"> نداشتن توان براى شركت در جهاد و يارى پدر</w:t>
      </w:r>
      <w:r w:rsidR="0026038F">
        <w:rPr>
          <w:rtl/>
          <w:lang w:bidi="fa-IR"/>
        </w:rPr>
        <w:t xml:space="preserve">. </w:t>
      </w:r>
    </w:p>
    <w:p w:rsidR="00746614" w:rsidRDefault="00746614" w:rsidP="00746614">
      <w:pPr>
        <w:pStyle w:val="libNormal"/>
        <w:rPr>
          <w:rtl/>
          <w:lang w:bidi="fa-IR"/>
        </w:rPr>
      </w:pPr>
      <w:r>
        <w:rPr>
          <w:rtl/>
          <w:lang w:bidi="fa-IR"/>
        </w:rPr>
        <w:lastRenderedPageBreak/>
        <w:t>گروهى از مقتل نويسان نوشته اند</w:t>
      </w:r>
      <w:r w:rsidR="0026038F">
        <w:rPr>
          <w:rtl/>
          <w:lang w:bidi="fa-IR"/>
        </w:rPr>
        <w:t xml:space="preserve">: </w:t>
      </w:r>
      <w:r>
        <w:rPr>
          <w:rtl/>
          <w:lang w:bidi="fa-IR"/>
        </w:rPr>
        <w:t>امام در آخرين لحظات وداع با اهل حرم</w:t>
      </w:r>
      <w:r w:rsidR="0026038F">
        <w:rPr>
          <w:rtl/>
          <w:lang w:bidi="fa-IR"/>
        </w:rPr>
        <w:t xml:space="preserve">، </w:t>
      </w:r>
      <w:r>
        <w:rPr>
          <w:rtl/>
          <w:lang w:bidi="fa-IR"/>
        </w:rPr>
        <w:t>دستور داد عمود خيمه عباس را كشيدند</w:t>
      </w:r>
      <w:r w:rsidR="00106C3F">
        <w:rPr>
          <w:rtl/>
          <w:lang w:bidi="fa-IR"/>
        </w:rPr>
        <w:t xml:space="preserve"> (</w:t>
      </w:r>
      <w:r>
        <w:rPr>
          <w:rtl/>
          <w:lang w:bidi="fa-IR"/>
        </w:rPr>
        <w:t>شايد امام مى خواست با اين كار به اهل حرم بفهماند كه خود را براى اسارت آماده كنند</w:t>
      </w:r>
      <w:r w:rsidR="00106C3F">
        <w:rPr>
          <w:rtl/>
          <w:lang w:bidi="fa-IR"/>
        </w:rPr>
        <w:t>)</w:t>
      </w:r>
      <w:r w:rsidR="0026038F">
        <w:rPr>
          <w:rtl/>
          <w:lang w:bidi="fa-IR"/>
        </w:rPr>
        <w:t xml:space="preserve">. </w:t>
      </w:r>
      <w:r>
        <w:rPr>
          <w:rtl/>
          <w:lang w:bidi="fa-IR"/>
        </w:rPr>
        <w:t>همچنين در آخرين لحظات</w:t>
      </w:r>
      <w:r w:rsidR="0026038F">
        <w:rPr>
          <w:rtl/>
          <w:lang w:bidi="fa-IR"/>
        </w:rPr>
        <w:t xml:space="preserve">، </w:t>
      </w:r>
      <w:r>
        <w:rPr>
          <w:rtl/>
          <w:lang w:bidi="fa-IR"/>
        </w:rPr>
        <w:t>امام به عنوان وداع</w:t>
      </w:r>
      <w:r w:rsidR="0026038F">
        <w:rPr>
          <w:rtl/>
          <w:lang w:bidi="fa-IR"/>
        </w:rPr>
        <w:t xml:space="preserve">، </w:t>
      </w:r>
      <w:r>
        <w:rPr>
          <w:rtl/>
          <w:lang w:bidi="fa-IR"/>
        </w:rPr>
        <w:t>در كنار خيمه ها ايستاد و بانگ برآورد</w:t>
      </w:r>
      <w:r w:rsidR="0026038F">
        <w:rPr>
          <w:rtl/>
          <w:lang w:bidi="fa-IR"/>
        </w:rPr>
        <w:t xml:space="preserve">: </w:t>
      </w:r>
    </w:p>
    <w:p w:rsidR="00746614" w:rsidRDefault="00746614" w:rsidP="00746614">
      <w:pPr>
        <w:pStyle w:val="libNormal"/>
        <w:rPr>
          <w:rtl/>
          <w:lang w:bidi="fa-IR"/>
        </w:rPr>
      </w:pPr>
      <w:r>
        <w:rPr>
          <w:rtl/>
          <w:lang w:bidi="fa-IR"/>
        </w:rPr>
        <w:t>«يا سُكَينة</w:t>
      </w:r>
      <w:r w:rsidR="0026038F">
        <w:rPr>
          <w:rtl/>
          <w:lang w:bidi="fa-IR"/>
        </w:rPr>
        <w:t xml:space="preserve">، </w:t>
      </w:r>
      <w:r>
        <w:rPr>
          <w:rtl/>
          <w:lang w:bidi="fa-IR"/>
        </w:rPr>
        <w:t>يا فاطِمَة</w:t>
      </w:r>
      <w:r w:rsidR="0026038F">
        <w:rPr>
          <w:rtl/>
          <w:lang w:bidi="fa-IR"/>
        </w:rPr>
        <w:t xml:space="preserve">، </w:t>
      </w:r>
      <w:r>
        <w:rPr>
          <w:rtl/>
          <w:lang w:bidi="fa-IR"/>
        </w:rPr>
        <w:t>يا زَينَب</w:t>
      </w:r>
      <w:r w:rsidR="0026038F">
        <w:rPr>
          <w:rtl/>
          <w:lang w:bidi="fa-IR"/>
        </w:rPr>
        <w:t xml:space="preserve">، </w:t>
      </w:r>
      <w:r>
        <w:rPr>
          <w:rtl/>
          <w:lang w:bidi="fa-IR"/>
        </w:rPr>
        <w:t>يا اُمُّ كُلثوم</w:t>
      </w:r>
      <w:r w:rsidR="0026038F">
        <w:rPr>
          <w:rtl/>
          <w:lang w:bidi="fa-IR"/>
        </w:rPr>
        <w:t xml:space="preserve">، </w:t>
      </w:r>
      <w:r>
        <w:rPr>
          <w:rtl/>
          <w:lang w:bidi="fa-IR"/>
        </w:rPr>
        <w:t>عَلَيكُنَّ مِنِّي السَّلام»</w:t>
      </w:r>
      <w:r w:rsidR="0026038F">
        <w:rPr>
          <w:rtl/>
          <w:lang w:bidi="fa-IR"/>
        </w:rPr>
        <w:t xml:space="preserve">. </w:t>
      </w:r>
    </w:p>
    <w:p w:rsidR="00746614" w:rsidRDefault="00746614" w:rsidP="00746614">
      <w:pPr>
        <w:pStyle w:val="libNormal"/>
        <w:rPr>
          <w:rtl/>
          <w:lang w:bidi="fa-IR"/>
        </w:rPr>
      </w:pPr>
      <w:r>
        <w:rPr>
          <w:rtl/>
          <w:lang w:bidi="fa-IR"/>
        </w:rPr>
        <w:t>سكينه</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پرسيد</w:t>
      </w:r>
      <w:r w:rsidR="0026038F">
        <w:rPr>
          <w:rtl/>
          <w:lang w:bidi="fa-IR"/>
        </w:rPr>
        <w:t xml:space="preserve">: </w:t>
      </w:r>
    </w:p>
    <w:p w:rsidR="00746614" w:rsidRDefault="00746614" w:rsidP="00746614">
      <w:pPr>
        <w:pStyle w:val="libNormal"/>
        <w:rPr>
          <w:rtl/>
          <w:lang w:bidi="fa-IR"/>
        </w:rPr>
      </w:pPr>
      <w:r>
        <w:rPr>
          <w:rtl/>
          <w:lang w:bidi="fa-IR"/>
        </w:rPr>
        <w:t>«يا أبَةَ اسْتَسْلَمْتَ لِلْمَوْت؟»</w:t>
      </w:r>
      <w:r w:rsidR="0026038F">
        <w:rPr>
          <w:rtl/>
          <w:lang w:bidi="fa-IR"/>
        </w:rPr>
        <w:t>؛</w:t>
      </w:r>
    </w:p>
    <w:p w:rsidR="00746614" w:rsidRDefault="00746614" w:rsidP="00746614">
      <w:pPr>
        <w:pStyle w:val="libNormal"/>
        <w:rPr>
          <w:rtl/>
          <w:lang w:bidi="fa-IR"/>
        </w:rPr>
      </w:pPr>
      <w:r>
        <w:rPr>
          <w:rtl/>
          <w:lang w:bidi="fa-IR"/>
        </w:rPr>
        <w:t xml:space="preserve">«پدرم! تسليم مرگ شده اى؟» </w:t>
      </w:r>
    </w:p>
    <w:p w:rsidR="00746614" w:rsidRDefault="00746614" w:rsidP="00746614">
      <w:pPr>
        <w:pStyle w:val="libNormal"/>
        <w:rPr>
          <w:rtl/>
          <w:lang w:bidi="fa-IR"/>
        </w:rPr>
      </w:pPr>
      <w:r>
        <w:rPr>
          <w:rtl/>
          <w:lang w:bidi="fa-IR"/>
        </w:rPr>
        <w:t>امام</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پاسخ دادند</w:t>
      </w:r>
      <w:r w:rsidR="0026038F">
        <w:rPr>
          <w:rtl/>
          <w:lang w:bidi="fa-IR"/>
        </w:rPr>
        <w:t xml:space="preserve">: </w:t>
      </w:r>
    </w:p>
    <w:p w:rsidR="00746614" w:rsidRDefault="00746614" w:rsidP="00746614">
      <w:pPr>
        <w:pStyle w:val="libNormal"/>
        <w:rPr>
          <w:rtl/>
          <w:lang w:bidi="fa-IR"/>
        </w:rPr>
      </w:pPr>
      <w:r>
        <w:rPr>
          <w:rtl/>
          <w:lang w:bidi="fa-IR"/>
        </w:rPr>
        <w:t>«كَيْفَ لا يَسْتَسْلِمُ لِلْمَوْتِ مَنْ لا ناصِرَ لَهُ وَ لا مُعِين»</w:t>
      </w:r>
      <w:r w:rsidR="0026038F">
        <w:rPr>
          <w:rtl/>
          <w:lang w:bidi="fa-IR"/>
        </w:rPr>
        <w:t>؛</w:t>
      </w:r>
    </w:p>
    <w:p w:rsidR="00746614" w:rsidRDefault="00746614" w:rsidP="00746614">
      <w:pPr>
        <w:pStyle w:val="libNormal"/>
        <w:rPr>
          <w:rtl/>
          <w:lang w:bidi="fa-IR"/>
        </w:rPr>
      </w:pPr>
      <w:r>
        <w:rPr>
          <w:rtl/>
          <w:lang w:bidi="fa-IR"/>
        </w:rPr>
        <w:t xml:space="preserve">«چگونه تسليم مرگ نشود كسى كه يار و ياورى ندارد؟» </w:t>
      </w:r>
    </w:p>
    <w:p w:rsidR="00746614" w:rsidRDefault="00746614" w:rsidP="00746614">
      <w:pPr>
        <w:pStyle w:val="libNormal"/>
        <w:rPr>
          <w:rtl/>
          <w:lang w:bidi="fa-IR"/>
        </w:rPr>
      </w:pPr>
      <w:r>
        <w:rPr>
          <w:rtl/>
          <w:lang w:bidi="fa-IR"/>
        </w:rPr>
        <w:t>سكينه</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گفت</w:t>
      </w:r>
      <w:r w:rsidR="0026038F">
        <w:rPr>
          <w:rtl/>
          <w:lang w:bidi="fa-IR"/>
        </w:rPr>
        <w:t xml:space="preserve">: </w:t>
      </w:r>
      <w:r>
        <w:rPr>
          <w:rtl/>
          <w:lang w:bidi="fa-IR"/>
        </w:rPr>
        <w:t>«پدر جان! پس ما را به مدينه جدّمان بازگردان»</w:t>
      </w:r>
      <w:r w:rsidR="0026038F">
        <w:rPr>
          <w:rtl/>
          <w:lang w:bidi="fa-IR"/>
        </w:rPr>
        <w:t>؛</w:t>
      </w:r>
      <w:r w:rsidR="00106C3F">
        <w:rPr>
          <w:rtl/>
          <w:lang w:bidi="fa-IR"/>
        </w:rPr>
        <w:t xml:space="preserve"> (</w:t>
      </w:r>
      <w:r>
        <w:rPr>
          <w:rtl/>
          <w:lang w:bidi="fa-IR"/>
        </w:rPr>
        <w:t>رُدَّنا إلى حَرَم جَدِّنا</w:t>
      </w:r>
      <w:r w:rsidR="00106C3F">
        <w:rPr>
          <w:rtl/>
          <w:lang w:bidi="fa-IR"/>
        </w:rPr>
        <w:t>)</w:t>
      </w:r>
      <w:r w:rsidR="0026038F">
        <w:rPr>
          <w:rtl/>
          <w:lang w:bidi="fa-IR"/>
        </w:rPr>
        <w:t xml:space="preserve">. </w:t>
      </w:r>
    </w:p>
    <w:p w:rsidR="00746614" w:rsidRDefault="00746614" w:rsidP="00746614">
      <w:pPr>
        <w:pStyle w:val="libNormal"/>
        <w:rPr>
          <w:rtl/>
          <w:lang w:bidi="fa-IR"/>
        </w:rPr>
      </w:pPr>
      <w:r>
        <w:rPr>
          <w:rtl/>
          <w:lang w:bidi="fa-IR"/>
        </w:rPr>
        <w:t>امام</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فرمود</w:t>
      </w:r>
      <w:r w:rsidR="0026038F">
        <w:rPr>
          <w:rtl/>
          <w:lang w:bidi="fa-IR"/>
        </w:rPr>
        <w:t xml:space="preserve">: </w:t>
      </w:r>
    </w:p>
    <w:p w:rsidR="00746614" w:rsidRDefault="00746614" w:rsidP="00746614">
      <w:pPr>
        <w:pStyle w:val="libNormal"/>
        <w:rPr>
          <w:rtl/>
          <w:lang w:bidi="fa-IR"/>
        </w:rPr>
      </w:pPr>
      <w:r>
        <w:rPr>
          <w:rtl/>
          <w:lang w:bidi="fa-IR"/>
        </w:rPr>
        <w:t>«لَوْ تُرِكَ القَطا لَنامَ»</w:t>
      </w:r>
      <w:r w:rsidR="0026038F">
        <w:rPr>
          <w:rtl/>
          <w:lang w:bidi="fa-IR"/>
        </w:rPr>
        <w:t>؛</w:t>
      </w:r>
    </w:p>
    <w:p w:rsidR="00746614" w:rsidRDefault="00746614" w:rsidP="00746614">
      <w:pPr>
        <w:pStyle w:val="libNormal"/>
        <w:rPr>
          <w:rtl/>
          <w:lang w:bidi="fa-IR"/>
        </w:rPr>
      </w:pPr>
      <w:r>
        <w:rPr>
          <w:rtl/>
          <w:lang w:bidi="fa-IR"/>
        </w:rPr>
        <w:t>«اگر مرغ قطا را به حال خود گذارند آرام مى گيرد و مى خوابد</w:t>
      </w:r>
      <w:r w:rsidR="0026038F">
        <w:rPr>
          <w:rtl/>
          <w:lang w:bidi="fa-IR"/>
        </w:rPr>
        <w:t xml:space="preserve">. </w:t>
      </w:r>
      <w:r>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24</w:t>
      </w:r>
      <w:r w:rsidR="00106C3F">
        <w:rPr>
          <w:rStyle w:val="libFootnotenumChar"/>
          <w:rtl/>
          <w:lang w:bidi="fa-IR"/>
        </w:rPr>
        <w:t xml:space="preserve">) </w:t>
      </w:r>
    </w:p>
    <w:p w:rsidR="00746614" w:rsidRDefault="00746614" w:rsidP="00746614">
      <w:pPr>
        <w:pStyle w:val="libNormal"/>
        <w:rPr>
          <w:rtl/>
          <w:lang w:bidi="fa-IR"/>
        </w:rPr>
      </w:pPr>
      <w:r>
        <w:rPr>
          <w:rtl/>
          <w:lang w:bidi="fa-IR"/>
        </w:rPr>
        <w:t>آنگاه امام</w:t>
      </w:r>
      <w:r w:rsidR="00106C3F">
        <w:rPr>
          <w:rtl/>
          <w:lang w:bidi="fa-IR"/>
        </w:rPr>
        <w:t xml:space="preserve"> </w:t>
      </w:r>
      <w:r w:rsidR="00AE05A1" w:rsidRPr="00AE05A1">
        <w:rPr>
          <w:rStyle w:val="libAlaemChar"/>
          <w:rtl/>
        </w:rPr>
        <w:t>عليه‌السلام</w:t>
      </w:r>
      <w:r w:rsidR="0026038F">
        <w:rPr>
          <w:rtl/>
          <w:lang w:bidi="fa-IR"/>
        </w:rPr>
        <w:t xml:space="preserve">، </w:t>
      </w:r>
      <w:r>
        <w:rPr>
          <w:rtl/>
          <w:lang w:bidi="fa-IR"/>
        </w:rPr>
        <w:t>سكينه را به آغوش كشيد و فرمود</w:t>
      </w:r>
      <w:r w:rsidR="0026038F">
        <w:rPr>
          <w:rtl/>
          <w:lang w:bidi="fa-IR"/>
        </w:rPr>
        <w:t xml:space="preserve">: </w:t>
      </w:r>
    </w:p>
    <w:p w:rsidR="00746614" w:rsidRDefault="00746614" w:rsidP="00746614">
      <w:pPr>
        <w:pStyle w:val="libNormal"/>
        <w:rPr>
          <w:rtl/>
          <w:lang w:bidi="fa-IR"/>
        </w:rPr>
      </w:pPr>
      <w:r>
        <w:rPr>
          <w:rtl/>
          <w:lang w:bidi="fa-IR"/>
        </w:rPr>
        <w:t>لا تَحْرِقِي قَلْبِي بِدَمْعِكِ حَسْرَةً ما دَام مِنِّي الروحُ فِي جُثْماني</w:t>
      </w:r>
    </w:p>
    <w:p w:rsidR="00746614" w:rsidRDefault="00746614" w:rsidP="00746614">
      <w:pPr>
        <w:pStyle w:val="libNormal"/>
        <w:rPr>
          <w:rtl/>
          <w:lang w:bidi="fa-IR"/>
        </w:rPr>
      </w:pPr>
      <w:r>
        <w:rPr>
          <w:rtl/>
          <w:lang w:bidi="fa-IR"/>
        </w:rPr>
        <w:t>فإذا قُتِلْتُ فَأنْتَ أوْلى بِالَّذي تَأتِينَهُ يا خِيْرَةَ النِسْوانِ</w:t>
      </w:r>
      <w:r w:rsidR="00147BD9">
        <w:rPr>
          <w:rtl/>
          <w:lang w:bidi="fa-IR"/>
        </w:rPr>
        <w:t xml:space="preserve"> </w:t>
      </w:r>
      <w:r w:rsidR="00106C3F">
        <w:rPr>
          <w:rStyle w:val="libFootnotenumChar"/>
          <w:rtl/>
          <w:lang w:bidi="fa-IR"/>
        </w:rPr>
        <w:t>(</w:t>
      </w:r>
      <w:r w:rsidRPr="00EC35BD">
        <w:rPr>
          <w:rStyle w:val="libFootnotenumChar"/>
          <w:rtl/>
          <w:lang w:bidi="fa-IR"/>
        </w:rPr>
        <w:t>25</w:t>
      </w:r>
      <w:r w:rsidR="00106C3F">
        <w:rPr>
          <w:rStyle w:val="libFootnotenumChar"/>
          <w:rtl/>
          <w:lang w:bidi="fa-IR"/>
        </w:rPr>
        <w:t xml:space="preserve">) </w:t>
      </w:r>
    </w:p>
    <w:p w:rsidR="00746614" w:rsidRDefault="00746614" w:rsidP="00746614">
      <w:pPr>
        <w:pStyle w:val="libNormal"/>
        <w:rPr>
          <w:rtl/>
          <w:lang w:bidi="fa-IR"/>
        </w:rPr>
      </w:pPr>
      <w:r>
        <w:rPr>
          <w:rtl/>
          <w:lang w:bidi="fa-IR"/>
        </w:rPr>
        <w:t>«با اشك حسرت بارِ خود</w:t>
      </w:r>
      <w:r w:rsidR="0026038F">
        <w:rPr>
          <w:rtl/>
          <w:lang w:bidi="fa-IR"/>
        </w:rPr>
        <w:t xml:space="preserve">، </w:t>
      </w:r>
      <w:r>
        <w:rPr>
          <w:rtl/>
          <w:lang w:bidi="fa-IR"/>
        </w:rPr>
        <w:t>دلم را آتش مزن و تا زنده ام چنين نكن</w:t>
      </w:r>
      <w:r w:rsidR="0026038F">
        <w:rPr>
          <w:rtl/>
          <w:lang w:bidi="fa-IR"/>
        </w:rPr>
        <w:t xml:space="preserve">. </w:t>
      </w:r>
    </w:p>
    <w:p w:rsidR="00746614" w:rsidRDefault="00746614" w:rsidP="00746614">
      <w:pPr>
        <w:pStyle w:val="libNormal"/>
        <w:rPr>
          <w:rtl/>
          <w:lang w:bidi="fa-IR"/>
        </w:rPr>
      </w:pPr>
      <w:r>
        <w:rPr>
          <w:rtl/>
          <w:lang w:bidi="fa-IR"/>
        </w:rPr>
        <w:t>هنگامى كه كشته شدم تو نخستين كسى هستى كه بر من اشك خواهى ريخت</w:t>
      </w:r>
      <w:r w:rsidR="0026038F">
        <w:rPr>
          <w:rtl/>
          <w:lang w:bidi="fa-IR"/>
        </w:rPr>
        <w:t xml:space="preserve">، </w:t>
      </w:r>
      <w:r>
        <w:rPr>
          <w:rtl/>
          <w:lang w:bidi="fa-IR"/>
        </w:rPr>
        <w:t>اى بهترين زنان</w:t>
      </w:r>
      <w:r w:rsidR="0026038F">
        <w:rPr>
          <w:rtl/>
          <w:lang w:bidi="fa-IR"/>
        </w:rPr>
        <w:t>!</w:t>
      </w:r>
      <w:r>
        <w:rPr>
          <w:rtl/>
          <w:lang w:bidi="fa-IR"/>
        </w:rPr>
        <w:t>»</w:t>
      </w:r>
      <w:r w:rsidR="0026038F">
        <w:rPr>
          <w:rtl/>
          <w:lang w:bidi="fa-IR"/>
        </w:rPr>
        <w:t xml:space="preserve">. </w:t>
      </w:r>
    </w:p>
    <w:p w:rsidR="00746614" w:rsidRDefault="00746614" w:rsidP="00746614">
      <w:pPr>
        <w:pStyle w:val="libNormal"/>
        <w:rPr>
          <w:rtl/>
          <w:lang w:bidi="fa-IR"/>
        </w:rPr>
      </w:pPr>
      <w:r>
        <w:rPr>
          <w:rtl/>
          <w:lang w:bidi="fa-IR"/>
        </w:rPr>
        <w:lastRenderedPageBreak/>
        <w:t>امام</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به اهل خيام توصيه كردند</w:t>
      </w:r>
      <w:r w:rsidR="0026038F">
        <w:rPr>
          <w:rtl/>
          <w:lang w:bidi="fa-IR"/>
        </w:rPr>
        <w:t xml:space="preserve">: </w:t>
      </w:r>
      <w:r>
        <w:rPr>
          <w:rtl/>
          <w:lang w:bidi="fa-IR"/>
        </w:rPr>
        <w:t>«چادرها را به سر كنيد»</w:t>
      </w:r>
      <w:r w:rsidR="0026038F">
        <w:rPr>
          <w:rtl/>
          <w:lang w:bidi="fa-IR"/>
        </w:rPr>
        <w:t>؛</w:t>
      </w:r>
      <w:r>
        <w:rPr>
          <w:rtl/>
          <w:lang w:bidi="fa-IR"/>
        </w:rPr>
        <w:t xml:space="preserve"> «وَتَغَطّينَ بِإزارِكُنَّ»</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26</w:t>
      </w:r>
      <w:r w:rsidR="00106C3F">
        <w:rPr>
          <w:rStyle w:val="libFootnotenumChar"/>
          <w:rtl/>
          <w:lang w:bidi="fa-IR"/>
        </w:rPr>
        <w:t xml:space="preserve">) </w:t>
      </w:r>
    </w:p>
    <w:p w:rsidR="00746614" w:rsidRDefault="00746614" w:rsidP="00746614">
      <w:pPr>
        <w:pStyle w:val="libNormal"/>
        <w:rPr>
          <w:rtl/>
          <w:lang w:bidi="fa-IR"/>
        </w:rPr>
      </w:pPr>
      <w:r>
        <w:rPr>
          <w:rtl/>
          <w:lang w:bidi="fa-IR"/>
        </w:rPr>
        <w:t>و بار ديگر با اهل بيت خود وداع كرده</w:t>
      </w:r>
      <w:r w:rsidR="0026038F">
        <w:rPr>
          <w:rtl/>
          <w:lang w:bidi="fa-IR"/>
        </w:rPr>
        <w:t xml:space="preserve">، </w:t>
      </w:r>
      <w:r>
        <w:rPr>
          <w:rtl/>
          <w:lang w:bidi="fa-IR"/>
        </w:rPr>
        <w:t>فرمودند</w:t>
      </w:r>
      <w:r w:rsidR="0026038F">
        <w:rPr>
          <w:rtl/>
          <w:lang w:bidi="fa-IR"/>
        </w:rPr>
        <w:t xml:space="preserve">: </w:t>
      </w:r>
    </w:p>
    <w:p w:rsidR="00746614" w:rsidRDefault="00746614" w:rsidP="00746614">
      <w:pPr>
        <w:pStyle w:val="libNormal"/>
        <w:rPr>
          <w:rtl/>
          <w:lang w:bidi="fa-IR"/>
        </w:rPr>
      </w:pPr>
      <w:r>
        <w:rPr>
          <w:rtl/>
          <w:lang w:bidi="fa-IR"/>
        </w:rPr>
        <w:t>«إسْتَعِدُّوا لِلْبَلاءِ وَ اعْلَمُوا أنّ اللهَ تعالى حافظكُمْ وَ حاميكُمْ</w:t>
      </w:r>
      <w:r w:rsidR="0026038F">
        <w:rPr>
          <w:rtl/>
          <w:lang w:bidi="fa-IR"/>
        </w:rPr>
        <w:t xml:space="preserve">، </w:t>
      </w:r>
      <w:r>
        <w:rPr>
          <w:rtl/>
          <w:lang w:bidi="fa-IR"/>
        </w:rPr>
        <w:t>وَسَيُنَجّيكُمْ مِنْ شَرِّ الأعْداء</w:t>
      </w:r>
      <w:r w:rsidR="0026038F">
        <w:rPr>
          <w:rtl/>
          <w:lang w:bidi="fa-IR"/>
        </w:rPr>
        <w:t xml:space="preserve">... </w:t>
      </w:r>
      <w:r>
        <w:rPr>
          <w:rtl/>
          <w:lang w:bidi="fa-IR"/>
        </w:rPr>
        <w:t>فَلا تَشْكُوا</w:t>
      </w:r>
      <w:r w:rsidR="0026038F">
        <w:rPr>
          <w:rtl/>
          <w:lang w:bidi="fa-IR"/>
        </w:rPr>
        <w:t xml:space="preserve">، </w:t>
      </w:r>
      <w:r>
        <w:rPr>
          <w:rtl/>
          <w:lang w:bidi="fa-IR"/>
        </w:rPr>
        <w:t>وَ لا تَقُولُوا بِألْسِنَتِكُمْ مَا يَنْقُصُ مِنْ قَدْرِكُمْ»</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27</w:t>
      </w:r>
      <w:r w:rsidR="00106C3F">
        <w:rPr>
          <w:rStyle w:val="libFootnotenumChar"/>
          <w:rtl/>
          <w:lang w:bidi="fa-IR"/>
        </w:rPr>
        <w:t xml:space="preserve">) </w:t>
      </w:r>
    </w:p>
    <w:p w:rsidR="00746614" w:rsidRDefault="00746614" w:rsidP="00746614">
      <w:pPr>
        <w:pStyle w:val="libNormal"/>
        <w:rPr>
          <w:rtl/>
          <w:lang w:bidi="fa-IR"/>
        </w:rPr>
      </w:pPr>
      <w:r>
        <w:rPr>
          <w:rtl/>
          <w:lang w:bidi="fa-IR"/>
        </w:rPr>
        <w:t>«خود را براى رويارويى با مشكلات مهيّا سازيد و بدانيد كه خدا حافظ و ياور شما است و شما را از شرّ دشمنان نگه مى دارد</w:t>
      </w:r>
      <w:r w:rsidR="0026038F">
        <w:rPr>
          <w:rtl/>
          <w:lang w:bidi="fa-IR"/>
        </w:rPr>
        <w:t xml:space="preserve">. </w:t>
      </w:r>
      <w:r>
        <w:rPr>
          <w:rtl/>
          <w:lang w:bidi="fa-IR"/>
        </w:rPr>
        <w:t>هرگز فرياد گله و شكايت سر ندهيد و سخنى را بر زبان نياوريد كه از شأن شما كاسته شود</w:t>
      </w:r>
      <w:r w:rsidR="0026038F">
        <w:rPr>
          <w:rtl/>
          <w:lang w:bidi="fa-IR"/>
        </w:rPr>
        <w:t xml:space="preserve">. </w:t>
      </w:r>
      <w:r>
        <w:rPr>
          <w:rtl/>
          <w:lang w:bidi="fa-IR"/>
        </w:rPr>
        <w:t xml:space="preserve">» </w:t>
      </w:r>
    </w:p>
    <w:p w:rsidR="00746614" w:rsidRDefault="00746614" w:rsidP="00746614">
      <w:pPr>
        <w:pStyle w:val="libNormal"/>
        <w:rPr>
          <w:rtl/>
          <w:lang w:bidi="fa-IR"/>
        </w:rPr>
      </w:pPr>
      <w:r>
        <w:rPr>
          <w:rtl/>
          <w:lang w:bidi="fa-IR"/>
        </w:rPr>
        <w:t>به خواهرش زينب</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خطاب كرد</w:t>
      </w:r>
      <w:r w:rsidR="0026038F">
        <w:rPr>
          <w:rtl/>
          <w:lang w:bidi="fa-IR"/>
        </w:rPr>
        <w:t xml:space="preserve">: </w:t>
      </w:r>
    </w:p>
    <w:p w:rsidR="00746614" w:rsidRDefault="00746614" w:rsidP="00746614">
      <w:pPr>
        <w:pStyle w:val="libNormal"/>
        <w:rPr>
          <w:rtl/>
          <w:lang w:bidi="fa-IR"/>
        </w:rPr>
      </w:pPr>
      <w:r>
        <w:rPr>
          <w:rtl/>
          <w:lang w:bidi="fa-IR"/>
        </w:rPr>
        <w:t>«يا اُخْتِي لا تَنْسِينِي فِي نَافِلَةِ الَّليل»</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28</w:t>
      </w:r>
      <w:r w:rsidR="00106C3F">
        <w:rPr>
          <w:rStyle w:val="libFootnotenumChar"/>
          <w:rtl/>
          <w:lang w:bidi="fa-IR"/>
        </w:rPr>
        <w:t xml:space="preserve">) </w:t>
      </w:r>
    </w:p>
    <w:p w:rsidR="00746614" w:rsidRDefault="00746614" w:rsidP="00746614">
      <w:pPr>
        <w:pStyle w:val="libNormal"/>
        <w:rPr>
          <w:rtl/>
          <w:lang w:bidi="fa-IR"/>
        </w:rPr>
      </w:pPr>
      <w:r>
        <w:rPr>
          <w:rtl/>
          <w:lang w:bidi="fa-IR"/>
        </w:rPr>
        <w:t>«خواهرم! در نماز شبت فراموشم نكن</w:t>
      </w:r>
      <w:r w:rsidR="0026038F">
        <w:rPr>
          <w:rtl/>
          <w:lang w:bidi="fa-IR"/>
        </w:rPr>
        <w:t xml:space="preserve">. </w:t>
      </w:r>
      <w:r>
        <w:rPr>
          <w:rtl/>
          <w:lang w:bidi="fa-IR"/>
        </w:rPr>
        <w:t xml:space="preserve">» </w:t>
      </w:r>
    </w:p>
    <w:p w:rsidR="00746614" w:rsidRDefault="00746614" w:rsidP="00746614">
      <w:pPr>
        <w:pStyle w:val="libNormal"/>
        <w:rPr>
          <w:rtl/>
          <w:lang w:bidi="fa-IR"/>
        </w:rPr>
      </w:pPr>
      <w:r>
        <w:rPr>
          <w:rtl/>
          <w:lang w:bidi="fa-IR"/>
        </w:rPr>
        <w:t>هنگامى كه امام</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عازم ميدان شد</w:t>
      </w:r>
      <w:r w:rsidR="0026038F">
        <w:rPr>
          <w:rtl/>
          <w:lang w:bidi="fa-IR"/>
        </w:rPr>
        <w:t xml:space="preserve">، </w:t>
      </w:r>
      <w:r>
        <w:rPr>
          <w:rtl/>
          <w:lang w:bidi="fa-IR"/>
        </w:rPr>
        <w:t>احساس كرد كه صداى «مَهْلاً</w:t>
      </w:r>
      <w:r w:rsidR="0026038F">
        <w:rPr>
          <w:rtl/>
          <w:lang w:bidi="fa-IR"/>
        </w:rPr>
        <w:t xml:space="preserve">، </w:t>
      </w:r>
      <w:r>
        <w:rPr>
          <w:rtl/>
          <w:lang w:bidi="fa-IR"/>
        </w:rPr>
        <w:t>مَهْلاً» دخترش به گوش مى رسد</w:t>
      </w:r>
      <w:r w:rsidR="0026038F">
        <w:rPr>
          <w:rtl/>
          <w:lang w:bidi="fa-IR"/>
        </w:rPr>
        <w:t xml:space="preserve">، </w:t>
      </w:r>
      <w:r>
        <w:rPr>
          <w:rtl/>
          <w:lang w:bidi="fa-IR"/>
        </w:rPr>
        <w:t>از اسب پياده شد و او را تسلّى داد</w:t>
      </w:r>
      <w:r w:rsidR="0026038F">
        <w:rPr>
          <w:rtl/>
          <w:lang w:bidi="fa-IR"/>
        </w:rPr>
        <w:t xml:space="preserve">. </w:t>
      </w:r>
      <w:r>
        <w:rPr>
          <w:rtl/>
          <w:lang w:bidi="fa-IR"/>
        </w:rPr>
        <w:t>او با خود مى گفت</w:t>
      </w:r>
      <w:r w:rsidR="0026038F">
        <w:rPr>
          <w:rtl/>
          <w:lang w:bidi="fa-IR"/>
        </w:rPr>
        <w:t xml:space="preserve">: </w:t>
      </w:r>
      <w:r>
        <w:rPr>
          <w:rtl/>
          <w:lang w:bidi="fa-IR"/>
        </w:rPr>
        <w:t>«پدر</w:t>
      </w:r>
      <w:r w:rsidR="0026038F">
        <w:rPr>
          <w:rtl/>
          <w:lang w:bidi="fa-IR"/>
        </w:rPr>
        <w:t>!</w:t>
      </w:r>
      <w:r>
        <w:rPr>
          <w:rtl/>
          <w:lang w:bidi="fa-IR"/>
        </w:rPr>
        <w:t xml:space="preserve"> آيا بار ديگر به خيمه باز مى گردى؟»</w:t>
      </w:r>
      <w:r w:rsidR="00147BD9">
        <w:rPr>
          <w:rtl/>
          <w:lang w:bidi="fa-IR"/>
        </w:rPr>
        <w:t xml:space="preserve"> </w:t>
      </w:r>
      <w:r w:rsidR="00106C3F">
        <w:rPr>
          <w:rStyle w:val="libFootnotenumChar"/>
          <w:rtl/>
          <w:lang w:bidi="fa-IR"/>
        </w:rPr>
        <w:t>(</w:t>
      </w:r>
      <w:r w:rsidRPr="00EC35BD">
        <w:rPr>
          <w:rStyle w:val="libFootnotenumChar"/>
          <w:rtl/>
          <w:lang w:bidi="fa-IR"/>
        </w:rPr>
        <w:t>29</w:t>
      </w:r>
      <w:r w:rsidR="00106C3F">
        <w:rPr>
          <w:rStyle w:val="libFootnotenumChar"/>
          <w:rtl/>
          <w:lang w:bidi="fa-IR"/>
        </w:rPr>
        <w:t xml:space="preserve">) </w:t>
      </w:r>
    </w:p>
    <w:p w:rsidR="00746614" w:rsidRDefault="00746614" w:rsidP="00746614">
      <w:pPr>
        <w:pStyle w:val="libNormal"/>
        <w:rPr>
          <w:rtl/>
          <w:lang w:bidi="fa-IR"/>
        </w:rPr>
      </w:pPr>
      <w:r>
        <w:rPr>
          <w:rtl/>
          <w:lang w:bidi="fa-IR"/>
        </w:rPr>
        <w:t>صدوق در «امالى»</w:t>
      </w:r>
      <w:r w:rsidR="00147BD9">
        <w:rPr>
          <w:rtl/>
          <w:lang w:bidi="fa-IR"/>
        </w:rPr>
        <w:t xml:space="preserve"> </w:t>
      </w:r>
      <w:r w:rsidR="00106C3F">
        <w:rPr>
          <w:rStyle w:val="libFootnotenumChar"/>
          <w:rtl/>
          <w:lang w:bidi="fa-IR"/>
        </w:rPr>
        <w:t>(</w:t>
      </w:r>
      <w:r w:rsidRPr="00EC35BD">
        <w:rPr>
          <w:rStyle w:val="libFootnotenumChar"/>
          <w:rtl/>
          <w:lang w:bidi="fa-IR"/>
        </w:rPr>
        <w:t>30</w:t>
      </w:r>
      <w:r w:rsidR="00106C3F">
        <w:rPr>
          <w:rStyle w:val="libFootnotenumChar"/>
          <w:rtl/>
          <w:lang w:bidi="fa-IR"/>
        </w:rPr>
        <w:t xml:space="preserve">) </w:t>
      </w:r>
      <w:r>
        <w:rPr>
          <w:rtl/>
          <w:lang w:bidi="fa-IR"/>
        </w:rPr>
        <w:t>آورده است</w:t>
      </w:r>
      <w:r w:rsidR="0026038F">
        <w:rPr>
          <w:rtl/>
          <w:lang w:bidi="fa-IR"/>
        </w:rPr>
        <w:t xml:space="preserve">: </w:t>
      </w:r>
      <w:r>
        <w:rPr>
          <w:rtl/>
          <w:lang w:bidi="fa-IR"/>
        </w:rPr>
        <w:t>روز عاشورا امام حسين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به شمشير خود تكيه كرد و با صدايى رسا خطاب به لشكر دشمن گفت</w:t>
      </w:r>
      <w:r w:rsidR="0026038F">
        <w:rPr>
          <w:rtl/>
          <w:lang w:bidi="fa-IR"/>
        </w:rPr>
        <w:t xml:space="preserve">: </w:t>
      </w:r>
      <w:r>
        <w:rPr>
          <w:rtl/>
          <w:lang w:bidi="fa-IR"/>
        </w:rPr>
        <w:t>آيا مى دانيد جدم پيامبر خدا</w:t>
      </w:r>
      <w:r w:rsidR="0026038F">
        <w:rPr>
          <w:rtl/>
          <w:lang w:bidi="fa-IR"/>
        </w:rPr>
        <w:t xml:space="preserve">، </w:t>
      </w:r>
      <w:r>
        <w:rPr>
          <w:rtl/>
          <w:lang w:bidi="fa-IR"/>
        </w:rPr>
        <w:t>پدرم على مرتضى</w:t>
      </w:r>
      <w:r w:rsidR="0026038F">
        <w:rPr>
          <w:rtl/>
          <w:lang w:bidi="fa-IR"/>
        </w:rPr>
        <w:t xml:space="preserve">، </w:t>
      </w:r>
      <w:r>
        <w:rPr>
          <w:rtl/>
          <w:lang w:bidi="fa-IR"/>
        </w:rPr>
        <w:t>مادرم فاطمه زهرا و جده ام خديجه</w:t>
      </w:r>
      <w:r w:rsidR="0026038F">
        <w:rPr>
          <w:rtl/>
          <w:lang w:bidi="fa-IR"/>
        </w:rPr>
        <w:t xml:space="preserve">، </w:t>
      </w:r>
      <w:r>
        <w:rPr>
          <w:rtl/>
          <w:lang w:bidi="fa-IR"/>
        </w:rPr>
        <w:t>عموى پدرم حمزه و عمويم جعفر طيار است؟</w:t>
      </w:r>
    </w:p>
    <w:p w:rsidR="00746614" w:rsidRDefault="00746614" w:rsidP="00746614">
      <w:pPr>
        <w:pStyle w:val="libNormal"/>
        <w:rPr>
          <w:rtl/>
          <w:lang w:bidi="fa-IR"/>
        </w:rPr>
      </w:pPr>
      <w:r>
        <w:rPr>
          <w:rtl/>
          <w:lang w:bidi="fa-IR"/>
        </w:rPr>
        <w:t>همگى پاسخ دادند</w:t>
      </w:r>
      <w:r w:rsidR="0026038F">
        <w:rPr>
          <w:rtl/>
          <w:lang w:bidi="fa-IR"/>
        </w:rPr>
        <w:t xml:space="preserve">: </w:t>
      </w:r>
      <w:r>
        <w:rPr>
          <w:rtl/>
          <w:lang w:bidi="fa-IR"/>
        </w:rPr>
        <w:t>آرى</w:t>
      </w:r>
      <w:r w:rsidR="0026038F">
        <w:rPr>
          <w:rtl/>
          <w:lang w:bidi="fa-IR"/>
        </w:rPr>
        <w:t xml:space="preserve">. </w:t>
      </w:r>
    </w:p>
    <w:p w:rsidR="00746614" w:rsidRDefault="00746614" w:rsidP="00746614">
      <w:pPr>
        <w:pStyle w:val="libNormal"/>
        <w:rPr>
          <w:rtl/>
          <w:lang w:bidi="fa-IR"/>
        </w:rPr>
      </w:pPr>
      <w:r>
        <w:rPr>
          <w:rtl/>
          <w:lang w:bidi="fa-IR"/>
        </w:rPr>
        <w:t>امام</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افزود</w:t>
      </w:r>
      <w:r w:rsidR="0026038F">
        <w:rPr>
          <w:rtl/>
          <w:lang w:bidi="fa-IR"/>
        </w:rPr>
        <w:t xml:space="preserve">: </w:t>
      </w:r>
      <w:r>
        <w:rPr>
          <w:rtl/>
          <w:lang w:bidi="fa-IR"/>
        </w:rPr>
        <w:t>آيا مى دانيد عمامه اى كه بر سر دارم</w:t>
      </w:r>
      <w:r w:rsidR="0026038F">
        <w:rPr>
          <w:rtl/>
          <w:lang w:bidi="fa-IR"/>
        </w:rPr>
        <w:t xml:space="preserve">، </w:t>
      </w:r>
      <w:r>
        <w:rPr>
          <w:rtl/>
          <w:lang w:bidi="fa-IR"/>
        </w:rPr>
        <w:t>عمامه پيامبر</w:t>
      </w:r>
      <w:r w:rsidR="00106C3F">
        <w:rPr>
          <w:rtl/>
          <w:lang w:bidi="fa-IR"/>
        </w:rPr>
        <w:t xml:space="preserve"> </w:t>
      </w:r>
      <w:r w:rsidR="005E66C2" w:rsidRPr="005E66C2">
        <w:rPr>
          <w:rStyle w:val="libAlaemChar"/>
          <w:rtl/>
        </w:rPr>
        <w:t>صلى‌الله‌عليه‌وآله</w:t>
      </w:r>
      <w:r w:rsidR="00106C3F">
        <w:rPr>
          <w:rtl/>
          <w:lang w:bidi="fa-IR"/>
        </w:rPr>
        <w:t xml:space="preserve"> </w:t>
      </w:r>
      <w:r>
        <w:rPr>
          <w:rtl/>
          <w:lang w:bidi="fa-IR"/>
        </w:rPr>
        <w:t>و شمشيرى كه به دست گرفته ام شمشير اوست؟</w:t>
      </w:r>
    </w:p>
    <w:p w:rsidR="00746614" w:rsidRDefault="00746614" w:rsidP="00746614">
      <w:pPr>
        <w:pStyle w:val="libNormal"/>
        <w:rPr>
          <w:rtl/>
          <w:lang w:bidi="fa-IR"/>
        </w:rPr>
      </w:pPr>
      <w:r>
        <w:rPr>
          <w:rtl/>
          <w:lang w:bidi="fa-IR"/>
        </w:rPr>
        <w:t>پاسخ دادند</w:t>
      </w:r>
      <w:r w:rsidR="0026038F">
        <w:rPr>
          <w:rtl/>
          <w:lang w:bidi="fa-IR"/>
        </w:rPr>
        <w:t xml:space="preserve">: </w:t>
      </w:r>
      <w:r>
        <w:rPr>
          <w:rtl/>
          <w:lang w:bidi="fa-IR"/>
        </w:rPr>
        <w:t>آرى</w:t>
      </w:r>
      <w:r w:rsidR="0026038F">
        <w:rPr>
          <w:rtl/>
          <w:lang w:bidi="fa-IR"/>
        </w:rPr>
        <w:t xml:space="preserve">. </w:t>
      </w:r>
    </w:p>
    <w:p w:rsidR="00746614" w:rsidRDefault="00746614" w:rsidP="00746614">
      <w:pPr>
        <w:pStyle w:val="libNormal"/>
        <w:rPr>
          <w:rtl/>
          <w:lang w:bidi="fa-IR"/>
        </w:rPr>
      </w:pPr>
      <w:r>
        <w:rPr>
          <w:rtl/>
          <w:lang w:bidi="fa-IR"/>
        </w:rPr>
        <w:lastRenderedPageBreak/>
        <w:t>امام</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بار ديگر پرسيد</w:t>
      </w:r>
      <w:r w:rsidR="0026038F">
        <w:rPr>
          <w:rtl/>
          <w:lang w:bidi="fa-IR"/>
        </w:rPr>
        <w:t xml:space="preserve">: </w:t>
      </w:r>
      <w:r>
        <w:rPr>
          <w:rtl/>
          <w:lang w:bidi="fa-IR"/>
        </w:rPr>
        <w:t>آيا مى دانيد كه على</w:t>
      </w:r>
      <w:r w:rsidR="0026038F">
        <w:rPr>
          <w:rtl/>
          <w:lang w:bidi="fa-IR"/>
        </w:rPr>
        <w:t xml:space="preserve">، </w:t>
      </w:r>
      <w:r>
        <w:rPr>
          <w:rtl/>
          <w:lang w:bidi="fa-IR"/>
        </w:rPr>
        <w:t>نخستين مسلمان است؟ و او عالم ترين</w:t>
      </w:r>
      <w:r w:rsidR="0026038F">
        <w:rPr>
          <w:rtl/>
          <w:lang w:bidi="fa-IR"/>
        </w:rPr>
        <w:t xml:space="preserve">، </w:t>
      </w:r>
      <w:r>
        <w:rPr>
          <w:rtl/>
          <w:lang w:bidi="fa-IR"/>
        </w:rPr>
        <w:t>با حلم ترين و ولىّ همه مؤمنان است؟</w:t>
      </w:r>
    </w:p>
    <w:p w:rsidR="00746614" w:rsidRDefault="00746614" w:rsidP="00746614">
      <w:pPr>
        <w:pStyle w:val="libNormal"/>
        <w:rPr>
          <w:rtl/>
          <w:lang w:bidi="fa-IR"/>
        </w:rPr>
      </w:pPr>
      <w:r>
        <w:rPr>
          <w:rtl/>
          <w:lang w:bidi="fa-IR"/>
        </w:rPr>
        <w:t>گفتند</w:t>
      </w:r>
      <w:r w:rsidR="0026038F">
        <w:rPr>
          <w:rtl/>
          <w:lang w:bidi="fa-IR"/>
        </w:rPr>
        <w:t xml:space="preserve">: </w:t>
      </w:r>
      <w:r>
        <w:rPr>
          <w:rtl/>
          <w:lang w:bidi="fa-IR"/>
        </w:rPr>
        <w:t>آرى</w:t>
      </w:r>
      <w:r w:rsidR="0026038F">
        <w:rPr>
          <w:rtl/>
          <w:lang w:bidi="fa-IR"/>
        </w:rPr>
        <w:t xml:space="preserve">، </w:t>
      </w:r>
      <w:r>
        <w:rPr>
          <w:rtl/>
          <w:lang w:bidi="fa-IR"/>
        </w:rPr>
        <w:t>مى دانيم</w:t>
      </w:r>
      <w:r w:rsidR="0026038F">
        <w:rPr>
          <w:rtl/>
          <w:lang w:bidi="fa-IR"/>
        </w:rPr>
        <w:t xml:space="preserve">. </w:t>
      </w:r>
    </w:p>
    <w:p w:rsidR="00746614" w:rsidRDefault="00746614" w:rsidP="00746614">
      <w:pPr>
        <w:pStyle w:val="libNormal"/>
        <w:rPr>
          <w:rtl/>
          <w:lang w:bidi="fa-IR"/>
        </w:rPr>
      </w:pPr>
      <w:r>
        <w:rPr>
          <w:rtl/>
          <w:lang w:bidi="fa-IR"/>
        </w:rPr>
        <w:t>فرمود</w:t>
      </w:r>
      <w:r w:rsidR="0026038F">
        <w:rPr>
          <w:rtl/>
          <w:lang w:bidi="fa-IR"/>
        </w:rPr>
        <w:t xml:space="preserve">: </w:t>
      </w:r>
      <w:r>
        <w:rPr>
          <w:rtl/>
          <w:lang w:bidi="fa-IR"/>
        </w:rPr>
        <w:t>چرا خون مرا مباح مى دانيد</w:t>
      </w:r>
      <w:r w:rsidR="0026038F">
        <w:rPr>
          <w:rtl/>
          <w:lang w:bidi="fa-IR"/>
        </w:rPr>
        <w:t xml:space="preserve">، </w:t>
      </w:r>
      <w:r>
        <w:rPr>
          <w:rtl/>
          <w:lang w:bidi="fa-IR"/>
        </w:rPr>
        <w:t>در صورتى كه در قيامت در كنار حوض كوثر جمع شويد ولواء الحمد در دست پدر من است؟!</w:t>
      </w:r>
    </w:p>
    <w:p w:rsidR="00746614" w:rsidRDefault="00746614" w:rsidP="00746614">
      <w:pPr>
        <w:pStyle w:val="libNormal"/>
        <w:rPr>
          <w:rtl/>
          <w:lang w:bidi="fa-IR"/>
        </w:rPr>
      </w:pPr>
      <w:r>
        <w:rPr>
          <w:rtl/>
          <w:lang w:bidi="fa-IR"/>
        </w:rPr>
        <w:t>گفتند</w:t>
      </w:r>
      <w:r w:rsidR="0026038F">
        <w:rPr>
          <w:rtl/>
          <w:lang w:bidi="fa-IR"/>
        </w:rPr>
        <w:t xml:space="preserve">: </w:t>
      </w:r>
      <w:r>
        <w:rPr>
          <w:rtl/>
          <w:lang w:bidi="fa-IR"/>
        </w:rPr>
        <w:t>هرچه گفتى</w:t>
      </w:r>
      <w:r w:rsidR="0026038F">
        <w:rPr>
          <w:rtl/>
          <w:lang w:bidi="fa-IR"/>
        </w:rPr>
        <w:t xml:space="preserve">، </w:t>
      </w:r>
      <w:r>
        <w:rPr>
          <w:rtl/>
          <w:lang w:bidi="fa-IR"/>
        </w:rPr>
        <w:t>صحيح است ولى تا تو را به قتل نرسانيم رهايت نمى سازيم</w:t>
      </w:r>
      <w:r w:rsidR="0026038F">
        <w:rPr>
          <w:rtl/>
          <w:lang w:bidi="fa-IR"/>
        </w:rPr>
        <w:t xml:space="preserve">. </w:t>
      </w:r>
    </w:p>
    <w:p w:rsidR="00746614" w:rsidRDefault="00936C5E" w:rsidP="00936C5E">
      <w:pPr>
        <w:pStyle w:val="Heading3"/>
        <w:rPr>
          <w:rtl/>
          <w:lang w:bidi="fa-IR"/>
        </w:rPr>
      </w:pPr>
      <w:bookmarkStart w:id="104" w:name="_Toc410210607"/>
      <w:r>
        <w:rPr>
          <w:rtl/>
          <w:lang w:bidi="fa-IR"/>
        </w:rPr>
        <w:t>پيراهن كهنه</w:t>
      </w:r>
      <w:r w:rsidR="00106C3F">
        <w:rPr>
          <w:rtl/>
          <w:lang w:bidi="fa-IR"/>
        </w:rPr>
        <w:t xml:space="preserve"> (</w:t>
      </w:r>
      <w:r>
        <w:rPr>
          <w:rtl/>
          <w:lang w:bidi="fa-IR"/>
        </w:rPr>
        <w:t>قديمى</w:t>
      </w:r>
      <w:r w:rsidR="00106C3F">
        <w:rPr>
          <w:rtl/>
          <w:lang w:bidi="fa-IR"/>
        </w:rPr>
        <w:t>)</w:t>
      </w:r>
      <w:bookmarkEnd w:id="104"/>
      <w:r w:rsidR="00106C3F">
        <w:rPr>
          <w:rtl/>
          <w:lang w:bidi="fa-IR"/>
        </w:rPr>
        <w:t xml:space="preserve"> </w:t>
      </w:r>
    </w:p>
    <w:p w:rsidR="00746614" w:rsidRDefault="00746614" w:rsidP="00746614">
      <w:pPr>
        <w:pStyle w:val="libNormal"/>
        <w:rPr>
          <w:rtl/>
          <w:lang w:bidi="fa-IR"/>
        </w:rPr>
      </w:pPr>
      <w:r>
        <w:rPr>
          <w:rtl/>
          <w:lang w:bidi="fa-IR"/>
        </w:rPr>
        <w:t>از وديعه هاى رسالت</w:t>
      </w:r>
      <w:r w:rsidR="0026038F">
        <w:rPr>
          <w:rtl/>
          <w:lang w:bidi="fa-IR"/>
        </w:rPr>
        <w:t xml:space="preserve">، </w:t>
      </w:r>
      <w:r>
        <w:rPr>
          <w:rtl/>
          <w:lang w:bidi="fa-IR"/>
        </w:rPr>
        <w:t>كه از ابراهيم</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به خاندان اسماعيل</w:t>
      </w:r>
      <w:r w:rsidR="0026038F">
        <w:rPr>
          <w:rtl/>
          <w:lang w:bidi="fa-IR"/>
        </w:rPr>
        <w:t xml:space="preserve">، </w:t>
      </w:r>
      <w:r>
        <w:rPr>
          <w:rtl/>
          <w:lang w:bidi="fa-IR"/>
        </w:rPr>
        <w:t>عبدالمطّلب</w:t>
      </w:r>
      <w:r w:rsidR="0026038F">
        <w:rPr>
          <w:rtl/>
          <w:lang w:bidi="fa-IR"/>
        </w:rPr>
        <w:t xml:space="preserve">، </w:t>
      </w:r>
      <w:r>
        <w:rPr>
          <w:rtl/>
          <w:lang w:bidi="fa-IR"/>
        </w:rPr>
        <w:t>ابوطالب</w:t>
      </w:r>
      <w:r w:rsidR="0026038F">
        <w:rPr>
          <w:rtl/>
          <w:lang w:bidi="fa-IR"/>
        </w:rPr>
        <w:t xml:space="preserve">، </w:t>
      </w:r>
      <w:r>
        <w:rPr>
          <w:rtl/>
          <w:lang w:bidi="fa-IR"/>
        </w:rPr>
        <w:t>پيامبر اسلام</w:t>
      </w:r>
      <w:r w:rsidR="00106C3F">
        <w:rPr>
          <w:rtl/>
          <w:lang w:bidi="fa-IR"/>
        </w:rPr>
        <w:t xml:space="preserve"> </w:t>
      </w:r>
      <w:r w:rsidR="005E66C2" w:rsidRPr="005E66C2">
        <w:rPr>
          <w:rStyle w:val="libAlaemChar"/>
          <w:rtl/>
        </w:rPr>
        <w:t>صلى‌الله‌عليه‌وآله</w:t>
      </w:r>
      <w:r w:rsidR="00106C3F">
        <w:rPr>
          <w:rtl/>
          <w:lang w:bidi="fa-IR"/>
        </w:rPr>
        <w:t xml:space="preserve"> </w:t>
      </w:r>
      <w:r>
        <w:rPr>
          <w:rtl/>
          <w:lang w:bidi="fa-IR"/>
        </w:rPr>
        <w:t>و سرانجام به فاطمه</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رسيد</w:t>
      </w:r>
      <w:r w:rsidR="0026038F">
        <w:rPr>
          <w:rtl/>
          <w:lang w:bidi="fa-IR"/>
        </w:rPr>
        <w:t xml:space="preserve">، </w:t>
      </w:r>
      <w:r>
        <w:rPr>
          <w:rtl/>
          <w:lang w:bidi="fa-IR"/>
        </w:rPr>
        <w:t>پيراهنى بود كه ميان بسته اى قرار داشت</w:t>
      </w:r>
      <w:r w:rsidR="0026038F">
        <w:rPr>
          <w:rtl/>
          <w:lang w:bidi="fa-IR"/>
        </w:rPr>
        <w:t xml:space="preserve">. </w:t>
      </w:r>
      <w:r>
        <w:rPr>
          <w:rtl/>
          <w:lang w:bidi="fa-IR"/>
        </w:rPr>
        <w:t>فاطمه در آستانه ارتحال</w:t>
      </w:r>
      <w:r w:rsidR="0026038F">
        <w:rPr>
          <w:rtl/>
          <w:lang w:bidi="fa-IR"/>
        </w:rPr>
        <w:t xml:space="preserve">، </w:t>
      </w:r>
      <w:r>
        <w:rPr>
          <w:rtl/>
          <w:lang w:bidi="fa-IR"/>
        </w:rPr>
        <w:t>آن را به زينب سپرد و فرمود</w:t>
      </w:r>
      <w:r w:rsidR="0026038F">
        <w:rPr>
          <w:rtl/>
          <w:lang w:bidi="fa-IR"/>
        </w:rPr>
        <w:t xml:space="preserve">: </w:t>
      </w:r>
      <w:r>
        <w:rPr>
          <w:rtl/>
          <w:lang w:bidi="fa-IR"/>
        </w:rPr>
        <w:t>دخترم</w:t>
      </w:r>
      <w:r w:rsidR="0026038F">
        <w:rPr>
          <w:rtl/>
          <w:lang w:bidi="fa-IR"/>
        </w:rPr>
        <w:t>!</w:t>
      </w:r>
      <w:r>
        <w:rPr>
          <w:rtl/>
          <w:lang w:bidi="fa-IR"/>
        </w:rPr>
        <w:t xml:space="preserve"> هرگاه برادرت اين پيراهن را از تو طلب كرد</w:t>
      </w:r>
      <w:r w:rsidR="0026038F">
        <w:rPr>
          <w:rtl/>
          <w:lang w:bidi="fa-IR"/>
        </w:rPr>
        <w:t xml:space="preserve">، </w:t>
      </w:r>
      <w:r>
        <w:rPr>
          <w:rtl/>
          <w:lang w:bidi="fa-IR"/>
        </w:rPr>
        <w:t>بدان كه ساعتى پس از آن كشته خواهد شد</w:t>
      </w:r>
      <w:r w:rsidR="0026038F">
        <w:rPr>
          <w:rtl/>
          <w:lang w:bidi="fa-IR"/>
        </w:rPr>
        <w:t xml:space="preserve">. </w:t>
      </w:r>
    </w:p>
    <w:p w:rsidR="00746614" w:rsidRDefault="00746614" w:rsidP="00746614">
      <w:pPr>
        <w:pStyle w:val="libNormal"/>
        <w:rPr>
          <w:rtl/>
          <w:lang w:bidi="fa-IR"/>
        </w:rPr>
      </w:pPr>
      <w:r>
        <w:rPr>
          <w:rtl/>
          <w:lang w:bidi="fa-IR"/>
        </w:rPr>
        <w:t>سال ها گذشت</w:t>
      </w:r>
      <w:r w:rsidR="0026038F">
        <w:rPr>
          <w:rtl/>
          <w:lang w:bidi="fa-IR"/>
        </w:rPr>
        <w:t xml:space="preserve">، </w:t>
      </w:r>
      <w:r w:rsidR="00106C3F">
        <w:rPr>
          <w:rtl/>
          <w:lang w:bidi="fa-IR"/>
        </w:rPr>
        <w:t>(</w:t>
      </w:r>
      <w:r>
        <w:rPr>
          <w:rtl/>
          <w:lang w:bidi="fa-IR"/>
        </w:rPr>
        <w:t>پنجاه سال</w:t>
      </w:r>
      <w:r w:rsidR="0026038F">
        <w:rPr>
          <w:rtl/>
          <w:lang w:bidi="fa-IR"/>
        </w:rPr>
        <w:t xml:space="preserve">، </w:t>
      </w:r>
      <w:r>
        <w:rPr>
          <w:rtl/>
          <w:lang w:bidi="fa-IR"/>
        </w:rPr>
        <w:t>از آن وصيت سپرى شد</w:t>
      </w:r>
      <w:r w:rsidR="00106C3F">
        <w:rPr>
          <w:rtl/>
          <w:lang w:bidi="fa-IR"/>
        </w:rPr>
        <w:t xml:space="preserve">) </w:t>
      </w:r>
      <w:r>
        <w:rPr>
          <w:rtl/>
          <w:lang w:bidi="fa-IR"/>
        </w:rPr>
        <w:t>روز عاشورا فرا رسيد</w:t>
      </w:r>
      <w:r w:rsidR="0026038F">
        <w:rPr>
          <w:rtl/>
          <w:lang w:bidi="fa-IR"/>
        </w:rPr>
        <w:t xml:space="preserve">، </w:t>
      </w:r>
      <w:r>
        <w:rPr>
          <w:rtl/>
          <w:lang w:bidi="fa-IR"/>
        </w:rPr>
        <w:t>امام چندين نوبت به ميدان رفت تا ناگهان زينب را صدا كرد و فرمود</w:t>
      </w:r>
      <w:r w:rsidR="0026038F">
        <w:rPr>
          <w:rtl/>
          <w:lang w:bidi="fa-IR"/>
        </w:rPr>
        <w:t xml:space="preserve">: </w:t>
      </w:r>
      <w:r>
        <w:rPr>
          <w:rtl/>
          <w:lang w:bidi="fa-IR"/>
        </w:rPr>
        <w:t>«إِيتيني بِثَوب عَتِيق»</w:t>
      </w:r>
      <w:r w:rsidR="0026038F">
        <w:rPr>
          <w:rtl/>
          <w:lang w:bidi="fa-IR"/>
        </w:rPr>
        <w:t>؛</w:t>
      </w:r>
      <w:r>
        <w:rPr>
          <w:rtl/>
          <w:lang w:bidi="fa-IR"/>
        </w:rPr>
        <w:t xml:space="preserve"> «خواهرم</w:t>
      </w:r>
      <w:r w:rsidR="0026038F">
        <w:rPr>
          <w:rtl/>
          <w:lang w:bidi="fa-IR"/>
        </w:rPr>
        <w:t>!</w:t>
      </w:r>
      <w:r>
        <w:rPr>
          <w:rtl/>
          <w:lang w:bidi="fa-IR"/>
        </w:rPr>
        <w:t xml:space="preserve"> پيراهنى قديمى</w:t>
      </w:r>
      <w:r w:rsidR="00106C3F">
        <w:rPr>
          <w:rtl/>
          <w:lang w:bidi="fa-IR"/>
        </w:rPr>
        <w:t xml:space="preserve"> (</w:t>
      </w:r>
      <w:r>
        <w:rPr>
          <w:rtl/>
          <w:lang w:bidi="fa-IR"/>
        </w:rPr>
        <w:t>و به ظاهر كم قيمت</w:t>
      </w:r>
      <w:r w:rsidR="0026038F">
        <w:rPr>
          <w:rtl/>
          <w:lang w:bidi="fa-IR"/>
        </w:rPr>
        <w:t xml:space="preserve">، </w:t>
      </w:r>
      <w:r>
        <w:rPr>
          <w:rtl/>
          <w:lang w:bidi="fa-IR"/>
        </w:rPr>
        <w:t>كه كسى را بدان رغبتى نباشد</w:t>
      </w:r>
      <w:r w:rsidR="00106C3F">
        <w:rPr>
          <w:rtl/>
          <w:lang w:bidi="fa-IR"/>
        </w:rPr>
        <w:t xml:space="preserve">) </w:t>
      </w:r>
      <w:r>
        <w:rPr>
          <w:rtl/>
          <w:lang w:bidi="fa-IR"/>
        </w:rPr>
        <w:t>برايم بياور</w:t>
      </w:r>
      <w:r w:rsidR="0026038F">
        <w:rPr>
          <w:rtl/>
          <w:lang w:bidi="fa-IR"/>
        </w:rPr>
        <w:t xml:space="preserve">. </w:t>
      </w:r>
      <w:r>
        <w:rPr>
          <w:rtl/>
          <w:lang w:bidi="fa-IR"/>
        </w:rPr>
        <w:t>» با شنيدن اين سخن</w:t>
      </w:r>
      <w:r w:rsidR="0026038F">
        <w:rPr>
          <w:rtl/>
          <w:lang w:bidi="fa-IR"/>
        </w:rPr>
        <w:t xml:space="preserve">، </w:t>
      </w:r>
      <w:r>
        <w:rPr>
          <w:rtl/>
          <w:lang w:bidi="fa-IR"/>
        </w:rPr>
        <w:t>قلب زينب دگرگون شد</w:t>
      </w:r>
      <w:r w:rsidR="0026038F">
        <w:rPr>
          <w:rtl/>
          <w:lang w:bidi="fa-IR"/>
        </w:rPr>
        <w:t xml:space="preserve">. </w:t>
      </w:r>
    </w:p>
    <w:p w:rsidR="00746614" w:rsidRDefault="00746614" w:rsidP="00746614">
      <w:pPr>
        <w:pStyle w:val="libNormal"/>
        <w:rPr>
          <w:rtl/>
          <w:lang w:bidi="fa-IR"/>
        </w:rPr>
      </w:pPr>
      <w:r>
        <w:rPr>
          <w:rtl/>
          <w:lang w:bidi="fa-IR"/>
        </w:rPr>
        <w:t>راوى گويد</w:t>
      </w:r>
      <w:r w:rsidR="0026038F">
        <w:rPr>
          <w:rtl/>
          <w:lang w:bidi="fa-IR"/>
        </w:rPr>
        <w:t xml:space="preserve">: </w:t>
      </w:r>
      <w:r>
        <w:rPr>
          <w:rtl/>
          <w:lang w:bidi="fa-IR"/>
        </w:rPr>
        <w:t>امام</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آن را در زير لباس رزم پوشيد</w:t>
      </w:r>
      <w:r w:rsidR="0026038F">
        <w:rPr>
          <w:rtl/>
          <w:lang w:bidi="fa-IR"/>
        </w:rPr>
        <w:t>؛</w:t>
      </w:r>
      <w:r>
        <w:rPr>
          <w:rtl/>
          <w:lang w:bidi="fa-IR"/>
        </w:rPr>
        <w:t xml:space="preserve"> درحالى كه از چند جاى بدنش خون جارى بود</w:t>
      </w:r>
      <w:r w:rsidR="0026038F">
        <w:rPr>
          <w:rtl/>
          <w:lang w:bidi="fa-IR"/>
        </w:rPr>
        <w:t xml:space="preserve">. </w:t>
      </w:r>
      <w:r>
        <w:rPr>
          <w:rtl/>
          <w:lang w:bidi="fa-IR"/>
        </w:rPr>
        <w:t>آنگاه به زينب فرمود</w:t>
      </w:r>
      <w:r w:rsidR="0026038F">
        <w:rPr>
          <w:rtl/>
          <w:lang w:bidi="fa-IR"/>
        </w:rPr>
        <w:t xml:space="preserve">: </w:t>
      </w:r>
      <w:r>
        <w:rPr>
          <w:rtl/>
          <w:lang w:bidi="fa-IR"/>
        </w:rPr>
        <w:t>خواهرم</w:t>
      </w:r>
      <w:r w:rsidR="0026038F">
        <w:rPr>
          <w:rtl/>
          <w:lang w:bidi="fa-IR"/>
        </w:rPr>
        <w:t>!</w:t>
      </w:r>
      <w:r>
        <w:rPr>
          <w:rtl/>
          <w:lang w:bidi="fa-IR"/>
        </w:rPr>
        <w:t xml:space="preserve"> اين خون كه به زمين ريخته شد</w:t>
      </w:r>
      <w:r w:rsidR="0026038F">
        <w:rPr>
          <w:rtl/>
          <w:lang w:bidi="fa-IR"/>
        </w:rPr>
        <w:t xml:space="preserve">، </w:t>
      </w:r>
      <w:r>
        <w:rPr>
          <w:rtl/>
          <w:lang w:bidi="fa-IR"/>
        </w:rPr>
        <w:t>فوران خواهد كرد و زنده خواهد ماند</w:t>
      </w:r>
      <w:r w:rsidR="0026038F">
        <w:rPr>
          <w:rtl/>
          <w:lang w:bidi="fa-IR"/>
        </w:rPr>
        <w:t xml:space="preserve">. </w:t>
      </w:r>
      <w:r>
        <w:rPr>
          <w:rtl/>
          <w:lang w:bidi="fa-IR"/>
        </w:rPr>
        <w:t>هرگز احساس خسارت نمى كنم</w:t>
      </w:r>
      <w:r w:rsidR="0026038F">
        <w:rPr>
          <w:rtl/>
          <w:lang w:bidi="fa-IR"/>
        </w:rPr>
        <w:t>؛</w:t>
      </w:r>
      <w:r>
        <w:rPr>
          <w:rtl/>
          <w:lang w:bidi="fa-IR"/>
        </w:rPr>
        <w:t xml:space="preserve"> زيرا طبق وظيفه ام عمل كرده ام</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31</w:t>
      </w:r>
      <w:r w:rsidR="00106C3F">
        <w:rPr>
          <w:rStyle w:val="libFootnotenumChar"/>
          <w:rtl/>
          <w:lang w:bidi="fa-IR"/>
        </w:rPr>
        <w:t xml:space="preserve">) </w:t>
      </w:r>
      <w:r>
        <w:rPr>
          <w:rtl/>
          <w:lang w:bidi="fa-IR"/>
        </w:rPr>
        <w:t>شاعر مى گويد</w:t>
      </w:r>
      <w:r w:rsidR="0026038F">
        <w:rPr>
          <w:rtl/>
          <w:lang w:bidi="fa-IR"/>
        </w:rPr>
        <w:t xml:space="preserve">: </w:t>
      </w:r>
    </w:p>
    <w:tbl>
      <w:tblPr>
        <w:tblStyle w:val="TableGrid"/>
        <w:bidiVisual/>
        <w:tblW w:w="5000" w:type="pct"/>
        <w:tblLook w:val="01E0"/>
      </w:tblPr>
      <w:tblGrid>
        <w:gridCol w:w="3669"/>
        <w:gridCol w:w="269"/>
        <w:gridCol w:w="3649"/>
      </w:tblGrid>
      <w:tr w:rsidR="00C35D3D" w:rsidTr="00A140C9">
        <w:trPr>
          <w:trHeight w:val="350"/>
        </w:trPr>
        <w:tc>
          <w:tcPr>
            <w:tcW w:w="4288" w:type="dxa"/>
            <w:shd w:val="clear" w:color="auto" w:fill="auto"/>
          </w:tcPr>
          <w:p w:rsidR="00C35D3D" w:rsidRDefault="00C35D3D" w:rsidP="00A140C9">
            <w:pPr>
              <w:pStyle w:val="libPoem"/>
              <w:rPr>
                <w:rtl/>
              </w:rPr>
            </w:pPr>
            <w:r>
              <w:rPr>
                <w:rtl/>
                <w:lang w:bidi="fa-IR"/>
              </w:rPr>
              <w:lastRenderedPageBreak/>
              <w:t>لباس كهنه بپوشيد زير پيرهنش</w:t>
            </w:r>
            <w:r w:rsidRPr="00725071">
              <w:rPr>
                <w:rStyle w:val="libPoemTiniChar0"/>
                <w:rtl/>
              </w:rPr>
              <w:br/>
              <w:t> </w:t>
            </w:r>
          </w:p>
        </w:tc>
        <w:tc>
          <w:tcPr>
            <w:tcW w:w="280" w:type="dxa"/>
            <w:shd w:val="clear" w:color="auto" w:fill="auto"/>
          </w:tcPr>
          <w:p w:rsidR="00C35D3D" w:rsidRDefault="00C35D3D" w:rsidP="00A140C9">
            <w:pPr>
              <w:pStyle w:val="libPoem"/>
              <w:rPr>
                <w:rtl/>
              </w:rPr>
            </w:pPr>
          </w:p>
        </w:tc>
        <w:tc>
          <w:tcPr>
            <w:tcW w:w="4288" w:type="dxa"/>
            <w:shd w:val="clear" w:color="auto" w:fill="auto"/>
          </w:tcPr>
          <w:p w:rsidR="00C35D3D" w:rsidRDefault="00C35D3D" w:rsidP="00A140C9">
            <w:pPr>
              <w:pStyle w:val="libPoem"/>
              <w:rPr>
                <w:rtl/>
              </w:rPr>
            </w:pPr>
            <w:r>
              <w:rPr>
                <w:rtl/>
                <w:lang w:bidi="fa-IR"/>
              </w:rPr>
              <w:t>كه تابرون نكند خصم بدمنش ز تنش</w:t>
            </w:r>
            <w:r w:rsidRPr="00725071">
              <w:rPr>
                <w:rStyle w:val="libPoemTiniChar0"/>
                <w:rtl/>
              </w:rPr>
              <w:br/>
              <w:t> </w:t>
            </w:r>
          </w:p>
        </w:tc>
      </w:tr>
      <w:tr w:rsidR="00C35D3D" w:rsidTr="00A140C9">
        <w:trPr>
          <w:trHeight w:val="350"/>
        </w:trPr>
        <w:tc>
          <w:tcPr>
            <w:tcW w:w="4288" w:type="dxa"/>
          </w:tcPr>
          <w:p w:rsidR="00C35D3D" w:rsidRDefault="00C35D3D" w:rsidP="00A140C9">
            <w:pPr>
              <w:pStyle w:val="libPoem"/>
              <w:rPr>
                <w:rtl/>
              </w:rPr>
            </w:pPr>
            <w:r>
              <w:rPr>
                <w:rtl/>
                <w:lang w:bidi="fa-IR"/>
              </w:rPr>
              <w:t>ولى ز جور عدو كز جفاى سُمّ ستور</w:t>
            </w:r>
            <w:r w:rsidRPr="00725071">
              <w:rPr>
                <w:rStyle w:val="libPoemTiniChar0"/>
                <w:rtl/>
              </w:rPr>
              <w:br/>
              <w:t> </w:t>
            </w:r>
          </w:p>
        </w:tc>
        <w:tc>
          <w:tcPr>
            <w:tcW w:w="280" w:type="dxa"/>
          </w:tcPr>
          <w:p w:rsidR="00C35D3D" w:rsidRDefault="00C35D3D" w:rsidP="00A140C9">
            <w:pPr>
              <w:pStyle w:val="libPoem"/>
              <w:rPr>
                <w:rtl/>
              </w:rPr>
            </w:pPr>
          </w:p>
        </w:tc>
        <w:tc>
          <w:tcPr>
            <w:tcW w:w="4288" w:type="dxa"/>
          </w:tcPr>
          <w:p w:rsidR="00C35D3D" w:rsidRDefault="00C35D3D" w:rsidP="00A140C9">
            <w:pPr>
              <w:pStyle w:val="libPoem"/>
              <w:rPr>
                <w:rtl/>
              </w:rPr>
            </w:pPr>
            <w:r>
              <w:rPr>
                <w:rtl/>
                <w:lang w:bidi="fa-IR"/>
              </w:rPr>
              <w:t>تنى نماند كه پوشند خرقه يا كفنش</w:t>
            </w:r>
            <w:r w:rsidRPr="00725071">
              <w:rPr>
                <w:rStyle w:val="libPoemTiniChar0"/>
                <w:rtl/>
              </w:rPr>
              <w:br/>
              <w:t> </w:t>
            </w:r>
          </w:p>
        </w:tc>
      </w:tr>
    </w:tbl>
    <w:p w:rsidR="00746614" w:rsidRDefault="00936C5E" w:rsidP="00936C5E">
      <w:pPr>
        <w:pStyle w:val="Heading3"/>
        <w:rPr>
          <w:rtl/>
          <w:lang w:bidi="fa-IR"/>
        </w:rPr>
      </w:pPr>
      <w:bookmarkStart w:id="105" w:name="_Toc410210608"/>
      <w:r>
        <w:rPr>
          <w:rtl/>
          <w:lang w:bidi="fa-IR"/>
        </w:rPr>
        <w:t>بوسه بر گلوى حسين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وصيّت مادر</w:t>
      </w:r>
      <w:bookmarkEnd w:id="105"/>
    </w:p>
    <w:p w:rsidR="00746614" w:rsidRDefault="00746614" w:rsidP="00746614">
      <w:pPr>
        <w:pStyle w:val="libNormal"/>
        <w:rPr>
          <w:rtl/>
          <w:lang w:bidi="fa-IR"/>
        </w:rPr>
      </w:pPr>
      <w:r>
        <w:rPr>
          <w:rtl/>
          <w:lang w:bidi="fa-IR"/>
        </w:rPr>
        <w:t>در برخى از تواريخ آمده است</w:t>
      </w:r>
      <w:r w:rsidR="0026038F">
        <w:rPr>
          <w:rtl/>
          <w:lang w:bidi="fa-IR"/>
        </w:rPr>
        <w:t xml:space="preserve">: </w:t>
      </w:r>
      <w:r>
        <w:rPr>
          <w:rtl/>
          <w:lang w:bidi="fa-IR"/>
        </w:rPr>
        <w:t>هنگامى كه امام حسين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چند قدمى از خيمه ها دور شد</w:t>
      </w:r>
      <w:r w:rsidR="0026038F">
        <w:rPr>
          <w:rtl/>
          <w:lang w:bidi="fa-IR"/>
        </w:rPr>
        <w:t xml:space="preserve">، </w:t>
      </w:r>
      <w:r>
        <w:rPr>
          <w:rtl/>
          <w:lang w:bidi="fa-IR"/>
        </w:rPr>
        <w:t>حضرت زينب</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از خيمه بيرون آمد و صدا زد</w:t>
      </w:r>
      <w:r w:rsidR="0026038F">
        <w:rPr>
          <w:rtl/>
          <w:lang w:bidi="fa-IR"/>
        </w:rPr>
        <w:t xml:space="preserve">: </w:t>
      </w:r>
      <w:r>
        <w:rPr>
          <w:rtl/>
          <w:lang w:bidi="fa-IR"/>
        </w:rPr>
        <w:t>«برادرم! لحظه اى درنگ كن تا وصيّت مادرم فاطمه</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را نسبت به تو عمل كنم»</w:t>
      </w:r>
      <w:r w:rsidR="0026038F">
        <w:rPr>
          <w:rtl/>
          <w:lang w:bidi="fa-IR"/>
        </w:rPr>
        <w:t xml:space="preserve">. </w:t>
      </w:r>
    </w:p>
    <w:p w:rsidR="00746614" w:rsidRDefault="00746614" w:rsidP="00746614">
      <w:pPr>
        <w:pStyle w:val="libNormal"/>
        <w:rPr>
          <w:rtl/>
          <w:lang w:bidi="fa-IR"/>
        </w:rPr>
      </w:pPr>
      <w:r>
        <w:rPr>
          <w:rtl/>
          <w:lang w:bidi="fa-IR"/>
        </w:rPr>
        <w:t>امام</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توقّف كرد و پرسيد</w:t>
      </w:r>
      <w:r w:rsidR="0026038F">
        <w:rPr>
          <w:rtl/>
          <w:lang w:bidi="fa-IR"/>
        </w:rPr>
        <w:t xml:space="preserve">: </w:t>
      </w:r>
      <w:r>
        <w:rPr>
          <w:rtl/>
          <w:lang w:bidi="fa-IR"/>
        </w:rPr>
        <w:t>آن وصيت چيست؟</w:t>
      </w:r>
    </w:p>
    <w:p w:rsidR="00746614" w:rsidRDefault="00746614" w:rsidP="00746614">
      <w:pPr>
        <w:pStyle w:val="libNormal"/>
        <w:rPr>
          <w:rtl/>
          <w:lang w:bidi="fa-IR"/>
        </w:rPr>
      </w:pPr>
      <w:r>
        <w:rPr>
          <w:rtl/>
          <w:lang w:bidi="fa-IR"/>
        </w:rPr>
        <w:t>زينب</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فرمود</w:t>
      </w:r>
      <w:r w:rsidR="0026038F">
        <w:rPr>
          <w:rtl/>
          <w:lang w:bidi="fa-IR"/>
        </w:rPr>
        <w:t xml:space="preserve">: </w:t>
      </w:r>
      <w:r>
        <w:rPr>
          <w:rtl/>
          <w:lang w:bidi="fa-IR"/>
        </w:rPr>
        <w:t>مادرم به من وصيّت كرده بود</w:t>
      </w:r>
      <w:r w:rsidR="0026038F">
        <w:rPr>
          <w:rtl/>
          <w:lang w:bidi="fa-IR"/>
        </w:rPr>
        <w:t xml:space="preserve">: </w:t>
      </w:r>
      <w:r>
        <w:rPr>
          <w:rtl/>
          <w:lang w:bidi="fa-IR"/>
        </w:rPr>
        <w:t>هنگامى كه نور چشمم حسين روانه ميدان جنگ با دشمن شد</w:t>
      </w:r>
      <w:r w:rsidR="0026038F">
        <w:rPr>
          <w:rtl/>
          <w:lang w:bidi="fa-IR"/>
        </w:rPr>
        <w:t xml:space="preserve">، </w:t>
      </w:r>
      <w:r>
        <w:rPr>
          <w:rtl/>
          <w:lang w:bidi="fa-IR"/>
        </w:rPr>
        <w:t>عوض من گلويش را ببوس</w:t>
      </w:r>
      <w:r w:rsidR="0026038F">
        <w:rPr>
          <w:rtl/>
          <w:lang w:bidi="fa-IR"/>
        </w:rPr>
        <w:t xml:space="preserve">. </w:t>
      </w:r>
      <w:r>
        <w:rPr>
          <w:rtl/>
          <w:lang w:bidi="fa-IR"/>
        </w:rPr>
        <w:t>آنگاه زينب گلوى برادر را بوسيد و به خيمه بازگشت</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32</w:t>
      </w:r>
      <w:r w:rsidR="00106C3F">
        <w:rPr>
          <w:rStyle w:val="libFootnotenumChar"/>
          <w:rtl/>
          <w:lang w:bidi="fa-IR"/>
        </w:rPr>
        <w:t xml:space="preserve">) </w:t>
      </w:r>
    </w:p>
    <w:p w:rsidR="00746614" w:rsidRDefault="00746614" w:rsidP="00746614">
      <w:pPr>
        <w:pStyle w:val="libNormal"/>
        <w:rPr>
          <w:rtl/>
          <w:lang w:bidi="fa-IR"/>
        </w:rPr>
      </w:pPr>
      <w:r>
        <w:rPr>
          <w:rtl/>
          <w:lang w:bidi="fa-IR"/>
        </w:rPr>
        <w:t>برادر به قربان خُلق نكويت اجازه بفرما ببوسم گلويت</w:t>
      </w:r>
    </w:p>
    <w:p w:rsidR="00746614" w:rsidRDefault="00936C5E" w:rsidP="00936C5E">
      <w:pPr>
        <w:pStyle w:val="Heading3"/>
        <w:rPr>
          <w:rtl/>
          <w:lang w:bidi="fa-IR"/>
        </w:rPr>
      </w:pPr>
      <w:bookmarkStart w:id="106" w:name="_Toc410210609"/>
      <w:r>
        <w:rPr>
          <w:rtl/>
          <w:lang w:bidi="fa-IR"/>
        </w:rPr>
        <w:t>سكينه در كربلا</w:t>
      </w:r>
      <w:bookmarkEnd w:id="106"/>
    </w:p>
    <w:p w:rsidR="00746614" w:rsidRDefault="00746614" w:rsidP="00746614">
      <w:pPr>
        <w:pStyle w:val="libNormal"/>
        <w:rPr>
          <w:rtl/>
          <w:lang w:bidi="fa-IR"/>
        </w:rPr>
      </w:pPr>
      <w:r>
        <w:rPr>
          <w:rtl/>
          <w:lang w:bidi="fa-IR"/>
        </w:rPr>
        <w:t>سكينه دختر حسين بن على</w:t>
      </w:r>
      <w:r w:rsidR="00106C3F">
        <w:rPr>
          <w:rtl/>
          <w:lang w:bidi="fa-IR"/>
        </w:rPr>
        <w:t xml:space="preserve"> </w:t>
      </w:r>
      <w:r w:rsidR="0049074D" w:rsidRPr="0049074D">
        <w:rPr>
          <w:rStyle w:val="libAlaemChar"/>
          <w:rtl/>
        </w:rPr>
        <w:t>عليهم‌السلام</w:t>
      </w:r>
      <w:r w:rsidR="00106C3F">
        <w:rPr>
          <w:rtl/>
          <w:lang w:bidi="fa-IR"/>
        </w:rPr>
        <w:t xml:space="preserve"> </w:t>
      </w:r>
      <w:r>
        <w:rPr>
          <w:rtl/>
          <w:lang w:bidi="fa-IR"/>
        </w:rPr>
        <w:t>و مادر ايشان و على اصغر رباب است</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33</w:t>
      </w:r>
      <w:r w:rsidR="00106C3F">
        <w:rPr>
          <w:rStyle w:val="libFootnotenumChar"/>
          <w:rtl/>
          <w:lang w:bidi="fa-IR"/>
        </w:rPr>
        <w:t xml:space="preserve">) </w:t>
      </w:r>
      <w:r>
        <w:rPr>
          <w:rtl/>
          <w:lang w:bidi="fa-IR"/>
        </w:rPr>
        <w:t>سكينه</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در كربلا شش سال داشته است</w:t>
      </w:r>
      <w:r w:rsidR="0026038F">
        <w:rPr>
          <w:rtl/>
          <w:lang w:bidi="fa-IR"/>
        </w:rPr>
        <w:t xml:space="preserve">. </w:t>
      </w:r>
    </w:p>
    <w:p w:rsidR="00746614" w:rsidRDefault="00746614" w:rsidP="00746614">
      <w:pPr>
        <w:pStyle w:val="libNormal"/>
        <w:rPr>
          <w:rtl/>
          <w:lang w:bidi="fa-IR"/>
        </w:rPr>
      </w:pPr>
      <w:r>
        <w:rPr>
          <w:rtl/>
          <w:lang w:bidi="fa-IR"/>
        </w:rPr>
        <w:t>به نوشته برخى از مورخان فاطمه بنت الحسين</w:t>
      </w:r>
      <w:r w:rsidR="0026038F">
        <w:rPr>
          <w:rtl/>
          <w:lang w:bidi="fa-IR"/>
        </w:rPr>
        <w:t xml:space="preserve">، </w:t>
      </w:r>
      <w:r>
        <w:rPr>
          <w:rtl/>
          <w:lang w:bidi="fa-IR"/>
        </w:rPr>
        <w:t>همان سكينه است</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34</w:t>
      </w:r>
      <w:r w:rsidR="00106C3F">
        <w:rPr>
          <w:rStyle w:val="libFootnotenumChar"/>
          <w:rtl/>
          <w:lang w:bidi="fa-IR"/>
        </w:rPr>
        <w:t xml:space="preserve">) </w:t>
      </w:r>
      <w:r>
        <w:rPr>
          <w:rtl/>
          <w:lang w:bidi="fa-IR"/>
        </w:rPr>
        <w:t>نام وى در اصل امينه يا اميمه بود</w:t>
      </w:r>
      <w:r w:rsidR="0026038F">
        <w:rPr>
          <w:rtl/>
          <w:lang w:bidi="fa-IR"/>
        </w:rPr>
        <w:t xml:space="preserve">. </w:t>
      </w:r>
      <w:r>
        <w:rPr>
          <w:rtl/>
          <w:lang w:bidi="fa-IR"/>
        </w:rPr>
        <w:t>ابو الفرج اصفهانى نيز نام سكينه را امينه و همچنين اميمه ثبت كرده است</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35</w:t>
      </w:r>
      <w:r w:rsidR="00106C3F">
        <w:rPr>
          <w:rStyle w:val="libFootnotenumChar"/>
          <w:rtl/>
          <w:lang w:bidi="fa-IR"/>
        </w:rPr>
        <w:t xml:space="preserve">) </w:t>
      </w:r>
    </w:p>
    <w:p w:rsidR="00746614" w:rsidRDefault="00746614" w:rsidP="00746614">
      <w:pPr>
        <w:pStyle w:val="libNormal"/>
        <w:rPr>
          <w:rtl/>
          <w:lang w:bidi="fa-IR"/>
        </w:rPr>
      </w:pPr>
      <w:r>
        <w:rPr>
          <w:rtl/>
          <w:lang w:bidi="fa-IR"/>
        </w:rPr>
        <w:t>روز عاشورا</w:t>
      </w:r>
      <w:r w:rsidR="0026038F">
        <w:rPr>
          <w:rtl/>
          <w:lang w:bidi="fa-IR"/>
        </w:rPr>
        <w:t xml:space="preserve">، </w:t>
      </w:r>
      <w:r>
        <w:rPr>
          <w:rtl/>
          <w:lang w:bidi="fa-IR"/>
        </w:rPr>
        <w:t>آنگاه كه امام</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چند قدم به سوى ميدان برداشت</w:t>
      </w:r>
      <w:r w:rsidR="0026038F">
        <w:rPr>
          <w:rtl/>
          <w:lang w:bidi="fa-IR"/>
        </w:rPr>
        <w:t xml:space="preserve">. </w:t>
      </w:r>
      <w:r>
        <w:rPr>
          <w:rtl/>
          <w:lang w:bidi="fa-IR"/>
        </w:rPr>
        <w:t>ناگاه صداى ضعيفى از پشت سر شنيد كه كسى مى گويد</w:t>
      </w:r>
      <w:r w:rsidR="0026038F">
        <w:rPr>
          <w:rtl/>
          <w:lang w:bidi="fa-IR"/>
        </w:rPr>
        <w:t xml:space="preserve">: </w:t>
      </w:r>
      <w:r>
        <w:rPr>
          <w:rtl/>
          <w:lang w:bidi="fa-IR"/>
        </w:rPr>
        <w:t>اى پدر</w:t>
      </w:r>
      <w:r w:rsidR="0026038F">
        <w:rPr>
          <w:rtl/>
          <w:lang w:bidi="fa-IR"/>
        </w:rPr>
        <w:t xml:space="preserve">، </w:t>
      </w:r>
      <w:r>
        <w:rPr>
          <w:rtl/>
          <w:lang w:bidi="fa-IR"/>
        </w:rPr>
        <w:t>اندكى تأمّل كن</w:t>
      </w:r>
      <w:r w:rsidR="0026038F">
        <w:rPr>
          <w:rtl/>
          <w:lang w:bidi="fa-IR"/>
        </w:rPr>
        <w:t xml:space="preserve">، </w:t>
      </w:r>
      <w:r>
        <w:rPr>
          <w:rtl/>
          <w:lang w:bidi="fa-IR"/>
        </w:rPr>
        <w:t>حاجتى دارم</w:t>
      </w:r>
      <w:r w:rsidR="0026038F">
        <w:rPr>
          <w:rtl/>
          <w:lang w:bidi="fa-IR"/>
        </w:rPr>
        <w:t xml:space="preserve">. </w:t>
      </w:r>
    </w:p>
    <w:p w:rsidR="00746614" w:rsidRDefault="00746614" w:rsidP="00746614">
      <w:pPr>
        <w:pStyle w:val="libNormal"/>
        <w:rPr>
          <w:rtl/>
          <w:lang w:bidi="fa-IR"/>
        </w:rPr>
      </w:pPr>
      <w:r>
        <w:rPr>
          <w:rtl/>
          <w:lang w:bidi="fa-IR"/>
        </w:rPr>
        <w:t>امام</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وقتى به پشت سر نگريست</w:t>
      </w:r>
      <w:r w:rsidR="0026038F">
        <w:rPr>
          <w:rtl/>
          <w:lang w:bidi="fa-IR"/>
        </w:rPr>
        <w:t xml:space="preserve">، </w:t>
      </w:r>
      <w:r>
        <w:rPr>
          <w:rtl/>
          <w:lang w:bidi="fa-IR"/>
        </w:rPr>
        <w:t>ديد سكينه با سرعت مى آيد</w:t>
      </w:r>
      <w:r w:rsidR="0026038F">
        <w:rPr>
          <w:rtl/>
          <w:lang w:bidi="fa-IR"/>
        </w:rPr>
        <w:t xml:space="preserve">. </w:t>
      </w:r>
      <w:r>
        <w:rPr>
          <w:rtl/>
          <w:lang w:bidi="fa-IR"/>
        </w:rPr>
        <w:t>عنان اسب را كشيد و ايستاد</w:t>
      </w:r>
      <w:r w:rsidR="0026038F">
        <w:rPr>
          <w:rtl/>
          <w:lang w:bidi="fa-IR"/>
        </w:rPr>
        <w:t xml:space="preserve">. </w:t>
      </w:r>
      <w:r>
        <w:rPr>
          <w:rtl/>
          <w:lang w:bidi="fa-IR"/>
        </w:rPr>
        <w:t>سكينه سر رسيد و ركاب امام را گرفت و گفت</w:t>
      </w:r>
      <w:r w:rsidR="0026038F">
        <w:rPr>
          <w:rtl/>
          <w:lang w:bidi="fa-IR"/>
        </w:rPr>
        <w:t xml:space="preserve">: </w:t>
      </w:r>
      <w:r>
        <w:rPr>
          <w:rtl/>
          <w:lang w:bidi="fa-IR"/>
        </w:rPr>
        <w:t xml:space="preserve">حاجتم </w:t>
      </w:r>
      <w:r>
        <w:rPr>
          <w:rtl/>
          <w:lang w:bidi="fa-IR"/>
        </w:rPr>
        <w:lastRenderedPageBreak/>
        <w:t>اين است كه بار ديگر از اسب فرود آيى و مرا در كنار خود بگيرى و مانند يتيمان نوازشم كنى</w:t>
      </w:r>
      <w:r w:rsidR="0026038F">
        <w:rPr>
          <w:rtl/>
          <w:lang w:bidi="fa-IR"/>
        </w:rPr>
        <w:t xml:space="preserve">. </w:t>
      </w:r>
    </w:p>
    <w:p w:rsidR="00746614" w:rsidRDefault="00746614" w:rsidP="00746614">
      <w:pPr>
        <w:pStyle w:val="libNormal"/>
        <w:rPr>
          <w:rtl/>
          <w:lang w:bidi="fa-IR"/>
        </w:rPr>
      </w:pPr>
      <w:r>
        <w:rPr>
          <w:rtl/>
          <w:lang w:bidi="fa-IR"/>
        </w:rPr>
        <w:t>امام</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پياده شد و روى خاك نشست و سكينه را كنار خود گرفت و دست نوازش بر سر وى كشيد و اشك هايش را پاك كرد و او را دلدارى داد و به خيمه بازگردانيد</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36</w:t>
      </w:r>
      <w:r w:rsidR="00106C3F">
        <w:rPr>
          <w:rStyle w:val="libFootnotenumChar"/>
          <w:rtl/>
          <w:lang w:bidi="fa-IR"/>
        </w:rPr>
        <w:t xml:space="preserve">) </w:t>
      </w:r>
    </w:p>
    <w:p w:rsidR="00746614" w:rsidRDefault="00746614" w:rsidP="00746614">
      <w:pPr>
        <w:pStyle w:val="libNormal"/>
        <w:rPr>
          <w:rtl/>
          <w:lang w:bidi="fa-IR"/>
        </w:rPr>
      </w:pPr>
      <w:r>
        <w:rPr>
          <w:rtl/>
          <w:lang w:bidi="fa-IR"/>
        </w:rPr>
        <w:t>سيدبن طاووس در لهوف مى نويسد</w:t>
      </w:r>
      <w:r w:rsidR="0026038F">
        <w:rPr>
          <w:rtl/>
          <w:lang w:bidi="fa-IR"/>
        </w:rPr>
        <w:t xml:space="preserve">: </w:t>
      </w:r>
      <w:r>
        <w:rPr>
          <w:rtl/>
          <w:lang w:bidi="fa-IR"/>
        </w:rPr>
        <w:t>در روز يازدهم عاشورا كه كاروان اسيران را به سوى كوفه حركت دادند</w:t>
      </w:r>
      <w:r w:rsidR="0026038F">
        <w:rPr>
          <w:rtl/>
          <w:lang w:bidi="fa-IR"/>
        </w:rPr>
        <w:t xml:space="preserve">، </w:t>
      </w:r>
      <w:r>
        <w:rPr>
          <w:rtl/>
          <w:lang w:bidi="fa-IR"/>
        </w:rPr>
        <w:t>مسيرشان از قتلگاه بود</w:t>
      </w:r>
      <w:r w:rsidR="0026038F">
        <w:rPr>
          <w:rtl/>
          <w:lang w:bidi="fa-IR"/>
        </w:rPr>
        <w:t xml:space="preserve">. </w:t>
      </w:r>
      <w:r>
        <w:rPr>
          <w:rtl/>
          <w:lang w:bidi="fa-IR"/>
        </w:rPr>
        <w:t>خواهران و دختران امام وقتى چشمشان به قتلگاه افتاد</w:t>
      </w:r>
      <w:r w:rsidR="0026038F">
        <w:rPr>
          <w:rtl/>
          <w:lang w:bidi="fa-IR"/>
        </w:rPr>
        <w:t xml:space="preserve">، </w:t>
      </w:r>
      <w:r>
        <w:rPr>
          <w:rtl/>
          <w:lang w:bidi="fa-IR"/>
        </w:rPr>
        <w:t>خود را از بالاى شتر به زمين افكندند</w:t>
      </w:r>
      <w:r w:rsidR="0026038F">
        <w:rPr>
          <w:rtl/>
          <w:lang w:bidi="fa-IR"/>
        </w:rPr>
        <w:t xml:space="preserve">. </w:t>
      </w:r>
      <w:r>
        <w:rPr>
          <w:rtl/>
          <w:lang w:bidi="fa-IR"/>
        </w:rPr>
        <w:t>سكينه در قتلگاه جسد پدر را چنان در آغوش گرفت كه هنگام حركت كاروان</w:t>
      </w:r>
      <w:r w:rsidR="0026038F">
        <w:rPr>
          <w:rtl/>
          <w:lang w:bidi="fa-IR"/>
        </w:rPr>
        <w:t xml:space="preserve">، </w:t>
      </w:r>
      <w:r>
        <w:rPr>
          <w:rtl/>
          <w:lang w:bidi="fa-IR"/>
        </w:rPr>
        <w:t>جمعى از ستم پيشگان وى را با ضرب و شتم از جسد پدر جدا كردند!</w:t>
      </w:r>
      <w:r w:rsidR="00147BD9">
        <w:rPr>
          <w:rtl/>
          <w:lang w:bidi="fa-IR"/>
        </w:rPr>
        <w:t xml:space="preserve"> </w:t>
      </w:r>
      <w:r w:rsidR="00106C3F">
        <w:rPr>
          <w:rStyle w:val="libFootnotenumChar"/>
          <w:rtl/>
          <w:lang w:bidi="fa-IR"/>
        </w:rPr>
        <w:t>(</w:t>
      </w:r>
      <w:r w:rsidRPr="00EC35BD">
        <w:rPr>
          <w:rStyle w:val="libFootnotenumChar"/>
          <w:rtl/>
          <w:lang w:bidi="fa-IR"/>
        </w:rPr>
        <w:t>37</w:t>
      </w:r>
      <w:r w:rsidR="00106C3F">
        <w:rPr>
          <w:rStyle w:val="libFootnotenumChar"/>
          <w:rtl/>
          <w:lang w:bidi="fa-IR"/>
        </w:rPr>
        <w:t xml:space="preserve">) </w:t>
      </w:r>
    </w:p>
    <w:p w:rsidR="00746614" w:rsidRDefault="00936C5E" w:rsidP="00936C5E">
      <w:pPr>
        <w:pStyle w:val="Heading3"/>
        <w:rPr>
          <w:rtl/>
          <w:lang w:bidi="fa-IR"/>
        </w:rPr>
      </w:pPr>
      <w:bookmarkStart w:id="107" w:name="_Toc410210610"/>
      <w:r>
        <w:rPr>
          <w:rtl/>
          <w:lang w:bidi="fa-IR"/>
        </w:rPr>
        <w:t>فاطمه بنت الحسين</w:t>
      </w:r>
      <w:bookmarkEnd w:id="107"/>
    </w:p>
    <w:p w:rsidR="00746614" w:rsidRDefault="00746614" w:rsidP="00746614">
      <w:pPr>
        <w:pStyle w:val="libNormal"/>
        <w:rPr>
          <w:rtl/>
          <w:lang w:bidi="fa-IR"/>
        </w:rPr>
      </w:pPr>
      <w:r>
        <w:rPr>
          <w:rtl/>
          <w:lang w:bidi="fa-IR"/>
        </w:rPr>
        <w:t>فاطمه دختر حسين بن على</w:t>
      </w:r>
      <w:r w:rsidR="00106C3F">
        <w:rPr>
          <w:rtl/>
          <w:lang w:bidi="fa-IR"/>
        </w:rPr>
        <w:t xml:space="preserve"> </w:t>
      </w:r>
      <w:r w:rsidR="0049074D" w:rsidRPr="0049074D">
        <w:rPr>
          <w:rStyle w:val="libAlaemChar"/>
          <w:rtl/>
        </w:rPr>
        <w:t>عليهم‌السلام</w:t>
      </w:r>
      <w:r w:rsidR="00106C3F">
        <w:rPr>
          <w:rtl/>
          <w:lang w:bidi="fa-IR"/>
        </w:rPr>
        <w:t xml:space="preserve"> </w:t>
      </w:r>
      <w:r>
        <w:rPr>
          <w:rtl/>
          <w:lang w:bidi="fa-IR"/>
        </w:rPr>
        <w:t>و نام مادرش امّ اسحاق دختر طلحة بن عبيدالله بوده است</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38</w:t>
      </w:r>
      <w:r w:rsidR="00106C3F">
        <w:rPr>
          <w:rStyle w:val="libFootnotenumChar"/>
          <w:rtl/>
          <w:lang w:bidi="fa-IR"/>
        </w:rPr>
        <w:t xml:space="preserve">) </w:t>
      </w:r>
      <w:r>
        <w:rPr>
          <w:rtl/>
          <w:lang w:bidi="fa-IR"/>
        </w:rPr>
        <w:t>وى مى گويد</w:t>
      </w:r>
      <w:r w:rsidR="0026038F">
        <w:rPr>
          <w:rtl/>
          <w:lang w:bidi="fa-IR"/>
        </w:rPr>
        <w:t xml:space="preserve">: </w:t>
      </w:r>
      <w:r>
        <w:rPr>
          <w:rtl/>
          <w:lang w:bidi="fa-IR"/>
        </w:rPr>
        <w:t>هنگامى كه غارتگران به خيمه ما هجوم آوردند</w:t>
      </w:r>
      <w:r w:rsidR="0026038F">
        <w:rPr>
          <w:rtl/>
          <w:lang w:bidi="fa-IR"/>
        </w:rPr>
        <w:t xml:space="preserve">، </w:t>
      </w:r>
      <w:r>
        <w:rPr>
          <w:rtl/>
          <w:lang w:bidi="fa-IR"/>
        </w:rPr>
        <w:t>يكى از آنان</w:t>
      </w:r>
      <w:r w:rsidR="0026038F">
        <w:rPr>
          <w:rtl/>
          <w:lang w:bidi="fa-IR"/>
        </w:rPr>
        <w:t xml:space="preserve">، </w:t>
      </w:r>
      <w:r>
        <w:rPr>
          <w:rtl/>
          <w:lang w:bidi="fa-IR"/>
        </w:rPr>
        <w:t>خلخال را كه به عنوان زينت در پايم بود</w:t>
      </w:r>
      <w:r w:rsidR="0026038F">
        <w:rPr>
          <w:rtl/>
          <w:lang w:bidi="fa-IR"/>
        </w:rPr>
        <w:t xml:space="preserve">، </w:t>
      </w:r>
      <w:r>
        <w:rPr>
          <w:rtl/>
          <w:lang w:bidi="fa-IR"/>
        </w:rPr>
        <w:t>به زور گرفت</w:t>
      </w:r>
      <w:r w:rsidR="0026038F">
        <w:rPr>
          <w:rtl/>
          <w:lang w:bidi="fa-IR"/>
        </w:rPr>
        <w:t xml:space="preserve">. </w:t>
      </w:r>
      <w:r>
        <w:rPr>
          <w:rtl/>
          <w:lang w:bidi="fa-IR"/>
        </w:rPr>
        <w:t>او در آن حال اشك مى ريخت</w:t>
      </w:r>
      <w:r w:rsidR="0026038F">
        <w:rPr>
          <w:rtl/>
          <w:lang w:bidi="fa-IR"/>
        </w:rPr>
        <w:t xml:space="preserve">. </w:t>
      </w:r>
      <w:r>
        <w:rPr>
          <w:rtl/>
          <w:lang w:bidi="fa-IR"/>
        </w:rPr>
        <w:t>خطاب به وى گفتم</w:t>
      </w:r>
      <w:r w:rsidR="0026038F">
        <w:rPr>
          <w:rtl/>
          <w:lang w:bidi="fa-IR"/>
        </w:rPr>
        <w:t xml:space="preserve">: </w:t>
      </w:r>
      <w:r>
        <w:rPr>
          <w:rtl/>
          <w:lang w:bidi="fa-IR"/>
        </w:rPr>
        <w:t>چرا اشك مى ريزى؟</w:t>
      </w:r>
    </w:p>
    <w:p w:rsidR="00746614" w:rsidRDefault="00746614" w:rsidP="00746614">
      <w:pPr>
        <w:pStyle w:val="libNormal"/>
        <w:rPr>
          <w:rtl/>
          <w:lang w:bidi="fa-IR"/>
        </w:rPr>
      </w:pPr>
      <w:r>
        <w:rPr>
          <w:rtl/>
          <w:lang w:bidi="fa-IR"/>
        </w:rPr>
        <w:t>گفت</w:t>
      </w:r>
      <w:r w:rsidR="0026038F">
        <w:rPr>
          <w:rtl/>
          <w:lang w:bidi="fa-IR"/>
        </w:rPr>
        <w:t xml:space="preserve">: </w:t>
      </w:r>
      <w:r>
        <w:rPr>
          <w:rtl/>
          <w:lang w:bidi="fa-IR"/>
        </w:rPr>
        <w:t>چگونه نگريم كه وسايل زينتى دختر پيامبر را به غارت مى برم</w:t>
      </w:r>
      <w:r w:rsidR="0026038F">
        <w:rPr>
          <w:rtl/>
          <w:lang w:bidi="fa-IR"/>
        </w:rPr>
        <w:t xml:space="preserve">. </w:t>
      </w:r>
    </w:p>
    <w:p w:rsidR="00746614" w:rsidRDefault="00746614" w:rsidP="00746614">
      <w:pPr>
        <w:pStyle w:val="libNormal"/>
        <w:rPr>
          <w:rtl/>
          <w:lang w:bidi="fa-IR"/>
        </w:rPr>
      </w:pPr>
      <w:r>
        <w:rPr>
          <w:rtl/>
          <w:lang w:bidi="fa-IR"/>
        </w:rPr>
        <w:t>گفتم</w:t>
      </w:r>
      <w:r w:rsidR="0026038F">
        <w:rPr>
          <w:rtl/>
          <w:lang w:bidi="fa-IR"/>
        </w:rPr>
        <w:t xml:space="preserve">: </w:t>
      </w:r>
      <w:r>
        <w:rPr>
          <w:rtl/>
          <w:lang w:bidi="fa-IR"/>
        </w:rPr>
        <w:t>پس چنين نكن</w:t>
      </w:r>
      <w:r w:rsidR="0026038F">
        <w:rPr>
          <w:rtl/>
          <w:lang w:bidi="fa-IR"/>
        </w:rPr>
        <w:t xml:space="preserve">. </w:t>
      </w:r>
    </w:p>
    <w:p w:rsidR="00746614" w:rsidRDefault="00746614" w:rsidP="00746614">
      <w:pPr>
        <w:pStyle w:val="libNormal"/>
        <w:rPr>
          <w:rtl/>
          <w:lang w:bidi="fa-IR"/>
        </w:rPr>
      </w:pPr>
      <w:r>
        <w:rPr>
          <w:rtl/>
          <w:lang w:bidi="fa-IR"/>
        </w:rPr>
        <w:t>گفت</w:t>
      </w:r>
      <w:r w:rsidR="0026038F">
        <w:rPr>
          <w:rtl/>
          <w:lang w:bidi="fa-IR"/>
        </w:rPr>
        <w:t xml:space="preserve">: </w:t>
      </w:r>
      <w:r>
        <w:rPr>
          <w:rtl/>
          <w:lang w:bidi="fa-IR"/>
        </w:rPr>
        <w:t>اگر من غارت نكنم ديگران آن را مى ربانيد</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39</w:t>
      </w:r>
      <w:r w:rsidR="00106C3F">
        <w:rPr>
          <w:rStyle w:val="libFootnotenumChar"/>
          <w:rtl/>
          <w:lang w:bidi="fa-IR"/>
        </w:rPr>
        <w:t xml:space="preserve">) </w:t>
      </w:r>
    </w:p>
    <w:p w:rsidR="00746614" w:rsidRDefault="00936C5E" w:rsidP="00936C5E">
      <w:pPr>
        <w:pStyle w:val="Heading3"/>
        <w:rPr>
          <w:rtl/>
          <w:lang w:bidi="fa-IR"/>
        </w:rPr>
      </w:pPr>
      <w:bookmarkStart w:id="108" w:name="_Toc410210611"/>
      <w:r>
        <w:rPr>
          <w:rtl/>
          <w:lang w:bidi="fa-IR"/>
        </w:rPr>
        <w:t>مصيبت وداع به سفارش زهرا</w:t>
      </w:r>
      <w:r w:rsidR="00106C3F">
        <w:rPr>
          <w:rtl/>
          <w:lang w:bidi="fa-IR"/>
        </w:rPr>
        <w:t xml:space="preserve"> </w:t>
      </w:r>
      <w:r w:rsidR="00C35D3D" w:rsidRPr="00C35D3D">
        <w:rPr>
          <w:rStyle w:val="libAlaemChar"/>
          <w:rtl/>
        </w:rPr>
        <w:t>عليها‌السلام</w:t>
      </w:r>
      <w:bookmarkEnd w:id="108"/>
      <w:r w:rsidR="00106C3F">
        <w:rPr>
          <w:rtl/>
          <w:lang w:bidi="fa-IR"/>
        </w:rPr>
        <w:t xml:space="preserve"> </w:t>
      </w:r>
    </w:p>
    <w:p w:rsidR="00746614" w:rsidRDefault="00746614" w:rsidP="00746614">
      <w:pPr>
        <w:pStyle w:val="libNormal"/>
        <w:rPr>
          <w:rtl/>
          <w:lang w:bidi="fa-IR"/>
        </w:rPr>
      </w:pPr>
      <w:r>
        <w:rPr>
          <w:rtl/>
          <w:lang w:bidi="fa-IR"/>
        </w:rPr>
        <w:t>ميرزا يحيى ابهرى مى نويسد</w:t>
      </w:r>
      <w:r w:rsidR="0026038F">
        <w:rPr>
          <w:rtl/>
          <w:lang w:bidi="fa-IR"/>
        </w:rPr>
        <w:t xml:space="preserve">: </w:t>
      </w:r>
      <w:r>
        <w:rPr>
          <w:rtl/>
          <w:lang w:bidi="fa-IR"/>
        </w:rPr>
        <w:t>در عالم خواب</w:t>
      </w:r>
      <w:r w:rsidR="0026038F">
        <w:rPr>
          <w:rtl/>
          <w:lang w:bidi="fa-IR"/>
        </w:rPr>
        <w:t xml:space="preserve">، </w:t>
      </w:r>
      <w:r>
        <w:rPr>
          <w:rtl/>
          <w:lang w:bidi="fa-IR"/>
        </w:rPr>
        <w:t>علامه مجلسى</w:t>
      </w:r>
      <w:r w:rsidR="00106C3F">
        <w:rPr>
          <w:rtl/>
          <w:lang w:bidi="fa-IR"/>
        </w:rPr>
        <w:t xml:space="preserve"> (</w:t>
      </w:r>
      <w:r>
        <w:rPr>
          <w:rtl/>
          <w:lang w:bidi="fa-IR"/>
        </w:rPr>
        <w:t>رحمه الله</w:t>
      </w:r>
      <w:r w:rsidR="00106C3F">
        <w:rPr>
          <w:rtl/>
          <w:lang w:bidi="fa-IR"/>
        </w:rPr>
        <w:t xml:space="preserve">) </w:t>
      </w:r>
      <w:r>
        <w:rPr>
          <w:rtl/>
          <w:lang w:bidi="fa-IR"/>
        </w:rPr>
        <w:t>را ديدم كه در صحن مطهّر سيدالشهدا</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و در طرف پايين پاى آن حضرت</w:t>
      </w:r>
      <w:r w:rsidR="000753F4">
        <w:rPr>
          <w:rtl/>
          <w:lang w:bidi="fa-IR"/>
        </w:rPr>
        <w:t>-</w:t>
      </w:r>
      <w:r>
        <w:rPr>
          <w:rtl/>
          <w:lang w:bidi="fa-IR"/>
        </w:rPr>
        <w:t xml:space="preserve"> در </w:t>
      </w:r>
      <w:r>
        <w:rPr>
          <w:rtl/>
          <w:lang w:bidi="fa-IR"/>
        </w:rPr>
        <w:lastRenderedPageBreak/>
        <w:t>طاق الصفا</w:t>
      </w:r>
      <w:r w:rsidR="000753F4">
        <w:rPr>
          <w:rtl/>
          <w:lang w:bidi="fa-IR"/>
        </w:rPr>
        <w:t>-</w:t>
      </w:r>
      <w:r>
        <w:rPr>
          <w:rtl/>
          <w:lang w:bidi="fa-IR"/>
        </w:rPr>
        <w:t xml:space="preserve"> نشسته و مشغول تدريس است</w:t>
      </w:r>
      <w:r w:rsidR="0026038F">
        <w:rPr>
          <w:rtl/>
          <w:lang w:bidi="fa-IR"/>
        </w:rPr>
        <w:t xml:space="preserve">. </w:t>
      </w:r>
      <w:r>
        <w:rPr>
          <w:rtl/>
          <w:lang w:bidi="fa-IR"/>
        </w:rPr>
        <w:t>علاّمه به موعظه و پند و اندرز پرداخت و چون خواست مرثيه و مصيبت بخواند</w:t>
      </w:r>
      <w:r w:rsidR="0026038F">
        <w:rPr>
          <w:rtl/>
          <w:lang w:bidi="fa-IR"/>
        </w:rPr>
        <w:t xml:space="preserve">، </w:t>
      </w:r>
      <w:r>
        <w:rPr>
          <w:rtl/>
          <w:lang w:bidi="fa-IR"/>
        </w:rPr>
        <w:t>شخصى آمد و گفت</w:t>
      </w:r>
      <w:r w:rsidR="0026038F">
        <w:rPr>
          <w:rtl/>
          <w:lang w:bidi="fa-IR"/>
        </w:rPr>
        <w:t xml:space="preserve">: </w:t>
      </w:r>
      <w:r>
        <w:rPr>
          <w:rtl/>
          <w:lang w:bidi="fa-IR"/>
        </w:rPr>
        <w:t>حضرت زهرا</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مى فرمايد</w:t>
      </w:r>
      <w:r w:rsidR="0026038F">
        <w:rPr>
          <w:rtl/>
          <w:lang w:bidi="fa-IR"/>
        </w:rPr>
        <w:t xml:space="preserve">: </w:t>
      </w:r>
    </w:p>
    <w:p w:rsidR="00746614" w:rsidRDefault="00746614" w:rsidP="00746614">
      <w:pPr>
        <w:pStyle w:val="libNormal"/>
        <w:rPr>
          <w:rtl/>
          <w:lang w:bidi="fa-IR"/>
        </w:rPr>
      </w:pPr>
      <w:r>
        <w:rPr>
          <w:rtl/>
          <w:lang w:bidi="fa-IR"/>
        </w:rPr>
        <w:t>«أذْكُرِ الْمَصائِبَ الْمُشْتَمِلَة عَلى وِداعِ وَلَدي الشَّهِيد»</w:t>
      </w:r>
      <w:r w:rsidR="0026038F">
        <w:rPr>
          <w:rtl/>
          <w:lang w:bidi="fa-IR"/>
        </w:rPr>
        <w:t>؛</w:t>
      </w:r>
    </w:p>
    <w:p w:rsidR="00746614" w:rsidRDefault="00746614" w:rsidP="00746614">
      <w:pPr>
        <w:pStyle w:val="libNormal"/>
        <w:rPr>
          <w:rtl/>
          <w:lang w:bidi="fa-IR"/>
        </w:rPr>
      </w:pPr>
      <w:r>
        <w:rPr>
          <w:rtl/>
          <w:lang w:bidi="fa-IR"/>
        </w:rPr>
        <w:t>«مصيبت وداع فرزند شهيدم را بخوان</w:t>
      </w:r>
      <w:r w:rsidR="0026038F">
        <w:rPr>
          <w:rtl/>
          <w:lang w:bidi="fa-IR"/>
        </w:rPr>
        <w:t xml:space="preserve">. </w:t>
      </w:r>
      <w:r>
        <w:rPr>
          <w:rtl/>
          <w:lang w:bidi="fa-IR"/>
        </w:rPr>
        <w:t xml:space="preserve">» </w:t>
      </w:r>
    </w:p>
    <w:p w:rsidR="00746614" w:rsidRDefault="00746614" w:rsidP="00746614">
      <w:pPr>
        <w:pStyle w:val="libNormal"/>
        <w:rPr>
          <w:rtl/>
          <w:lang w:bidi="fa-IR"/>
        </w:rPr>
      </w:pPr>
      <w:r>
        <w:rPr>
          <w:rtl/>
          <w:lang w:bidi="fa-IR"/>
        </w:rPr>
        <w:t>در آن هنگام</w:t>
      </w:r>
      <w:r w:rsidR="0026038F">
        <w:rPr>
          <w:rtl/>
          <w:lang w:bidi="fa-IR"/>
        </w:rPr>
        <w:t xml:space="preserve">، </w:t>
      </w:r>
      <w:r>
        <w:rPr>
          <w:rtl/>
          <w:lang w:bidi="fa-IR"/>
        </w:rPr>
        <w:t>علامه مجلسى مصيبت وداع را خواند و شيون از جمعيت برخاست</w:t>
      </w:r>
      <w:r w:rsidR="0026038F">
        <w:rPr>
          <w:rtl/>
          <w:lang w:bidi="fa-IR"/>
        </w:rPr>
        <w:t>؛</w:t>
      </w:r>
      <w:r>
        <w:rPr>
          <w:rtl/>
          <w:lang w:bidi="fa-IR"/>
        </w:rPr>
        <w:t xml:space="preserve"> به طورى كه مانند آن را در عمر خود نديده بودم و در همان رؤياست كه امام حسين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به علامه مجلسى فرمود</w:t>
      </w:r>
      <w:r w:rsidR="0026038F">
        <w:rPr>
          <w:rtl/>
          <w:lang w:bidi="fa-IR"/>
        </w:rPr>
        <w:t xml:space="preserve">: </w:t>
      </w:r>
    </w:p>
    <w:p w:rsidR="00746614" w:rsidRDefault="00746614" w:rsidP="00746614">
      <w:pPr>
        <w:pStyle w:val="libNormal"/>
        <w:rPr>
          <w:rtl/>
          <w:lang w:bidi="fa-IR"/>
        </w:rPr>
      </w:pPr>
      <w:r>
        <w:rPr>
          <w:rtl/>
          <w:lang w:bidi="fa-IR"/>
        </w:rPr>
        <w:t>«قُولُوا لاَِولِيائِنَا وَ أُمَنائِنا يَهْتَمُّونَ بِإِقامَةِ مَصائِبِنا»</w:t>
      </w:r>
      <w:r w:rsidR="0026038F">
        <w:rPr>
          <w:rtl/>
          <w:lang w:bidi="fa-IR"/>
        </w:rPr>
        <w:t>؛</w:t>
      </w:r>
    </w:p>
    <w:p w:rsidR="00746614" w:rsidRDefault="00746614" w:rsidP="00746614">
      <w:pPr>
        <w:pStyle w:val="libNormal"/>
        <w:rPr>
          <w:rtl/>
          <w:lang w:bidi="fa-IR"/>
        </w:rPr>
      </w:pPr>
      <w:r>
        <w:rPr>
          <w:rtl/>
          <w:lang w:bidi="fa-IR"/>
        </w:rPr>
        <w:t>«به دوستان ما بگوييد كه در برپاداشتن جلسه هاى مصيبت براى ما كوشش كنند</w:t>
      </w:r>
      <w:r w:rsidR="0026038F">
        <w:rPr>
          <w:rtl/>
          <w:lang w:bidi="fa-IR"/>
        </w:rPr>
        <w:t xml:space="preserve">. </w:t>
      </w:r>
      <w:r>
        <w:rPr>
          <w:rtl/>
          <w:lang w:bidi="fa-IR"/>
        </w:rPr>
        <w:t xml:space="preserve">» </w:t>
      </w:r>
    </w:p>
    <w:p w:rsidR="00746614" w:rsidRDefault="00746614" w:rsidP="00746614">
      <w:pPr>
        <w:pStyle w:val="libNormal"/>
        <w:rPr>
          <w:rtl/>
          <w:lang w:bidi="fa-IR"/>
        </w:rPr>
      </w:pPr>
      <w:r>
        <w:rPr>
          <w:rtl/>
          <w:lang w:bidi="fa-IR"/>
        </w:rPr>
        <w:t>امام حسين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پس از حمله هاى كارى و حماسه اى</w:t>
      </w:r>
      <w:r w:rsidR="0026038F">
        <w:rPr>
          <w:rtl/>
          <w:lang w:bidi="fa-IR"/>
        </w:rPr>
        <w:t xml:space="preserve">، </w:t>
      </w:r>
      <w:r>
        <w:rPr>
          <w:rtl/>
          <w:lang w:bidi="fa-IR"/>
        </w:rPr>
        <w:t>لحظاتى به استراحت پرداخت كه ناگهان يكى از دشمنان سنگى به سويش انداخت و به پيشانى مباركش خورد و خون بر صورت نازنينش جارى شد</w:t>
      </w:r>
      <w:r w:rsidR="0026038F">
        <w:rPr>
          <w:rtl/>
          <w:lang w:bidi="fa-IR"/>
        </w:rPr>
        <w:t xml:space="preserve">. </w:t>
      </w:r>
      <w:r>
        <w:rPr>
          <w:rtl/>
          <w:lang w:bidi="fa-IR"/>
        </w:rPr>
        <w:t>حضرت جامه اى برداشت تا چشم و صورت خود را از خون پاك كند كه تيرى زهرآلود و سه شعبه بر سينه</w:t>
      </w:r>
      <w:r w:rsidR="000753F4">
        <w:rPr>
          <w:rtl/>
          <w:lang w:bidi="fa-IR"/>
        </w:rPr>
        <w:t>-</w:t>
      </w:r>
      <w:r>
        <w:rPr>
          <w:rtl/>
          <w:lang w:bidi="fa-IR"/>
        </w:rPr>
        <w:t xml:space="preserve"> و به گفته اى بر قلب مباركش</w:t>
      </w:r>
      <w:r w:rsidR="000753F4">
        <w:rPr>
          <w:rtl/>
          <w:lang w:bidi="fa-IR"/>
        </w:rPr>
        <w:t>-</w:t>
      </w:r>
      <w:r>
        <w:rPr>
          <w:rtl/>
          <w:lang w:bidi="fa-IR"/>
        </w:rPr>
        <w:t xml:space="preserve"> اصابت كرد و از پشت بيرون آمد</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40</w:t>
      </w:r>
      <w:r w:rsidR="00106C3F">
        <w:rPr>
          <w:rStyle w:val="libFootnotenumChar"/>
          <w:rtl/>
          <w:lang w:bidi="fa-IR"/>
        </w:rPr>
        <w:t xml:space="preserve">) </w:t>
      </w:r>
      <w:r>
        <w:rPr>
          <w:rtl/>
          <w:lang w:bidi="fa-IR"/>
        </w:rPr>
        <w:t>در اين حال بود كه فرمود</w:t>
      </w:r>
      <w:r w:rsidR="0026038F">
        <w:rPr>
          <w:rtl/>
          <w:lang w:bidi="fa-IR"/>
        </w:rPr>
        <w:t xml:space="preserve">: </w:t>
      </w:r>
      <w:r>
        <w:rPr>
          <w:rtl/>
          <w:lang w:bidi="fa-IR"/>
        </w:rPr>
        <w:t>«بِسْمِ اللَّهِ وَ بِاللَّهِ وَ عَلَى مِلَّةِ رَسُولِ اللَّهِ</w:t>
      </w:r>
      <w:r w:rsidR="00106C3F">
        <w:rPr>
          <w:rtl/>
          <w:lang w:bidi="fa-IR"/>
        </w:rPr>
        <w:t xml:space="preserve"> </w:t>
      </w:r>
      <w:r w:rsidR="005E66C2" w:rsidRPr="005E66C2">
        <w:rPr>
          <w:rStyle w:val="libAlaemChar"/>
          <w:rtl/>
        </w:rPr>
        <w:t>صلى‌الله‌عليه‌وآله</w:t>
      </w:r>
      <w:r w:rsidR="00106C3F">
        <w:rPr>
          <w:rtl/>
          <w:lang w:bidi="fa-IR"/>
        </w:rPr>
        <w:t xml:space="preserve"> </w:t>
      </w:r>
      <w:r>
        <w:rPr>
          <w:rtl/>
          <w:lang w:bidi="fa-IR"/>
        </w:rPr>
        <w:t>»</w:t>
      </w:r>
      <w:r w:rsidR="0026038F">
        <w:rPr>
          <w:rtl/>
          <w:lang w:bidi="fa-IR"/>
        </w:rPr>
        <w:t xml:space="preserve">. </w:t>
      </w:r>
    </w:p>
    <w:p w:rsidR="00746614" w:rsidRDefault="00936C5E" w:rsidP="00936C5E">
      <w:pPr>
        <w:pStyle w:val="Heading3"/>
        <w:rPr>
          <w:rtl/>
          <w:lang w:bidi="fa-IR"/>
        </w:rPr>
      </w:pPr>
      <w:bookmarkStart w:id="109" w:name="_Toc410210612"/>
      <w:r>
        <w:rPr>
          <w:rtl/>
          <w:lang w:bidi="fa-IR"/>
        </w:rPr>
        <w:t>در آخرين لحظات</w:t>
      </w:r>
      <w:bookmarkEnd w:id="109"/>
    </w:p>
    <w:p w:rsidR="00746614" w:rsidRDefault="00746614" w:rsidP="00746614">
      <w:pPr>
        <w:pStyle w:val="libNormal"/>
        <w:rPr>
          <w:rtl/>
          <w:lang w:bidi="fa-IR"/>
        </w:rPr>
      </w:pPr>
      <w:r>
        <w:rPr>
          <w:rtl/>
          <w:lang w:bidi="fa-IR"/>
        </w:rPr>
        <w:t>امام حسين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در آخرين لحظات</w:t>
      </w:r>
      <w:r w:rsidR="0026038F">
        <w:rPr>
          <w:rtl/>
          <w:lang w:bidi="fa-IR"/>
        </w:rPr>
        <w:t xml:space="preserve">، </w:t>
      </w:r>
      <w:r>
        <w:rPr>
          <w:rtl/>
          <w:lang w:bidi="fa-IR"/>
        </w:rPr>
        <w:t>آنگاه كه تير سه شعبه بر سينه اش اصابت كرد</w:t>
      </w:r>
      <w:r w:rsidR="0026038F">
        <w:rPr>
          <w:rtl/>
          <w:lang w:bidi="fa-IR"/>
        </w:rPr>
        <w:t xml:space="preserve">، </w:t>
      </w:r>
      <w:r>
        <w:rPr>
          <w:rtl/>
          <w:lang w:bidi="fa-IR"/>
        </w:rPr>
        <w:t>بر آسمان نگريست و فرمود</w:t>
      </w:r>
      <w:r w:rsidR="0026038F">
        <w:rPr>
          <w:rtl/>
          <w:lang w:bidi="fa-IR"/>
        </w:rPr>
        <w:t xml:space="preserve">: </w:t>
      </w:r>
      <w:r>
        <w:rPr>
          <w:rtl/>
          <w:lang w:bidi="fa-IR"/>
        </w:rPr>
        <w:t>خداى من! تو مى دانى اين گروه مردى را به قتل مى رسانند كه برروى زمين پسر پيغمبرى جز او نيست</w:t>
      </w:r>
      <w:r w:rsidR="0026038F">
        <w:rPr>
          <w:rtl/>
          <w:lang w:bidi="fa-IR"/>
        </w:rPr>
        <w:t xml:space="preserve">. </w:t>
      </w:r>
      <w:r>
        <w:rPr>
          <w:rtl/>
          <w:lang w:bidi="fa-IR"/>
        </w:rPr>
        <w:t xml:space="preserve">سپس با </w:t>
      </w:r>
      <w:r>
        <w:rPr>
          <w:rtl/>
          <w:lang w:bidi="fa-IR"/>
        </w:rPr>
        <w:lastRenderedPageBreak/>
        <w:t>دست خويش آن تير را از پشت بيرون كشيد و از جاى آن تير</w:t>
      </w:r>
      <w:r w:rsidR="0026038F">
        <w:rPr>
          <w:rtl/>
          <w:lang w:bidi="fa-IR"/>
        </w:rPr>
        <w:t xml:space="preserve">، </w:t>
      </w:r>
      <w:r>
        <w:rPr>
          <w:rtl/>
          <w:lang w:bidi="fa-IR"/>
        </w:rPr>
        <w:t>خون مانند ناودان سرازير شد</w:t>
      </w:r>
      <w:r w:rsidR="0026038F">
        <w:rPr>
          <w:rtl/>
          <w:lang w:bidi="fa-IR"/>
        </w:rPr>
        <w:t xml:space="preserve">. </w:t>
      </w:r>
      <w:r>
        <w:rPr>
          <w:rtl/>
          <w:lang w:bidi="fa-IR"/>
        </w:rPr>
        <w:t>دستش را جاى جراحت گرفت</w:t>
      </w:r>
      <w:r w:rsidR="0026038F">
        <w:rPr>
          <w:rtl/>
          <w:lang w:bidi="fa-IR"/>
        </w:rPr>
        <w:t xml:space="preserve">، </w:t>
      </w:r>
      <w:r>
        <w:rPr>
          <w:rtl/>
          <w:lang w:bidi="fa-IR"/>
        </w:rPr>
        <w:t>چون از خون پُر شد</w:t>
      </w:r>
      <w:r w:rsidR="0026038F">
        <w:rPr>
          <w:rtl/>
          <w:lang w:bidi="fa-IR"/>
        </w:rPr>
        <w:t xml:space="preserve">، </w:t>
      </w:r>
      <w:r>
        <w:rPr>
          <w:rtl/>
          <w:lang w:bidi="fa-IR"/>
        </w:rPr>
        <w:t>آن را به سوى آسمان پاشيد</w:t>
      </w:r>
      <w:r w:rsidR="00106C3F">
        <w:rPr>
          <w:rtl/>
          <w:lang w:bidi="fa-IR"/>
        </w:rPr>
        <w:t xml:space="preserve"> (</w:t>
      </w:r>
      <w:r>
        <w:rPr>
          <w:rtl/>
          <w:lang w:bidi="fa-IR"/>
        </w:rPr>
        <w:t>و از آن خونِ شريف قطره اى به سوى زمين برنگشت</w:t>
      </w:r>
      <w:r w:rsidR="00106C3F">
        <w:rPr>
          <w:rtl/>
          <w:lang w:bidi="fa-IR"/>
        </w:rPr>
        <w:t>)</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41</w:t>
      </w:r>
      <w:r w:rsidR="00106C3F">
        <w:rPr>
          <w:rStyle w:val="libFootnotenumChar"/>
          <w:rtl/>
          <w:lang w:bidi="fa-IR"/>
        </w:rPr>
        <w:t xml:space="preserve">) </w:t>
      </w:r>
    </w:p>
    <w:p w:rsidR="00746614" w:rsidRDefault="00746614" w:rsidP="00746614">
      <w:pPr>
        <w:pStyle w:val="libNormal"/>
        <w:rPr>
          <w:rtl/>
          <w:lang w:bidi="fa-IR"/>
        </w:rPr>
      </w:pPr>
      <w:r>
        <w:rPr>
          <w:rtl/>
          <w:lang w:bidi="fa-IR"/>
        </w:rPr>
        <w:t>كف دستش را بار ديگر پر از خون كرد و به سر و صورت و محاسنش كشيد و فرمود</w:t>
      </w:r>
      <w:r w:rsidR="0026038F">
        <w:rPr>
          <w:rtl/>
          <w:lang w:bidi="fa-IR"/>
        </w:rPr>
        <w:t xml:space="preserve">: </w:t>
      </w:r>
      <w:r>
        <w:rPr>
          <w:rtl/>
          <w:lang w:bidi="fa-IR"/>
        </w:rPr>
        <w:t>«با سر و صورت خون آلود</w:t>
      </w:r>
      <w:r w:rsidR="0026038F">
        <w:rPr>
          <w:rtl/>
          <w:lang w:bidi="fa-IR"/>
        </w:rPr>
        <w:t xml:space="preserve">، </w:t>
      </w:r>
      <w:r>
        <w:rPr>
          <w:rtl/>
          <w:lang w:bidi="fa-IR"/>
        </w:rPr>
        <w:t>همچنان خواهم ماند تا جدّم پيامبر خدا</w:t>
      </w:r>
      <w:r w:rsidR="00106C3F">
        <w:rPr>
          <w:rtl/>
          <w:lang w:bidi="fa-IR"/>
        </w:rPr>
        <w:t xml:space="preserve"> </w:t>
      </w:r>
      <w:r w:rsidR="005E66C2" w:rsidRPr="005E66C2">
        <w:rPr>
          <w:rStyle w:val="libAlaemChar"/>
          <w:rtl/>
        </w:rPr>
        <w:t>صلى‌الله‌عليه‌وآله</w:t>
      </w:r>
      <w:r w:rsidR="00106C3F">
        <w:rPr>
          <w:rtl/>
          <w:lang w:bidi="fa-IR"/>
        </w:rPr>
        <w:t xml:space="preserve"> </w:t>
      </w:r>
      <w:r>
        <w:rPr>
          <w:rtl/>
          <w:lang w:bidi="fa-IR"/>
        </w:rPr>
        <w:t>را ديدار كنم و نام قاتلان خود را به او بگويم</w:t>
      </w:r>
      <w:r w:rsidR="0026038F">
        <w:rPr>
          <w:rtl/>
          <w:lang w:bidi="fa-IR"/>
        </w:rPr>
        <w:t xml:space="preserve">. </w:t>
      </w:r>
      <w:r>
        <w:rPr>
          <w:rtl/>
          <w:lang w:bidi="fa-IR"/>
        </w:rPr>
        <w:t xml:space="preserve">» </w:t>
      </w:r>
    </w:p>
    <w:p w:rsidR="00746614" w:rsidRDefault="00746614" w:rsidP="00746614">
      <w:pPr>
        <w:pStyle w:val="libNormal"/>
        <w:rPr>
          <w:rtl/>
          <w:lang w:bidi="fa-IR"/>
        </w:rPr>
      </w:pPr>
      <w:r>
        <w:rPr>
          <w:rtl/>
          <w:lang w:bidi="fa-IR"/>
        </w:rPr>
        <w:t>در اين هنگام ضعف و ناتوانى بر آن حضرت چيره شد و از كارزار باز ايستاد</w:t>
      </w:r>
      <w:r w:rsidR="0026038F">
        <w:rPr>
          <w:rtl/>
          <w:lang w:bidi="fa-IR"/>
        </w:rPr>
        <w:t xml:space="preserve">، </w:t>
      </w:r>
      <w:r>
        <w:rPr>
          <w:rtl/>
          <w:lang w:bidi="fa-IR"/>
        </w:rPr>
        <w:t>تا آن كه مالك بن يسر به حضرت دشنام داد و با شمشير ضربه اى برسر مباركش زد</w:t>
      </w:r>
      <w:r w:rsidR="0026038F">
        <w:rPr>
          <w:rtl/>
          <w:lang w:bidi="fa-IR"/>
        </w:rPr>
        <w:t>؛</w:t>
      </w:r>
      <w:r>
        <w:rPr>
          <w:rtl/>
          <w:lang w:bidi="fa-IR"/>
        </w:rPr>
        <w:t xml:space="preserve"> چنانكه راوى مى گويد</w:t>
      </w:r>
      <w:r w:rsidR="0026038F">
        <w:rPr>
          <w:rtl/>
          <w:lang w:bidi="fa-IR"/>
        </w:rPr>
        <w:t xml:space="preserve">: </w:t>
      </w:r>
    </w:p>
    <w:p w:rsidR="00746614" w:rsidRDefault="00746614" w:rsidP="00746614">
      <w:pPr>
        <w:pStyle w:val="libNormal"/>
        <w:rPr>
          <w:rtl/>
          <w:lang w:bidi="fa-IR"/>
        </w:rPr>
      </w:pPr>
      <w:r>
        <w:rPr>
          <w:rtl/>
          <w:lang w:bidi="fa-IR"/>
        </w:rPr>
        <w:t>«كانَ عَلَيْهِ قُلُنْسُوَةٌ فَقَطَعَها حَتّى وَصَلَ السَّيْفُ إلى رَأْسِهِ فَأدْماهُ</w:t>
      </w:r>
      <w:r w:rsidR="0026038F">
        <w:rPr>
          <w:rtl/>
          <w:lang w:bidi="fa-IR"/>
        </w:rPr>
        <w:t xml:space="preserve">، </w:t>
      </w:r>
      <w:r>
        <w:rPr>
          <w:rtl/>
          <w:lang w:bidi="fa-IR"/>
        </w:rPr>
        <w:t>فَامْتَلاََتْ القُلُنْسُوَةُ دَماً»</w:t>
      </w:r>
      <w:r w:rsidR="0026038F">
        <w:rPr>
          <w:rtl/>
          <w:lang w:bidi="fa-IR"/>
        </w:rPr>
        <w:t>؛</w:t>
      </w:r>
    </w:p>
    <w:p w:rsidR="00746614" w:rsidRDefault="00746614" w:rsidP="00746614">
      <w:pPr>
        <w:pStyle w:val="libNormal"/>
        <w:rPr>
          <w:rtl/>
          <w:lang w:bidi="fa-IR"/>
        </w:rPr>
      </w:pPr>
      <w:r>
        <w:rPr>
          <w:rtl/>
          <w:lang w:bidi="fa-IR"/>
        </w:rPr>
        <w:t>«به گونه اى كه كلاه آن حضرت شكافته شد و شمشير به سر مقدسش رسيد و خون از آن جارى گشت</w:t>
      </w:r>
      <w:r w:rsidR="0026038F">
        <w:rPr>
          <w:rtl/>
          <w:lang w:bidi="fa-IR"/>
        </w:rPr>
        <w:t xml:space="preserve">، </w:t>
      </w:r>
      <w:r>
        <w:rPr>
          <w:rtl/>
          <w:lang w:bidi="fa-IR"/>
        </w:rPr>
        <w:t xml:space="preserve">و آن كلاه پُر از خون شد» </w:t>
      </w:r>
    </w:p>
    <w:p w:rsidR="00746614" w:rsidRDefault="00746614" w:rsidP="00746614">
      <w:pPr>
        <w:pStyle w:val="libNormal"/>
        <w:rPr>
          <w:rtl/>
          <w:lang w:bidi="fa-IR"/>
        </w:rPr>
      </w:pPr>
      <w:r>
        <w:rPr>
          <w:rtl/>
          <w:lang w:bidi="fa-IR"/>
        </w:rPr>
        <w:t>امام</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در حق او نفرين كرد و سپس آن كلاه پُر از خون را از سر مبارك انداخت و با دستمالى زخم سر را بست و عمامه اى برآن نهاد</w:t>
      </w:r>
      <w:r w:rsidR="0026038F">
        <w:rPr>
          <w:rtl/>
          <w:lang w:bidi="fa-IR"/>
        </w:rPr>
        <w:t xml:space="preserve">. </w:t>
      </w:r>
    </w:p>
    <w:p w:rsidR="00746614" w:rsidRDefault="00746614" w:rsidP="00746614">
      <w:pPr>
        <w:pStyle w:val="libNormal"/>
        <w:rPr>
          <w:rtl/>
          <w:lang w:bidi="fa-IR"/>
        </w:rPr>
      </w:pPr>
      <w:r>
        <w:rPr>
          <w:rtl/>
          <w:lang w:bidi="fa-IR"/>
        </w:rPr>
        <w:t>لشكر دشمن لحظاتى از جنگ با حضرت درنگ نمود</w:t>
      </w:r>
      <w:r w:rsidR="0026038F">
        <w:rPr>
          <w:rtl/>
          <w:lang w:bidi="fa-IR"/>
        </w:rPr>
        <w:t xml:space="preserve">، </w:t>
      </w:r>
      <w:r>
        <w:rPr>
          <w:rtl/>
          <w:lang w:bidi="fa-IR"/>
        </w:rPr>
        <w:t>ليكن دوباره پيرامونش را گرفتند</w:t>
      </w:r>
      <w:r w:rsidR="0026038F">
        <w:rPr>
          <w:rtl/>
          <w:lang w:bidi="fa-IR"/>
        </w:rPr>
        <w:t xml:space="preserve">. </w:t>
      </w:r>
      <w:r>
        <w:rPr>
          <w:rtl/>
          <w:lang w:bidi="fa-IR"/>
        </w:rPr>
        <w:t>زينب كبرى وقتى مشاهده كرد كه جمعى امام را در ميان گرفته اند</w:t>
      </w:r>
      <w:r w:rsidR="0026038F">
        <w:rPr>
          <w:rtl/>
          <w:lang w:bidi="fa-IR"/>
        </w:rPr>
        <w:t xml:space="preserve">، </w:t>
      </w:r>
      <w:r>
        <w:rPr>
          <w:rtl/>
          <w:lang w:bidi="fa-IR"/>
        </w:rPr>
        <w:t>به طرف خيمه عمربن سعد شتافت و به او گفت</w:t>
      </w:r>
      <w:r w:rsidR="0026038F">
        <w:rPr>
          <w:rtl/>
          <w:lang w:bidi="fa-IR"/>
        </w:rPr>
        <w:t xml:space="preserve">: </w:t>
      </w:r>
    </w:p>
    <w:p w:rsidR="00746614" w:rsidRDefault="00746614" w:rsidP="00746614">
      <w:pPr>
        <w:pStyle w:val="libNormal"/>
        <w:rPr>
          <w:rtl/>
          <w:lang w:bidi="fa-IR"/>
        </w:rPr>
      </w:pPr>
      <w:r>
        <w:rPr>
          <w:rtl/>
          <w:lang w:bidi="fa-IR"/>
        </w:rPr>
        <w:t>«وَيْحَكَ يا عُمَر! أيُقْتَلُ أَبُو عَبْد اللهِ وَ أَنْتَ تَنْظُرُ إلَيْهِ؟»</w:t>
      </w:r>
      <w:r w:rsidR="0026038F">
        <w:rPr>
          <w:rtl/>
          <w:lang w:bidi="fa-IR"/>
        </w:rPr>
        <w:t>؛</w:t>
      </w:r>
    </w:p>
    <w:p w:rsidR="00746614" w:rsidRDefault="00746614" w:rsidP="00746614">
      <w:pPr>
        <w:pStyle w:val="libNormal"/>
        <w:rPr>
          <w:rtl/>
          <w:lang w:bidi="fa-IR"/>
        </w:rPr>
      </w:pPr>
      <w:r>
        <w:rPr>
          <w:rtl/>
          <w:lang w:bidi="fa-IR"/>
        </w:rPr>
        <w:t>«اى عمر</w:t>
      </w:r>
      <w:r w:rsidR="00106C3F">
        <w:rPr>
          <w:rtl/>
          <w:lang w:bidi="fa-IR"/>
        </w:rPr>
        <w:t xml:space="preserve"> (</w:t>
      </w:r>
      <w:r>
        <w:rPr>
          <w:rtl/>
          <w:lang w:bidi="fa-IR"/>
        </w:rPr>
        <w:t>بن سعد</w:t>
      </w:r>
      <w:r w:rsidR="00106C3F">
        <w:rPr>
          <w:rtl/>
          <w:lang w:bidi="fa-IR"/>
        </w:rPr>
        <w:t>)</w:t>
      </w:r>
      <w:r w:rsidR="0026038F">
        <w:rPr>
          <w:rtl/>
          <w:lang w:bidi="fa-IR"/>
        </w:rPr>
        <w:t xml:space="preserve">، </w:t>
      </w:r>
      <w:r>
        <w:rPr>
          <w:rtl/>
          <w:lang w:bidi="fa-IR"/>
        </w:rPr>
        <w:t xml:space="preserve">حسين را مى كشند و تو تماشا مى كنى؟!» </w:t>
      </w:r>
    </w:p>
    <w:p w:rsidR="00746614" w:rsidRDefault="00746614" w:rsidP="00746614">
      <w:pPr>
        <w:pStyle w:val="libNormal"/>
        <w:rPr>
          <w:rtl/>
          <w:lang w:bidi="fa-IR"/>
        </w:rPr>
      </w:pPr>
      <w:r>
        <w:rPr>
          <w:rtl/>
          <w:lang w:bidi="fa-IR"/>
        </w:rPr>
        <w:lastRenderedPageBreak/>
        <w:t>راوى مى گويد</w:t>
      </w:r>
      <w:r w:rsidR="0026038F">
        <w:rPr>
          <w:rtl/>
          <w:lang w:bidi="fa-IR"/>
        </w:rPr>
        <w:t xml:space="preserve">: </w:t>
      </w:r>
      <w:r>
        <w:rPr>
          <w:rtl/>
          <w:lang w:bidi="fa-IR"/>
        </w:rPr>
        <w:t>«هنگامى كه دشمن ديد</w:t>
      </w:r>
      <w:r w:rsidR="0026038F">
        <w:rPr>
          <w:rtl/>
          <w:lang w:bidi="fa-IR"/>
        </w:rPr>
        <w:t xml:space="preserve">، </w:t>
      </w:r>
      <w:r>
        <w:rPr>
          <w:rtl/>
          <w:lang w:bidi="fa-IR"/>
        </w:rPr>
        <w:t>امام</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همچنان حمله مى كند</w:t>
      </w:r>
      <w:r w:rsidR="0026038F">
        <w:rPr>
          <w:rtl/>
          <w:lang w:bidi="fa-IR"/>
        </w:rPr>
        <w:t xml:space="preserve">، </w:t>
      </w:r>
      <w:r>
        <w:rPr>
          <w:rtl/>
          <w:lang w:bidi="fa-IR"/>
        </w:rPr>
        <w:t>به گروه تيرانداز دستور دادند تا همگان يكباره به سوى او يورش ببرند و اين دستور عملى شد»</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42</w:t>
      </w:r>
      <w:r w:rsidR="00106C3F">
        <w:rPr>
          <w:rStyle w:val="libFootnotenumChar"/>
          <w:rtl/>
          <w:lang w:bidi="fa-IR"/>
        </w:rPr>
        <w:t xml:space="preserve">) </w:t>
      </w:r>
    </w:p>
    <w:p w:rsidR="00746614" w:rsidRDefault="00746614" w:rsidP="00746614">
      <w:pPr>
        <w:pStyle w:val="libNormal"/>
        <w:rPr>
          <w:rtl/>
          <w:lang w:bidi="fa-IR"/>
        </w:rPr>
      </w:pPr>
      <w:r>
        <w:rPr>
          <w:rtl/>
          <w:lang w:bidi="fa-IR"/>
        </w:rPr>
        <w:t>هلال بن نافع مى گويد</w:t>
      </w:r>
      <w:r w:rsidR="0026038F">
        <w:rPr>
          <w:rtl/>
          <w:lang w:bidi="fa-IR"/>
        </w:rPr>
        <w:t xml:space="preserve">: </w:t>
      </w:r>
      <w:r>
        <w:rPr>
          <w:rtl/>
          <w:lang w:bidi="fa-IR"/>
        </w:rPr>
        <w:t>در كنار عمربن سعد بودم كه ناگهان بانگ برآمد حسين كشته شد</w:t>
      </w:r>
      <w:r w:rsidR="0026038F">
        <w:rPr>
          <w:rtl/>
          <w:lang w:bidi="fa-IR"/>
        </w:rPr>
        <w:t xml:space="preserve">، </w:t>
      </w:r>
      <w:r>
        <w:rPr>
          <w:rtl/>
          <w:lang w:bidi="fa-IR"/>
        </w:rPr>
        <w:t>من به پيش دويدم</w:t>
      </w:r>
      <w:r w:rsidR="0026038F">
        <w:rPr>
          <w:rtl/>
          <w:lang w:bidi="fa-IR"/>
        </w:rPr>
        <w:t xml:space="preserve">، </w:t>
      </w:r>
      <w:r>
        <w:rPr>
          <w:rtl/>
          <w:lang w:bidi="fa-IR"/>
        </w:rPr>
        <w:t>ديدم جمال حسين همچون آفتاب</w:t>
      </w:r>
      <w:r w:rsidR="0026038F">
        <w:rPr>
          <w:rtl/>
          <w:lang w:bidi="fa-IR"/>
        </w:rPr>
        <w:t xml:space="preserve">، </w:t>
      </w:r>
      <w:r>
        <w:rPr>
          <w:rtl/>
          <w:lang w:bidi="fa-IR"/>
        </w:rPr>
        <w:t>مى درخشد به گونه اى كه مجذوب درخشش سيماى او شدم»</w:t>
      </w:r>
      <w:r w:rsidR="0026038F">
        <w:rPr>
          <w:rtl/>
          <w:lang w:bidi="fa-IR"/>
        </w:rPr>
        <w:t>؛</w:t>
      </w:r>
      <w:r>
        <w:rPr>
          <w:rtl/>
          <w:lang w:bidi="fa-IR"/>
        </w:rPr>
        <w:t xml:space="preserve"> «وَ لَقَدْ شَغَلَنِي نُورُ وَجْهِهِ وَجَمالُ هَيْأَتِهِ»</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43</w:t>
      </w:r>
      <w:r w:rsidR="00106C3F">
        <w:rPr>
          <w:rStyle w:val="libFootnotenumChar"/>
          <w:rtl/>
          <w:lang w:bidi="fa-IR"/>
        </w:rPr>
        <w:t xml:space="preserve">) </w:t>
      </w:r>
    </w:p>
    <w:p w:rsidR="00746614" w:rsidRDefault="00936C5E" w:rsidP="00936C5E">
      <w:pPr>
        <w:pStyle w:val="Heading3"/>
        <w:rPr>
          <w:rtl/>
          <w:lang w:bidi="fa-IR"/>
        </w:rPr>
      </w:pPr>
      <w:bookmarkStart w:id="110" w:name="_Toc410210613"/>
      <w:r>
        <w:rPr>
          <w:rtl/>
          <w:lang w:bidi="fa-IR"/>
        </w:rPr>
        <w:t>سرهاى مبارك شهدا</w:t>
      </w:r>
      <w:bookmarkEnd w:id="110"/>
    </w:p>
    <w:p w:rsidR="00746614" w:rsidRDefault="00746614" w:rsidP="00746614">
      <w:pPr>
        <w:pStyle w:val="libNormal"/>
        <w:rPr>
          <w:rtl/>
          <w:lang w:bidi="fa-IR"/>
        </w:rPr>
      </w:pPr>
      <w:r>
        <w:rPr>
          <w:rtl/>
          <w:lang w:bidi="fa-IR"/>
        </w:rPr>
        <w:t>علاّمه مجلسى در «جلاءالعيون» مى نويسد</w:t>
      </w:r>
      <w:r w:rsidR="0026038F">
        <w:rPr>
          <w:rtl/>
          <w:lang w:bidi="fa-IR"/>
        </w:rPr>
        <w:t xml:space="preserve">: </w:t>
      </w:r>
      <w:r>
        <w:rPr>
          <w:rtl/>
          <w:lang w:bidi="fa-IR"/>
        </w:rPr>
        <w:t>«همان روزى كه حسين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كشته شد</w:t>
      </w:r>
      <w:r w:rsidR="0026038F">
        <w:rPr>
          <w:rtl/>
          <w:lang w:bidi="fa-IR"/>
        </w:rPr>
        <w:t xml:space="preserve">، </w:t>
      </w:r>
      <w:r>
        <w:rPr>
          <w:rtl/>
          <w:lang w:bidi="fa-IR"/>
        </w:rPr>
        <w:t>سرهاى شهدا را از بدن هايشان جدا كردند</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44</w:t>
      </w:r>
      <w:r w:rsidR="00106C3F">
        <w:rPr>
          <w:rStyle w:val="libFootnotenumChar"/>
          <w:rtl/>
          <w:lang w:bidi="fa-IR"/>
        </w:rPr>
        <w:t xml:space="preserve">) </w:t>
      </w:r>
    </w:p>
    <w:p w:rsidR="00746614" w:rsidRDefault="00746614" w:rsidP="00746614">
      <w:pPr>
        <w:pStyle w:val="libNormal"/>
        <w:rPr>
          <w:rtl/>
          <w:lang w:bidi="fa-IR"/>
        </w:rPr>
      </w:pPr>
      <w:r>
        <w:rPr>
          <w:rtl/>
          <w:lang w:bidi="fa-IR"/>
        </w:rPr>
        <w:t>يكى از مورّخان مى نويسد</w:t>
      </w:r>
      <w:r w:rsidR="0026038F">
        <w:rPr>
          <w:rtl/>
          <w:lang w:bidi="fa-IR"/>
        </w:rPr>
        <w:t xml:space="preserve">: </w:t>
      </w:r>
      <w:r>
        <w:rPr>
          <w:rtl/>
          <w:lang w:bidi="fa-IR"/>
        </w:rPr>
        <w:t>«هفتاد سر را ميان رؤساى قبايل تقسيم كردند</w:t>
      </w:r>
      <w:r w:rsidR="00106C3F">
        <w:rPr>
          <w:rtl/>
          <w:lang w:bidi="fa-IR"/>
        </w:rPr>
        <w:t xml:space="preserve"> (</w:t>
      </w:r>
      <w:r>
        <w:rPr>
          <w:rtl/>
          <w:lang w:bidi="fa-IR"/>
        </w:rPr>
        <w:t>بنا به نقلى سر حرّ و على اصغر را از بدن جدا نكردند</w:t>
      </w:r>
      <w:r w:rsidR="00106C3F">
        <w:rPr>
          <w:rtl/>
          <w:lang w:bidi="fa-IR"/>
        </w:rPr>
        <w:t>)</w:t>
      </w:r>
      <w:r w:rsidR="0026038F">
        <w:rPr>
          <w:rtl/>
          <w:lang w:bidi="fa-IR"/>
        </w:rPr>
        <w:t xml:space="preserve">. </w:t>
      </w:r>
    </w:p>
    <w:p w:rsidR="00746614" w:rsidRDefault="00746614" w:rsidP="00746614">
      <w:pPr>
        <w:pStyle w:val="libNormal"/>
        <w:rPr>
          <w:rtl/>
          <w:lang w:bidi="fa-IR"/>
        </w:rPr>
      </w:pPr>
      <w:r>
        <w:rPr>
          <w:rtl/>
          <w:lang w:bidi="fa-IR"/>
        </w:rPr>
        <w:t>يكى ديگر از مورّخان مى نويسد</w:t>
      </w:r>
      <w:r w:rsidR="0026038F">
        <w:rPr>
          <w:rtl/>
          <w:lang w:bidi="fa-IR"/>
        </w:rPr>
        <w:t xml:space="preserve">: </w:t>
      </w:r>
      <w:r>
        <w:rPr>
          <w:rtl/>
          <w:lang w:bidi="fa-IR"/>
        </w:rPr>
        <w:t>«تعداد سرها به 78 مى رسيد»</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45</w:t>
      </w:r>
      <w:r w:rsidR="00106C3F">
        <w:rPr>
          <w:rStyle w:val="libFootnotenumChar"/>
          <w:rtl/>
          <w:lang w:bidi="fa-IR"/>
        </w:rPr>
        <w:t xml:space="preserve">) </w:t>
      </w:r>
    </w:p>
    <w:p w:rsidR="00746614" w:rsidRDefault="00746614" w:rsidP="00746614">
      <w:pPr>
        <w:pStyle w:val="libNormal"/>
        <w:rPr>
          <w:rtl/>
          <w:lang w:bidi="fa-IR"/>
        </w:rPr>
      </w:pPr>
      <w:r>
        <w:rPr>
          <w:rtl/>
          <w:lang w:bidi="fa-IR"/>
        </w:rPr>
        <w:t>همچنين در قمقام آمده است</w:t>
      </w:r>
      <w:r w:rsidR="0026038F">
        <w:rPr>
          <w:rtl/>
          <w:lang w:bidi="fa-IR"/>
        </w:rPr>
        <w:t xml:space="preserve">: </w:t>
      </w:r>
      <w:r>
        <w:rPr>
          <w:rtl/>
          <w:lang w:bidi="fa-IR"/>
        </w:rPr>
        <w:t>«نخستين سرى كه در اسلام بر نيزه شد</w:t>
      </w:r>
      <w:r w:rsidR="0026038F">
        <w:rPr>
          <w:rtl/>
          <w:lang w:bidi="fa-IR"/>
        </w:rPr>
        <w:t xml:space="preserve">، </w:t>
      </w:r>
      <w:r>
        <w:rPr>
          <w:rtl/>
          <w:lang w:bidi="fa-IR"/>
        </w:rPr>
        <w:t>سر حسين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بود</w:t>
      </w:r>
      <w:r w:rsidR="0026038F">
        <w:rPr>
          <w:rtl/>
          <w:lang w:bidi="fa-IR"/>
        </w:rPr>
        <w:t xml:space="preserve">. </w:t>
      </w:r>
      <w:r>
        <w:rPr>
          <w:rtl/>
          <w:lang w:bidi="fa-IR"/>
        </w:rPr>
        <w:t>»</w:t>
      </w:r>
      <w:r w:rsidR="0026038F">
        <w:rPr>
          <w:rtl/>
          <w:lang w:bidi="fa-IR"/>
        </w:rPr>
        <w:t>؛</w:t>
      </w:r>
      <w:r>
        <w:rPr>
          <w:rtl/>
          <w:lang w:bidi="fa-IR"/>
        </w:rPr>
        <w:t xml:space="preserve"> «أوَّلَ رَأْس حُمِلَ عَلَى الرُّمْحِ]على رُمْح[فِي «اْلإِسْلامِ رَأْسُ الحُسَينِ»</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46</w:t>
      </w:r>
      <w:r w:rsidR="00106C3F">
        <w:rPr>
          <w:rStyle w:val="libFootnotenumChar"/>
          <w:rtl/>
          <w:lang w:bidi="fa-IR"/>
        </w:rPr>
        <w:t xml:space="preserve">) </w:t>
      </w:r>
    </w:p>
    <w:p w:rsidR="00746614" w:rsidRDefault="00746614" w:rsidP="00746614">
      <w:pPr>
        <w:pStyle w:val="libNormal"/>
        <w:rPr>
          <w:rtl/>
          <w:lang w:bidi="fa-IR"/>
        </w:rPr>
      </w:pPr>
      <w:r>
        <w:rPr>
          <w:rtl/>
          <w:lang w:bidi="fa-IR"/>
        </w:rPr>
        <w:t>ابن اثير تعداد سرهاى شهدا را هيجده سر از اهل بيت و شصت سر از ديگر شهدا مى داند</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47</w:t>
      </w:r>
      <w:r w:rsidR="00106C3F">
        <w:rPr>
          <w:rStyle w:val="libFootnotenumChar"/>
          <w:rtl/>
          <w:lang w:bidi="fa-IR"/>
        </w:rPr>
        <w:t xml:space="preserve">) </w:t>
      </w:r>
    </w:p>
    <w:p w:rsidR="00746614" w:rsidRDefault="00936C5E" w:rsidP="00F06BC8">
      <w:pPr>
        <w:pStyle w:val="Heading2"/>
        <w:rPr>
          <w:rtl/>
          <w:lang w:bidi="fa-IR"/>
        </w:rPr>
      </w:pPr>
      <w:r>
        <w:rPr>
          <w:rtl/>
          <w:lang w:bidi="fa-IR"/>
        </w:rPr>
        <w:br w:type="page"/>
      </w:r>
      <w:bookmarkStart w:id="111" w:name="_Toc410210614"/>
      <w:r>
        <w:rPr>
          <w:rtl/>
          <w:lang w:bidi="fa-IR"/>
        </w:rPr>
        <w:lastRenderedPageBreak/>
        <w:t>رخدادهاى غم انگيز</w:t>
      </w:r>
      <w:r w:rsidR="0026038F">
        <w:rPr>
          <w:rtl/>
          <w:lang w:bidi="fa-IR"/>
        </w:rPr>
        <w:t xml:space="preserve">، </w:t>
      </w:r>
      <w:r>
        <w:rPr>
          <w:rtl/>
          <w:lang w:bidi="fa-IR"/>
        </w:rPr>
        <w:t>پس از شهادت</w:t>
      </w:r>
      <w:bookmarkEnd w:id="111"/>
    </w:p>
    <w:p w:rsidR="00746614" w:rsidRDefault="00936C5E" w:rsidP="00936C5E">
      <w:pPr>
        <w:pStyle w:val="Heading3"/>
        <w:rPr>
          <w:rtl/>
          <w:lang w:bidi="fa-IR"/>
        </w:rPr>
      </w:pPr>
      <w:bookmarkStart w:id="112" w:name="_Toc410210615"/>
      <w:r>
        <w:rPr>
          <w:lang w:bidi="fa-IR"/>
        </w:rPr>
        <w:t>1</w:t>
      </w:r>
      <w:r w:rsidR="000753F4">
        <w:rPr>
          <w:rtl/>
          <w:lang w:bidi="fa-IR"/>
        </w:rPr>
        <w:t>-</w:t>
      </w:r>
      <w:r>
        <w:rPr>
          <w:rtl/>
          <w:lang w:bidi="fa-IR"/>
        </w:rPr>
        <w:t xml:space="preserve"> حضور ذوالجناح كنار خيام</w:t>
      </w:r>
      <w:bookmarkEnd w:id="112"/>
    </w:p>
    <w:p w:rsidR="00746614" w:rsidRDefault="00746614" w:rsidP="00746614">
      <w:pPr>
        <w:pStyle w:val="libNormal"/>
        <w:rPr>
          <w:rtl/>
          <w:lang w:bidi="fa-IR"/>
        </w:rPr>
      </w:pPr>
      <w:r>
        <w:rPr>
          <w:rtl/>
          <w:lang w:bidi="fa-IR"/>
        </w:rPr>
        <w:t>آنگاه كه حضرت سيد الشهد</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به درجه رفيع شهادت رسيد</w:t>
      </w:r>
      <w:r w:rsidR="0026038F">
        <w:rPr>
          <w:rtl/>
          <w:lang w:bidi="fa-IR"/>
        </w:rPr>
        <w:t xml:space="preserve">، </w:t>
      </w:r>
      <w:r>
        <w:rPr>
          <w:rtl/>
          <w:lang w:bidi="fa-IR"/>
        </w:rPr>
        <w:t>اسب آن حضرت خود را به خون امام آغشته كرد و به سوى خيمه ها شتافت</w:t>
      </w:r>
      <w:r w:rsidR="0026038F">
        <w:rPr>
          <w:rtl/>
          <w:lang w:bidi="fa-IR"/>
        </w:rPr>
        <w:t xml:space="preserve">. </w:t>
      </w:r>
      <w:r>
        <w:rPr>
          <w:rtl/>
          <w:lang w:bidi="fa-IR"/>
        </w:rPr>
        <w:t>آن حيوان در حالى كه شيهه مى كشيد</w:t>
      </w:r>
      <w:r w:rsidR="0026038F">
        <w:rPr>
          <w:rtl/>
          <w:lang w:bidi="fa-IR"/>
        </w:rPr>
        <w:t xml:space="preserve">، </w:t>
      </w:r>
      <w:r>
        <w:rPr>
          <w:rtl/>
          <w:lang w:bidi="fa-IR"/>
        </w:rPr>
        <w:t>دست هاى خود را بر زمين مى كوبيد</w:t>
      </w:r>
      <w:r w:rsidR="0026038F">
        <w:rPr>
          <w:rtl/>
          <w:lang w:bidi="fa-IR"/>
        </w:rPr>
        <w:t xml:space="preserve">. </w:t>
      </w:r>
    </w:p>
    <w:p w:rsidR="00746614" w:rsidRDefault="00746614" w:rsidP="00746614">
      <w:pPr>
        <w:pStyle w:val="libNormal"/>
        <w:rPr>
          <w:rtl/>
          <w:lang w:bidi="fa-IR"/>
        </w:rPr>
      </w:pPr>
      <w:r>
        <w:rPr>
          <w:rtl/>
          <w:lang w:bidi="fa-IR"/>
        </w:rPr>
        <w:t>وقتى خواهران و دختران و اهل بيت حضرت</w:t>
      </w:r>
      <w:r w:rsidR="0026038F">
        <w:rPr>
          <w:rtl/>
          <w:lang w:bidi="fa-IR"/>
        </w:rPr>
        <w:t xml:space="preserve">، </w:t>
      </w:r>
      <w:r>
        <w:rPr>
          <w:rtl/>
          <w:lang w:bidi="fa-IR"/>
        </w:rPr>
        <w:t>صداى اين حيوان را شنيدند</w:t>
      </w:r>
      <w:r w:rsidR="0026038F">
        <w:rPr>
          <w:rtl/>
          <w:lang w:bidi="fa-IR"/>
        </w:rPr>
        <w:t xml:space="preserve">، </w:t>
      </w:r>
      <w:r>
        <w:rPr>
          <w:rtl/>
          <w:lang w:bidi="fa-IR"/>
        </w:rPr>
        <w:t>از خيمه بيرون آمدند و آن را بى صاحب و بى سوار و غرق خون ديدند و فهميدند كه امام</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را كشته اند</w:t>
      </w:r>
      <w:r w:rsidR="0026038F">
        <w:rPr>
          <w:rtl/>
          <w:lang w:bidi="fa-IR"/>
        </w:rPr>
        <w:t xml:space="preserve">. </w:t>
      </w:r>
      <w:r>
        <w:rPr>
          <w:rtl/>
          <w:lang w:bidi="fa-IR"/>
        </w:rPr>
        <w:t>در اين حال بود كه با صوتى حزين</w:t>
      </w:r>
      <w:r w:rsidR="0026038F">
        <w:rPr>
          <w:rtl/>
          <w:lang w:bidi="fa-IR"/>
        </w:rPr>
        <w:t xml:space="preserve">، </w:t>
      </w:r>
      <w:r>
        <w:rPr>
          <w:rtl/>
          <w:lang w:bidi="fa-IR"/>
        </w:rPr>
        <w:t>فرياد به گريه و شيون بلند كردند</w:t>
      </w:r>
      <w:r w:rsidR="0026038F">
        <w:rPr>
          <w:rtl/>
          <w:lang w:bidi="fa-IR"/>
        </w:rPr>
        <w:t xml:space="preserve">. </w:t>
      </w:r>
      <w:r>
        <w:rPr>
          <w:rtl/>
          <w:lang w:bidi="fa-IR"/>
        </w:rPr>
        <w:t>امّ كلثوم</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دستانش را بر سرگذاشت و گفت</w:t>
      </w:r>
      <w:r w:rsidR="0026038F">
        <w:rPr>
          <w:rtl/>
          <w:lang w:bidi="fa-IR"/>
        </w:rPr>
        <w:t xml:space="preserve">: </w:t>
      </w:r>
    </w:p>
    <w:p w:rsidR="00746614" w:rsidRDefault="00746614" w:rsidP="00746614">
      <w:pPr>
        <w:pStyle w:val="libNormal"/>
        <w:rPr>
          <w:rtl/>
          <w:lang w:bidi="fa-IR"/>
        </w:rPr>
      </w:pPr>
      <w:r>
        <w:rPr>
          <w:rtl/>
          <w:lang w:bidi="fa-IR"/>
        </w:rPr>
        <w:t>«يا محمدا!</w:t>
      </w:r>
      <w:r w:rsidR="0026038F">
        <w:rPr>
          <w:rtl/>
          <w:lang w:bidi="fa-IR"/>
        </w:rPr>
        <w:t xml:space="preserve">، </w:t>
      </w:r>
      <w:r>
        <w:rPr>
          <w:rtl/>
          <w:lang w:bidi="fa-IR"/>
        </w:rPr>
        <w:t>يا جداه! اى پيامبر! اى ابوالقاسم! اى على! اى جعفر! اى حمزه! اى حسن!</w:t>
      </w:r>
      <w:r w:rsidR="0026038F">
        <w:rPr>
          <w:rtl/>
          <w:lang w:bidi="fa-IR"/>
        </w:rPr>
        <w:t xml:space="preserve">... </w:t>
      </w:r>
      <w:r>
        <w:rPr>
          <w:rtl/>
          <w:lang w:bidi="fa-IR"/>
        </w:rPr>
        <w:t>اين حسين شماست كه در خاك كربلا افتاده و كشته شد</w:t>
      </w:r>
      <w:r w:rsidR="0026038F">
        <w:rPr>
          <w:rtl/>
          <w:lang w:bidi="fa-IR"/>
        </w:rPr>
        <w:t xml:space="preserve">. </w:t>
      </w:r>
      <w:r>
        <w:rPr>
          <w:rtl/>
          <w:lang w:bidi="fa-IR"/>
        </w:rPr>
        <w:t>سر او را از پشت گردن بريدند و عمامه و لباسش را به غارت بردند</w:t>
      </w:r>
      <w:r w:rsidR="0026038F">
        <w:rPr>
          <w:rtl/>
          <w:lang w:bidi="fa-IR"/>
        </w:rPr>
        <w:t xml:space="preserve">. </w:t>
      </w:r>
      <w:r>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48</w:t>
      </w:r>
      <w:r w:rsidR="00106C3F">
        <w:rPr>
          <w:rStyle w:val="libFootnotenumChar"/>
          <w:rtl/>
          <w:lang w:bidi="fa-IR"/>
        </w:rPr>
        <w:t xml:space="preserve">) </w:t>
      </w:r>
    </w:p>
    <w:p w:rsidR="00746614" w:rsidRDefault="00936C5E" w:rsidP="00936C5E">
      <w:pPr>
        <w:pStyle w:val="Heading3"/>
        <w:rPr>
          <w:rtl/>
          <w:lang w:bidi="fa-IR"/>
        </w:rPr>
      </w:pPr>
      <w:bookmarkStart w:id="113" w:name="_Toc410210616"/>
      <w:r>
        <w:rPr>
          <w:lang w:bidi="fa-IR"/>
        </w:rPr>
        <w:t>2</w:t>
      </w:r>
      <w:r w:rsidR="000753F4">
        <w:rPr>
          <w:rtl/>
          <w:lang w:bidi="fa-IR"/>
        </w:rPr>
        <w:t>-</w:t>
      </w:r>
      <w:r>
        <w:rPr>
          <w:rtl/>
          <w:lang w:bidi="fa-IR"/>
        </w:rPr>
        <w:t xml:space="preserve"> غارت و تاراج خيمه ها</w:t>
      </w:r>
      <w:bookmarkEnd w:id="113"/>
    </w:p>
    <w:p w:rsidR="00746614" w:rsidRDefault="00746614" w:rsidP="00746614">
      <w:pPr>
        <w:pStyle w:val="libNormal"/>
        <w:rPr>
          <w:rtl/>
          <w:lang w:bidi="fa-IR"/>
        </w:rPr>
      </w:pPr>
      <w:r>
        <w:rPr>
          <w:rtl/>
          <w:lang w:bidi="fa-IR"/>
        </w:rPr>
        <w:t>لشكر عمربن سعد براى تاراج خيمه هاى خاندان پيامبر و نور چشم زهرا</w:t>
      </w:r>
      <w:r w:rsidR="00106C3F">
        <w:rPr>
          <w:rtl/>
          <w:lang w:bidi="fa-IR"/>
        </w:rPr>
        <w:t xml:space="preserve"> </w:t>
      </w:r>
      <w:r w:rsidR="00AE05A1" w:rsidRPr="00AE05A1">
        <w:rPr>
          <w:rStyle w:val="libAlaemChar"/>
          <w:rtl/>
        </w:rPr>
        <w:t>عليه‌السلام</w:t>
      </w:r>
      <w:r w:rsidR="0026038F">
        <w:rPr>
          <w:rtl/>
          <w:lang w:bidi="fa-IR"/>
        </w:rPr>
        <w:t xml:space="preserve">، </w:t>
      </w:r>
      <w:r>
        <w:rPr>
          <w:rtl/>
          <w:lang w:bidi="fa-IR"/>
        </w:rPr>
        <w:t>بريكديگر پيشى مى گرفتند</w:t>
      </w:r>
      <w:r w:rsidR="0026038F">
        <w:rPr>
          <w:rtl/>
          <w:lang w:bidi="fa-IR"/>
        </w:rPr>
        <w:t xml:space="preserve">. </w:t>
      </w:r>
      <w:r>
        <w:rPr>
          <w:rtl/>
          <w:lang w:bidi="fa-IR"/>
        </w:rPr>
        <w:t>آنان در شقاوت تا آنجا پيش رفتند كه حتى چادرها را از سر زنان و دختران خاندان حرم پيامبر</w:t>
      </w:r>
      <w:r w:rsidR="00106C3F">
        <w:rPr>
          <w:rtl/>
          <w:lang w:bidi="fa-IR"/>
        </w:rPr>
        <w:t xml:space="preserve"> </w:t>
      </w:r>
      <w:r w:rsidR="005E66C2" w:rsidRPr="005E66C2">
        <w:rPr>
          <w:rStyle w:val="libAlaemChar"/>
          <w:rtl/>
        </w:rPr>
        <w:t>صلى‌الله‌عليه‌وآله</w:t>
      </w:r>
      <w:r w:rsidR="00106C3F">
        <w:rPr>
          <w:rtl/>
          <w:lang w:bidi="fa-IR"/>
        </w:rPr>
        <w:t xml:space="preserve"> </w:t>
      </w:r>
      <w:r>
        <w:rPr>
          <w:rtl/>
          <w:lang w:bidi="fa-IR"/>
        </w:rPr>
        <w:t>كشيدند</w:t>
      </w:r>
      <w:r w:rsidR="0026038F">
        <w:rPr>
          <w:rtl/>
          <w:lang w:bidi="fa-IR"/>
        </w:rPr>
        <w:t xml:space="preserve">، </w:t>
      </w:r>
      <w:r>
        <w:rPr>
          <w:rtl/>
          <w:lang w:bidi="fa-IR"/>
        </w:rPr>
        <w:t>درحالى كه آنان در فراق حاميان و عزيزان خود شيون سرداده بودند</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49</w:t>
      </w:r>
      <w:r w:rsidR="00106C3F">
        <w:rPr>
          <w:rStyle w:val="libFootnotenumChar"/>
          <w:rtl/>
          <w:lang w:bidi="fa-IR"/>
        </w:rPr>
        <w:t xml:space="preserve">) </w:t>
      </w:r>
    </w:p>
    <w:p w:rsidR="00746614" w:rsidRDefault="00936C5E" w:rsidP="00936C5E">
      <w:pPr>
        <w:pStyle w:val="Heading3"/>
        <w:rPr>
          <w:rtl/>
          <w:lang w:bidi="fa-IR"/>
        </w:rPr>
      </w:pPr>
      <w:bookmarkStart w:id="114" w:name="_Toc410210617"/>
      <w:r>
        <w:rPr>
          <w:lang w:bidi="fa-IR"/>
        </w:rPr>
        <w:t>3</w:t>
      </w:r>
      <w:r w:rsidR="000753F4">
        <w:rPr>
          <w:rtl/>
          <w:lang w:bidi="fa-IR"/>
        </w:rPr>
        <w:t>-</w:t>
      </w:r>
      <w:r>
        <w:rPr>
          <w:rtl/>
          <w:lang w:bidi="fa-IR"/>
        </w:rPr>
        <w:t xml:space="preserve"> خيمه ها در آتش</w:t>
      </w:r>
      <w:bookmarkEnd w:id="114"/>
    </w:p>
    <w:p w:rsidR="00746614" w:rsidRDefault="00746614" w:rsidP="00746614">
      <w:pPr>
        <w:pStyle w:val="libNormal"/>
        <w:rPr>
          <w:rtl/>
          <w:lang w:bidi="fa-IR"/>
        </w:rPr>
      </w:pPr>
      <w:r>
        <w:rPr>
          <w:rtl/>
          <w:lang w:bidi="fa-IR"/>
        </w:rPr>
        <w:t>راوى گويد</w:t>
      </w:r>
      <w:r w:rsidR="0026038F">
        <w:rPr>
          <w:rtl/>
          <w:lang w:bidi="fa-IR"/>
        </w:rPr>
        <w:t xml:space="preserve">: </w:t>
      </w:r>
      <w:r>
        <w:rPr>
          <w:rtl/>
          <w:lang w:bidi="fa-IR"/>
        </w:rPr>
        <w:t>بانوان در حالى كه حتى جامه هايشان به تاراج رفته</w:t>
      </w:r>
      <w:r w:rsidR="0026038F">
        <w:rPr>
          <w:rtl/>
          <w:lang w:bidi="fa-IR"/>
        </w:rPr>
        <w:t xml:space="preserve">، </w:t>
      </w:r>
      <w:r>
        <w:rPr>
          <w:rtl/>
          <w:lang w:bidi="fa-IR"/>
        </w:rPr>
        <w:t>پاهاى مباركشان برهنه شده</w:t>
      </w:r>
      <w:r w:rsidR="0026038F">
        <w:rPr>
          <w:rtl/>
          <w:lang w:bidi="fa-IR"/>
        </w:rPr>
        <w:t xml:space="preserve">، </w:t>
      </w:r>
      <w:r>
        <w:rPr>
          <w:rtl/>
          <w:lang w:bidi="fa-IR"/>
        </w:rPr>
        <w:t>اشك چشمشان جارى بود</w:t>
      </w:r>
      <w:r w:rsidR="0026038F">
        <w:rPr>
          <w:rtl/>
          <w:lang w:bidi="fa-IR"/>
        </w:rPr>
        <w:t xml:space="preserve">، </w:t>
      </w:r>
      <w:r>
        <w:rPr>
          <w:rtl/>
          <w:lang w:bidi="fa-IR"/>
        </w:rPr>
        <w:t>از خيمه ها بيرون شده</w:t>
      </w:r>
      <w:r w:rsidR="0026038F">
        <w:rPr>
          <w:rtl/>
          <w:lang w:bidi="fa-IR"/>
        </w:rPr>
        <w:t xml:space="preserve">، </w:t>
      </w:r>
      <w:r>
        <w:rPr>
          <w:rtl/>
          <w:lang w:bidi="fa-IR"/>
        </w:rPr>
        <w:t>با حالت تحقير به اسارت رفتند</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50</w:t>
      </w:r>
      <w:r w:rsidR="00106C3F">
        <w:rPr>
          <w:rStyle w:val="libFootnotenumChar"/>
          <w:rtl/>
          <w:lang w:bidi="fa-IR"/>
        </w:rPr>
        <w:t xml:space="preserve">) </w:t>
      </w:r>
    </w:p>
    <w:p w:rsidR="00746614" w:rsidRDefault="00936C5E" w:rsidP="00936C5E">
      <w:pPr>
        <w:pStyle w:val="Heading3"/>
        <w:rPr>
          <w:rtl/>
          <w:lang w:bidi="fa-IR"/>
        </w:rPr>
      </w:pPr>
      <w:bookmarkStart w:id="115" w:name="_Toc410210618"/>
      <w:r>
        <w:rPr>
          <w:lang w:bidi="fa-IR"/>
        </w:rPr>
        <w:lastRenderedPageBreak/>
        <w:t>4</w:t>
      </w:r>
      <w:r w:rsidR="000753F4">
        <w:rPr>
          <w:rtl/>
          <w:lang w:bidi="fa-IR"/>
        </w:rPr>
        <w:t>-</w:t>
      </w:r>
      <w:r>
        <w:rPr>
          <w:rtl/>
          <w:lang w:bidi="fa-IR"/>
        </w:rPr>
        <w:t xml:space="preserve"> تاخت و تاز بر روى اجساد شهيدان</w:t>
      </w:r>
      <w:bookmarkEnd w:id="115"/>
    </w:p>
    <w:p w:rsidR="00746614" w:rsidRDefault="00746614" w:rsidP="00746614">
      <w:pPr>
        <w:pStyle w:val="libNormal"/>
        <w:rPr>
          <w:rtl/>
          <w:lang w:bidi="fa-IR"/>
        </w:rPr>
      </w:pPr>
      <w:r>
        <w:rPr>
          <w:rtl/>
          <w:lang w:bidi="fa-IR"/>
        </w:rPr>
        <w:t>حدود ده تن از دشمنان</w:t>
      </w:r>
      <w:r w:rsidR="0026038F">
        <w:rPr>
          <w:rtl/>
          <w:lang w:bidi="fa-IR"/>
        </w:rPr>
        <w:t xml:space="preserve">، </w:t>
      </w:r>
      <w:r>
        <w:rPr>
          <w:rtl/>
          <w:lang w:bidi="fa-IR"/>
        </w:rPr>
        <w:t>اسب هاى خود را مهيّا كرده</w:t>
      </w:r>
      <w:r w:rsidR="0026038F">
        <w:rPr>
          <w:rtl/>
          <w:lang w:bidi="fa-IR"/>
        </w:rPr>
        <w:t xml:space="preserve">، </w:t>
      </w:r>
      <w:r>
        <w:rPr>
          <w:rtl/>
          <w:lang w:bidi="fa-IR"/>
        </w:rPr>
        <w:t>به قولى نعل جديد زدند و روى اجساد شهدا به اسب تازى پرداختند</w:t>
      </w:r>
      <w:r w:rsidR="0026038F">
        <w:rPr>
          <w:rtl/>
          <w:lang w:bidi="fa-IR"/>
        </w:rPr>
        <w:t xml:space="preserve">: </w:t>
      </w:r>
      <w:r>
        <w:rPr>
          <w:rtl/>
          <w:lang w:bidi="fa-IR"/>
        </w:rPr>
        <w:t>به گونه اى كه اجساد شريف شهيدان</w:t>
      </w:r>
      <w:r w:rsidR="0026038F">
        <w:rPr>
          <w:rtl/>
          <w:lang w:bidi="fa-IR"/>
        </w:rPr>
        <w:t xml:space="preserve">، </w:t>
      </w:r>
      <w:r>
        <w:rPr>
          <w:rtl/>
          <w:lang w:bidi="fa-IR"/>
        </w:rPr>
        <w:t>از پا در آمدند</w:t>
      </w:r>
      <w:r w:rsidR="0026038F">
        <w:rPr>
          <w:rtl/>
          <w:lang w:bidi="fa-IR"/>
        </w:rPr>
        <w:t xml:space="preserve">. </w:t>
      </w:r>
    </w:p>
    <w:p w:rsidR="00746614" w:rsidRDefault="00746614" w:rsidP="00746614">
      <w:pPr>
        <w:pStyle w:val="libNormal"/>
        <w:rPr>
          <w:rtl/>
          <w:lang w:bidi="fa-IR"/>
        </w:rPr>
      </w:pPr>
      <w:r>
        <w:rPr>
          <w:rtl/>
          <w:lang w:bidi="fa-IR"/>
        </w:rPr>
        <w:t>راوى در اين باره مى گويد</w:t>
      </w:r>
      <w:r w:rsidR="0026038F">
        <w:rPr>
          <w:rtl/>
          <w:lang w:bidi="fa-IR"/>
        </w:rPr>
        <w:t xml:space="preserve">: </w:t>
      </w:r>
      <w:r>
        <w:rPr>
          <w:rtl/>
          <w:lang w:bidi="fa-IR"/>
        </w:rPr>
        <w:t>«</w:t>
      </w:r>
      <w:r w:rsidR="0026038F">
        <w:rPr>
          <w:rtl/>
          <w:lang w:bidi="fa-IR"/>
        </w:rPr>
        <w:t xml:space="preserve">... </w:t>
      </w:r>
      <w:r>
        <w:rPr>
          <w:rtl/>
          <w:lang w:bidi="fa-IR"/>
        </w:rPr>
        <w:t>فَداسُوا الحُسَيْنَ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بِحَوافِرِ خَيْلِهِمْ حَتّى رَضُّوا صَدْرَهُ وَظَهْرَهُ</w:t>
      </w:r>
      <w:r w:rsidR="0026038F">
        <w:rPr>
          <w:rtl/>
          <w:lang w:bidi="fa-IR"/>
        </w:rPr>
        <w:t xml:space="preserve">... </w:t>
      </w:r>
      <w:r>
        <w:rPr>
          <w:rtl/>
          <w:lang w:bidi="fa-IR"/>
        </w:rPr>
        <w:t>»</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51</w:t>
      </w:r>
      <w:r w:rsidR="00106C3F">
        <w:rPr>
          <w:rStyle w:val="libFootnotenumChar"/>
          <w:rtl/>
          <w:lang w:bidi="fa-IR"/>
        </w:rPr>
        <w:t xml:space="preserve">) </w:t>
      </w:r>
    </w:p>
    <w:p w:rsidR="00746614" w:rsidRDefault="00746614" w:rsidP="00746614">
      <w:pPr>
        <w:pStyle w:val="libNormal"/>
        <w:rPr>
          <w:rtl/>
          <w:lang w:bidi="fa-IR"/>
        </w:rPr>
      </w:pPr>
      <w:r>
        <w:rPr>
          <w:rtl/>
          <w:lang w:bidi="fa-IR"/>
        </w:rPr>
        <w:t>اين ده تن</w:t>
      </w:r>
      <w:r w:rsidR="0026038F">
        <w:rPr>
          <w:rtl/>
          <w:lang w:bidi="fa-IR"/>
        </w:rPr>
        <w:t xml:space="preserve">، </w:t>
      </w:r>
      <w:r>
        <w:rPr>
          <w:rtl/>
          <w:lang w:bidi="fa-IR"/>
        </w:rPr>
        <w:t>پس از اسب تازى</w:t>
      </w:r>
      <w:r w:rsidR="0026038F">
        <w:rPr>
          <w:rtl/>
          <w:lang w:bidi="fa-IR"/>
        </w:rPr>
        <w:t xml:space="preserve">، </w:t>
      </w:r>
      <w:r>
        <w:rPr>
          <w:rtl/>
          <w:lang w:bidi="fa-IR"/>
        </w:rPr>
        <w:t>در برابر پسر زياد ايستادند و از كردار شوم خود</w:t>
      </w:r>
      <w:r w:rsidR="00106C3F">
        <w:rPr>
          <w:rtl/>
          <w:lang w:bidi="fa-IR"/>
        </w:rPr>
        <w:t xml:space="preserve"> (</w:t>
      </w:r>
      <w:r>
        <w:rPr>
          <w:rtl/>
          <w:lang w:bidi="fa-IR"/>
        </w:rPr>
        <w:t>دركوفه</w:t>
      </w:r>
      <w:r w:rsidR="00106C3F">
        <w:rPr>
          <w:rtl/>
          <w:lang w:bidi="fa-IR"/>
        </w:rPr>
        <w:t xml:space="preserve">) </w:t>
      </w:r>
      <w:r>
        <w:rPr>
          <w:rtl/>
          <w:lang w:bidi="fa-IR"/>
        </w:rPr>
        <w:t>چنين گزارش دادند</w:t>
      </w:r>
      <w:r w:rsidR="0026038F">
        <w:rPr>
          <w:rtl/>
          <w:lang w:bidi="fa-IR"/>
        </w:rPr>
        <w:t xml:space="preserve">: </w:t>
      </w:r>
    </w:p>
    <w:p w:rsidR="00746614" w:rsidRDefault="00746614" w:rsidP="00746614">
      <w:pPr>
        <w:pStyle w:val="libNormal"/>
        <w:rPr>
          <w:rtl/>
          <w:lang w:bidi="fa-IR"/>
        </w:rPr>
      </w:pPr>
      <w:r>
        <w:rPr>
          <w:rtl/>
          <w:lang w:bidi="fa-IR"/>
        </w:rPr>
        <w:t>نَحْنُ رَضَضْنَا الصَّدْرَ بَعْدَ الظَّهْرِ بِكُلِّ يَعْبُوب شَديدِ الاَْسْرِ</w:t>
      </w:r>
      <w:r w:rsidR="00147BD9">
        <w:rPr>
          <w:rtl/>
          <w:lang w:bidi="fa-IR"/>
        </w:rPr>
        <w:t xml:space="preserve"> </w:t>
      </w:r>
      <w:r w:rsidR="00106C3F">
        <w:rPr>
          <w:rStyle w:val="libFootnotenumChar"/>
          <w:rtl/>
          <w:lang w:bidi="fa-IR"/>
        </w:rPr>
        <w:t>(</w:t>
      </w:r>
      <w:r w:rsidRPr="00EC35BD">
        <w:rPr>
          <w:rStyle w:val="libFootnotenumChar"/>
          <w:rtl/>
          <w:lang w:bidi="fa-IR"/>
        </w:rPr>
        <w:t>52</w:t>
      </w:r>
      <w:r w:rsidR="00106C3F">
        <w:rPr>
          <w:rStyle w:val="libFootnotenumChar"/>
          <w:rtl/>
          <w:lang w:bidi="fa-IR"/>
        </w:rPr>
        <w:t xml:space="preserve">) </w:t>
      </w:r>
    </w:p>
    <w:p w:rsidR="00746614" w:rsidRDefault="00746614" w:rsidP="00746614">
      <w:pPr>
        <w:pStyle w:val="libNormal"/>
        <w:rPr>
          <w:rtl/>
          <w:lang w:bidi="fa-IR"/>
        </w:rPr>
      </w:pPr>
      <w:r>
        <w:rPr>
          <w:rtl/>
          <w:lang w:bidi="fa-IR"/>
        </w:rPr>
        <w:t>«ما همانهاييم كه ابتدا پشت حسين و سپس سينه اش را با اسبان تيزرو</w:t>
      </w:r>
      <w:r w:rsidR="0026038F">
        <w:rPr>
          <w:rtl/>
          <w:lang w:bidi="fa-IR"/>
        </w:rPr>
        <w:t xml:space="preserve">، </w:t>
      </w:r>
      <w:r>
        <w:rPr>
          <w:rtl/>
          <w:lang w:bidi="fa-IR"/>
        </w:rPr>
        <w:t>بلند قامت و قوى هيكل در هم شكستيم</w:t>
      </w:r>
      <w:r w:rsidR="0026038F">
        <w:rPr>
          <w:rtl/>
          <w:lang w:bidi="fa-IR"/>
        </w:rPr>
        <w:t xml:space="preserve">. </w:t>
      </w:r>
      <w:r>
        <w:rPr>
          <w:rtl/>
          <w:lang w:bidi="fa-IR"/>
        </w:rPr>
        <w:t xml:space="preserve">» </w:t>
      </w:r>
    </w:p>
    <w:p w:rsidR="00746614" w:rsidRDefault="00746614" w:rsidP="00746614">
      <w:pPr>
        <w:pStyle w:val="libNormal"/>
        <w:rPr>
          <w:rtl/>
          <w:lang w:bidi="fa-IR"/>
        </w:rPr>
      </w:pPr>
      <w:r>
        <w:rPr>
          <w:rtl/>
          <w:lang w:bidi="fa-IR"/>
        </w:rPr>
        <w:t>ابوعَمرو زاهدى مى گويد</w:t>
      </w:r>
      <w:r w:rsidR="0026038F">
        <w:rPr>
          <w:rtl/>
          <w:lang w:bidi="fa-IR"/>
        </w:rPr>
        <w:t xml:space="preserve">: </w:t>
      </w:r>
      <w:r>
        <w:rPr>
          <w:rtl/>
          <w:lang w:bidi="fa-IR"/>
        </w:rPr>
        <w:t>وقتى در زندگى نامه اين ده تن</w:t>
      </w:r>
      <w:r w:rsidR="0026038F">
        <w:rPr>
          <w:rtl/>
          <w:lang w:bidi="fa-IR"/>
        </w:rPr>
        <w:t xml:space="preserve">، </w:t>
      </w:r>
      <w:r>
        <w:rPr>
          <w:rtl/>
          <w:lang w:bidi="fa-IR"/>
        </w:rPr>
        <w:t>بررسى كردم</w:t>
      </w:r>
      <w:r w:rsidR="0026038F">
        <w:rPr>
          <w:rtl/>
          <w:lang w:bidi="fa-IR"/>
        </w:rPr>
        <w:t xml:space="preserve">، </w:t>
      </w:r>
      <w:r>
        <w:rPr>
          <w:rtl/>
          <w:lang w:bidi="fa-IR"/>
        </w:rPr>
        <w:t>مشخص شد كه همه آنان</w:t>
      </w:r>
      <w:r w:rsidR="0026038F">
        <w:rPr>
          <w:rtl/>
          <w:lang w:bidi="fa-IR"/>
        </w:rPr>
        <w:t xml:space="preserve">، </w:t>
      </w:r>
      <w:r>
        <w:rPr>
          <w:rtl/>
          <w:lang w:bidi="fa-IR"/>
        </w:rPr>
        <w:t>زنازاده بوده اند</w:t>
      </w:r>
      <w:r w:rsidR="0026038F">
        <w:rPr>
          <w:rtl/>
          <w:lang w:bidi="fa-IR"/>
        </w:rPr>
        <w:t xml:space="preserve">. </w:t>
      </w:r>
      <w:r>
        <w:rPr>
          <w:rtl/>
          <w:lang w:bidi="fa-IR"/>
        </w:rPr>
        <w:t>و همه آنان توسط مختار گرفتار شدند و به كيفر اعمال خود رسيدند</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53</w:t>
      </w:r>
      <w:r w:rsidR="00106C3F">
        <w:rPr>
          <w:rStyle w:val="libFootnotenumChar"/>
          <w:rtl/>
          <w:lang w:bidi="fa-IR"/>
        </w:rPr>
        <w:t xml:space="preserve">) </w:t>
      </w:r>
    </w:p>
    <w:p w:rsidR="00746614" w:rsidRDefault="00936C5E" w:rsidP="00F06BC8">
      <w:pPr>
        <w:pStyle w:val="libBold1"/>
        <w:rPr>
          <w:rtl/>
          <w:lang w:bidi="fa-IR"/>
        </w:rPr>
      </w:pPr>
      <w:r>
        <w:rPr>
          <w:rtl/>
          <w:lang w:bidi="fa-IR"/>
        </w:rPr>
        <w:t>جانبازان كربلا</w:t>
      </w:r>
    </w:p>
    <w:p w:rsidR="00746614" w:rsidRDefault="00746614" w:rsidP="00746614">
      <w:pPr>
        <w:pStyle w:val="libNormal"/>
        <w:rPr>
          <w:rtl/>
          <w:lang w:bidi="fa-IR"/>
        </w:rPr>
      </w:pPr>
      <w:r>
        <w:rPr>
          <w:rtl/>
          <w:lang w:bidi="fa-IR"/>
        </w:rPr>
        <w:t>اين پرسش همواره مطرح است كه آيا از ميان ياران سيد الشهدا و اهل بيت</w:t>
      </w:r>
      <w:r w:rsidR="0026038F">
        <w:rPr>
          <w:rtl/>
          <w:lang w:bidi="fa-IR"/>
        </w:rPr>
        <w:t xml:space="preserve">، </w:t>
      </w:r>
      <w:r>
        <w:rPr>
          <w:rtl/>
          <w:lang w:bidi="fa-IR"/>
        </w:rPr>
        <w:t>در روز عاشورا</w:t>
      </w:r>
      <w:r w:rsidR="0026038F">
        <w:rPr>
          <w:rtl/>
          <w:lang w:bidi="fa-IR"/>
        </w:rPr>
        <w:t xml:space="preserve">، </w:t>
      </w:r>
      <w:r>
        <w:rPr>
          <w:rtl/>
          <w:lang w:bidi="fa-IR"/>
        </w:rPr>
        <w:t>كسى يا كسانى بودند كه زخمى شده</w:t>
      </w:r>
      <w:r w:rsidR="0026038F">
        <w:rPr>
          <w:rtl/>
          <w:lang w:bidi="fa-IR"/>
        </w:rPr>
        <w:t xml:space="preserve">، </w:t>
      </w:r>
      <w:r>
        <w:rPr>
          <w:rtl/>
          <w:lang w:bidi="fa-IR"/>
        </w:rPr>
        <w:t>جان سالم به در برند؟</w:t>
      </w:r>
    </w:p>
    <w:p w:rsidR="00746614" w:rsidRDefault="00746614" w:rsidP="00746614">
      <w:pPr>
        <w:pStyle w:val="libNormal"/>
        <w:rPr>
          <w:rtl/>
          <w:lang w:bidi="fa-IR"/>
        </w:rPr>
      </w:pPr>
      <w:r>
        <w:rPr>
          <w:rtl/>
          <w:lang w:bidi="fa-IR"/>
        </w:rPr>
        <w:t>در پاسخ به اين پرسش بايد گفت</w:t>
      </w:r>
      <w:r w:rsidR="0026038F">
        <w:rPr>
          <w:rtl/>
          <w:lang w:bidi="fa-IR"/>
        </w:rPr>
        <w:t xml:space="preserve">: </w:t>
      </w:r>
      <w:r>
        <w:rPr>
          <w:rtl/>
          <w:lang w:bidi="fa-IR"/>
        </w:rPr>
        <w:t>نمى توان انكار كرد كه بعضى زخمى شدگانِ از ياران امام حسين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در كربلا</w:t>
      </w:r>
      <w:r w:rsidR="0026038F">
        <w:rPr>
          <w:rtl/>
          <w:lang w:bidi="fa-IR"/>
        </w:rPr>
        <w:t xml:space="preserve">، </w:t>
      </w:r>
      <w:r>
        <w:rPr>
          <w:rtl/>
          <w:lang w:bidi="fa-IR"/>
        </w:rPr>
        <w:t>شفا يافتند</w:t>
      </w:r>
      <w:r w:rsidR="0026038F">
        <w:rPr>
          <w:rtl/>
          <w:lang w:bidi="fa-IR"/>
        </w:rPr>
        <w:t xml:space="preserve">، </w:t>
      </w:r>
      <w:r>
        <w:rPr>
          <w:rtl/>
          <w:lang w:bidi="fa-IR"/>
        </w:rPr>
        <w:t>ليكن اينان از نظر تعداد</w:t>
      </w:r>
      <w:r w:rsidR="0026038F">
        <w:rPr>
          <w:rtl/>
          <w:lang w:bidi="fa-IR"/>
        </w:rPr>
        <w:t xml:space="preserve">، </w:t>
      </w:r>
      <w:r>
        <w:rPr>
          <w:rtl/>
          <w:lang w:bidi="fa-IR"/>
        </w:rPr>
        <w:t>مورد اتفاق صاحب نظران نيستند</w:t>
      </w:r>
      <w:r w:rsidR="0026038F">
        <w:rPr>
          <w:rtl/>
          <w:lang w:bidi="fa-IR"/>
        </w:rPr>
        <w:t xml:space="preserve">. </w:t>
      </w:r>
    </w:p>
    <w:p w:rsidR="00746614" w:rsidRDefault="00746614" w:rsidP="00746614">
      <w:pPr>
        <w:pStyle w:val="libNormal"/>
        <w:rPr>
          <w:rtl/>
          <w:lang w:bidi="fa-IR"/>
        </w:rPr>
      </w:pPr>
      <w:r>
        <w:rPr>
          <w:rtl/>
          <w:lang w:bidi="fa-IR"/>
        </w:rPr>
        <w:t>در منابع تاريخى آمده است كه هفت تن از فرزندان امام مجتبى</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در ركاب امام حسين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 xml:space="preserve">در كربلا حضور داشتند كه پنج تن از آنان به شهادت </w:t>
      </w:r>
      <w:r>
        <w:rPr>
          <w:rtl/>
          <w:lang w:bidi="fa-IR"/>
        </w:rPr>
        <w:lastRenderedPageBreak/>
        <w:t>رسيدند و دو تن ديگر در شمار زخمى ها بودند و نجات يافتند</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54</w:t>
      </w:r>
      <w:r w:rsidR="00106C3F">
        <w:rPr>
          <w:rStyle w:val="libFootnotenumChar"/>
          <w:rtl/>
          <w:lang w:bidi="fa-IR"/>
        </w:rPr>
        <w:t xml:space="preserve">) </w:t>
      </w:r>
      <w:r>
        <w:rPr>
          <w:rtl/>
          <w:lang w:bidi="fa-IR"/>
        </w:rPr>
        <w:t>يكى از آن دو «حسن مثنّى» است كه دايى وى اسماء خارجه</w:t>
      </w:r>
      <w:r w:rsidR="00106C3F">
        <w:rPr>
          <w:rtl/>
          <w:lang w:bidi="fa-IR"/>
        </w:rPr>
        <w:t xml:space="preserve"> (</w:t>
      </w:r>
      <w:r>
        <w:rPr>
          <w:rtl/>
          <w:lang w:bidi="fa-IR"/>
        </w:rPr>
        <w:t>كه در ميان لشكر يزيد بود</w:t>
      </w:r>
      <w:r w:rsidR="00106C3F">
        <w:rPr>
          <w:rtl/>
          <w:lang w:bidi="fa-IR"/>
        </w:rPr>
        <w:t xml:space="preserve">) </w:t>
      </w:r>
      <w:r>
        <w:rPr>
          <w:rtl/>
          <w:lang w:bidi="fa-IR"/>
        </w:rPr>
        <w:t>او را از ميدان جنگ به كوفه برد</w:t>
      </w:r>
      <w:r w:rsidR="0026038F">
        <w:rPr>
          <w:rtl/>
          <w:lang w:bidi="fa-IR"/>
        </w:rPr>
        <w:t xml:space="preserve">، </w:t>
      </w:r>
      <w:r>
        <w:rPr>
          <w:rtl/>
          <w:lang w:bidi="fa-IR"/>
        </w:rPr>
        <w:t>تحت درمان قرار داد و به مدينه روانه ساخت</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55</w:t>
      </w:r>
      <w:r w:rsidR="00106C3F">
        <w:rPr>
          <w:rStyle w:val="libFootnotenumChar"/>
          <w:rtl/>
          <w:lang w:bidi="fa-IR"/>
        </w:rPr>
        <w:t xml:space="preserve">) </w:t>
      </w:r>
    </w:p>
    <w:p w:rsidR="00746614" w:rsidRDefault="00F06BC8" w:rsidP="003661FE">
      <w:pPr>
        <w:pStyle w:val="Heading2"/>
        <w:rPr>
          <w:rtl/>
          <w:lang w:bidi="fa-IR"/>
        </w:rPr>
      </w:pPr>
      <w:r>
        <w:rPr>
          <w:rtl/>
          <w:lang w:bidi="fa-IR"/>
        </w:rPr>
        <w:br w:type="page"/>
      </w:r>
      <w:bookmarkStart w:id="116" w:name="_Toc410210619"/>
      <w:r>
        <w:rPr>
          <w:rFonts w:hint="cs"/>
          <w:rtl/>
          <w:lang w:bidi="fa-IR"/>
        </w:rPr>
        <w:lastRenderedPageBreak/>
        <w:t>پی نوشت ها</w:t>
      </w:r>
      <w:r w:rsidR="0026038F">
        <w:rPr>
          <w:rtl/>
          <w:lang w:bidi="fa-IR"/>
        </w:rPr>
        <w:t>:</w:t>
      </w:r>
      <w:bookmarkEnd w:id="116"/>
      <w:r w:rsidR="0026038F">
        <w:rPr>
          <w:rtl/>
          <w:lang w:bidi="fa-IR"/>
        </w:rPr>
        <w:t xml:space="preserve"> </w:t>
      </w:r>
    </w:p>
    <w:p w:rsidR="00746614" w:rsidRDefault="00746614" w:rsidP="00F06BC8">
      <w:pPr>
        <w:pStyle w:val="libFootnote"/>
        <w:rPr>
          <w:rtl/>
          <w:lang w:bidi="fa-IR"/>
        </w:rPr>
      </w:pPr>
      <w:r>
        <w:rPr>
          <w:rtl/>
          <w:lang w:bidi="fa-IR"/>
        </w:rPr>
        <w:t>1</w:t>
      </w:r>
      <w:r w:rsidR="0026038F">
        <w:rPr>
          <w:rtl/>
          <w:lang w:bidi="fa-IR"/>
        </w:rPr>
        <w:t xml:space="preserve">. </w:t>
      </w:r>
      <w:r>
        <w:rPr>
          <w:rtl/>
          <w:lang w:bidi="fa-IR"/>
        </w:rPr>
        <w:t>بحارالأنوار</w:t>
      </w:r>
      <w:r w:rsidR="0026038F">
        <w:rPr>
          <w:rtl/>
          <w:lang w:bidi="fa-IR"/>
        </w:rPr>
        <w:t xml:space="preserve">، </w:t>
      </w:r>
      <w:r>
        <w:rPr>
          <w:rtl/>
          <w:lang w:bidi="fa-IR"/>
        </w:rPr>
        <w:t>ج45</w:t>
      </w:r>
      <w:r w:rsidR="0026038F">
        <w:rPr>
          <w:rtl/>
          <w:lang w:bidi="fa-IR"/>
        </w:rPr>
        <w:t xml:space="preserve">، </w:t>
      </w:r>
      <w:r>
        <w:rPr>
          <w:rtl/>
          <w:lang w:bidi="fa-IR"/>
        </w:rPr>
        <w:t>ص64</w:t>
      </w:r>
      <w:r w:rsidR="0026038F">
        <w:rPr>
          <w:rtl/>
          <w:lang w:bidi="fa-IR"/>
        </w:rPr>
        <w:t xml:space="preserve">. </w:t>
      </w:r>
      <w:r>
        <w:rPr>
          <w:rtl/>
          <w:lang w:bidi="fa-IR"/>
        </w:rPr>
        <w:t>ابن شهرآشوب نيز نامهاى شهداى كربلا را اينگونه آورده است</w:t>
      </w:r>
      <w:r w:rsidR="0026038F">
        <w:rPr>
          <w:rtl/>
          <w:lang w:bidi="fa-IR"/>
        </w:rPr>
        <w:t xml:space="preserve">: </w:t>
      </w:r>
    </w:p>
    <w:p w:rsidR="00746614" w:rsidRDefault="00746614" w:rsidP="00F06BC8">
      <w:pPr>
        <w:pStyle w:val="libFootnote"/>
        <w:rPr>
          <w:rtl/>
          <w:lang w:bidi="fa-IR"/>
        </w:rPr>
      </w:pPr>
      <w:r>
        <w:rPr>
          <w:rtl/>
          <w:lang w:bidi="fa-IR"/>
        </w:rPr>
        <w:t>نعيم بن عجلان</w:t>
      </w:r>
      <w:r w:rsidR="0026038F">
        <w:rPr>
          <w:rtl/>
          <w:lang w:bidi="fa-IR"/>
        </w:rPr>
        <w:t xml:space="preserve">، </w:t>
      </w:r>
      <w:r>
        <w:rPr>
          <w:rtl/>
          <w:lang w:bidi="fa-IR"/>
        </w:rPr>
        <w:t>عمران بن كعب بن حارث الأشجعى</w:t>
      </w:r>
      <w:r w:rsidR="0026038F">
        <w:rPr>
          <w:rtl/>
          <w:lang w:bidi="fa-IR"/>
        </w:rPr>
        <w:t xml:space="preserve">، </w:t>
      </w:r>
      <w:r>
        <w:rPr>
          <w:rtl/>
          <w:lang w:bidi="fa-IR"/>
        </w:rPr>
        <w:t>حنظلة بن عمرو الشيبانى</w:t>
      </w:r>
      <w:r w:rsidR="0026038F">
        <w:rPr>
          <w:rtl/>
          <w:lang w:bidi="fa-IR"/>
        </w:rPr>
        <w:t xml:space="preserve">، </w:t>
      </w:r>
      <w:r>
        <w:rPr>
          <w:rtl/>
          <w:lang w:bidi="fa-IR"/>
        </w:rPr>
        <w:t>قاسط بن زهير</w:t>
      </w:r>
      <w:r w:rsidR="0026038F">
        <w:rPr>
          <w:rtl/>
          <w:lang w:bidi="fa-IR"/>
        </w:rPr>
        <w:t xml:space="preserve">، </w:t>
      </w:r>
      <w:r>
        <w:rPr>
          <w:rtl/>
          <w:lang w:bidi="fa-IR"/>
        </w:rPr>
        <w:t>كنانة بن عتيق</w:t>
      </w:r>
      <w:r w:rsidR="0026038F">
        <w:rPr>
          <w:rtl/>
          <w:lang w:bidi="fa-IR"/>
        </w:rPr>
        <w:t xml:space="preserve">، </w:t>
      </w:r>
      <w:r>
        <w:rPr>
          <w:rtl/>
          <w:lang w:bidi="fa-IR"/>
        </w:rPr>
        <w:t>عمرو بن مشيعة</w:t>
      </w:r>
      <w:r w:rsidR="0026038F">
        <w:rPr>
          <w:rtl/>
          <w:lang w:bidi="fa-IR"/>
        </w:rPr>
        <w:t xml:space="preserve">، </w:t>
      </w:r>
      <w:r>
        <w:rPr>
          <w:rtl/>
          <w:lang w:bidi="fa-IR"/>
        </w:rPr>
        <w:t>ضرغامة بن مالك</w:t>
      </w:r>
      <w:r w:rsidR="0026038F">
        <w:rPr>
          <w:rtl/>
          <w:lang w:bidi="fa-IR"/>
        </w:rPr>
        <w:t xml:space="preserve">، </w:t>
      </w:r>
      <w:r>
        <w:rPr>
          <w:rtl/>
          <w:lang w:bidi="fa-IR"/>
        </w:rPr>
        <w:t>عامر بن مسلم</w:t>
      </w:r>
      <w:r w:rsidR="0026038F">
        <w:rPr>
          <w:rtl/>
          <w:lang w:bidi="fa-IR"/>
        </w:rPr>
        <w:t xml:space="preserve">، </w:t>
      </w:r>
      <w:r>
        <w:rPr>
          <w:rtl/>
          <w:lang w:bidi="fa-IR"/>
        </w:rPr>
        <w:t>سيف بن مالك النميرى</w:t>
      </w:r>
      <w:r w:rsidR="0026038F">
        <w:rPr>
          <w:rtl/>
          <w:lang w:bidi="fa-IR"/>
        </w:rPr>
        <w:t xml:space="preserve">، </w:t>
      </w:r>
      <w:r>
        <w:rPr>
          <w:rtl/>
          <w:lang w:bidi="fa-IR"/>
        </w:rPr>
        <w:t>عبدالرحمن الأرحبى</w:t>
      </w:r>
      <w:r w:rsidR="0026038F">
        <w:rPr>
          <w:rtl/>
          <w:lang w:bidi="fa-IR"/>
        </w:rPr>
        <w:t xml:space="preserve">، </w:t>
      </w:r>
      <w:r>
        <w:rPr>
          <w:rtl/>
          <w:lang w:bidi="fa-IR"/>
        </w:rPr>
        <w:t>مجمع العائذى</w:t>
      </w:r>
      <w:r w:rsidR="0026038F">
        <w:rPr>
          <w:rtl/>
          <w:lang w:bidi="fa-IR"/>
        </w:rPr>
        <w:t xml:space="preserve">، </w:t>
      </w:r>
      <w:r>
        <w:rPr>
          <w:rtl/>
          <w:lang w:bidi="fa-IR"/>
        </w:rPr>
        <w:t>حباب بن حارث</w:t>
      </w:r>
      <w:r w:rsidR="0026038F">
        <w:rPr>
          <w:rtl/>
          <w:lang w:bidi="fa-IR"/>
        </w:rPr>
        <w:t xml:space="preserve">، </w:t>
      </w:r>
      <w:r>
        <w:rPr>
          <w:rtl/>
          <w:lang w:bidi="fa-IR"/>
        </w:rPr>
        <w:t>عمرو الجندى</w:t>
      </w:r>
      <w:r w:rsidR="0026038F">
        <w:rPr>
          <w:rtl/>
          <w:lang w:bidi="fa-IR"/>
        </w:rPr>
        <w:t xml:space="preserve">، </w:t>
      </w:r>
      <w:r>
        <w:rPr>
          <w:rtl/>
          <w:lang w:bidi="fa-IR"/>
        </w:rPr>
        <w:t>الجلاس بن عمرو الراسبى</w:t>
      </w:r>
      <w:r w:rsidR="0026038F">
        <w:rPr>
          <w:rtl/>
          <w:lang w:bidi="fa-IR"/>
        </w:rPr>
        <w:t xml:space="preserve">، </w:t>
      </w:r>
      <w:r>
        <w:rPr>
          <w:rtl/>
          <w:lang w:bidi="fa-IR"/>
        </w:rPr>
        <w:t>سواربن أبى حمير الفهمى</w:t>
      </w:r>
      <w:r w:rsidR="0026038F">
        <w:rPr>
          <w:rtl/>
          <w:lang w:bidi="fa-IR"/>
        </w:rPr>
        <w:t xml:space="preserve">، </w:t>
      </w:r>
      <w:r>
        <w:rPr>
          <w:rtl/>
          <w:lang w:bidi="fa-IR"/>
        </w:rPr>
        <w:t>عمار بن أبي سلامة الدالانى</w:t>
      </w:r>
      <w:r w:rsidR="0026038F">
        <w:rPr>
          <w:rtl/>
          <w:lang w:bidi="fa-IR"/>
        </w:rPr>
        <w:t xml:space="preserve">، </w:t>
      </w:r>
      <w:r>
        <w:rPr>
          <w:rtl/>
          <w:lang w:bidi="fa-IR"/>
        </w:rPr>
        <w:t>النعمان بن عمرو الراسبى</w:t>
      </w:r>
      <w:r w:rsidR="0026038F">
        <w:rPr>
          <w:rtl/>
          <w:lang w:bidi="fa-IR"/>
        </w:rPr>
        <w:t xml:space="preserve">، </w:t>
      </w:r>
      <w:r>
        <w:rPr>
          <w:rtl/>
          <w:lang w:bidi="fa-IR"/>
        </w:rPr>
        <w:t>زاهر بن عمرو مولى ابن الحمق</w:t>
      </w:r>
      <w:r w:rsidR="0026038F">
        <w:rPr>
          <w:rtl/>
          <w:lang w:bidi="fa-IR"/>
        </w:rPr>
        <w:t xml:space="preserve">، </w:t>
      </w:r>
      <w:r>
        <w:rPr>
          <w:rtl/>
          <w:lang w:bidi="fa-IR"/>
        </w:rPr>
        <w:t>جبلة بن على</w:t>
      </w:r>
      <w:r w:rsidR="0026038F">
        <w:rPr>
          <w:rtl/>
          <w:lang w:bidi="fa-IR"/>
        </w:rPr>
        <w:t xml:space="preserve">، </w:t>
      </w:r>
      <w:r>
        <w:rPr>
          <w:rtl/>
          <w:lang w:bidi="fa-IR"/>
        </w:rPr>
        <w:t>مسعود بن الحجاج</w:t>
      </w:r>
      <w:r w:rsidR="0026038F">
        <w:rPr>
          <w:rtl/>
          <w:lang w:bidi="fa-IR"/>
        </w:rPr>
        <w:t xml:space="preserve">، </w:t>
      </w:r>
      <w:r>
        <w:rPr>
          <w:rtl/>
          <w:lang w:bidi="fa-IR"/>
        </w:rPr>
        <w:t>عبد الله بن عروة الغفارى</w:t>
      </w:r>
      <w:r w:rsidR="0026038F">
        <w:rPr>
          <w:rtl/>
          <w:lang w:bidi="fa-IR"/>
        </w:rPr>
        <w:t xml:space="preserve">، </w:t>
      </w:r>
      <w:r>
        <w:rPr>
          <w:rtl/>
          <w:lang w:bidi="fa-IR"/>
        </w:rPr>
        <w:t>زهير بن بشير الخثعمى</w:t>
      </w:r>
      <w:r w:rsidR="0026038F">
        <w:rPr>
          <w:rtl/>
          <w:lang w:bidi="fa-IR"/>
        </w:rPr>
        <w:t xml:space="preserve">، </w:t>
      </w:r>
      <w:r>
        <w:rPr>
          <w:rtl/>
          <w:lang w:bidi="fa-IR"/>
        </w:rPr>
        <w:t>عمار بن حسان</w:t>
      </w:r>
      <w:r w:rsidR="0026038F">
        <w:rPr>
          <w:rtl/>
          <w:lang w:bidi="fa-IR"/>
        </w:rPr>
        <w:t xml:space="preserve">، </w:t>
      </w:r>
      <w:r>
        <w:rPr>
          <w:rtl/>
          <w:lang w:bidi="fa-IR"/>
        </w:rPr>
        <w:t>عبد الله بن عمير</w:t>
      </w:r>
      <w:r w:rsidR="0026038F">
        <w:rPr>
          <w:rtl/>
          <w:lang w:bidi="fa-IR"/>
        </w:rPr>
        <w:t xml:space="preserve">، </w:t>
      </w:r>
      <w:r>
        <w:rPr>
          <w:rtl/>
          <w:lang w:bidi="fa-IR"/>
        </w:rPr>
        <w:t>مسلم بن كثير</w:t>
      </w:r>
      <w:r w:rsidR="0026038F">
        <w:rPr>
          <w:rtl/>
          <w:lang w:bidi="fa-IR"/>
        </w:rPr>
        <w:t xml:space="preserve">، </w:t>
      </w:r>
      <w:r>
        <w:rPr>
          <w:rtl/>
          <w:lang w:bidi="fa-IR"/>
        </w:rPr>
        <w:t>زهير بن سليم</w:t>
      </w:r>
      <w:r w:rsidR="0026038F">
        <w:rPr>
          <w:rtl/>
          <w:lang w:bidi="fa-IR"/>
        </w:rPr>
        <w:t xml:space="preserve">، </w:t>
      </w:r>
      <w:r>
        <w:rPr>
          <w:rtl/>
          <w:lang w:bidi="fa-IR"/>
        </w:rPr>
        <w:t>عبد الله</w:t>
      </w:r>
      <w:r w:rsidR="0026038F">
        <w:rPr>
          <w:rtl/>
          <w:lang w:bidi="fa-IR"/>
        </w:rPr>
        <w:t xml:space="preserve">، </w:t>
      </w:r>
      <w:r>
        <w:rPr>
          <w:rtl/>
          <w:lang w:bidi="fa-IR"/>
        </w:rPr>
        <w:t>عبيد الله ابنا زيد البصرى</w:t>
      </w:r>
      <w:r w:rsidR="0026038F">
        <w:rPr>
          <w:rtl/>
          <w:lang w:bidi="fa-IR"/>
        </w:rPr>
        <w:t xml:space="preserve">، </w:t>
      </w:r>
      <w:r>
        <w:rPr>
          <w:rtl/>
          <w:lang w:bidi="fa-IR"/>
        </w:rPr>
        <w:t>عشرة من موالى الحسين</w:t>
      </w:r>
      <w:r w:rsidR="00106C3F">
        <w:rPr>
          <w:rtl/>
          <w:lang w:bidi="fa-IR"/>
        </w:rPr>
        <w:t xml:space="preserve"> </w:t>
      </w:r>
      <w:r w:rsidR="00AE05A1" w:rsidRPr="00AE05A1">
        <w:rPr>
          <w:rStyle w:val="libAlaemChar"/>
          <w:rtl/>
        </w:rPr>
        <w:t>عليه‌السلام</w:t>
      </w:r>
      <w:r w:rsidR="0026038F">
        <w:rPr>
          <w:rtl/>
          <w:lang w:bidi="fa-IR"/>
        </w:rPr>
        <w:t xml:space="preserve">، </w:t>
      </w:r>
      <w:r>
        <w:rPr>
          <w:rtl/>
          <w:lang w:bidi="fa-IR"/>
        </w:rPr>
        <w:t>اثنان من موالى أمير المؤمنين</w:t>
      </w:r>
      <w:r w:rsidR="00106C3F">
        <w:rPr>
          <w:rtl/>
          <w:lang w:bidi="fa-IR"/>
        </w:rPr>
        <w:t xml:space="preserve"> </w:t>
      </w:r>
      <w:r w:rsidR="00AE05A1" w:rsidRPr="00AE05A1">
        <w:rPr>
          <w:rStyle w:val="libAlaemChar"/>
          <w:rtl/>
        </w:rPr>
        <w:t>عليه‌السلام</w:t>
      </w:r>
      <w:r w:rsidR="0026038F">
        <w:rPr>
          <w:rtl/>
          <w:lang w:bidi="fa-IR"/>
        </w:rPr>
        <w:t xml:space="preserve">. </w:t>
      </w:r>
    </w:p>
    <w:p w:rsidR="00746614" w:rsidRDefault="00746614" w:rsidP="00F06BC8">
      <w:pPr>
        <w:pStyle w:val="libFootnote"/>
        <w:rPr>
          <w:rtl/>
          <w:lang w:bidi="fa-IR"/>
        </w:rPr>
      </w:pPr>
      <w:r>
        <w:rPr>
          <w:rtl/>
          <w:lang w:bidi="fa-IR"/>
        </w:rPr>
        <w:t>2</w:t>
      </w:r>
      <w:r w:rsidR="0026038F">
        <w:rPr>
          <w:rtl/>
          <w:lang w:bidi="fa-IR"/>
        </w:rPr>
        <w:t xml:space="preserve">. </w:t>
      </w:r>
      <w:r>
        <w:rPr>
          <w:rtl/>
          <w:lang w:bidi="fa-IR"/>
        </w:rPr>
        <w:t>اعيان الشيعه</w:t>
      </w:r>
      <w:r w:rsidR="0026038F">
        <w:rPr>
          <w:rtl/>
          <w:lang w:bidi="fa-IR"/>
        </w:rPr>
        <w:t xml:space="preserve">، </w:t>
      </w:r>
      <w:r>
        <w:rPr>
          <w:rtl/>
          <w:lang w:bidi="fa-IR"/>
        </w:rPr>
        <w:t>ج 1</w:t>
      </w:r>
      <w:r w:rsidR="0026038F">
        <w:rPr>
          <w:rtl/>
          <w:lang w:bidi="fa-IR"/>
        </w:rPr>
        <w:t xml:space="preserve">، </w:t>
      </w:r>
      <w:r>
        <w:rPr>
          <w:rtl/>
          <w:lang w:bidi="fa-IR"/>
        </w:rPr>
        <w:t>ص 602</w:t>
      </w:r>
    </w:p>
    <w:p w:rsidR="00746614" w:rsidRDefault="00746614" w:rsidP="00F06BC8">
      <w:pPr>
        <w:pStyle w:val="libFootnote"/>
        <w:rPr>
          <w:rtl/>
          <w:lang w:bidi="fa-IR"/>
        </w:rPr>
      </w:pPr>
      <w:r>
        <w:rPr>
          <w:rtl/>
          <w:lang w:bidi="fa-IR"/>
        </w:rPr>
        <w:t>3</w:t>
      </w:r>
      <w:r w:rsidR="0026038F">
        <w:rPr>
          <w:rtl/>
          <w:lang w:bidi="fa-IR"/>
        </w:rPr>
        <w:t xml:space="preserve">. </w:t>
      </w:r>
      <w:r>
        <w:rPr>
          <w:rtl/>
          <w:lang w:bidi="fa-IR"/>
        </w:rPr>
        <w:t>بلاذرى</w:t>
      </w:r>
      <w:r w:rsidR="0026038F">
        <w:rPr>
          <w:rtl/>
          <w:lang w:bidi="fa-IR"/>
        </w:rPr>
        <w:t xml:space="preserve">، </w:t>
      </w:r>
      <w:r>
        <w:rPr>
          <w:rtl/>
          <w:lang w:bidi="fa-IR"/>
        </w:rPr>
        <w:t>انساب الأشراف</w:t>
      </w:r>
      <w:r w:rsidR="0026038F">
        <w:rPr>
          <w:rtl/>
          <w:lang w:bidi="fa-IR"/>
        </w:rPr>
        <w:t xml:space="preserve">، </w:t>
      </w:r>
      <w:r>
        <w:rPr>
          <w:rtl/>
          <w:lang w:bidi="fa-IR"/>
        </w:rPr>
        <w:t>ص 193</w:t>
      </w:r>
    </w:p>
    <w:p w:rsidR="00746614" w:rsidRDefault="00746614" w:rsidP="00F06BC8">
      <w:pPr>
        <w:pStyle w:val="libFootnote"/>
        <w:rPr>
          <w:rtl/>
          <w:lang w:bidi="fa-IR"/>
        </w:rPr>
      </w:pPr>
      <w:r>
        <w:rPr>
          <w:rtl/>
          <w:lang w:bidi="fa-IR"/>
        </w:rPr>
        <w:t>4</w:t>
      </w:r>
      <w:r w:rsidR="0026038F">
        <w:rPr>
          <w:rtl/>
          <w:lang w:bidi="fa-IR"/>
        </w:rPr>
        <w:t xml:space="preserve">. </w:t>
      </w:r>
      <w:r>
        <w:rPr>
          <w:rtl/>
          <w:lang w:bidi="fa-IR"/>
        </w:rPr>
        <w:t>اللهوف</w:t>
      </w:r>
      <w:r w:rsidR="0026038F">
        <w:rPr>
          <w:rtl/>
          <w:lang w:bidi="fa-IR"/>
        </w:rPr>
        <w:t xml:space="preserve">، </w:t>
      </w:r>
      <w:r>
        <w:rPr>
          <w:rtl/>
          <w:lang w:bidi="fa-IR"/>
        </w:rPr>
        <w:t>ص16</w:t>
      </w:r>
      <w:r w:rsidR="0026038F">
        <w:rPr>
          <w:rtl/>
          <w:lang w:bidi="fa-IR"/>
        </w:rPr>
        <w:t xml:space="preserve">، </w:t>
      </w:r>
      <w:r>
        <w:rPr>
          <w:rtl/>
          <w:lang w:bidi="fa-IR"/>
        </w:rPr>
        <w:t>چاپ مطبعة الحيدريه</w:t>
      </w:r>
      <w:r w:rsidR="0026038F">
        <w:rPr>
          <w:rtl/>
          <w:lang w:bidi="fa-IR"/>
        </w:rPr>
        <w:t xml:space="preserve">، </w:t>
      </w:r>
      <w:r>
        <w:rPr>
          <w:rtl/>
          <w:lang w:bidi="fa-IR"/>
        </w:rPr>
        <w:t>نجف</w:t>
      </w:r>
      <w:r w:rsidR="0026038F">
        <w:rPr>
          <w:rtl/>
          <w:lang w:bidi="fa-IR"/>
        </w:rPr>
        <w:t xml:space="preserve">. </w:t>
      </w:r>
      <w:r>
        <w:rPr>
          <w:rtl/>
          <w:lang w:bidi="fa-IR"/>
        </w:rPr>
        <w:t>«</w:t>
      </w:r>
      <w:r w:rsidR="0026038F">
        <w:rPr>
          <w:rtl/>
          <w:lang w:bidi="fa-IR"/>
        </w:rPr>
        <w:t xml:space="preserve">... </w:t>
      </w:r>
      <w:r>
        <w:rPr>
          <w:rtl/>
          <w:lang w:bidi="fa-IR"/>
        </w:rPr>
        <w:t>فَعِنْدَها قامَ الحُسَيْنُ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فَصَلّى رَكْعَتَيْنِ بَيْنَ الرُّكْنِ وَالمَقامِ وَسَأَلَ اللهَ الخِيَرَةَ في ذلِكَ</w:t>
      </w:r>
      <w:r w:rsidR="0026038F">
        <w:rPr>
          <w:rtl/>
          <w:lang w:bidi="fa-IR"/>
        </w:rPr>
        <w:t xml:space="preserve">، </w:t>
      </w:r>
      <w:r>
        <w:rPr>
          <w:rtl/>
          <w:lang w:bidi="fa-IR"/>
        </w:rPr>
        <w:t>ثُمَّ طَلِبَ مُسْلِمَ بْنَ عَقيل وَأَطْلَعَهُ عَلى الحالِ وَكَتَبَ مَعَهُ جَوابَ كُتُبُهِمْ</w:t>
      </w:r>
      <w:r w:rsidR="0026038F">
        <w:rPr>
          <w:rtl/>
          <w:lang w:bidi="fa-IR"/>
        </w:rPr>
        <w:t xml:space="preserve">... </w:t>
      </w:r>
      <w:r>
        <w:rPr>
          <w:rtl/>
          <w:lang w:bidi="fa-IR"/>
        </w:rPr>
        <w:t>»</w:t>
      </w:r>
    </w:p>
    <w:p w:rsidR="00746614" w:rsidRDefault="00746614" w:rsidP="00F06BC8">
      <w:pPr>
        <w:pStyle w:val="libFootnote"/>
        <w:rPr>
          <w:rtl/>
          <w:lang w:bidi="fa-IR"/>
        </w:rPr>
      </w:pPr>
      <w:r>
        <w:rPr>
          <w:rtl/>
          <w:lang w:bidi="fa-IR"/>
        </w:rPr>
        <w:t>5</w:t>
      </w:r>
      <w:r w:rsidR="0026038F">
        <w:rPr>
          <w:rtl/>
          <w:lang w:bidi="fa-IR"/>
        </w:rPr>
        <w:t xml:space="preserve">. </w:t>
      </w:r>
      <w:r>
        <w:rPr>
          <w:rtl/>
          <w:lang w:bidi="fa-IR"/>
        </w:rPr>
        <w:t>مقتل الحسين</w:t>
      </w:r>
      <w:r w:rsidR="0026038F">
        <w:rPr>
          <w:rtl/>
          <w:lang w:bidi="fa-IR"/>
        </w:rPr>
        <w:t xml:space="preserve">، </w:t>
      </w:r>
      <w:r>
        <w:rPr>
          <w:rtl/>
          <w:lang w:bidi="fa-IR"/>
        </w:rPr>
        <w:t>ص 357</w:t>
      </w:r>
      <w:r w:rsidR="0026038F">
        <w:rPr>
          <w:rtl/>
          <w:lang w:bidi="fa-IR"/>
        </w:rPr>
        <w:t xml:space="preserve">. </w:t>
      </w:r>
      <w:r>
        <w:rPr>
          <w:rtl/>
          <w:lang w:bidi="fa-IR"/>
        </w:rPr>
        <w:t>«اِذا دَخَلَ وَقْتُ الصَّلاةِ أذِّنْ وَاَقِمْ</w:t>
      </w:r>
      <w:r w:rsidR="0026038F">
        <w:rPr>
          <w:rtl/>
          <w:lang w:bidi="fa-IR"/>
        </w:rPr>
        <w:t xml:space="preserve">، </w:t>
      </w:r>
      <w:r>
        <w:rPr>
          <w:rtl/>
          <w:lang w:bidi="fa-IR"/>
        </w:rPr>
        <w:t>تَعْرِفْ مِنْ الغالِبُ»</w:t>
      </w:r>
    </w:p>
    <w:p w:rsidR="00746614" w:rsidRDefault="00746614" w:rsidP="00F06BC8">
      <w:pPr>
        <w:pStyle w:val="libFootnote"/>
        <w:rPr>
          <w:rtl/>
          <w:lang w:bidi="fa-IR"/>
        </w:rPr>
      </w:pPr>
      <w:r>
        <w:rPr>
          <w:rtl/>
          <w:lang w:bidi="fa-IR"/>
        </w:rPr>
        <w:t>6</w:t>
      </w:r>
      <w:r w:rsidR="0026038F">
        <w:rPr>
          <w:rtl/>
          <w:lang w:bidi="fa-IR"/>
        </w:rPr>
        <w:t xml:space="preserve">. </w:t>
      </w:r>
      <w:r>
        <w:rPr>
          <w:rtl/>
          <w:lang w:bidi="fa-IR"/>
        </w:rPr>
        <w:t>ج 3</w:t>
      </w:r>
      <w:r w:rsidR="0026038F">
        <w:rPr>
          <w:rtl/>
          <w:lang w:bidi="fa-IR"/>
        </w:rPr>
        <w:t xml:space="preserve">، </w:t>
      </w:r>
      <w:r>
        <w:rPr>
          <w:rtl/>
          <w:lang w:bidi="fa-IR"/>
        </w:rPr>
        <w:t>ص 39</w:t>
      </w:r>
    </w:p>
    <w:p w:rsidR="00746614" w:rsidRDefault="00746614" w:rsidP="00F06BC8">
      <w:pPr>
        <w:pStyle w:val="libFootnote"/>
        <w:rPr>
          <w:rtl/>
          <w:lang w:bidi="fa-IR"/>
        </w:rPr>
      </w:pPr>
      <w:r>
        <w:rPr>
          <w:rtl/>
          <w:lang w:bidi="fa-IR"/>
        </w:rPr>
        <w:t>7</w:t>
      </w:r>
      <w:r w:rsidR="0026038F">
        <w:rPr>
          <w:rtl/>
          <w:lang w:bidi="fa-IR"/>
        </w:rPr>
        <w:t xml:space="preserve">. </w:t>
      </w:r>
      <w:r>
        <w:rPr>
          <w:rtl/>
          <w:lang w:bidi="fa-IR"/>
        </w:rPr>
        <w:t>ج 7</w:t>
      </w:r>
      <w:r w:rsidR="0026038F">
        <w:rPr>
          <w:rtl/>
          <w:lang w:bidi="fa-IR"/>
        </w:rPr>
        <w:t xml:space="preserve">، </w:t>
      </w:r>
      <w:r>
        <w:rPr>
          <w:rtl/>
          <w:lang w:bidi="fa-IR"/>
        </w:rPr>
        <w:t>ص 347</w:t>
      </w:r>
    </w:p>
    <w:p w:rsidR="00746614" w:rsidRDefault="00746614" w:rsidP="00F06BC8">
      <w:pPr>
        <w:pStyle w:val="libFootnote"/>
        <w:rPr>
          <w:rtl/>
          <w:lang w:bidi="fa-IR"/>
        </w:rPr>
      </w:pPr>
      <w:r>
        <w:rPr>
          <w:rtl/>
          <w:lang w:bidi="fa-IR"/>
        </w:rPr>
        <w:t>8</w:t>
      </w:r>
      <w:r w:rsidR="0026038F">
        <w:rPr>
          <w:rtl/>
          <w:lang w:bidi="fa-IR"/>
        </w:rPr>
        <w:t xml:space="preserve">. </w:t>
      </w:r>
      <w:r>
        <w:rPr>
          <w:rtl/>
          <w:lang w:bidi="fa-IR"/>
        </w:rPr>
        <w:t>«ذَكَرْتَ الصَّلاةَ جَعَلَكَ اللهُ مِنَ المُصَلِّينَ الذّاكِرِينَ</w:t>
      </w:r>
      <w:r w:rsidR="0026038F">
        <w:rPr>
          <w:rtl/>
          <w:lang w:bidi="fa-IR"/>
        </w:rPr>
        <w:t xml:space="preserve">. </w:t>
      </w:r>
      <w:r>
        <w:rPr>
          <w:rtl/>
          <w:lang w:bidi="fa-IR"/>
        </w:rPr>
        <w:t>نَعَمْ</w:t>
      </w:r>
      <w:r w:rsidR="0026038F">
        <w:rPr>
          <w:rtl/>
          <w:lang w:bidi="fa-IR"/>
        </w:rPr>
        <w:t xml:space="preserve">، </w:t>
      </w:r>
      <w:r>
        <w:rPr>
          <w:rtl/>
          <w:lang w:bidi="fa-IR"/>
        </w:rPr>
        <w:t>هَذا أوّلُ وَقْتِها</w:t>
      </w:r>
      <w:r w:rsidR="0026038F">
        <w:rPr>
          <w:rtl/>
          <w:lang w:bidi="fa-IR"/>
        </w:rPr>
        <w:t xml:space="preserve">، </w:t>
      </w:r>
      <w:r>
        <w:rPr>
          <w:rtl/>
          <w:lang w:bidi="fa-IR"/>
        </w:rPr>
        <w:t>سَلُوهُمْ أنْ يَكُفُّوا عَنّا حَتّى نُصَلِّي»</w:t>
      </w:r>
    </w:p>
    <w:p w:rsidR="00746614" w:rsidRDefault="00746614" w:rsidP="00F06BC8">
      <w:pPr>
        <w:pStyle w:val="libFootnote"/>
        <w:rPr>
          <w:rtl/>
          <w:lang w:bidi="fa-IR"/>
        </w:rPr>
      </w:pPr>
      <w:r>
        <w:rPr>
          <w:rtl/>
          <w:lang w:bidi="fa-IR"/>
        </w:rPr>
        <w:t>9</w:t>
      </w:r>
      <w:r w:rsidR="0026038F">
        <w:rPr>
          <w:rtl/>
          <w:lang w:bidi="fa-IR"/>
        </w:rPr>
        <w:t xml:space="preserve">. </w:t>
      </w:r>
      <w:r>
        <w:rPr>
          <w:rtl/>
          <w:lang w:bidi="fa-IR"/>
        </w:rPr>
        <w:t>كامل</w:t>
      </w:r>
      <w:r w:rsidR="0026038F">
        <w:rPr>
          <w:rtl/>
          <w:lang w:bidi="fa-IR"/>
        </w:rPr>
        <w:t xml:space="preserve">، </w:t>
      </w:r>
      <w:r>
        <w:rPr>
          <w:rtl/>
          <w:lang w:bidi="fa-IR"/>
        </w:rPr>
        <w:t>ج 4</w:t>
      </w:r>
      <w:r w:rsidR="0026038F">
        <w:rPr>
          <w:rtl/>
          <w:lang w:bidi="fa-IR"/>
        </w:rPr>
        <w:t xml:space="preserve">، </w:t>
      </w:r>
      <w:r>
        <w:rPr>
          <w:rtl/>
          <w:lang w:bidi="fa-IR"/>
        </w:rPr>
        <w:t>ص 71 و انساب الأشراف</w:t>
      </w:r>
      <w:r w:rsidR="0026038F">
        <w:rPr>
          <w:rtl/>
          <w:lang w:bidi="fa-IR"/>
        </w:rPr>
        <w:t xml:space="preserve">، </w:t>
      </w:r>
      <w:r>
        <w:rPr>
          <w:rtl/>
          <w:lang w:bidi="fa-IR"/>
        </w:rPr>
        <w:t>ص 195</w:t>
      </w:r>
    </w:p>
    <w:p w:rsidR="00746614" w:rsidRDefault="00746614" w:rsidP="00F06BC8">
      <w:pPr>
        <w:pStyle w:val="libFootnote"/>
        <w:rPr>
          <w:rtl/>
          <w:lang w:bidi="fa-IR"/>
        </w:rPr>
      </w:pPr>
      <w:r>
        <w:rPr>
          <w:rtl/>
          <w:lang w:bidi="fa-IR"/>
        </w:rPr>
        <w:t>10</w:t>
      </w:r>
      <w:r w:rsidR="0026038F">
        <w:rPr>
          <w:rtl/>
          <w:lang w:bidi="fa-IR"/>
        </w:rPr>
        <w:t xml:space="preserve">. </w:t>
      </w:r>
      <w:r>
        <w:rPr>
          <w:rtl/>
          <w:lang w:bidi="fa-IR"/>
        </w:rPr>
        <w:t>تاريخ طبرى</w:t>
      </w:r>
      <w:r w:rsidR="0026038F">
        <w:rPr>
          <w:rtl/>
          <w:lang w:bidi="fa-IR"/>
        </w:rPr>
        <w:t xml:space="preserve">، </w:t>
      </w:r>
      <w:r>
        <w:rPr>
          <w:rtl/>
          <w:lang w:bidi="fa-IR"/>
        </w:rPr>
        <w:t>ج 4</w:t>
      </w:r>
      <w:r w:rsidR="0026038F">
        <w:rPr>
          <w:rtl/>
          <w:lang w:bidi="fa-IR"/>
        </w:rPr>
        <w:t xml:space="preserve">، </w:t>
      </w:r>
      <w:r>
        <w:rPr>
          <w:rtl/>
          <w:lang w:bidi="fa-IR"/>
        </w:rPr>
        <w:t>ص 326</w:t>
      </w:r>
    </w:p>
    <w:p w:rsidR="00746614" w:rsidRDefault="00746614" w:rsidP="00F06BC8">
      <w:pPr>
        <w:pStyle w:val="libFootnote"/>
        <w:rPr>
          <w:rtl/>
          <w:lang w:bidi="fa-IR"/>
        </w:rPr>
      </w:pPr>
      <w:r>
        <w:rPr>
          <w:rtl/>
          <w:lang w:bidi="fa-IR"/>
        </w:rPr>
        <w:t>11</w:t>
      </w:r>
      <w:r w:rsidR="0026038F">
        <w:rPr>
          <w:rtl/>
          <w:lang w:bidi="fa-IR"/>
        </w:rPr>
        <w:t xml:space="preserve">. </w:t>
      </w:r>
      <w:r>
        <w:rPr>
          <w:rtl/>
          <w:lang w:bidi="fa-IR"/>
        </w:rPr>
        <w:t>نك</w:t>
      </w:r>
      <w:r w:rsidR="0026038F">
        <w:rPr>
          <w:rtl/>
          <w:lang w:bidi="fa-IR"/>
        </w:rPr>
        <w:t xml:space="preserve">: </w:t>
      </w:r>
      <w:r>
        <w:rPr>
          <w:rtl/>
          <w:lang w:bidi="fa-IR"/>
        </w:rPr>
        <w:t>علامه حلى</w:t>
      </w:r>
      <w:r w:rsidR="0026038F">
        <w:rPr>
          <w:rtl/>
          <w:lang w:bidi="fa-IR"/>
        </w:rPr>
        <w:t xml:space="preserve">، </w:t>
      </w:r>
      <w:r>
        <w:rPr>
          <w:rtl/>
          <w:lang w:bidi="fa-IR"/>
        </w:rPr>
        <w:t>المختلف</w:t>
      </w:r>
      <w:r w:rsidR="0026038F">
        <w:rPr>
          <w:rtl/>
          <w:lang w:bidi="fa-IR"/>
        </w:rPr>
        <w:t xml:space="preserve">، </w:t>
      </w:r>
      <w:r>
        <w:rPr>
          <w:rtl/>
          <w:lang w:bidi="fa-IR"/>
        </w:rPr>
        <w:t>ج 3</w:t>
      </w:r>
      <w:r w:rsidR="0026038F">
        <w:rPr>
          <w:rtl/>
          <w:lang w:bidi="fa-IR"/>
        </w:rPr>
        <w:t xml:space="preserve">، </w:t>
      </w:r>
      <w:r>
        <w:rPr>
          <w:rtl/>
          <w:lang w:bidi="fa-IR"/>
        </w:rPr>
        <w:t>ص 34 فصل سوم</w:t>
      </w:r>
      <w:r w:rsidR="0026038F">
        <w:rPr>
          <w:rtl/>
          <w:lang w:bidi="fa-IR"/>
        </w:rPr>
        <w:t xml:space="preserve">، </w:t>
      </w:r>
      <w:r>
        <w:rPr>
          <w:rtl/>
          <w:lang w:bidi="fa-IR"/>
        </w:rPr>
        <w:t>طبع جديد</w:t>
      </w:r>
      <w:r w:rsidR="0026038F">
        <w:rPr>
          <w:rtl/>
          <w:lang w:bidi="fa-IR"/>
        </w:rPr>
        <w:t xml:space="preserve">. </w:t>
      </w:r>
    </w:p>
    <w:p w:rsidR="00746614" w:rsidRDefault="00746614" w:rsidP="00F06BC8">
      <w:pPr>
        <w:pStyle w:val="libFootnote"/>
        <w:rPr>
          <w:rtl/>
          <w:lang w:bidi="fa-IR"/>
        </w:rPr>
      </w:pPr>
      <w:r>
        <w:rPr>
          <w:rtl/>
          <w:lang w:bidi="fa-IR"/>
        </w:rPr>
        <w:t>نماز خوف دو ركعت است</w:t>
      </w:r>
      <w:r w:rsidR="0026038F">
        <w:rPr>
          <w:rtl/>
          <w:lang w:bidi="fa-IR"/>
        </w:rPr>
        <w:t xml:space="preserve">. </w:t>
      </w:r>
      <w:r>
        <w:rPr>
          <w:rtl/>
          <w:lang w:bidi="fa-IR"/>
        </w:rPr>
        <w:t>در صورتى كه نيروهاى اسلام در وقت اداى نماز</w:t>
      </w:r>
      <w:r w:rsidR="0026038F">
        <w:rPr>
          <w:rtl/>
          <w:lang w:bidi="fa-IR"/>
        </w:rPr>
        <w:t xml:space="preserve">، </w:t>
      </w:r>
      <w:r>
        <w:rPr>
          <w:rtl/>
          <w:lang w:bidi="fa-IR"/>
        </w:rPr>
        <w:t>در عمليات رزمى باشند مى توانند «نماز خوف» به جاى آورند و پيامبر اسلام</w:t>
      </w:r>
      <w:r w:rsidR="00106C3F">
        <w:rPr>
          <w:rtl/>
          <w:lang w:bidi="fa-IR"/>
        </w:rPr>
        <w:t xml:space="preserve"> </w:t>
      </w:r>
      <w:r w:rsidR="005E66C2" w:rsidRPr="005E66C2">
        <w:rPr>
          <w:rStyle w:val="libAlaemChar"/>
          <w:rtl/>
        </w:rPr>
        <w:t>صلى‌الله‌عليه‌وآله</w:t>
      </w:r>
      <w:r w:rsidR="00106C3F">
        <w:rPr>
          <w:rtl/>
          <w:lang w:bidi="fa-IR"/>
        </w:rPr>
        <w:t xml:space="preserve"> </w:t>
      </w:r>
      <w:r>
        <w:rPr>
          <w:rtl/>
          <w:lang w:bidi="fa-IR"/>
        </w:rPr>
        <w:t>در برخى از غزوه ها از جمله غزوه «ذى قرد»</w:t>
      </w:r>
      <w:r w:rsidR="0026038F">
        <w:rPr>
          <w:rtl/>
          <w:lang w:bidi="fa-IR"/>
        </w:rPr>
        <w:t xml:space="preserve">. </w:t>
      </w:r>
      <w:r>
        <w:rPr>
          <w:rtl/>
          <w:lang w:bidi="fa-IR"/>
        </w:rPr>
        <w:t>سال ششم ه</w:t>
      </w:r>
      <w:r w:rsidR="00106C3F">
        <w:rPr>
          <w:rtl/>
          <w:lang w:bidi="fa-IR"/>
        </w:rPr>
        <w:t xml:space="preserve"> (</w:t>
      </w:r>
      <w:r>
        <w:rPr>
          <w:rtl/>
          <w:lang w:bidi="fa-IR"/>
        </w:rPr>
        <w:t>تاريخ پيامبر اسلام</w:t>
      </w:r>
      <w:r w:rsidR="0026038F">
        <w:rPr>
          <w:rtl/>
          <w:lang w:bidi="fa-IR"/>
        </w:rPr>
        <w:t xml:space="preserve">، </w:t>
      </w:r>
      <w:r>
        <w:rPr>
          <w:rtl/>
          <w:lang w:bidi="fa-IR"/>
        </w:rPr>
        <w:t>آيتى</w:t>
      </w:r>
      <w:r w:rsidR="0026038F">
        <w:rPr>
          <w:rtl/>
          <w:lang w:bidi="fa-IR"/>
        </w:rPr>
        <w:t xml:space="preserve">، </w:t>
      </w:r>
      <w:r>
        <w:rPr>
          <w:rtl/>
          <w:lang w:bidi="fa-IR"/>
        </w:rPr>
        <w:t>ص400</w:t>
      </w:r>
      <w:r w:rsidR="00106C3F">
        <w:rPr>
          <w:rtl/>
          <w:lang w:bidi="fa-IR"/>
        </w:rPr>
        <w:t xml:space="preserve">) </w:t>
      </w:r>
      <w:r>
        <w:rPr>
          <w:rtl/>
          <w:lang w:bidi="fa-IR"/>
        </w:rPr>
        <w:t>و غزوه «ذات الرقاع» در سال چهارم هجرى نماز خوف خواند</w:t>
      </w:r>
      <w:r w:rsidR="0026038F">
        <w:rPr>
          <w:rtl/>
          <w:lang w:bidi="fa-IR"/>
        </w:rPr>
        <w:t xml:space="preserve">. </w:t>
      </w:r>
      <w:r w:rsidR="00106C3F">
        <w:rPr>
          <w:rtl/>
          <w:lang w:bidi="fa-IR"/>
        </w:rPr>
        <w:t>(</w:t>
      </w:r>
      <w:r>
        <w:rPr>
          <w:rtl/>
          <w:lang w:bidi="fa-IR"/>
        </w:rPr>
        <w:t>مُروج الذهب</w:t>
      </w:r>
      <w:r w:rsidR="0026038F">
        <w:rPr>
          <w:rtl/>
          <w:lang w:bidi="fa-IR"/>
        </w:rPr>
        <w:t xml:space="preserve">، </w:t>
      </w:r>
      <w:r>
        <w:rPr>
          <w:rtl/>
          <w:lang w:bidi="fa-IR"/>
        </w:rPr>
        <w:t>ج 2</w:t>
      </w:r>
      <w:r w:rsidR="0026038F">
        <w:rPr>
          <w:rtl/>
          <w:lang w:bidi="fa-IR"/>
        </w:rPr>
        <w:t xml:space="preserve">، </w:t>
      </w:r>
      <w:r>
        <w:rPr>
          <w:rtl/>
          <w:lang w:bidi="fa-IR"/>
        </w:rPr>
        <w:t>ص 288</w:t>
      </w:r>
      <w:r w:rsidR="00106C3F">
        <w:rPr>
          <w:rtl/>
          <w:lang w:bidi="fa-IR"/>
        </w:rPr>
        <w:t xml:space="preserve">) </w:t>
      </w:r>
    </w:p>
    <w:p w:rsidR="00746614" w:rsidRDefault="00746614" w:rsidP="00F06BC8">
      <w:pPr>
        <w:pStyle w:val="libFootnote"/>
        <w:rPr>
          <w:rtl/>
          <w:lang w:bidi="fa-IR"/>
        </w:rPr>
      </w:pPr>
      <w:r>
        <w:rPr>
          <w:rtl/>
          <w:lang w:bidi="fa-IR"/>
        </w:rPr>
        <w:t>12</w:t>
      </w:r>
      <w:r w:rsidR="0026038F">
        <w:rPr>
          <w:rtl/>
          <w:lang w:bidi="fa-IR"/>
        </w:rPr>
        <w:t xml:space="preserve">. </w:t>
      </w:r>
      <w:r>
        <w:rPr>
          <w:rtl/>
          <w:lang w:bidi="fa-IR"/>
        </w:rPr>
        <w:t>مواعظ</w:t>
      </w:r>
      <w:r w:rsidR="0026038F">
        <w:rPr>
          <w:rtl/>
          <w:lang w:bidi="fa-IR"/>
        </w:rPr>
        <w:t xml:space="preserve">، </w:t>
      </w:r>
      <w:r>
        <w:rPr>
          <w:rtl/>
          <w:lang w:bidi="fa-IR"/>
        </w:rPr>
        <w:t>مجلس ششم</w:t>
      </w:r>
      <w:r w:rsidR="0026038F">
        <w:rPr>
          <w:rtl/>
          <w:lang w:bidi="fa-IR"/>
        </w:rPr>
        <w:t xml:space="preserve">. </w:t>
      </w:r>
    </w:p>
    <w:p w:rsidR="00746614" w:rsidRDefault="00746614" w:rsidP="00F06BC8">
      <w:pPr>
        <w:pStyle w:val="libFootnote"/>
        <w:rPr>
          <w:rtl/>
          <w:lang w:bidi="fa-IR"/>
        </w:rPr>
      </w:pPr>
      <w:r>
        <w:rPr>
          <w:rtl/>
          <w:lang w:bidi="fa-IR"/>
        </w:rPr>
        <w:lastRenderedPageBreak/>
        <w:t>13</w:t>
      </w:r>
      <w:r w:rsidR="0026038F">
        <w:rPr>
          <w:rtl/>
          <w:lang w:bidi="fa-IR"/>
        </w:rPr>
        <w:t xml:space="preserve">. </w:t>
      </w:r>
      <w:r>
        <w:rPr>
          <w:rtl/>
          <w:lang w:bidi="fa-IR"/>
        </w:rPr>
        <w:t>ذخائر العقبى</w:t>
      </w:r>
      <w:r w:rsidR="0026038F">
        <w:rPr>
          <w:rtl/>
          <w:lang w:bidi="fa-IR"/>
        </w:rPr>
        <w:t xml:space="preserve">، </w:t>
      </w:r>
      <w:r>
        <w:rPr>
          <w:rtl/>
          <w:lang w:bidi="fa-IR"/>
        </w:rPr>
        <w:t>طبرى</w:t>
      </w:r>
      <w:r w:rsidR="0026038F">
        <w:rPr>
          <w:rtl/>
          <w:lang w:bidi="fa-IR"/>
        </w:rPr>
        <w:t xml:space="preserve">، </w:t>
      </w:r>
      <w:r>
        <w:rPr>
          <w:rtl/>
          <w:lang w:bidi="fa-IR"/>
        </w:rPr>
        <w:t>ص 144</w:t>
      </w:r>
      <w:r w:rsidR="0026038F">
        <w:rPr>
          <w:rtl/>
          <w:lang w:bidi="fa-IR"/>
        </w:rPr>
        <w:t xml:space="preserve">. </w:t>
      </w:r>
      <w:r>
        <w:rPr>
          <w:rtl/>
          <w:lang w:bidi="fa-IR"/>
        </w:rPr>
        <w:t>«عن رجل من كليب قال</w:t>
      </w:r>
      <w:r w:rsidR="0026038F">
        <w:rPr>
          <w:rtl/>
          <w:lang w:bidi="fa-IR"/>
        </w:rPr>
        <w:t xml:space="preserve">: </w:t>
      </w:r>
      <w:r>
        <w:rPr>
          <w:rtl/>
          <w:lang w:bidi="fa-IR"/>
        </w:rPr>
        <w:t>صاح الحسين بن على</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اسقونا ماءً فرماه رجل بسهم فشقّ شدقه</w:t>
      </w:r>
      <w:r w:rsidR="0026038F">
        <w:rPr>
          <w:rtl/>
          <w:lang w:bidi="fa-IR"/>
        </w:rPr>
        <w:t xml:space="preserve">. </w:t>
      </w:r>
      <w:r>
        <w:rPr>
          <w:rtl/>
          <w:lang w:bidi="fa-IR"/>
        </w:rPr>
        <w:t>فقال</w:t>
      </w:r>
      <w:r w:rsidR="0026038F">
        <w:rPr>
          <w:rtl/>
          <w:lang w:bidi="fa-IR"/>
        </w:rPr>
        <w:t xml:space="preserve">: </w:t>
      </w:r>
      <w:r>
        <w:rPr>
          <w:rtl/>
          <w:lang w:bidi="fa-IR"/>
        </w:rPr>
        <w:t>لا أرواك الله</w:t>
      </w:r>
      <w:r w:rsidR="0026038F">
        <w:rPr>
          <w:rtl/>
          <w:lang w:bidi="fa-IR"/>
        </w:rPr>
        <w:t xml:space="preserve">، </w:t>
      </w:r>
      <w:r>
        <w:rPr>
          <w:rtl/>
          <w:lang w:bidi="fa-IR"/>
        </w:rPr>
        <w:t>فعطش الرجل إلى أن رمى نفسه في الفرات حتى مات»</w:t>
      </w:r>
      <w:r w:rsidR="0026038F">
        <w:rPr>
          <w:rtl/>
          <w:lang w:bidi="fa-IR"/>
        </w:rPr>
        <w:t xml:space="preserve">، </w:t>
      </w:r>
      <w:r w:rsidR="00106C3F">
        <w:rPr>
          <w:rtl/>
          <w:lang w:bidi="fa-IR"/>
        </w:rPr>
        <w:t>(</w:t>
      </w:r>
      <w:r>
        <w:rPr>
          <w:rtl/>
          <w:lang w:bidi="fa-IR"/>
        </w:rPr>
        <w:t>نك</w:t>
      </w:r>
      <w:r w:rsidR="0026038F">
        <w:rPr>
          <w:rtl/>
          <w:lang w:bidi="fa-IR"/>
        </w:rPr>
        <w:t xml:space="preserve">: </w:t>
      </w:r>
      <w:r>
        <w:rPr>
          <w:rtl/>
          <w:lang w:bidi="fa-IR"/>
        </w:rPr>
        <w:t>مجمع الزوائد</w:t>
      </w:r>
      <w:r w:rsidR="0026038F">
        <w:rPr>
          <w:rtl/>
          <w:lang w:bidi="fa-IR"/>
        </w:rPr>
        <w:t xml:space="preserve">، </w:t>
      </w:r>
      <w:r>
        <w:rPr>
          <w:rtl/>
          <w:lang w:bidi="fa-IR"/>
        </w:rPr>
        <w:t>هيثمى</w:t>
      </w:r>
      <w:r w:rsidR="0026038F">
        <w:rPr>
          <w:rtl/>
          <w:lang w:bidi="fa-IR"/>
        </w:rPr>
        <w:t xml:space="preserve">، </w:t>
      </w:r>
      <w:r>
        <w:rPr>
          <w:rtl/>
          <w:lang w:bidi="fa-IR"/>
        </w:rPr>
        <w:t>ج 9</w:t>
      </w:r>
      <w:r w:rsidR="0026038F">
        <w:rPr>
          <w:rtl/>
          <w:lang w:bidi="fa-IR"/>
        </w:rPr>
        <w:t xml:space="preserve">، </w:t>
      </w:r>
      <w:r>
        <w:rPr>
          <w:rtl/>
          <w:lang w:bidi="fa-IR"/>
        </w:rPr>
        <w:t>ص 193</w:t>
      </w:r>
      <w:r w:rsidR="00106C3F">
        <w:rPr>
          <w:rtl/>
          <w:lang w:bidi="fa-IR"/>
        </w:rPr>
        <w:t>)</w:t>
      </w:r>
      <w:r w:rsidR="0026038F">
        <w:rPr>
          <w:rtl/>
          <w:lang w:bidi="fa-IR"/>
        </w:rPr>
        <w:t xml:space="preserve">. </w:t>
      </w:r>
      <w:r>
        <w:rPr>
          <w:rtl/>
          <w:lang w:bidi="fa-IR"/>
        </w:rPr>
        <w:t>بعضى از محقّقين بر اين عقيده اند كه امام حسين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هرگز از دشمن درخواست آب نكرده است</w:t>
      </w:r>
      <w:r w:rsidR="0026038F">
        <w:rPr>
          <w:rtl/>
          <w:lang w:bidi="fa-IR"/>
        </w:rPr>
        <w:t xml:space="preserve">. </w:t>
      </w:r>
    </w:p>
    <w:p w:rsidR="00746614" w:rsidRDefault="00746614" w:rsidP="00F06BC8">
      <w:pPr>
        <w:pStyle w:val="libFootnote"/>
        <w:rPr>
          <w:rtl/>
          <w:lang w:bidi="fa-IR"/>
        </w:rPr>
      </w:pPr>
      <w:r>
        <w:rPr>
          <w:rtl/>
          <w:lang w:bidi="fa-IR"/>
        </w:rPr>
        <w:t>14</w:t>
      </w:r>
      <w:r w:rsidR="0026038F">
        <w:rPr>
          <w:rtl/>
          <w:lang w:bidi="fa-IR"/>
        </w:rPr>
        <w:t xml:space="preserve">. </w:t>
      </w:r>
      <w:r>
        <w:rPr>
          <w:rtl/>
          <w:lang w:bidi="fa-IR"/>
        </w:rPr>
        <w:t>مقرم</w:t>
      </w:r>
      <w:r w:rsidR="0026038F">
        <w:rPr>
          <w:rtl/>
          <w:lang w:bidi="fa-IR"/>
        </w:rPr>
        <w:t xml:space="preserve">، </w:t>
      </w:r>
      <w:r>
        <w:rPr>
          <w:rtl/>
          <w:lang w:bidi="fa-IR"/>
        </w:rPr>
        <w:t>مقتل الحسين</w:t>
      </w:r>
      <w:r w:rsidR="0026038F">
        <w:rPr>
          <w:rtl/>
          <w:lang w:bidi="fa-IR"/>
        </w:rPr>
        <w:t xml:space="preserve">، </w:t>
      </w:r>
      <w:r>
        <w:rPr>
          <w:rtl/>
          <w:lang w:bidi="fa-IR"/>
        </w:rPr>
        <w:t>ص 271</w:t>
      </w:r>
    </w:p>
    <w:p w:rsidR="00746614" w:rsidRDefault="00746614" w:rsidP="00F06BC8">
      <w:pPr>
        <w:pStyle w:val="libFootnote"/>
        <w:rPr>
          <w:rtl/>
          <w:lang w:bidi="fa-IR"/>
        </w:rPr>
      </w:pPr>
      <w:r>
        <w:rPr>
          <w:rtl/>
          <w:lang w:bidi="fa-IR"/>
        </w:rPr>
        <w:t>15</w:t>
      </w:r>
      <w:r w:rsidR="0026038F">
        <w:rPr>
          <w:rtl/>
          <w:lang w:bidi="fa-IR"/>
        </w:rPr>
        <w:t xml:space="preserve">. </w:t>
      </w:r>
      <w:r>
        <w:rPr>
          <w:rtl/>
          <w:lang w:bidi="fa-IR"/>
        </w:rPr>
        <w:t>همان</w:t>
      </w:r>
      <w:r w:rsidR="0026038F">
        <w:rPr>
          <w:rtl/>
          <w:lang w:bidi="fa-IR"/>
        </w:rPr>
        <w:t xml:space="preserve">، </w:t>
      </w:r>
      <w:r>
        <w:rPr>
          <w:rtl/>
          <w:lang w:bidi="fa-IR"/>
        </w:rPr>
        <w:t>ص 274</w:t>
      </w:r>
    </w:p>
    <w:p w:rsidR="00746614" w:rsidRDefault="00746614" w:rsidP="00F06BC8">
      <w:pPr>
        <w:pStyle w:val="libFootnote"/>
        <w:rPr>
          <w:rtl/>
          <w:lang w:bidi="fa-IR"/>
        </w:rPr>
      </w:pPr>
      <w:r>
        <w:rPr>
          <w:rtl/>
          <w:lang w:bidi="fa-IR"/>
        </w:rPr>
        <w:t>16</w:t>
      </w:r>
      <w:r w:rsidR="0026038F">
        <w:rPr>
          <w:rtl/>
          <w:lang w:bidi="fa-IR"/>
        </w:rPr>
        <w:t xml:space="preserve">. </w:t>
      </w:r>
      <w:r>
        <w:rPr>
          <w:rtl/>
          <w:lang w:bidi="fa-IR"/>
        </w:rPr>
        <w:t>نك</w:t>
      </w:r>
      <w:r w:rsidR="0026038F">
        <w:rPr>
          <w:rtl/>
          <w:lang w:bidi="fa-IR"/>
        </w:rPr>
        <w:t xml:space="preserve">: </w:t>
      </w:r>
      <w:r>
        <w:rPr>
          <w:rtl/>
          <w:lang w:bidi="fa-IR"/>
        </w:rPr>
        <w:t>وسايل الشيعه</w:t>
      </w:r>
      <w:r w:rsidR="0026038F">
        <w:rPr>
          <w:rtl/>
          <w:lang w:bidi="fa-IR"/>
        </w:rPr>
        <w:t xml:space="preserve">، </w:t>
      </w:r>
      <w:r>
        <w:rPr>
          <w:rtl/>
          <w:lang w:bidi="fa-IR"/>
        </w:rPr>
        <w:t>ج 11</w:t>
      </w:r>
      <w:r w:rsidR="0026038F">
        <w:rPr>
          <w:rtl/>
          <w:lang w:bidi="fa-IR"/>
        </w:rPr>
        <w:t xml:space="preserve">، </w:t>
      </w:r>
      <w:r>
        <w:rPr>
          <w:rtl/>
          <w:lang w:bidi="fa-IR"/>
        </w:rPr>
        <w:t>ص 105</w:t>
      </w:r>
      <w:r w:rsidR="0026038F">
        <w:rPr>
          <w:rtl/>
          <w:lang w:bidi="fa-IR"/>
        </w:rPr>
        <w:t xml:space="preserve">، </w:t>
      </w:r>
      <w:r>
        <w:rPr>
          <w:rtl/>
          <w:lang w:bidi="fa-IR"/>
        </w:rPr>
        <w:t>موسوعه</w:t>
      </w:r>
      <w:r w:rsidR="0026038F">
        <w:rPr>
          <w:rtl/>
          <w:lang w:bidi="fa-IR"/>
        </w:rPr>
        <w:t xml:space="preserve">، </w:t>
      </w:r>
      <w:r>
        <w:rPr>
          <w:rtl/>
          <w:lang w:bidi="fa-IR"/>
        </w:rPr>
        <w:t>ص 497</w:t>
      </w:r>
    </w:p>
    <w:p w:rsidR="00746614" w:rsidRDefault="00746614" w:rsidP="00F06BC8">
      <w:pPr>
        <w:pStyle w:val="libFootnote"/>
        <w:rPr>
          <w:rtl/>
          <w:lang w:bidi="fa-IR"/>
        </w:rPr>
      </w:pPr>
      <w:r>
        <w:rPr>
          <w:rtl/>
          <w:lang w:bidi="fa-IR"/>
        </w:rPr>
        <w:t>17</w:t>
      </w:r>
      <w:r w:rsidR="0026038F">
        <w:rPr>
          <w:rtl/>
          <w:lang w:bidi="fa-IR"/>
        </w:rPr>
        <w:t xml:space="preserve">. </w:t>
      </w:r>
      <w:r>
        <w:rPr>
          <w:rtl/>
          <w:lang w:bidi="fa-IR"/>
        </w:rPr>
        <w:t>معالى السبطين</w:t>
      </w:r>
      <w:r w:rsidR="0026038F">
        <w:rPr>
          <w:rtl/>
          <w:lang w:bidi="fa-IR"/>
        </w:rPr>
        <w:t xml:space="preserve">، </w:t>
      </w:r>
      <w:r>
        <w:rPr>
          <w:rtl/>
          <w:lang w:bidi="fa-IR"/>
        </w:rPr>
        <w:t>ج 2</w:t>
      </w:r>
      <w:r w:rsidR="0026038F">
        <w:rPr>
          <w:rtl/>
          <w:lang w:bidi="fa-IR"/>
        </w:rPr>
        <w:t xml:space="preserve">، </w:t>
      </w:r>
      <w:r>
        <w:rPr>
          <w:rtl/>
          <w:lang w:bidi="fa-IR"/>
        </w:rPr>
        <w:t>ص 17</w:t>
      </w:r>
    </w:p>
    <w:p w:rsidR="00746614" w:rsidRDefault="00746614" w:rsidP="00F06BC8">
      <w:pPr>
        <w:pStyle w:val="libFootnote"/>
        <w:rPr>
          <w:rtl/>
          <w:lang w:bidi="fa-IR"/>
        </w:rPr>
      </w:pPr>
      <w:r>
        <w:rPr>
          <w:rtl/>
          <w:lang w:bidi="fa-IR"/>
        </w:rPr>
        <w:t>18</w:t>
      </w:r>
      <w:r w:rsidR="0026038F">
        <w:rPr>
          <w:rtl/>
          <w:lang w:bidi="fa-IR"/>
        </w:rPr>
        <w:t xml:space="preserve">. </w:t>
      </w:r>
      <w:r>
        <w:rPr>
          <w:rtl/>
          <w:lang w:bidi="fa-IR"/>
        </w:rPr>
        <w:t>در برخى از احاديث آمده است كه امام وصاياى خود را با زينب</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در ميان نهاد</w:t>
      </w:r>
      <w:r w:rsidR="000753F4">
        <w:rPr>
          <w:rtl/>
          <w:lang w:bidi="fa-IR"/>
        </w:rPr>
        <w:t>-</w:t>
      </w:r>
      <w:r>
        <w:rPr>
          <w:rtl/>
          <w:lang w:bidi="fa-IR"/>
        </w:rPr>
        <w:t xml:space="preserve"> به فصل «زينب كبرى» مراجعه شود</w:t>
      </w:r>
      <w:r w:rsidR="0026038F">
        <w:rPr>
          <w:rtl/>
          <w:lang w:bidi="fa-IR"/>
        </w:rPr>
        <w:t xml:space="preserve">. </w:t>
      </w:r>
    </w:p>
    <w:p w:rsidR="00746614" w:rsidRDefault="00746614" w:rsidP="00F06BC8">
      <w:pPr>
        <w:pStyle w:val="libFootnote"/>
        <w:rPr>
          <w:rtl/>
          <w:lang w:bidi="fa-IR"/>
        </w:rPr>
      </w:pPr>
      <w:r>
        <w:rPr>
          <w:rtl/>
          <w:lang w:bidi="fa-IR"/>
        </w:rPr>
        <w:t>19</w:t>
      </w:r>
      <w:r w:rsidR="0026038F">
        <w:rPr>
          <w:rtl/>
          <w:lang w:bidi="fa-IR"/>
        </w:rPr>
        <w:t xml:space="preserve">. </w:t>
      </w:r>
      <w:r>
        <w:rPr>
          <w:rtl/>
          <w:lang w:bidi="fa-IR"/>
        </w:rPr>
        <w:t>«يَا وَلَدِي قَدْ اسْتَحْوَذَ عَلَيْهِمُ الشَّيْطانُ»</w:t>
      </w:r>
      <w:r w:rsidR="0026038F">
        <w:rPr>
          <w:rtl/>
          <w:lang w:bidi="fa-IR"/>
        </w:rPr>
        <w:t xml:space="preserve">. </w:t>
      </w:r>
    </w:p>
    <w:p w:rsidR="00746614" w:rsidRDefault="00746614" w:rsidP="00F06BC8">
      <w:pPr>
        <w:pStyle w:val="libFootnote"/>
        <w:rPr>
          <w:rtl/>
          <w:lang w:bidi="fa-IR"/>
        </w:rPr>
      </w:pPr>
      <w:r>
        <w:rPr>
          <w:rtl/>
          <w:lang w:bidi="fa-IR"/>
        </w:rPr>
        <w:t>20</w:t>
      </w:r>
      <w:r w:rsidR="0026038F">
        <w:rPr>
          <w:rtl/>
          <w:lang w:bidi="fa-IR"/>
        </w:rPr>
        <w:t xml:space="preserve">. </w:t>
      </w:r>
      <w:r>
        <w:rPr>
          <w:rtl/>
          <w:lang w:bidi="fa-IR"/>
        </w:rPr>
        <w:t>«يَا بُنَيّ إنَّ عَمَّكَ قَدْ قُتِلَ وَ قَطعُوا يَدَيْهِ عَلى شاطِئ الفُراتِ»</w:t>
      </w:r>
    </w:p>
    <w:p w:rsidR="00746614" w:rsidRDefault="00746614" w:rsidP="00F06BC8">
      <w:pPr>
        <w:pStyle w:val="libFootnote"/>
        <w:rPr>
          <w:rtl/>
          <w:lang w:bidi="fa-IR"/>
        </w:rPr>
      </w:pPr>
      <w:r>
        <w:rPr>
          <w:rtl/>
          <w:lang w:bidi="fa-IR"/>
        </w:rPr>
        <w:t>21</w:t>
      </w:r>
      <w:r w:rsidR="0026038F">
        <w:rPr>
          <w:rtl/>
          <w:lang w:bidi="fa-IR"/>
        </w:rPr>
        <w:t xml:space="preserve">. </w:t>
      </w:r>
      <w:r>
        <w:rPr>
          <w:rtl/>
          <w:lang w:bidi="fa-IR"/>
        </w:rPr>
        <w:t>«فَبَكَى عَلِي بن الحسين بكاءً شديداً حتّى غُشي عَلَيْه»</w:t>
      </w:r>
      <w:r w:rsidR="0026038F">
        <w:rPr>
          <w:rtl/>
          <w:lang w:bidi="fa-IR"/>
        </w:rPr>
        <w:t xml:space="preserve">. </w:t>
      </w:r>
    </w:p>
    <w:p w:rsidR="00746614" w:rsidRDefault="00746614" w:rsidP="00F06BC8">
      <w:pPr>
        <w:pStyle w:val="libFootnote"/>
        <w:rPr>
          <w:rtl/>
          <w:lang w:bidi="fa-IR"/>
        </w:rPr>
      </w:pPr>
      <w:r>
        <w:rPr>
          <w:rtl/>
          <w:lang w:bidi="fa-IR"/>
        </w:rPr>
        <w:t>22</w:t>
      </w:r>
      <w:r w:rsidR="0026038F">
        <w:rPr>
          <w:rtl/>
          <w:lang w:bidi="fa-IR"/>
        </w:rPr>
        <w:t xml:space="preserve">. </w:t>
      </w:r>
      <w:r>
        <w:rPr>
          <w:rtl/>
          <w:lang w:bidi="fa-IR"/>
        </w:rPr>
        <w:t>«فَبَكى عَليُّ بْنِ الحُسَيْنِ بُكاءً شديداً»</w:t>
      </w:r>
      <w:r w:rsidR="0026038F">
        <w:rPr>
          <w:rtl/>
          <w:lang w:bidi="fa-IR"/>
        </w:rPr>
        <w:t xml:space="preserve">. </w:t>
      </w:r>
    </w:p>
    <w:p w:rsidR="00746614" w:rsidRDefault="00746614" w:rsidP="00F06BC8">
      <w:pPr>
        <w:pStyle w:val="libFootnote"/>
        <w:rPr>
          <w:rtl/>
          <w:lang w:bidi="fa-IR"/>
        </w:rPr>
      </w:pPr>
      <w:r>
        <w:rPr>
          <w:rtl/>
          <w:lang w:bidi="fa-IR"/>
        </w:rPr>
        <w:t>23</w:t>
      </w:r>
      <w:r w:rsidR="0026038F">
        <w:rPr>
          <w:rtl/>
          <w:lang w:bidi="fa-IR"/>
        </w:rPr>
        <w:t xml:space="preserve">. </w:t>
      </w:r>
      <w:r>
        <w:rPr>
          <w:rtl/>
          <w:lang w:bidi="fa-IR"/>
        </w:rPr>
        <w:t>نك</w:t>
      </w:r>
      <w:r w:rsidR="0026038F">
        <w:rPr>
          <w:rtl/>
          <w:lang w:bidi="fa-IR"/>
        </w:rPr>
        <w:t xml:space="preserve">: </w:t>
      </w:r>
      <w:r>
        <w:rPr>
          <w:rtl/>
          <w:lang w:bidi="fa-IR"/>
        </w:rPr>
        <w:t>معالى السبطين</w:t>
      </w:r>
      <w:r w:rsidR="0026038F">
        <w:rPr>
          <w:rtl/>
          <w:lang w:bidi="fa-IR"/>
        </w:rPr>
        <w:t xml:space="preserve">، </w:t>
      </w:r>
      <w:r>
        <w:rPr>
          <w:rtl/>
          <w:lang w:bidi="fa-IR"/>
        </w:rPr>
        <w:t>ج 2</w:t>
      </w:r>
      <w:r w:rsidR="0026038F">
        <w:rPr>
          <w:rtl/>
          <w:lang w:bidi="fa-IR"/>
        </w:rPr>
        <w:t xml:space="preserve">، </w:t>
      </w:r>
      <w:r>
        <w:rPr>
          <w:rtl/>
          <w:lang w:bidi="fa-IR"/>
        </w:rPr>
        <w:t>صص 12</w:t>
      </w:r>
      <w:r w:rsidR="000753F4">
        <w:rPr>
          <w:rtl/>
          <w:lang w:bidi="fa-IR"/>
        </w:rPr>
        <w:t>-</w:t>
      </w:r>
      <w:r>
        <w:rPr>
          <w:rtl/>
          <w:lang w:bidi="fa-IR"/>
        </w:rPr>
        <w:t xml:space="preserve"> 10</w:t>
      </w:r>
    </w:p>
    <w:p w:rsidR="00746614" w:rsidRDefault="00746614" w:rsidP="00F06BC8">
      <w:pPr>
        <w:pStyle w:val="libFootnote"/>
        <w:rPr>
          <w:rtl/>
          <w:lang w:bidi="fa-IR"/>
        </w:rPr>
      </w:pPr>
      <w:r>
        <w:rPr>
          <w:rtl/>
          <w:lang w:bidi="fa-IR"/>
        </w:rPr>
        <w:t>24</w:t>
      </w:r>
      <w:r w:rsidR="0026038F">
        <w:rPr>
          <w:rtl/>
          <w:lang w:bidi="fa-IR"/>
        </w:rPr>
        <w:t xml:space="preserve">. </w:t>
      </w:r>
      <w:r>
        <w:rPr>
          <w:rtl/>
          <w:lang w:bidi="fa-IR"/>
        </w:rPr>
        <w:t>ميان عرب ضرب المثل است</w:t>
      </w:r>
      <w:r w:rsidR="0026038F">
        <w:rPr>
          <w:rtl/>
          <w:lang w:bidi="fa-IR"/>
        </w:rPr>
        <w:t xml:space="preserve">. </w:t>
      </w:r>
    </w:p>
    <w:p w:rsidR="00746614" w:rsidRDefault="00746614" w:rsidP="00F06BC8">
      <w:pPr>
        <w:pStyle w:val="libFootnote"/>
        <w:rPr>
          <w:rtl/>
          <w:lang w:bidi="fa-IR"/>
        </w:rPr>
      </w:pPr>
      <w:r>
        <w:rPr>
          <w:rtl/>
          <w:lang w:bidi="fa-IR"/>
        </w:rPr>
        <w:t>25</w:t>
      </w:r>
      <w:r w:rsidR="0026038F">
        <w:rPr>
          <w:rtl/>
          <w:lang w:bidi="fa-IR"/>
        </w:rPr>
        <w:t xml:space="preserve">. </w:t>
      </w:r>
      <w:r>
        <w:rPr>
          <w:rtl/>
          <w:lang w:bidi="fa-IR"/>
        </w:rPr>
        <w:t>نفس المهموم</w:t>
      </w:r>
      <w:r w:rsidR="0026038F">
        <w:rPr>
          <w:rtl/>
          <w:lang w:bidi="fa-IR"/>
        </w:rPr>
        <w:t xml:space="preserve">، </w:t>
      </w:r>
      <w:r>
        <w:rPr>
          <w:rtl/>
          <w:lang w:bidi="fa-IR"/>
        </w:rPr>
        <w:t>فصل عاشورا</w:t>
      </w:r>
      <w:r w:rsidR="0026038F">
        <w:rPr>
          <w:rtl/>
          <w:lang w:bidi="fa-IR"/>
        </w:rPr>
        <w:t xml:space="preserve">، </w:t>
      </w:r>
      <w:r>
        <w:rPr>
          <w:rtl/>
          <w:lang w:bidi="fa-IR"/>
        </w:rPr>
        <w:t>ص 184</w:t>
      </w:r>
    </w:p>
    <w:p w:rsidR="00746614" w:rsidRDefault="00746614" w:rsidP="00F06BC8">
      <w:pPr>
        <w:pStyle w:val="libFootnote"/>
        <w:rPr>
          <w:rtl/>
          <w:lang w:bidi="fa-IR"/>
        </w:rPr>
      </w:pPr>
      <w:r>
        <w:rPr>
          <w:rtl/>
          <w:lang w:bidi="fa-IR"/>
        </w:rPr>
        <w:t>26</w:t>
      </w:r>
      <w:r w:rsidR="0026038F">
        <w:rPr>
          <w:rtl/>
          <w:lang w:bidi="fa-IR"/>
        </w:rPr>
        <w:t xml:space="preserve">. </w:t>
      </w:r>
      <w:r>
        <w:rPr>
          <w:rtl/>
          <w:lang w:bidi="fa-IR"/>
        </w:rPr>
        <w:t>مواعظ</w:t>
      </w:r>
      <w:r w:rsidR="0026038F">
        <w:rPr>
          <w:rtl/>
          <w:lang w:bidi="fa-IR"/>
        </w:rPr>
        <w:t xml:space="preserve">، </w:t>
      </w:r>
      <w:r>
        <w:rPr>
          <w:rtl/>
          <w:lang w:bidi="fa-IR"/>
        </w:rPr>
        <w:t>مجلس دهم</w:t>
      </w:r>
      <w:r w:rsidR="0026038F">
        <w:rPr>
          <w:rtl/>
          <w:lang w:bidi="fa-IR"/>
        </w:rPr>
        <w:t xml:space="preserve">، </w:t>
      </w:r>
      <w:r>
        <w:rPr>
          <w:rtl/>
          <w:lang w:bidi="fa-IR"/>
        </w:rPr>
        <w:t>ص 143</w:t>
      </w:r>
    </w:p>
    <w:p w:rsidR="00746614" w:rsidRDefault="00746614" w:rsidP="00F06BC8">
      <w:pPr>
        <w:pStyle w:val="libFootnote"/>
        <w:rPr>
          <w:rtl/>
          <w:lang w:bidi="fa-IR"/>
        </w:rPr>
      </w:pPr>
      <w:r>
        <w:rPr>
          <w:rtl/>
          <w:lang w:bidi="fa-IR"/>
        </w:rPr>
        <w:t>27</w:t>
      </w:r>
      <w:r w:rsidR="0026038F">
        <w:rPr>
          <w:rtl/>
          <w:lang w:bidi="fa-IR"/>
        </w:rPr>
        <w:t xml:space="preserve">. </w:t>
      </w:r>
      <w:r>
        <w:rPr>
          <w:rtl/>
          <w:lang w:bidi="fa-IR"/>
        </w:rPr>
        <w:t>نفس المهموم</w:t>
      </w:r>
      <w:r w:rsidR="0026038F">
        <w:rPr>
          <w:rtl/>
          <w:lang w:bidi="fa-IR"/>
        </w:rPr>
        <w:t xml:space="preserve">، </w:t>
      </w:r>
      <w:r>
        <w:rPr>
          <w:rtl/>
          <w:lang w:bidi="fa-IR"/>
        </w:rPr>
        <w:t>ص 246 و 255</w:t>
      </w:r>
      <w:r w:rsidR="000753F4">
        <w:rPr>
          <w:rtl/>
          <w:lang w:bidi="fa-IR"/>
        </w:rPr>
        <w:t>-</w:t>
      </w:r>
      <w:r>
        <w:rPr>
          <w:rtl/>
          <w:lang w:bidi="fa-IR"/>
        </w:rPr>
        <w:t xml:space="preserve"> مقرم</w:t>
      </w:r>
      <w:r w:rsidR="0026038F">
        <w:rPr>
          <w:rtl/>
          <w:lang w:bidi="fa-IR"/>
        </w:rPr>
        <w:t xml:space="preserve">، </w:t>
      </w:r>
      <w:r>
        <w:rPr>
          <w:rtl/>
          <w:lang w:bidi="fa-IR"/>
        </w:rPr>
        <w:t>مقتل الحسين</w:t>
      </w:r>
      <w:r w:rsidR="0026038F">
        <w:rPr>
          <w:rtl/>
          <w:lang w:bidi="fa-IR"/>
        </w:rPr>
        <w:t xml:space="preserve">، </w:t>
      </w:r>
      <w:r>
        <w:rPr>
          <w:rtl/>
          <w:lang w:bidi="fa-IR"/>
        </w:rPr>
        <w:t>ص 276</w:t>
      </w:r>
    </w:p>
    <w:p w:rsidR="00746614" w:rsidRDefault="00746614" w:rsidP="00F06BC8">
      <w:pPr>
        <w:pStyle w:val="libFootnote"/>
        <w:rPr>
          <w:rtl/>
          <w:lang w:bidi="fa-IR"/>
        </w:rPr>
      </w:pPr>
      <w:r>
        <w:rPr>
          <w:rtl/>
          <w:lang w:bidi="fa-IR"/>
        </w:rPr>
        <w:t>28</w:t>
      </w:r>
      <w:r w:rsidR="0026038F">
        <w:rPr>
          <w:rtl/>
          <w:lang w:bidi="fa-IR"/>
        </w:rPr>
        <w:t xml:space="preserve">. </w:t>
      </w:r>
      <w:r>
        <w:rPr>
          <w:rtl/>
          <w:lang w:bidi="fa-IR"/>
        </w:rPr>
        <w:t>نقدى</w:t>
      </w:r>
      <w:r w:rsidR="0026038F">
        <w:rPr>
          <w:rtl/>
          <w:lang w:bidi="fa-IR"/>
        </w:rPr>
        <w:t xml:space="preserve">، </w:t>
      </w:r>
      <w:r>
        <w:rPr>
          <w:rtl/>
          <w:lang w:bidi="fa-IR"/>
        </w:rPr>
        <w:t>زينب كبرى</w:t>
      </w:r>
      <w:r w:rsidR="0026038F">
        <w:rPr>
          <w:rtl/>
          <w:lang w:bidi="fa-IR"/>
        </w:rPr>
        <w:t xml:space="preserve">. </w:t>
      </w:r>
    </w:p>
    <w:p w:rsidR="00746614" w:rsidRDefault="00746614" w:rsidP="00F06BC8">
      <w:pPr>
        <w:pStyle w:val="libFootnote"/>
        <w:rPr>
          <w:rtl/>
          <w:lang w:bidi="fa-IR"/>
        </w:rPr>
      </w:pPr>
      <w:r>
        <w:rPr>
          <w:rtl/>
          <w:lang w:bidi="fa-IR"/>
        </w:rPr>
        <w:t>29</w:t>
      </w:r>
      <w:r w:rsidR="0026038F">
        <w:rPr>
          <w:rtl/>
          <w:lang w:bidi="fa-IR"/>
        </w:rPr>
        <w:t xml:space="preserve">. </w:t>
      </w:r>
      <w:r>
        <w:rPr>
          <w:rtl/>
          <w:lang w:bidi="fa-IR"/>
        </w:rPr>
        <w:t>مواعظ</w:t>
      </w:r>
      <w:r w:rsidR="0026038F">
        <w:rPr>
          <w:rtl/>
          <w:lang w:bidi="fa-IR"/>
        </w:rPr>
        <w:t xml:space="preserve">، </w:t>
      </w:r>
      <w:r>
        <w:rPr>
          <w:rtl/>
          <w:lang w:bidi="fa-IR"/>
        </w:rPr>
        <w:t>علامه شوشترى</w:t>
      </w:r>
      <w:r w:rsidR="0026038F">
        <w:rPr>
          <w:rtl/>
          <w:lang w:bidi="fa-IR"/>
        </w:rPr>
        <w:t xml:space="preserve">، </w:t>
      </w:r>
      <w:r>
        <w:rPr>
          <w:rtl/>
          <w:lang w:bidi="fa-IR"/>
        </w:rPr>
        <w:t>مجلس دهم</w:t>
      </w:r>
      <w:r w:rsidR="0026038F">
        <w:rPr>
          <w:rtl/>
          <w:lang w:bidi="fa-IR"/>
        </w:rPr>
        <w:t xml:space="preserve">، </w:t>
      </w:r>
      <w:r>
        <w:rPr>
          <w:rtl/>
          <w:lang w:bidi="fa-IR"/>
        </w:rPr>
        <w:t>ص 140</w:t>
      </w:r>
    </w:p>
    <w:p w:rsidR="00746614" w:rsidRDefault="00746614" w:rsidP="00F06BC8">
      <w:pPr>
        <w:pStyle w:val="libFootnote"/>
        <w:rPr>
          <w:rtl/>
          <w:lang w:bidi="fa-IR"/>
        </w:rPr>
      </w:pPr>
      <w:r>
        <w:rPr>
          <w:rtl/>
          <w:lang w:bidi="fa-IR"/>
        </w:rPr>
        <w:t>30</w:t>
      </w:r>
      <w:r w:rsidR="0026038F">
        <w:rPr>
          <w:rtl/>
          <w:lang w:bidi="fa-IR"/>
        </w:rPr>
        <w:t xml:space="preserve">. </w:t>
      </w:r>
      <w:r>
        <w:rPr>
          <w:rtl/>
          <w:lang w:bidi="fa-IR"/>
        </w:rPr>
        <w:t>امالى</w:t>
      </w:r>
      <w:r w:rsidR="0026038F">
        <w:rPr>
          <w:rtl/>
          <w:lang w:bidi="fa-IR"/>
        </w:rPr>
        <w:t xml:space="preserve">، </w:t>
      </w:r>
      <w:r>
        <w:rPr>
          <w:rtl/>
          <w:lang w:bidi="fa-IR"/>
        </w:rPr>
        <w:t>ص 159</w:t>
      </w:r>
    </w:p>
    <w:p w:rsidR="00746614" w:rsidRDefault="00746614" w:rsidP="00F06BC8">
      <w:pPr>
        <w:pStyle w:val="libFootnote"/>
        <w:rPr>
          <w:rtl/>
          <w:lang w:bidi="fa-IR"/>
        </w:rPr>
      </w:pPr>
      <w:r>
        <w:rPr>
          <w:rtl/>
          <w:lang w:bidi="fa-IR"/>
        </w:rPr>
        <w:t>31</w:t>
      </w:r>
      <w:r w:rsidR="0026038F">
        <w:rPr>
          <w:rtl/>
          <w:lang w:bidi="fa-IR"/>
        </w:rPr>
        <w:t xml:space="preserve">. </w:t>
      </w:r>
      <w:r>
        <w:rPr>
          <w:rtl/>
          <w:lang w:bidi="fa-IR"/>
        </w:rPr>
        <w:t>بيرجندى</w:t>
      </w:r>
      <w:r w:rsidR="0026038F">
        <w:rPr>
          <w:rtl/>
          <w:lang w:bidi="fa-IR"/>
        </w:rPr>
        <w:t xml:space="preserve">، </w:t>
      </w:r>
      <w:r>
        <w:rPr>
          <w:rtl/>
          <w:lang w:bidi="fa-IR"/>
        </w:rPr>
        <w:t>كبريت احمر</w:t>
      </w:r>
      <w:r w:rsidR="0026038F">
        <w:rPr>
          <w:rtl/>
          <w:lang w:bidi="fa-IR"/>
        </w:rPr>
        <w:t xml:space="preserve">، </w:t>
      </w:r>
      <w:r>
        <w:rPr>
          <w:rtl/>
          <w:lang w:bidi="fa-IR"/>
        </w:rPr>
        <w:t>بخش روز عاشورا و نك</w:t>
      </w:r>
      <w:r w:rsidR="0026038F">
        <w:rPr>
          <w:rtl/>
          <w:lang w:bidi="fa-IR"/>
        </w:rPr>
        <w:t xml:space="preserve">: </w:t>
      </w:r>
      <w:r>
        <w:rPr>
          <w:rtl/>
          <w:lang w:bidi="fa-IR"/>
        </w:rPr>
        <w:t>در كتاب وقايع الأيام همين فصل</w:t>
      </w:r>
      <w:r w:rsidR="0026038F">
        <w:rPr>
          <w:rtl/>
          <w:lang w:bidi="fa-IR"/>
        </w:rPr>
        <w:t xml:space="preserve">. </w:t>
      </w:r>
    </w:p>
    <w:p w:rsidR="00746614" w:rsidRDefault="00746614" w:rsidP="00F06BC8">
      <w:pPr>
        <w:pStyle w:val="libFootnote"/>
        <w:rPr>
          <w:rtl/>
          <w:lang w:bidi="fa-IR"/>
        </w:rPr>
      </w:pPr>
      <w:r>
        <w:rPr>
          <w:rtl/>
          <w:lang w:bidi="fa-IR"/>
        </w:rPr>
        <w:t>32</w:t>
      </w:r>
      <w:r w:rsidR="0026038F">
        <w:rPr>
          <w:rtl/>
          <w:lang w:bidi="fa-IR"/>
        </w:rPr>
        <w:t xml:space="preserve">. </w:t>
      </w:r>
      <w:r>
        <w:rPr>
          <w:rtl/>
          <w:lang w:bidi="fa-IR"/>
        </w:rPr>
        <w:t>ملاّ حبيب الله كاشانى</w:t>
      </w:r>
      <w:r w:rsidR="0026038F">
        <w:rPr>
          <w:rtl/>
          <w:lang w:bidi="fa-IR"/>
        </w:rPr>
        <w:t xml:space="preserve">، </w:t>
      </w:r>
      <w:r>
        <w:rPr>
          <w:rtl/>
          <w:lang w:bidi="fa-IR"/>
        </w:rPr>
        <w:t>تذكرة الشهدا</w:t>
      </w:r>
      <w:r w:rsidR="0026038F">
        <w:rPr>
          <w:rtl/>
          <w:lang w:bidi="fa-IR"/>
        </w:rPr>
        <w:t xml:space="preserve">، </w:t>
      </w:r>
      <w:r>
        <w:rPr>
          <w:rtl/>
          <w:lang w:bidi="fa-IR"/>
        </w:rPr>
        <w:t>ص 311</w:t>
      </w:r>
    </w:p>
    <w:p w:rsidR="00746614" w:rsidRDefault="00746614" w:rsidP="00F06BC8">
      <w:pPr>
        <w:pStyle w:val="libFootnote"/>
        <w:rPr>
          <w:rtl/>
          <w:lang w:bidi="fa-IR"/>
        </w:rPr>
      </w:pPr>
      <w:r>
        <w:rPr>
          <w:rtl/>
          <w:lang w:bidi="fa-IR"/>
        </w:rPr>
        <w:t>33</w:t>
      </w:r>
      <w:r w:rsidR="0026038F">
        <w:rPr>
          <w:rtl/>
          <w:lang w:bidi="fa-IR"/>
        </w:rPr>
        <w:t xml:space="preserve">. </w:t>
      </w:r>
      <w:r>
        <w:rPr>
          <w:rtl/>
          <w:lang w:bidi="fa-IR"/>
        </w:rPr>
        <w:t>بحارالأنوار</w:t>
      </w:r>
      <w:r w:rsidR="0026038F">
        <w:rPr>
          <w:rtl/>
          <w:lang w:bidi="fa-IR"/>
        </w:rPr>
        <w:t xml:space="preserve">، </w:t>
      </w:r>
      <w:r>
        <w:rPr>
          <w:rtl/>
          <w:lang w:bidi="fa-IR"/>
        </w:rPr>
        <w:t>ج45</w:t>
      </w:r>
      <w:r w:rsidR="0026038F">
        <w:rPr>
          <w:rtl/>
          <w:lang w:bidi="fa-IR"/>
        </w:rPr>
        <w:t xml:space="preserve">، </w:t>
      </w:r>
      <w:r>
        <w:rPr>
          <w:rtl/>
          <w:lang w:bidi="fa-IR"/>
        </w:rPr>
        <w:t>ص330</w:t>
      </w:r>
      <w:r w:rsidR="0026038F">
        <w:rPr>
          <w:rtl/>
          <w:lang w:bidi="fa-IR"/>
        </w:rPr>
        <w:t xml:space="preserve">. </w:t>
      </w:r>
      <w:r>
        <w:rPr>
          <w:rtl/>
          <w:lang w:bidi="fa-IR"/>
        </w:rPr>
        <w:t>«</w:t>
      </w:r>
      <w:r w:rsidR="0026038F">
        <w:rPr>
          <w:rtl/>
          <w:lang w:bidi="fa-IR"/>
        </w:rPr>
        <w:t xml:space="preserve">... </w:t>
      </w:r>
      <w:r>
        <w:rPr>
          <w:rtl/>
          <w:lang w:bidi="fa-IR"/>
        </w:rPr>
        <w:t>سكينة أمّها رباب بنت إمرئ القيس الكندية</w:t>
      </w:r>
      <w:r w:rsidR="0026038F">
        <w:rPr>
          <w:rtl/>
          <w:lang w:bidi="fa-IR"/>
        </w:rPr>
        <w:t xml:space="preserve">... </w:t>
      </w:r>
      <w:r>
        <w:rPr>
          <w:rtl/>
          <w:lang w:bidi="fa-IR"/>
        </w:rPr>
        <w:t>»</w:t>
      </w:r>
      <w:r w:rsidR="0026038F">
        <w:rPr>
          <w:rtl/>
          <w:lang w:bidi="fa-IR"/>
        </w:rPr>
        <w:t xml:space="preserve">. </w:t>
      </w:r>
    </w:p>
    <w:p w:rsidR="00746614" w:rsidRDefault="00746614" w:rsidP="00F06BC8">
      <w:pPr>
        <w:pStyle w:val="libFootnote"/>
        <w:rPr>
          <w:rtl/>
          <w:lang w:bidi="fa-IR"/>
        </w:rPr>
      </w:pPr>
      <w:r>
        <w:rPr>
          <w:rtl/>
          <w:lang w:bidi="fa-IR"/>
        </w:rPr>
        <w:t>34</w:t>
      </w:r>
      <w:r w:rsidR="0026038F">
        <w:rPr>
          <w:rtl/>
          <w:lang w:bidi="fa-IR"/>
        </w:rPr>
        <w:t xml:space="preserve">. </w:t>
      </w:r>
      <w:r>
        <w:rPr>
          <w:rtl/>
          <w:lang w:bidi="fa-IR"/>
        </w:rPr>
        <w:t>حبيب السير</w:t>
      </w:r>
      <w:r w:rsidR="0026038F">
        <w:rPr>
          <w:rtl/>
          <w:lang w:bidi="fa-IR"/>
        </w:rPr>
        <w:t xml:space="preserve">، </w:t>
      </w:r>
      <w:r>
        <w:rPr>
          <w:rtl/>
          <w:lang w:bidi="fa-IR"/>
        </w:rPr>
        <w:t>ج2</w:t>
      </w:r>
      <w:r w:rsidR="0026038F">
        <w:rPr>
          <w:rtl/>
          <w:lang w:bidi="fa-IR"/>
        </w:rPr>
        <w:t xml:space="preserve">، </w:t>
      </w:r>
      <w:r>
        <w:rPr>
          <w:rtl/>
          <w:lang w:bidi="fa-IR"/>
        </w:rPr>
        <w:t>ص61</w:t>
      </w:r>
    </w:p>
    <w:p w:rsidR="00746614" w:rsidRDefault="00746614" w:rsidP="00F06BC8">
      <w:pPr>
        <w:pStyle w:val="libFootnote"/>
        <w:rPr>
          <w:rtl/>
          <w:lang w:bidi="fa-IR"/>
        </w:rPr>
      </w:pPr>
      <w:r>
        <w:rPr>
          <w:rtl/>
          <w:lang w:bidi="fa-IR"/>
        </w:rPr>
        <w:t>35</w:t>
      </w:r>
      <w:r w:rsidR="0026038F">
        <w:rPr>
          <w:rtl/>
          <w:lang w:bidi="fa-IR"/>
        </w:rPr>
        <w:t xml:space="preserve">. </w:t>
      </w:r>
      <w:r>
        <w:rPr>
          <w:rtl/>
          <w:lang w:bidi="fa-IR"/>
        </w:rPr>
        <w:t>مقاتل الطالبيين</w:t>
      </w:r>
      <w:r w:rsidR="0026038F">
        <w:rPr>
          <w:rtl/>
          <w:lang w:bidi="fa-IR"/>
        </w:rPr>
        <w:t xml:space="preserve">، </w:t>
      </w:r>
      <w:r>
        <w:rPr>
          <w:rtl/>
          <w:lang w:bidi="fa-IR"/>
        </w:rPr>
        <w:t>ص59</w:t>
      </w:r>
    </w:p>
    <w:p w:rsidR="00746614" w:rsidRDefault="00746614" w:rsidP="00F06BC8">
      <w:pPr>
        <w:pStyle w:val="libFootnote"/>
        <w:rPr>
          <w:rtl/>
          <w:lang w:bidi="fa-IR"/>
        </w:rPr>
      </w:pPr>
      <w:r>
        <w:rPr>
          <w:rtl/>
          <w:lang w:bidi="fa-IR"/>
        </w:rPr>
        <w:t>36</w:t>
      </w:r>
      <w:r w:rsidR="0026038F">
        <w:rPr>
          <w:rtl/>
          <w:lang w:bidi="fa-IR"/>
        </w:rPr>
        <w:t xml:space="preserve">. </w:t>
      </w:r>
    </w:p>
    <w:p w:rsidR="00746614" w:rsidRDefault="00746614" w:rsidP="00F06BC8">
      <w:pPr>
        <w:pStyle w:val="libFootnote"/>
        <w:rPr>
          <w:rtl/>
          <w:lang w:bidi="fa-IR"/>
        </w:rPr>
      </w:pPr>
      <w:r>
        <w:rPr>
          <w:rtl/>
          <w:lang w:bidi="fa-IR"/>
        </w:rPr>
        <w:lastRenderedPageBreak/>
        <w:t>37</w:t>
      </w:r>
      <w:r w:rsidR="0026038F">
        <w:rPr>
          <w:rtl/>
          <w:lang w:bidi="fa-IR"/>
        </w:rPr>
        <w:t xml:space="preserve">. </w:t>
      </w:r>
      <w:r>
        <w:rPr>
          <w:rtl/>
          <w:lang w:bidi="fa-IR"/>
        </w:rPr>
        <w:t>لهوف</w:t>
      </w:r>
      <w:r w:rsidR="0026038F">
        <w:rPr>
          <w:rtl/>
          <w:lang w:bidi="fa-IR"/>
        </w:rPr>
        <w:t xml:space="preserve">، </w:t>
      </w:r>
      <w:r>
        <w:rPr>
          <w:rtl/>
          <w:lang w:bidi="fa-IR"/>
        </w:rPr>
        <w:t>ص 59</w:t>
      </w:r>
      <w:r w:rsidR="0026038F">
        <w:rPr>
          <w:rtl/>
          <w:lang w:bidi="fa-IR"/>
        </w:rPr>
        <w:t xml:space="preserve">. </w:t>
      </w:r>
      <w:r>
        <w:rPr>
          <w:rtl/>
          <w:lang w:bidi="fa-IR"/>
        </w:rPr>
        <w:t>«ثُمَّ إِنَّ سُكَيْنَةَ إعتَنَقَتْ جَسَدَ أَبيها الحُسَيْنِ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فَاجْتَمَعَ عِدَّةٌ مِنَ الأَعْرابِ حَتّى جَرُّوه عَنْهُ»</w:t>
      </w:r>
      <w:r w:rsidR="0026038F">
        <w:rPr>
          <w:rtl/>
          <w:lang w:bidi="fa-IR"/>
        </w:rPr>
        <w:t xml:space="preserve">. </w:t>
      </w:r>
    </w:p>
    <w:p w:rsidR="00746614" w:rsidRDefault="00746614" w:rsidP="00F06BC8">
      <w:pPr>
        <w:pStyle w:val="libFootnote"/>
        <w:rPr>
          <w:rtl/>
          <w:lang w:bidi="fa-IR"/>
        </w:rPr>
      </w:pPr>
      <w:r>
        <w:rPr>
          <w:rtl/>
          <w:lang w:bidi="fa-IR"/>
        </w:rPr>
        <w:t>38</w:t>
      </w:r>
      <w:r w:rsidR="0026038F">
        <w:rPr>
          <w:rtl/>
          <w:lang w:bidi="fa-IR"/>
        </w:rPr>
        <w:t xml:space="preserve">. </w:t>
      </w:r>
      <w:r>
        <w:rPr>
          <w:rtl/>
          <w:lang w:bidi="fa-IR"/>
        </w:rPr>
        <w:t>بحارالأنوار</w:t>
      </w:r>
      <w:r w:rsidR="0026038F">
        <w:rPr>
          <w:rtl/>
          <w:lang w:bidi="fa-IR"/>
        </w:rPr>
        <w:t xml:space="preserve">، </w:t>
      </w:r>
      <w:r>
        <w:rPr>
          <w:rtl/>
          <w:lang w:bidi="fa-IR"/>
        </w:rPr>
        <w:t>ج45</w:t>
      </w:r>
      <w:r w:rsidR="0026038F">
        <w:rPr>
          <w:rtl/>
          <w:lang w:bidi="fa-IR"/>
        </w:rPr>
        <w:t xml:space="preserve">، </w:t>
      </w:r>
      <w:r>
        <w:rPr>
          <w:rtl/>
          <w:lang w:bidi="fa-IR"/>
        </w:rPr>
        <w:t>ص330</w:t>
      </w:r>
      <w:r w:rsidR="0026038F">
        <w:rPr>
          <w:rtl/>
          <w:lang w:bidi="fa-IR"/>
        </w:rPr>
        <w:t xml:space="preserve">. </w:t>
      </w:r>
      <w:r>
        <w:rPr>
          <w:rtl/>
          <w:lang w:bidi="fa-IR"/>
        </w:rPr>
        <w:t>«</w:t>
      </w:r>
      <w:r w:rsidR="0026038F">
        <w:rPr>
          <w:rtl/>
          <w:lang w:bidi="fa-IR"/>
        </w:rPr>
        <w:t xml:space="preserve">... </w:t>
      </w:r>
      <w:r>
        <w:rPr>
          <w:rtl/>
          <w:lang w:bidi="fa-IR"/>
        </w:rPr>
        <w:t>فاطمة أمّها أمّ إسحاق</w:t>
      </w:r>
      <w:r w:rsidR="0026038F">
        <w:rPr>
          <w:rtl/>
          <w:lang w:bidi="fa-IR"/>
        </w:rPr>
        <w:t xml:space="preserve">، </w:t>
      </w:r>
      <w:r>
        <w:rPr>
          <w:rtl/>
          <w:lang w:bidi="fa-IR"/>
        </w:rPr>
        <w:t>بنت طلحة بن عبيد الله</w:t>
      </w:r>
      <w:r w:rsidR="0026038F">
        <w:rPr>
          <w:rtl/>
          <w:lang w:bidi="fa-IR"/>
        </w:rPr>
        <w:t xml:space="preserve">... </w:t>
      </w:r>
      <w:r>
        <w:rPr>
          <w:rtl/>
          <w:lang w:bidi="fa-IR"/>
        </w:rPr>
        <w:t>»</w:t>
      </w:r>
    </w:p>
    <w:p w:rsidR="00746614" w:rsidRDefault="00746614" w:rsidP="00F06BC8">
      <w:pPr>
        <w:pStyle w:val="libFootnote"/>
        <w:rPr>
          <w:rtl/>
          <w:lang w:bidi="fa-IR"/>
        </w:rPr>
      </w:pPr>
      <w:r>
        <w:rPr>
          <w:rtl/>
          <w:lang w:bidi="fa-IR"/>
        </w:rPr>
        <w:t>39</w:t>
      </w:r>
      <w:r w:rsidR="0026038F">
        <w:rPr>
          <w:rtl/>
          <w:lang w:bidi="fa-IR"/>
        </w:rPr>
        <w:t xml:space="preserve">. </w:t>
      </w:r>
      <w:r>
        <w:rPr>
          <w:rtl/>
          <w:lang w:bidi="fa-IR"/>
        </w:rPr>
        <w:t>قالت فاطمة بنت الحسين</w:t>
      </w:r>
      <w:r w:rsidR="0026038F">
        <w:rPr>
          <w:rtl/>
          <w:lang w:bidi="fa-IR"/>
        </w:rPr>
        <w:t xml:space="preserve">: </w:t>
      </w:r>
      <w:r>
        <w:rPr>
          <w:rtl/>
          <w:lang w:bidi="fa-IR"/>
        </w:rPr>
        <w:t>دخلت الغارة علينا و أنا جارية صغيرة و في رجلي خلخالان من ذهب</w:t>
      </w:r>
      <w:r w:rsidR="0026038F">
        <w:rPr>
          <w:rtl/>
          <w:lang w:bidi="fa-IR"/>
        </w:rPr>
        <w:t xml:space="preserve">، </w:t>
      </w:r>
      <w:r>
        <w:rPr>
          <w:rtl/>
          <w:lang w:bidi="fa-IR"/>
        </w:rPr>
        <w:t>فجعل رجل يفضّ الخلخالين من رجلي و هو يبكي</w:t>
      </w:r>
      <w:r w:rsidR="0026038F">
        <w:rPr>
          <w:rtl/>
          <w:lang w:bidi="fa-IR"/>
        </w:rPr>
        <w:t xml:space="preserve">، </w:t>
      </w:r>
      <w:r>
        <w:rPr>
          <w:rtl/>
          <w:lang w:bidi="fa-IR"/>
        </w:rPr>
        <w:t>فقلنا</w:t>
      </w:r>
      <w:r w:rsidR="0026038F">
        <w:rPr>
          <w:rtl/>
          <w:lang w:bidi="fa-IR"/>
        </w:rPr>
        <w:t xml:space="preserve">: </w:t>
      </w:r>
      <w:r>
        <w:rPr>
          <w:rtl/>
          <w:lang w:bidi="fa-IR"/>
        </w:rPr>
        <w:t>ما يبكيك يا عدوّالله؟ فقال</w:t>
      </w:r>
      <w:r w:rsidR="0026038F">
        <w:rPr>
          <w:rtl/>
          <w:lang w:bidi="fa-IR"/>
        </w:rPr>
        <w:t xml:space="preserve">: </w:t>
      </w:r>
      <w:r>
        <w:rPr>
          <w:rtl/>
          <w:lang w:bidi="fa-IR"/>
        </w:rPr>
        <w:t>كيف لا أبكي و أنا أسلب بنت رسول الله</w:t>
      </w:r>
      <w:r w:rsidR="00106C3F">
        <w:rPr>
          <w:rtl/>
          <w:lang w:bidi="fa-IR"/>
        </w:rPr>
        <w:t xml:space="preserve"> </w:t>
      </w:r>
      <w:r w:rsidR="005E66C2" w:rsidRPr="005E66C2">
        <w:rPr>
          <w:rStyle w:val="libAlaemChar"/>
          <w:rtl/>
        </w:rPr>
        <w:t>صلى‌الله‌عليه‌وآله</w:t>
      </w:r>
      <w:r w:rsidR="00106C3F">
        <w:rPr>
          <w:rtl/>
          <w:lang w:bidi="fa-IR"/>
        </w:rPr>
        <w:t xml:space="preserve"> </w:t>
      </w:r>
      <w:r>
        <w:rPr>
          <w:rtl/>
          <w:lang w:bidi="fa-IR"/>
        </w:rPr>
        <w:t>فقلت</w:t>
      </w:r>
      <w:r w:rsidR="0026038F">
        <w:rPr>
          <w:rtl/>
          <w:lang w:bidi="fa-IR"/>
        </w:rPr>
        <w:t xml:space="preserve">: </w:t>
      </w:r>
      <w:r>
        <w:rPr>
          <w:rtl/>
          <w:lang w:bidi="fa-IR"/>
        </w:rPr>
        <w:t>لا تسلبني</w:t>
      </w:r>
      <w:r w:rsidR="0026038F">
        <w:rPr>
          <w:rtl/>
          <w:lang w:bidi="fa-IR"/>
        </w:rPr>
        <w:t xml:space="preserve">، </w:t>
      </w:r>
      <w:r>
        <w:rPr>
          <w:rtl/>
          <w:lang w:bidi="fa-IR"/>
        </w:rPr>
        <w:t>قال</w:t>
      </w:r>
      <w:r w:rsidR="0026038F">
        <w:rPr>
          <w:rtl/>
          <w:lang w:bidi="fa-IR"/>
        </w:rPr>
        <w:t xml:space="preserve">: </w:t>
      </w:r>
      <w:r>
        <w:rPr>
          <w:rtl/>
          <w:lang w:bidi="fa-IR"/>
        </w:rPr>
        <w:t>أخاف أن يجيء غيري فيأخذه</w:t>
      </w:r>
      <w:r w:rsidR="0026038F">
        <w:rPr>
          <w:rtl/>
          <w:lang w:bidi="fa-IR"/>
        </w:rPr>
        <w:t xml:space="preserve">، </w:t>
      </w:r>
      <w:r>
        <w:rPr>
          <w:rtl/>
          <w:lang w:bidi="fa-IR"/>
        </w:rPr>
        <w:t>قالت</w:t>
      </w:r>
      <w:r w:rsidR="0026038F">
        <w:rPr>
          <w:rtl/>
          <w:lang w:bidi="fa-IR"/>
        </w:rPr>
        <w:t xml:space="preserve">: </w:t>
      </w:r>
      <w:r>
        <w:rPr>
          <w:rtl/>
          <w:lang w:bidi="fa-IR"/>
        </w:rPr>
        <w:t>وانتهبوا ما في الأفنية حتّى كانوا ينزعون الملاحف عن ظهورنا</w:t>
      </w:r>
      <w:r w:rsidR="0026038F">
        <w:rPr>
          <w:rtl/>
          <w:lang w:bidi="fa-IR"/>
        </w:rPr>
        <w:t>؛</w:t>
      </w:r>
      <w:r w:rsidR="00106C3F">
        <w:rPr>
          <w:rtl/>
          <w:lang w:bidi="fa-IR"/>
        </w:rPr>
        <w:t xml:space="preserve"> (</w:t>
      </w:r>
      <w:r>
        <w:rPr>
          <w:rtl/>
          <w:lang w:bidi="fa-IR"/>
        </w:rPr>
        <w:t>انوار نعمانيه</w:t>
      </w:r>
      <w:r w:rsidR="0026038F">
        <w:rPr>
          <w:rtl/>
          <w:lang w:bidi="fa-IR"/>
        </w:rPr>
        <w:t xml:space="preserve">، </w:t>
      </w:r>
      <w:r>
        <w:rPr>
          <w:rtl/>
          <w:lang w:bidi="fa-IR"/>
        </w:rPr>
        <w:t>ج3</w:t>
      </w:r>
      <w:r w:rsidR="0026038F">
        <w:rPr>
          <w:rtl/>
          <w:lang w:bidi="fa-IR"/>
        </w:rPr>
        <w:t xml:space="preserve">، </w:t>
      </w:r>
      <w:r>
        <w:rPr>
          <w:rtl/>
          <w:lang w:bidi="fa-IR"/>
        </w:rPr>
        <w:t>ص247</w:t>
      </w:r>
      <w:r w:rsidR="0026038F">
        <w:rPr>
          <w:rtl/>
          <w:lang w:bidi="fa-IR"/>
        </w:rPr>
        <w:t xml:space="preserve">، </w:t>
      </w:r>
      <w:r>
        <w:rPr>
          <w:rtl/>
          <w:lang w:bidi="fa-IR"/>
        </w:rPr>
        <w:t>چاپ سوق المسجد الجامع</w:t>
      </w:r>
      <w:r w:rsidR="00106C3F">
        <w:rPr>
          <w:rtl/>
          <w:lang w:bidi="fa-IR"/>
        </w:rPr>
        <w:t>)</w:t>
      </w:r>
      <w:r w:rsidR="0026038F">
        <w:rPr>
          <w:rtl/>
          <w:lang w:bidi="fa-IR"/>
        </w:rPr>
        <w:t xml:space="preserve">. </w:t>
      </w:r>
    </w:p>
    <w:p w:rsidR="00746614" w:rsidRDefault="00746614" w:rsidP="00F06BC8">
      <w:pPr>
        <w:pStyle w:val="libFootnote"/>
        <w:rPr>
          <w:rtl/>
          <w:lang w:bidi="fa-IR"/>
        </w:rPr>
      </w:pPr>
      <w:r>
        <w:rPr>
          <w:rtl/>
          <w:lang w:bidi="fa-IR"/>
        </w:rPr>
        <w:t>40</w:t>
      </w:r>
      <w:r w:rsidR="0026038F">
        <w:rPr>
          <w:rtl/>
          <w:lang w:bidi="fa-IR"/>
        </w:rPr>
        <w:t xml:space="preserve">. </w:t>
      </w:r>
      <w:r>
        <w:rPr>
          <w:rtl/>
          <w:lang w:bidi="fa-IR"/>
        </w:rPr>
        <w:t>«فَوَقَفَ يَسْتَرِيحُ سَاعَةً وَقَدْ ضَعُفَ عَنِ القِتالِ</w:t>
      </w:r>
      <w:r w:rsidR="0026038F">
        <w:rPr>
          <w:rtl/>
          <w:lang w:bidi="fa-IR"/>
        </w:rPr>
        <w:t xml:space="preserve">، </w:t>
      </w:r>
      <w:r>
        <w:rPr>
          <w:rtl/>
          <w:lang w:bidi="fa-IR"/>
        </w:rPr>
        <w:t>فَبَيْنَمَا هُوَ واقِفٌ إذا أتاهُ حَجَرٌ فَوَقَعَ في جَبْهَتِهِ</w:t>
      </w:r>
      <w:r w:rsidR="0026038F">
        <w:rPr>
          <w:rtl/>
          <w:lang w:bidi="fa-IR"/>
        </w:rPr>
        <w:t xml:space="preserve">، </w:t>
      </w:r>
      <w:r>
        <w:rPr>
          <w:rtl/>
          <w:lang w:bidi="fa-IR"/>
        </w:rPr>
        <w:t>فَأخَذَ الثَّوبُ لِيَمْسح الدَّمُ عَنْ وَجْهِهِ فَأتَاهُ سَهْمٌ مَحَدَّدٌ مَسْمُومٌ</w:t>
      </w:r>
      <w:r w:rsidR="0026038F">
        <w:rPr>
          <w:rtl/>
          <w:lang w:bidi="fa-IR"/>
        </w:rPr>
        <w:t xml:space="preserve">، </w:t>
      </w:r>
      <w:r>
        <w:rPr>
          <w:rtl/>
          <w:lang w:bidi="fa-IR"/>
        </w:rPr>
        <w:t>لَهُ ثَلاثُ شُعَب</w:t>
      </w:r>
      <w:r w:rsidR="0026038F">
        <w:rPr>
          <w:rtl/>
          <w:lang w:bidi="fa-IR"/>
        </w:rPr>
        <w:t xml:space="preserve">، </w:t>
      </w:r>
      <w:r>
        <w:rPr>
          <w:rtl/>
          <w:lang w:bidi="fa-IR"/>
        </w:rPr>
        <w:t>فَوَقَعَ السَّهْمُ في صَدْرِهِ</w:t>
      </w:r>
      <w:r w:rsidR="0026038F">
        <w:rPr>
          <w:rtl/>
          <w:lang w:bidi="fa-IR"/>
        </w:rPr>
        <w:t xml:space="preserve">، </w:t>
      </w:r>
      <w:r>
        <w:rPr>
          <w:rtl/>
          <w:lang w:bidi="fa-IR"/>
        </w:rPr>
        <w:t>وفى بعض الروايات</w:t>
      </w:r>
      <w:r w:rsidR="0026038F">
        <w:rPr>
          <w:rtl/>
          <w:lang w:bidi="fa-IR"/>
        </w:rPr>
        <w:t xml:space="preserve">: </w:t>
      </w:r>
      <w:r>
        <w:rPr>
          <w:rtl/>
          <w:lang w:bidi="fa-IR"/>
        </w:rPr>
        <w:t>عَلى قَلْبِهِ</w:t>
      </w:r>
      <w:r w:rsidR="0026038F">
        <w:rPr>
          <w:rtl/>
          <w:lang w:bidi="fa-IR"/>
        </w:rPr>
        <w:t xml:space="preserve">... </w:t>
      </w:r>
      <w:r>
        <w:rPr>
          <w:rtl/>
          <w:lang w:bidi="fa-IR"/>
        </w:rPr>
        <w:t>»</w:t>
      </w:r>
      <w:r w:rsidR="0026038F">
        <w:rPr>
          <w:rtl/>
          <w:lang w:bidi="fa-IR"/>
        </w:rPr>
        <w:t xml:space="preserve">. </w:t>
      </w:r>
    </w:p>
    <w:p w:rsidR="00746614" w:rsidRDefault="00746614" w:rsidP="00F06BC8">
      <w:pPr>
        <w:pStyle w:val="libFootnote"/>
        <w:rPr>
          <w:rtl/>
          <w:lang w:bidi="fa-IR"/>
        </w:rPr>
      </w:pPr>
      <w:r>
        <w:rPr>
          <w:rtl/>
          <w:lang w:bidi="fa-IR"/>
        </w:rPr>
        <w:t>41</w:t>
      </w:r>
      <w:r w:rsidR="0026038F">
        <w:rPr>
          <w:rtl/>
          <w:lang w:bidi="fa-IR"/>
        </w:rPr>
        <w:t xml:space="preserve">. </w:t>
      </w:r>
      <w:r>
        <w:rPr>
          <w:rtl/>
          <w:lang w:bidi="fa-IR"/>
        </w:rPr>
        <w:t>«فانْبَعَثَ الدَّمُ كَالميزابِ</w:t>
      </w:r>
      <w:r w:rsidR="0026038F">
        <w:rPr>
          <w:rtl/>
          <w:lang w:bidi="fa-IR"/>
        </w:rPr>
        <w:t xml:space="preserve">، </w:t>
      </w:r>
      <w:r>
        <w:rPr>
          <w:rtl/>
          <w:lang w:bidi="fa-IR"/>
        </w:rPr>
        <w:t>فَوَضَعَ يَدَهُ عَلَى الجُرْحِ</w:t>
      </w:r>
      <w:r w:rsidR="0026038F">
        <w:rPr>
          <w:rtl/>
          <w:lang w:bidi="fa-IR"/>
        </w:rPr>
        <w:t xml:space="preserve">، </w:t>
      </w:r>
      <w:r>
        <w:rPr>
          <w:rtl/>
          <w:lang w:bidi="fa-IR"/>
        </w:rPr>
        <w:t>فَلَمّا امْتَلاََتْ رَمى بِهِ إلى السَّماء»</w:t>
      </w:r>
      <w:r w:rsidR="0026038F">
        <w:rPr>
          <w:rtl/>
          <w:lang w:bidi="fa-IR"/>
        </w:rPr>
        <w:t xml:space="preserve">. </w:t>
      </w:r>
    </w:p>
    <w:p w:rsidR="00746614" w:rsidRDefault="00746614" w:rsidP="00F06BC8">
      <w:pPr>
        <w:pStyle w:val="libFootnote"/>
        <w:rPr>
          <w:rtl/>
          <w:lang w:bidi="fa-IR"/>
        </w:rPr>
      </w:pPr>
      <w:r>
        <w:rPr>
          <w:rtl/>
          <w:lang w:bidi="fa-IR"/>
        </w:rPr>
        <w:t>42</w:t>
      </w:r>
      <w:r w:rsidR="0026038F">
        <w:rPr>
          <w:rtl/>
          <w:lang w:bidi="fa-IR"/>
        </w:rPr>
        <w:t xml:space="preserve">. </w:t>
      </w:r>
      <w:r>
        <w:rPr>
          <w:rtl/>
          <w:lang w:bidi="fa-IR"/>
        </w:rPr>
        <w:t>انساب الأشراف</w:t>
      </w:r>
      <w:r w:rsidR="0026038F">
        <w:rPr>
          <w:rtl/>
          <w:lang w:bidi="fa-IR"/>
        </w:rPr>
        <w:t xml:space="preserve">، </w:t>
      </w:r>
      <w:r>
        <w:rPr>
          <w:rtl/>
          <w:lang w:bidi="fa-IR"/>
        </w:rPr>
        <w:t>ص 203</w:t>
      </w:r>
    </w:p>
    <w:p w:rsidR="00746614" w:rsidRDefault="00746614" w:rsidP="00F06BC8">
      <w:pPr>
        <w:pStyle w:val="libFootnote"/>
        <w:rPr>
          <w:rtl/>
          <w:lang w:bidi="fa-IR"/>
        </w:rPr>
      </w:pPr>
      <w:r>
        <w:rPr>
          <w:rtl/>
          <w:lang w:bidi="fa-IR"/>
        </w:rPr>
        <w:t>43</w:t>
      </w:r>
      <w:r w:rsidR="0026038F">
        <w:rPr>
          <w:rtl/>
          <w:lang w:bidi="fa-IR"/>
        </w:rPr>
        <w:t xml:space="preserve">. </w:t>
      </w:r>
      <w:r>
        <w:rPr>
          <w:rtl/>
          <w:lang w:bidi="fa-IR"/>
        </w:rPr>
        <w:t>اعيان الشيعه</w:t>
      </w:r>
      <w:r w:rsidR="0026038F">
        <w:rPr>
          <w:rtl/>
          <w:lang w:bidi="fa-IR"/>
        </w:rPr>
        <w:t xml:space="preserve">، </w:t>
      </w:r>
      <w:r>
        <w:rPr>
          <w:rtl/>
          <w:lang w:bidi="fa-IR"/>
        </w:rPr>
        <w:t>ج 1</w:t>
      </w:r>
      <w:r w:rsidR="0026038F">
        <w:rPr>
          <w:rtl/>
          <w:lang w:bidi="fa-IR"/>
        </w:rPr>
        <w:t xml:space="preserve">، </w:t>
      </w:r>
      <w:r>
        <w:rPr>
          <w:rtl/>
          <w:lang w:bidi="fa-IR"/>
        </w:rPr>
        <w:t>ص 610</w:t>
      </w:r>
    </w:p>
    <w:p w:rsidR="00746614" w:rsidRDefault="00746614" w:rsidP="00F06BC8">
      <w:pPr>
        <w:pStyle w:val="libFootnote"/>
        <w:rPr>
          <w:rtl/>
          <w:lang w:bidi="fa-IR"/>
        </w:rPr>
      </w:pPr>
      <w:r>
        <w:rPr>
          <w:rtl/>
          <w:lang w:bidi="fa-IR"/>
        </w:rPr>
        <w:t>44</w:t>
      </w:r>
      <w:r w:rsidR="0026038F">
        <w:rPr>
          <w:rtl/>
          <w:lang w:bidi="fa-IR"/>
        </w:rPr>
        <w:t xml:space="preserve">. </w:t>
      </w:r>
      <w:r>
        <w:rPr>
          <w:rtl/>
          <w:lang w:bidi="fa-IR"/>
        </w:rPr>
        <w:t>جلاءالعيون</w:t>
      </w:r>
      <w:r w:rsidR="0026038F">
        <w:rPr>
          <w:rtl/>
          <w:lang w:bidi="fa-IR"/>
        </w:rPr>
        <w:t xml:space="preserve">، </w:t>
      </w:r>
      <w:r>
        <w:rPr>
          <w:rtl/>
          <w:lang w:bidi="fa-IR"/>
        </w:rPr>
        <w:t>ص 377</w:t>
      </w:r>
    </w:p>
    <w:p w:rsidR="00746614" w:rsidRDefault="00746614" w:rsidP="00F06BC8">
      <w:pPr>
        <w:pStyle w:val="libFootnote"/>
        <w:rPr>
          <w:rtl/>
          <w:lang w:bidi="fa-IR"/>
        </w:rPr>
      </w:pPr>
      <w:r>
        <w:rPr>
          <w:rtl/>
          <w:lang w:bidi="fa-IR"/>
        </w:rPr>
        <w:t>45</w:t>
      </w:r>
      <w:r w:rsidR="0026038F">
        <w:rPr>
          <w:rtl/>
          <w:lang w:bidi="fa-IR"/>
        </w:rPr>
        <w:t xml:space="preserve">. </w:t>
      </w:r>
      <w:r>
        <w:rPr>
          <w:rtl/>
          <w:lang w:bidi="fa-IR"/>
        </w:rPr>
        <w:t>قمقام</w:t>
      </w:r>
      <w:r w:rsidR="0026038F">
        <w:rPr>
          <w:rtl/>
          <w:lang w:bidi="fa-IR"/>
        </w:rPr>
        <w:t xml:space="preserve">، </w:t>
      </w:r>
      <w:r>
        <w:rPr>
          <w:rtl/>
          <w:lang w:bidi="fa-IR"/>
        </w:rPr>
        <w:t>ج 2</w:t>
      </w:r>
      <w:r w:rsidR="0026038F">
        <w:rPr>
          <w:rtl/>
          <w:lang w:bidi="fa-IR"/>
        </w:rPr>
        <w:t xml:space="preserve">، </w:t>
      </w:r>
      <w:r>
        <w:rPr>
          <w:rtl/>
          <w:lang w:bidi="fa-IR"/>
        </w:rPr>
        <w:t>ص 473</w:t>
      </w:r>
    </w:p>
    <w:p w:rsidR="00746614" w:rsidRDefault="00746614" w:rsidP="00F06BC8">
      <w:pPr>
        <w:pStyle w:val="libFootnote"/>
        <w:rPr>
          <w:rtl/>
          <w:lang w:bidi="fa-IR"/>
        </w:rPr>
      </w:pPr>
      <w:r>
        <w:rPr>
          <w:rtl/>
          <w:lang w:bidi="fa-IR"/>
        </w:rPr>
        <w:t>46</w:t>
      </w:r>
      <w:r w:rsidR="0026038F">
        <w:rPr>
          <w:rtl/>
          <w:lang w:bidi="fa-IR"/>
        </w:rPr>
        <w:t xml:space="preserve">. </w:t>
      </w:r>
      <w:r>
        <w:rPr>
          <w:rtl/>
          <w:lang w:bidi="fa-IR"/>
        </w:rPr>
        <w:t>همان</w:t>
      </w:r>
      <w:r w:rsidR="0026038F">
        <w:rPr>
          <w:rtl/>
          <w:lang w:bidi="fa-IR"/>
        </w:rPr>
        <w:t xml:space="preserve">. </w:t>
      </w:r>
    </w:p>
    <w:p w:rsidR="00746614" w:rsidRDefault="00746614" w:rsidP="00F06BC8">
      <w:pPr>
        <w:pStyle w:val="libFootnote"/>
        <w:rPr>
          <w:rtl/>
          <w:lang w:bidi="fa-IR"/>
        </w:rPr>
      </w:pPr>
      <w:r>
        <w:rPr>
          <w:rtl/>
          <w:lang w:bidi="fa-IR"/>
        </w:rPr>
        <w:t>47</w:t>
      </w:r>
      <w:r w:rsidR="0026038F">
        <w:rPr>
          <w:rtl/>
          <w:lang w:bidi="fa-IR"/>
        </w:rPr>
        <w:t xml:space="preserve">. </w:t>
      </w:r>
      <w:r>
        <w:rPr>
          <w:rtl/>
          <w:lang w:bidi="fa-IR"/>
        </w:rPr>
        <w:t>الكامل فى التاريخ</w:t>
      </w:r>
      <w:r w:rsidR="0026038F">
        <w:rPr>
          <w:rtl/>
          <w:lang w:bidi="fa-IR"/>
        </w:rPr>
        <w:t xml:space="preserve">، </w:t>
      </w:r>
      <w:r>
        <w:rPr>
          <w:rtl/>
          <w:lang w:bidi="fa-IR"/>
        </w:rPr>
        <w:t>ج 4</w:t>
      </w:r>
      <w:r w:rsidR="0026038F">
        <w:rPr>
          <w:rtl/>
          <w:lang w:bidi="fa-IR"/>
        </w:rPr>
        <w:t xml:space="preserve">، </w:t>
      </w:r>
      <w:r>
        <w:rPr>
          <w:rtl/>
          <w:lang w:bidi="fa-IR"/>
        </w:rPr>
        <w:t>ص 83</w:t>
      </w:r>
    </w:p>
    <w:p w:rsidR="00746614" w:rsidRDefault="00746614" w:rsidP="00F06BC8">
      <w:pPr>
        <w:pStyle w:val="libFootnote"/>
        <w:rPr>
          <w:rtl/>
          <w:lang w:bidi="fa-IR"/>
        </w:rPr>
      </w:pPr>
      <w:r>
        <w:rPr>
          <w:rtl/>
          <w:lang w:bidi="fa-IR"/>
        </w:rPr>
        <w:t>48</w:t>
      </w:r>
      <w:r w:rsidR="0026038F">
        <w:rPr>
          <w:rtl/>
          <w:lang w:bidi="fa-IR"/>
        </w:rPr>
        <w:t xml:space="preserve">. </w:t>
      </w:r>
      <w:r>
        <w:rPr>
          <w:rtl/>
          <w:lang w:bidi="fa-IR"/>
        </w:rPr>
        <w:t>نك</w:t>
      </w:r>
      <w:r w:rsidR="0026038F">
        <w:rPr>
          <w:rtl/>
          <w:lang w:bidi="fa-IR"/>
        </w:rPr>
        <w:t xml:space="preserve">: </w:t>
      </w:r>
      <w:r>
        <w:rPr>
          <w:rtl/>
          <w:lang w:bidi="fa-IR"/>
        </w:rPr>
        <w:t>منتهى الآمال</w:t>
      </w:r>
      <w:r w:rsidR="0026038F">
        <w:rPr>
          <w:rtl/>
          <w:lang w:bidi="fa-IR"/>
        </w:rPr>
        <w:t xml:space="preserve">، </w:t>
      </w:r>
      <w:r>
        <w:rPr>
          <w:rtl/>
          <w:lang w:bidi="fa-IR"/>
        </w:rPr>
        <w:t>ص 468 و 469 و نفس المهموم</w:t>
      </w:r>
      <w:r w:rsidR="0026038F">
        <w:rPr>
          <w:rtl/>
          <w:lang w:bidi="fa-IR"/>
        </w:rPr>
        <w:t xml:space="preserve">، </w:t>
      </w:r>
      <w:r>
        <w:rPr>
          <w:rtl/>
          <w:lang w:bidi="fa-IR"/>
        </w:rPr>
        <w:t>ص 375</w:t>
      </w:r>
      <w:r w:rsidR="000753F4">
        <w:rPr>
          <w:rtl/>
          <w:lang w:bidi="fa-IR"/>
        </w:rPr>
        <w:t>-</w:t>
      </w:r>
      <w:r>
        <w:rPr>
          <w:rtl/>
          <w:lang w:bidi="fa-IR"/>
        </w:rPr>
        <w:t xml:space="preserve"> 372</w:t>
      </w:r>
      <w:r w:rsidR="0026038F">
        <w:rPr>
          <w:rtl/>
          <w:lang w:bidi="fa-IR"/>
        </w:rPr>
        <w:t xml:space="preserve">، </w:t>
      </w:r>
      <w:r>
        <w:rPr>
          <w:rtl/>
          <w:lang w:bidi="fa-IR"/>
        </w:rPr>
        <w:t>«وا مُحمّداه! وا جَدّاه! وا نَبيّاه! وا أب القاسماه! وا عَليّاه! وا جَعْفراه! وا حمزتاه! وا حسناه! هذا حُسينٌ بِالْعراء</w:t>
      </w:r>
      <w:r w:rsidR="0026038F">
        <w:rPr>
          <w:rtl/>
          <w:lang w:bidi="fa-IR"/>
        </w:rPr>
        <w:t xml:space="preserve">، </w:t>
      </w:r>
      <w:r>
        <w:rPr>
          <w:rtl/>
          <w:lang w:bidi="fa-IR"/>
        </w:rPr>
        <w:t>صَريعٌ بِكَربلاء</w:t>
      </w:r>
      <w:r w:rsidR="0026038F">
        <w:rPr>
          <w:rtl/>
          <w:lang w:bidi="fa-IR"/>
        </w:rPr>
        <w:t xml:space="preserve">، </w:t>
      </w:r>
      <w:r>
        <w:rPr>
          <w:rtl/>
          <w:lang w:bidi="fa-IR"/>
        </w:rPr>
        <w:t>مَحْزُوز الرَّأسِ مِنَ القفاء</w:t>
      </w:r>
      <w:r w:rsidR="0026038F">
        <w:rPr>
          <w:rtl/>
          <w:lang w:bidi="fa-IR"/>
        </w:rPr>
        <w:t xml:space="preserve">، </w:t>
      </w:r>
      <w:r>
        <w:rPr>
          <w:rtl/>
          <w:lang w:bidi="fa-IR"/>
        </w:rPr>
        <w:t>مَسْلوبُ العِمامةِ والرّداء»</w:t>
      </w:r>
      <w:r w:rsidR="0026038F">
        <w:rPr>
          <w:rtl/>
          <w:lang w:bidi="fa-IR"/>
        </w:rPr>
        <w:t xml:space="preserve">. </w:t>
      </w:r>
    </w:p>
    <w:p w:rsidR="00746614" w:rsidRDefault="00746614" w:rsidP="00F06BC8">
      <w:pPr>
        <w:pStyle w:val="libFootnote"/>
        <w:rPr>
          <w:rtl/>
          <w:lang w:bidi="fa-IR"/>
        </w:rPr>
      </w:pPr>
      <w:r>
        <w:rPr>
          <w:rtl/>
          <w:lang w:bidi="fa-IR"/>
        </w:rPr>
        <w:t>49</w:t>
      </w:r>
      <w:r w:rsidR="0026038F">
        <w:rPr>
          <w:rtl/>
          <w:lang w:bidi="fa-IR"/>
        </w:rPr>
        <w:t xml:space="preserve">. </w:t>
      </w:r>
      <w:r>
        <w:rPr>
          <w:rtl/>
          <w:lang w:bidi="fa-IR"/>
        </w:rPr>
        <w:t>نك</w:t>
      </w:r>
      <w:r w:rsidR="0026038F">
        <w:rPr>
          <w:rtl/>
          <w:lang w:bidi="fa-IR"/>
        </w:rPr>
        <w:t xml:space="preserve">: </w:t>
      </w:r>
      <w:r>
        <w:rPr>
          <w:rtl/>
          <w:lang w:bidi="fa-IR"/>
        </w:rPr>
        <w:t>سيد بن طاووس</w:t>
      </w:r>
      <w:r w:rsidR="0026038F">
        <w:rPr>
          <w:rtl/>
          <w:lang w:bidi="fa-IR"/>
        </w:rPr>
        <w:t xml:space="preserve">، </w:t>
      </w:r>
      <w:r>
        <w:rPr>
          <w:rtl/>
          <w:lang w:bidi="fa-IR"/>
        </w:rPr>
        <w:t>لهوف 59</w:t>
      </w:r>
      <w:r w:rsidR="0026038F">
        <w:rPr>
          <w:rtl/>
          <w:lang w:bidi="fa-IR"/>
        </w:rPr>
        <w:t xml:space="preserve">، </w:t>
      </w:r>
      <w:r>
        <w:rPr>
          <w:rtl/>
          <w:lang w:bidi="fa-IR"/>
        </w:rPr>
        <w:t>«تَسابَقَ الْقَوْمُ عَلى نَهْبِ بيوتِ آلِ الرَّسول</w:t>
      </w:r>
      <w:r w:rsidR="0026038F">
        <w:rPr>
          <w:rtl/>
          <w:lang w:bidi="fa-IR"/>
        </w:rPr>
        <w:t xml:space="preserve">، </w:t>
      </w:r>
      <w:r>
        <w:rPr>
          <w:rtl/>
          <w:lang w:bidi="fa-IR"/>
        </w:rPr>
        <w:t>وَقُرَّةِ عَيْنِ البَتُولِ</w:t>
      </w:r>
      <w:r w:rsidR="0026038F">
        <w:rPr>
          <w:rtl/>
          <w:lang w:bidi="fa-IR"/>
        </w:rPr>
        <w:t xml:space="preserve">، </w:t>
      </w:r>
      <w:r>
        <w:rPr>
          <w:rtl/>
          <w:lang w:bidi="fa-IR"/>
        </w:rPr>
        <w:t>حتّى جَعَلُوا ينزعون مَلْحَفَةَ المَرْأَةَ عن ظهرها</w:t>
      </w:r>
      <w:r w:rsidR="0026038F">
        <w:rPr>
          <w:rtl/>
          <w:lang w:bidi="fa-IR"/>
        </w:rPr>
        <w:t xml:space="preserve">، </w:t>
      </w:r>
      <w:r>
        <w:rPr>
          <w:rtl/>
          <w:lang w:bidi="fa-IR"/>
        </w:rPr>
        <w:t>وخرجْنَ بناتُ آلِ الرسولِ وَحَرِيمُهُ يَتَساعَدْنَ عَلى البُكاءِ</w:t>
      </w:r>
      <w:r w:rsidR="0026038F">
        <w:rPr>
          <w:rtl/>
          <w:lang w:bidi="fa-IR"/>
        </w:rPr>
        <w:t xml:space="preserve">، </w:t>
      </w:r>
      <w:r>
        <w:rPr>
          <w:rtl/>
          <w:lang w:bidi="fa-IR"/>
        </w:rPr>
        <w:t>ويَنْدُبْنَ لِفراقِ الحُماةِ والأحبّاء»</w:t>
      </w:r>
      <w:r w:rsidR="0026038F">
        <w:rPr>
          <w:rtl/>
          <w:lang w:bidi="fa-IR"/>
        </w:rPr>
        <w:t xml:space="preserve">. </w:t>
      </w:r>
    </w:p>
    <w:p w:rsidR="00746614" w:rsidRDefault="00746614" w:rsidP="00F06BC8">
      <w:pPr>
        <w:pStyle w:val="libFootnote"/>
        <w:rPr>
          <w:rtl/>
          <w:lang w:bidi="fa-IR"/>
        </w:rPr>
      </w:pPr>
      <w:r>
        <w:rPr>
          <w:rtl/>
          <w:lang w:bidi="fa-IR"/>
        </w:rPr>
        <w:t>50</w:t>
      </w:r>
      <w:r w:rsidR="0026038F">
        <w:rPr>
          <w:rtl/>
          <w:lang w:bidi="fa-IR"/>
        </w:rPr>
        <w:t xml:space="preserve">. </w:t>
      </w:r>
      <w:r>
        <w:rPr>
          <w:rtl/>
          <w:lang w:bidi="fa-IR"/>
        </w:rPr>
        <w:t>نك</w:t>
      </w:r>
      <w:r w:rsidR="0026038F">
        <w:rPr>
          <w:rtl/>
          <w:lang w:bidi="fa-IR"/>
        </w:rPr>
        <w:t xml:space="preserve">: </w:t>
      </w:r>
      <w:r>
        <w:rPr>
          <w:rtl/>
          <w:lang w:bidi="fa-IR"/>
        </w:rPr>
        <w:t>سيد بن طاووس</w:t>
      </w:r>
      <w:r w:rsidR="0026038F">
        <w:rPr>
          <w:rtl/>
          <w:lang w:bidi="fa-IR"/>
        </w:rPr>
        <w:t xml:space="preserve">، </w:t>
      </w:r>
      <w:r>
        <w:rPr>
          <w:rtl/>
          <w:lang w:bidi="fa-IR"/>
        </w:rPr>
        <w:t>لهوف 59</w:t>
      </w:r>
      <w:r w:rsidR="0026038F">
        <w:rPr>
          <w:rtl/>
          <w:lang w:bidi="fa-IR"/>
        </w:rPr>
        <w:t xml:space="preserve">، </w:t>
      </w:r>
      <w:r>
        <w:rPr>
          <w:rtl/>
          <w:lang w:bidi="fa-IR"/>
        </w:rPr>
        <w:t>«قال الراوى</w:t>
      </w:r>
      <w:r w:rsidR="0026038F">
        <w:rPr>
          <w:rtl/>
          <w:lang w:bidi="fa-IR"/>
        </w:rPr>
        <w:t xml:space="preserve">: </w:t>
      </w:r>
      <w:r>
        <w:rPr>
          <w:rtl/>
          <w:lang w:bidi="fa-IR"/>
        </w:rPr>
        <w:t>ثمّ أَخْرِجُوا النّساء مِنَ الخَيْمَةِ</w:t>
      </w:r>
      <w:r w:rsidR="0026038F">
        <w:rPr>
          <w:rtl/>
          <w:lang w:bidi="fa-IR"/>
        </w:rPr>
        <w:t xml:space="preserve">، </w:t>
      </w:r>
      <w:r>
        <w:rPr>
          <w:rtl/>
          <w:lang w:bidi="fa-IR"/>
        </w:rPr>
        <w:t>وَأَشْعَلوا فِيها النّارَ</w:t>
      </w:r>
      <w:r w:rsidR="0026038F">
        <w:rPr>
          <w:rtl/>
          <w:lang w:bidi="fa-IR"/>
        </w:rPr>
        <w:t xml:space="preserve">، </w:t>
      </w:r>
      <w:r>
        <w:rPr>
          <w:rtl/>
          <w:lang w:bidi="fa-IR"/>
        </w:rPr>
        <w:t>فَخَرَجْنَ حَواسِرَ مُسْلَباتٌ حافياتٌ باكياتٌ</w:t>
      </w:r>
      <w:r w:rsidR="0026038F">
        <w:rPr>
          <w:rtl/>
          <w:lang w:bidi="fa-IR"/>
        </w:rPr>
        <w:t xml:space="preserve">، </w:t>
      </w:r>
      <w:r>
        <w:rPr>
          <w:rtl/>
          <w:lang w:bidi="fa-IR"/>
        </w:rPr>
        <w:t>يَمْشِينَ سَبايَا في أسْرِ الذلّة»</w:t>
      </w:r>
      <w:r w:rsidR="0026038F">
        <w:rPr>
          <w:rtl/>
          <w:lang w:bidi="fa-IR"/>
        </w:rPr>
        <w:t xml:space="preserve">. </w:t>
      </w:r>
    </w:p>
    <w:p w:rsidR="00746614" w:rsidRDefault="00746614" w:rsidP="00F06BC8">
      <w:pPr>
        <w:pStyle w:val="libFootnote"/>
        <w:rPr>
          <w:rtl/>
          <w:lang w:bidi="fa-IR"/>
        </w:rPr>
      </w:pPr>
      <w:r>
        <w:rPr>
          <w:rtl/>
          <w:lang w:bidi="fa-IR"/>
        </w:rPr>
        <w:t>51</w:t>
      </w:r>
      <w:r w:rsidR="0026038F">
        <w:rPr>
          <w:rtl/>
          <w:lang w:bidi="fa-IR"/>
        </w:rPr>
        <w:t xml:space="preserve">. </w:t>
      </w:r>
      <w:r>
        <w:rPr>
          <w:rtl/>
          <w:lang w:bidi="fa-IR"/>
        </w:rPr>
        <w:t>نك</w:t>
      </w:r>
      <w:r w:rsidR="0026038F">
        <w:rPr>
          <w:rtl/>
          <w:lang w:bidi="fa-IR"/>
        </w:rPr>
        <w:t xml:space="preserve">: </w:t>
      </w:r>
      <w:r>
        <w:rPr>
          <w:rtl/>
          <w:lang w:bidi="fa-IR"/>
        </w:rPr>
        <w:t>سيد بن طاووس</w:t>
      </w:r>
      <w:r w:rsidR="0026038F">
        <w:rPr>
          <w:rtl/>
          <w:lang w:bidi="fa-IR"/>
        </w:rPr>
        <w:t xml:space="preserve">، </w:t>
      </w:r>
      <w:r>
        <w:rPr>
          <w:rtl/>
          <w:lang w:bidi="fa-IR"/>
        </w:rPr>
        <w:t>لهوف 59</w:t>
      </w:r>
    </w:p>
    <w:p w:rsidR="00746614" w:rsidRDefault="00746614" w:rsidP="00F06BC8">
      <w:pPr>
        <w:pStyle w:val="libFootnote"/>
        <w:rPr>
          <w:rtl/>
          <w:lang w:bidi="fa-IR"/>
        </w:rPr>
      </w:pPr>
      <w:r>
        <w:rPr>
          <w:rtl/>
          <w:lang w:bidi="fa-IR"/>
        </w:rPr>
        <w:t>52</w:t>
      </w:r>
      <w:r w:rsidR="0026038F">
        <w:rPr>
          <w:rtl/>
          <w:lang w:bidi="fa-IR"/>
        </w:rPr>
        <w:t xml:space="preserve">. </w:t>
      </w:r>
      <w:r>
        <w:rPr>
          <w:rtl/>
          <w:lang w:bidi="fa-IR"/>
        </w:rPr>
        <w:t>نك</w:t>
      </w:r>
      <w:r w:rsidR="0026038F">
        <w:rPr>
          <w:rtl/>
          <w:lang w:bidi="fa-IR"/>
        </w:rPr>
        <w:t xml:space="preserve">: </w:t>
      </w:r>
      <w:r>
        <w:rPr>
          <w:rtl/>
          <w:lang w:bidi="fa-IR"/>
        </w:rPr>
        <w:t>سيد بن طاووس</w:t>
      </w:r>
      <w:r w:rsidR="0026038F">
        <w:rPr>
          <w:rtl/>
          <w:lang w:bidi="fa-IR"/>
        </w:rPr>
        <w:t xml:space="preserve">، </w:t>
      </w:r>
      <w:r>
        <w:rPr>
          <w:rtl/>
          <w:lang w:bidi="fa-IR"/>
        </w:rPr>
        <w:t>لهوف 59</w:t>
      </w:r>
    </w:p>
    <w:p w:rsidR="00746614" w:rsidRDefault="00746614" w:rsidP="00F06BC8">
      <w:pPr>
        <w:pStyle w:val="libFootnote"/>
        <w:rPr>
          <w:rtl/>
          <w:lang w:bidi="fa-IR"/>
        </w:rPr>
      </w:pPr>
      <w:r>
        <w:rPr>
          <w:rtl/>
          <w:lang w:bidi="fa-IR"/>
        </w:rPr>
        <w:lastRenderedPageBreak/>
        <w:t>53</w:t>
      </w:r>
      <w:r w:rsidR="0026038F">
        <w:rPr>
          <w:rtl/>
          <w:lang w:bidi="fa-IR"/>
        </w:rPr>
        <w:t xml:space="preserve">. </w:t>
      </w:r>
      <w:r>
        <w:rPr>
          <w:rtl/>
          <w:lang w:bidi="fa-IR"/>
        </w:rPr>
        <w:t>نك</w:t>
      </w:r>
      <w:r w:rsidR="0026038F">
        <w:rPr>
          <w:rtl/>
          <w:lang w:bidi="fa-IR"/>
        </w:rPr>
        <w:t xml:space="preserve">: </w:t>
      </w:r>
      <w:r>
        <w:rPr>
          <w:rtl/>
          <w:lang w:bidi="fa-IR"/>
        </w:rPr>
        <w:t>سيد بن طاووس</w:t>
      </w:r>
      <w:r w:rsidR="0026038F">
        <w:rPr>
          <w:rtl/>
          <w:lang w:bidi="fa-IR"/>
        </w:rPr>
        <w:t xml:space="preserve">، </w:t>
      </w:r>
      <w:r>
        <w:rPr>
          <w:rtl/>
          <w:lang w:bidi="fa-IR"/>
        </w:rPr>
        <w:t>لهوف 59</w:t>
      </w:r>
    </w:p>
    <w:p w:rsidR="00746614" w:rsidRDefault="00746614" w:rsidP="00F06BC8">
      <w:pPr>
        <w:pStyle w:val="libFootnote"/>
        <w:rPr>
          <w:rtl/>
          <w:lang w:bidi="fa-IR"/>
        </w:rPr>
      </w:pPr>
      <w:r>
        <w:rPr>
          <w:rtl/>
          <w:lang w:bidi="fa-IR"/>
        </w:rPr>
        <w:t>54</w:t>
      </w:r>
      <w:r w:rsidR="0026038F">
        <w:rPr>
          <w:rtl/>
          <w:lang w:bidi="fa-IR"/>
        </w:rPr>
        <w:t xml:space="preserve">. </w:t>
      </w:r>
      <w:r>
        <w:rPr>
          <w:rtl/>
          <w:lang w:bidi="fa-IR"/>
        </w:rPr>
        <w:t>نك</w:t>
      </w:r>
      <w:r w:rsidR="0026038F">
        <w:rPr>
          <w:rtl/>
          <w:lang w:bidi="fa-IR"/>
        </w:rPr>
        <w:t xml:space="preserve">: </w:t>
      </w:r>
      <w:r>
        <w:rPr>
          <w:rtl/>
          <w:lang w:bidi="fa-IR"/>
        </w:rPr>
        <w:t>مبحث حضرت قاسم</w:t>
      </w:r>
      <w:r w:rsidR="00106C3F">
        <w:rPr>
          <w:rtl/>
          <w:lang w:bidi="fa-IR"/>
        </w:rPr>
        <w:t xml:space="preserve"> </w:t>
      </w:r>
      <w:r w:rsidR="00AE05A1" w:rsidRPr="00AE05A1">
        <w:rPr>
          <w:rStyle w:val="libAlaemChar"/>
          <w:rtl/>
        </w:rPr>
        <w:t>عليه‌السلام</w:t>
      </w:r>
      <w:r w:rsidR="0026038F">
        <w:rPr>
          <w:rtl/>
          <w:lang w:bidi="fa-IR"/>
        </w:rPr>
        <w:t xml:space="preserve">. </w:t>
      </w:r>
    </w:p>
    <w:p w:rsidR="00746614" w:rsidRDefault="00746614" w:rsidP="00F06BC8">
      <w:pPr>
        <w:pStyle w:val="libFootnote"/>
        <w:rPr>
          <w:rtl/>
          <w:lang w:bidi="fa-IR"/>
        </w:rPr>
      </w:pPr>
      <w:r>
        <w:rPr>
          <w:rtl/>
          <w:lang w:bidi="fa-IR"/>
        </w:rPr>
        <w:t>55</w:t>
      </w:r>
      <w:r w:rsidR="0026038F">
        <w:rPr>
          <w:rtl/>
          <w:lang w:bidi="fa-IR"/>
        </w:rPr>
        <w:t xml:space="preserve">. </w:t>
      </w:r>
      <w:r>
        <w:rPr>
          <w:rtl/>
          <w:lang w:bidi="fa-IR"/>
        </w:rPr>
        <w:t>نك</w:t>
      </w:r>
      <w:r w:rsidR="0026038F">
        <w:rPr>
          <w:rtl/>
          <w:lang w:bidi="fa-IR"/>
        </w:rPr>
        <w:t xml:space="preserve">: </w:t>
      </w:r>
      <w:r>
        <w:rPr>
          <w:rtl/>
          <w:lang w:bidi="fa-IR"/>
        </w:rPr>
        <w:t>خراسانى</w:t>
      </w:r>
      <w:r w:rsidR="0026038F">
        <w:rPr>
          <w:rtl/>
          <w:lang w:bidi="fa-IR"/>
        </w:rPr>
        <w:t xml:space="preserve">، </w:t>
      </w:r>
      <w:r>
        <w:rPr>
          <w:rtl/>
          <w:lang w:bidi="fa-IR"/>
        </w:rPr>
        <w:t>منتخب التواريخ</w:t>
      </w:r>
      <w:r w:rsidR="0026038F">
        <w:rPr>
          <w:rtl/>
          <w:lang w:bidi="fa-IR"/>
        </w:rPr>
        <w:t xml:space="preserve">، </w:t>
      </w:r>
      <w:r>
        <w:rPr>
          <w:rtl/>
          <w:lang w:bidi="fa-IR"/>
        </w:rPr>
        <w:t>ص 382</w:t>
      </w:r>
    </w:p>
    <w:p w:rsidR="00BD4919" w:rsidRDefault="00936C5E" w:rsidP="00936C5E">
      <w:pPr>
        <w:pStyle w:val="Heading1Center"/>
        <w:rPr>
          <w:rtl/>
          <w:lang w:bidi="fa-IR"/>
        </w:rPr>
      </w:pPr>
      <w:r>
        <w:rPr>
          <w:rtl/>
          <w:lang w:bidi="fa-IR"/>
        </w:rPr>
        <w:br w:type="page"/>
      </w:r>
      <w:bookmarkStart w:id="117" w:name="_Toc410210620"/>
      <w:r>
        <w:rPr>
          <w:rtl/>
          <w:lang w:bidi="fa-IR"/>
        </w:rPr>
        <w:lastRenderedPageBreak/>
        <w:t>بخش دوّم</w:t>
      </w:r>
      <w:r w:rsidR="0026038F">
        <w:rPr>
          <w:rtl/>
          <w:lang w:bidi="fa-IR"/>
        </w:rPr>
        <w:t xml:space="preserve">: </w:t>
      </w:r>
      <w:r>
        <w:rPr>
          <w:rtl/>
          <w:lang w:bidi="fa-IR"/>
        </w:rPr>
        <w:t>حوادث پس از عاشورا</w:t>
      </w:r>
      <w:bookmarkEnd w:id="117"/>
    </w:p>
    <w:p w:rsidR="00BD4919" w:rsidRDefault="00936C5E" w:rsidP="00F06BC8">
      <w:pPr>
        <w:pStyle w:val="Heading2"/>
        <w:rPr>
          <w:rtl/>
          <w:lang w:bidi="fa-IR"/>
        </w:rPr>
      </w:pPr>
      <w:bookmarkStart w:id="118" w:name="_Toc410210621"/>
      <w:r>
        <w:rPr>
          <w:rtl/>
          <w:lang w:bidi="fa-IR"/>
        </w:rPr>
        <w:t>حوادث پس از عاشورا</w:t>
      </w:r>
      <w:bookmarkEnd w:id="118"/>
    </w:p>
    <w:p w:rsidR="00746614" w:rsidRDefault="00936C5E" w:rsidP="00936C5E">
      <w:pPr>
        <w:pStyle w:val="Heading3"/>
        <w:rPr>
          <w:rtl/>
          <w:lang w:bidi="fa-IR"/>
        </w:rPr>
      </w:pPr>
      <w:bookmarkStart w:id="119" w:name="_Toc410210622"/>
      <w:r>
        <w:rPr>
          <w:lang w:bidi="fa-IR"/>
        </w:rPr>
        <w:t>1</w:t>
      </w:r>
      <w:r w:rsidR="000753F4">
        <w:rPr>
          <w:rtl/>
          <w:lang w:bidi="fa-IR"/>
        </w:rPr>
        <w:t>-</w:t>
      </w:r>
      <w:r>
        <w:rPr>
          <w:rtl/>
          <w:lang w:bidi="fa-IR"/>
        </w:rPr>
        <w:t xml:space="preserve"> شب يازدهم</w:t>
      </w:r>
      <w:r w:rsidR="00106C3F">
        <w:rPr>
          <w:rtl/>
          <w:lang w:bidi="fa-IR"/>
        </w:rPr>
        <w:t xml:space="preserve"> (</w:t>
      </w:r>
      <w:r>
        <w:rPr>
          <w:rtl/>
          <w:lang w:bidi="fa-IR"/>
        </w:rPr>
        <w:t>شام غريبان</w:t>
      </w:r>
      <w:r w:rsidR="00106C3F">
        <w:rPr>
          <w:rtl/>
          <w:lang w:bidi="fa-IR"/>
        </w:rPr>
        <w:t>)</w:t>
      </w:r>
      <w:bookmarkEnd w:id="119"/>
      <w:r w:rsidR="00106C3F">
        <w:rPr>
          <w:rtl/>
          <w:lang w:bidi="fa-IR"/>
        </w:rPr>
        <w:t xml:space="preserve"> </w:t>
      </w:r>
    </w:p>
    <w:p w:rsidR="00BD4919" w:rsidRDefault="00746614" w:rsidP="00746614">
      <w:pPr>
        <w:pStyle w:val="libNormal"/>
        <w:rPr>
          <w:rtl/>
          <w:lang w:bidi="fa-IR"/>
        </w:rPr>
      </w:pPr>
      <w:r>
        <w:rPr>
          <w:rtl/>
          <w:lang w:bidi="fa-IR"/>
        </w:rPr>
        <w:t>عاشورا</w:t>
      </w:r>
      <w:r w:rsidR="0026038F">
        <w:rPr>
          <w:rtl/>
          <w:lang w:bidi="fa-IR"/>
        </w:rPr>
        <w:t xml:space="preserve">، </w:t>
      </w:r>
      <w:r>
        <w:rPr>
          <w:rtl/>
          <w:lang w:bidi="fa-IR"/>
        </w:rPr>
        <w:t>با غم و اندوهى سنگين و جان فرسا پايان يافت</w:t>
      </w:r>
      <w:r w:rsidR="0026038F">
        <w:rPr>
          <w:rtl/>
          <w:lang w:bidi="fa-IR"/>
        </w:rPr>
        <w:t xml:space="preserve">. </w:t>
      </w:r>
      <w:r>
        <w:rPr>
          <w:rtl/>
          <w:lang w:bidi="fa-IR"/>
        </w:rPr>
        <w:t>شب كه فرا رسيد</w:t>
      </w:r>
      <w:r w:rsidR="0026038F">
        <w:rPr>
          <w:rtl/>
          <w:lang w:bidi="fa-IR"/>
        </w:rPr>
        <w:t xml:space="preserve">، </w:t>
      </w:r>
      <w:r>
        <w:rPr>
          <w:rtl/>
          <w:lang w:bidi="fa-IR"/>
        </w:rPr>
        <w:t>آتش جنگ با فروكش كردن تحرّك ميدان</w:t>
      </w:r>
      <w:r w:rsidR="0026038F">
        <w:rPr>
          <w:rtl/>
          <w:lang w:bidi="fa-IR"/>
        </w:rPr>
        <w:t xml:space="preserve">، </w:t>
      </w:r>
      <w:r>
        <w:rPr>
          <w:rtl/>
          <w:lang w:bidi="fa-IR"/>
        </w:rPr>
        <w:t>فرو نشست</w:t>
      </w:r>
      <w:r w:rsidR="0026038F">
        <w:rPr>
          <w:rtl/>
          <w:lang w:bidi="fa-IR"/>
        </w:rPr>
        <w:t xml:space="preserve">. </w:t>
      </w:r>
      <w:r>
        <w:rPr>
          <w:rtl/>
          <w:lang w:bidi="fa-IR"/>
        </w:rPr>
        <w:t>لشكر عمربن سعد</w:t>
      </w:r>
      <w:r w:rsidR="0026038F">
        <w:rPr>
          <w:rtl/>
          <w:lang w:bidi="fa-IR"/>
        </w:rPr>
        <w:t xml:space="preserve">، </w:t>
      </w:r>
      <w:r>
        <w:rPr>
          <w:rtl/>
          <w:lang w:bidi="fa-IR"/>
        </w:rPr>
        <w:t>مست غرور پيروزى بودند و جهت دريافت جايزه هاى آنچنانى دل خوش كرده و درانتظار به سر مى بردند</w:t>
      </w:r>
      <w:r w:rsidR="0026038F">
        <w:rPr>
          <w:rtl/>
          <w:lang w:bidi="fa-IR"/>
        </w:rPr>
        <w:t xml:space="preserve">. </w:t>
      </w:r>
      <w:r>
        <w:rPr>
          <w:rtl/>
          <w:lang w:bidi="fa-IR"/>
        </w:rPr>
        <w:t>عمربن سعد و تمامى يزيديان كه نماز مجسّم را سر بريدند و به جنگ همه جانبه با دين رفتند و در جهت از پاى در آوردن نخل ايمان</w:t>
      </w:r>
      <w:r w:rsidR="0026038F">
        <w:rPr>
          <w:rtl/>
          <w:lang w:bidi="fa-IR"/>
        </w:rPr>
        <w:t xml:space="preserve">، </w:t>
      </w:r>
      <w:r>
        <w:rPr>
          <w:rtl/>
          <w:lang w:bidi="fa-IR"/>
        </w:rPr>
        <w:t>كمر بستند</w:t>
      </w:r>
      <w:r w:rsidR="0026038F">
        <w:rPr>
          <w:rtl/>
          <w:lang w:bidi="fa-IR"/>
        </w:rPr>
        <w:t xml:space="preserve">، </w:t>
      </w:r>
      <w:r>
        <w:rPr>
          <w:rtl/>
          <w:lang w:bidi="fa-IR"/>
        </w:rPr>
        <w:t>رياكارانه</w:t>
      </w:r>
      <w:r w:rsidR="0026038F">
        <w:rPr>
          <w:rtl/>
          <w:lang w:bidi="fa-IR"/>
        </w:rPr>
        <w:t xml:space="preserve">، </w:t>
      </w:r>
      <w:r>
        <w:rPr>
          <w:rtl/>
          <w:lang w:bidi="fa-IR"/>
        </w:rPr>
        <w:t>باچهار هزار نفر نماز مغرب و عشا را به جماعت برگزار كردند!</w:t>
      </w:r>
    </w:p>
    <w:p w:rsidR="00746614" w:rsidRDefault="00936C5E" w:rsidP="00936C5E">
      <w:pPr>
        <w:pStyle w:val="Heading3"/>
        <w:rPr>
          <w:rtl/>
          <w:lang w:bidi="fa-IR"/>
        </w:rPr>
      </w:pPr>
      <w:bookmarkStart w:id="120" w:name="_Toc410210623"/>
      <w:r>
        <w:rPr>
          <w:lang w:bidi="fa-IR"/>
        </w:rPr>
        <w:t>2</w:t>
      </w:r>
      <w:r w:rsidR="000753F4">
        <w:rPr>
          <w:rtl/>
          <w:lang w:bidi="fa-IR"/>
        </w:rPr>
        <w:t>-</w:t>
      </w:r>
      <w:r>
        <w:rPr>
          <w:rtl/>
          <w:lang w:bidi="fa-IR"/>
        </w:rPr>
        <w:t xml:space="preserve"> روز يازدهم محرم</w:t>
      </w:r>
      <w:bookmarkEnd w:id="120"/>
    </w:p>
    <w:p w:rsidR="00746614" w:rsidRDefault="00746614" w:rsidP="00746614">
      <w:pPr>
        <w:pStyle w:val="libNormal"/>
        <w:rPr>
          <w:rtl/>
          <w:lang w:bidi="fa-IR"/>
        </w:rPr>
      </w:pPr>
      <w:r>
        <w:rPr>
          <w:rtl/>
          <w:lang w:bidi="fa-IR"/>
        </w:rPr>
        <w:t>عمر بن سعد در اين روز دستور داد اجساد لشكرش را جمع آورى كرده</w:t>
      </w:r>
      <w:r w:rsidR="0026038F">
        <w:rPr>
          <w:rtl/>
          <w:lang w:bidi="fa-IR"/>
        </w:rPr>
        <w:t xml:space="preserve">، </w:t>
      </w:r>
      <w:r>
        <w:rPr>
          <w:rtl/>
          <w:lang w:bidi="fa-IR"/>
        </w:rPr>
        <w:t>پس از گزاردن نماز بر اجساد آنها</w:t>
      </w:r>
      <w:r w:rsidR="0026038F">
        <w:rPr>
          <w:rtl/>
          <w:lang w:bidi="fa-IR"/>
        </w:rPr>
        <w:t xml:space="preserve">، </w:t>
      </w:r>
      <w:r>
        <w:rPr>
          <w:rtl/>
          <w:lang w:bidi="fa-IR"/>
        </w:rPr>
        <w:t>به خاك بسپارند</w:t>
      </w:r>
      <w:r w:rsidR="0026038F">
        <w:rPr>
          <w:rtl/>
          <w:lang w:bidi="fa-IR"/>
        </w:rPr>
        <w:t xml:space="preserve">، </w:t>
      </w:r>
      <w:r>
        <w:rPr>
          <w:rtl/>
          <w:lang w:bidi="fa-IR"/>
        </w:rPr>
        <w:t>ليكن پيكر پاك امام حسين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و يارانش با وضع اسفبار و رقت انگيزى در قتلگاه برجاى ماند</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1</w:t>
      </w:r>
      <w:r w:rsidR="00106C3F">
        <w:rPr>
          <w:rStyle w:val="libFootnotenumChar"/>
          <w:rtl/>
          <w:lang w:bidi="fa-IR"/>
        </w:rPr>
        <w:t xml:space="preserve">) </w:t>
      </w:r>
    </w:p>
    <w:p w:rsidR="00746614" w:rsidRDefault="00746614" w:rsidP="00746614">
      <w:pPr>
        <w:pStyle w:val="libNormal"/>
        <w:rPr>
          <w:rtl/>
          <w:lang w:bidi="fa-IR"/>
        </w:rPr>
      </w:pPr>
      <w:r>
        <w:rPr>
          <w:rtl/>
          <w:lang w:bidi="fa-IR"/>
        </w:rPr>
        <w:t>بعد از ظهر روز يازدهم</w:t>
      </w:r>
      <w:r w:rsidR="0026038F">
        <w:rPr>
          <w:rtl/>
          <w:lang w:bidi="fa-IR"/>
        </w:rPr>
        <w:t xml:space="preserve">، </w:t>
      </w:r>
      <w:r>
        <w:rPr>
          <w:rtl/>
          <w:lang w:bidi="fa-IR"/>
        </w:rPr>
        <w:t>عمربن سعد فرمان داد بازماندگان نهضت كربلا را به رسم اسارت</w:t>
      </w:r>
      <w:r w:rsidR="0026038F">
        <w:rPr>
          <w:rtl/>
          <w:lang w:bidi="fa-IR"/>
        </w:rPr>
        <w:t xml:space="preserve">، </w:t>
      </w:r>
      <w:r>
        <w:rPr>
          <w:rtl/>
          <w:lang w:bidi="fa-IR"/>
        </w:rPr>
        <w:t>سوار برشتران</w:t>
      </w:r>
      <w:r w:rsidR="0026038F">
        <w:rPr>
          <w:rtl/>
          <w:lang w:bidi="fa-IR"/>
        </w:rPr>
        <w:t xml:space="preserve">، </w:t>
      </w:r>
      <w:r>
        <w:rPr>
          <w:rtl/>
          <w:lang w:bidi="fa-IR"/>
        </w:rPr>
        <w:t>به سوى كوفه به حركت درآورند</w:t>
      </w:r>
      <w:r w:rsidR="0026038F">
        <w:rPr>
          <w:rtl/>
          <w:lang w:bidi="fa-IR"/>
        </w:rPr>
        <w:t xml:space="preserve">. </w:t>
      </w:r>
      <w:r>
        <w:rPr>
          <w:rtl/>
          <w:lang w:bidi="fa-IR"/>
        </w:rPr>
        <w:t>از سوى اهل حرم پيشنهاد شد آنان را از قتلگاه عبور دهند تا براى آخرين بار با عزيزان خود وداع كنند و اين پيشنهاد عملى شد</w:t>
      </w:r>
      <w:r w:rsidR="0026038F">
        <w:rPr>
          <w:rtl/>
          <w:lang w:bidi="fa-IR"/>
        </w:rPr>
        <w:t xml:space="preserve">. </w:t>
      </w:r>
    </w:p>
    <w:p w:rsidR="00746614" w:rsidRDefault="00746614" w:rsidP="00746614">
      <w:pPr>
        <w:pStyle w:val="libNormal"/>
        <w:rPr>
          <w:rtl/>
          <w:lang w:bidi="fa-IR"/>
        </w:rPr>
      </w:pPr>
      <w:r>
        <w:rPr>
          <w:rtl/>
          <w:lang w:bidi="fa-IR"/>
        </w:rPr>
        <w:t>زنان و دختران امام</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با ديدن اجساد قطعه قطعه و عريان شهدا</w:t>
      </w:r>
      <w:r w:rsidR="0026038F">
        <w:rPr>
          <w:rtl/>
          <w:lang w:bidi="fa-IR"/>
        </w:rPr>
        <w:t xml:space="preserve">، </w:t>
      </w:r>
      <w:r>
        <w:rPr>
          <w:rtl/>
          <w:lang w:bidi="fa-IR"/>
        </w:rPr>
        <w:t>از خود بى خود شدند</w:t>
      </w:r>
      <w:r w:rsidR="0026038F">
        <w:rPr>
          <w:rtl/>
          <w:lang w:bidi="fa-IR"/>
        </w:rPr>
        <w:t xml:space="preserve">. </w:t>
      </w:r>
      <w:r>
        <w:rPr>
          <w:rtl/>
          <w:lang w:bidi="fa-IR"/>
        </w:rPr>
        <w:t>زينب</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در كنار پيكر برادرش حسين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دست خود را زير گردن بى سر برادر نهاد و به سوى آسمان بلند كرده</w:t>
      </w:r>
      <w:r w:rsidR="0026038F">
        <w:rPr>
          <w:rtl/>
          <w:lang w:bidi="fa-IR"/>
        </w:rPr>
        <w:t xml:space="preserve">، </w:t>
      </w:r>
      <w:r>
        <w:rPr>
          <w:rtl/>
          <w:lang w:bidi="fa-IR"/>
        </w:rPr>
        <w:t>گفت</w:t>
      </w:r>
      <w:r w:rsidR="0026038F">
        <w:rPr>
          <w:rtl/>
          <w:lang w:bidi="fa-IR"/>
        </w:rPr>
        <w:t xml:space="preserve">: </w:t>
      </w:r>
    </w:p>
    <w:p w:rsidR="00746614" w:rsidRDefault="00746614" w:rsidP="00746614">
      <w:pPr>
        <w:pStyle w:val="libNormal"/>
        <w:rPr>
          <w:rtl/>
          <w:lang w:bidi="fa-IR"/>
        </w:rPr>
      </w:pPr>
      <w:r>
        <w:rPr>
          <w:rtl/>
          <w:lang w:bidi="fa-IR"/>
        </w:rPr>
        <w:t>«إِلهي تَقَبَّلْ مِنّا هذا الْقُرْبان»</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2</w:t>
      </w:r>
      <w:r w:rsidR="00106C3F">
        <w:rPr>
          <w:rStyle w:val="libFootnotenumChar"/>
          <w:rtl/>
          <w:lang w:bidi="fa-IR"/>
        </w:rPr>
        <w:t xml:space="preserve">) </w:t>
      </w:r>
      <w:r>
        <w:rPr>
          <w:rtl/>
          <w:lang w:bidi="fa-IR"/>
        </w:rPr>
        <w:t>«خداى من! اين قربانى را از من بپذير</w:t>
      </w:r>
      <w:r w:rsidR="0026038F">
        <w:rPr>
          <w:rtl/>
          <w:lang w:bidi="fa-IR"/>
        </w:rPr>
        <w:t xml:space="preserve">. </w:t>
      </w:r>
      <w:r>
        <w:rPr>
          <w:rtl/>
          <w:lang w:bidi="fa-IR"/>
        </w:rPr>
        <w:t xml:space="preserve">» </w:t>
      </w:r>
    </w:p>
    <w:p w:rsidR="00746614" w:rsidRDefault="00746614" w:rsidP="00746614">
      <w:pPr>
        <w:pStyle w:val="libNormal"/>
        <w:rPr>
          <w:rtl/>
          <w:lang w:bidi="fa-IR"/>
        </w:rPr>
      </w:pPr>
      <w:r>
        <w:rPr>
          <w:rtl/>
          <w:lang w:bidi="fa-IR"/>
        </w:rPr>
        <w:lastRenderedPageBreak/>
        <w:t>آيا اين استوارى و شجاعت ويژه را در زنى غير از زينب</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مى توان سراغ گرفت؟!</w:t>
      </w:r>
    </w:p>
    <w:p w:rsidR="00746614" w:rsidRDefault="00746614" w:rsidP="00746614">
      <w:pPr>
        <w:pStyle w:val="libNormal"/>
        <w:rPr>
          <w:rtl/>
          <w:lang w:bidi="fa-IR"/>
        </w:rPr>
      </w:pPr>
      <w:r>
        <w:rPr>
          <w:rtl/>
          <w:lang w:bidi="fa-IR"/>
        </w:rPr>
        <w:t>ديدن آن صحنه براى همگان</w:t>
      </w:r>
      <w:r w:rsidR="0026038F">
        <w:rPr>
          <w:rtl/>
          <w:lang w:bidi="fa-IR"/>
        </w:rPr>
        <w:t xml:space="preserve">، </w:t>
      </w:r>
      <w:r>
        <w:rPr>
          <w:rtl/>
          <w:lang w:bidi="fa-IR"/>
        </w:rPr>
        <w:t>به ويژه براى امام سجاد</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كه در حال كسالت و بيمارى بود</w:t>
      </w:r>
      <w:r w:rsidR="0026038F">
        <w:rPr>
          <w:rtl/>
          <w:lang w:bidi="fa-IR"/>
        </w:rPr>
        <w:t xml:space="preserve">، </w:t>
      </w:r>
      <w:r>
        <w:rPr>
          <w:rtl/>
          <w:lang w:bidi="fa-IR"/>
        </w:rPr>
        <w:t>بسيار دشوار مى نمود</w:t>
      </w:r>
      <w:r w:rsidR="0026038F">
        <w:rPr>
          <w:rtl/>
          <w:lang w:bidi="fa-IR"/>
        </w:rPr>
        <w:t xml:space="preserve">. </w:t>
      </w:r>
      <w:r>
        <w:rPr>
          <w:rtl/>
          <w:lang w:bidi="fa-IR"/>
        </w:rPr>
        <w:t>حال آن حضرت دگرگون شد كه زينب به ايشان گفت</w:t>
      </w:r>
      <w:r w:rsidR="0026038F">
        <w:rPr>
          <w:rtl/>
          <w:lang w:bidi="fa-IR"/>
        </w:rPr>
        <w:t xml:space="preserve">: </w:t>
      </w:r>
    </w:p>
    <w:p w:rsidR="00746614" w:rsidRDefault="00746614" w:rsidP="00746614">
      <w:pPr>
        <w:pStyle w:val="libNormal"/>
        <w:rPr>
          <w:rtl/>
          <w:lang w:bidi="fa-IR"/>
        </w:rPr>
      </w:pPr>
      <w:r>
        <w:rPr>
          <w:rtl/>
          <w:lang w:bidi="fa-IR"/>
        </w:rPr>
        <w:t>«ما لِي أَراكَ تَجُودُ بِنَفْسِكَ يا بَقِيّةُ جَدِّي وَ أَبِي وَ أخِي»</w:t>
      </w:r>
      <w:r w:rsidR="0026038F">
        <w:rPr>
          <w:rtl/>
          <w:lang w:bidi="fa-IR"/>
        </w:rPr>
        <w:t xml:space="preserve">. </w:t>
      </w:r>
    </w:p>
    <w:p w:rsidR="00746614" w:rsidRDefault="00746614" w:rsidP="00746614">
      <w:pPr>
        <w:pStyle w:val="libNormal"/>
        <w:rPr>
          <w:rtl/>
          <w:lang w:bidi="fa-IR"/>
        </w:rPr>
      </w:pPr>
      <w:r>
        <w:rPr>
          <w:rtl/>
          <w:lang w:bidi="fa-IR"/>
        </w:rPr>
        <w:t>«اى يادگار جد</w:t>
      </w:r>
      <w:r w:rsidR="0026038F">
        <w:rPr>
          <w:rtl/>
          <w:lang w:bidi="fa-IR"/>
        </w:rPr>
        <w:t xml:space="preserve">، </w:t>
      </w:r>
      <w:r>
        <w:rPr>
          <w:rtl/>
          <w:lang w:bidi="fa-IR"/>
        </w:rPr>
        <w:t xml:space="preserve">پدر و برادرم! چرا جان خود را به خطر مى اندازى؟» </w:t>
      </w:r>
    </w:p>
    <w:p w:rsidR="00746614" w:rsidRDefault="00746614" w:rsidP="00746614">
      <w:pPr>
        <w:pStyle w:val="libNormal"/>
        <w:rPr>
          <w:rtl/>
          <w:lang w:bidi="fa-IR"/>
        </w:rPr>
      </w:pPr>
      <w:r>
        <w:rPr>
          <w:rtl/>
          <w:lang w:bidi="fa-IR"/>
        </w:rPr>
        <w:t>و افزود</w:t>
      </w:r>
      <w:r w:rsidR="0026038F">
        <w:rPr>
          <w:rtl/>
          <w:lang w:bidi="fa-IR"/>
        </w:rPr>
        <w:t xml:space="preserve">: </w:t>
      </w:r>
      <w:r>
        <w:rPr>
          <w:rtl/>
          <w:lang w:bidi="fa-IR"/>
        </w:rPr>
        <w:t>«به خدا قسم! اين واقعه از زمان هاى پيش</w:t>
      </w:r>
      <w:r w:rsidR="0026038F">
        <w:rPr>
          <w:rtl/>
          <w:lang w:bidi="fa-IR"/>
        </w:rPr>
        <w:t xml:space="preserve">، </w:t>
      </w:r>
      <w:r>
        <w:rPr>
          <w:rtl/>
          <w:lang w:bidi="fa-IR"/>
        </w:rPr>
        <w:t>مورد پيش بينى جدم و پدرت بوده است و در آينده گروهى كه ميثاق آنان بر هميارى با شهدا بسته شده است</w:t>
      </w:r>
      <w:r w:rsidR="0026038F">
        <w:rPr>
          <w:rtl/>
          <w:lang w:bidi="fa-IR"/>
        </w:rPr>
        <w:t xml:space="preserve">، </w:t>
      </w:r>
      <w:r>
        <w:rPr>
          <w:rtl/>
          <w:lang w:bidi="fa-IR"/>
        </w:rPr>
        <w:t>اين اجساد را به خاك خواهند سپرد</w:t>
      </w:r>
      <w:r w:rsidR="0026038F">
        <w:rPr>
          <w:rtl/>
          <w:lang w:bidi="fa-IR"/>
        </w:rPr>
        <w:t xml:space="preserve">. </w:t>
      </w:r>
      <w:r>
        <w:rPr>
          <w:rtl/>
          <w:lang w:bidi="fa-IR"/>
        </w:rPr>
        <w:t>آنان اين اعضاى پراكنده را جمع آورى و دفن مى كنند و پرچمى روى اين قبرها نصب خواهند كرد كه تا ابد و در همه ادوار تاريخى به اهتزاز در خواهد آمد و پيروان كفر و طاغوت هاى زمان</w:t>
      </w:r>
      <w:r w:rsidR="0026038F">
        <w:rPr>
          <w:rtl/>
          <w:lang w:bidi="fa-IR"/>
        </w:rPr>
        <w:t xml:space="preserve">، </w:t>
      </w:r>
      <w:r>
        <w:rPr>
          <w:rtl/>
          <w:lang w:bidi="fa-IR"/>
        </w:rPr>
        <w:t>همواره مى كوشند تا اين چراغ پر فروغ الهى را خاموش كنند ليكن جز روشن تر شدن اين چراغ</w:t>
      </w:r>
      <w:r w:rsidR="0026038F">
        <w:rPr>
          <w:rtl/>
          <w:lang w:bidi="fa-IR"/>
        </w:rPr>
        <w:t xml:space="preserve">، </w:t>
      </w:r>
      <w:r>
        <w:rPr>
          <w:rtl/>
          <w:lang w:bidi="fa-IR"/>
        </w:rPr>
        <w:t>نتيجه اى عايد آنها نخواهد شد</w:t>
      </w:r>
      <w:r w:rsidR="0026038F">
        <w:rPr>
          <w:rtl/>
          <w:lang w:bidi="fa-IR"/>
        </w:rPr>
        <w:t xml:space="preserve">. </w:t>
      </w:r>
      <w:r>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3</w:t>
      </w:r>
      <w:r w:rsidR="00106C3F">
        <w:rPr>
          <w:rStyle w:val="libFootnotenumChar"/>
          <w:rtl/>
          <w:lang w:bidi="fa-IR"/>
        </w:rPr>
        <w:t xml:space="preserve">) </w:t>
      </w:r>
    </w:p>
    <w:tbl>
      <w:tblPr>
        <w:tblStyle w:val="TableGrid"/>
        <w:bidiVisual/>
        <w:tblW w:w="5000" w:type="pct"/>
        <w:tblLook w:val="01E0"/>
      </w:tblPr>
      <w:tblGrid>
        <w:gridCol w:w="3656"/>
        <w:gridCol w:w="269"/>
        <w:gridCol w:w="3662"/>
      </w:tblGrid>
      <w:tr w:rsidR="003E4019" w:rsidTr="00A140C9">
        <w:trPr>
          <w:trHeight w:val="350"/>
        </w:trPr>
        <w:tc>
          <w:tcPr>
            <w:tcW w:w="4288" w:type="dxa"/>
            <w:shd w:val="clear" w:color="auto" w:fill="auto"/>
          </w:tcPr>
          <w:p w:rsidR="003E4019" w:rsidRDefault="003E4019" w:rsidP="00A140C9">
            <w:pPr>
              <w:pStyle w:val="libPoem"/>
              <w:rPr>
                <w:rtl/>
              </w:rPr>
            </w:pPr>
            <w:r>
              <w:rPr>
                <w:rtl/>
                <w:lang w:bidi="fa-IR"/>
              </w:rPr>
              <w:t>در كربلا به سيّد سجاد، عمه گفت</w:t>
            </w:r>
            <w:r w:rsidRPr="00725071">
              <w:rPr>
                <w:rStyle w:val="libPoemTiniChar0"/>
                <w:rtl/>
              </w:rPr>
              <w:br/>
              <w:t> </w:t>
            </w:r>
          </w:p>
        </w:tc>
        <w:tc>
          <w:tcPr>
            <w:tcW w:w="280" w:type="dxa"/>
            <w:shd w:val="clear" w:color="auto" w:fill="auto"/>
          </w:tcPr>
          <w:p w:rsidR="003E4019" w:rsidRDefault="003E4019" w:rsidP="00A140C9">
            <w:pPr>
              <w:pStyle w:val="libPoem"/>
              <w:rPr>
                <w:rtl/>
              </w:rPr>
            </w:pPr>
          </w:p>
        </w:tc>
        <w:tc>
          <w:tcPr>
            <w:tcW w:w="4288" w:type="dxa"/>
            <w:shd w:val="clear" w:color="auto" w:fill="auto"/>
          </w:tcPr>
          <w:p w:rsidR="003E4019" w:rsidRDefault="003E4019" w:rsidP="00A140C9">
            <w:pPr>
              <w:pStyle w:val="libPoem"/>
              <w:rPr>
                <w:rtl/>
              </w:rPr>
            </w:pPr>
            <w:r>
              <w:rPr>
                <w:rtl/>
                <w:lang w:bidi="fa-IR"/>
              </w:rPr>
              <w:t>بيند جهان، شكوه نمايان كربلا</w:t>
            </w:r>
            <w:r w:rsidRPr="00725071">
              <w:rPr>
                <w:rStyle w:val="libPoemTiniChar0"/>
                <w:rtl/>
              </w:rPr>
              <w:br/>
              <w:t> </w:t>
            </w:r>
          </w:p>
        </w:tc>
      </w:tr>
      <w:tr w:rsidR="003E4019" w:rsidTr="00A140C9">
        <w:trPr>
          <w:trHeight w:val="350"/>
        </w:trPr>
        <w:tc>
          <w:tcPr>
            <w:tcW w:w="4288" w:type="dxa"/>
          </w:tcPr>
          <w:p w:rsidR="003E4019" w:rsidRDefault="003E4019" w:rsidP="00A140C9">
            <w:pPr>
              <w:pStyle w:val="libPoem"/>
              <w:rPr>
                <w:rtl/>
              </w:rPr>
            </w:pPr>
            <w:r>
              <w:rPr>
                <w:rtl/>
                <w:lang w:bidi="fa-IR"/>
              </w:rPr>
              <w:t>اين شعله را زبانه بُوَد در زمانه ها</w:t>
            </w:r>
            <w:r w:rsidRPr="00725071">
              <w:rPr>
                <w:rStyle w:val="libPoemTiniChar0"/>
                <w:rtl/>
              </w:rPr>
              <w:br/>
              <w:t> </w:t>
            </w:r>
          </w:p>
        </w:tc>
        <w:tc>
          <w:tcPr>
            <w:tcW w:w="280" w:type="dxa"/>
          </w:tcPr>
          <w:p w:rsidR="003E4019" w:rsidRDefault="003E4019" w:rsidP="00A140C9">
            <w:pPr>
              <w:pStyle w:val="libPoem"/>
              <w:rPr>
                <w:rtl/>
              </w:rPr>
            </w:pPr>
          </w:p>
        </w:tc>
        <w:tc>
          <w:tcPr>
            <w:tcW w:w="4288" w:type="dxa"/>
          </w:tcPr>
          <w:p w:rsidR="003E4019" w:rsidRDefault="003E4019" w:rsidP="00A140C9">
            <w:pPr>
              <w:pStyle w:val="libPoem"/>
              <w:rPr>
                <w:rtl/>
              </w:rPr>
            </w:pPr>
            <w:r>
              <w:rPr>
                <w:rtl/>
                <w:lang w:bidi="fa-IR"/>
              </w:rPr>
              <w:t>بى انتهاست چشمه جوشان كربلا</w:t>
            </w:r>
            <w:r w:rsidRPr="00725071">
              <w:rPr>
                <w:rStyle w:val="libPoemTiniChar0"/>
                <w:rtl/>
              </w:rPr>
              <w:br/>
              <w:t> </w:t>
            </w:r>
          </w:p>
        </w:tc>
      </w:tr>
      <w:tr w:rsidR="003E4019" w:rsidTr="00A140C9">
        <w:trPr>
          <w:trHeight w:val="350"/>
        </w:trPr>
        <w:tc>
          <w:tcPr>
            <w:tcW w:w="4288" w:type="dxa"/>
          </w:tcPr>
          <w:p w:rsidR="003E4019" w:rsidRDefault="003E4019" w:rsidP="00A140C9">
            <w:pPr>
              <w:pStyle w:val="libPoem"/>
              <w:rPr>
                <w:rtl/>
              </w:rPr>
            </w:pPr>
            <w:r>
              <w:rPr>
                <w:rtl/>
                <w:lang w:bidi="fa-IR"/>
              </w:rPr>
              <w:t>در بارگاه شام چنين گفت با يزيد</w:t>
            </w:r>
            <w:r w:rsidRPr="00725071">
              <w:rPr>
                <w:rStyle w:val="libPoemTiniChar0"/>
                <w:rtl/>
              </w:rPr>
              <w:br/>
              <w:t> </w:t>
            </w:r>
          </w:p>
        </w:tc>
        <w:tc>
          <w:tcPr>
            <w:tcW w:w="280" w:type="dxa"/>
          </w:tcPr>
          <w:p w:rsidR="003E4019" w:rsidRDefault="003E4019" w:rsidP="00A140C9">
            <w:pPr>
              <w:pStyle w:val="libPoem"/>
              <w:rPr>
                <w:rtl/>
              </w:rPr>
            </w:pPr>
          </w:p>
        </w:tc>
        <w:tc>
          <w:tcPr>
            <w:tcW w:w="4288" w:type="dxa"/>
          </w:tcPr>
          <w:p w:rsidR="003E4019" w:rsidRDefault="003E4019" w:rsidP="00A140C9">
            <w:pPr>
              <w:pStyle w:val="libPoem"/>
              <w:rPr>
                <w:rtl/>
              </w:rPr>
            </w:pPr>
            <w:r>
              <w:rPr>
                <w:rtl/>
                <w:lang w:bidi="fa-IR"/>
              </w:rPr>
              <w:t>زينب، طلايه دار و سخندان كربلا</w:t>
            </w:r>
            <w:r w:rsidRPr="00725071">
              <w:rPr>
                <w:rStyle w:val="libPoemTiniChar0"/>
                <w:rtl/>
              </w:rPr>
              <w:br/>
              <w:t> </w:t>
            </w:r>
          </w:p>
        </w:tc>
      </w:tr>
      <w:tr w:rsidR="003E4019" w:rsidTr="00A140C9">
        <w:trPr>
          <w:trHeight w:val="350"/>
        </w:trPr>
        <w:tc>
          <w:tcPr>
            <w:tcW w:w="4288" w:type="dxa"/>
          </w:tcPr>
          <w:p w:rsidR="003E4019" w:rsidRDefault="003E4019" w:rsidP="00A140C9">
            <w:pPr>
              <w:pStyle w:val="libPoem"/>
              <w:rPr>
                <w:rtl/>
              </w:rPr>
            </w:pPr>
            <w:r>
              <w:rPr>
                <w:rtl/>
                <w:lang w:bidi="fa-IR"/>
              </w:rPr>
              <w:t>هرگز تو را توان شكست قيام ما نبود</w:t>
            </w:r>
            <w:r w:rsidRPr="00725071">
              <w:rPr>
                <w:rStyle w:val="libPoemTiniChar0"/>
                <w:rtl/>
              </w:rPr>
              <w:br/>
              <w:t> </w:t>
            </w:r>
          </w:p>
        </w:tc>
        <w:tc>
          <w:tcPr>
            <w:tcW w:w="280" w:type="dxa"/>
          </w:tcPr>
          <w:p w:rsidR="003E4019" w:rsidRDefault="003E4019" w:rsidP="00A140C9">
            <w:pPr>
              <w:pStyle w:val="libPoem"/>
              <w:rPr>
                <w:rtl/>
              </w:rPr>
            </w:pPr>
          </w:p>
        </w:tc>
        <w:tc>
          <w:tcPr>
            <w:tcW w:w="4288" w:type="dxa"/>
          </w:tcPr>
          <w:p w:rsidR="003E4019" w:rsidRDefault="003E4019" w:rsidP="00A140C9">
            <w:pPr>
              <w:pStyle w:val="libPoem"/>
              <w:rPr>
                <w:rtl/>
              </w:rPr>
            </w:pPr>
            <w:r>
              <w:rPr>
                <w:rtl/>
                <w:lang w:bidi="fa-IR"/>
              </w:rPr>
              <w:t>نبود خزان به رونق بستان كربلا</w:t>
            </w:r>
            <w:r w:rsidRPr="00725071">
              <w:rPr>
                <w:rStyle w:val="libPoemTiniChar0"/>
                <w:rtl/>
              </w:rPr>
              <w:br/>
              <w:t> </w:t>
            </w:r>
          </w:p>
        </w:tc>
      </w:tr>
    </w:tbl>
    <w:p w:rsidR="00746614" w:rsidRDefault="00746614" w:rsidP="00746614">
      <w:pPr>
        <w:pStyle w:val="libNormal"/>
        <w:rPr>
          <w:rtl/>
          <w:lang w:bidi="fa-IR"/>
        </w:rPr>
      </w:pPr>
      <w:r>
        <w:rPr>
          <w:rtl/>
          <w:lang w:bidi="fa-IR"/>
        </w:rPr>
        <w:t>در آخرين لحظاتى كه اهل بيت</w:t>
      </w:r>
      <w:r w:rsidR="0026038F">
        <w:rPr>
          <w:rtl/>
          <w:lang w:bidi="fa-IR"/>
        </w:rPr>
        <w:t xml:space="preserve">، </w:t>
      </w:r>
      <w:r>
        <w:rPr>
          <w:rtl/>
          <w:lang w:bidi="fa-IR"/>
        </w:rPr>
        <w:t>در كربلا</w:t>
      </w:r>
      <w:r w:rsidR="0026038F">
        <w:rPr>
          <w:rtl/>
          <w:lang w:bidi="fa-IR"/>
        </w:rPr>
        <w:t xml:space="preserve">، </w:t>
      </w:r>
      <w:r>
        <w:rPr>
          <w:rtl/>
          <w:lang w:bidi="fa-IR"/>
        </w:rPr>
        <w:t>كنار جسدهاى شهيدانشان به عزادارى مشغول بودند</w:t>
      </w:r>
      <w:r w:rsidR="0026038F">
        <w:rPr>
          <w:rtl/>
          <w:lang w:bidi="fa-IR"/>
        </w:rPr>
        <w:t xml:space="preserve">، </w:t>
      </w:r>
      <w:r>
        <w:rPr>
          <w:rtl/>
          <w:lang w:bidi="fa-IR"/>
        </w:rPr>
        <w:t>سكينه در كنار پدر</w:t>
      </w:r>
      <w:r w:rsidR="0026038F">
        <w:rPr>
          <w:rtl/>
          <w:lang w:bidi="fa-IR"/>
        </w:rPr>
        <w:t xml:space="preserve">، </w:t>
      </w:r>
      <w:r>
        <w:rPr>
          <w:rtl/>
          <w:lang w:bidi="fa-IR"/>
        </w:rPr>
        <w:t>زبان به تظلّم گشود و گفت</w:t>
      </w:r>
      <w:r w:rsidR="0026038F">
        <w:rPr>
          <w:rtl/>
          <w:lang w:bidi="fa-IR"/>
        </w:rPr>
        <w:t xml:space="preserve">: </w:t>
      </w:r>
    </w:p>
    <w:p w:rsidR="00746614" w:rsidRDefault="00746614" w:rsidP="00746614">
      <w:pPr>
        <w:pStyle w:val="libNormal"/>
        <w:rPr>
          <w:rtl/>
          <w:lang w:bidi="fa-IR"/>
        </w:rPr>
      </w:pPr>
      <w:r>
        <w:rPr>
          <w:rtl/>
          <w:lang w:bidi="fa-IR"/>
        </w:rPr>
        <w:t>«پدرم</w:t>
      </w:r>
      <w:r w:rsidR="0026038F">
        <w:rPr>
          <w:rtl/>
          <w:lang w:bidi="fa-IR"/>
        </w:rPr>
        <w:t>!</w:t>
      </w:r>
      <w:r>
        <w:rPr>
          <w:rtl/>
          <w:lang w:bidi="fa-IR"/>
        </w:rPr>
        <w:t xml:space="preserve"> به سرهاى بى پوشش ما بنگر</w:t>
      </w:r>
      <w:r w:rsidR="0026038F">
        <w:rPr>
          <w:rtl/>
          <w:lang w:bidi="fa-IR"/>
        </w:rPr>
        <w:t xml:space="preserve">. </w:t>
      </w:r>
      <w:r>
        <w:rPr>
          <w:rtl/>
          <w:lang w:bidi="fa-IR"/>
        </w:rPr>
        <w:t>به دل هاى خونين و غمبار ما نظر كن و به عمه ام</w:t>
      </w:r>
      <w:r w:rsidR="00106C3F">
        <w:rPr>
          <w:rtl/>
          <w:lang w:bidi="fa-IR"/>
        </w:rPr>
        <w:t xml:space="preserve"> (</w:t>
      </w:r>
      <w:r>
        <w:rPr>
          <w:rtl/>
          <w:lang w:bidi="fa-IR"/>
        </w:rPr>
        <w:t>زينب</w:t>
      </w:r>
      <w:r w:rsidR="00106C3F">
        <w:rPr>
          <w:rtl/>
          <w:lang w:bidi="fa-IR"/>
        </w:rPr>
        <w:t xml:space="preserve">) </w:t>
      </w:r>
      <w:r>
        <w:rPr>
          <w:rtl/>
          <w:lang w:bidi="fa-IR"/>
        </w:rPr>
        <w:t xml:space="preserve">كه چگونه مورد ضرب و شتم دشمنان قرار گرفته است؟ و </w:t>
      </w:r>
      <w:r>
        <w:rPr>
          <w:rtl/>
          <w:lang w:bidi="fa-IR"/>
        </w:rPr>
        <w:lastRenderedPageBreak/>
        <w:t>چه سان مادرم را كشان كشان از كنار شهيدان دور نموده آماده حركتش مى كنند؟!»</w:t>
      </w:r>
      <w:r w:rsidR="00147BD9">
        <w:rPr>
          <w:rtl/>
          <w:lang w:bidi="fa-IR"/>
        </w:rPr>
        <w:t xml:space="preserve"> </w:t>
      </w:r>
      <w:r w:rsidR="00106C3F">
        <w:rPr>
          <w:rStyle w:val="libFootnotenumChar"/>
          <w:rtl/>
          <w:lang w:bidi="fa-IR"/>
        </w:rPr>
        <w:t>(</w:t>
      </w:r>
      <w:r w:rsidRPr="00EC35BD">
        <w:rPr>
          <w:rStyle w:val="libFootnotenumChar"/>
          <w:rtl/>
          <w:lang w:bidi="fa-IR"/>
        </w:rPr>
        <w:t>4</w:t>
      </w:r>
      <w:r w:rsidR="00106C3F">
        <w:rPr>
          <w:rStyle w:val="libFootnotenumChar"/>
          <w:rtl/>
          <w:lang w:bidi="fa-IR"/>
        </w:rPr>
        <w:t xml:space="preserve">) </w:t>
      </w:r>
      <w:r>
        <w:rPr>
          <w:rtl/>
          <w:lang w:bidi="fa-IR"/>
        </w:rPr>
        <w:t>و</w:t>
      </w:r>
      <w:r w:rsidR="00147BD9">
        <w:rPr>
          <w:rtl/>
          <w:lang w:bidi="fa-IR"/>
        </w:rPr>
        <w:t xml:space="preserve"> </w:t>
      </w:r>
      <w:r w:rsidR="00106C3F">
        <w:rPr>
          <w:rStyle w:val="libFootnotenumChar"/>
          <w:rtl/>
          <w:lang w:bidi="fa-IR"/>
        </w:rPr>
        <w:t>(</w:t>
      </w:r>
      <w:r w:rsidRPr="00EC35BD">
        <w:rPr>
          <w:rStyle w:val="libFootnotenumChar"/>
          <w:rtl/>
          <w:lang w:bidi="fa-IR"/>
        </w:rPr>
        <w:t>5</w:t>
      </w:r>
      <w:r w:rsidR="00106C3F">
        <w:rPr>
          <w:rStyle w:val="libFootnotenumChar"/>
          <w:rtl/>
          <w:lang w:bidi="fa-IR"/>
        </w:rPr>
        <w:t xml:space="preserve">) </w:t>
      </w:r>
      <w:r>
        <w:rPr>
          <w:rtl/>
          <w:lang w:bidi="fa-IR"/>
        </w:rPr>
        <w:t>بدين ترتيب</w:t>
      </w:r>
      <w:r w:rsidR="0026038F">
        <w:rPr>
          <w:rtl/>
          <w:lang w:bidi="fa-IR"/>
        </w:rPr>
        <w:t xml:space="preserve">، </w:t>
      </w:r>
      <w:r>
        <w:rPr>
          <w:rtl/>
          <w:lang w:bidi="fa-IR"/>
        </w:rPr>
        <w:t>در حالى كه اسرا 72 تن از شهداى خود را روى زمين نظاره گر بودند</w:t>
      </w:r>
      <w:r w:rsidR="0026038F">
        <w:rPr>
          <w:rtl/>
          <w:lang w:bidi="fa-IR"/>
        </w:rPr>
        <w:t xml:space="preserve">، </w:t>
      </w:r>
      <w:r>
        <w:rPr>
          <w:rtl/>
          <w:lang w:bidi="fa-IR"/>
        </w:rPr>
        <w:t>از كربلا بيرون رفتند</w:t>
      </w:r>
      <w:r w:rsidR="0026038F">
        <w:rPr>
          <w:rtl/>
          <w:lang w:bidi="fa-IR"/>
        </w:rPr>
        <w:t xml:space="preserve">. </w:t>
      </w:r>
    </w:p>
    <w:p w:rsidR="00746614" w:rsidRDefault="00936C5E" w:rsidP="003E4019">
      <w:pPr>
        <w:pStyle w:val="libBold1"/>
        <w:rPr>
          <w:rtl/>
          <w:lang w:bidi="fa-IR"/>
        </w:rPr>
      </w:pPr>
      <w:r>
        <w:rPr>
          <w:rtl/>
          <w:lang w:bidi="fa-IR"/>
        </w:rPr>
        <w:t>كلام زينب در قتلگاه</w:t>
      </w:r>
    </w:p>
    <w:p w:rsidR="00746614" w:rsidRDefault="00746614" w:rsidP="00746614">
      <w:pPr>
        <w:pStyle w:val="libNormal"/>
        <w:rPr>
          <w:rtl/>
          <w:lang w:bidi="fa-IR"/>
        </w:rPr>
      </w:pPr>
      <w:r>
        <w:rPr>
          <w:rtl/>
          <w:lang w:bidi="fa-IR"/>
        </w:rPr>
        <w:t>بلاذرى مى نويسد</w:t>
      </w:r>
      <w:r w:rsidR="0026038F">
        <w:rPr>
          <w:rtl/>
          <w:lang w:bidi="fa-IR"/>
        </w:rPr>
        <w:t xml:space="preserve">: </w:t>
      </w:r>
      <w:r>
        <w:rPr>
          <w:rtl/>
          <w:lang w:bidi="fa-IR"/>
        </w:rPr>
        <w:t>هنگامى كه اسيران را عازم كوفه كردند</w:t>
      </w:r>
      <w:r w:rsidR="0026038F">
        <w:rPr>
          <w:rtl/>
          <w:lang w:bidi="fa-IR"/>
        </w:rPr>
        <w:t xml:space="preserve">، </w:t>
      </w:r>
      <w:r>
        <w:rPr>
          <w:rtl/>
          <w:lang w:bidi="fa-IR"/>
        </w:rPr>
        <w:t>زنان شيون سوزناكى سردادند و به ماتم نشستند و زينب دختر على</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فرياد مى زد</w:t>
      </w:r>
      <w:r w:rsidR="0026038F">
        <w:rPr>
          <w:rtl/>
          <w:lang w:bidi="fa-IR"/>
        </w:rPr>
        <w:t xml:space="preserve">: </w:t>
      </w:r>
    </w:p>
    <w:p w:rsidR="00746614" w:rsidRDefault="00746614" w:rsidP="00746614">
      <w:pPr>
        <w:pStyle w:val="libNormal"/>
        <w:rPr>
          <w:rtl/>
          <w:lang w:bidi="fa-IR"/>
        </w:rPr>
      </w:pPr>
      <w:r>
        <w:rPr>
          <w:rtl/>
          <w:lang w:bidi="fa-IR"/>
        </w:rPr>
        <w:t>«اى محمد</w:t>
      </w:r>
      <w:r w:rsidR="0026038F">
        <w:rPr>
          <w:rtl/>
          <w:lang w:bidi="fa-IR"/>
        </w:rPr>
        <w:t xml:space="preserve">، </w:t>
      </w:r>
      <w:r>
        <w:rPr>
          <w:rtl/>
          <w:lang w:bidi="fa-IR"/>
        </w:rPr>
        <w:t>فرشتگان آسمان برتو درود فرستند</w:t>
      </w:r>
      <w:r w:rsidR="000753F4">
        <w:rPr>
          <w:rtl/>
          <w:lang w:bidi="fa-IR"/>
        </w:rPr>
        <w:t>-</w:t>
      </w:r>
      <w:r>
        <w:rPr>
          <w:rtl/>
          <w:lang w:bidi="fa-IR"/>
        </w:rPr>
        <w:t xml:space="preserve"> اين حسين تو است با بدن عريان و قطعه قطعه شده</w:t>
      </w:r>
      <w:r w:rsidR="0026038F">
        <w:rPr>
          <w:rtl/>
          <w:lang w:bidi="fa-IR"/>
        </w:rPr>
        <w:t xml:space="preserve">، </w:t>
      </w:r>
      <w:r>
        <w:rPr>
          <w:rtl/>
          <w:lang w:bidi="fa-IR"/>
        </w:rPr>
        <w:t>در خاك افتاده است</w:t>
      </w:r>
      <w:r w:rsidR="0026038F">
        <w:rPr>
          <w:rtl/>
          <w:lang w:bidi="fa-IR"/>
        </w:rPr>
        <w:t xml:space="preserve">. </w:t>
      </w:r>
      <w:r>
        <w:rPr>
          <w:rtl/>
          <w:lang w:bidi="fa-IR"/>
        </w:rPr>
        <w:t>اى محمد</w:t>
      </w:r>
      <w:r w:rsidR="0026038F">
        <w:rPr>
          <w:rtl/>
          <w:lang w:bidi="fa-IR"/>
        </w:rPr>
        <w:t xml:space="preserve">، </w:t>
      </w:r>
      <w:r>
        <w:rPr>
          <w:rtl/>
          <w:lang w:bidi="fa-IR"/>
        </w:rPr>
        <w:t>اين دختران تو هستند كه آنها به اسارت مى روند و اينان ذريه تو هستند كه به قتل رسيده اند</w:t>
      </w:r>
      <w:r w:rsidR="0026038F">
        <w:rPr>
          <w:rtl/>
          <w:lang w:bidi="fa-IR"/>
        </w:rPr>
        <w:t xml:space="preserve">، </w:t>
      </w:r>
      <w:r>
        <w:rPr>
          <w:rtl/>
          <w:lang w:bidi="fa-IR"/>
        </w:rPr>
        <w:t>و نسيم صحرا بر آنان مىوزد»</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6</w:t>
      </w:r>
      <w:r w:rsidR="00106C3F">
        <w:rPr>
          <w:rStyle w:val="libFootnotenumChar"/>
          <w:rtl/>
          <w:lang w:bidi="fa-IR"/>
        </w:rPr>
        <w:t xml:space="preserve">) </w:t>
      </w:r>
    </w:p>
    <w:p w:rsidR="00746614" w:rsidRDefault="00746614" w:rsidP="00746614">
      <w:pPr>
        <w:pStyle w:val="libNormal"/>
        <w:rPr>
          <w:rtl/>
          <w:lang w:bidi="fa-IR"/>
        </w:rPr>
      </w:pPr>
      <w:r>
        <w:rPr>
          <w:rtl/>
          <w:lang w:bidi="fa-IR"/>
        </w:rPr>
        <w:t>عمربن سعد فريب كارانه بر بدن هاى مزدوران خود نماز خواند و آنان رابه خاك سپرد</w:t>
      </w:r>
      <w:r w:rsidR="0026038F">
        <w:rPr>
          <w:rtl/>
          <w:lang w:bidi="fa-IR"/>
        </w:rPr>
        <w:t xml:space="preserve">، </w:t>
      </w:r>
      <w:r>
        <w:rPr>
          <w:rtl/>
          <w:lang w:bidi="fa-IR"/>
        </w:rPr>
        <w:t>در حالى كه بدن نماز مجسّم و راستين و يارانش هنوز روى زمين</w:t>
      </w:r>
      <w:r w:rsidR="0026038F">
        <w:rPr>
          <w:rtl/>
          <w:lang w:bidi="fa-IR"/>
        </w:rPr>
        <w:t xml:space="preserve">، </w:t>
      </w:r>
      <w:r>
        <w:rPr>
          <w:rtl/>
          <w:lang w:bidi="fa-IR"/>
        </w:rPr>
        <w:t>بدون كفن بر جاى مانده بودند</w:t>
      </w:r>
      <w:r w:rsidR="0026038F">
        <w:rPr>
          <w:rtl/>
          <w:lang w:bidi="fa-IR"/>
        </w:rPr>
        <w:t>؛</w:t>
      </w:r>
      <w:r>
        <w:rPr>
          <w:rtl/>
          <w:lang w:bidi="fa-IR"/>
        </w:rPr>
        <w:t xml:space="preserve"> صحنه به گونه اى بود كه وقتى غلام زهيربن قين</w:t>
      </w:r>
      <w:r w:rsidR="0026038F">
        <w:rPr>
          <w:rtl/>
          <w:lang w:bidi="fa-IR"/>
        </w:rPr>
        <w:t xml:space="preserve">، </w:t>
      </w:r>
      <w:r>
        <w:rPr>
          <w:rtl/>
          <w:lang w:bidi="fa-IR"/>
        </w:rPr>
        <w:t>كه از سوى همسر زهير كفنى براى او به قتلگاه آورده بود</w:t>
      </w:r>
      <w:r w:rsidR="0026038F">
        <w:rPr>
          <w:rtl/>
          <w:lang w:bidi="fa-IR"/>
        </w:rPr>
        <w:t xml:space="preserve">، </w:t>
      </w:r>
      <w:r>
        <w:rPr>
          <w:rtl/>
          <w:lang w:bidi="fa-IR"/>
        </w:rPr>
        <w:t>ب مشاهده آن منظره</w:t>
      </w:r>
      <w:r w:rsidR="0026038F">
        <w:rPr>
          <w:rtl/>
          <w:lang w:bidi="fa-IR"/>
        </w:rPr>
        <w:t xml:space="preserve">، </w:t>
      </w:r>
      <w:r>
        <w:rPr>
          <w:rtl/>
          <w:lang w:bidi="fa-IR"/>
        </w:rPr>
        <w:t>كفن را به كنارى انداخت و به همسر زهير گزارش داد شرمم آمد كه بدن «عبد» را كفن كنم در حالى كه بدن «مولا» بى كفن</w:t>
      </w:r>
      <w:r w:rsidR="0026038F">
        <w:rPr>
          <w:rtl/>
          <w:lang w:bidi="fa-IR"/>
        </w:rPr>
        <w:t xml:space="preserve">، </w:t>
      </w:r>
      <w:r>
        <w:rPr>
          <w:rtl/>
          <w:lang w:bidi="fa-IR"/>
        </w:rPr>
        <w:t>روى خاك باشد</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7</w:t>
      </w:r>
      <w:r w:rsidR="00106C3F">
        <w:rPr>
          <w:rStyle w:val="libFootnotenumChar"/>
          <w:rtl/>
          <w:lang w:bidi="fa-IR"/>
        </w:rPr>
        <w:t xml:space="preserve">) </w:t>
      </w:r>
    </w:p>
    <w:p w:rsidR="00746614" w:rsidRDefault="00746614" w:rsidP="00746614">
      <w:pPr>
        <w:pStyle w:val="libNormal"/>
        <w:rPr>
          <w:rtl/>
          <w:lang w:bidi="fa-IR"/>
        </w:rPr>
      </w:pPr>
      <w:r>
        <w:rPr>
          <w:rtl/>
          <w:lang w:bidi="fa-IR"/>
        </w:rPr>
        <w:t>زينب در كنار جسد بى سرِ برادرش</w:t>
      </w:r>
      <w:r w:rsidR="0026038F">
        <w:rPr>
          <w:rtl/>
          <w:lang w:bidi="fa-IR"/>
        </w:rPr>
        <w:t xml:space="preserve">، </w:t>
      </w:r>
      <w:r>
        <w:rPr>
          <w:rtl/>
          <w:lang w:bidi="fa-IR"/>
        </w:rPr>
        <w:t>در قتلگاه</w:t>
      </w:r>
      <w:r w:rsidR="0026038F">
        <w:rPr>
          <w:rtl/>
          <w:lang w:bidi="fa-IR"/>
        </w:rPr>
        <w:t xml:space="preserve">، </w:t>
      </w:r>
      <w:r>
        <w:rPr>
          <w:rtl/>
          <w:lang w:bidi="fa-IR"/>
        </w:rPr>
        <w:t>چنان فرياد غم آلود كشيد كه به گفته راوى</w:t>
      </w:r>
      <w:r w:rsidR="0026038F">
        <w:rPr>
          <w:rtl/>
          <w:lang w:bidi="fa-IR"/>
        </w:rPr>
        <w:t xml:space="preserve">، </w:t>
      </w:r>
      <w:r>
        <w:rPr>
          <w:rtl/>
          <w:lang w:bidi="fa-IR"/>
        </w:rPr>
        <w:t>دوست و دشمن را به گريه واداشت</w:t>
      </w:r>
      <w:r w:rsidR="0026038F">
        <w:rPr>
          <w:rtl/>
          <w:lang w:bidi="fa-IR"/>
        </w:rPr>
        <w:t xml:space="preserve">. </w:t>
      </w:r>
      <w:r>
        <w:rPr>
          <w:rtl/>
          <w:lang w:bidi="fa-IR"/>
        </w:rPr>
        <w:t>سيدبن طاووس در لهوف مى نويسد</w:t>
      </w:r>
      <w:r w:rsidR="0026038F">
        <w:rPr>
          <w:rtl/>
          <w:lang w:bidi="fa-IR"/>
        </w:rPr>
        <w:t xml:space="preserve">: </w:t>
      </w:r>
      <w:r>
        <w:rPr>
          <w:rtl/>
          <w:lang w:bidi="fa-IR"/>
        </w:rPr>
        <w:t>او به جدّ خود خطاب كرد و فرمود</w:t>
      </w:r>
      <w:r w:rsidR="0026038F">
        <w:rPr>
          <w:rtl/>
          <w:lang w:bidi="fa-IR"/>
        </w:rPr>
        <w:t xml:space="preserve">: </w:t>
      </w:r>
    </w:p>
    <w:p w:rsidR="00746614" w:rsidRDefault="00746614" w:rsidP="00746614">
      <w:pPr>
        <w:pStyle w:val="libNormal"/>
        <w:rPr>
          <w:rtl/>
          <w:lang w:bidi="fa-IR"/>
        </w:rPr>
      </w:pPr>
      <w:r>
        <w:rPr>
          <w:rtl/>
          <w:lang w:bidi="fa-IR"/>
        </w:rPr>
        <w:t>«</w:t>
      </w:r>
      <w:r w:rsidR="0026038F">
        <w:rPr>
          <w:rtl/>
          <w:lang w:bidi="fa-IR"/>
        </w:rPr>
        <w:t xml:space="preserve">... </w:t>
      </w:r>
      <w:r>
        <w:rPr>
          <w:rtl/>
          <w:lang w:bidi="fa-IR"/>
        </w:rPr>
        <w:t>يا مُحَمَّداهُ! صَلّى عَلَيْكَ مَلائِكَةُ السَّماءِ هذا حُسَيْنٌ بِالعَراءِ</w:t>
      </w:r>
      <w:r w:rsidR="0026038F">
        <w:rPr>
          <w:rtl/>
          <w:lang w:bidi="fa-IR"/>
        </w:rPr>
        <w:t xml:space="preserve">، </w:t>
      </w:r>
      <w:r>
        <w:rPr>
          <w:rtl/>
          <w:lang w:bidi="fa-IR"/>
        </w:rPr>
        <w:t>مُرَمَّلٌ بِالْدِّماءِ مُقَطَّعُ الأَعْضاءِ</w:t>
      </w:r>
      <w:r w:rsidR="0026038F">
        <w:rPr>
          <w:rtl/>
          <w:lang w:bidi="fa-IR"/>
        </w:rPr>
        <w:t xml:space="preserve">، </w:t>
      </w:r>
      <w:r>
        <w:rPr>
          <w:rtl/>
          <w:lang w:bidi="fa-IR"/>
        </w:rPr>
        <w:t>وَبَناتُكَ سَبايا</w:t>
      </w:r>
      <w:r w:rsidR="0026038F">
        <w:rPr>
          <w:rtl/>
          <w:lang w:bidi="fa-IR"/>
        </w:rPr>
        <w:t xml:space="preserve">، </w:t>
      </w:r>
      <w:r>
        <w:rPr>
          <w:rtl/>
          <w:lang w:bidi="fa-IR"/>
        </w:rPr>
        <w:t>إِلَى اللهِ الْمُشْتَكى وَإلى مُحَمَّد الْمُصْطَفى</w:t>
      </w:r>
      <w:r w:rsidR="0026038F">
        <w:rPr>
          <w:rtl/>
          <w:lang w:bidi="fa-IR"/>
        </w:rPr>
        <w:t xml:space="preserve">، </w:t>
      </w:r>
      <w:r>
        <w:rPr>
          <w:rtl/>
          <w:lang w:bidi="fa-IR"/>
        </w:rPr>
        <w:t>وَإلى عَلِيٍّ الْمُرْتَضى</w:t>
      </w:r>
      <w:r w:rsidR="0026038F">
        <w:rPr>
          <w:rtl/>
          <w:lang w:bidi="fa-IR"/>
        </w:rPr>
        <w:t xml:space="preserve">، </w:t>
      </w:r>
      <w:r>
        <w:rPr>
          <w:rtl/>
          <w:lang w:bidi="fa-IR"/>
        </w:rPr>
        <w:t>وَإِلى فَاطِمَةَ الزَّهْراءِ</w:t>
      </w:r>
      <w:r w:rsidR="0026038F">
        <w:rPr>
          <w:rtl/>
          <w:lang w:bidi="fa-IR"/>
        </w:rPr>
        <w:t xml:space="preserve">، </w:t>
      </w:r>
      <w:r>
        <w:rPr>
          <w:rtl/>
          <w:lang w:bidi="fa-IR"/>
        </w:rPr>
        <w:t>وَإِلى حَمْزَةَ سَيِّدِ الشُّهَداءِ</w:t>
      </w:r>
      <w:r w:rsidR="0026038F">
        <w:rPr>
          <w:rtl/>
          <w:lang w:bidi="fa-IR"/>
        </w:rPr>
        <w:t xml:space="preserve">. </w:t>
      </w:r>
      <w:r>
        <w:rPr>
          <w:rtl/>
          <w:lang w:bidi="fa-IR"/>
        </w:rPr>
        <w:t xml:space="preserve">يامُحَمَّداهُ! هذا حُسَيْنٌ </w:t>
      </w:r>
      <w:r>
        <w:rPr>
          <w:rtl/>
          <w:lang w:bidi="fa-IR"/>
        </w:rPr>
        <w:lastRenderedPageBreak/>
        <w:t>بِالْعَراءِ تَسْفي عَلَيْهِ الصَّبا</w:t>
      </w:r>
      <w:r w:rsidR="0026038F">
        <w:rPr>
          <w:rtl/>
          <w:lang w:bidi="fa-IR"/>
        </w:rPr>
        <w:t xml:space="preserve">: </w:t>
      </w:r>
      <w:r>
        <w:rPr>
          <w:rtl/>
          <w:lang w:bidi="fa-IR"/>
        </w:rPr>
        <w:t>قَتيلُ أَوْلادِ الْبَغايا</w:t>
      </w:r>
      <w:r w:rsidR="0026038F">
        <w:rPr>
          <w:rtl/>
          <w:lang w:bidi="fa-IR"/>
        </w:rPr>
        <w:t xml:space="preserve">، </w:t>
      </w:r>
      <w:r>
        <w:rPr>
          <w:rtl/>
          <w:lang w:bidi="fa-IR"/>
        </w:rPr>
        <w:t>واحُزْناهُ! واكُرْباهُ عَلَيْكَ يا أَبا عَبْدِاللهِ! اَلْيَوْمُ ماتَ جَدّي رَسُولُ اللهِ</w:t>
      </w:r>
      <w:r w:rsidR="00106C3F">
        <w:rPr>
          <w:rtl/>
          <w:lang w:bidi="fa-IR"/>
        </w:rPr>
        <w:t xml:space="preserve"> </w:t>
      </w:r>
      <w:r w:rsidR="005E66C2" w:rsidRPr="005E66C2">
        <w:rPr>
          <w:rStyle w:val="libAlaemChar"/>
          <w:rtl/>
        </w:rPr>
        <w:t>صلى‌الله‌عليه‌وآله</w:t>
      </w:r>
      <w:r w:rsidR="00106C3F">
        <w:rPr>
          <w:rtl/>
          <w:lang w:bidi="fa-IR"/>
        </w:rPr>
        <w:t xml:space="preserve"> </w:t>
      </w:r>
      <w:r>
        <w:rPr>
          <w:rtl/>
          <w:lang w:bidi="fa-IR"/>
        </w:rPr>
        <w:t>يا أَصْحابَ مُحَمَّد! هؤُلاءِ ذُرِّيَّةِ الْمُصْطَفى يُساقُونَ سَوْقَ السَّبايا</w:t>
      </w:r>
      <w:r w:rsidR="0026038F">
        <w:rPr>
          <w:rtl/>
          <w:lang w:bidi="fa-IR"/>
        </w:rPr>
        <w:t xml:space="preserve">. </w:t>
      </w:r>
    </w:p>
    <w:p w:rsidR="00746614" w:rsidRDefault="00746614" w:rsidP="00746614">
      <w:pPr>
        <w:pStyle w:val="libNormal"/>
        <w:rPr>
          <w:rtl/>
          <w:lang w:bidi="fa-IR"/>
        </w:rPr>
      </w:pPr>
      <w:r>
        <w:rPr>
          <w:rtl/>
          <w:lang w:bidi="fa-IR"/>
        </w:rPr>
        <w:t>و در روايت ديگر آمده است كه گفت</w:t>
      </w:r>
      <w:r w:rsidR="0026038F">
        <w:rPr>
          <w:rtl/>
          <w:lang w:bidi="fa-IR"/>
        </w:rPr>
        <w:t xml:space="preserve">: </w:t>
      </w:r>
    </w:p>
    <w:p w:rsidR="00746614" w:rsidRDefault="00746614" w:rsidP="00746614">
      <w:pPr>
        <w:pStyle w:val="libNormal"/>
        <w:rPr>
          <w:rtl/>
          <w:lang w:bidi="fa-IR"/>
        </w:rPr>
      </w:pPr>
      <w:r>
        <w:rPr>
          <w:rtl/>
          <w:lang w:bidi="fa-IR"/>
        </w:rPr>
        <w:t>«يامُحَمَّداهُ! بَناتُكَ سَبايا وَذُرِّيَّتُكَ مُقَتَّلَةٌ</w:t>
      </w:r>
      <w:r w:rsidR="0026038F">
        <w:rPr>
          <w:rtl/>
          <w:lang w:bidi="fa-IR"/>
        </w:rPr>
        <w:t xml:space="preserve">، </w:t>
      </w:r>
      <w:r>
        <w:rPr>
          <w:rtl/>
          <w:lang w:bidi="fa-IR"/>
        </w:rPr>
        <w:t>تَسْفي عَلَيْهِم رِيحُ الصَّبا وَهذا حُسَيْنٌ مَجْزُوزُ الرَّاْسِ مِنَ الْقَفا مَسْلُوبُ الْعَمامَةِ وَالرِّداءِ</w:t>
      </w:r>
      <w:r w:rsidR="0026038F">
        <w:rPr>
          <w:rtl/>
          <w:lang w:bidi="fa-IR"/>
        </w:rPr>
        <w:t xml:space="preserve">، </w:t>
      </w:r>
      <w:r>
        <w:rPr>
          <w:rtl/>
          <w:lang w:bidi="fa-IR"/>
        </w:rPr>
        <w:t>بِأَبي مَنْ أَضْحى عَسْكَرُهُ في يَوْمِ الاْثْنَيْنِ نَهْباً!</w:t>
      </w:r>
    </w:p>
    <w:p w:rsidR="00746614" w:rsidRDefault="00746614" w:rsidP="00746614">
      <w:pPr>
        <w:pStyle w:val="libNormal"/>
        <w:rPr>
          <w:rtl/>
          <w:lang w:bidi="fa-IR"/>
        </w:rPr>
      </w:pPr>
      <w:r>
        <w:rPr>
          <w:rtl/>
          <w:lang w:bidi="fa-IR"/>
        </w:rPr>
        <w:t>بَأَبي مَنْ فُسْطاطُهُ مُقَطَّعُ الْعرى</w:t>
      </w:r>
      <w:r w:rsidR="0026038F">
        <w:rPr>
          <w:rtl/>
          <w:lang w:bidi="fa-IR"/>
        </w:rPr>
        <w:t xml:space="preserve">. </w:t>
      </w:r>
    </w:p>
    <w:p w:rsidR="00746614" w:rsidRDefault="00746614" w:rsidP="00746614">
      <w:pPr>
        <w:pStyle w:val="libNormal"/>
        <w:rPr>
          <w:rtl/>
          <w:lang w:bidi="fa-IR"/>
        </w:rPr>
      </w:pPr>
      <w:r>
        <w:rPr>
          <w:rtl/>
          <w:lang w:bidi="fa-IR"/>
        </w:rPr>
        <w:t>بِأَبي مَنْ لا غائِبٌ فَيُرتَجى وَلا جَريحٌ فَيُداوى</w:t>
      </w:r>
      <w:r w:rsidR="0026038F">
        <w:rPr>
          <w:rtl/>
          <w:lang w:bidi="fa-IR"/>
        </w:rPr>
        <w:t xml:space="preserve">. </w:t>
      </w:r>
    </w:p>
    <w:p w:rsidR="00746614" w:rsidRDefault="00746614" w:rsidP="00746614">
      <w:pPr>
        <w:pStyle w:val="libNormal"/>
        <w:rPr>
          <w:rtl/>
          <w:lang w:bidi="fa-IR"/>
        </w:rPr>
      </w:pPr>
      <w:r>
        <w:rPr>
          <w:rtl/>
          <w:lang w:bidi="fa-IR"/>
        </w:rPr>
        <w:t>بِأَبي مَنْ نَفْسي لَهُ الْفِداءُ</w:t>
      </w:r>
      <w:r w:rsidR="0026038F">
        <w:rPr>
          <w:rtl/>
          <w:lang w:bidi="fa-IR"/>
        </w:rPr>
        <w:t xml:space="preserve">. </w:t>
      </w:r>
    </w:p>
    <w:p w:rsidR="00746614" w:rsidRDefault="00746614" w:rsidP="00746614">
      <w:pPr>
        <w:pStyle w:val="libNormal"/>
        <w:rPr>
          <w:rtl/>
          <w:lang w:bidi="fa-IR"/>
        </w:rPr>
      </w:pPr>
      <w:r>
        <w:rPr>
          <w:rtl/>
          <w:lang w:bidi="fa-IR"/>
        </w:rPr>
        <w:t>بِأَبي الْمَهْمُومُ حَتّى قَضى</w:t>
      </w:r>
      <w:r w:rsidR="0026038F">
        <w:rPr>
          <w:rtl/>
          <w:lang w:bidi="fa-IR"/>
        </w:rPr>
        <w:t xml:space="preserve">. </w:t>
      </w:r>
    </w:p>
    <w:p w:rsidR="00746614" w:rsidRDefault="00746614" w:rsidP="00746614">
      <w:pPr>
        <w:pStyle w:val="libNormal"/>
        <w:rPr>
          <w:rtl/>
          <w:lang w:bidi="fa-IR"/>
        </w:rPr>
      </w:pPr>
      <w:r>
        <w:rPr>
          <w:rtl/>
          <w:lang w:bidi="fa-IR"/>
        </w:rPr>
        <w:t>بَأَبي الْعَطْشانُ حَتّى مَضى</w:t>
      </w:r>
      <w:r w:rsidR="0026038F">
        <w:rPr>
          <w:rtl/>
          <w:lang w:bidi="fa-IR"/>
        </w:rPr>
        <w:t xml:space="preserve">. </w:t>
      </w:r>
    </w:p>
    <w:p w:rsidR="00746614" w:rsidRDefault="00746614" w:rsidP="00746614">
      <w:pPr>
        <w:pStyle w:val="libNormal"/>
        <w:rPr>
          <w:rtl/>
          <w:lang w:bidi="fa-IR"/>
        </w:rPr>
      </w:pPr>
      <w:r>
        <w:rPr>
          <w:rtl/>
          <w:lang w:bidi="fa-IR"/>
        </w:rPr>
        <w:t>بِأَبي مَنْ شَيْبَتُهُ تَقْطُرُ بِالدِّماءِ</w:t>
      </w:r>
      <w:r w:rsidR="0026038F">
        <w:rPr>
          <w:rtl/>
          <w:lang w:bidi="fa-IR"/>
        </w:rPr>
        <w:t xml:space="preserve">. </w:t>
      </w:r>
    </w:p>
    <w:p w:rsidR="00746614" w:rsidRDefault="00746614" w:rsidP="00746614">
      <w:pPr>
        <w:pStyle w:val="libNormal"/>
        <w:rPr>
          <w:rtl/>
          <w:lang w:bidi="fa-IR"/>
        </w:rPr>
      </w:pPr>
      <w:r>
        <w:rPr>
          <w:rtl/>
          <w:lang w:bidi="fa-IR"/>
        </w:rPr>
        <w:t>بِأَبي مَن جَدُّهُ مُحَمَّدٌ المُصْطَفى</w:t>
      </w:r>
      <w:r w:rsidR="0026038F">
        <w:rPr>
          <w:rtl/>
          <w:lang w:bidi="fa-IR"/>
        </w:rPr>
        <w:t xml:space="preserve">. </w:t>
      </w:r>
    </w:p>
    <w:p w:rsidR="00746614" w:rsidRDefault="00746614" w:rsidP="00746614">
      <w:pPr>
        <w:pStyle w:val="libNormal"/>
        <w:rPr>
          <w:rtl/>
          <w:lang w:bidi="fa-IR"/>
        </w:rPr>
      </w:pPr>
      <w:r>
        <w:rPr>
          <w:rtl/>
          <w:lang w:bidi="fa-IR"/>
        </w:rPr>
        <w:t>بِأَبي مَنْ جدُّهُ رَسُولُ إِلهِ السَّماءِ</w:t>
      </w:r>
      <w:r w:rsidR="0026038F">
        <w:rPr>
          <w:rtl/>
          <w:lang w:bidi="fa-IR"/>
        </w:rPr>
        <w:t xml:space="preserve">. </w:t>
      </w:r>
    </w:p>
    <w:p w:rsidR="00746614" w:rsidRDefault="00746614" w:rsidP="00746614">
      <w:pPr>
        <w:pStyle w:val="libNormal"/>
        <w:rPr>
          <w:rtl/>
          <w:lang w:bidi="fa-IR"/>
        </w:rPr>
      </w:pPr>
      <w:r>
        <w:rPr>
          <w:rtl/>
          <w:lang w:bidi="fa-IR"/>
        </w:rPr>
        <w:t>بِأَبي مَنْ هُوَ سِبْطُ نَبِىِّ الْهُدى</w:t>
      </w:r>
      <w:r w:rsidR="0026038F">
        <w:rPr>
          <w:rtl/>
          <w:lang w:bidi="fa-IR"/>
        </w:rPr>
        <w:t xml:space="preserve">. </w:t>
      </w:r>
    </w:p>
    <w:p w:rsidR="00746614" w:rsidRDefault="00746614" w:rsidP="00746614">
      <w:pPr>
        <w:pStyle w:val="libNormal"/>
        <w:rPr>
          <w:rtl/>
          <w:lang w:bidi="fa-IR"/>
        </w:rPr>
      </w:pPr>
      <w:r>
        <w:rPr>
          <w:rtl/>
          <w:lang w:bidi="fa-IR"/>
        </w:rPr>
        <w:t>بِأَبي</w:t>
      </w:r>
      <w:r w:rsidR="00D41F86">
        <w:rPr>
          <w:rtl/>
          <w:lang w:bidi="fa-IR"/>
        </w:rPr>
        <w:t>]</w:t>
      </w:r>
      <w:r>
        <w:rPr>
          <w:rtl/>
          <w:lang w:bidi="fa-IR"/>
        </w:rPr>
        <w:t>إبنُ [مُحَمَّدٌ الْمُصْطَفى</w:t>
      </w:r>
      <w:r w:rsidR="0026038F">
        <w:rPr>
          <w:rtl/>
          <w:lang w:bidi="fa-IR"/>
        </w:rPr>
        <w:t xml:space="preserve">. </w:t>
      </w:r>
    </w:p>
    <w:p w:rsidR="00746614" w:rsidRDefault="00746614" w:rsidP="00746614">
      <w:pPr>
        <w:pStyle w:val="libNormal"/>
        <w:rPr>
          <w:rtl/>
          <w:lang w:bidi="fa-IR"/>
        </w:rPr>
      </w:pPr>
      <w:r>
        <w:rPr>
          <w:rtl/>
          <w:lang w:bidi="fa-IR"/>
        </w:rPr>
        <w:t>بِأَبي</w:t>
      </w:r>
      <w:r w:rsidR="00D41F86">
        <w:rPr>
          <w:rtl/>
          <w:lang w:bidi="fa-IR"/>
        </w:rPr>
        <w:t>]</w:t>
      </w:r>
      <w:r>
        <w:rPr>
          <w:rtl/>
          <w:lang w:bidi="fa-IR"/>
        </w:rPr>
        <w:t>إبنُ [خَديجَةُ الْكُبْرى</w:t>
      </w:r>
      <w:r w:rsidR="0026038F">
        <w:rPr>
          <w:rtl/>
          <w:lang w:bidi="fa-IR"/>
        </w:rPr>
        <w:t xml:space="preserve">. </w:t>
      </w:r>
    </w:p>
    <w:p w:rsidR="00746614" w:rsidRDefault="00746614" w:rsidP="00746614">
      <w:pPr>
        <w:pStyle w:val="libNormal"/>
        <w:rPr>
          <w:rtl/>
          <w:lang w:bidi="fa-IR"/>
        </w:rPr>
      </w:pPr>
      <w:r>
        <w:rPr>
          <w:rtl/>
          <w:lang w:bidi="fa-IR"/>
        </w:rPr>
        <w:t>بِأَبي</w:t>
      </w:r>
      <w:r w:rsidR="00D41F86">
        <w:rPr>
          <w:rtl/>
          <w:lang w:bidi="fa-IR"/>
        </w:rPr>
        <w:t>]</w:t>
      </w:r>
      <w:r>
        <w:rPr>
          <w:rtl/>
          <w:lang w:bidi="fa-IR"/>
        </w:rPr>
        <w:t>إبنُ [عَلِيٍّ الْمُرْتَضى</w:t>
      </w:r>
      <w:r w:rsidR="0026038F">
        <w:rPr>
          <w:rtl/>
          <w:lang w:bidi="fa-IR"/>
        </w:rPr>
        <w:t xml:space="preserve">. </w:t>
      </w:r>
    </w:p>
    <w:p w:rsidR="00746614" w:rsidRDefault="00746614" w:rsidP="00746614">
      <w:pPr>
        <w:pStyle w:val="libNormal"/>
        <w:rPr>
          <w:rtl/>
          <w:lang w:bidi="fa-IR"/>
        </w:rPr>
      </w:pPr>
      <w:r>
        <w:rPr>
          <w:rtl/>
          <w:lang w:bidi="fa-IR"/>
        </w:rPr>
        <w:t>بِأَبي فاطِمَةُ الزَّهْراءِ سَيِّدَةِ نِساءِ العالَمينَ</w:t>
      </w:r>
      <w:r w:rsidR="0026038F">
        <w:rPr>
          <w:rtl/>
          <w:lang w:bidi="fa-IR"/>
        </w:rPr>
        <w:t xml:space="preserve">. </w:t>
      </w:r>
    </w:p>
    <w:p w:rsidR="00746614" w:rsidRDefault="00746614" w:rsidP="00746614">
      <w:pPr>
        <w:pStyle w:val="libNormal"/>
        <w:rPr>
          <w:rtl/>
          <w:lang w:bidi="fa-IR"/>
        </w:rPr>
      </w:pPr>
      <w:r>
        <w:rPr>
          <w:rtl/>
          <w:lang w:bidi="fa-IR"/>
        </w:rPr>
        <w:t>بِأَبي مَنْ رُدَّتْ لَهُ الشَّمْسُ حتّى صَلّى»</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8</w:t>
      </w:r>
      <w:r w:rsidR="00106C3F">
        <w:rPr>
          <w:rStyle w:val="libFootnotenumChar"/>
          <w:rtl/>
          <w:lang w:bidi="fa-IR"/>
        </w:rPr>
        <w:t xml:space="preserve">) </w:t>
      </w:r>
    </w:p>
    <w:p w:rsidR="00746614" w:rsidRDefault="00746614" w:rsidP="00746614">
      <w:pPr>
        <w:pStyle w:val="libNormal"/>
        <w:rPr>
          <w:rtl/>
          <w:lang w:bidi="fa-IR"/>
        </w:rPr>
      </w:pPr>
      <w:r>
        <w:rPr>
          <w:rtl/>
          <w:lang w:bidi="fa-IR"/>
        </w:rPr>
        <w:lastRenderedPageBreak/>
        <w:t>زينب در قتلگاه به گونه اى حزن آلود سخن گفت كه دوست و دشمن بر حال او اشك ريختند</w:t>
      </w:r>
      <w:r w:rsidR="0026038F">
        <w:rPr>
          <w:rtl/>
          <w:lang w:bidi="fa-IR"/>
        </w:rPr>
        <w:t xml:space="preserve">: </w:t>
      </w:r>
    </w:p>
    <w:p w:rsidR="00746614" w:rsidRDefault="00746614" w:rsidP="00746614">
      <w:pPr>
        <w:pStyle w:val="libNormal"/>
        <w:rPr>
          <w:rtl/>
          <w:lang w:bidi="fa-IR"/>
        </w:rPr>
      </w:pPr>
      <w:r>
        <w:rPr>
          <w:rtl/>
          <w:lang w:bidi="fa-IR"/>
        </w:rPr>
        <w:t>«قالَ الرّاوي</w:t>
      </w:r>
      <w:r w:rsidR="0026038F">
        <w:rPr>
          <w:rtl/>
          <w:lang w:bidi="fa-IR"/>
        </w:rPr>
        <w:t xml:space="preserve">: </w:t>
      </w:r>
      <w:r>
        <w:rPr>
          <w:rtl/>
          <w:lang w:bidi="fa-IR"/>
        </w:rPr>
        <w:t>فَأَبْكَتْ وَاللهِ كُلَّ عَدُو وَصَديق»</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9</w:t>
      </w:r>
      <w:r w:rsidR="00106C3F">
        <w:rPr>
          <w:rStyle w:val="libFootnotenumChar"/>
          <w:rtl/>
          <w:lang w:bidi="fa-IR"/>
        </w:rPr>
        <w:t xml:space="preserve">) </w:t>
      </w:r>
    </w:p>
    <w:p w:rsidR="00746614" w:rsidRDefault="00746614" w:rsidP="00746614">
      <w:pPr>
        <w:pStyle w:val="libNormal"/>
        <w:rPr>
          <w:rtl/>
          <w:lang w:bidi="fa-IR"/>
        </w:rPr>
      </w:pPr>
      <w:r>
        <w:rPr>
          <w:rtl/>
          <w:lang w:bidi="fa-IR"/>
        </w:rPr>
        <w:t>زينب</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در حالى كه نعش عريان و بى سر دو پسر</w:t>
      </w:r>
      <w:r w:rsidR="0026038F">
        <w:rPr>
          <w:rtl/>
          <w:lang w:bidi="fa-IR"/>
        </w:rPr>
        <w:t xml:space="preserve">، </w:t>
      </w:r>
      <w:r>
        <w:rPr>
          <w:rtl/>
          <w:lang w:bidi="fa-IR"/>
        </w:rPr>
        <w:t>هفت برادر</w:t>
      </w:r>
      <w:r w:rsidR="0026038F">
        <w:rPr>
          <w:rtl/>
          <w:lang w:bidi="fa-IR"/>
        </w:rPr>
        <w:t xml:space="preserve">، </w:t>
      </w:r>
      <w:r>
        <w:rPr>
          <w:rtl/>
          <w:lang w:bidi="fa-IR"/>
        </w:rPr>
        <w:t>چهار عموزاده</w:t>
      </w:r>
      <w:r w:rsidR="00106C3F">
        <w:rPr>
          <w:rtl/>
          <w:lang w:bidi="fa-IR"/>
        </w:rPr>
        <w:t xml:space="preserve"> (</w:t>
      </w:r>
      <w:r>
        <w:rPr>
          <w:rtl/>
          <w:lang w:bidi="fa-IR"/>
        </w:rPr>
        <w:t>پسران عقيل</w:t>
      </w:r>
      <w:r w:rsidR="00106C3F">
        <w:rPr>
          <w:rtl/>
          <w:lang w:bidi="fa-IR"/>
        </w:rPr>
        <w:t xml:space="preserve">) </w:t>
      </w:r>
      <w:r>
        <w:rPr>
          <w:rtl/>
          <w:lang w:bidi="fa-IR"/>
        </w:rPr>
        <w:t>و چند تن برادرزاده و اجساد ياران و اصحاب حسين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را در قتلگاه بر روى زمين تفتيده مشاهده كرد</w:t>
      </w:r>
      <w:r w:rsidR="0026038F">
        <w:rPr>
          <w:rtl/>
          <w:lang w:bidi="fa-IR"/>
        </w:rPr>
        <w:t xml:space="preserve">، </w:t>
      </w:r>
      <w:r>
        <w:rPr>
          <w:rtl/>
          <w:lang w:bidi="fa-IR"/>
        </w:rPr>
        <w:t>در كنار پيكر برادرش حسين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با سوز دل گريست</w:t>
      </w:r>
      <w:r w:rsidR="0026038F">
        <w:rPr>
          <w:rtl/>
          <w:lang w:bidi="fa-IR"/>
        </w:rPr>
        <w:t xml:space="preserve">. </w:t>
      </w:r>
    </w:p>
    <w:p w:rsidR="00746614" w:rsidRDefault="00936C5E" w:rsidP="003E4019">
      <w:pPr>
        <w:pStyle w:val="libBold1"/>
        <w:rPr>
          <w:rtl/>
          <w:lang w:bidi="fa-IR"/>
        </w:rPr>
      </w:pPr>
      <w:r>
        <w:rPr>
          <w:rtl/>
          <w:lang w:bidi="fa-IR"/>
        </w:rPr>
        <w:t>حركت كاروان</w:t>
      </w:r>
      <w:r w:rsidR="0026038F">
        <w:rPr>
          <w:rtl/>
          <w:lang w:bidi="fa-IR"/>
        </w:rPr>
        <w:t xml:space="preserve">، </w:t>
      </w:r>
      <w:r>
        <w:rPr>
          <w:rtl/>
          <w:lang w:bidi="fa-IR"/>
        </w:rPr>
        <w:t>همراه سرهاى شهدا</w:t>
      </w:r>
    </w:p>
    <w:p w:rsidR="00746614" w:rsidRDefault="00746614" w:rsidP="00746614">
      <w:pPr>
        <w:pStyle w:val="libNormal"/>
        <w:rPr>
          <w:rtl/>
          <w:lang w:bidi="fa-IR"/>
        </w:rPr>
      </w:pPr>
      <w:r>
        <w:rPr>
          <w:rtl/>
          <w:lang w:bidi="fa-IR"/>
        </w:rPr>
        <w:t>سرهاى شهدا را ميان قبايل تقسيم كردند و همراه اسرا به حركت در آوردند</w:t>
      </w:r>
      <w:r w:rsidR="0026038F">
        <w:rPr>
          <w:rtl/>
          <w:lang w:bidi="fa-IR"/>
        </w:rPr>
        <w:t xml:space="preserve">. </w:t>
      </w:r>
    </w:p>
    <w:p w:rsidR="00746614" w:rsidRDefault="00746614" w:rsidP="00746614">
      <w:pPr>
        <w:pStyle w:val="libNormal"/>
        <w:rPr>
          <w:rtl/>
          <w:lang w:bidi="fa-IR"/>
        </w:rPr>
      </w:pPr>
      <w:r>
        <w:rPr>
          <w:rtl/>
          <w:lang w:bidi="fa-IR"/>
        </w:rPr>
        <w:t>زينب در كنار پيكر بى سر حسين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به گونه اى مى گريست كه راوى مى گويد</w:t>
      </w:r>
      <w:r w:rsidR="0026038F">
        <w:rPr>
          <w:rtl/>
          <w:lang w:bidi="fa-IR"/>
        </w:rPr>
        <w:t xml:space="preserve">: </w:t>
      </w:r>
    </w:p>
    <w:p w:rsidR="00746614" w:rsidRDefault="00746614" w:rsidP="00746614">
      <w:pPr>
        <w:pStyle w:val="libNormal"/>
        <w:rPr>
          <w:rtl/>
          <w:lang w:bidi="fa-IR"/>
        </w:rPr>
      </w:pPr>
      <w:r>
        <w:rPr>
          <w:rtl/>
          <w:lang w:bidi="fa-IR"/>
        </w:rPr>
        <w:t>«به خدا سوگند زينب با گريه اش هر دوست و دشمنى را گرياند!»</w:t>
      </w:r>
      <w:r w:rsidR="0026038F">
        <w:rPr>
          <w:rtl/>
          <w:lang w:bidi="fa-IR"/>
        </w:rPr>
        <w:t>؛</w:t>
      </w:r>
      <w:r w:rsidR="00106C3F">
        <w:rPr>
          <w:rtl/>
          <w:lang w:bidi="fa-IR"/>
        </w:rPr>
        <w:t xml:space="preserve"> (</w:t>
      </w:r>
      <w:r>
        <w:rPr>
          <w:rtl/>
          <w:lang w:bidi="fa-IR"/>
        </w:rPr>
        <w:t>فأبْكَتْ وَاللهِ كُلَّ عَدُوٍّ وَصَدِيقْ</w:t>
      </w:r>
      <w:r w:rsidR="00106C3F">
        <w:rPr>
          <w:rtl/>
          <w:lang w:bidi="fa-IR"/>
        </w:rPr>
        <w:t>)</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10</w:t>
      </w:r>
      <w:r w:rsidR="00106C3F">
        <w:rPr>
          <w:rStyle w:val="libFootnotenumChar"/>
          <w:rtl/>
          <w:lang w:bidi="fa-IR"/>
        </w:rPr>
        <w:t xml:space="preserve">) </w:t>
      </w:r>
    </w:p>
    <w:p w:rsidR="00746614" w:rsidRDefault="00746614" w:rsidP="00746614">
      <w:pPr>
        <w:pStyle w:val="libNormal"/>
        <w:rPr>
          <w:rtl/>
          <w:lang w:bidi="fa-IR"/>
        </w:rPr>
      </w:pPr>
      <w:r>
        <w:rPr>
          <w:rtl/>
          <w:lang w:bidi="fa-IR"/>
        </w:rPr>
        <w:t>در روز يازدهم بود كه ضرب و شتم بازماندگان شهيدان</w:t>
      </w:r>
      <w:r w:rsidR="0026038F">
        <w:rPr>
          <w:rtl/>
          <w:lang w:bidi="fa-IR"/>
        </w:rPr>
        <w:t xml:space="preserve">، </w:t>
      </w:r>
      <w:r>
        <w:rPr>
          <w:rtl/>
          <w:lang w:bidi="fa-IR"/>
        </w:rPr>
        <w:t>توسط سپاه عمربن سعد صورت گرفت</w:t>
      </w:r>
      <w:r w:rsidR="0026038F">
        <w:rPr>
          <w:rtl/>
          <w:lang w:bidi="fa-IR"/>
        </w:rPr>
        <w:t>؛</w:t>
      </w:r>
      <w:r>
        <w:rPr>
          <w:rtl/>
          <w:lang w:bidi="fa-IR"/>
        </w:rPr>
        <w:t xml:space="preserve"> به طورى كه يكى از وقايع نگاران كربلا مى نويسد</w:t>
      </w:r>
      <w:r w:rsidR="0026038F">
        <w:rPr>
          <w:rtl/>
          <w:lang w:bidi="fa-IR"/>
        </w:rPr>
        <w:t xml:space="preserve">: </w:t>
      </w:r>
      <w:r>
        <w:rPr>
          <w:rtl/>
          <w:lang w:bidi="fa-IR"/>
        </w:rPr>
        <w:t>سكينه دختر امام حسين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آنچنان جسد پدر را در بر گرفته بود كه جمعى از لشكر عمرسعد وى را به ضرب تازيانه از او جدا كردند</w:t>
      </w:r>
      <w:r w:rsidR="0026038F">
        <w:rPr>
          <w:rtl/>
          <w:lang w:bidi="fa-IR"/>
        </w:rPr>
        <w:t>؛</w:t>
      </w:r>
      <w:r>
        <w:rPr>
          <w:rtl/>
          <w:lang w:bidi="fa-IR"/>
        </w:rPr>
        <w:t xml:space="preserve"> «ثُمَّ إِنَّ سُكَيْنَةَ</w:t>
      </w:r>
      <w:r w:rsidR="00147BD9">
        <w:rPr>
          <w:rtl/>
          <w:lang w:bidi="fa-IR"/>
        </w:rPr>
        <w:t xml:space="preserve"> </w:t>
      </w:r>
      <w:r w:rsidR="00106C3F">
        <w:rPr>
          <w:rStyle w:val="libFootnotenumChar"/>
          <w:rtl/>
          <w:lang w:bidi="fa-IR"/>
        </w:rPr>
        <w:t>(</w:t>
      </w:r>
      <w:r w:rsidRPr="00EC35BD">
        <w:rPr>
          <w:rStyle w:val="libFootnotenumChar"/>
          <w:rtl/>
          <w:lang w:bidi="fa-IR"/>
        </w:rPr>
        <w:t>11</w:t>
      </w:r>
      <w:r w:rsidR="00106C3F">
        <w:rPr>
          <w:rStyle w:val="libFootnotenumChar"/>
          <w:rtl/>
          <w:lang w:bidi="fa-IR"/>
        </w:rPr>
        <w:t xml:space="preserve">) </w:t>
      </w:r>
      <w:r>
        <w:rPr>
          <w:rtl/>
          <w:lang w:bidi="fa-IR"/>
        </w:rPr>
        <w:t>إعتَنَقَتْ جَسَدَ أَبيها الحُسَيْنِ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فَاجْتَمَعَ عِدَّةٌ مِنَ الأَعْرابِ حَتّى جَرُّوها عَنْهُ»</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12</w:t>
      </w:r>
      <w:r w:rsidR="00106C3F">
        <w:rPr>
          <w:rStyle w:val="libFootnotenumChar"/>
          <w:rtl/>
          <w:lang w:bidi="fa-IR"/>
        </w:rPr>
        <w:t xml:space="preserve">) </w:t>
      </w:r>
    </w:p>
    <w:p w:rsidR="00746614" w:rsidRDefault="00936C5E" w:rsidP="003E4019">
      <w:pPr>
        <w:pStyle w:val="libBold1"/>
        <w:rPr>
          <w:rtl/>
          <w:lang w:bidi="fa-IR"/>
        </w:rPr>
      </w:pPr>
      <w:r>
        <w:rPr>
          <w:rtl/>
          <w:lang w:bidi="fa-IR"/>
        </w:rPr>
        <w:t>تعداد اسيران</w:t>
      </w:r>
    </w:p>
    <w:p w:rsidR="00746614" w:rsidRDefault="00746614" w:rsidP="00746614">
      <w:pPr>
        <w:pStyle w:val="libNormal"/>
        <w:rPr>
          <w:rtl/>
          <w:lang w:bidi="fa-IR"/>
        </w:rPr>
      </w:pPr>
      <w:r>
        <w:rPr>
          <w:rtl/>
          <w:lang w:bidi="fa-IR"/>
        </w:rPr>
        <w:t>در منابع معتبر</w:t>
      </w:r>
      <w:r w:rsidR="0026038F">
        <w:rPr>
          <w:rtl/>
          <w:lang w:bidi="fa-IR"/>
        </w:rPr>
        <w:t xml:space="preserve">، </w:t>
      </w:r>
      <w:r>
        <w:rPr>
          <w:rtl/>
          <w:lang w:bidi="fa-IR"/>
        </w:rPr>
        <w:t>در مورد تعداد اسيران كربلا</w:t>
      </w:r>
      <w:r w:rsidR="0026038F">
        <w:rPr>
          <w:rtl/>
          <w:lang w:bidi="fa-IR"/>
        </w:rPr>
        <w:t xml:space="preserve">، </w:t>
      </w:r>
      <w:r>
        <w:rPr>
          <w:rtl/>
          <w:lang w:bidi="fa-IR"/>
        </w:rPr>
        <w:t>اتفاق نظريه وجود ندارد</w:t>
      </w:r>
      <w:r w:rsidR="0026038F">
        <w:rPr>
          <w:rtl/>
          <w:lang w:bidi="fa-IR"/>
        </w:rPr>
        <w:t xml:space="preserve">. </w:t>
      </w:r>
      <w:r>
        <w:rPr>
          <w:rtl/>
          <w:lang w:bidi="fa-IR"/>
        </w:rPr>
        <w:t>اسيران آل ط</w:t>
      </w:r>
      <w:r w:rsidR="000753F4">
        <w:rPr>
          <w:rtl/>
          <w:lang w:bidi="fa-IR"/>
        </w:rPr>
        <w:t>-</w:t>
      </w:r>
      <w:r>
        <w:rPr>
          <w:rtl/>
          <w:lang w:bidi="fa-IR"/>
        </w:rPr>
        <w:t>ه مركّب از سه گروه</w:t>
      </w:r>
      <w:r w:rsidR="0026038F">
        <w:rPr>
          <w:rtl/>
          <w:lang w:bidi="fa-IR"/>
        </w:rPr>
        <w:t xml:space="preserve">: </w:t>
      </w:r>
      <w:r>
        <w:rPr>
          <w:rtl/>
          <w:lang w:bidi="fa-IR"/>
        </w:rPr>
        <w:t>زنان</w:t>
      </w:r>
      <w:r w:rsidR="0026038F">
        <w:rPr>
          <w:rtl/>
          <w:lang w:bidi="fa-IR"/>
        </w:rPr>
        <w:t>؛</w:t>
      </w:r>
      <w:r>
        <w:rPr>
          <w:rtl/>
          <w:lang w:bidi="fa-IR"/>
        </w:rPr>
        <w:t xml:space="preserve"> كودكان و جمعى از مردان بودند</w:t>
      </w:r>
      <w:r w:rsidR="0026038F">
        <w:rPr>
          <w:rtl/>
          <w:lang w:bidi="fa-IR"/>
        </w:rPr>
        <w:t xml:space="preserve">، </w:t>
      </w:r>
      <w:r>
        <w:rPr>
          <w:rtl/>
          <w:lang w:bidi="fa-IR"/>
        </w:rPr>
        <w:t>ولى از حيث تعداد</w:t>
      </w:r>
      <w:r w:rsidR="0026038F">
        <w:rPr>
          <w:rtl/>
          <w:lang w:bidi="fa-IR"/>
        </w:rPr>
        <w:t xml:space="preserve">، </w:t>
      </w:r>
      <w:r>
        <w:rPr>
          <w:rtl/>
          <w:lang w:bidi="fa-IR"/>
        </w:rPr>
        <w:t>هريك از گروه ها</w:t>
      </w:r>
      <w:r w:rsidR="0026038F">
        <w:rPr>
          <w:rtl/>
          <w:lang w:bidi="fa-IR"/>
        </w:rPr>
        <w:t xml:space="preserve">، </w:t>
      </w:r>
      <w:r>
        <w:rPr>
          <w:rtl/>
          <w:lang w:bidi="fa-IR"/>
        </w:rPr>
        <w:t>نظريه اى داده اند</w:t>
      </w:r>
      <w:r w:rsidR="0026038F">
        <w:rPr>
          <w:rtl/>
          <w:lang w:bidi="fa-IR"/>
        </w:rPr>
        <w:t xml:space="preserve">. </w:t>
      </w:r>
    </w:p>
    <w:p w:rsidR="00746614" w:rsidRDefault="00746614" w:rsidP="00746614">
      <w:pPr>
        <w:pStyle w:val="libNormal"/>
        <w:rPr>
          <w:rtl/>
          <w:lang w:bidi="fa-IR"/>
        </w:rPr>
      </w:pPr>
      <w:r>
        <w:rPr>
          <w:rtl/>
          <w:lang w:bidi="fa-IR"/>
        </w:rPr>
        <w:lastRenderedPageBreak/>
        <w:t>در حديثى آمده است امام سجاد</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فرمود</w:t>
      </w:r>
      <w:r w:rsidR="0026038F">
        <w:rPr>
          <w:rtl/>
          <w:lang w:bidi="fa-IR"/>
        </w:rPr>
        <w:t xml:space="preserve">: </w:t>
      </w:r>
      <w:r>
        <w:rPr>
          <w:rtl/>
          <w:lang w:bidi="fa-IR"/>
        </w:rPr>
        <w:t>ما</w:t>
      </w:r>
      <w:r w:rsidR="000753F4">
        <w:rPr>
          <w:rtl/>
          <w:lang w:bidi="fa-IR"/>
        </w:rPr>
        <w:t>-</w:t>
      </w:r>
      <w:r>
        <w:rPr>
          <w:rtl/>
          <w:lang w:bidi="fa-IR"/>
        </w:rPr>
        <w:t xml:space="preserve"> دوازده تن از مردان</w:t>
      </w:r>
      <w:r w:rsidR="000753F4">
        <w:rPr>
          <w:rtl/>
          <w:lang w:bidi="fa-IR"/>
        </w:rPr>
        <w:t>-</w:t>
      </w:r>
      <w:r>
        <w:rPr>
          <w:rtl/>
          <w:lang w:bidi="fa-IR"/>
        </w:rPr>
        <w:t xml:space="preserve"> را در حالى كه به غُل و زنجير بوديم وارد مجلس يزيد كردند</w:t>
      </w:r>
      <w:r w:rsidR="0026038F">
        <w:rPr>
          <w:rtl/>
          <w:lang w:bidi="fa-IR"/>
        </w:rPr>
        <w:t>؛</w:t>
      </w:r>
      <w:r>
        <w:rPr>
          <w:rtl/>
          <w:lang w:bidi="fa-IR"/>
        </w:rPr>
        <w:t xml:space="preserve"> «أَدْخَلَنا عَلى يَزِيد وَ نَحْنُ إِثْنى عَشَرَ رَجُلاً مَغْلُولا»</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13</w:t>
      </w:r>
      <w:r w:rsidR="00106C3F">
        <w:rPr>
          <w:rStyle w:val="libFootnotenumChar"/>
          <w:rtl/>
          <w:lang w:bidi="fa-IR"/>
        </w:rPr>
        <w:t xml:space="preserve">) </w:t>
      </w:r>
    </w:p>
    <w:p w:rsidR="00746614" w:rsidRDefault="00746614" w:rsidP="00746614">
      <w:pPr>
        <w:pStyle w:val="libNormal"/>
        <w:rPr>
          <w:rtl/>
          <w:lang w:bidi="fa-IR"/>
        </w:rPr>
      </w:pPr>
      <w:r>
        <w:rPr>
          <w:rtl/>
          <w:lang w:bidi="fa-IR"/>
        </w:rPr>
        <w:t>در گزارشى ديگر آمده است</w:t>
      </w:r>
      <w:r w:rsidR="0026038F">
        <w:rPr>
          <w:rtl/>
          <w:lang w:bidi="fa-IR"/>
        </w:rPr>
        <w:t xml:space="preserve">، </w:t>
      </w:r>
      <w:r>
        <w:rPr>
          <w:rtl/>
          <w:lang w:bidi="fa-IR"/>
        </w:rPr>
        <w:t>زنان اهل بيت امام حسين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بيست نفر بودند</w:t>
      </w:r>
      <w:r w:rsidR="00147BD9">
        <w:rPr>
          <w:rtl/>
          <w:lang w:bidi="fa-IR"/>
        </w:rPr>
        <w:t xml:space="preserve"> </w:t>
      </w:r>
      <w:r w:rsidR="00106C3F">
        <w:rPr>
          <w:rStyle w:val="libFootnotenumChar"/>
          <w:rtl/>
          <w:lang w:bidi="fa-IR"/>
        </w:rPr>
        <w:t>(</w:t>
      </w:r>
      <w:r w:rsidRPr="00EC35BD">
        <w:rPr>
          <w:rStyle w:val="libFootnotenumChar"/>
          <w:rtl/>
          <w:lang w:bidi="fa-IR"/>
        </w:rPr>
        <w:t>14</w:t>
      </w:r>
      <w:r w:rsidR="00106C3F">
        <w:rPr>
          <w:rStyle w:val="libFootnotenumChar"/>
          <w:rtl/>
          <w:lang w:bidi="fa-IR"/>
        </w:rPr>
        <w:t xml:space="preserve">) </w:t>
      </w:r>
      <w:r>
        <w:rPr>
          <w:rtl/>
          <w:lang w:bidi="fa-IR"/>
        </w:rPr>
        <w:t>همچنين در برخى از كتاب هاى تاريخى</w:t>
      </w:r>
      <w:r w:rsidR="0026038F">
        <w:rPr>
          <w:rtl/>
          <w:lang w:bidi="fa-IR"/>
        </w:rPr>
        <w:t xml:space="preserve">، </w:t>
      </w:r>
      <w:r>
        <w:rPr>
          <w:rtl/>
          <w:lang w:bidi="fa-IR"/>
        </w:rPr>
        <w:t>اسامى هفده تن از زنان اسير را ذكر كرده اند</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15</w:t>
      </w:r>
      <w:r w:rsidR="00106C3F">
        <w:rPr>
          <w:rStyle w:val="libFootnotenumChar"/>
          <w:rtl/>
          <w:lang w:bidi="fa-IR"/>
        </w:rPr>
        <w:t xml:space="preserve">) </w:t>
      </w:r>
    </w:p>
    <w:p w:rsidR="00746614" w:rsidRDefault="00746614" w:rsidP="00746614">
      <w:pPr>
        <w:pStyle w:val="libNormal"/>
        <w:rPr>
          <w:rtl/>
          <w:lang w:bidi="fa-IR"/>
        </w:rPr>
      </w:pPr>
      <w:r>
        <w:rPr>
          <w:rtl/>
          <w:lang w:bidi="fa-IR"/>
        </w:rPr>
        <w:t>ابن اثير در «الكامل فى التاريخ» مى نويسد</w:t>
      </w:r>
      <w:r w:rsidR="0026038F">
        <w:rPr>
          <w:rtl/>
          <w:lang w:bidi="fa-IR"/>
        </w:rPr>
        <w:t xml:space="preserve">: </w:t>
      </w:r>
      <w:r>
        <w:rPr>
          <w:rtl/>
          <w:lang w:bidi="fa-IR"/>
        </w:rPr>
        <w:t>«سرهاى شهداى اهل بيت سيدالشهدا</w:t>
      </w:r>
      <w:r w:rsidR="00106C3F">
        <w:rPr>
          <w:rtl/>
          <w:lang w:bidi="fa-IR"/>
        </w:rPr>
        <w:t xml:space="preserve"> </w:t>
      </w:r>
      <w:r w:rsidR="0049074D" w:rsidRPr="0049074D">
        <w:rPr>
          <w:rStyle w:val="libAlaemChar"/>
          <w:rtl/>
        </w:rPr>
        <w:t>عليهم‌السلام</w:t>
      </w:r>
      <w:r w:rsidR="00106C3F">
        <w:rPr>
          <w:rtl/>
          <w:lang w:bidi="fa-IR"/>
        </w:rPr>
        <w:t xml:space="preserve"> </w:t>
      </w:r>
      <w:r>
        <w:rPr>
          <w:rtl/>
          <w:lang w:bidi="fa-IR"/>
        </w:rPr>
        <w:t>به هيجده مى رسيد و شصت سر مربوط به شيعيان بود»</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16</w:t>
      </w:r>
      <w:r w:rsidR="00106C3F">
        <w:rPr>
          <w:rStyle w:val="libFootnotenumChar"/>
          <w:rtl/>
          <w:lang w:bidi="fa-IR"/>
        </w:rPr>
        <w:t xml:space="preserve">) </w:t>
      </w:r>
    </w:p>
    <w:p w:rsidR="00746614" w:rsidRDefault="00936C5E" w:rsidP="00936C5E">
      <w:pPr>
        <w:pStyle w:val="Heading3"/>
        <w:rPr>
          <w:rtl/>
          <w:lang w:bidi="fa-IR"/>
        </w:rPr>
      </w:pPr>
      <w:bookmarkStart w:id="121" w:name="_Toc410210624"/>
      <w:r>
        <w:rPr>
          <w:lang w:bidi="fa-IR"/>
        </w:rPr>
        <w:t>3</w:t>
      </w:r>
      <w:r w:rsidR="000753F4">
        <w:rPr>
          <w:rtl/>
          <w:lang w:bidi="fa-IR"/>
        </w:rPr>
        <w:t>-</w:t>
      </w:r>
      <w:r>
        <w:rPr>
          <w:rtl/>
          <w:lang w:bidi="fa-IR"/>
        </w:rPr>
        <w:t xml:space="preserve"> روز دوازدهم محرّم</w:t>
      </w:r>
      <w:bookmarkEnd w:id="121"/>
    </w:p>
    <w:p w:rsidR="00746614" w:rsidRDefault="00936C5E" w:rsidP="003E4019">
      <w:pPr>
        <w:pStyle w:val="libBold1"/>
        <w:rPr>
          <w:rtl/>
          <w:lang w:bidi="fa-IR"/>
        </w:rPr>
      </w:pPr>
      <w:r>
        <w:rPr>
          <w:rtl/>
          <w:lang w:bidi="fa-IR"/>
        </w:rPr>
        <w:t>مسجد حنّانه</w:t>
      </w:r>
    </w:p>
    <w:p w:rsidR="00746614" w:rsidRDefault="00746614" w:rsidP="00746614">
      <w:pPr>
        <w:pStyle w:val="libNormal"/>
        <w:rPr>
          <w:rtl/>
          <w:lang w:bidi="fa-IR"/>
        </w:rPr>
      </w:pPr>
      <w:r>
        <w:rPr>
          <w:rtl/>
          <w:lang w:bidi="fa-IR"/>
        </w:rPr>
        <w:t>مسجد حنّانه در جايگاه ستونى از گچ و آجر كه «عَلَم» ناميده مى شد</w:t>
      </w:r>
      <w:r w:rsidR="0026038F">
        <w:rPr>
          <w:rtl/>
          <w:lang w:bidi="fa-IR"/>
        </w:rPr>
        <w:t xml:space="preserve">، </w:t>
      </w:r>
      <w:r>
        <w:rPr>
          <w:rtl/>
          <w:lang w:bidi="fa-IR"/>
        </w:rPr>
        <w:t>احداث شده است و تاريخ بناى اين مسجد در دست نيست</w:t>
      </w:r>
      <w:r w:rsidR="0026038F">
        <w:rPr>
          <w:rtl/>
          <w:lang w:bidi="fa-IR"/>
        </w:rPr>
        <w:t xml:space="preserve">. </w:t>
      </w:r>
      <w:r>
        <w:rPr>
          <w:rtl/>
          <w:lang w:bidi="fa-IR"/>
        </w:rPr>
        <w:t>اميرالمؤمنين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در دوران خلافت</w:t>
      </w:r>
      <w:r w:rsidR="0026038F">
        <w:rPr>
          <w:rtl/>
          <w:lang w:bidi="fa-IR"/>
        </w:rPr>
        <w:t xml:space="preserve">، </w:t>
      </w:r>
      <w:r>
        <w:rPr>
          <w:rtl/>
          <w:lang w:bidi="fa-IR"/>
        </w:rPr>
        <w:t>در دل شب ها</w:t>
      </w:r>
      <w:r w:rsidR="0026038F">
        <w:rPr>
          <w:rtl/>
          <w:lang w:bidi="fa-IR"/>
        </w:rPr>
        <w:t xml:space="preserve">، </w:t>
      </w:r>
      <w:r>
        <w:rPr>
          <w:rtl/>
          <w:lang w:bidi="fa-IR"/>
        </w:rPr>
        <w:t>كنار آن نماز مى خواند</w:t>
      </w:r>
      <w:r w:rsidR="0026038F">
        <w:rPr>
          <w:rtl/>
          <w:lang w:bidi="fa-IR"/>
        </w:rPr>
        <w:t xml:space="preserve">. </w:t>
      </w:r>
      <w:r>
        <w:rPr>
          <w:rtl/>
          <w:lang w:bidi="fa-IR"/>
        </w:rPr>
        <w:t>اين عَلَم در زمان هاى پس از عاشورا نيز باقى بوده است</w:t>
      </w:r>
      <w:r w:rsidR="0026038F">
        <w:rPr>
          <w:rtl/>
          <w:lang w:bidi="fa-IR"/>
        </w:rPr>
        <w:t xml:space="preserve">. </w:t>
      </w:r>
      <w:r>
        <w:rPr>
          <w:rtl/>
          <w:lang w:bidi="fa-IR"/>
        </w:rPr>
        <w:t>نوشته اند</w:t>
      </w:r>
      <w:r w:rsidR="0026038F">
        <w:rPr>
          <w:rtl/>
          <w:lang w:bidi="fa-IR"/>
        </w:rPr>
        <w:t xml:space="preserve">: </w:t>
      </w:r>
      <w:r>
        <w:rPr>
          <w:rtl/>
          <w:lang w:bidi="fa-IR"/>
        </w:rPr>
        <w:t>هنگامى كه جسد مطهر اميرالمؤمنين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را در دل شب مخفيانه و غريبانه تشييع مى كردند</w:t>
      </w:r>
      <w:r w:rsidR="0026038F">
        <w:rPr>
          <w:rtl/>
          <w:lang w:bidi="fa-IR"/>
        </w:rPr>
        <w:t xml:space="preserve">، </w:t>
      </w:r>
      <w:r>
        <w:rPr>
          <w:rtl/>
          <w:lang w:bidi="fa-IR"/>
        </w:rPr>
        <w:t>از كنار ديوار آن مسجد عبور دادند</w:t>
      </w:r>
      <w:r w:rsidR="0026038F">
        <w:rPr>
          <w:rtl/>
          <w:lang w:bidi="fa-IR"/>
        </w:rPr>
        <w:t xml:space="preserve">، </w:t>
      </w:r>
      <w:r>
        <w:rPr>
          <w:rtl/>
          <w:lang w:bidi="fa-IR"/>
        </w:rPr>
        <w:t>ديوار آن مسجد به نشانه احترام به انحناء گراييد</w:t>
      </w:r>
      <w:r w:rsidR="0026038F">
        <w:rPr>
          <w:rtl/>
          <w:lang w:bidi="fa-IR"/>
        </w:rPr>
        <w:t xml:space="preserve">، </w:t>
      </w:r>
      <w:r>
        <w:rPr>
          <w:rtl/>
          <w:lang w:bidi="fa-IR"/>
        </w:rPr>
        <w:t>به همين جهت آن را حنّانه خواندند و بر همين اساس خواندنِ دو ركعت نماز در آن مسجد وارد شده است</w:t>
      </w:r>
      <w:r w:rsidR="0026038F">
        <w:rPr>
          <w:rtl/>
          <w:lang w:bidi="fa-IR"/>
        </w:rPr>
        <w:t xml:space="preserve">. </w:t>
      </w:r>
    </w:p>
    <w:p w:rsidR="00746614" w:rsidRDefault="00746614" w:rsidP="00746614">
      <w:pPr>
        <w:pStyle w:val="libNormal"/>
        <w:rPr>
          <w:rtl/>
          <w:lang w:bidi="fa-IR"/>
        </w:rPr>
      </w:pPr>
      <w:r>
        <w:rPr>
          <w:rtl/>
          <w:lang w:bidi="fa-IR"/>
        </w:rPr>
        <w:t>در برخى از كتب مربوط به تاريخ كربلا آمده است</w:t>
      </w:r>
      <w:r w:rsidR="0026038F">
        <w:rPr>
          <w:rtl/>
          <w:lang w:bidi="fa-IR"/>
        </w:rPr>
        <w:t xml:space="preserve">: </w:t>
      </w:r>
      <w:r>
        <w:rPr>
          <w:rtl/>
          <w:lang w:bidi="fa-IR"/>
        </w:rPr>
        <w:t>شب دوازدهم</w:t>
      </w:r>
      <w:r w:rsidR="0026038F">
        <w:rPr>
          <w:rtl/>
          <w:lang w:bidi="fa-IR"/>
        </w:rPr>
        <w:t xml:space="preserve">، </w:t>
      </w:r>
      <w:r>
        <w:rPr>
          <w:rtl/>
          <w:lang w:bidi="fa-IR"/>
        </w:rPr>
        <w:t>اسراى كربلا را به طور موقّت در كنار مسجد حنّانه جاى دادند و سر مطّهر سالار شهيدان را در ميان اين مسجد نهادند تا فردا</w:t>
      </w:r>
      <w:r w:rsidR="00D41F86">
        <w:rPr>
          <w:rtl/>
          <w:lang w:bidi="fa-IR"/>
        </w:rPr>
        <w:t>]</w:t>
      </w:r>
      <w:r>
        <w:rPr>
          <w:rtl/>
          <w:lang w:bidi="fa-IR"/>
        </w:rPr>
        <w:t>روز دوازدهم «با برنامه خاصّى</w:t>
      </w:r>
      <w:r w:rsidR="0026038F">
        <w:rPr>
          <w:rtl/>
          <w:lang w:bidi="fa-IR"/>
        </w:rPr>
        <w:t xml:space="preserve">، </w:t>
      </w:r>
      <w:r>
        <w:rPr>
          <w:rtl/>
          <w:lang w:bidi="fa-IR"/>
        </w:rPr>
        <w:t>اسرا را وارد شهر نمايند و از اين رو در آنجا زيارت امام حسين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 xml:space="preserve">وارد </w:t>
      </w:r>
      <w:r>
        <w:rPr>
          <w:rtl/>
          <w:lang w:bidi="fa-IR"/>
        </w:rPr>
        <w:lastRenderedPageBreak/>
        <w:t>است</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17</w:t>
      </w:r>
      <w:r w:rsidR="00106C3F">
        <w:rPr>
          <w:rStyle w:val="libFootnotenumChar"/>
          <w:rtl/>
          <w:lang w:bidi="fa-IR"/>
        </w:rPr>
        <w:t xml:space="preserve">) </w:t>
      </w:r>
      <w:r>
        <w:rPr>
          <w:rtl/>
          <w:lang w:bidi="fa-IR"/>
        </w:rPr>
        <w:t>و قابل ذكر است كه برخى از صاحب نظران روز ورود اسرا به كوفه را سيزدهم محرّم مى دانند</w:t>
      </w:r>
      <w:r w:rsidR="0026038F">
        <w:rPr>
          <w:rtl/>
          <w:lang w:bidi="fa-IR"/>
        </w:rPr>
        <w:t xml:space="preserve">. </w:t>
      </w:r>
    </w:p>
    <w:p w:rsidR="00746614" w:rsidRDefault="00746614" w:rsidP="00746614">
      <w:pPr>
        <w:pStyle w:val="libNormal"/>
        <w:rPr>
          <w:rtl/>
          <w:lang w:bidi="fa-IR"/>
        </w:rPr>
      </w:pPr>
      <w:r>
        <w:rPr>
          <w:rtl/>
          <w:lang w:bidi="fa-IR"/>
        </w:rPr>
        <w:t>روز دوازدهم روز ورود اسراى كربلا به رهبرى زينب كبرى به كوفه است</w:t>
      </w:r>
      <w:r w:rsidR="0026038F">
        <w:rPr>
          <w:rtl/>
          <w:lang w:bidi="fa-IR"/>
        </w:rPr>
        <w:t xml:space="preserve">. </w:t>
      </w:r>
      <w:r>
        <w:rPr>
          <w:rtl/>
          <w:lang w:bidi="fa-IR"/>
        </w:rPr>
        <w:t>از عجايب روزگار است كه زينب</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روزى در كوفه به عنوان دختر خليفة المسلمين و همچنين بزرگ ترين بانوى اسلام</w:t>
      </w:r>
      <w:r w:rsidR="0026038F">
        <w:rPr>
          <w:rtl/>
          <w:lang w:bidi="fa-IR"/>
        </w:rPr>
        <w:t xml:space="preserve">، </w:t>
      </w:r>
      <w:r>
        <w:rPr>
          <w:rtl/>
          <w:lang w:bidi="fa-IR"/>
        </w:rPr>
        <w:t>كرسىِ تدريس تفسير قرآن براى زنان اداره مى كند و روزى نيز رهبرى كاروان اسيران را</w:t>
      </w:r>
      <w:r w:rsidR="00147BD9">
        <w:rPr>
          <w:rtl/>
          <w:lang w:bidi="fa-IR"/>
        </w:rPr>
        <w:t xml:space="preserve"> </w:t>
      </w:r>
      <w:r w:rsidR="00106C3F">
        <w:rPr>
          <w:rStyle w:val="libFootnotenumChar"/>
          <w:rtl/>
          <w:lang w:bidi="fa-IR"/>
        </w:rPr>
        <w:t>(</w:t>
      </w:r>
      <w:r w:rsidRPr="00EC35BD">
        <w:rPr>
          <w:rStyle w:val="libFootnotenumChar"/>
          <w:rtl/>
          <w:lang w:bidi="fa-IR"/>
        </w:rPr>
        <w:t>18</w:t>
      </w:r>
      <w:r w:rsidR="00106C3F">
        <w:rPr>
          <w:rStyle w:val="libFootnotenumChar"/>
          <w:rtl/>
          <w:lang w:bidi="fa-IR"/>
        </w:rPr>
        <w:t xml:space="preserve">) </w:t>
      </w:r>
      <w:r>
        <w:rPr>
          <w:rtl/>
          <w:lang w:bidi="fa-IR"/>
        </w:rPr>
        <w:t>به عهده مى گيرد</w:t>
      </w:r>
      <w:r w:rsidR="0026038F">
        <w:rPr>
          <w:rtl/>
          <w:lang w:bidi="fa-IR"/>
        </w:rPr>
        <w:t xml:space="preserve">، </w:t>
      </w:r>
      <w:r>
        <w:rPr>
          <w:rtl/>
          <w:lang w:bidi="fa-IR"/>
        </w:rPr>
        <w:t>با وضعيتى آشفته و داغدار</w:t>
      </w:r>
      <w:r w:rsidR="0026038F">
        <w:rPr>
          <w:rtl/>
          <w:lang w:bidi="fa-IR"/>
        </w:rPr>
        <w:t xml:space="preserve">، </w:t>
      </w:r>
      <w:r>
        <w:rPr>
          <w:rtl/>
          <w:lang w:bidi="fa-IR"/>
        </w:rPr>
        <w:t>در حالى كه مادر دو شهيد</w:t>
      </w:r>
      <w:r w:rsidR="0026038F">
        <w:rPr>
          <w:rtl/>
          <w:lang w:bidi="fa-IR"/>
        </w:rPr>
        <w:t xml:space="preserve">، </w:t>
      </w:r>
      <w:r>
        <w:rPr>
          <w:rtl/>
          <w:lang w:bidi="fa-IR"/>
        </w:rPr>
        <w:t>خواهر هفت شهيد</w:t>
      </w:r>
      <w:r w:rsidR="0026038F">
        <w:rPr>
          <w:rtl/>
          <w:lang w:bidi="fa-IR"/>
        </w:rPr>
        <w:t xml:space="preserve">، </w:t>
      </w:r>
      <w:r>
        <w:rPr>
          <w:rtl/>
          <w:lang w:bidi="fa-IR"/>
        </w:rPr>
        <w:t>عمه چند شهيد و خاله برخى از شهداست</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19</w:t>
      </w:r>
      <w:r w:rsidR="00106C3F">
        <w:rPr>
          <w:rStyle w:val="libFootnotenumChar"/>
          <w:rtl/>
          <w:lang w:bidi="fa-IR"/>
        </w:rPr>
        <w:t xml:space="preserve">) </w:t>
      </w:r>
    </w:p>
    <w:p w:rsidR="00746614" w:rsidRDefault="00746614" w:rsidP="00746614">
      <w:pPr>
        <w:pStyle w:val="libNormal"/>
        <w:rPr>
          <w:rtl/>
          <w:lang w:bidi="fa-IR"/>
        </w:rPr>
      </w:pPr>
      <w:r>
        <w:rPr>
          <w:rtl/>
          <w:lang w:bidi="fa-IR"/>
        </w:rPr>
        <w:t>در آستانه شهادت امير مؤمنان</w:t>
      </w:r>
      <w:r w:rsidR="00106C3F">
        <w:rPr>
          <w:rtl/>
          <w:lang w:bidi="fa-IR"/>
        </w:rPr>
        <w:t xml:space="preserve"> </w:t>
      </w:r>
      <w:r w:rsidR="00AE05A1" w:rsidRPr="00AE05A1">
        <w:rPr>
          <w:rStyle w:val="libAlaemChar"/>
          <w:rtl/>
        </w:rPr>
        <w:t>عليه‌السلام</w:t>
      </w:r>
      <w:r w:rsidR="0026038F">
        <w:rPr>
          <w:rtl/>
          <w:lang w:bidi="fa-IR"/>
        </w:rPr>
        <w:t xml:space="preserve">، </w:t>
      </w:r>
      <w:r>
        <w:rPr>
          <w:rtl/>
          <w:lang w:bidi="fa-IR"/>
        </w:rPr>
        <w:t>در 21 ماه مبارك رمضان سال چهل هجرى</w:t>
      </w:r>
      <w:r w:rsidR="0026038F">
        <w:rPr>
          <w:rtl/>
          <w:lang w:bidi="fa-IR"/>
        </w:rPr>
        <w:t xml:space="preserve">، </w:t>
      </w:r>
      <w:r>
        <w:rPr>
          <w:rtl/>
          <w:lang w:bidi="fa-IR"/>
        </w:rPr>
        <w:t>كه لحظاتى به ارتحال خورشيد ولايت مانده بود</w:t>
      </w:r>
      <w:r w:rsidR="0026038F">
        <w:rPr>
          <w:rtl/>
          <w:lang w:bidi="fa-IR"/>
        </w:rPr>
        <w:t xml:space="preserve">، </w:t>
      </w:r>
      <w:r>
        <w:rPr>
          <w:rtl/>
          <w:lang w:bidi="fa-IR"/>
        </w:rPr>
        <w:t>هنگام خداحافظى با پدر</w:t>
      </w:r>
      <w:r w:rsidR="0026038F">
        <w:rPr>
          <w:rtl/>
          <w:lang w:bidi="fa-IR"/>
        </w:rPr>
        <w:t xml:space="preserve">، </w:t>
      </w:r>
      <w:r>
        <w:rPr>
          <w:rtl/>
          <w:lang w:bidi="fa-IR"/>
        </w:rPr>
        <w:t>زينب از پدر پرسيد</w:t>
      </w:r>
      <w:r w:rsidR="0026038F">
        <w:rPr>
          <w:rtl/>
          <w:lang w:bidi="fa-IR"/>
        </w:rPr>
        <w:t xml:space="preserve">: </w:t>
      </w:r>
      <w:r>
        <w:rPr>
          <w:rtl/>
          <w:lang w:bidi="fa-IR"/>
        </w:rPr>
        <w:t>امّ ايمن به من گفته است كه پيامبر</w:t>
      </w:r>
      <w:r w:rsidR="00106C3F">
        <w:rPr>
          <w:rtl/>
          <w:lang w:bidi="fa-IR"/>
        </w:rPr>
        <w:t xml:space="preserve"> </w:t>
      </w:r>
      <w:r w:rsidR="005E66C2" w:rsidRPr="005E66C2">
        <w:rPr>
          <w:rStyle w:val="libAlaemChar"/>
          <w:rtl/>
        </w:rPr>
        <w:t>صلى‌الله‌عليه‌وآله</w:t>
      </w:r>
      <w:r w:rsidR="00106C3F">
        <w:rPr>
          <w:rtl/>
          <w:lang w:bidi="fa-IR"/>
        </w:rPr>
        <w:t xml:space="preserve"> </w:t>
      </w:r>
      <w:r>
        <w:rPr>
          <w:rtl/>
          <w:lang w:bidi="fa-IR"/>
        </w:rPr>
        <w:t>فرمود</w:t>
      </w:r>
      <w:r w:rsidR="0026038F">
        <w:rPr>
          <w:rtl/>
          <w:lang w:bidi="fa-IR"/>
        </w:rPr>
        <w:t xml:space="preserve">: </w:t>
      </w:r>
      <w:r>
        <w:rPr>
          <w:rtl/>
          <w:lang w:bidi="fa-IR"/>
        </w:rPr>
        <w:t>حسينِ مرا در كربلا خواهند كشت</w:t>
      </w:r>
      <w:r w:rsidR="0026038F">
        <w:rPr>
          <w:rtl/>
          <w:lang w:bidi="fa-IR"/>
        </w:rPr>
        <w:t xml:space="preserve">. </w:t>
      </w:r>
      <w:r>
        <w:rPr>
          <w:rtl/>
          <w:lang w:bidi="fa-IR"/>
        </w:rPr>
        <w:t>آيا اين سخن صحّت دارد؟ امير مؤمنان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فرمود</w:t>
      </w:r>
      <w:r w:rsidR="0026038F">
        <w:rPr>
          <w:rtl/>
          <w:lang w:bidi="fa-IR"/>
        </w:rPr>
        <w:t xml:space="preserve">: </w:t>
      </w:r>
      <w:r>
        <w:rPr>
          <w:rtl/>
          <w:lang w:bidi="fa-IR"/>
        </w:rPr>
        <w:t>«الْحَدِيثُ ما حَدَّثَتْكِ اُمُّ اَيْمَن</w:t>
      </w:r>
      <w:r w:rsidR="0026038F">
        <w:rPr>
          <w:rtl/>
          <w:lang w:bidi="fa-IR"/>
        </w:rPr>
        <w:t xml:space="preserve">... </w:t>
      </w:r>
      <w:r>
        <w:rPr>
          <w:rtl/>
          <w:lang w:bidi="fa-IR"/>
        </w:rPr>
        <w:t>»</w:t>
      </w:r>
      <w:r w:rsidR="0026038F">
        <w:rPr>
          <w:rtl/>
          <w:lang w:bidi="fa-IR"/>
        </w:rPr>
        <w:t>؛</w:t>
      </w:r>
      <w:r>
        <w:rPr>
          <w:rtl/>
          <w:lang w:bidi="fa-IR"/>
        </w:rPr>
        <w:t xml:space="preserve"> «آنچه كه امّ اَيمن به تو گفته</w:t>
      </w:r>
      <w:r w:rsidR="0026038F">
        <w:rPr>
          <w:rtl/>
          <w:lang w:bidi="fa-IR"/>
        </w:rPr>
        <w:t xml:space="preserve">، </w:t>
      </w:r>
      <w:r>
        <w:rPr>
          <w:rtl/>
          <w:lang w:bidi="fa-IR"/>
        </w:rPr>
        <w:t>صحيح است</w:t>
      </w:r>
      <w:r w:rsidR="0026038F">
        <w:rPr>
          <w:rtl/>
          <w:lang w:bidi="fa-IR"/>
        </w:rPr>
        <w:t xml:space="preserve">. </w:t>
      </w:r>
      <w:r>
        <w:rPr>
          <w:rtl/>
          <w:lang w:bidi="fa-IR"/>
        </w:rPr>
        <w:t>»</w:t>
      </w:r>
      <w:r w:rsidR="00106C3F">
        <w:rPr>
          <w:rtl/>
          <w:lang w:bidi="fa-IR"/>
        </w:rPr>
        <w:t xml:space="preserve"> (</w:t>
      </w:r>
      <w:r>
        <w:rPr>
          <w:rtl/>
          <w:lang w:bidi="fa-IR"/>
        </w:rPr>
        <w:t>وافزود</w:t>
      </w:r>
      <w:r w:rsidR="0026038F">
        <w:rPr>
          <w:rtl/>
          <w:lang w:bidi="fa-IR"/>
        </w:rPr>
        <w:t>:</w:t>
      </w:r>
      <w:r w:rsidR="009E06D2">
        <w:rPr>
          <w:rtl/>
          <w:lang w:bidi="fa-IR"/>
        </w:rPr>
        <w:t>)</w:t>
      </w:r>
      <w:r w:rsidR="00106C3F">
        <w:rPr>
          <w:rtl/>
          <w:lang w:bidi="fa-IR"/>
        </w:rPr>
        <w:t xml:space="preserve"> </w:t>
      </w:r>
      <w:r>
        <w:rPr>
          <w:rtl/>
          <w:lang w:bidi="fa-IR"/>
        </w:rPr>
        <w:t>مى بينم تو و جمعى از اهل بيت به عنوان اسير وارد كوفه مى شويد</w:t>
      </w:r>
      <w:r w:rsidR="0026038F">
        <w:rPr>
          <w:rtl/>
          <w:lang w:bidi="fa-IR"/>
        </w:rPr>
        <w:t xml:space="preserve">، </w:t>
      </w:r>
      <w:r>
        <w:rPr>
          <w:rtl/>
          <w:lang w:bidi="fa-IR"/>
        </w:rPr>
        <w:t>در حالى كه شما را خارجى مى نامند</w:t>
      </w:r>
      <w:r w:rsidR="0026038F">
        <w:rPr>
          <w:rtl/>
          <w:lang w:bidi="fa-IR"/>
        </w:rPr>
        <w:t xml:space="preserve">. </w:t>
      </w:r>
      <w:r>
        <w:rPr>
          <w:rtl/>
          <w:lang w:bidi="fa-IR"/>
        </w:rPr>
        <w:t>مردم شادمانند و شهر را آذين بسته اند!</w:t>
      </w:r>
      <w:r w:rsidR="00106C3F">
        <w:rPr>
          <w:rtl/>
          <w:lang w:bidi="fa-IR"/>
        </w:rPr>
        <w:t xml:space="preserve"> (</w:t>
      </w:r>
      <w:r>
        <w:rPr>
          <w:rtl/>
          <w:lang w:bidi="fa-IR"/>
        </w:rPr>
        <w:t>سپس فرمود</w:t>
      </w:r>
      <w:r w:rsidR="0026038F">
        <w:rPr>
          <w:rtl/>
          <w:lang w:bidi="fa-IR"/>
        </w:rPr>
        <w:t>:</w:t>
      </w:r>
      <w:r w:rsidR="009E06D2">
        <w:rPr>
          <w:rtl/>
          <w:lang w:bidi="fa-IR"/>
        </w:rPr>
        <w:t>)</w:t>
      </w:r>
      <w:r w:rsidR="00106C3F">
        <w:rPr>
          <w:rtl/>
          <w:lang w:bidi="fa-IR"/>
        </w:rPr>
        <w:t xml:space="preserve"> </w:t>
      </w:r>
      <w:r>
        <w:rPr>
          <w:rtl/>
          <w:lang w:bidi="fa-IR"/>
        </w:rPr>
        <w:t>هنگامى كه رسول خدا</w:t>
      </w:r>
      <w:r w:rsidR="00106C3F">
        <w:rPr>
          <w:rtl/>
          <w:lang w:bidi="fa-IR"/>
        </w:rPr>
        <w:t xml:space="preserve"> </w:t>
      </w:r>
      <w:r w:rsidR="005E66C2" w:rsidRPr="005E66C2">
        <w:rPr>
          <w:rStyle w:val="libAlaemChar"/>
          <w:rtl/>
        </w:rPr>
        <w:t>صلى‌الله‌عليه‌وآله</w:t>
      </w:r>
      <w:r w:rsidR="00106C3F">
        <w:rPr>
          <w:rtl/>
          <w:lang w:bidi="fa-IR"/>
        </w:rPr>
        <w:t xml:space="preserve"> </w:t>
      </w:r>
      <w:r>
        <w:rPr>
          <w:rtl/>
          <w:lang w:bidi="fa-IR"/>
        </w:rPr>
        <w:t>خبر شهادت حسين در كربلا را به ما دادند</w:t>
      </w:r>
      <w:r w:rsidR="0026038F">
        <w:rPr>
          <w:rtl/>
          <w:lang w:bidi="fa-IR"/>
        </w:rPr>
        <w:t xml:space="preserve">، </w:t>
      </w:r>
      <w:r>
        <w:rPr>
          <w:rtl/>
          <w:lang w:bidi="fa-IR"/>
        </w:rPr>
        <w:t>افزودند</w:t>
      </w:r>
      <w:r w:rsidR="0026038F">
        <w:rPr>
          <w:rtl/>
          <w:lang w:bidi="fa-IR"/>
        </w:rPr>
        <w:t xml:space="preserve">: </w:t>
      </w:r>
      <w:r>
        <w:rPr>
          <w:rtl/>
          <w:lang w:bidi="fa-IR"/>
        </w:rPr>
        <w:t>ابليس با مسرّت خاصى فرزندان و دستياران خود را جمع كرده</w:t>
      </w:r>
      <w:r w:rsidR="0026038F">
        <w:rPr>
          <w:rtl/>
          <w:lang w:bidi="fa-IR"/>
        </w:rPr>
        <w:t xml:space="preserve">، </w:t>
      </w:r>
      <w:r>
        <w:rPr>
          <w:rtl/>
          <w:lang w:bidi="fa-IR"/>
        </w:rPr>
        <w:t>مى گويد</w:t>
      </w:r>
      <w:r w:rsidR="0026038F">
        <w:rPr>
          <w:rtl/>
          <w:lang w:bidi="fa-IR"/>
        </w:rPr>
        <w:t xml:space="preserve">: </w:t>
      </w:r>
      <w:r>
        <w:rPr>
          <w:rtl/>
          <w:lang w:bidi="fa-IR"/>
        </w:rPr>
        <w:t>من قصاص خود را از فرزند آدم گرفتم</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20</w:t>
      </w:r>
      <w:r w:rsidR="00106C3F">
        <w:rPr>
          <w:rStyle w:val="libFootnotenumChar"/>
          <w:rtl/>
          <w:lang w:bidi="fa-IR"/>
        </w:rPr>
        <w:t xml:space="preserve">) </w:t>
      </w:r>
    </w:p>
    <w:p w:rsidR="00746614" w:rsidRDefault="00936C5E" w:rsidP="00936C5E">
      <w:pPr>
        <w:pStyle w:val="Heading3"/>
        <w:rPr>
          <w:rtl/>
          <w:lang w:bidi="fa-IR"/>
        </w:rPr>
      </w:pPr>
      <w:bookmarkStart w:id="122" w:name="_Toc410210625"/>
      <w:r>
        <w:rPr>
          <w:lang w:bidi="fa-IR"/>
        </w:rPr>
        <w:t>4</w:t>
      </w:r>
      <w:r w:rsidR="000753F4">
        <w:rPr>
          <w:rtl/>
          <w:lang w:bidi="fa-IR"/>
        </w:rPr>
        <w:t>-</w:t>
      </w:r>
      <w:r>
        <w:rPr>
          <w:rtl/>
          <w:lang w:bidi="fa-IR"/>
        </w:rPr>
        <w:t xml:space="preserve"> ورود اهل بيت به كوفه</w:t>
      </w:r>
      <w:bookmarkEnd w:id="122"/>
    </w:p>
    <w:p w:rsidR="00746614" w:rsidRDefault="00746614" w:rsidP="00746614">
      <w:pPr>
        <w:pStyle w:val="libNormal"/>
        <w:rPr>
          <w:rtl/>
          <w:lang w:bidi="fa-IR"/>
        </w:rPr>
      </w:pPr>
      <w:r>
        <w:rPr>
          <w:rtl/>
          <w:lang w:bidi="fa-IR"/>
        </w:rPr>
        <w:t>روز ورود اهل بيت به كوفه</w:t>
      </w:r>
      <w:r w:rsidR="0026038F">
        <w:rPr>
          <w:rtl/>
          <w:lang w:bidi="fa-IR"/>
        </w:rPr>
        <w:t xml:space="preserve">، </w:t>
      </w:r>
      <w:r>
        <w:rPr>
          <w:rtl/>
          <w:lang w:bidi="fa-IR"/>
        </w:rPr>
        <w:t>شهر كوفه از طرف حكومت تعطيل شد</w:t>
      </w:r>
      <w:r w:rsidR="0026038F">
        <w:rPr>
          <w:rtl/>
          <w:lang w:bidi="fa-IR"/>
        </w:rPr>
        <w:t xml:space="preserve">. </w:t>
      </w:r>
      <w:r>
        <w:rPr>
          <w:rtl/>
          <w:lang w:bidi="fa-IR"/>
        </w:rPr>
        <w:t>مأموران ابن زياد كوفه را تحت نظر گرفتند و دستور صادر شد</w:t>
      </w:r>
      <w:r w:rsidR="0026038F">
        <w:rPr>
          <w:rtl/>
          <w:lang w:bidi="fa-IR"/>
        </w:rPr>
        <w:t xml:space="preserve">: </w:t>
      </w:r>
      <w:r>
        <w:rPr>
          <w:rtl/>
          <w:lang w:bidi="fa-IR"/>
        </w:rPr>
        <w:t>هيچ كس با سلاح از منزل بيرون نيايد و به دنبال آن دستور</w:t>
      </w:r>
      <w:r w:rsidR="0026038F">
        <w:rPr>
          <w:rtl/>
          <w:lang w:bidi="fa-IR"/>
        </w:rPr>
        <w:t xml:space="preserve">، </w:t>
      </w:r>
      <w:r>
        <w:rPr>
          <w:rtl/>
          <w:lang w:bidi="fa-IR"/>
        </w:rPr>
        <w:t>ده هزار سواره</w:t>
      </w:r>
      <w:r w:rsidR="0026038F">
        <w:rPr>
          <w:rtl/>
          <w:lang w:bidi="fa-IR"/>
        </w:rPr>
        <w:t xml:space="preserve">، </w:t>
      </w:r>
      <w:r>
        <w:rPr>
          <w:rtl/>
          <w:lang w:bidi="fa-IR"/>
        </w:rPr>
        <w:t xml:space="preserve">كوچه و بازار و راه ها و </w:t>
      </w:r>
      <w:r>
        <w:rPr>
          <w:rtl/>
          <w:lang w:bidi="fa-IR"/>
        </w:rPr>
        <w:lastRenderedPageBreak/>
        <w:t>خيابان ها را محاصره كردند تا مبادا غيرت و حميّت مردم به جوش آيد و بر ضدّ حكومت به پا خيزند و از طرفى فرمان داده شد سرها را جلو كاروان حمل نمايند تا بدينوسيله ترس و واهمه در مردم ايجاد گردد و تسليم حكومت شوند</w:t>
      </w:r>
      <w:r w:rsidR="0026038F">
        <w:rPr>
          <w:rtl/>
          <w:lang w:bidi="fa-IR"/>
        </w:rPr>
        <w:t xml:space="preserve">. </w:t>
      </w:r>
    </w:p>
    <w:p w:rsidR="00746614" w:rsidRDefault="00746614" w:rsidP="00746614">
      <w:pPr>
        <w:pStyle w:val="libNormal"/>
        <w:rPr>
          <w:rtl/>
          <w:lang w:bidi="fa-IR"/>
        </w:rPr>
      </w:pPr>
      <w:r>
        <w:rPr>
          <w:rtl/>
          <w:lang w:bidi="fa-IR"/>
        </w:rPr>
        <w:t>با ديدن آن منظره</w:t>
      </w:r>
      <w:r w:rsidR="0026038F">
        <w:rPr>
          <w:rtl/>
          <w:lang w:bidi="fa-IR"/>
        </w:rPr>
        <w:t xml:space="preserve">، </w:t>
      </w:r>
      <w:r>
        <w:rPr>
          <w:rtl/>
          <w:lang w:bidi="fa-IR"/>
        </w:rPr>
        <w:t>اهل كوفه نوحه سردادند و گريه كردند</w:t>
      </w:r>
      <w:r w:rsidR="0026038F">
        <w:rPr>
          <w:rtl/>
          <w:lang w:bidi="fa-IR"/>
        </w:rPr>
        <w:t xml:space="preserve">. </w:t>
      </w:r>
      <w:r>
        <w:rPr>
          <w:rtl/>
          <w:lang w:bidi="fa-IR"/>
        </w:rPr>
        <w:t>حضرت زين العابدين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فرمود</w:t>
      </w:r>
      <w:r w:rsidR="0026038F">
        <w:rPr>
          <w:rtl/>
          <w:lang w:bidi="fa-IR"/>
        </w:rPr>
        <w:t xml:space="preserve">: </w:t>
      </w:r>
    </w:p>
    <w:p w:rsidR="00746614" w:rsidRDefault="00746614" w:rsidP="00746614">
      <w:pPr>
        <w:pStyle w:val="libNormal"/>
        <w:rPr>
          <w:rtl/>
          <w:lang w:bidi="fa-IR"/>
        </w:rPr>
      </w:pPr>
      <w:r>
        <w:rPr>
          <w:rtl/>
          <w:lang w:bidi="fa-IR"/>
        </w:rPr>
        <w:t>«أَ تَنُوحُونَ وَ تَبْكُونَ مِنْ أَجْلِنا؟ فَمَنْ ذَا الَّذي قَتَلَنا؟!»</w:t>
      </w:r>
      <w:r w:rsidR="0026038F">
        <w:rPr>
          <w:rtl/>
          <w:lang w:bidi="fa-IR"/>
        </w:rPr>
        <w:t xml:space="preserve">. </w:t>
      </w:r>
    </w:p>
    <w:p w:rsidR="00746614" w:rsidRDefault="00746614" w:rsidP="00746614">
      <w:pPr>
        <w:pStyle w:val="libNormal"/>
        <w:rPr>
          <w:rtl/>
          <w:lang w:bidi="fa-IR"/>
        </w:rPr>
      </w:pPr>
      <w:r>
        <w:rPr>
          <w:rtl/>
          <w:lang w:bidi="fa-IR"/>
        </w:rPr>
        <w:t>«شما به خاطر ما نوحه مى خوانيد و مى گرييد؟ پس چه كسى افراد ما را كشت؟!»</w:t>
      </w:r>
      <w:r w:rsidR="00147BD9">
        <w:rPr>
          <w:rtl/>
          <w:lang w:bidi="fa-IR"/>
        </w:rPr>
        <w:t xml:space="preserve"> </w:t>
      </w:r>
      <w:r w:rsidR="00106C3F">
        <w:rPr>
          <w:rStyle w:val="libFootnotenumChar"/>
          <w:rtl/>
          <w:lang w:bidi="fa-IR"/>
        </w:rPr>
        <w:t>(</w:t>
      </w:r>
      <w:r w:rsidRPr="00EC35BD">
        <w:rPr>
          <w:rStyle w:val="libFootnotenumChar"/>
          <w:rtl/>
          <w:lang w:bidi="fa-IR"/>
        </w:rPr>
        <w:t>21</w:t>
      </w:r>
      <w:r w:rsidR="00106C3F">
        <w:rPr>
          <w:rStyle w:val="libFootnotenumChar"/>
          <w:rtl/>
          <w:lang w:bidi="fa-IR"/>
        </w:rPr>
        <w:t xml:space="preserve">) </w:t>
      </w:r>
    </w:p>
    <w:p w:rsidR="00746614" w:rsidRDefault="00746614" w:rsidP="00746614">
      <w:pPr>
        <w:pStyle w:val="libNormal"/>
        <w:rPr>
          <w:rtl/>
          <w:lang w:bidi="fa-IR"/>
        </w:rPr>
      </w:pPr>
      <w:r>
        <w:rPr>
          <w:rtl/>
          <w:lang w:bidi="fa-IR"/>
        </w:rPr>
        <w:t>در مقتل ابى مخنف است كه راوى گويد</w:t>
      </w:r>
      <w:r w:rsidR="0026038F">
        <w:rPr>
          <w:rtl/>
          <w:lang w:bidi="fa-IR"/>
        </w:rPr>
        <w:t xml:space="preserve">: </w:t>
      </w:r>
      <w:r>
        <w:rPr>
          <w:rtl/>
          <w:lang w:bidi="fa-IR"/>
        </w:rPr>
        <w:t>از حج بر مى گشتم كه وارد كوفه شدم</w:t>
      </w:r>
      <w:r w:rsidR="0026038F">
        <w:rPr>
          <w:rtl/>
          <w:lang w:bidi="fa-IR"/>
        </w:rPr>
        <w:t xml:space="preserve">، </w:t>
      </w:r>
      <w:r>
        <w:rPr>
          <w:rtl/>
          <w:lang w:bidi="fa-IR"/>
        </w:rPr>
        <w:t>بازار تعطيل بود</w:t>
      </w:r>
      <w:r w:rsidR="0026038F">
        <w:rPr>
          <w:rtl/>
          <w:lang w:bidi="fa-IR"/>
        </w:rPr>
        <w:t xml:space="preserve">، </w:t>
      </w:r>
      <w:r>
        <w:rPr>
          <w:rtl/>
          <w:lang w:bidi="fa-IR"/>
        </w:rPr>
        <w:t>ديدم گروهى از مردم گريانند و برخى خندان</w:t>
      </w:r>
      <w:r w:rsidR="0026038F">
        <w:rPr>
          <w:rtl/>
          <w:lang w:bidi="fa-IR"/>
        </w:rPr>
        <w:t xml:space="preserve">. </w:t>
      </w:r>
      <w:r>
        <w:rPr>
          <w:rtl/>
          <w:lang w:bidi="fa-IR"/>
        </w:rPr>
        <w:t>زن هاى كوفه را ديدم گريبان پاره كرده</w:t>
      </w:r>
      <w:r w:rsidR="0026038F">
        <w:rPr>
          <w:rtl/>
          <w:lang w:bidi="fa-IR"/>
        </w:rPr>
        <w:t xml:space="preserve">، </w:t>
      </w:r>
      <w:r>
        <w:rPr>
          <w:rtl/>
          <w:lang w:bidi="fa-IR"/>
        </w:rPr>
        <w:t>موها از هم مى افشانند و به صورت مى زنند</w:t>
      </w:r>
      <w:r w:rsidR="0026038F">
        <w:rPr>
          <w:rtl/>
          <w:lang w:bidi="fa-IR"/>
        </w:rPr>
        <w:t xml:space="preserve">. </w:t>
      </w:r>
      <w:r>
        <w:rPr>
          <w:rtl/>
          <w:lang w:bidi="fa-IR"/>
        </w:rPr>
        <w:t>نزد پيرمردى رفتم و پرسيدم</w:t>
      </w:r>
      <w:r w:rsidR="0026038F">
        <w:rPr>
          <w:rtl/>
          <w:lang w:bidi="fa-IR"/>
        </w:rPr>
        <w:t xml:space="preserve">: </w:t>
      </w:r>
      <w:r>
        <w:rPr>
          <w:rtl/>
          <w:lang w:bidi="fa-IR"/>
        </w:rPr>
        <w:t>قضيّه چيست؟ آيا مراسمى داريد كه من متوجّه آن نيستم؟ دست مرا گرفت و به كنارى برد و گريه سختى نمود و گفت</w:t>
      </w:r>
      <w:r w:rsidR="0026038F">
        <w:rPr>
          <w:rtl/>
          <w:lang w:bidi="fa-IR"/>
        </w:rPr>
        <w:t xml:space="preserve">: </w:t>
      </w:r>
      <w:r>
        <w:rPr>
          <w:rtl/>
          <w:lang w:bidi="fa-IR"/>
        </w:rPr>
        <w:t>مراسمى نداريم</w:t>
      </w:r>
      <w:r w:rsidR="0026038F">
        <w:rPr>
          <w:rtl/>
          <w:lang w:bidi="fa-IR"/>
        </w:rPr>
        <w:t xml:space="preserve">، </w:t>
      </w:r>
      <w:r>
        <w:rPr>
          <w:rtl/>
          <w:lang w:bidi="fa-IR"/>
        </w:rPr>
        <w:t>گريه آن دسته به خاطر دو لشكر است</w:t>
      </w:r>
      <w:r w:rsidR="0026038F">
        <w:rPr>
          <w:rtl/>
          <w:lang w:bidi="fa-IR"/>
        </w:rPr>
        <w:t xml:space="preserve">: </w:t>
      </w:r>
      <w:r>
        <w:rPr>
          <w:rtl/>
          <w:lang w:bidi="fa-IR"/>
        </w:rPr>
        <w:t>قشون شكست خورده و لشكر پيروز</w:t>
      </w:r>
      <w:r w:rsidR="0026038F">
        <w:rPr>
          <w:rtl/>
          <w:lang w:bidi="fa-IR"/>
        </w:rPr>
        <w:t xml:space="preserve">. </w:t>
      </w:r>
      <w:r>
        <w:rPr>
          <w:rtl/>
          <w:lang w:bidi="fa-IR"/>
        </w:rPr>
        <w:t>گفتم</w:t>
      </w:r>
      <w:r w:rsidR="0026038F">
        <w:rPr>
          <w:rtl/>
          <w:lang w:bidi="fa-IR"/>
        </w:rPr>
        <w:t xml:space="preserve">: </w:t>
      </w:r>
      <w:r>
        <w:rPr>
          <w:rtl/>
          <w:lang w:bidi="fa-IR"/>
        </w:rPr>
        <w:t>كدامند آن دو لشكر؟ گفت</w:t>
      </w:r>
      <w:r w:rsidR="0026038F">
        <w:rPr>
          <w:rtl/>
          <w:lang w:bidi="fa-IR"/>
        </w:rPr>
        <w:t xml:space="preserve">: </w:t>
      </w:r>
      <w:r>
        <w:rPr>
          <w:rtl/>
          <w:lang w:bidi="fa-IR"/>
        </w:rPr>
        <w:t>قشون حسين كه شكست خورده و لشكر ابن زياد كه چيره گشته است</w:t>
      </w:r>
      <w:r w:rsidR="0026038F">
        <w:rPr>
          <w:rtl/>
          <w:lang w:bidi="fa-IR"/>
        </w:rPr>
        <w:t xml:space="preserve">. </w:t>
      </w:r>
      <w:r>
        <w:rPr>
          <w:rtl/>
          <w:lang w:bidi="fa-IR"/>
        </w:rPr>
        <w:t>در اين هنگام گريه بلندى كرد</w:t>
      </w:r>
      <w:r w:rsidR="0026038F">
        <w:rPr>
          <w:rtl/>
          <w:lang w:bidi="fa-IR"/>
        </w:rPr>
        <w:t xml:space="preserve">، </w:t>
      </w:r>
      <w:r>
        <w:rPr>
          <w:rtl/>
          <w:lang w:bidi="fa-IR"/>
        </w:rPr>
        <w:t>هنوز كلامش تمام نشده بود كه صداى بوق و كرنا به گوش رسيد و كاروان اسرا را وارد ساختند</w:t>
      </w:r>
      <w:r w:rsidR="0026038F">
        <w:rPr>
          <w:rtl/>
          <w:lang w:bidi="fa-IR"/>
        </w:rPr>
        <w:t xml:space="preserve">. </w:t>
      </w:r>
      <w:r>
        <w:rPr>
          <w:rtl/>
          <w:lang w:bidi="fa-IR"/>
        </w:rPr>
        <w:t>در همان لحظه سر امام حسين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را ديدم كه نور از آن ساطع بود</w:t>
      </w:r>
      <w:r w:rsidR="0026038F">
        <w:rPr>
          <w:rtl/>
          <w:lang w:bidi="fa-IR"/>
        </w:rPr>
        <w:t xml:space="preserve">. </w:t>
      </w:r>
      <w:r>
        <w:rPr>
          <w:rtl/>
          <w:lang w:bidi="fa-IR"/>
        </w:rPr>
        <w:t>گريه بر من غالب شد</w:t>
      </w:r>
      <w:r w:rsidR="0026038F">
        <w:rPr>
          <w:rtl/>
          <w:lang w:bidi="fa-IR"/>
        </w:rPr>
        <w:t xml:space="preserve">، </w:t>
      </w:r>
      <w:r>
        <w:rPr>
          <w:rtl/>
          <w:lang w:bidi="fa-IR"/>
        </w:rPr>
        <w:t>آنگاه اسيران را ديدم</w:t>
      </w:r>
      <w:r w:rsidR="0026038F">
        <w:rPr>
          <w:rtl/>
          <w:lang w:bidi="fa-IR"/>
        </w:rPr>
        <w:t xml:space="preserve">، </w:t>
      </w:r>
      <w:r>
        <w:rPr>
          <w:rtl/>
          <w:lang w:bidi="fa-IR"/>
        </w:rPr>
        <w:t>امام زين العابدين بر شتر بى جهازى سوار بود و از پاهاى او خون مى ريخت</w:t>
      </w:r>
      <w:r w:rsidR="0026038F">
        <w:rPr>
          <w:rtl/>
          <w:lang w:bidi="fa-IR"/>
        </w:rPr>
        <w:t xml:space="preserve">. </w:t>
      </w:r>
      <w:r>
        <w:rPr>
          <w:rtl/>
          <w:lang w:bidi="fa-IR"/>
        </w:rPr>
        <w:t>سپس زن زيبايى را ديدم كه برشتر بى جهاز سوار بود</w:t>
      </w:r>
      <w:r w:rsidR="0026038F">
        <w:rPr>
          <w:rtl/>
          <w:lang w:bidi="fa-IR"/>
        </w:rPr>
        <w:t xml:space="preserve">. </w:t>
      </w:r>
      <w:r>
        <w:rPr>
          <w:rtl/>
          <w:lang w:bidi="fa-IR"/>
        </w:rPr>
        <w:t>پرسيدم</w:t>
      </w:r>
      <w:r w:rsidR="0026038F">
        <w:rPr>
          <w:rtl/>
          <w:lang w:bidi="fa-IR"/>
        </w:rPr>
        <w:t xml:space="preserve">: </w:t>
      </w:r>
      <w:r>
        <w:rPr>
          <w:rtl/>
          <w:lang w:bidi="fa-IR"/>
        </w:rPr>
        <w:t>اين زن كيست؟ گفتند</w:t>
      </w:r>
      <w:r w:rsidR="0026038F">
        <w:rPr>
          <w:rtl/>
          <w:lang w:bidi="fa-IR"/>
        </w:rPr>
        <w:t xml:space="preserve">: </w:t>
      </w:r>
      <w:r>
        <w:rPr>
          <w:rtl/>
          <w:lang w:bidi="fa-IR"/>
        </w:rPr>
        <w:t>امّ كلثوم است</w:t>
      </w:r>
      <w:r w:rsidR="0026038F">
        <w:rPr>
          <w:rtl/>
          <w:lang w:bidi="fa-IR"/>
        </w:rPr>
        <w:t xml:space="preserve">. </w:t>
      </w:r>
      <w:r>
        <w:rPr>
          <w:rtl/>
          <w:lang w:bidi="fa-IR"/>
        </w:rPr>
        <w:t>با فرياد مى گفت</w:t>
      </w:r>
      <w:r w:rsidR="0026038F">
        <w:rPr>
          <w:rtl/>
          <w:lang w:bidi="fa-IR"/>
        </w:rPr>
        <w:t xml:space="preserve">: </w:t>
      </w:r>
    </w:p>
    <w:p w:rsidR="00746614" w:rsidRDefault="00746614" w:rsidP="00746614">
      <w:pPr>
        <w:pStyle w:val="libNormal"/>
        <w:rPr>
          <w:rtl/>
          <w:lang w:bidi="fa-IR"/>
        </w:rPr>
      </w:pPr>
      <w:r>
        <w:rPr>
          <w:rtl/>
          <w:lang w:bidi="fa-IR"/>
        </w:rPr>
        <w:lastRenderedPageBreak/>
        <w:t>«يا أهْلَ الْكُوفَة غُضُّوا أبْصارَكُمْ عَنّا</w:t>
      </w:r>
      <w:r w:rsidR="0026038F">
        <w:rPr>
          <w:rtl/>
          <w:lang w:bidi="fa-IR"/>
        </w:rPr>
        <w:t xml:space="preserve">... </w:t>
      </w:r>
      <w:r>
        <w:rPr>
          <w:rtl/>
          <w:lang w:bidi="fa-IR"/>
        </w:rPr>
        <w:t>»</w:t>
      </w:r>
      <w:r w:rsidR="0026038F">
        <w:rPr>
          <w:rtl/>
          <w:lang w:bidi="fa-IR"/>
        </w:rPr>
        <w:t xml:space="preserve">. </w:t>
      </w:r>
    </w:p>
    <w:p w:rsidR="00746614" w:rsidRDefault="00746614" w:rsidP="00746614">
      <w:pPr>
        <w:pStyle w:val="libNormal"/>
        <w:rPr>
          <w:rtl/>
          <w:lang w:bidi="fa-IR"/>
        </w:rPr>
      </w:pPr>
      <w:r>
        <w:rPr>
          <w:rtl/>
          <w:lang w:bidi="fa-IR"/>
        </w:rPr>
        <w:t>«اى مردم</w:t>
      </w:r>
      <w:r w:rsidR="0026038F">
        <w:rPr>
          <w:rtl/>
          <w:lang w:bidi="fa-IR"/>
        </w:rPr>
        <w:t xml:space="preserve">، </w:t>
      </w:r>
      <w:r>
        <w:rPr>
          <w:rtl/>
          <w:lang w:bidi="fa-IR"/>
        </w:rPr>
        <w:t>چشمان خود از ما بپوشيد</w:t>
      </w:r>
      <w:r w:rsidR="0026038F">
        <w:rPr>
          <w:rtl/>
          <w:lang w:bidi="fa-IR"/>
        </w:rPr>
        <w:t xml:space="preserve">. </w:t>
      </w:r>
      <w:r>
        <w:rPr>
          <w:rtl/>
          <w:lang w:bidi="fa-IR"/>
        </w:rPr>
        <w:t>آيا از خدا و رسول شرم نداريد كه به سوى حرم رسول الله نگاه مى كنيد</w:t>
      </w:r>
      <w:r w:rsidR="0026038F">
        <w:rPr>
          <w:rtl/>
          <w:lang w:bidi="fa-IR"/>
        </w:rPr>
        <w:t xml:space="preserve">، </w:t>
      </w:r>
      <w:r>
        <w:rPr>
          <w:rtl/>
          <w:lang w:bidi="fa-IR"/>
        </w:rPr>
        <w:t xml:space="preserve">در حالى كه اسيرند؟!» </w:t>
      </w:r>
    </w:p>
    <w:p w:rsidR="00746614" w:rsidRDefault="00746614" w:rsidP="00746614">
      <w:pPr>
        <w:pStyle w:val="libNormal"/>
        <w:rPr>
          <w:rtl/>
          <w:lang w:bidi="fa-IR"/>
        </w:rPr>
      </w:pPr>
      <w:r>
        <w:rPr>
          <w:rtl/>
          <w:lang w:bidi="fa-IR"/>
        </w:rPr>
        <w:t>آنگاه به باب بنى خزيمه ايستادند</w:t>
      </w:r>
      <w:r w:rsidR="0026038F">
        <w:rPr>
          <w:rtl/>
          <w:lang w:bidi="fa-IR"/>
        </w:rPr>
        <w:t xml:space="preserve">: </w:t>
      </w:r>
    </w:p>
    <w:p w:rsidR="00746614" w:rsidRDefault="00746614" w:rsidP="00746614">
      <w:pPr>
        <w:pStyle w:val="libNormal"/>
        <w:rPr>
          <w:rtl/>
          <w:lang w:bidi="fa-IR"/>
        </w:rPr>
      </w:pPr>
      <w:r>
        <w:rPr>
          <w:rtl/>
          <w:lang w:bidi="fa-IR"/>
        </w:rPr>
        <w:t>«فَلَمّا نَظَرَتْ اُمُّ كُلْثُومُ إلى رَأسِ أَخِيها بَكَتْ وَ شَقََّتْ جَيْبَها»</w:t>
      </w:r>
      <w:r w:rsidR="0026038F">
        <w:rPr>
          <w:rtl/>
          <w:lang w:bidi="fa-IR"/>
        </w:rPr>
        <w:t xml:space="preserve">. </w:t>
      </w:r>
    </w:p>
    <w:p w:rsidR="00746614" w:rsidRDefault="00746614" w:rsidP="00746614">
      <w:pPr>
        <w:pStyle w:val="libNormal"/>
        <w:rPr>
          <w:rtl/>
          <w:lang w:bidi="fa-IR"/>
        </w:rPr>
      </w:pPr>
      <w:r>
        <w:rPr>
          <w:rtl/>
          <w:lang w:bidi="fa-IR"/>
        </w:rPr>
        <w:t>«چون نگاه امّ كلثوم به سر برادر افتاد</w:t>
      </w:r>
      <w:r w:rsidR="0026038F">
        <w:rPr>
          <w:rtl/>
          <w:lang w:bidi="fa-IR"/>
        </w:rPr>
        <w:t xml:space="preserve">، </w:t>
      </w:r>
      <w:r>
        <w:rPr>
          <w:rtl/>
          <w:lang w:bidi="fa-IR"/>
        </w:rPr>
        <w:t xml:space="preserve">گريست و گريبان چاك زد» </w:t>
      </w:r>
    </w:p>
    <w:p w:rsidR="00746614" w:rsidRDefault="00746614" w:rsidP="00746614">
      <w:pPr>
        <w:pStyle w:val="libNormal"/>
        <w:rPr>
          <w:rtl/>
          <w:lang w:bidi="fa-IR"/>
        </w:rPr>
      </w:pPr>
      <w:r>
        <w:rPr>
          <w:rtl/>
          <w:lang w:bidi="fa-IR"/>
        </w:rPr>
        <w:t>و گفت</w:t>
      </w:r>
      <w:r w:rsidR="0026038F">
        <w:rPr>
          <w:rtl/>
          <w:lang w:bidi="fa-IR"/>
        </w:rPr>
        <w:t xml:space="preserve">: </w:t>
      </w:r>
    </w:p>
    <w:p w:rsidR="00746614" w:rsidRDefault="00746614" w:rsidP="00746614">
      <w:pPr>
        <w:pStyle w:val="libNormal"/>
        <w:rPr>
          <w:rtl/>
          <w:lang w:bidi="fa-IR"/>
        </w:rPr>
      </w:pPr>
      <w:r>
        <w:rPr>
          <w:rtl/>
          <w:lang w:bidi="fa-IR"/>
        </w:rPr>
        <w:t>ماذا تَقُولُونَ إِذْ قالَ النَّبِىُّ لَكُمْ ماذا فَعَلْتُمْ وَأَنْتُمْ آخِرُ الاُْمَمِ</w:t>
      </w:r>
    </w:p>
    <w:p w:rsidR="00746614" w:rsidRDefault="00746614" w:rsidP="00746614">
      <w:pPr>
        <w:pStyle w:val="libNormal"/>
        <w:rPr>
          <w:rtl/>
          <w:lang w:bidi="fa-IR"/>
        </w:rPr>
      </w:pPr>
      <w:r>
        <w:rPr>
          <w:rtl/>
          <w:lang w:bidi="fa-IR"/>
        </w:rPr>
        <w:t>بِعِتْرَتي وَ بِأَهْلي بَعْدَ مُفْتَقَدي مِنْهُمْ أُسارى وَمِنْهُمْ ضُرِّجُوا بِدَمِ</w:t>
      </w:r>
    </w:p>
    <w:p w:rsidR="00746614" w:rsidRDefault="00746614" w:rsidP="00746614">
      <w:pPr>
        <w:pStyle w:val="libNormal"/>
        <w:rPr>
          <w:rtl/>
          <w:lang w:bidi="fa-IR"/>
        </w:rPr>
      </w:pPr>
      <w:r>
        <w:rPr>
          <w:rtl/>
          <w:lang w:bidi="fa-IR"/>
        </w:rPr>
        <w:t>ما كانَ هذا جَزائي إِذْ نَصَحْتُ لَكُمْ أَنْ تُخْلِفُوني بِسُوء في ذَوي رَحِمي</w:t>
      </w:r>
    </w:p>
    <w:p w:rsidR="00746614" w:rsidRDefault="00746614" w:rsidP="00746614">
      <w:pPr>
        <w:pStyle w:val="libNormal"/>
        <w:rPr>
          <w:rtl/>
          <w:lang w:bidi="fa-IR"/>
        </w:rPr>
      </w:pPr>
      <w:r>
        <w:rPr>
          <w:rtl/>
          <w:lang w:bidi="fa-IR"/>
        </w:rPr>
        <w:t>إِنِّي لاََخْشى عَلَيْكُمْ أَنْ يَحِلّ بِكُم مِثْلَ الْعَذابِ الَّذِي يَأْتِي عَلَى اْلأُمَم</w:t>
      </w:r>
    </w:p>
    <w:p w:rsidR="00746614" w:rsidRDefault="000753F4" w:rsidP="00746614">
      <w:pPr>
        <w:pStyle w:val="libNormal"/>
        <w:rPr>
          <w:rtl/>
          <w:lang w:bidi="fa-IR"/>
        </w:rPr>
      </w:pPr>
      <w:r>
        <w:rPr>
          <w:rtl/>
          <w:lang w:bidi="fa-IR"/>
        </w:rPr>
        <w:t>-</w:t>
      </w:r>
      <w:r w:rsidR="00746614">
        <w:rPr>
          <w:rtl/>
          <w:lang w:bidi="fa-IR"/>
        </w:rPr>
        <w:t xml:space="preserve"> طبق نقل برخى از ارباب مقاتل</w:t>
      </w:r>
      <w:r w:rsidR="0026038F">
        <w:rPr>
          <w:rtl/>
          <w:lang w:bidi="fa-IR"/>
        </w:rPr>
        <w:t xml:space="preserve">، </w:t>
      </w:r>
      <w:r w:rsidR="00746614">
        <w:rPr>
          <w:rtl/>
          <w:lang w:bidi="fa-IR"/>
        </w:rPr>
        <w:t>زينب روز دوازدهم در كوفه خطبه اى خواند و بر مردم خموشِ تماشاچى</w:t>
      </w:r>
      <w:r w:rsidR="0026038F">
        <w:rPr>
          <w:rtl/>
          <w:lang w:bidi="fa-IR"/>
        </w:rPr>
        <w:t xml:space="preserve">، </w:t>
      </w:r>
      <w:r w:rsidR="00746614">
        <w:rPr>
          <w:rtl/>
          <w:lang w:bidi="fa-IR"/>
        </w:rPr>
        <w:t>كه با هركه به قدرت مى رسيد كنار مى آمدند</w:t>
      </w:r>
      <w:r w:rsidR="0026038F">
        <w:rPr>
          <w:rtl/>
          <w:lang w:bidi="fa-IR"/>
        </w:rPr>
        <w:t xml:space="preserve">، </w:t>
      </w:r>
      <w:r w:rsidR="00746614">
        <w:rPr>
          <w:rtl/>
          <w:lang w:bidi="fa-IR"/>
        </w:rPr>
        <w:t>برآشفت</w:t>
      </w:r>
      <w:r w:rsidR="0026038F">
        <w:rPr>
          <w:rtl/>
          <w:lang w:bidi="fa-IR"/>
        </w:rPr>
        <w:t xml:space="preserve">. </w:t>
      </w:r>
    </w:p>
    <w:p w:rsidR="00746614" w:rsidRDefault="000753F4" w:rsidP="00746614">
      <w:pPr>
        <w:pStyle w:val="libNormal"/>
        <w:rPr>
          <w:rtl/>
          <w:lang w:bidi="fa-IR"/>
        </w:rPr>
      </w:pPr>
      <w:r>
        <w:rPr>
          <w:rtl/>
          <w:lang w:bidi="fa-IR"/>
        </w:rPr>
        <w:t>-</w:t>
      </w:r>
      <w:r w:rsidR="00746614">
        <w:rPr>
          <w:rtl/>
          <w:lang w:bidi="fa-IR"/>
        </w:rPr>
        <w:t xml:space="preserve"> احتمالاً روز دوازدهم بود كه</w:t>
      </w:r>
      <w:r w:rsidR="0026038F">
        <w:rPr>
          <w:rtl/>
          <w:lang w:bidi="fa-IR"/>
        </w:rPr>
        <w:t xml:space="preserve">: </w:t>
      </w:r>
      <w:r w:rsidR="00746614">
        <w:rPr>
          <w:rtl/>
          <w:lang w:bidi="fa-IR"/>
        </w:rPr>
        <w:t>زينب در مجلس عبيدالله</w:t>
      </w:r>
      <w:r w:rsidR="0026038F">
        <w:rPr>
          <w:rtl/>
          <w:lang w:bidi="fa-IR"/>
        </w:rPr>
        <w:t xml:space="preserve">، </w:t>
      </w:r>
      <w:r w:rsidR="00746614">
        <w:rPr>
          <w:rtl/>
          <w:lang w:bidi="fa-IR"/>
        </w:rPr>
        <w:t>انقلابى به پا كرد و جلسه را بر ضدّ عبيد الله شوراند و در پاسخ او كه پرسيده بود</w:t>
      </w:r>
      <w:r w:rsidR="0026038F">
        <w:rPr>
          <w:rtl/>
          <w:lang w:bidi="fa-IR"/>
        </w:rPr>
        <w:t xml:space="preserve">، </w:t>
      </w:r>
      <w:r w:rsidR="00746614">
        <w:rPr>
          <w:rtl/>
          <w:lang w:bidi="fa-IR"/>
        </w:rPr>
        <w:t>كار خدا را در كربلا چگونه ديدى؟</w:t>
      </w:r>
    </w:p>
    <w:p w:rsidR="00746614" w:rsidRDefault="00746614" w:rsidP="00746614">
      <w:pPr>
        <w:pStyle w:val="libNormal"/>
        <w:rPr>
          <w:rtl/>
          <w:lang w:bidi="fa-IR"/>
        </w:rPr>
      </w:pPr>
      <w:r>
        <w:rPr>
          <w:rtl/>
          <w:lang w:bidi="fa-IR"/>
        </w:rPr>
        <w:t>گفت</w:t>
      </w:r>
      <w:r w:rsidR="0026038F">
        <w:rPr>
          <w:rtl/>
          <w:lang w:bidi="fa-IR"/>
        </w:rPr>
        <w:t xml:space="preserve">: </w:t>
      </w:r>
      <w:r>
        <w:rPr>
          <w:rtl/>
          <w:lang w:bidi="fa-IR"/>
        </w:rPr>
        <w:t>«مَا رَأيْتُ إلاّ جَمِيلا»</w:t>
      </w:r>
      <w:r w:rsidR="0026038F">
        <w:rPr>
          <w:rtl/>
          <w:lang w:bidi="fa-IR"/>
        </w:rPr>
        <w:t>!</w:t>
      </w:r>
    </w:p>
    <w:p w:rsidR="00746614" w:rsidRDefault="000753F4" w:rsidP="00746614">
      <w:pPr>
        <w:pStyle w:val="libNormal"/>
        <w:rPr>
          <w:rtl/>
          <w:lang w:bidi="fa-IR"/>
        </w:rPr>
      </w:pPr>
      <w:r>
        <w:rPr>
          <w:rtl/>
          <w:lang w:bidi="fa-IR"/>
        </w:rPr>
        <w:t>-</w:t>
      </w:r>
      <w:r w:rsidR="00746614">
        <w:rPr>
          <w:rtl/>
          <w:lang w:bidi="fa-IR"/>
        </w:rPr>
        <w:t xml:space="preserve"> زينب با لباس بسيار عادى و كهنه وارد كوفه شد</w:t>
      </w:r>
      <w:r w:rsidR="0026038F">
        <w:rPr>
          <w:rtl/>
          <w:lang w:bidi="fa-IR"/>
        </w:rPr>
        <w:t xml:space="preserve">: </w:t>
      </w:r>
      <w:r w:rsidR="00746614">
        <w:rPr>
          <w:rtl/>
          <w:lang w:bidi="fa-IR"/>
        </w:rPr>
        <w:t>ابن نما در «مثيرالأحزان» مى نويسد</w:t>
      </w:r>
      <w:r w:rsidR="0026038F">
        <w:rPr>
          <w:rtl/>
          <w:lang w:bidi="fa-IR"/>
        </w:rPr>
        <w:t xml:space="preserve">: </w:t>
      </w:r>
      <w:r w:rsidR="00746614">
        <w:rPr>
          <w:rtl/>
          <w:lang w:bidi="fa-IR"/>
        </w:rPr>
        <w:t>«لَبِسَتْ اَرْدَأَ ثِيابَهَا» و مفيد در «ارشاد» مى گويد</w:t>
      </w:r>
      <w:r w:rsidR="0026038F">
        <w:rPr>
          <w:rtl/>
          <w:lang w:bidi="fa-IR"/>
        </w:rPr>
        <w:t xml:space="preserve">: </w:t>
      </w:r>
      <w:r w:rsidR="00746614">
        <w:rPr>
          <w:rtl/>
          <w:lang w:bidi="fa-IR"/>
        </w:rPr>
        <w:t>«لَبِسَتْ أرْذَلَ ثِيَابَها»</w:t>
      </w:r>
      <w:r w:rsidR="0026038F">
        <w:rPr>
          <w:rtl/>
          <w:lang w:bidi="fa-IR"/>
        </w:rPr>
        <w:t>؛</w:t>
      </w:r>
      <w:r w:rsidR="00746614">
        <w:rPr>
          <w:rtl/>
          <w:lang w:bidi="fa-IR"/>
        </w:rPr>
        <w:t xml:space="preserve"> «پست ترين و بى ارزش ترين لباس را پوشيد</w:t>
      </w:r>
      <w:r w:rsidR="0026038F">
        <w:rPr>
          <w:rtl/>
          <w:lang w:bidi="fa-IR"/>
        </w:rPr>
        <w:t xml:space="preserve">. </w:t>
      </w:r>
      <w:r w:rsidR="00746614">
        <w:rPr>
          <w:rtl/>
          <w:lang w:bidi="fa-IR"/>
        </w:rPr>
        <w:t xml:space="preserve">» و مى </w:t>
      </w:r>
      <w:r w:rsidR="00746614">
        <w:rPr>
          <w:rtl/>
          <w:lang w:bidi="fa-IR"/>
        </w:rPr>
        <w:lastRenderedPageBreak/>
        <w:t>گفت</w:t>
      </w:r>
      <w:r w:rsidR="0026038F">
        <w:rPr>
          <w:rtl/>
          <w:lang w:bidi="fa-IR"/>
        </w:rPr>
        <w:t xml:space="preserve">: </w:t>
      </w:r>
      <w:r w:rsidR="00746614">
        <w:rPr>
          <w:rtl/>
          <w:lang w:bidi="fa-IR"/>
        </w:rPr>
        <w:t>ما در پاى نخل اسلام</w:t>
      </w:r>
      <w:r w:rsidR="0026038F">
        <w:rPr>
          <w:rtl/>
          <w:lang w:bidi="fa-IR"/>
        </w:rPr>
        <w:t xml:space="preserve">، </w:t>
      </w:r>
      <w:r w:rsidR="00746614">
        <w:rPr>
          <w:rtl/>
          <w:lang w:bidi="fa-IR"/>
        </w:rPr>
        <w:t>نه تنها خون داديم</w:t>
      </w:r>
      <w:r w:rsidR="0026038F">
        <w:rPr>
          <w:rtl/>
          <w:lang w:bidi="fa-IR"/>
        </w:rPr>
        <w:t xml:space="preserve">، </w:t>
      </w:r>
      <w:r w:rsidR="00746614">
        <w:rPr>
          <w:rtl/>
          <w:lang w:bidi="fa-IR"/>
        </w:rPr>
        <w:t>بلكه آسايش و راحتى را هم فدا كرديم</w:t>
      </w:r>
      <w:r w:rsidR="0026038F">
        <w:rPr>
          <w:rtl/>
          <w:lang w:bidi="fa-IR"/>
        </w:rPr>
        <w:t xml:space="preserve">. </w:t>
      </w:r>
    </w:p>
    <w:p w:rsidR="00746614" w:rsidRDefault="00746614" w:rsidP="00746614">
      <w:pPr>
        <w:pStyle w:val="libNormal"/>
        <w:rPr>
          <w:rtl/>
          <w:lang w:bidi="fa-IR"/>
        </w:rPr>
      </w:pPr>
      <w:r>
        <w:rPr>
          <w:rtl/>
          <w:lang w:bidi="fa-IR"/>
        </w:rPr>
        <w:t>زنى هنگام ورود اسرا پرسيد</w:t>
      </w:r>
      <w:r w:rsidR="0026038F">
        <w:rPr>
          <w:rtl/>
          <w:lang w:bidi="fa-IR"/>
        </w:rPr>
        <w:t xml:space="preserve">: </w:t>
      </w:r>
      <w:r>
        <w:rPr>
          <w:rtl/>
          <w:lang w:bidi="fa-IR"/>
        </w:rPr>
        <w:t>«مِنْ أَيِّ الاُْسارى أَنْتُنَّ؟»</w:t>
      </w:r>
      <w:r w:rsidR="0026038F">
        <w:rPr>
          <w:rtl/>
          <w:lang w:bidi="fa-IR"/>
        </w:rPr>
        <w:t>؛</w:t>
      </w:r>
      <w:r>
        <w:rPr>
          <w:rtl/>
          <w:lang w:bidi="fa-IR"/>
        </w:rPr>
        <w:t xml:space="preserve"> «شما اسيران كدامين قبيله ايد؟» پاسخ دادند</w:t>
      </w:r>
      <w:r w:rsidR="0026038F">
        <w:rPr>
          <w:rtl/>
          <w:lang w:bidi="fa-IR"/>
        </w:rPr>
        <w:t xml:space="preserve">: </w:t>
      </w:r>
      <w:r>
        <w:rPr>
          <w:rtl/>
          <w:lang w:bidi="fa-IR"/>
        </w:rPr>
        <w:t>«نَحْنُ أُسارى آلِ مُحَمَّد</w:t>
      </w:r>
      <w:r w:rsidR="00106C3F">
        <w:rPr>
          <w:rtl/>
          <w:lang w:bidi="fa-IR"/>
        </w:rPr>
        <w:t xml:space="preserve"> </w:t>
      </w:r>
      <w:r w:rsidR="005E66C2" w:rsidRPr="005E66C2">
        <w:rPr>
          <w:rStyle w:val="libAlaemChar"/>
          <w:rtl/>
        </w:rPr>
        <w:t>صلى‌الله‌عليه‌وآله</w:t>
      </w:r>
      <w:r w:rsidR="00106C3F">
        <w:rPr>
          <w:rtl/>
          <w:lang w:bidi="fa-IR"/>
        </w:rPr>
        <w:t xml:space="preserve"> </w:t>
      </w:r>
      <w:r>
        <w:rPr>
          <w:rtl/>
          <w:lang w:bidi="fa-IR"/>
        </w:rPr>
        <w:t>»</w:t>
      </w:r>
      <w:r w:rsidR="0026038F">
        <w:rPr>
          <w:rtl/>
          <w:lang w:bidi="fa-IR"/>
        </w:rPr>
        <w:t>؛</w:t>
      </w:r>
      <w:r>
        <w:rPr>
          <w:rtl/>
          <w:lang w:bidi="fa-IR"/>
        </w:rPr>
        <w:t xml:space="preserve"> «ما از خاندان آل محمّديم</w:t>
      </w:r>
      <w:r w:rsidR="0026038F">
        <w:rPr>
          <w:rtl/>
          <w:lang w:bidi="fa-IR"/>
        </w:rPr>
        <w:t xml:space="preserve">. </w:t>
      </w:r>
      <w:r>
        <w:rPr>
          <w:rtl/>
          <w:lang w:bidi="fa-IR"/>
        </w:rPr>
        <w:t>» آن زن دويد و چادرى برايش آورد</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22</w:t>
      </w:r>
      <w:r w:rsidR="00106C3F">
        <w:rPr>
          <w:rStyle w:val="libFootnotenumChar"/>
          <w:rtl/>
          <w:lang w:bidi="fa-IR"/>
        </w:rPr>
        <w:t xml:space="preserve">) </w:t>
      </w:r>
    </w:p>
    <w:p w:rsidR="00746614" w:rsidRDefault="00746614" w:rsidP="00746614">
      <w:pPr>
        <w:pStyle w:val="libNormal"/>
        <w:rPr>
          <w:rtl/>
          <w:lang w:bidi="fa-IR"/>
        </w:rPr>
      </w:pPr>
      <w:r>
        <w:rPr>
          <w:rtl/>
          <w:lang w:bidi="fa-IR"/>
        </w:rPr>
        <w:t>با اينكه پس شهادت حسين و يارانش</w:t>
      </w:r>
      <w:r w:rsidR="00106C3F">
        <w:rPr>
          <w:rtl/>
          <w:lang w:bidi="fa-IR"/>
        </w:rPr>
        <w:t xml:space="preserve"> </w:t>
      </w:r>
      <w:r w:rsidR="0049074D" w:rsidRPr="0049074D">
        <w:rPr>
          <w:rStyle w:val="libAlaemChar"/>
          <w:rtl/>
        </w:rPr>
        <w:t>عليهم‌السلام</w:t>
      </w:r>
      <w:r w:rsidR="00106C3F">
        <w:rPr>
          <w:rtl/>
          <w:lang w:bidi="fa-IR"/>
        </w:rPr>
        <w:t xml:space="preserve"> </w:t>
      </w:r>
      <w:r>
        <w:rPr>
          <w:rtl/>
          <w:lang w:bidi="fa-IR"/>
        </w:rPr>
        <w:t>زمينه سخن گفتن فراهم نبود</w:t>
      </w:r>
      <w:r w:rsidR="0026038F">
        <w:rPr>
          <w:rtl/>
          <w:lang w:bidi="fa-IR"/>
        </w:rPr>
        <w:t xml:space="preserve">، </w:t>
      </w:r>
      <w:r>
        <w:rPr>
          <w:rtl/>
          <w:lang w:bidi="fa-IR"/>
        </w:rPr>
        <w:t>اما زينب در آغاز ورود به كوفه</w:t>
      </w:r>
      <w:r w:rsidR="0026038F">
        <w:rPr>
          <w:rtl/>
          <w:lang w:bidi="fa-IR"/>
        </w:rPr>
        <w:t xml:space="preserve">، </w:t>
      </w:r>
      <w:r>
        <w:rPr>
          <w:rtl/>
          <w:lang w:bidi="fa-IR"/>
        </w:rPr>
        <w:t>همچون شام</w:t>
      </w:r>
      <w:r w:rsidR="0026038F">
        <w:rPr>
          <w:rtl/>
          <w:lang w:bidi="fa-IR"/>
        </w:rPr>
        <w:t xml:space="preserve">، </w:t>
      </w:r>
      <w:r>
        <w:rPr>
          <w:rtl/>
          <w:lang w:bidi="fa-IR"/>
        </w:rPr>
        <w:t>جنايات امويان و خيانت كوفيان و مظلوميت اهل بيت</w:t>
      </w:r>
      <w:r w:rsidR="00106C3F">
        <w:rPr>
          <w:rtl/>
          <w:lang w:bidi="fa-IR"/>
        </w:rPr>
        <w:t xml:space="preserve"> </w:t>
      </w:r>
      <w:r w:rsidR="0049074D" w:rsidRPr="0049074D">
        <w:rPr>
          <w:rStyle w:val="libAlaemChar"/>
          <w:rtl/>
        </w:rPr>
        <w:t>عليهم‌السلام</w:t>
      </w:r>
      <w:r w:rsidR="00106C3F">
        <w:rPr>
          <w:rtl/>
          <w:lang w:bidi="fa-IR"/>
        </w:rPr>
        <w:t xml:space="preserve"> </w:t>
      </w:r>
      <w:r>
        <w:rPr>
          <w:rtl/>
          <w:lang w:bidi="fa-IR"/>
        </w:rPr>
        <w:t>را با كمال شهامت بيان كرد و صحنه اى به وجود آورد كه دشمن هرگز آن را پيش بينى نمى كرد</w:t>
      </w:r>
      <w:r w:rsidR="0026038F">
        <w:rPr>
          <w:rtl/>
          <w:lang w:bidi="fa-IR"/>
        </w:rPr>
        <w:t xml:space="preserve">. </w:t>
      </w:r>
      <w:r>
        <w:rPr>
          <w:rtl/>
          <w:lang w:bidi="fa-IR"/>
        </w:rPr>
        <w:t>يكى از ناظران و تماشاچيان مى گويد</w:t>
      </w:r>
      <w:r w:rsidR="0026038F">
        <w:rPr>
          <w:rtl/>
          <w:lang w:bidi="fa-IR"/>
        </w:rPr>
        <w:t xml:space="preserve">: </w:t>
      </w:r>
      <w:r>
        <w:rPr>
          <w:rtl/>
          <w:lang w:bidi="fa-IR"/>
        </w:rPr>
        <w:t>زينب</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در آن روز مسأله ن ممكنى را ممكن ساخت و با اراده اى پولادين</w:t>
      </w:r>
      <w:r w:rsidR="0026038F">
        <w:rPr>
          <w:rtl/>
          <w:lang w:bidi="fa-IR"/>
        </w:rPr>
        <w:t xml:space="preserve">، </w:t>
      </w:r>
      <w:r>
        <w:rPr>
          <w:rtl/>
          <w:lang w:bidi="fa-IR"/>
        </w:rPr>
        <w:t>جلسه را براى سخن گفتن و افشاگرى مهيّا ساخت</w:t>
      </w:r>
      <w:r w:rsidR="0026038F">
        <w:rPr>
          <w:rtl/>
          <w:lang w:bidi="fa-IR"/>
        </w:rPr>
        <w:t>؛</w:t>
      </w:r>
      <w:r>
        <w:rPr>
          <w:rtl/>
          <w:lang w:bidi="fa-IR"/>
        </w:rPr>
        <w:t xml:space="preserve"> به گونه اى كه «فَارْتَدَّتِ الاَْنْفاسُ وَ سَكَنَتِ الاَْجْراسُ»</w:t>
      </w:r>
      <w:r w:rsidR="0026038F">
        <w:rPr>
          <w:rtl/>
          <w:lang w:bidi="fa-IR"/>
        </w:rPr>
        <w:t>؛</w:t>
      </w:r>
      <w:r>
        <w:rPr>
          <w:rtl/>
          <w:lang w:bidi="fa-IR"/>
        </w:rPr>
        <w:t xml:space="preserve"> «نفس ها در سينه ها حبس شد و زنگ ها از صدا افتادند</w:t>
      </w:r>
      <w:r w:rsidR="0026038F">
        <w:rPr>
          <w:rtl/>
          <w:lang w:bidi="fa-IR"/>
        </w:rPr>
        <w:t xml:space="preserve">. </w:t>
      </w:r>
      <w:r>
        <w:rPr>
          <w:rtl/>
          <w:lang w:bidi="fa-IR"/>
        </w:rPr>
        <w:t>» به قول شاعر</w:t>
      </w:r>
      <w:r w:rsidR="0026038F">
        <w:rPr>
          <w:rtl/>
          <w:lang w:bidi="fa-IR"/>
        </w:rPr>
        <w:t xml:space="preserve">: </w:t>
      </w:r>
    </w:p>
    <w:p w:rsidR="00746614" w:rsidRDefault="00746614" w:rsidP="00746614">
      <w:pPr>
        <w:pStyle w:val="libNormal"/>
        <w:rPr>
          <w:rtl/>
          <w:lang w:bidi="fa-IR"/>
        </w:rPr>
      </w:pPr>
      <w:r>
        <w:rPr>
          <w:rtl/>
          <w:lang w:bidi="fa-IR"/>
        </w:rPr>
        <w:t>در سينه ها خفتند آواى جَرَس ها اندر گلو ماندند فرياد نَفَس ها</w:t>
      </w:r>
    </w:p>
    <w:p w:rsidR="00746614" w:rsidRDefault="00746614" w:rsidP="00746614">
      <w:pPr>
        <w:pStyle w:val="libNormal"/>
        <w:rPr>
          <w:rtl/>
          <w:lang w:bidi="fa-IR"/>
        </w:rPr>
      </w:pPr>
      <w:r>
        <w:rPr>
          <w:rtl/>
          <w:lang w:bidi="fa-IR"/>
        </w:rPr>
        <w:t>قهرمان كربلا</w:t>
      </w:r>
      <w:r w:rsidR="0026038F">
        <w:rPr>
          <w:rtl/>
          <w:lang w:bidi="fa-IR"/>
        </w:rPr>
        <w:t xml:space="preserve">، </w:t>
      </w:r>
      <w:r>
        <w:rPr>
          <w:rtl/>
          <w:lang w:bidi="fa-IR"/>
        </w:rPr>
        <w:t>درآن جوّ نامساعد</w:t>
      </w:r>
      <w:r w:rsidR="0026038F">
        <w:rPr>
          <w:rtl/>
          <w:lang w:bidi="fa-IR"/>
        </w:rPr>
        <w:t xml:space="preserve">، </w:t>
      </w:r>
      <w:r>
        <w:rPr>
          <w:rtl/>
          <w:lang w:bidi="fa-IR"/>
        </w:rPr>
        <w:t>در خطبه اى</w:t>
      </w:r>
      <w:r w:rsidR="0026038F">
        <w:rPr>
          <w:rtl/>
          <w:lang w:bidi="fa-IR"/>
        </w:rPr>
        <w:t xml:space="preserve">، </w:t>
      </w:r>
      <w:r>
        <w:rPr>
          <w:rtl/>
          <w:lang w:bidi="fa-IR"/>
        </w:rPr>
        <w:t>حمد وثناى الهى گفت و نسب و شخصيت خانوادگى خود را بازگو كرد</w:t>
      </w:r>
      <w:r w:rsidR="0026038F">
        <w:rPr>
          <w:rtl/>
          <w:lang w:bidi="fa-IR"/>
        </w:rPr>
        <w:t xml:space="preserve">. </w:t>
      </w:r>
      <w:r>
        <w:rPr>
          <w:rtl/>
          <w:lang w:bidi="fa-IR"/>
        </w:rPr>
        <w:t>مردم كوفه</w:t>
      </w:r>
      <w:r w:rsidR="0026038F">
        <w:rPr>
          <w:rtl/>
          <w:lang w:bidi="fa-IR"/>
        </w:rPr>
        <w:t xml:space="preserve">، </w:t>
      </w:r>
      <w:r>
        <w:rPr>
          <w:rtl/>
          <w:lang w:bidi="fa-IR"/>
        </w:rPr>
        <w:t>بهويژه تماشاچيان را مورد نكوهش قرار داد و آنان را از پيامدهاى ناگوار كارشان آگاه ساخت و بانگ سرزنش زد كه</w:t>
      </w:r>
      <w:r w:rsidR="0026038F">
        <w:rPr>
          <w:rtl/>
          <w:lang w:bidi="fa-IR"/>
        </w:rPr>
        <w:t xml:space="preserve">: </w:t>
      </w:r>
    </w:p>
    <w:p w:rsidR="00746614" w:rsidRDefault="00746614" w:rsidP="00746614">
      <w:pPr>
        <w:pStyle w:val="libNormal"/>
        <w:rPr>
          <w:rtl/>
          <w:lang w:bidi="fa-IR"/>
        </w:rPr>
      </w:pPr>
      <w:r>
        <w:rPr>
          <w:rtl/>
          <w:lang w:bidi="fa-IR"/>
        </w:rPr>
        <w:t>«وَيْلَكُمْ يا أَهْلَ الْكُوْفَةِ! أَ تَدْرُونَ أَيَّ كَبِد لِرَسُولِ اللهِ فَرَيْتُمْ؟ وَ أَيَّ كَريمَة لَهُ أَبْرَزْتُمْ؟ وَ أَيَّ دَم لَهُ سَفَكْتُمْ؟ وَ أَيَّ حُرْمَة لَهُ انْتَهَكْتُمْ؟ لَقَدْ جِئْتُمْ شَيئاً إدّاً</w:t>
      </w:r>
      <w:r w:rsidR="0026038F">
        <w:rPr>
          <w:rtl/>
          <w:lang w:bidi="fa-IR"/>
        </w:rPr>
        <w:t xml:space="preserve">، </w:t>
      </w:r>
      <w:r>
        <w:rPr>
          <w:rtl/>
          <w:lang w:bidi="fa-IR"/>
        </w:rPr>
        <w:t>تَكادُ السَّمواتُ يَتَفَطَّرْنَ مِنْهُ</w:t>
      </w:r>
      <w:r w:rsidR="0026038F">
        <w:rPr>
          <w:rtl/>
          <w:lang w:bidi="fa-IR"/>
        </w:rPr>
        <w:t xml:space="preserve">، </w:t>
      </w:r>
      <w:r>
        <w:rPr>
          <w:rtl/>
          <w:lang w:bidi="fa-IR"/>
        </w:rPr>
        <w:t>وَ تَنْشَقُّ الاَْرْضُ</w:t>
      </w:r>
      <w:r w:rsidR="0026038F">
        <w:rPr>
          <w:rtl/>
          <w:lang w:bidi="fa-IR"/>
        </w:rPr>
        <w:t xml:space="preserve">، </w:t>
      </w:r>
      <w:r>
        <w:rPr>
          <w:rtl/>
          <w:lang w:bidi="fa-IR"/>
        </w:rPr>
        <w:t>وَ تَخِرَّ الْجِبالُ هدّاً</w:t>
      </w:r>
      <w:r w:rsidR="0026038F">
        <w:rPr>
          <w:rtl/>
          <w:lang w:bidi="fa-IR"/>
        </w:rPr>
        <w:t xml:space="preserve">... </w:t>
      </w:r>
      <w:r>
        <w:rPr>
          <w:rtl/>
          <w:lang w:bidi="fa-IR"/>
        </w:rPr>
        <w:t>»</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23</w:t>
      </w:r>
      <w:r w:rsidR="00106C3F">
        <w:rPr>
          <w:rStyle w:val="libFootnotenumChar"/>
          <w:rtl/>
          <w:lang w:bidi="fa-IR"/>
        </w:rPr>
        <w:t xml:space="preserve">) </w:t>
      </w:r>
    </w:p>
    <w:p w:rsidR="00746614" w:rsidRDefault="00746614" w:rsidP="00746614">
      <w:pPr>
        <w:pStyle w:val="libNormal"/>
        <w:rPr>
          <w:rtl/>
          <w:lang w:bidi="fa-IR"/>
        </w:rPr>
      </w:pPr>
      <w:r>
        <w:rPr>
          <w:rtl/>
          <w:lang w:bidi="fa-IR"/>
        </w:rPr>
        <w:lastRenderedPageBreak/>
        <w:t>«واى بر شما! اى اهل كوفه</w:t>
      </w:r>
      <w:r w:rsidR="0026038F">
        <w:rPr>
          <w:rtl/>
          <w:lang w:bidi="fa-IR"/>
        </w:rPr>
        <w:t xml:space="preserve">، </w:t>
      </w:r>
      <w:r>
        <w:rPr>
          <w:rtl/>
          <w:lang w:bidi="fa-IR"/>
        </w:rPr>
        <w:t>آيا مى دانيد كه چگونه جگر رسول الله را پاره پاره كرديد؟ و نواميس او را در ديد عموم قرار داديد و چه خونى از پيامبر ريختيد و چه حرمتى از آن حضرت را هتك كرديد</w:t>
      </w:r>
      <w:r w:rsidR="0026038F">
        <w:rPr>
          <w:rtl/>
          <w:lang w:bidi="fa-IR"/>
        </w:rPr>
        <w:t xml:space="preserve">. </w:t>
      </w:r>
      <w:r>
        <w:rPr>
          <w:rtl/>
          <w:lang w:bidi="fa-IR"/>
        </w:rPr>
        <w:t xml:space="preserve">كار عجيبى از شما سرزد كه جا دارد آسمان ها متلاشى و زمين شكافته و كوه ها پراكنده شوند!» </w:t>
      </w:r>
    </w:p>
    <w:p w:rsidR="00746614" w:rsidRDefault="00746614" w:rsidP="00746614">
      <w:pPr>
        <w:pStyle w:val="libNormal"/>
        <w:rPr>
          <w:rtl/>
          <w:lang w:bidi="fa-IR"/>
        </w:rPr>
      </w:pPr>
      <w:r>
        <w:rPr>
          <w:rtl/>
          <w:lang w:bidi="fa-IR"/>
        </w:rPr>
        <w:t>زينب در كوفه توفان به پاكرد و همه را مبهوت ساخت</w:t>
      </w:r>
      <w:r w:rsidR="0026038F">
        <w:rPr>
          <w:rtl/>
          <w:lang w:bidi="fa-IR"/>
        </w:rPr>
        <w:t xml:space="preserve">، </w:t>
      </w:r>
      <w:r>
        <w:rPr>
          <w:rtl/>
          <w:lang w:bidi="fa-IR"/>
        </w:rPr>
        <w:t>تا آنجا كه امام سجاد</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خطاب به وى گفت</w:t>
      </w:r>
      <w:r w:rsidR="0026038F">
        <w:rPr>
          <w:rtl/>
          <w:lang w:bidi="fa-IR"/>
        </w:rPr>
        <w:t xml:space="preserve">: </w:t>
      </w:r>
    </w:p>
    <w:p w:rsidR="00746614" w:rsidRDefault="00746614" w:rsidP="00746614">
      <w:pPr>
        <w:pStyle w:val="libNormal"/>
        <w:rPr>
          <w:rtl/>
          <w:lang w:bidi="fa-IR"/>
        </w:rPr>
      </w:pPr>
      <w:r>
        <w:rPr>
          <w:rtl/>
          <w:lang w:bidi="fa-IR"/>
        </w:rPr>
        <w:t>«اُسْكُتي يا عَمَّةَ فَأَنْتَ بِحَمْدِاللهِ عالِمَةٌ غَيْرَ مُعَلِّمَة</w:t>
      </w:r>
      <w:r w:rsidR="0026038F">
        <w:rPr>
          <w:rtl/>
          <w:lang w:bidi="fa-IR"/>
        </w:rPr>
        <w:t xml:space="preserve">، </w:t>
      </w:r>
      <w:r>
        <w:rPr>
          <w:rtl/>
          <w:lang w:bidi="fa-IR"/>
        </w:rPr>
        <w:t>وَ فَهِمَةٌ غَيْرَ مُفْهَّمة»</w:t>
      </w:r>
      <w:r w:rsidR="0026038F">
        <w:rPr>
          <w:rtl/>
          <w:lang w:bidi="fa-IR"/>
        </w:rPr>
        <w:t xml:space="preserve">. </w:t>
      </w:r>
    </w:p>
    <w:p w:rsidR="00746614" w:rsidRDefault="00746614" w:rsidP="00746614">
      <w:pPr>
        <w:pStyle w:val="libNormal"/>
        <w:rPr>
          <w:rtl/>
          <w:lang w:bidi="fa-IR"/>
        </w:rPr>
      </w:pPr>
      <w:r>
        <w:rPr>
          <w:rtl/>
          <w:lang w:bidi="fa-IR"/>
        </w:rPr>
        <w:t>«عمه! سخن بس كن</w:t>
      </w:r>
      <w:r w:rsidR="0026038F">
        <w:rPr>
          <w:rtl/>
          <w:lang w:bidi="fa-IR"/>
        </w:rPr>
        <w:t xml:space="preserve">. </w:t>
      </w:r>
      <w:r>
        <w:rPr>
          <w:rtl/>
          <w:lang w:bidi="fa-IR"/>
        </w:rPr>
        <w:t>سپاس خداى را كه تو داناى مكتب نرفته و حكيم استاد نديده اى</w:t>
      </w:r>
      <w:r w:rsidR="0026038F">
        <w:rPr>
          <w:rtl/>
          <w:lang w:bidi="fa-IR"/>
        </w:rPr>
        <w:t xml:space="preserve">. </w:t>
      </w:r>
      <w:r>
        <w:rPr>
          <w:rtl/>
          <w:lang w:bidi="fa-IR"/>
        </w:rPr>
        <w:t xml:space="preserve">» </w:t>
      </w:r>
    </w:p>
    <w:p w:rsidR="00746614" w:rsidRDefault="00746614" w:rsidP="00746614">
      <w:pPr>
        <w:pStyle w:val="libNormal"/>
        <w:rPr>
          <w:rtl/>
          <w:lang w:bidi="fa-IR"/>
        </w:rPr>
      </w:pPr>
      <w:r>
        <w:rPr>
          <w:rtl/>
          <w:lang w:bidi="fa-IR"/>
        </w:rPr>
        <w:t>زينب سكوت را برگزيد و لب فرو بست</w:t>
      </w:r>
      <w:r w:rsidR="0026038F">
        <w:rPr>
          <w:rtl/>
          <w:lang w:bidi="fa-IR"/>
        </w:rPr>
        <w:t xml:space="preserve">، </w:t>
      </w:r>
      <w:r>
        <w:rPr>
          <w:rtl/>
          <w:lang w:bidi="fa-IR"/>
        </w:rPr>
        <w:t>ليكن شيون و ناله اى عظيم شهر را فر گرفت</w:t>
      </w:r>
      <w:r w:rsidR="0026038F">
        <w:rPr>
          <w:rtl/>
          <w:lang w:bidi="fa-IR"/>
        </w:rPr>
        <w:t xml:space="preserve">. </w:t>
      </w:r>
      <w:r>
        <w:rPr>
          <w:rtl/>
          <w:lang w:bidi="fa-IR"/>
        </w:rPr>
        <w:t>اين سخن امام سجاد</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به عمه اش زينب</w:t>
      </w:r>
      <w:r w:rsidR="0026038F">
        <w:rPr>
          <w:rtl/>
          <w:lang w:bidi="fa-IR"/>
        </w:rPr>
        <w:t xml:space="preserve">، </w:t>
      </w:r>
      <w:r>
        <w:rPr>
          <w:rtl/>
          <w:lang w:bidi="fa-IR"/>
        </w:rPr>
        <w:t>دليل بر احاطه و آگاهى زينب از علوم لدنّى او است</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24</w:t>
      </w:r>
      <w:r w:rsidR="00106C3F">
        <w:rPr>
          <w:rStyle w:val="libFootnotenumChar"/>
          <w:rtl/>
          <w:lang w:bidi="fa-IR"/>
        </w:rPr>
        <w:t xml:space="preserve">) </w:t>
      </w:r>
    </w:p>
    <w:p w:rsidR="00746614" w:rsidRDefault="00746614" w:rsidP="00746614">
      <w:pPr>
        <w:pStyle w:val="libNormal"/>
        <w:rPr>
          <w:rtl/>
          <w:lang w:bidi="fa-IR"/>
        </w:rPr>
      </w:pPr>
      <w:r>
        <w:rPr>
          <w:rtl/>
          <w:lang w:bidi="fa-IR"/>
        </w:rPr>
        <w:t>زينب</w:t>
      </w:r>
      <w:r w:rsidR="00106C3F">
        <w:rPr>
          <w:rtl/>
          <w:lang w:bidi="fa-IR"/>
        </w:rPr>
        <w:t xml:space="preserve"> </w:t>
      </w:r>
      <w:r w:rsidR="00AE05A1" w:rsidRPr="00AE05A1">
        <w:rPr>
          <w:rStyle w:val="libAlaemChar"/>
          <w:rtl/>
        </w:rPr>
        <w:t>عليه‌السلام</w:t>
      </w:r>
      <w:r w:rsidR="0026038F">
        <w:rPr>
          <w:rtl/>
          <w:lang w:bidi="fa-IR"/>
        </w:rPr>
        <w:t xml:space="preserve">، </w:t>
      </w:r>
      <w:r>
        <w:rPr>
          <w:rtl/>
          <w:lang w:bidi="fa-IR"/>
        </w:rPr>
        <w:t>پس از عاشورا و در وضعيت بسيار اسفبار اسارت</w:t>
      </w:r>
      <w:r w:rsidR="0026038F">
        <w:rPr>
          <w:rtl/>
          <w:lang w:bidi="fa-IR"/>
        </w:rPr>
        <w:t xml:space="preserve">، </w:t>
      </w:r>
      <w:r>
        <w:rPr>
          <w:rtl/>
          <w:lang w:bidi="fa-IR"/>
        </w:rPr>
        <w:t>در حالى كه به نوشته ابن اثير در «الكامل»</w:t>
      </w:r>
      <w:r w:rsidR="0026038F">
        <w:rPr>
          <w:rtl/>
          <w:lang w:bidi="fa-IR"/>
        </w:rPr>
        <w:t xml:space="preserve">، </w:t>
      </w:r>
      <w:r>
        <w:rPr>
          <w:rtl/>
          <w:lang w:bidi="fa-IR"/>
        </w:rPr>
        <w:t>كهنه ترين و بى ارزش ترين لباس هايش را برتن داشت</w:t>
      </w:r>
      <w:r w:rsidR="00147BD9">
        <w:rPr>
          <w:rtl/>
          <w:lang w:bidi="fa-IR"/>
        </w:rPr>
        <w:t xml:space="preserve"> </w:t>
      </w:r>
      <w:r w:rsidR="00106C3F">
        <w:rPr>
          <w:rStyle w:val="libFootnotenumChar"/>
          <w:rtl/>
          <w:lang w:bidi="fa-IR"/>
        </w:rPr>
        <w:t>(</w:t>
      </w:r>
      <w:r w:rsidRPr="00EC35BD">
        <w:rPr>
          <w:rStyle w:val="libFootnotenumChar"/>
          <w:rtl/>
          <w:lang w:bidi="fa-IR"/>
        </w:rPr>
        <w:t>25</w:t>
      </w:r>
      <w:r w:rsidR="00106C3F">
        <w:rPr>
          <w:rStyle w:val="libFootnotenumChar"/>
          <w:rtl/>
          <w:lang w:bidi="fa-IR"/>
        </w:rPr>
        <w:t>)</w:t>
      </w:r>
      <w:r w:rsidR="0026038F">
        <w:rPr>
          <w:rStyle w:val="libFootnotenumChar"/>
          <w:rtl/>
          <w:lang w:bidi="fa-IR"/>
        </w:rPr>
        <w:t>،</w:t>
      </w:r>
      <w:r w:rsidR="0026038F">
        <w:rPr>
          <w:rtl/>
          <w:lang w:bidi="fa-IR"/>
        </w:rPr>
        <w:t xml:space="preserve"> </w:t>
      </w:r>
      <w:r>
        <w:rPr>
          <w:rtl/>
          <w:lang w:bidi="fa-IR"/>
        </w:rPr>
        <w:t>با ابّهت و شوكت ويژه</w:t>
      </w:r>
      <w:r w:rsidR="0026038F">
        <w:rPr>
          <w:rtl/>
          <w:lang w:bidi="fa-IR"/>
        </w:rPr>
        <w:t xml:space="preserve">، </w:t>
      </w:r>
      <w:r>
        <w:rPr>
          <w:rtl/>
          <w:lang w:bidi="fa-IR"/>
        </w:rPr>
        <w:t>بسان فاتح پيروزمندى كه از جنگى طاقت فرسا فاتحانه بازگشته باشد</w:t>
      </w:r>
      <w:r w:rsidR="0026038F">
        <w:rPr>
          <w:rtl/>
          <w:lang w:bidi="fa-IR"/>
        </w:rPr>
        <w:t xml:space="preserve">، </w:t>
      </w:r>
      <w:r>
        <w:rPr>
          <w:rtl/>
          <w:lang w:bidi="fa-IR"/>
        </w:rPr>
        <w:t>وارد دارالإماره كوفه و جلسه عبيدالله شد</w:t>
      </w:r>
      <w:r w:rsidR="0026038F">
        <w:rPr>
          <w:rtl/>
          <w:lang w:bidi="fa-IR"/>
        </w:rPr>
        <w:t xml:space="preserve">. </w:t>
      </w:r>
      <w:r>
        <w:rPr>
          <w:rtl/>
          <w:lang w:bidi="fa-IR"/>
        </w:rPr>
        <w:t>نوشته اند كه او به گونه اى ناشناس وارد شد</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26</w:t>
      </w:r>
      <w:r w:rsidR="00106C3F">
        <w:rPr>
          <w:rStyle w:val="libFootnotenumChar"/>
          <w:rtl/>
          <w:lang w:bidi="fa-IR"/>
        </w:rPr>
        <w:t xml:space="preserve">) </w:t>
      </w:r>
      <w:r>
        <w:rPr>
          <w:rtl/>
          <w:lang w:bidi="fa-IR"/>
        </w:rPr>
        <w:t>او چنان بى اعتنا به مجلس گام نهاد كه عبيدالله احساس حقارت كرد وبا خشم پرسيد</w:t>
      </w:r>
      <w:r w:rsidR="0026038F">
        <w:rPr>
          <w:rtl/>
          <w:lang w:bidi="fa-IR"/>
        </w:rPr>
        <w:t xml:space="preserve">: </w:t>
      </w:r>
      <w:r>
        <w:rPr>
          <w:rtl/>
          <w:lang w:bidi="fa-IR"/>
        </w:rPr>
        <w:t>«مَنْ هذِهِ المتكبّرة؟»</w:t>
      </w:r>
      <w:r w:rsidR="0026038F">
        <w:rPr>
          <w:rtl/>
          <w:lang w:bidi="fa-IR"/>
        </w:rPr>
        <w:t>؛</w:t>
      </w:r>
      <w:r>
        <w:rPr>
          <w:rtl/>
          <w:lang w:bidi="fa-IR"/>
        </w:rPr>
        <w:t xml:space="preserve"> «اين زن متكبر كيست؟» يكى از نديمان پاسخ داد</w:t>
      </w:r>
      <w:r w:rsidR="0026038F">
        <w:rPr>
          <w:rtl/>
          <w:lang w:bidi="fa-IR"/>
        </w:rPr>
        <w:t xml:space="preserve">: </w:t>
      </w:r>
      <w:r>
        <w:rPr>
          <w:rtl/>
          <w:lang w:bidi="fa-IR"/>
        </w:rPr>
        <w:t>«هذِهِ زَيْنَبُ بِنْتُ فاطِمَة»</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27</w:t>
      </w:r>
      <w:r w:rsidR="00106C3F">
        <w:rPr>
          <w:rStyle w:val="libFootnotenumChar"/>
          <w:rtl/>
          <w:lang w:bidi="fa-IR"/>
        </w:rPr>
        <w:t xml:space="preserve">) </w:t>
      </w:r>
    </w:p>
    <w:p w:rsidR="00746614" w:rsidRDefault="00746614" w:rsidP="00746614">
      <w:pPr>
        <w:pStyle w:val="libNormal"/>
        <w:rPr>
          <w:rtl/>
          <w:lang w:bidi="fa-IR"/>
        </w:rPr>
      </w:pPr>
      <w:r>
        <w:rPr>
          <w:rtl/>
          <w:lang w:bidi="fa-IR"/>
        </w:rPr>
        <w:t>بعضى نوشته اند او گفت</w:t>
      </w:r>
      <w:r w:rsidR="0026038F">
        <w:rPr>
          <w:rtl/>
          <w:lang w:bidi="fa-IR"/>
        </w:rPr>
        <w:t xml:space="preserve">: </w:t>
      </w:r>
      <w:r>
        <w:rPr>
          <w:rtl/>
          <w:lang w:bidi="fa-IR"/>
        </w:rPr>
        <w:t>«هذِهِ زَيْنَبُ بِنْتُ عَلِىّ»</w:t>
      </w:r>
      <w:r w:rsidR="0026038F">
        <w:rPr>
          <w:rtl/>
          <w:lang w:bidi="fa-IR"/>
        </w:rPr>
        <w:t>؛</w:t>
      </w:r>
      <w:r>
        <w:rPr>
          <w:rtl/>
          <w:lang w:bidi="fa-IR"/>
        </w:rPr>
        <w:t xml:space="preserve"> ولى ابن اثير مى نويسد</w:t>
      </w:r>
      <w:r w:rsidR="0026038F">
        <w:rPr>
          <w:rtl/>
          <w:lang w:bidi="fa-IR"/>
        </w:rPr>
        <w:t xml:space="preserve">: </w:t>
      </w:r>
      <w:r>
        <w:rPr>
          <w:rtl/>
          <w:lang w:bidi="fa-IR"/>
        </w:rPr>
        <w:t>كسى به سؤال ابن زياد پاسخ نداد و او سؤال خود را تكرار كرد</w:t>
      </w:r>
      <w:r w:rsidR="0026038F">
        <w:rPr>
          <w:rtl/>
          <w:lang w:bidi="fa-IR"/>
        </w:rPr>
        <w:t xml:space="preserve">. </w:t>
      </w:r>
      <w:r>
        <w:rPr>
          <w:rtl/>
          <w:lang w:bidi="fa-IR"/>
        </w:rPr>
        <w:t>زنى از همراهان زينب</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لب به سخن گشود و گفت</w:t>
      </w:r>
      <w:r w:rsidR="0026038F">
        <w:rPr>
          <w:rtl/>
          <w:lang w:bidi="fa-IR"/>
        </w:rPr>
        <w:t xml:space="preserve">: </w:t>
      </w:r>
      <w:r>
        <w:rPr>
          <w:rtl/>
          <w:lang w:bidi="fa-IR"/>
        </w:rPr>
        <w:t>«هذِهِ زَيْنَبُ بِنْتُ فاطِمَة</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 xml:space="preserve">» </w:t>
      </w:r>
      <w:r>
        <w:rPr>
          <w:rtl/>
          <w:lang w:bidi="fa-IR"/>
        </w:rPr>
        <w:lastRenderedPageBreak/>
        <w:t>و همچنين شيخ مفيد</w:t>
      </w:r>
      <w:r w:rsidR="00147BD9">
        <w:rPr>
          <w:rtl/>
          <w:lang w:bidi="fa-IR"/>
        </w:rPr>
        <w:t xml:space="preserve"> </w:t>
      </w:r>
      <w:r w:rsidR="00106C3F">
        <w:rPr>
          <w:rStyle w:val="libFootnotenumChar"/>
          <w:rtl/>
          <w:lang w:bidi="fa-IR"/>
        </w:rPr>
        <w:t>(</w:t>
      </w:r>
      <w:r w:rsidRPr="00EC35BD">
        <w:rPr>
          <w:rStyle w:val="libFootnotenumChar"/>
          <w:rtl/>
          <w:lang w:bidi="fa-IR"/>
        </w:rPr>
        <w:t>28</w:t>
      </w:r>
      <w:r w:rsidR="00106C3F">
        <w:rPr>
          <w:rStyle w:val="libFootnotenumChar"/>
          <w:rtl/>
          <w:lang w:bidi="fa-IR"/>
        </w:rPr>
        <w:t xml:space="preserve">) </w:t>
      </w:r>
      <w:r>
        <w:rPr>
          <w:rtl/>
          <w:lang w:bidi="fa-IR"/>
        </w:rPr>
        <w:t>آورده است</w:t>
      </w:r>
      <w:r w:rsidR="0026038F">
        <w:rPr>
          <w:rtl/>
          <w:lang w:bidi="fa-IR"/>
        </w:rPr>
        <w:t xml:space="preserve">: </w:t>
      </w:r>
      <w:r>
        <w:rPr>
          <w:rtl/>
          <w:lang w:bidi="fa-IR"/>
        </w:rPr>
        <w:t>«هذِهِ زَيْنَبُ بِنْتُ فاطِمَة بِنْتُ رَسُولِ الله</w:t>
      </w:r>
      <w:r w:rsidR="00106C3F">
        <w:rPr>
          <w:rtl/>
          <w:lang w:bidi="fa-IR"/>
        </w:rPr>
        <w:t xml:space="preserve"> </w:t>
      </w:r>
      <w:r w:rsidR="005E66C2" w:rsidRPr="005E66C2">
        <w:rPr>
          <w:rStyle w:val="libAlaemChar"/>
          <w:rtl/>
        </w:rPr>
        <w:t>صلى‌الله‌عليه‌وآله</w:t>
      </w:r>
      <w:r w:rsidR="00106C3F">
        <w:rPr>
          <w:rtl/>
          <w:lang w:bidi="fa-IR"/>
        </w:rPr>
        <w:t xml:space="preserve"> </w:t>
      </w:r>
      <w:r>
        <w:rPr>
          <w:rtl/>
          <w:lang w:bidi="fa-IR"/>
        </w:rPr>
        <w:t>»</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29</w:t>
      </w:r>
      <w:r w:rsidR="00106C3F">
        <w:rPr>
          <w:rStyle w:val="libFootnotenumChar"/>
          <w:rtl/>
          <w:lang w:bidi="fa-IR"/>
        </w:rPr>
        <w:t xml:space="preserve">) </w:t>
      </w:r>
    </w:p>
    <w:p w:rsidR="00746614" w:rsidRDefault="00746614" w:rsidP="00746614">
      <w:pPr>
        <w:pStyle w:val="libNormal"/>
        <w:rPr>
          <w:rtl/>
          <w:lang w:bidi="fa-IR"/>
        </w:rPr>
      </w:pPr>
      <w:r>
        <w:rPr>
          <w:rtl/>
          <w:lang w:bidi="fa-IR"/>
        </w:rPr>
        <w:t>علاّمه محسن امين در «اعيان الشيعه»</w:t>
      </w:r>
      <w:r w:rsidR="00147BD9">
        <w:rPr>
          <w:rtl/>
          <w:lang w:bidi="fa-IR"/>
        </w:rPr>
        <w:t xml:space="preserve"> </w:t>
      </w:r>
      <w:r w:rsidR="00106C3F">
        <w:rPr>
          <w:rStyle w:val="libFootnotenumChar"/>
          <w:rtl/>
          <w:lang w:bidi="fa-IR"/>
        </w:rPr>
        <w:t>(</w:t>
      </w:r>
      <w:r w:rsidRPr="00EC35BD">
        <w:rPr>
          <w:rStyle w:val="libFootnotenumChar"/>
          <w:rtl/>
          <w:lang w:bidi="fa-IR"/>
        </w:rPr>
        <w:t>30</w:t>
      </w:r>
      <w:r w:rsidR="00106C3F">
        <w:rPr>
          <w:rStyle w:val="libFootnotenumChar"/>
          <w:rtl/>
          <w:lang w:bidi="fa-IR"/>
        </w:rPr>
        <w:t xml:space="preserve">) </w:t>
      </w:r>
      <w:r>
        <w:rPr>
          <w:rtl/>
          <w:lang w:bidi="fa-IR"/>
        </w:rPr>
        <w:t>مى نويسد</w:t>
      </w:r>
      <w:r w:rsidR="0026038F">
        <w:rPr>
          <w:rtl/>
          <w:lang w:bidi="fa-IR"/>
        </w:rPr>
        <w:t xml:space="preserve">: </w:t>
      </w:r>
      <w:r>
        <w:rPr>
          <w:rtl/>
          <w:lang w:bidi="fa-IR"/>
        </w:rPr>
        <w:t>ابن زياد به زينب</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نگريست و پرسيد</w:t>
      </w:r>
      <w:r w:rsidR="0026038F">
        <w:rPr>
          <w:rtl/>
          <w:lang w:bidi="fa-IR"/>
        </w:rPr>
        <w:t xml:space="preserve">: </w:t>
      </w:r>
      <w:r>
        <w:rPr>
          <w:rtl/>
          <w:lang w:bidi="fa-IR"/>
        </w:rPr>
        <w:t>«كَيْفَ رَأَيْتِ صُنْعَ اللهِ بأَخيكِ وَأَهْلِ بَيْتِكِ؟»</w:t>
      </w:r>
      <w:r w:rsidR="0026038F">
        <w:rPr>
          <w:rtl/>
          <w:lang w:bidi="fa-IR"/>
        </w:rPr>
        <w:t>؛</w:t>
      </w:r>
      <w:r>
        <w:rPr>
          <w:rtl/>
          <w:lang w:bidi="fa-IR"/>
        </w:rPr>
        <w:t xml:space="preserve"> «كار خدا را درباره اهل بيت و برادرت چگونه ديدى؟» </w:t>
      </w:r>
    </w:p>
    <w:p w:rsidR="00746614" w:rsidRDefault="00746614" w:rsidP="00746614">
      <w:pPr>
        <w:pStyle w:val="libNormal"/>
        <w:rPr>
          <w:rtl/>
          <w:lang w:bidi="fa-IR"/>
        </w:rPr>
      </w:pPr>
      <w:r>
        <w:rPr>
          <w:rtl/>
          <w:lang w:bidi="fa-IR"/>
        </w:rPr>
        <w:t>زينب</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پاسخ داد</w:t>
      </w:r>
      <w:r w:rsidR="0026038F">
        <w:rPr>
          <w:rtl/>
          <w:lang w:bidi="fa-IR"/>
        </w:rPr>
        <w:t xml:space="preserve">: </w:t>
      </w:r>
    </w:p>
    <w:p w:rsidR="00746614" w:rsidRDefault="00746614" w:rsidP="00746614">
      <w:pPr>
        <w:pStyle w:val="libNormal"/>
        <w:rPr>
          <w:rtl/>
          <w:lang w:bidi="fa-IR"/>
        </w:rPr>
      </w:pPr>
      <w:r>
        <w:rPr>
          <w:rtl/>
          <w:lang w:bidi="fa-IR"/>
        </w:rPr>
        <w:t>«ما رَأَيْتُ إِلاّ جَميلاً»</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31</w:t>
      </w:r>
      <w:r w:rsidR="00106C3F">
        <w:rPr>
          <w:rStyle w:val="libFootnotenumChar"/>
          <w:rtl/>
          <w:lang w:bidi="fa-IR"/>
        </w:rPr>
        <w:t xml:space="preserve">) </w:t>
      </w:r>
      <w:r>
        <w:rPr>
          <w:rtl/>
          <w:lang w:bidi="fa-IR"/>
        </w:rPr>
        <w:t>«من جز شكوه و زيبايى</w:t>
      </w:r>
      <w:r w:rsidR="00106C3F">
        <w:rPr>
          <w:rtl/>
          <w:lang w:bidi="fa-IR"/>
        </w:rPr>
        <w:t xml:space="preserve"> (</w:t>
      </w:r>
      <w:r>
        <w:rPr>
          <w:rtl/>
          <w:lang w:bidi="fa-IR"/>
        </w:rPr>
        <w:t>بندگى و ايثار</w:t>
      </w:r>
      <w:r w:rsidR="00106C3F">
        <w:rPr>
          <w:rtl/>
          <w:lang w:bidi="fa-IR"/>
        </w:rPr>
        <w:t xml:space="preserve">) </w:t>
      </w:r>
      <w:r>
        <w:rPr>
          <w:rtl/>
          <w:lang w:bidi="fa-IR"/>
        </w:rPr>
        <w:t xml:space="preserve">چيزى نديدم» </w:t>
      </w:r>
    </w:p>
    <w:p w:rsidR="00746614" w:rsidRDefault="00746614" w:rsidP="00746614">
      <w:pPr>
        <w:pStyle w:val="libNormal"/>
        <w:rPr>
          <w:rtl/>
          <w:lang w:bidi="fa-IR"/>
        </w:rPr>
      </w:pPr>
      <w:r>
        <w:rPr>
          <w:rtl/>
          <w:lang w:bidi="fa-IR"/>
        </w:rPr>
        <w:t>و بانگ زد و گفت</w:t>
      </w:r>
      <w:r w:rsidR="0026038F">
        <w:rPr>
          <w:rtl/>
          <w:lang w:bidi="fa-IR"/>
        </w:rPr>
        <w:t xml:space="preserve">: </w:t>
      </w:r>
    </w:p>
    <w:p w:rsidR="00746614" w:rsidRDefault="00746614" w:rsidP="00746614">
      <w:pPr>
        <w:pStyle w:val="libNormal"/>
        <w:rPr>
          <w:rtl/>
          <w:lang w:bidi="fa-IR"/>
        </w:rPr>
      </w:pPr>
      <w:r>
        <w:rPr>
          <w:rtl/>
          <w:lang w:bidi="fa-IR"/>
        </w:rPr>
        <w:t>«ثَكَلَتْكَ أُمُّكَ يَابْنَ مَرْجانَةَ»</w:t>
      </w:r>
      <w:r w:rsidR="0026038F">
        <w:rPr>
          <w:rtl/>
          <w:lang w:bidi="fa-IR"/>
        </w:rPr>
        <w:t>؛</w:t>
      </w:r>
      <w:r>
        <w:rPr>
          <w:rtl/>
          <w:lang w:bidi="fa-IR"/>
        </w:rPr>
        <w:t xml:space="preserve"> «مادرت به عزايت بگريد اى پسر مرجانه</w:t>
      </w:r>
      <w:r w:rsidR="0026038F">
        <w:rPr>
          <w:rtl/>
          <w:lang w:bidi="fa-IR"/>
        </w:rPr>
        <w:t xml:space="preserve">. </w:t>
      </w:r>
      <w:r>
        <w:rPr>
          <w:rtl/>
          <w:lang w:bidi="fa-IR"/>
        </w:rPr>
        <w:t xml:space="preserve">» </w:t>
      </w:r>
    </w:p>
    <w:p w:rsidR="00746614" w:rsidRDefault="00746614" w:rsidP="00746614">
      <w:pPr>
        <w:pStyle w:val="libNormal"/>
        <w:rPr>
          <w:rtl/>
          <w:lang w:bidi="fa-IR"/>
        </w:rPr>
      </w:pPr>
      <w:r>
        <w:rPr>
          <w:rtl/>
          <w:lang w:bidi="fa-IR"/>
        </w:rPr>
        <w:t>او چنان عبيدالله را به محاكمه كشيد و شجاعانه سخن گفت و پاسخ هاى دندان شكن به او داد كه عبيدالله در يك عقب نشينى انفعالى اظهار داشت</w:t>
      </w:r>
      <w:r w:rsidR="0026038F">
        <w:rPr>
          <w:rtl/>
          <w:lang w:bidi="fa-IR"/>
        </w:rPr>
        <w:t xml:space="preserve">: </w:t>
      </w:r>
    </w:p>
    <w:p w:rsidR="00746614" w:rsidRDefault="00746614" w:rsidP="00746614">
      <w:pPr>
        <w:pStyle w:val="libNormal"/>
        <w:rPr>
          <w:rtl/>
          <w:lang w:bidi="fa-IR"/>
        </w:rPr>
      </w:pPr>
      <w:r>
        <w:rPr>
          <w:rtl/>
          <w:lang w:bidi="fa-IR"/>
        </w:rPr>
        <w:t>«هذِهِ سَجّاعَةٌ</w:t>
      </w:r>
      <w:r w:rsidR="00147BD9">
        <w:rPr>
          <w:rtl/>
          <w:lang w:bidi="fa-IR"/>
        </w:rPr>
        <w:t xml:space="preserve"> </w:t>
      </w:r>
      <w:r w:rsidR="00106C3F">
        <w:rPr>
          <w:rStyle w:val="libFootnotenumChar"/>
          <w:rtl/>
          <w:lang w:bidi="fa-IR"/>
        </w:rPr>
        <w:t>(</w:t>
      </w:r>
      <w:r w:rsidRPr="00EC35BD">
        <w:rPr>
          <w:rStyle w:val="libFootnotenumChar"/>
          <w:rtl/>
          <w:lang w:bidi="fa-IR"/>
        </w:rPr>
        <w:t>32</w:t>
      </w:r>
      <w:r w:rsidR="00106C3F">
        <w:rPr>
          <w:rStyle w:val="libFootnotenumChar"/>
          <w:rtl/>
          <w:lang w:bidi="fa-IR"/>
        </w:rPr>
        <w:t xml:space="preserve">) </w:t>
      </w:r>
      <w:r>
        <w:rPr>
          <w:rtl/>
          <w:lang w:bidi="fa-IR"/>
        </w:rPr>
        <w:t>وَلَعَمْري لَقَدْ كانَ أَبُوكِ شاعِراً وَ سَجّاعاً»</w:t>
      </w:r>
      <w:r w:rsidR="0026038F">
        <w:rPr>
          <w:rtl/>
          <w:lang w:bidi="fa-IR"/>
        </w:rPr>
        <w:t xml:space="preserve">. </w:t>
      </w:r>
    </w:p>
    <w:p w:rsidR="00746614" w:rsidRDefault="00746614" w:rsidP="00746614">
      <w:pPr>
        <w:pStyle w:val="libNormal"/>
        <w:rPr>
          <w:rtl/>
          <w:lang w:bidi="fa-IR"/>
        </w:rPr>
      </w:pPr>
      <w:r>
        <w:rPr>
          <w:rtl/>
          <w:lang w:bidi="fa-IR"/>
        </w:rPr>
        <w:t>«به جان خودم سوگند</w:t>
      </w:r>
      <w:r w:rsidR="0026038F">
        <w:rPr>
          <w:rtl/>
          <w:lang w:bidi="fa-IR"/>
        </w:rPr>
        <w:t>!</w:t>
      </w:r>
      <w:r>
        <w:rPr>
          <w:rtl/>
          <w:lang w:bidi="fa-IR"/>
        </w:rPr>
        <w:t xml:space="preserve"> كه اين زن سخنور است و البته پدر او نيز سخنور بود</w:t>
      </w:r>
      <w:r w:rsidR="0026038F">
        <w:rPr>
          <w:rtl/>
          <w:lang w:bidi="fa-IR"/>
        </w:rPr>
        <w:t xml:space="preserve">. </w:t>
      </w:r>
      <w:r>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33</w:t>
      </w:r>
      <w:r w:rsidR="00106C3F">
        <w:rPr>
          <w:rStyle w:val="libFootnotenumChar"/>
          <w:rtl/>
          <w:lang w:bidi="fa-IR"/>
        </w:rPr>
        <w:t xml:space="preserve">) </w:t>
      </w:r>
    </w:p>
    <w:p w:rsidR="00746614" w:rsidRDefault="00746614" w:rsidP="00746614">
      <w:pPr>
        <w:pStyle w:val="libNormal"/>
        <w:rPr>
          <w:rtl/>
          <w:lang w:bidi="fa-IR"/>
        </w:rPr>
      </w:pPr>
      <w:r>
        <w:rPr>
          <w:rtl/>
          <w:lang w:bidi="fa-IR"/>
        </w:rPr>
        <w:t>بعضى نوشته اند كه عبيدالله گفت</w:t>
      </w:r>
      <w:r w:rsidR="0026038F">
        <w:rPr>
          <w:rtl/>
          <w:lang w:bidi="fa-IR"/>
        </w:rPr>
        <w:t xml:space="preserve">: </w:t>
      </w:r>
      <w:r>
        <w:rPr>
          <w:rtl/>
          <w:lang w:bidi="fa-IR"/>
        </w:rPr>
        <w:t>او زن شجاع و قوى دل است و پدر او نيز چنين بود</w:t>
      </w:r>
      <w:r w:rsidR="0026038F">
        <w:rPr>
          <w:rtl/>
          <w:lang w:bidi="fa-IR"/>
        </w:rPr>
        <w:t xml:space="preserve">. </w:t>
      </w:r>
    </w:p>
    <w:p w:rsidR="00746614" w:rsidRDefault="00936C5E" w:rsidP="003E4019">
      <w:pPr>
        <w:pStyle w:val="libBold1"/>
        <w:rPr>
          <w:rtl/>
          <w:lang w:bidi="fa-IR"/>
        </w:rPr>
      </w:pPr>
      <w:r>
        <w:rPr>
          <w:rtl/>
          <w:lang w:bidi="fa-IR"/>
        </w:rPr>
        <w:t>دستورالعمل زينب</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در كوفه</w:t>
      </w:r>
    </w:p>
    <w:p w:rsidR="00746614" w:rsidRDefault="00746614" w:rsidP="00746614">
      <w:pPr>
        <w:pStyle w:val="libNormal"/>
        <w:rPr>
          <w:rtl/>
          <w:lang w:bidi="fa-IR"/>
        </w:rPr>
      </w:pPr>
      <w:r>
        <w:rPr>
          <w:rtl/>
          <w:lang w:bidi="fa-IR"/>
        </w:rPr>
        <w:t>در ايام اسارت</w:t>
      </w:r>
      <w:r w:rsidR="0026038F">
        <w:rPr>
          <w:rtl/>
          <w:lang w:bidi="fa-IR"/>
        </w:rPr>
        <w:t xml:space="preserve">، </w:t>
      </w:r>
      <w:r>
        <w:rPr>
          <w:rtl/>
          <w:lang w:bidi="fa-IR"/>
        </w:rPr>
        <w:t>زنان عربِ ساكنِ كوفه به ديدار زينب آمدند</w:t>
      </w:r>
      <w:r w:rsidR="0026038F">
        <w:rPr>
          <w:rtl/>
          <w:lang w:bidi="fa-IR"/>
        </w:rPr>
        <w:t xml:space="preserve">، </w:t>
      </w:r>
      <w:r>
        <w:rPr>
          <w:rtl/>
          <w:lang w:bidi="fa-IR"/>
        </w:rPr>
        <w:t>ليكن حضرت آنان را نپذيرفت و فرمود</w:t>
      </w:r>
      <w:r w:rsidR="0026038F">
        <w:rPr>
          <w:rtl/>
          <w:lang w:bidi="fa-IR"/>
        </w:rPr>
        <w:t xml:space="preserve">: </w:t>
      </w:r>
    </w:p>
    <w:p w:rsidR="00746614" w:rsidRDefault="00746614" w:rsidP="00746614">
      <w:pPr>
        <w:pStyle w:val="libNormal"/>
        <w:rPr>
          <w:rtl/>
          <w:lang w:bidi="fa-IR"/>
        </w:rPr>
      </w:pPr>
      <w:r>
        <w:rPr>
          <w:rtl/>
          <w:lang w:bidi="fa-IR"/>
        </w:rPr>
        <w:t>«لا يَدْخُلُنَّ عَلَيْنا عَرَبِيَّةٌ إِلاّ أُمُّ وَلَد أَوْ مَمْلُوكَةٌ فَإِنَّهُنَّ سُبينَ كَما سُبينا»</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34</w:t>
      </w:r>
      <w:r w:rsidR="00106C3F">
        <w:rPr>
          <w:rStyle w:val="libFootnotenumChar"/>
          <w:rtl/>
          <w:lang w:bidi="fa-IR"/>
        </w:rPr>
        <w:t xml:space="preserve">) </w:t>
      </w:r>
    </w:p>
    <w:p w:rsidR="00746614" w:rsidRDefault="00746614" w:rsidP="00746614">
      <w:pPr>
        <w:pStyle w:val="libNormal"/>
        <w:rPr>
          <w:rtl/>
          <w:lang w:bidi="fa-IR"/>
        </w:rPr>
      </w:pPr>
      <w:r>
        <w:rPr>
          <w:rtl/>
          <w:lang w:bidi="fa-IR"/>
        </w:rPr>
        <w:lastRenderedPageBreak/>
        <w:t>مرحوم جزايرى</w:t>
      </w:r>
      <w:r w:rsidR="00147BD9">
        <w:rPr>
          <w:rtl/>
          <w:lang w:bidi="fa-IR"/>
        </w:rPr>
        <w:t xml:space="preserve"> </w:t>
      </w:r>
      <w:r w:rsidR="00106C3F">
        <w:rPr>
          <w:rStyle w:val="libFootnotenumChar"/>
          <w:rtl/>
          <w:lang w:bidi="fa-IR"/>
        </w:rPr>
        <w:t>(</w:t>
      </w:r>
      <w:r w:rsidRPr="00EC35BD">
        <w:rPr>
          <w:rStyle w:val="libFootnotenumChar"/>
          <w:rtl/>
          <w:lang w:bidi="fa-IR"/>
        </w:rPr>
        <w:t>35</w:t>
      </w:r>
      <w:r w:rsidR="00106C3F">
        <w:rPr>
          <w:rStyle w:val="libFootnotenumChar"/>
          <w:rtl/>
          <w:lang w:bidi="fa-IR"/>
        </w:rPr>
        <w:t xml:space="preserve">) </w:t>
      </w:r>
      <w:r>
        <w:rPr>
          <w:rtl/>
          <w:lang w:bidi="fa-IR"/>
        </w:rPr>
        <w:t>مى نويسد</w:t>
      </w:r>
      <w:r w:rsidR="0026038F">
        <w:rPr>
          <w:rtl/>
          <w:lang w:bidi="fa-IR"/>
        </w:rPr>
        <w:t xml:space="preserve">: </w:t>
      </w:r>
      <w:r>
        <w:rPr>
          <w:rtl/>
          <w:lang w:bidi="fa-IR"/>
        </w:rPr>
        <w:t>كسى اجازه ديدار از اسرا را نداشت جز كنيزكان كه آنها زحمت اسيرى را ديده بودند و غير عرب</w:t>
      </w:r>
      <w:r w:rsidR="0026038F">
        <w:rPr>
          <w:rtl/>
          <w:lang w:bidi="fa-IR"/>
        </w:rPr>
        <w:t>؛</w:t>
      </w:r>
      <w:r>
        <w:rPr>
          <w:rtl/>
          <w:lang w:bidi="fa-IR"/>
        </w:rPr>
        <w:t xml:space="preserve"> از جمله زنان ايرانى</w:t>
      </w:r>
      <w:r w:rsidR="0026038F">
        <w:rPr>
          <w:rtl/>
          <w:lang w:bidi="fa-IR"/>
        </w:rPr>
        <w:t>؛</w:t>
      </w:r>
      <w:r>
        <w:rPr>
          <w:rtl/>
          <w:lang w:bidi="fa-IR"/>
        </w:rPr>
        <w:t xml:space="preserve"> زيرا زينب</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فرمود</w:t>
      </w:r>
      <w:r w:rsidR="0026038F">
        <w:rPr>
          <w:rtl/>
          <w:lang w:bidi="fa-IR"/>
        </w:rPr>
        <w:t xml:space="preserve">: </w:t>
      </w:r>
      <w:r>
        <w:rPr>
          <w:rtl/>
          <w:lang w:bidi="fa-IR"/>
        </w:rPr>
        <w:t>از زنان عرب جز كنيزكان حق ندارند از ما ديدن كنند</w:t>
      </w:r>
      <w:r w:rsidR="0026038F">
        <w:rPr>
          <w:rtl/>
          <w:lang w:bidi="fa-IR"/>
        </w:rPr>
        <w:t xml:space="preserve">، </w:t>
      </w:r>
      <w:r>
        <w:rPr>
          <w:rtl/>
          <w:lang w:bidi="fa-IR"/>
        </w:rPr>
        <w:t>آنان اسيرند همچون ما</w:t>
      </w:r>
      <w:r w:rsidR="0026038F">
        <w:rPr>
          <w:rtl/>
          <w:lang w:bidi="fa-IR"/>
        </w:rPr>
        <w:t xml:space="preserve">. </w:t>
      </w:r>
      <w:r>
        <w:rPr>
          <w:rtl/>
          <w:lang w:bidi="fa-IR"/>
        </w:rPr>
        <w:t>از اين بيان به دست مى آيد كه ايرانيانِ حاضر در كوفه</w:t>
      </w:r>
      <w:r w:rsidR="0026038F">
        <w:rPr>
          <w:rtl/>
          <w:lang w:bidi="fa-IR"/>
        </w:rPr>
        <w:t xml:space="preserve">، </w:t>
      </w:r>
      <w:r>
        <w:rPr>
          <w:rtl/>
          <w:lang w:bidi="fa-IR"/>
        </w:rPr>
        <w:t>هيچ كدام در كربلا نبودند و در كربلا فقط كوفيان عرب حضور داشتند</w:t>
      </w:r>
      <w:r w:rsidR="0026038F">
        <w:rPr>
          <w:rtl/>
          <w:lang w:bidi="fa-IR"/>
        </w:rPr>
        <w:t xml:space="preserve">، </w:t>
      </w:r>
      <w:r>
        <w:rPr>
          <w:rtl/>
          <w:lang w:bidi="fa-IR"/>
        </w:rPr>
        <w:t>حتى از مردم شام نيز كسى در كربلا نبوده است</w:t>
      </w:r>
      <w:r w:rsidR="0026038F">
        <w:rPr>
          <w:rtl/>
          <w:lang w:bidi="fa-IR"/>
        </w:rPr>
        <w:t>؛</w:t>
      </w:r>
      <w:r>
        <w:rPr>
          <w:rtl/>
          <w:lang w:bidi="fa-IR"/>
        </w:rPr>
        <w:t xml:space="preserve"> لذا در مروج الذهب</w:t>
      </w:r>
      <w:r w:rsidR="00147BD9">
        <w:rPr>
          <w:rtl/>
          <w:lang w:bidi="fa-IR"/>
        </w:rPr>
        <w:t xml:space="preserve"> </w:t>
      </w:r>
      <w:r w:rsidR="00106C3F">
        <w:rPr>
          <w:rStyle w:val="libFootnotenumChar"/>
          <w:rtl/>
          <w:lang w:bidi="fa-IR"/>
        </w:rPr>
        <w:t>(</w:t>
      </w:r>
      <w:r w:rsidRPr="00EC35BD">
        <w:rPr>
          <w:rStyle w:val="libFootnotenumChar"/>
          <w:rtl/>
          <w:lang w:bidi="fa-IR"/>
        </w:rPr>
        <w:t>36</w:t>
      </w:r>
      <w:r w:rsidR="00106C3F">
        <w:rPr>
          <w:rStyle w:val="libFootnotenumChar"/>
          <w:rtl/>
          <w:lang w:bidi="fa-IR"/>
        </w:rPr>
        <w:t xml:space="preserve">) </w:t>
      </w:r>
      <w:r>
        <w:rPr>
          <w:rtl/>
          <w:lang w:bidi="fa-IR"/>
        </w:rPr>
        <w:t>آمده است</w:t>
      </w:r>
      <w:r w:rsidR="0026038F">
        <w:rPr>
          <w:rtl/>
          <w:lang w:bidi="fa-IR"/>
        </w:rPr>
        <w:t xml:space="preserve">: </w:t>
      </w:r>
    </w:p>
    <w:p w:rsidR="00746614" w:rsidRDefault="00746614" w:rsidP="00746614">
      <w:pPr>
        <w:pStyle w:val="libNormal"/>
        <w:rPr>
          <w:rtl/>
          <w:lang w:bidi="fa-IR"/>
        </w:rPr>
      </w:pPr>
      <w:r>
        <w:rPr>
          <w:rtl/>
          <w:lang w:bidi="fa-IR"/>
        </w:rPr>
        <w:t>«وَ كانَ جميعُ مَنْ حضر مقتل الحسين من العساكر و حاربه</w:t>
      </w:r>
      <w:r w:rsidR="0026038F">
        <w:rPr>
          <w:rtl/>
          <w:lang w:bidi="fa-IR"/>
        </w:rPr>
        <w:t xml:space="preserve">، </w:t>
      </w:r>
      <w:r>
        <w:rPr>
          <w:rtl/>
          <w:lang w:bidi="fa-IR"/>
        </w:rPr>
        <w:t>و تولّى قتله من أهل الكوفة خاصّة لم يحضرهم شاميّ»</w:t>
      </w:r>
      <w:r w:rsidR="0026038F">
        <w:rPr>
          <w:rtl/>
          <w:lang w:bidi="fa-IR"/>
        </w:rPr>
        <w:t xml:space="preserve">. </w:t>
      </w:r>
    </w:p>
    <w:p w:rsidR="00746614" w:rsidRDefault="00746614" w:rsidP="00746614">
      <w:pPr>
        <w:pStyle w:val="libNormal"/>
        <w:rPr>
          <w:rtl/>
          <w:lang w:bidi="fa-IR"/>
        </w:rPr>
      </w:pPr>
      <w:r>
        <w:rPr>
          <w:rtl/>
          <w:lang w:bidi="fa-IR"/>
        </w:rPr>
        <w:t>«تمام لشكريانى كه كربلا بر ضدّ امام حسين گرد آمدند و جنگيدند</w:t>
      </w:r>
      <w:r w:rsidR="0026038F">
        <w:rPr>
          <w:rtl/>
          <w:lang w:bidi="fa-IR"/>
        </w:rPr>
        <w:t xml:space="preserve">، </w:t>
      </w:r>
      <w:r>
        <w:rPr>
          <w:rtl/>
          <w:lang w:bidi="fa-IR"/>
        </w:rPr>
        <w:t>از كوفه بودند و كسى از شاميان در ميان آنان حضور نداشت</w:t>
      </w:r>
      <w:r w:rsidR="0026038F">
        <w:rPr>
          <w:rtl/>
          <w:lang w:bidi="fa-IR"/>
        </w:rPr>
        <w:t xml:space="preserve">. </w:t>
      </w:r>
      <w:r>
        <w:rPr>
          <w:rtl/>
          <w:lang w:bidi="fa-IR"/>
        </w:rPr>
        <w:t xml:space="preserve">» </w:t>
      </w:r>
    </w:p>
    <w:p w:rsidR="00746614" w:rsidRDefault="00746614" w:rsidP="00746614">
      <w:pPr>
        <w:pStyle w:val="libNormal"/>
        <w:rPr>
          <w:rtl/>
          <w:lang w:bidi="fa-IR"/>
        </w:rPr>
      </w:pPr>
      <w:r>
        <w:rPr>
          <w:rtl/>
          <w:lang w:bidi="fa-IR"/>
        </w:rPr>
        <w:t>موضع گيرى فوق نشان مى دهد كه ستم پيشگان حاضر در كربلا</w:t>
      </w:r>
      <w:r w:rsidR="0026038F">
        <w:rPr>
          <w:rtl/>
          <w:lang w:bidi="fa-IR"/>
        </w:rPr>
        <w:t xml:space="preserve">، </w:t>
      </w:r>
      <w:r>
        <w:rPr>
          <w:rtl/>
          <w:lang w:bidi="fa-IR"/>
        </w:rPr>
        <w:t>غير عرب نبودند</w:t>
      </w:r>
      <w:r w:rsidR="0026038F">
        <w:rPr>
          <w:rtl/>
          <w:lang w:bidi="fa-IR"/>
        </w:rPr>
        <w:t xml:space="preserve">. </w:t>
      </w:r>
    </w:p>
    <w:p w:rsidR="00746614" w:rsidRDefault="00936C5E" w:rsidP="00936C5E">
      <w:pPr>
        <w:pStyle w:val="Heading3"/>
        <w:rPr>
          <w:rtl/>
          <w:lang w:bidi="fa-IR"/>
        </w:rPr>
      </w:pPr>
      <w:bookmarkStart w:id="123" w:name="_Toc410210626"/>
      <w:r>
        <w:rPr>
          <w:lang w:bidi="fa-IR"/>
        </w:rPr>
        <w:t>5</w:t>
      </w:r>
      <w:r w:rsidR="000753F4">
        <w:rPr>
          <w:rtl/>
          <w:lang w:bidi="fa-IR"/>
        </w:rPr>
        <w:t>-</w:t>
      </w:r>
      <w:r>
        <w:rPr>
          <w:rtl/>
          <w:lang w:bidi="fa-IR"/>
        </w:rPr>
        <w:t xml:space="preserve"> شب سيزدهم</w:t>
      </w:r>
      <w:r w:rsidR="0026038F">
        <w:rPr>
          <w:rtl/>
          <w:lang w:bidi="fa-IR"/>
        </w:rPr>
        <w:t xml:space="preserve">: </w:t>
      </w:r>
      <w:r w:rsidR="00106C3F">
        <w:rPr>
          <w:rtl/>
          <w:lang w:bidi="fa-IR"/>
        </w:rPr>
        <w:t>(</w:t>
      </w:r>
      <w:r>
        <w:rPr>
          <w:rtl/>
          <w:lang w:bidi="fa-IR"/>
        </w:rPr>
        <w:t>شب دفن شهيدان</w:t>
      </w:r>
      <w:r w:rsidR="00106C3F">
        <w:rPr>
          <w:rtl/>
          <w:lang w:bidi="fa-IR"/>
        </w:rPr>
        <w:t>)</w:t>
      </w:r>
      <w:bookmarkEnd w:id="123"/>
      <w:r w:rsidR="00106C3F">
        <w:rPr>
          <w:rtl/>
          <w:lang w:bidi="fa-IR"/>
        </w:rPr>
        <w:t xml:space="preserve"> </w:t>
      </w:r>
    </w:p>
    <w:p w:rsidR="00746614" w:rsidRDefault="000753F4" w:rsidP="00746614">
      <w:pPr>
        <w:pStyle w:val="libNormal"/>
        <w:rPr>
          <w:rtl/>
          <w:lang w:bidi="fa-IR"/>
        </w:rPr>
      </w:pPr>
      <w:r>
        <w:rPr>
          <w:rtl/>
          <w:lang w:bidi="fa-IR"/>
        </w:rPr>
        <w:t>-</w:t>
      </w:r>
      <w:r w:rsidR="00746614">
        <w:rPr>
          <w:rtl/>
          <w:lang w:bidi="fa-IR"/>
        </w:rPr>
        <w:t xml:space="preserve"> در شب دفن شهدا كه شب سوم شهادت شهداى كربلا بود</w:t>
      </w:r>
      <w:r w:rsidR="0026038F">
        <w:rPr>
          <w:rtl/>
          <w:lang w:bidi="fa-IR"/>
        </w:rPr>
        <w:t xml:space="preserve">، </w:t>
      </w:r>
      <w:r w:rsidR="00746614">
        <w:rPr>
          <w:rtl/>
          <w:lang w:bidi="fa-IR"/>
        </w:rPr>
        <w:t>امام سجاد</w:t>
      </w:r>
      <w:r w:rsidR="00106C3F">
        <w:rPr>
          <w:rtl/>
          <w:lang w:bidi="fa-IR"/>
        </w:rPr>
        <w:t xml:space="preserve"> </w:t>
      </w:r>
      <w:r w:rsidR="00AE05A1" w:rsidRPr="00AE05A1">
        <w:rPr>
          <w:rStyle w:val="libAlaemChar"/>
          <w:rtl/>
        </w:rPr>
        <w:t>عليه‌السلام</w:t>
      </w:r>
      <w:r w:rsidR="00106C3F">
        <w:rPr>
          <w:rtl/>
          <w:lang w:bidi="fa-IR"/>
        </w:rPr>
        <w:t xml:space="preserve"> </w:t>
      </w:r>
      <w:r w:rsidR="00746614">
        <w:rPr>
          <w:rtl/>
          <w:lang w:bidi="fa-IR"/>
        </w:rPr>
        <w:t>با استفاده از ولايت خويش</w:t>
      </w:r>
      <w:r w:rsidR="0026038F">
        <w:rPr>
          <w:rtl/>
          <w:lang w:bidi="fa-IR"/>
        </w:rPr>
        <w:t xml:space="preserve">، </w:t>
      </w:r>
      <w:r w:rsidR="00746614">
        <w:rPr>
          <w:rtl/>
          <w:lang w:bidi="fa-IR"/>
        </w:rPr>
        <w:t>بگونه «طىّ الأرض» به يارى بنى اسد در كربلا شتافت و در شناسايى و نيز انجام نماز و دفن شهدا همكارى نمود</w:t>
      </w:r>
      <w:r w:rsidR="0026038F">
        <w:rPr>
          <w:rtl/>
          <w:lang w:bidi="fa-IR"/>
        </w:rPr>
        <w:t xml:space="preserve">. </w:t>
      </w:r>
    </w:p>
    <w:p w:rsidR="00746614" w:rsidRDefault="00746614" w:rsidP="00746614">
      <w:pPr>
        <w:pStyle w:val="libNormal"/>
        <w:rPr>
          <w:rtl/>
          <w:lang w:bidi="fa-IR"/>
        </w:rPr>
      </w:pPr>
      <w:r>
        <w:rPr>
          <w:rtl/>
          <w:lang w:bidi="fa-IR"/>
        </w:rPr>
        <w:t>آن حضرت پس از دفن جسدمطهّر پدرش</w:t>
      </w:r>
      <w:r w:rsidR="0026038F">
        <w:rPr>
          <w:rtl/>
          <w:lang w:bidi="fa-IR"/>
        </w:rPr>
        <w:t xml:space="preserve">، </w:t>
      </w:r>
      <w:r>
        <w:rPr>
          <w:rtl/>
          <w:lang w:bidi="fa-IR"/>
        </w:rPr>
        <w:t>در حالى كه به شدّت مى گريست</w:t>
      </w:r>
      <w:r w:rsidR="0026038F">
        <w:rPr>
          <w:rtl/>
          <w:lang w:bidi="fa-IR"/>
        </w:rPr>
        <w:t xml:space="preserve">، </w:t>
      </w:r>
      <w:r>
        <w:rPr>
          <w:rtl/>
          <w:lang w:bidi="fa-IR"/>
        </w:rPr>
        <w:t>فرمود</w:t>
      </w:r>
      <w:r w:rsidR="0026038F">
        <w:rPr>
          <w:rtl/>
          <w:lang w:bidi="fa-IR"/>
        </w:rPr>
        <w:t xml:space="preserve">: </w:t>
      </w:r>
    </w:p>
    <w:p w:rsidR="00746614" w:rsidRDefault="00746614" w:rsidP="00746614">
      <w:pPr>
        <w:pStyle w:val="libNormal"/>
        <w:rPr>
          <w:rtl/>
          <w:lang w:bidi="fa-IR"/>
        </w:rPr>
      </w:pPr>
      <w:r>
        <w:rPr>
          <w:rtl/>
          <w:lang w:bidi="fa-IR"/>
        </w:rPr>
        <w:t>«</w:t>
      </w:r>
      <w:r w:rsidR="0026038F">
        <w:rPr>
          <w:rtl/>
          <w:lang w:bidi="fa-IR"/>
        </w:rPr>
        <w:t xml:space="preserve">... </w:t>
      </w:r>
      <w:r>
        <w:rPr>
          <w:rtl/>
          <w:lang w:bidi="fa-IR"/>
        </w:rPr>
        <w:t>طُوْبى لاِرْض تَضَمَّنَتْ جَسَدَكَ الطّاهِرَ</w:t>
      </w:r>
      <w:r w:rsidR="0026038F">
        <w:rPr>
          <w:rtl/>
          <w:lang w:bidi="fa-IR"/>
        </w:rPr>
        <w:t xml:space="preserve">، </w:t>
      </w:r>
      <w:r>
        <w:rPr>
          <w:rtl/>
          <w:lang w:bidi="fa-IR"/>
        </w:rPr>
        <w:t>فإنَّ الدُّنْيا بَعْدكَ مُظْلَمَةٌ</w:t>
      </w:r>
      <w:r w:rsidR="0026038F">
        <w:rPr>
          <w:rtl/>
          <w:lang w:bidi="fa-IR"/>
        </w:rPr>
        <w:t xml:space="preserve">، </w:t>
      </w:r>
      <w:r>
        <w:rPr>
          <w:rtl/>
          <w:lang w:bidi="fa-IR"/>
        </w:rPr>
        <w:t>وَالآخِرةُ بِنُورِكَ مُشْرِقَةٌ</w:t>
      </w:r>
      <w:r w:rsidR="0026038F">
        <w:rPr>
          <w:rtl/>
          <w:lang w:bidi="fa-IR"/>
        </w:rPr>
        <w:t xml:space="preserve">، </w:t>
      </w:r>
      <w:r>
        <w:rPr>
          <w:rtl/>
          <w:lang w:bidi="fa-IR"/>
        </w:rPr>
        <w:t>أمّا الّليْلُ فَمُسَهَّد</w:t>
      </w:r>
      <w:r w:rsidR="0026038F">
        <w:rPr>
          <w:rtl/>
          <w:lang w:bidi="fa-IR"/>
        </w:rPr>
        <w:t xml:space="preserve">، </w:t>
      </w:r>
      <w:r>
        <w:rPr>
          <w:rtl/>
          <w:lang w:bidi="fa-IR"/>
        </w:rPr>
        <w:t>والحُزْنُ فَسَرْمَدْ أوْ يَخْتارُ اللهُ لاِهْلِ بَيْتِكَ دارِكَ الّتي أنْتَ بِها مُقيم</w:t>
      </w:r>
      <w:r w:rsidR="0026038F">
        <w:rPr>
          <w:rtl/>
          <w:lang w:bidi="fa-IR"/>
        </w:rPr>
        <w:t xml:space="preserve">، </w:t>
      </w:r>
      <w:r>
        <w:rPr>
          <w:rtl/>
          <w:lang w:bidi="fa-IR"/>
        </w:rPr>
        <w:t>عَلَيْكَ مِنِّي السَّلامَ يَابْنِ رسولِ اللهِ وَرَحْمَةُ اللهِ وَبَرَكاتُهُ»</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37</w:t>
      </w:r>
      <w:r w:rsidR="00106C3F">
        <w:rPr>
          <w:rStyle w:val="libFootnotenumChar"/>
          <w:rtl/>
          <w:lang w:bidi="fa-IR"/>
        </w:rPr>
        <w:t xml:space="preserve">) </w:t>
      </w:r>
    </w:p>
    <w:p w:rsidR="00746614" w:rsidRDefault="00746614" w:rsidP="00746614">
      <w:pPr>
        <w:pStyle w:val="libNormal"/>
        <w:rPr>
          <w:rtl/>
          <w:lang w:bidi="fa-IR"/>
        </w:rPr>
      </w:pPr>
      <w:r>
        <w:rPr>
          <w:rtl/>
          <w:lang w:bidi="fa-IR"/>
        </w:rPr>
        <w:lastRenderedPageBreak/>
        <w:t>«خوشا به حال زمينى كه بدن پاك تو را در آغوش گرفت</w:t>
      </w:r>
      <w:r w:rsidR="0026038F">
        <w:rPr>
          <w:rtl/>
          <w:lang w:bidi="fa-IR"/>
        </w:rPr>
        <w:t xml:space="preserve">. </w:t>
      </w:r>
      <w:r>
        <w:rPr>
          <w:rtl/>
          <w:lang w:bidi="fa-IR"/>
        </w:rPr>
        <w:t>دنيا پس از تو تاريك گشت و آخرت با نور تو نورانى شد</w:t>
      </w:r>
      <w:r w:rsidR="0026038F">
        <w:rPr>
          <w:rtl/>
          <w:lang w:bidi="fa-IR"/>
        </w:rPr>
        <w:t xml:space="preserve">. </w:t>
      </w:r>
      <w:r>
        <w:rPr>
          <w:rtl/>
          <w:lang w:bidi="fa-IR"/>
        </w:rPr>
        <w:t>پس از تو شب هايم سخت و حزنم طولانى است تا اينكه خداوند سرايى را كه تو در آن استقرار يافتى</w:t>
      </w:r>
      <w:r w:rsidR="0026038F">
        <w:rPr>
          <w:rtl/>
          <w:lang w:bidi="fa-IR"/>
        </w:rPr>
        <w:t xml:space="preserve">، </w:t>
      </w:r>
      <w:r>
        <w:rPr>
          <w:rtl/>
          <w:lang w:bidi="fa-IR"/>
        </w:rPr>
        <w:t>براى اهل بيتت مقرر بدارد</w:t>
      </w:r>
      <w:r w:rsidR="0026038F">
        <w:rPr>
          <w:rtl/>
          <w:lang w:bidi="fa-IR"/>
        </w:rPr>
        <w:t xml:space="preserve">. </w:t>
      </w:r>
      <w:r>
        <w:rPr>
          <w:rtl/>
          <w:lang w:bidi="fa-IR"/>
        </w:rPr>
        <w:t>از من به تو درود باد و رحمت و بركات الهى</w:t>
      </w:r>
      <w:r w:rsidR="0026038F">
        <w:rPr>
          <w:rtl/>
          <w:lang w:bidi="fa-IR"/>
        </w:rPr>
        <w:t xml:space="preserve">. </w:t>
      </w:r>
      <w:r>
        <w:rPr>
          <w:rtl/>
          <w:lang w:bidi="fa-IR"/>
        </w:rPr>
        <w:t xml:space="preserve">» </w:t>
      </w:r>
    </w:p>
    <w:p w:rsidR="00746614" w:rsidRDefault="00746614" w:rsidP="00746614">
      <w:pPr>
        <w:pStyle w:val="libNormal"/>
        <w:rPr>
          <w:rtl/>
          <w:lang w:bidi="fa-IR"/>
        </w:rPr>
      </w:pPr>
      <w:r>
        <w:rPr>
          <w:rtl/>
          <w:lang w:bidi="fa-IR"/>
        </w:rPr>
        <w:t>سپس با انگشت مبارك خود روى قبر آن حضرت نوشت</w:t>
      </w:r>
      <w:r w:rsidR="0026038F">
        <w:rPr>
          <w:rtl/>
          <w:lang w:bidi="fa-IR"/>
        </w:rPr>
        <w:t xml:space="preserve">: </w:t>
      </w:r>
    </w:p>
    <w:p w:rsidR="00746614" w:rsidRDefault="00746614" w:rsidP="00746614">
      <w:pPr>
        <w:pStyle w:val="libNormal"/>
        <w:rPr>
          <w:rtl/>
          <w:lang w:bidi="fa-IR"/>
        </w:rPr>
      </w:pPr>
      <w:r>
        <w:rPr>
          <w:rtl/>
          <w:lang w:bidi="fa-IR"/>
        </w:rPr>
        <w:t>«هذا قَبْرُ الحُسَيْنُ بْنُ عَلِيِّ بْنِ أَبِي طالِب الَّذي قَتَلُوهُ عَطْشاناً غَرِيباً»</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38</w:t>
      </w:r>
      <w:r w:rsidR="00106C3F">
        <w:rPr>
          <w:rStyle w:val="libFootnotenumChar"/>
          <w:rtl/>
          <w:lang w:bidi="fa-IR"/>
        </w:rPr>
        <w:t xml:space="preserve">) </w:t>
      </w:r>
    </w:p>
    <w:p w:rsidR="00746614" w:rsidRDefault="00746614" w:rsidP="00746614">
      <w:pPr>
        <w:pStyle w:val="libNormal"/>
        <w:rPr>
          <w:rtl/>
          <w:lang w:bidi="fa-IR"/>
        </w:rPr>
      </w:pPr>
      <w:r>
        <w:rPr>
          <w:rtl/>
          <w:lang w:bidi="fa-IR"/>
        </w:rPr>
        <w:t>«اين قبر حسين بن على بن ابى طالب است كه او را در حالتى كه لب تشنه بود و غريب</w:t>
      </w:r>
      <w:r w:rsidR="0026038F">
        <w:rPr>
          <w:rtl/>
          <w:lang w:bidi="fa-IR"/>
        </w:rPr>
        <w:t xml:space="preserve">، </w:t>
      </w:r>
      <w:r>
        <w:rPr>
          <w:rtl/>
          <w:lang w:bidi="fa-IR"/>
        </w:rPr>
        <w:t>كشتند</w:t>
      </w:r>
      <w:r w:rsidR="0026038F">
        <w:rPr>
          <w:rtl/>
          <w:lang w:bidi="fa-IR"/>
        </w:rPr>
        <w:t xml:space="preserve">. </w:t>
      </w:r>
      <w:r>
        <w:rPr>
          <w:rtl/>
          <w:lang w:bidi="fa-IR"/>
        </w:rPr>
        <w:t xml:space="preserve">» </w:t>
      </w:r>
    </w:p>
    <w:p w:rsidR="00746614" w:rsidRDefault="00746614" w:rsidP="00746614">
      <w:pPr>
        <w:pStyle w:val="libNormal"/>
        <w:rPr>
          <w:rtl/>
          <w:lang w:bidi="fa-IR"/>
        </w:rPr>
      </w:pPr>
      <w:r>
        <w:rPr>
          <w:rtl/>
          <w:lang w:bidi="fa-IR"/>
        </w:rPr>
        <w:t>امام سجاد در آن شب</w:t>
      </w:r>
      <w:r w:rsidR="0026038F">
        <w:rPr>
          <w:rtl/>
          <w:lang w:bidi="fa-IR"/>
        </w:rPr>
        <w:t xml:space="preserve">، </w:t>
      </w:r>
      <w:r>
        <w:rPr>
          <w:rtl/>
          <w:lang w:bidi="fa-IR"/>
        </w:rPr>
        <w:t>همچنين پس از دفن بدن مطهّر عباس</w:t>
      </w:r>
      <w:r w:rsidR="0026038F">
        <w:rPr>
          <w:rtl/>
          <w:lang w:bidi="fa-IR"/>
        </w:rPr>
        <w:t xml:space="preserve">، </w:t>
      </w:r>
      <w:r>
        <w:rPr>
          <w:rtl/>
          <w:lang w:bidi="fa-IR"/>
        </w:rPr>
        <w:t>عموى بزرگوارش فرمود</w:t>
      </w:r>
      <w:r w:rsidR="0026038F">
        <w:rPr>
          <w:rtl/>
          <w:lang w:bidi="fa-IR"/>
        </w:rPr>
        <w:t xml:space="preserve">: </w:t>
      </w:r>
    </w:p>
    <w:p w:rsidR="00746614" w:rsidRDefault="00746614" w:rsidP="00746614">
      <w:pPr>
        <w:pStyle w:val="libNormal"/>
        <w:rPr>
          <w:rtl/>
          <w:lang w:bidi="fa-IR"/>
        </w:rPr>
      </w:pPr>
      <w:r>
        <w:rPr>
          <w:rtl/>
          <w:lang w:bidi="fa-IR"/>
        </w:rPr>
        <w:t>«عَلَى الدُّنيا بَعْدَكَ الْعَفا يا قَمَر بَنِي هاشِم</w:t>
      </w:r>
      <w:r w:rsidR="0026038F">
        <w:rPr>
          <w:rtl/>
          <w:lang w:bidi="fa-IR"/>
        </w:rPr>
        <w:t xml:space="preserve">، </w:t>
      </w:r>
      <w:r>
        <w:rPr>
          <w:rtl/>
          <w:lang w:bidi="fa-IR"/>
        </w:rPr>
        <w:t>وَ عَليْكَ مِنِّي السّلامُ مِنْ شَهِيد مُحْتَسَب وَ رَحْمَةُ اللهِ وَ بَرَكاتُهُ»</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39</w:t>
      </w:r>
      <w:r w:rsidR="00106C3F">
        <w:rPr>
          <w:rStyle w:val="libFootnotenumChar"/>
          <w:rtl/>
          <w:lang w:bidi="fa-IR"/>
        </w:rPr>
        <w:t xml:space="preserve">) </w:t>
      </w:r>
    </w:p>
    <w:p w:rsidR="00746614" w:rsidRDefault="00746614" w:rsidP="00746614">
      <w:pPr>
        <w:pStyle w:val="libNormal"/>
        <w:rPr>
          <w:rtl/>
          <w:lang w:bidi="fa-IR"/>
        </w:rPr>
      </w:pPr>
      <w:r>
        <w:rPr>
          <w:rtl/>
          <w:lang w:bidi="fa-IR"/>
        </w:rPr>
        <w:t>«خاك بر سر زندگى اين دنياى بى حضور تو</w:t>
      </w:r>
      <w:r w:rsidR="0026038F">
        <w:rPr>
          <w:rtl/>
          <w:lang w:bidi="fa-IR"/>
        </w:rPr>
        <w:t xml:space="preserve">. </w:t>
      </w:r>
      <w:r>
        <w:rPr>
          <w:rtl/>
          <w:lang w:bidi="fa-IR"/>
        </w:rPr>
        <w:t>اى قمر بنى هاشم</w:t>
      </w:r>
      <w:r w:rsidR="0026038F">
        <w:rPr>
          <w:rtl/>
          <w:lang w:bidi="fa-IR"/>
        </w:rPr>
        <w:t xml:space="preserve">، </w:t>
      </w:r>
      <w:r>
        <w:rPr>
          <w:rtl/>
          <w:lang w:bidi="fa-IR"/>
        </w:rPr>
        <w:t>از من درود و سلام باد بر شهيد راه خدا و درود و رحمت الهى برتو باد</w:t>
      </w:r>
      <w:r w:rsidR="0026038F">
        <w:rPr>
          <w:rtl/>
          <w:lang w:bidi="fa-IR"/>
        </w:rPr>
        <w:t xml:space="preserve">. </w:t>
      </w:r>
      <w:r>
        <w:rPr>
          <w:rtl/>
          <w:lang w:bidi="fa-IR"/>
        </w:rPr>
        <w:t xml:space="preserve">» </w:t>
      </w:r>
    </w:p>
    <w:p w:rsidR="00746614" w:rsidRDefault="00746614" w:rsidP="00746614">
      <w:pPr>
        <w:pStyle w:val="libNormal"/>
        <w:rPr>
          <w:rtl/>
          <w:lang w:bidi="fa-IR"/>
        </w:rPr>
      </w:pPr>
      <w:r>
        <w:rPr>
          <w:rtl/>
          <w:lang w:bidi="fa-IR"/>
        </w:rPr>
        <w:t>همانگونه كه پيشتر اشاره شد</w:t>
      </w:r>
      <w:r w:rsidR="0026038F">
        <w:rPr>
          <w:rtl/>
          <w:lang w:bidi="fa-IR"/>
        </w:rPr>
        <w:t xml:space="preserve">، </w:t>
      </w:r>
      <w:r>
        <w:rPr>
          <w:rtl/>
          <w:lang w:bidi="fa-IR"/>
        </w:rPr>
        <w:t>مراسم دفن اجساد شهدا دو روز پس از عاشورا</w:t>
      </w:r>
      <w:r w:rsidR="0026038F">
        <w:rPr>
          <w:rtl/>
          <w:lang w:bidi="fa-IR"/>
        </w:rPr>
        <w:t xml:space="preserve">، </w:t>
      </w:r>
      <w:r>
        <w:rPr>
          <w:rtl/>
          <w:lang w:bidi="fa-IR"/>
        </w:rPr>
        <w:t>انجام گرفت</w:t>
      </w:r>
      <w:r w:rsidR="0026038F">
        <w:rPr>
          <w:rtl/>
          <w:lang w:bidi="fa-IR"/>
        </w:rPr>
        <w:t xml:space="preserve">. </w:t>
      </w:r>
      <w:r>
        <w:rPr>
          <w:rtl/>
          <w:lang w:bidi="fa-IR"/>
        </w:rPr>
        <w:t>اين مراسم توسط مردان بنى اسد</w:t>
      </w:r>
      <w:r w:rsidR="0026038F">
        <w:rPr>
          <w:rtl/>
          <w:lang w:bidi="fa-IR"/>
        </w:rPr>
        <w:t xml:space="preserve">، </w:t>
      </w:r>
      <w:r>
        <w:rPr>
          <w:rtl/>
          <w:lang w:bidi="fa-IR"/>
        </w:rPr>
        <w:t>زير نظر امام سجاد برگزار گرديد</w:t>
      </w:r>
      <w:r w:rsidR="0026038F">
        <w:rPr>
          <w:rtl/>
          <w:lang w:bidi="fa-IR"/>
        </w:rPr>
        <w:t xml:space="preserve">. </w:t>
      </w:r>
    </w:p>
    <w:p w:rsidR="00746614" w:rsidRDefault="00746614" w:rsidP="00746614">
      <w:pPr>
        <w:pStyle w:val="libNormal"/>
        <w:rPr>
          <w:rtl/>
          <w:lang w:bidi="fa-IR"/>
        </w:rPr>
      </w:pPr>
      <w:r>
        <w:rPr>
          <w:rtl/>
          <w:lang w:bidi="fa-IR"/>
        </w:rPr>
        <w:t>در آن شب همه شهدا</w:t>
      </w:r>
      <w:r w:rsidR="0026038F">
        <w:rPr>
          <w:rtl/>
          <w:lang w:bidi="fa-IR"/>
        </w:rPr>
        <w:t xml:space="preserve">، </w:t>
      </w:r>
      <w:r>
        <w:rPr>
          <w:rtl/>
          <w:lang w:bidi="fa-IR"/>
        </w:rPr>
        <w:t>جز بدن هاى على اصغر</w:t>
      </w:r>
      <w:r w:rsidR="0026038F">
        <w:rPr>
          <w:rtl/>
          <w:lang w:bidi="fa-IR"/>
        </w:rPr>
        <w:t xml:space="preserve">، </w:t>
      </w:r>
      <w:r>
        <w:rPr>
          <w:rtl/>
          <w:lang w:bidi="fa-IR"/>
        </w:rPr>
        <w:t>حرّ و جون را دفن كردند</w:t>
      </w:r>
      <w:r w:rsidR="0026038F">
        <w:rPr>
          <w:rtl/>
          <w:lang w:bidi="fa-IR"/>
        </w:rPr>
        <w:t>؛</w:t>
      </w:r>
      <w:r>
        <w:rPr>
          <w:rtl/>
          <w:lang w:bidi="fa-IR"/>
        </w:rPr>
        <w:t xml:space="preserve"> زيرا على اصغر</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را امام حسين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دفن كرده بود و بدن حرّ را</w:t>
      </w:r>
      <w:r w:rsidR="0026038F">
        <w:rPr>
          <w:rtl/>
          <w:lang w:bidi="fa-IR"/>
        </w:rPr>
        <w:t xml:space="preserve">، </w:t>
      </w:r>
      <w:r>
        <w:rPr>
          <w:rtl/>
          <w:lang w:bidi="fa-IR"/>
        </w:rPr>
        <w:t>به نقلى قبيله اش از صحنه قتلگاه بيرون برده و در جاى ديگر دفن كرده بودند و به نقلى حرّ نيز همراه با ديگر شهدا در كنار مرقد مطهّر ابا عبدالله</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دفن گرديد</w:t>
      </w:r>
      <w:r w:rsidR="0026038F">
        <w:rPr>
          <w:rtl/>
          <w:lang w:bidi="fa-IR"/>
        </w:rPr>
        <w:t xml:space="preserve">. </w:t>
      </w:r>
      <w:r>
        <w:rPr>
          <w:rtl/>
          <w:lang w:bidi="fa-IR"/>
        </w:rPr>
        <w:t xml:space="preserve">و </w:t>
      </w:r>
      <w:r>
        <w:rPr>
          <w:rtl/>
          <w:lang w:bidi="fa-IR"/>
        </w:rPr>
        <w:lastRenderedPageBreak/>
        <w:t>همچنين جون را پس از ده روز</w:t>
      </w:r>
      <w:r w:rsidR="0026038F">
        <w:rPr>
          <w:rtl/>
          <w:lang w:bidi="fa-IR"/>
        </w:rPr>
        <w:t xml:space="preserve">، </w:t>
      </w:r>
      <w:r>
        <w:rPr>
          <w:rtl/>
          <w:lang w:bidi="fa-IR"/>
        </w:rPr>
        <w:t>بنى اسد يافتند و درحالى كه خوشبو و معطر بود دفن كردند</w:t>
      </w:r>
      <w:r w:rsidR="0026038F">
        <w:rPr>
          <w:rtl/>
          <w:lang w:bidi="fa-IR"/>
        </w:rPr>
        <w:t xml:space="preserve">. </w:t>
      </w:r>
    </w:p>
    <w:p w:rsidR="00746614" w:rsidRDefault="00936C5E" w:rsidP="00936C5E">
      <w:pPr>
        <w:pStyle w:val="Heading3"/>
        <w:rPr>
          <w:rtl/>
          <w:lang w:bidi="fa-IR"/>
        </w:rPr>
      </w:pPr>
      <w:bookmarkStart w:id="124" w:name="_Toc410210627"/>
      <w:r>
        <w:rPr>
          <w:lang w:bidi="fa-IR"/>
        </w:rPr>
        <w:t>6</w:t>
      </w:r>
      <w:r w:rsidR="000753F4">
        <w:rPr>
          <w:rtl/>
          <w:lang w:bidi="fa-IR"/>
        </w:rPr>
        <w:t>-</w:t>
      </w:r>
      <w:r>
        <w:rPr>
          <w:rtl/>
          <w:lang w:bidi="fa-IR"/>
        </w:rPr>
        <w:t xml:space="preserve"> دگرگونى هاى خونين در طبيعت</w:t>
      </w:r>
      <w:bookmarkEnd w:id="124"/>
    </w:p>
    <w:p w:rsidR="00746614" w:rsidRDefault="00746614" w:rsidP="00746614">
      <w:pPr>
        <w:pStyle w:val="libNormal"/>
        <w:rPr>
          <w:rtl/>
          <w:lang w:bidi="fa-IR"/>
        </w:rPr>
      </w:pPr>
      <w:r>
        <w:rPr>
          <w:rtl/>
          <w:lang w:bidi="fa-IR"/>
        </w:rPr>
        <w:t>پس از شهادت سالار شهيدان</w:t>
      </w:r>
      <w:r w:rsidR="0026038F">
        <w:rPr>
          <w:rtl/>
          <w:lang w:bidi="fa-IR"/>
        </w:rPr>
        <w:t xml:space="preserve">، </w:t>
      </w:r>
      <w:r>
        <w:rPr>
          <w:rtl/>
          <w:lang w:bidi="fa-IR"/>
        </w:rPr>
        <w:t>دگرگونى هايى خونين</w:t>
      </w:r>
      <w:r w:rsidR="0026038F">
        <w:rPr>
          <w:rtl/>
          <w:lang w:bidi="fa-IR"/>
        </w:rPr>
        <w:t xml:space="preserve">، </w:t>
      </w:r>
      <w:r>
        <w:rPr>
          <w:rtl/>
          <w:lang w:bidi="fa-IR"/>
        </w:rPr>
        <w:t>در طبيعت مشاهده گرديد</w:t>
      </w:r>
      <w:r w:rsidR="0026038F">
        <w:rPr>
          <w:rtl/>
          <w:lang w:bidi="fa-IR"/>
        </w:rPr>
        <w:t>؛</w:t>
      </w:r>
      <w:r>
        <w:rPr>
          <w:rtl/>
          <w:lang w:bidi="fa-IR"/>
        </w:rPr>
        <w:t xml:space="preserve"> دگرگونى هايى كه هريك براى صاحبان بصيرت</w:t>
      </w:r>
      <w:r w:rsidR="0026038F">
        <w:rPr>
          <w:rtl/>
          <w:lang w:bidi="fa-IR"/>
        </w:rPr>
        <w:t xml:space="preserve">، </w:t>
      </w:r>
      <w:r>
        <w:rPr>
          <w:rtl/>
          <w:lang w:bidi="fa-IR"/>
        </w:rPr>
        <w:t>درس هاى عبرت آموز و براى غافلان</w:t>
      </w:r>
      <w:r w:rsidR="0026038F">
        <w:rPr>
          <w:rtl/>
          <w:lang w:bidi="fa-IR"/>
        </w:rPr>
        <w:t xml:space="preserve">، </w:t>
      </w:r>
      <w:r>
        <w:rPr>
          <w:rtl/>
          <w:lang w:bidi="fa-IR"/>
        </w:rPr>
        <w:t>بانگ «بيدارباش» بود! هنگامى كه امام</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شهيد شدند</w:t>
      </w:r>
      <w:r w:rsidR="0026038F">
        <w:rPr>
          <w:rtl/>
          <w:lang w:bidi="fa-IR"/>
        </w:rPr>
        <w:t xml:space="preserve">، </w:t>
      </w:r>
      <w:r>
        <w:rPr>
          <w:rtl/>
          <w:lang w:bidi="fa-IR"/>
        </w:rPr>
        <w:t>چنان تيرگى همه جا را فراگرفت كه ستارگان در آسمان ديده مى شدند</w:t>
      </w:r>
      <w:r w:rsidR="0026038F">
        <w:rPr>
          <w:rtl/>
          <w:lang w:bidi="fa-IR"/>
        </w:rPr>
        <w:t xml:space="preserve">: </w:t>
      </w:r>
    </w:p>
    <w:p w:rsidR="00746614" w:rsidRDefault="00746614" w:rsidP="00746614">
      <w:pPr>
        <w:pStyle w:val="libNormal"/>
        <w:rPr>
          <w:rtl/>
          <w:lang w:bidi="fa-IR"/>
        </w:rPr>
      </w:pPr>
      <w:r>
        <w:rPr>
          <w:rtl/>
          <w:lang w:bidi="fa-IR"/>
        </w:rPr>
        <w:t>«إنَّ السَّماءَ أظْلَمَتْ يَوْمَ قَتْلِ الحسين حتّى رأواْ الكَوَاكِبُ»</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40</w:t>
      </w:r>
      <w:r w:rsidR="00106C3F">
        <w:rPr>
          <w:rStyle w:val="libFootnotenumChar"/>
          <w:rtl/>
          <w:lang w:bidi="fa-IR"/>
        </w:rPr>
        <w:t xml:space="preserve">) </w:t>
      </w:r>
    </w:p>
    <w:p w:rsidR="00746614" w:rsidRDefault="00746614" w:rsidP="00746614">
      <w:pPr>
        <w:pStyle w:val="libNormal"/>
        <w:rPr>
          <w:rtl/>
          <w:lang w:bidi="fa-IR"/>
        </w:rPr>
      </w:pPr>
      <w:r>
        <w:rPr>
          <w:rtl/>
          <w:lang w:bidi="fa-IR"/>
        </w:rPr>
        <w:t>سيوطى در «درالمنثور» ذيل آيه 29 سوره مباركه دخان</w:t>
      </w:r>
      <w:r w:rsidR="00147BD9">
        <w:rPr>
          <w:rtl/>
          <w:lang w:bidi="fa-IR"/>
        </w:rPr>
        <w:t xml:space="preserve"> </w:t>
      </w:r>
      <w:r w:rsidR="00106C3F">
        <w:rPr>
          <w:rStyle w:val="libFootnotenumChar"/>
          <w:rtl/>
          <w:lang w:bidi="fa-IR"/>
        </w:rPr>
        <w:t>(</w:t>
      </w:r>
      <w:r w:rsidRPr="00EC35BD">
        <w:rPr>
          <w:rStyle w:val="libFootnotenumChar"/>
          <w:rtl/>
          <w:lang w:bidi="fa-IR"/>
        </w:rPr>
        <w:t>41</w:t>
      </w:r>
      <w:r w:rsidR="00106C3F">
        <w:rPr>
          <w:rStyle w:val="libFootnotenumChar"/>
          <w:rtl/>
          <w:lang w:bidi="fa-IR"/>
        </w:rPr>
        <w:t xml:space="preserve">) </w:t>
      </w:r>
      <w:r>
        <w:rPr>
          <w:rtl/>
          <w:lang w:bidi="fa-IR"/>
        </w:rPr>
        <w:t>اين حديث را نقل مى كند</w:t>
      </w:r>
      <w:r w:rsidR="0026038F">
        <w:rPr>
          <w:rtl/>
          <w:lang w:bidi="fa-IR"/>
        </w:rPr>
        <w:t xml:space="preserve">: </w:t>
      </w:r>
    </w:p>
    <w:p w:rsidR="00746614" w:rsidRDefault="00746614" w:rsidP="00746614">
      <w:pPr>
        <w:pStyle w:val="libNormal"/>
        <w:rPr>
          <w:rtl/>
          <w:lang w:bidi="fa-IR"/>
        </w:rPr>
      </w:pPr>
      <w:r>
        <w:rPr>
          <w:rtl/>
          <w:lang w:bidi="fa-IR"/>
        </w:rPr>
        <w:t>«وَ إنَّ حُسينَ بْنَ عَلِيٍّ يَوْمَ قُتِلَ احْمَرَّتْ السَّماء»</w:t>
      </w:r>
      <w:r w:rsidR="0026038F">
        <w:rPr>
          <w:rtl/>
          <w:lang w:bidi="fa-IR"/>
        </w:rPr>
        <w:t xml:space="preserve">. </w:t>
      </w:r>
    </w:p>
    <w:p w:rsidR="00746614" w:rsidRDefault="00746614" w:rsidP="00746614">
      <w:pPr>
        <w:pStyle w:val="libNormal"/>
        <w:rPr>
          <w:rtl/>
          <w:lang w:bidi="fa-IR"/>
        </w:rPr>
      </w:pPr>
      <w:r>
        <w:rPr>
          <w:rtl/>
          <w:lang w:bidi="fa-IR"/>
        </w:rPr>
        <w:t>در حديث ديگر آورده است</w:t>
      </w:r>
      <w:r w:rsidR="0026038F">
        <w:rPr>
          <w:rtl/>
          <w:lang w:bidi="fa-IR"/>
        </w:rPr>
        <w:t xml:space="preserve">: </w:t>
      </w:r>
      <w:r>
        <w:rPr>
          <w:rtl/>
          <w:lang w:bidi="fa-IR"/>
        </w:rPr>
        <w:t>«</w:t>
      </w:r>
      <w:r w:rsidR="0026038F">
        <w:rPr>
          <w:rtl/>
          <w:lang w:bidi="fa-IR"/>
        </w:rPr>
        <w:t xml:space="preserve">... </w:t>
      </w:r>
      <w:r>
        <w:rPr>
          <w:rtl/>
          <w:lang w:bidi="fa-IR"/>
        </w:rPr>
        <w:t>إحْمَرَّتْ آفاقُ السَّماءِ أرْبَعَةَ أشْهُر»</w:t>
      </w:r>
      <w:r w:rsidR="0026038F">
        <w:rPr>
          <w:rtl/>
          <w:lang w:bidi="fa-IR"/>
        </w:rPr>
        <w:t xml:space="preserve">. </w:t>
      </w:r>
    </w:p>
    <w:p w:rsidR="00746614" w:rsidRDefault="00746614" w:rsidP="00746614">
      <w:pPr>
        <w:pStyle w:val="libNormal"/>
        <w:rPr>
          <w:rtl/>
          <w:lang w:bidi="fa-IR"/>
        </w:rPr>
      </w:pPr>
      <w:r>
        <w:rPr>
          <w:rtl/>
          <w:lang w:bidi="fa-IR"/>
        </w:rPr>
        <w:t>و دگرگونى هاى ديگرى هم گفته اند مانند</w:t>
      </w:r>
      <w:r w:rsidR="0026038F">
        <w:rPr>
          <w:rtl/>
          <w:lang w:bidi="fa-IR"/>
        </w:rPr>
        <w:t xml:space="preserve">: </w:t>
      </w:r>
    </w:p>
    <w:p w:rsidR="00746614" w:rsidRDefault="00746614" w:rsidP="00746614">
      <w:pPr>
        <w:pStyle w:val="libNormal"/>
        <w:rPr>
          <w:rtl/>
          <w:lang w:bidi="fa-IR"/>
        </w:rPr>
      </w:pPr>
      <w:r>
        <w:rPr>
          <w:rtl/>
          <w:lang w:bidi="fa-IR"/>
        </w:rPr>
        <w:t>الف</w:t>
      </w:r>
      <w:r w:rsidR="0026038F">
        <w:rPr>
          <w:rtl/>
          <w:lang w:bidi="fa-IR"/>
        </w:rPr>
        <w:t xml:space="preserve">: </w:t>
      </w:r>
      <w:r>
        <w:rPr>
          <w:rtl/>
          <w:lang w:bidi="fa-IR"/>
        </w:rPr>
        <w:t>آفتاب با چهره خونين و غمناك ظاهر شد</w:t>
      </w:r>
      <w:r w:rsidR="0026038F">
        <w:rPr>
          <w:rtl/>
          <w:lang w:bidi="fa-IR"/>
        </w:rPr>
        <w:t xml:space="preserve">. </w:t>
      </w:r>
    </w:p>
    <w:p w:rsidR="00746614" w:rsidRDefault="00746614" w:rsidP="00746614">
      <w:pPr>
        <w:pStyle w:val="libNormal"/>
        <w:rPr>
          <w:rtl/>
          <w:lang w:bidi="fa-IR"/>
        </w:rPr>
      </w:pPr>
      <w:r>
        <w:rPr>
          <w:rtl/>
          <w:lang w:bidi="fa-IR"/>
        </w:rPr>
        <w:t>ب</w:t>
      </w:r>
      <w:r w:rsidR="0026038F">
        <w:rPr>
          <w:rtl/>
          <w:lang w:bidi="fa-IR"/>
        </w:rPr>
        <w:t xml:space="preserve">: </w:t>
      </w:r>
      <w:r>
        <w:rPr>
          <w:rtl/>
          <w:lang w:bidi="fa-IR"/>
        </w:rPr>
        <w:t>زير خشت ها و سنگ ها</w:t>
      </w:r>
      <w:r w:rsidR="0026038F">
        <w:rPr>
          <w:rtl/>
          <w:lang w:bidi="fa-IR"/>
        </w:rPr>
        <w:t xml:space="preserve">، </w:t>
      </w:r>
      <w:r>
        <w:rPr>
          <w:rtl/>
          <w:lang w:bidi="fa-IR"/>
        </w:rPr>
        <w:t>خون به چشم مى خورد</w:t>
      </w:r>
      <w:r w:rsidR="0026038F">
        <w:rPr>
          <w:rtl/>
          <w:lang w:bidi="fa-IR"/>
        </w:rPr>
        <w:t xml:space="preserve">. </w:t>
      </w:r>
    </w:p>
    <w:p w:rsidR="00746614" w:rsidRDefault="00746614" w:rsidP="00746614">
      <w:pPr>
        <w:pStyle w:val="libNormal"/>
        <w:rPr>
          <w:rtl/>
          <w:lang w:bidi="fa-IR"/>
        </w:rPr>
      </w:pPr>
      <w:r>
        <w:rPr>
          <w:rtl/>
          <w:lang w:bidi="fa-IR"/>
        </w:rPr>
        <w:t>ج</w:t>
      </w:r>
      <w:r w:rsidR="0026038F">
        <w:rPr>
          <w:rtl/>
          <w:lang w:bidi="fa-IR"/>
        </w:rPr>
        <w:t xml:space="preserve">: </w:t>
      </w:r>
      <w:r>
        <w:rPr>
          <w:rtl/>
          <w:lang w:bidi="fa-IR"/>
        </w:rPr>
        <w:t>چهره افق تيره و تار شد</w:t>
      </w:r>
      <w:r w:rsidR="0026038F">
        <w:rPr>
          <w:rtl/>
          <w:lang w:bidi="fa-IR"/>
        </w:rPr>
        <w:t xml:space="preserve">. </w:t>
      </w:r>
      <w:r>
        <w:rPr>
          <w:rtl/>
          <w:lang w:bidi="fa-IR"/>
        </w:rPr>
        <w:t>سياهى شب بگونه اى خاص همه جا را فراگرفت</w:t>
      </w:r>
      <w:r w:rsidR="0026038F">
        <w:rPr>
          <w:rtl/>
          <w:lang w:bidi="fa-IR"/>
        </w:rPr>
        <w:t xml:space="preserve">. </w:t>
      </w:r>
    </w:p>
    <w:p w:rsidR="00746614" w:rsidRDefault="00746614" w:rsidP="00746614">
      <w:pPr>
        <w:pStyle w:val="libNormal"/>
        <w:rPr>
          <w:rtl/>
          <w:lang w:bidi="fa-IR"/>
        </w:rPr>
      </w:pPr>
      <w:r>
        <w:rPr>
          <w:rtl/>
          <w:lang w:bidi="fa-IR"/>
        </w:rPr>
        <w:t>د</w:t>
      </w:r>
      <w:r w:rsidR="0026038F">
        <w:rPr>
          <w:rtl/>
          <w:lang w:bidi="fa-IR"/>
        </w:rPr>
        <w:t xml:space="preserve">: </w:t>
      </w:r>
      <w:r>
        <w:rPr>
          <w:rtl/>
          <w:lang w:bidi="fa-IR"/>
        </w:rPr>
        <w:t>از ديوار دارالاماره كوفه</w:t>
      </w:r>
      <w:r w:rsidR="0026038F">
        <w:rPr>
          <w:rtl/>
          <w:lang w:bidi="fa-IR"/>
        </w:rPr>
        <w:t xml:space="preserve">، </w:t>
      </w:r>
      <w:r>
        <w:rPr>
          <w:rtl/>
          <w:lang w:bidi="fa-IR"/>
        </w:rPr>
        <w:t>خون جارى گشت</w:t>
      </w:r>
      <w:r w:rsidR="0026038F">
        <w:rPr>
          <w:rtl/>
          <w:lang w:bidi="fa-IR"/>
        </w:rPr>
        <w:t xml:space="preserve">. </w:t>
      </w:r>
    </w:p>
    <w:p w:rsidR="00746614" w:rsidRDefault="00746614" w:rsidP="00746614">
      <w:pPr>
        <w:pStyle w:val="libNormal"/>
        <w:rPr>
          <w:rtl/>
          <w:lang w:bidi="fa-IR"/>
        </w:rPr>
      </w:pPr>
      <w:r>
        <w:rPr>
          <w:rtl/>
          <w:lang w:bidi="fa-IR"/>
        </w:rPr>
        <w:t>ه</w:t>
      </w:r>
      <w:r w:rsidR="0026038F">
        <w:rPr>
          <w:rtl/>
          <w:lang w:bidi="fa-IR"/>
        </w:rPr>
        <w:t xml:space="preserve">: </w:t>
      </w:r>
      <w:r>
        <w:rPr>
          <w:rtl/>
          <w:lang w:bidi="fa-IR"/>
        </w:rPr>
        <w:t>منادى ميان زمين و آسمان شهادت مظلومانه پسر دخترِ پيامبر خدا را اعلام كرد</w:t>
      </w:r>
      <w:r w:rsidR="0026038F">
        <w:rPr>
          <w:rtl/>
          <w:lang w:bidi="fa-IR"/>
        </w:rPr>
        <w:t xml:space="preserve">. </w:t>
      </w:r>
    </w:p>
    <w:p w:rsidR="00746614" w:rsidRDefault="00746614" w:rsidP="00746614">
      <w:pPr>
        <w:pStyle w:val="libNormal"/>
        <w:rPr>
          <w:rtl/>
          <w:lang w:bidi="fa-IR"/>
        </w:rPr>
      </w:pPr>
      <w:r>
        <w:rPr>
          <w:rtl/>
          <w:lang w:bidi="fa-IR"/>
        </w:rPr>
        <w:t>و</w:t>
      </w:r>
      <w:r w:rsidR="0026038F">
        <w:rPr>
          <w:rtl/>
          <w:lang w:bidi="fa-IR"/>
        </w:rPr>
        <w:t xml:space="preserve">: </w:t>
      </w:r>
      <w:r>
        <w:rPr>
          <w:rtl/>
          <w:lang w:bidi="fa-IR"/>
        </w:rPr>
        <w:t>بارانِ خون از آسمان باريد</w:t>
      </w:r>
      <w:r w:rsidR="0026038F">
        <w:rPr>
          <w:rtl/>
          <w:lang w:bidi="fa-IR"/>
        </w:rPr>
        <w:t xml:space="preserve">. </w:t>
      </w:r>
    </w:p>
    <w:p w:rsidR="00746614" w:rsidRDefault="00746614" w:rsidP="00746614">
      <w:pPr>
        <w:pStyle w:val="libNormal"/>
        <w:rPr>
          <w:rtl/>
          <w:lang w:bidi="fa-IR"/>
        </w:rPr>
      </w:pPr>
      <w:r>
        <w:rPr>
          <w:rtl/>
          <w:lang w:bidi="fa-IR"/>
        </w:rPr>
        <w:lastRenderedPageBreak/>
        <w:t>موارد فوق و ساير موارد در جوامع تاريخى و كتب حديثى شيعه و سنى بهوفور به چشم مى خورد</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42</w:t>
      </w:r>
      <w:r w:rsidR="00106C3F">
        <w:rPr>
          <w:rStyle w:val="libFootnotenumChar"/>
          <w:rtl/>
          <w:lang w:bidi="fa-IR"/>
        </w:rPr>
        <w:t xml:space="preserve">) </w:t>
      </w:r>
    </w:p>
    <w:p w:rsidR="00746614" w:rsidRDefault="00746614" w:rsidP="00746614">
      <w:pPr>
        <w:pStyle w:val="libNormal"/>
        <w:rPr>
          <w:rtl/>
          <w:lang w:bidi="fa-IR"/>
        </w:rPr>
      </w:pPr>
      <w:r>
        <w:rPr>
          <w:rtl/>
          <w:lang w:bidi="fa-IR"/>
        </w:rPr>
        <w:t>مسعودى در «اثبات الوصيه» مى نويسد</w:t>
      </w:r>
      <w:r w:rsidR="0026038F">
        <w:rPr>
          <w:rtl/>
          <w:lang w:bidi="fa-IR"/>
        </w:rPr>
        <w:t xml:space="preserve">: </w:t>
      </w:r>
    </w:p>
    <w:p w:rsidR="00746614" w:rsidRDefault="00746614" w:rsidP="00746614">
      <w:pPr>
        <w:pStyle w:val="libNormal"/>
        <w:rPr>
          <w:rtl/>
          <w:lang w:bidi="fa-IR"/>
        </w:rPr>
      </w:pPr>
      <w:r>
        <w:rPr>
          <w:rtl/>
          <w:lang w:bidi="fa-IR"/>
        </w:rPr>
        <w:t>«إِنَّ السَّماءَ بَكَتْ عَلَيهِ أربَعَةَ عَشَر يوماً فَسُئِلَ</w:t>
      </w:r>
      <w:r w:rsidR="0026038F">
        <w:rPr>
          <w:rtl/>
          <w:lang w:bidi="fa-IR"/>
        </w:rPr>
        <w:t xml:space="preserve">: </w:t>
      </w:r>
      <w:r>
        <w:rPr>
          <w:rtl/>
          <w:lang w:bidi="fa-IR"/>
        </w:rPr>
        <w:t>ما عَلامَةُ بُكاءِ السَّماء؟ فَقالَ</w:t>
      </w:r>
      <w:r w:rsidR="0026038F">
        <w:rPr>
          <w:rtl/>
          <w:lang w:bidi="fa-IR"/>
        </w:rPr>
        <w:t xml:space="preserve">: </w:t>
      </w:r>
      <w:r>
        <w:rPr>
          <w:rtl/>
          <w:lang w:bidi="fa-IR"/>
        </w:rPr>
        <w:t>كانَتْ الشّمْسُ تَطْلَعُ فِي حُمْرَة وَ تَغْرِبُ فِي حُمْرَة»</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43</w:t>
      </w:r>
      <w:r w:rsidR="00106C3F">
        <w:rPr>
          <w:rStyle w:val="libFootnotenumChar"/>
          <w:rtl/>
          <w:lang w:bidi="fa-IR"/>
        </w:rPr>
        <w:t xml:space="preserve">) </w:t>
      </w:r>
    </w:p>
    <w:p w:rsidR="00746614" w:rsidRDefault="00746614" w:rsidP="00746614">
      <w:pPr>
        <w:pStyle w:val="libNormal"/>
        <w:rPr>
          <w:rtl/>
          <w:lang w:bidi="fa-IR"/>
        </w:rPr>
      </w:pPr>
      <w:r>
        <w:rPr>
          <w:rtl/>
          <w:lang w:bidi="fa-IR"/>
        </w:rPr>
        <w:t>«آسمان در عزاى حسين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تا چهارده روز مى گريست</w:t>
      </w:r>
      <w:r w:rsidR="0026038F">
        <w:rPr>
          <w:rtl/>
          <w:lang w:bidi="fa-IR"/>
        </w:rPr>
        <w:t xml:space="preserve">، </w:t>
      </w:r>
      <w:r>
        <w:rPr>
          <w:rtl/>
          <w:lang w:bidi="fa-IR"/>
        </w:rPr>
        <w:t>از نشانه گريستن آسمان سؤال شد</w:t>
      </w:r>
      <w:r w:rsidR="0026038F">
        <w:rPr>
          <w:rtl/>
          <w:lang w:bidi="fa-IR"/>
        </w:rPr>
        <w:t xml:space="preserve">، </w:t>
      </w:r>
      <w:r>
        <w:rPr>
          <w:rtl/>
          <w:lang w:bidi="fa-IR"/>
        </w:rPr>
        <w:t>فرمود</w:t>
      </w:r>
      <w:r w:rsidR="0026038F">
        <w:rPr>
          <w:rtl/>
          <w:lang w:bidi="fa-IR"/>
        </w:rPr>
        <w:t xml:space="preserve">: </w:t>
      </w:r>
      <w:r>
        <w:rPr>
          <w:rtl/>
          <w:lang w:bidi="fa-IR"/>
        </w:rPr>
        <w:t>خورشيد با هاله اى از سرخى طلوع و غروب مى كرد</w:t>
      </w:r>
      <w:r w:rsidR="00A253E4">
        <w:rPr>
          <w:rtl/>
          <w:lang w:bidi="fa-IR"/>
        </w:rPr>
        <w:t>.</w:t>
      </w:r>
      <w:r>
        <w:rPr>
          <w:rtl/>
          <w:lang w:bidi="fa-IR"/>
        </w:rPr>
        <w:t xml:space="preserve">» </w:t>
      </w:r>
    </w:p>
    <w:p w:rsidR="00746614" w:rsidRDefault="00746614" w:rsidP="00746614">
      <w:pPr>
        <w:pStyle w:val="libNormal"/>
        <w:rPr>
          <w:rtl/>
          <w:lang w:bidi="fa-IR"/>
        </w:rPr>
      </w:pPr>
      <w:r>
        <w:rPr>
          <w:rtl/>
          <w:lang w:bidi="fa-IR"/>
        </w:rPr>
        <w:t>در كلام امام صادق</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آمده است كه به زراره گفت</w:t>
      </w:r>
      <w:r w:rsidR="0026038F">
        <w:rPr>
          <w:rtl/>
          <w:lang w:bidi="fa-IR"/>
        </w:rPr>
        <w:t xml:space="preserve">: </w:t>
      </w:r>
    </w:p>
    <w:p w:rsidR="00746614" w:rsidRDefault="00746614" w:rsidP="00746614">
      <w:pPr>
        <w:pStyle w:val="libNormal"/>
        <w:rPr>
          <w:rtl/>
          <w:lang w:bidi="fa-IR"/>
        </w:rPr>
      </w:pPr>
      <w:r>
        <w:rPr>
          <w:rtl/>
          <w:lang w:bidi="fa-IR"/>
        </w:rPr>
        <w:t>«يا زُرارَةُ</w:t>
      </w:r>
      <w:r w:rsidR="0026038F">
        <w:rPr>
          <w:rtl/>
          <w:lang w:bidi="fa-IR"/>
        </w:rPr>
        <w:t>!</w:t>
      </w:r>
      <w:r>
        <w:rPr>
          <w:rtl/>
          <w:lang w:bidi="fa-IR"/>
        </w:rPr>
        <w:t xml:space="preserve"> إنَّ السَّماءَ بكَتْ عَلى الحُسَيْن أَرْبَعِينَ صَباحاً»</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44</w:t>
      </w:r>
      <w:r w:rsidR="00106C3F">
        <w:rPr>
          <w:rStyle w:val="libFootnotenumChar"/>
          <w:rtl/>
          <w:lang w:bidi="fa-IR"/>
        </w:rPr>
        <w:t xml:space="preserve">) </w:t>
      </w:r>
    </w:p>
    <w:p w:rsidR="00746614" w:rsidRDefault="00746614" w:rsidP="00746614">
      <w:pPr>
        <w:pStyle w:val="libNormal"/>
        <w:rPr>
          <w:rtl/>
          <w:lang w:bidi="fa-IR"/>
        </w:rPr>
      </w:pPr>
      <w:r>
        <w:rPr>
          <w:rtl/>
          <w:lang w:bidi="fa-IR"/>
        </w:rPr>
        <w:t>«زراره! آسمان تاچهل شبانه روز درسوگ حسين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گريست</w:t>
      </w:r>
      <w:r w:rsidR="0026038F">
        <w:rPr>
          <w:rtl/>
          <w:lang w:bidi="fa-IR"/>
        </w:rPr>
        <w:t xml:space="preserve">. </w:t>
      </w:r>
      <w:r>
        <w:rPr>
          <w:rtl/>
          <w:lang w:bidi="fa-IR"/>
        </w:rPr>
        <w:t xml:space="preserve">» </w:t>
      </w:r>
    </w:p>
    <w:p w:rsidR="00746614" w:rsidRDefault="00A253E4" w:rsidP="00A253E4">
      <w:pPr>
        <w:pStyle w:val="Heading2"/>
        <w:rPr>
          <w:rtl/>
          <w:lang w:bidi="fa-IR"/>
        </w:rPr>
      </w:pPr>
      <w:r>
        <w:rPr>
          <w:rtl/>
          <w:lang w:bidi="fa-IR"/>
        </w:rPr>
        <w:br w:type="page"/>
      </w:r>
      <w:bookmarkStart w:id="125" w:name="_Toc410210628"/>
      <w:r>
        <w:rPr>
          <w:rFonts w:hint="cs"/>
          <w:rtl/>
          <w:lang w:bidi="fa-IR"/>
        </w:rPr>
        <w:lastRenderedPageBreak/>
        <w:t>پی نوشت ها</w:t>
      </w:r>
      <w:r w:rsidR="0026038F">
        <w:rPr>
          <w:rtl/>
          <w:lang w:bidi="fa-IR"/>
        </w:rPr>
        <w:t>:</w:t>
      </w:r>
      <w:bookmarkEnd w:id="125"/>
      <w:r w:rsidR="0026038F">
        <w:rPr>
          <w:rtl/>
          <w:lang w:bidi="fa-IR"/>
        </w:rPr>
        <w:t xml:space="preserve"> </w:t>
      </w:r>
    </w:p>
    <w:p w:rsidR="00746614" w:rsidRDefault="00746614" w:rsidP="00A253E4">
      <w:pPr>
        <w:pStyle w:val="libFootnote"/>
        <w:rPr>
          <w:rtl/>
          <w:lang w:bidi="fa-IR"/>
        </w:rPr>
      </w:pPr>
      <w:r>
        <w:rPr>
          <w:rtl/>
          <w:lang w:bidi="fa-IR"/>
        </w:rPr>
        <w:t>1</w:t>
      </w:r>
      <w:r w:rsidR="0026038F">
        <w:rPr>
          <w:rtl/>
          <w:lang w:bidi="fa-IR"/>
        </w:rPr>
        <w:t xml:space="preserve">. </w:t>
      </w:r>
      <w:r>
        <w:rPr>
          <w:rtl/>
          <w:lang w:bidi="fa-IR"/>
        </w:rPr>
        <w:t>در محدوده حاير اختلاف است</w:t>
      </w:r>
      <w:r w:rsidR="0026038F">
        <w:rPr>
          <w:rtl/>
          <w:lang w:bidi="fa-IR"/>
        </w:rPr>
        <w:t>؛</w:t>
      </w:r>
      <w:r>
        <w:rPr>
          <w:rtl/>
          <w:lang w:bidi="fa-IR"/>
        </w:rPr>
        <w:t xml:space="preserve"> بعضى تمام كربلا را حاير دانسته اند و بعضى حرم حضرت را</w:t>
      </w:r>
      <w:r w:rsidR="0026038F">
        <w:rPr>
          <w:rtl/>
          <w:lang w:bidi="fa-IR"/>
        </w:rPr>
        <w:t xml:space="preserve">. </w:t>
      </w:r>
      <w:r w:rsidR="00106C3F">
        <w:rPr>
          <w:rtl/>
          <w:lang w:bidi="fa-IR"/>
        </w:rPr>
        <w:t>(</w:t>
      </w:r>
      <w:r>
        <w:rPr>
          <w:rtl/>
          <w:lang w:bidi="fa-IR"/>
        </w:rPr>
        <w:t>نك</w:t>
      </w:r>
      <w:r w:rsidR="0026038F">
        <w:rPr>
          <w:rtl/>
          <w:lang w:bidi="fa-IR"/>
        </w:rPr>
        <w:t xml:space="preserve">: </w:t>
      </w:r>
      <w:r>
        <w:rPr>
          <w:rtl/>
          <w:lang w:bidi="fa-IR"/>
        </w:rPr>
        <w:t>العروة الوثقى</w:t>
      </w:r>
      <w:r w:rsidR="0026038F">
        <w:rPr>
          <w:rtl/>
          <w:lang w:bidi="fa-IR"/>
        </w:rPr>
        <w:t xml:space="preserve">، </w:t>
      </w:r>
      <w:r>
        <w:rPr>
          <w:rtl/>
          <w:lang w:bidi="fa-IR"/>
        </w:rPr>
        <w:t>ج2</w:t>
      </w:r>
      <w:r w:rsidR="0026038F">
        <w:rPr>
          <w:rtl/>
          <w:lang w:bidi="fa-IR"/>
        </w:rPr>
        <w:t xml:space="preserve">، </w:t>
      </w:r>
      <w:r>
        <w:rPr>
          <w:rtl/>
          <w:lang w:bidi="fa-IR"/>
        </w:rPr>
        <w:t>ص164 و 165 مسأله 11 فى احكام صلاة المسافر</w:t>
      </w:r>
      <w:r w:rsidR="0026038F">
        <w:rPr>
          <w:rtl/>
          <w:lang w:bidi="fa-IR"/>
        </w:rPr>
        <w:t xml:space="preserve">، </w:t>
      </w:r>
      <w:r>
        <w:rPr>
          <w:rtl/>
          <w:lang w:bidi="fa-IR"/>
        </w:rPr>
        <w:t>چاپ المكتبة علمية الاسلاميه</w:t>
      </w:r>
      <w:r w:rsidR="00106C3F">
        <w:rPr>
          <w:rtl/>
          <w:lang w:bidi="fa-IR"/>
        </w:rPr>
        <w:t xml:space="preserve">) </w:t>
      </w:r>
    </w:p>
    <w:p w:rsidR="00746614" w:rsidRDefault="00746614" w:rsidP="00A253E4">
      <w:pPr>
        <w:pStyle w:val="libFootnote"/>
        <w:rPr>
          <w:rtl/>
          <w:lang w:bidi="fa-IR"/>
        </w:rPr>
      </w:pPr>
      <w:r>
        <w:rPr>
          <w:rtl/>
          <w:lang w:bidi="fa-IR"/>
        </w:rPr>
        <w:t>2</w:t>
      </w:r>
      <w:r w:rsidR="0026038F">
        <w:rPr>
          <w:rtl/>
          <w:lang w:bidi="fa-IR"/>
        </w:rPr>
        <w:t xml:space="preserve">. </w:t>
      </w:r>
      <w:r>
        <w:rPr>
          <w:rtl/>
          <w:lang w:bidi="fa-IR"/>
        </w:rPr>
        <w:t>مقتل الحسين</w:t>
      </w:r>
      <w:r w:rsidR="0026038F">
        <w:rPr>
          <w:rtl/>
          <w:lang w:bidi="fa-IR"/>
        </w:rPr>
        <w:t xml:space="preserve">، </w:t>
      </w:r>
      <w:r>
        <w:rPr>
          <w:rtl/>
          <w:lang w:bidi="fa-IR"/>
        </w:rPr>
        <w:t>مقرّم</w:t>
      </w:r>
      <w:r w:rsidR="0026038F">
        <w:rPr>
          <w:rtl/>
          <w:lang w:bidi="fa-IR"/>
        </w:rPr>
        <w:t xml:space="preserve">، </w:t>
      </w:r>
      <w:r>
        <w:rPr>
          <w:rtl/>
          <w:lang w:bidi="fa-IR"/>
        </w:rPr>
        <w:t>ص307</w:t>
      </w:r>
    </w:p>
    <w:p w:rsidR="00746614" w:rsidRDefault="00746614" w:rsidP="00A253E4">
      <w:pPr>
        <w:pStyle w:val="libFootnote"/>
        <w:rPr>
          <w:rtl/>
          <w:lang w:bidi="fa-IR"/>
        </w:rPr>
      </w:pPr>
      <w:r>
        <w:rPr>
          <w:rtl/>
          <w:lang w:bidi="fa-IR"/>
        </w:rPr>
        <w:t>3</w:t>
      </w:r>
      <w:r w:rsidR="0026038F">
        <w:rPr>
          <w:rtl/>
          <w:lang w:bidi="fa-IR"/>
        </w:rPr>
        <w:t xml:space="preserve">. </w:t>
      </w:r>
      <w:r>
        <w:rPr>
          <w:rtl/>
          <w:lang w:bidi="fa-IR"/>
        </w:rPr>
        <w:t>فصل زينب كبرى</w:t>
      </w:r>
      <w:r w:rsidR="0026038F">
        <w:rPr>
          <w:rtl/>
          <w:lang w:bidi="fa-IR"/>
        </w:rPr>
        <w:t xml:space="preserve">، </w:t>
      </w:r>
      <w:r>
        <w:rPr>
          <w:rtl/>
          <w:lang w:bidi="fa-IR"/>
        </w:rPr>
        <w:t>نك</w:t>
      </w:r>
      <w:r w:rsidR="0026038F">
        <w:rPr>
          <w:rtl/>
          <w:lang w:bidi="fa-IR"/>
        </w:rPr>
        <w:t xml:space="preserve">: </w:t>
      </w:r>
      <w:r>
        <w:rPr>
          <w:rtl/>
          <w:lang w:bidi="fa-IR"/>
        </w:rPr>
        <w:t>منتهى الآمال</w:t>
      </w:r>
      <w:r w:rsidR="0026038F">
        <w:rPr>
          <w:rtl/>
          <w:lang w:bidi="fa-IR"/>
        </w:rPr>
        <w:t xml:space="preserve">، </w:t>
      </w:r>
      <w:r>
        <w:rPr>
          <w:rtl/>
          <w:lang w:bidi="fa-IR"/>
        </w:rPr>
        <w:t>ج اول</w:t>
      </w:r>
      <w:r w:rsidR="0026038F">
        <w:rPr>
          <w:rtl/>
          <w:lang w:bidi="fa-IR"/>
        </w:rPr>
        <w:t xml:space="preserve">، </w:t>
      </w:r>
      <w:r>
        <w:rPr>
          <w:rtl/>
          <w:lang w:bidi="fa-IR"/>
        </w:rPr>
        <w:t>صص 404 و 405</w:t>
      </w:r>
      <w:r w:rsidR="0026038F">
        <w:rPr>
          <w:rtl/>
          <w:lang w:bidi="fa-IR"/>
        </w:rPr>
        <w:t xml:space="preserve">، </w:t>
      </w:r>
      <w:r>
        <w:rPr>
          <w:rtl/>
          <w:lang w:bidi="fa-IR"/>
        </w:rPr>
        <w:t>فضل محرّم</w:t>
      </w:r>
      <w:r w:rsidR="0026038F">
        <w:rPr>
          <w:rtl/>
          <w:lang w:bidi="fa-IR"/>
        </w:rPr>
        <w:t xml:space="preserve">، </w:t>
      </w:r>
      <w:r>
        <w:rPr>
          <w:rtl/>
          <w:lang w:bidi="fa-IR"/>
        </w:rPr>
        <w:t>ص308</w:t>
      </w:r>
    </w:p>
    <w:p w:rsidR="00746614" w:rsidRDefault="00746614" w:rsidP="00A253E4">
      <w:pPr>
        <w:pStyle w:val="libFootnote"/>
        <w:rPr>
          <w:rtl/>
          <w:lang w:bidi="fa-IR"/>
        </w:rPr>
      </w:pPr>
      <w:r>
        <w:rPr>
          <w:rtl/>
          <w:lang w:bidi="fa-IR"/>
        </w:rPr>
        <w:t>4</w:t>
      </w:r>
      <w:r w:rsidR="0026038F">
        <w:rPr>
          <w:rtl/>
          <w:lang w:bidi="fa-IR"/>
        </w:rPr>
        <w:t xml:space="preserve">. </w:t>
      </w:r>
      <w:r>
        <w:rPr>
          <w:rtl/>
          <w:lang w:bidi="fa-IR"/>
        </w:rPr>
        <w:t>رضى بن نبى</w:t>
      </w:r>
      <w:r w:rsidR="0026038F">
        <w:rPr>
          <w:rtl/>
          <w:lang w:bidi="fa-IR"/>
        </w:rPr>
        <w:t xml:space="preserve">، </w:t>
      </w:r>
      <w:r>
        <w:rPr>
          <w:rtl/>
          <w:lang w:bidi="fa-IR"/>
        </w:rPr>
        <w:t>تظلم الزهرا</w:t>
      </w:r>
      <w:r w:rsidR="0026038F">
        <w:rPr>
          <w:rtl/>
          <w:lang w:bidi="fa-IR"/>
        </w:rPr>
        <w:t xml:space="preserve">، </w:t>
      </w:r>
      <w:r>
        <w:rPr>
          <w:rtl/>
          <w:lang w:bidi="fa-IR"/>
        </w:rPr>
        <w:t>فصل عاشور</w:t>
      </w:r>
      <w:r w:rsidR="0026038F">
        <w:rPr>
          <w:rtl/>
          <w:lang w:bidi="fa-IR"/>
        </w:rPr>
        <w:t xml:space="preserve">. </w:t>
      </w:r>
      <w:r>
        <w:rPr>
          <w:rtl/>
          <w:lang w:bidi="fa-IR"/>
        </w:rPr>
        <w:t>«اُنْظُر إلى رُؤُوسِنا المُكَشَّفَةِ</w:t>
      </w:r>
      <w:r w:rsidR="0026038F">
        <w:rPr>
          <w:rtl/>
          <w:lang w:bidi="fa-IR"/>
        </w:rPr>
        <w:t xml:space="preserve">، </w:t>
      </w:r>
      <w:r>
        <w:rPr>
          <w:rtl/>
          <w:lang w:bidi="fa-IR"/>
        </w:rPr>
        <w:t>وَإلى أكْبادِنَا الْمُلْتَهَبَةِ</w:t>
      </w:r>
      <w:r w:rsidR="0026038F">
        <w:rPr>
          <w:rtl/>
          <w:lang w:bidi="fa-IR"/>
        </w:rPr>
        <w:t xml:space="preserve">، </w:t>
      </w:r>
      <w:r>
        <w:rPr>
          <w:rtl/>
          <w:lang w:bidi="fa-IR"/>
        </w:rPr>
        <w:t>وإلى عَمَّتِي الْمَضْرُوبَةِ</w:t>
      </w:r>
      <w:r w:rsidR="0026038F">
        <w:rPr>
          <w:rtl/>
          <w:lang w:bidi="fa-IR"/>
        </w:rPr>
        <w:t xml:space="preserve">، </w:t>
      </w:r>
      <w:r>
        <w:rPr>
          <w:rtl/>
          <w:lang w:bidi="fa-IR"/>
        </w:rPr>
        <w:t>وَإلى اُمّي الْمَسْحُوبَةِ»</w:t>
      </w:r>
    </w:p>
    <w:p w:rsidR="00746614" w:rsidRDefault="00746614" w:rsidP="00A253E4">
      <w:pPr>
        <w:pStyle w:val="libFootnote"/>
        <w:rPr>
          <w:rtl/>
          <w:lang w:bidi="fa-IR"/>
        </w:rPr>
      </w:pPr>
      <w:r>
        <w:rPr>
          <w:rtl/>
          <w:lang w:bidi="fa-IR"/>
        </w:rPr>
        <w:t>5</w:t>
      </w:r>
      <w:r w:rsidR="0026038F">
        <w:rPr>
          <w:rtl/>
          <w:lang w:bidi="fa-IR"/>
        </w:rPr>
        <w:t xml:space="preserve">. </w:t>
      </w:r>
      <w:r>
        <w:rPr>
          <w:rtl/>
          <w:lang w:bidi="fa-IR"/>
        </w:rPr>
        <w:t>انساب الأشراف</w:t>
      </w:r>
      <w:r w:rsidR="0026038F">
        <w:rPr>
          <w:rtl/>
          <w:lang w:bidi="fa-IR"/>
        </w:rPr>
        <w:t xml:space="preserve">، </w:t>
      </w:r>
      <w:r>
        <w:rPr>
          <w:rtl/>
          <w:lang w:bidi="fa-IR"/>
        </w:rPr>
        <w:t>ص 211</w:t>
      </w:r>
    </w:p>
    <w:p w:rsidR="00746614" w:rsidRDefault="00746614" w:rsidP="00A253E4">
      <w:pPr>
        <w:pStyle w:val="libFootnote"/>
        <w:rPr>
          <w:rtl/>
          <w:lang w:bidi="fa-IR"/>
        </w:rPr>
      </w:pPr>
      <w:r>
        <w:rPr>
          <w:rtl/>
          <w:lang w:bidi="fa-IR"/>
        </w:rPr>
        <w:t>6</w:t>
      </w:r>
      <w:r w:rsidR="0026038F">
        <w:rPr>
          <w:rtl/>
          <w:lang w:bidi="fa-IR"/>
        </w:rPr>
        <w:t xml:space="preserve">. </w:t>
      </w:r>
      <w:r>
        <w:rPr>
          <w:rtl/>
          <w:lang w:bidi="fa-IR"/>
        </w:rPr>
        <w:t>«وا محمّداه</w:t>
      </w:r>
      <w:r w:rsidR="0026038F">
        <w:rPr>
          <w:rtl/>
          <w:lang w:bidi="fa-IR"/>
        </w:rPr>
        <w:t xml:space="preserve">، </w:t>
      </w:r>
      <w:r>
        <w:rPr>
          <w:rtl/>
          <w:lang w:bidi="fa-IR"/>
        </w:rPr>
        <w:t>صَلّى عَلَيْكَ</w:t>
      </w:r>
      <w:r w:rsidR="00106C3F">
        <w:rPr>
          <w:rtl/>
          <w:lang w:bidi="fa-IR"/>
        </w:rPr>
        <w:t xml:space="preserve"> (</w:t>
      </w:r>
      <w:r>
        <w:rPr>
          <w:rtl/>
          <w:lang w:bidi="fa-IR"/>
        </w:rPr>
        <w:t>مَلِيكُ</w:t>
      </w:r>
      <w:r w:rsidR="00106C3F">
        <w:rPr>
          <w:rtl/>
          <w:lang w:bidi="fa-IR"/>
        </w:rPr>
        <w:t xml:space="preserve">) </w:t>
      </w:r>
      <w:r>
        <w:rPr>
          <w:rtl/>
          <w:lang w:bidi="fa-IR"/>
        </w:rPr>
        <w:t>مُلْكِ السَّماءِ</w:t>
      </w:r>
      <w:r w:rsidR="0026038F">
        <w:rPr>
          <w:rtl/>
          <w:lang w:bidi="fa-IR"/>
        </w:rPr>
        <w:t xml:space="preserve">، </w:t>
      </w:r>
      <w:r>
        <w:rPr>
          <w:rtl/>
          <w:lang w:bidi="fa-IR"/>
        </w:rPr>
        <w:t>هذا حُسينٌ بِالعَراءِ مُرَمَّلٌ بِالدِّمَاءُ</w:t>
      </w:r>
      <w:r w:rsidR="0026038F">
        <w:rPr>
          <w:rtl/>
          <w:lang w:bidi="fa-IR"/>
        </w:rPr>
        <w:t xml:space="preserve">، </w:t>
      </w:r>
      <w:r>
        <w:rPr>
          <w:rtl/>
          <w:lang w:bidi="fa-IR"/>
        </w:rPr>
        <w:t>مُقَطَّعُ الأعْضاء</w:t>
      </w:r>
      <w:r w:rsidR="0026038F">
        <w:rPr>
          <w:rtl/>
          <w:lang w:bidi="fa-IR"/>
        </w:rPr>
        <w:t xml:space="preserve">، </w:t>
      </w:r>
      <w:r>
        <w:rPr>
          <w:rtl/>
          <w:lang w:bidi="fa-IR"/>
        </w:rPr>
        <w:t>يا مُحَمّداه</w:t>
      </w:r>
      <w:r w:rsidR="0026038F">
        <w:rPr>
          <w:rtl/>
          <w:lang w:bidi="fa-IR"/>
        </w:rPr>
        <w:t>؛</w:t>
      </w:r>
      <w:r>
        <w:rPr>
          <w:rtl/>
          <w:lang w:bidi="fa-IR"/>
        </w:rPr>
        <w:t xml:space="preserve"> وَ بَناتِكَ سَبَايَا وَ ذُرِيَّتِكَ مُقَتَّلَة تَسفي عَليها الصَّبا»</w:t>
      </w:r>
      <w:r w:rsidR="0026038F">
        <w:rPr>
          <w:rtl/>
          <w:lang w:bidi="fa-IR"/>
        </w:rPr>
        <w:t xml:space="preserve">. </w:t>
      </w:r>
    </w:p>
    <w:p w:rsidR="00746614" w:rsidRDefault="00746614" w:rsidP="00A253E4">
      <w:pPr>
        <w:pStyle w:val="libFootnote"/>
        <w:rPr>
          <w:rtl/>
          <w:lang w:bidi="fa-IR"/>
        </w:rPr>
      </w:pPr>
      <w:r>
        <w:rPr>
          <w:rtl/>
          <w:lang w:bidi="fa-IR"/>
        </w:rPr>
        <w:t>7</w:t>
      </w:r>
      <w:r w:rsidR="0026038F">
        <w:rPr>
          <w:rtl/>
          <w:lang w:bidi="fa-IR"/>
        </w:rPr>
        <w:t xml:space="preserve">. </w:t>
      </w:r>
      <w:r>
        <w:rPr>
          <w:rtl/>
          <w:lang w:bidi="fa-IR"/>
        </w:rPr>
        <w:t>قمقام</w:t>
      </w:r>
      <w:r w:rsidR="0026038F">
        <w:rPr>
          <w:rtl/>
          <w:lang w:bidi="fa-IR"/>
        </w:rPr>
        <w:t xml:space="preserve">، </w:t>
      </w:r>
      <w:r>
        <w:rPr>
          <w:rtl/>
          <w:lang w:bidi="fa-IR"/>
        </w:rPr>
        <w:t>ج 2</w:t>
      </w:r>
      <w:r w:rsidR="0026038F">
        <w:rPr>
          <w:rtl/>
          <w:lang w:bidi="fa-IR"/>
        </w:rPr>
        <w:t xml:space="preserve">، </w:t>
      </w:r>
      <w:r>
        <w:rPr>
          <w:rtl/>
          <w:lang w:bidi="fa-IR"/>
        </w:rPr>
        <w:t>ص 472 و 473</w:t>
      </w:r>
    </w:p>
    <w:p w:rsidR="00746614" w:rsidRDefault="00746614" w:rsidP="00A253E4">
      <w:pPr>
        <w:pStyle w:val="libFootnote"/>
        <w:rPr>
          <w:rtl/>
          <w:lang w:bidi="fa-IR"/>
        </w:rPr>
      </w:pPr>
      <w:r>
        <w:rPr>
          <w:rtl/>
          <w:lang w:bidi="fa-IR"/>
        </w:rPr>
        <w:t>8</w:t>
      </w:r>
      <w:r w:rsidR="0026038F">
        <w:rPr>
          <w:rtl/>
          <w:lang w:bidi="fa-IR"/>
        </w:rPr>
        <w:t xml:space="preserve">. </w:t>
      </w:r>
      <w:r>
        <w:rPr>
          <w:rtl/>
          <w:lang w:bidi="fa-IR"/>
        </w:rPr>
        <w:t>اللهوف</w:t>
      </w:r>
      <w:r w:rsidR="0026038F">
        <w:rPr>
          <w:rtl/>
          <w:lang w:bidi="fa-IR"/>
        </w:rPr>
        <w:t xml:space="preserve">، </w:t>
      </w:r>
      <w:r>
        <w:rPr>
          <w:rtl/>
          <w:lang w:bidi="fa-IR"/>
        </w:rPr>
        <w:t>ص58</w:t>
      </w:r>
    </w:p>
    <w:p w:rsidR="00746614" w:rsidRDefault="00746614" w:rsidP="00A253E4">
      <w:pPr>
        <w:pStyle w:val="libFootnote"/>
        <w:rPr>
          <w:rtl/>
          <w:lang w:bidi="fa-IR"/>
        </w:rPr>
      </w:pPr>
      <w:r>
        <w:rPr>
          <w:rtl/>
          <w:lang w:bidi="fa-IR"/>
        </w:rPr>
        <w:t>9</w:t>
      </w:r>
      <w:r w:rsidR="0026038F">
        <w:rPr>
          <w:rtl/>
          <w:lang w:bidi="fa-IR"/>
        </w:rPr>
        <w:t xml:space="preserve">. </w:t>
      </w:r>
      <w:r>
        <w:rPr>
          <w:rtl/>
          <w:lang w:bidi="fa-IR"/>
        </w:rPr>
        <w:t>اللهوف</w:t>
      </w:r>
      <w:r w:rsidR="0026038F">
        <w:rPr>
          <w:rtl/>
          <w:lang w:bidi="fa-IR"/>
        </w:rPr>
        <w:t xml:space="preserve">، </w:t>
      </w:r>
      <w:r>
        <w:rPr>
          <w:rtl/>
          <w:lang w:bidi="fa-IR"/>
        </w:rPr>
        <w:t>ص 58</w:t>
      </w:r>
    </w:p>
    <w:p w:rsidR="00746614" w:rsidRDefault="00746614" w:rsidP="00A253E4">
      <w:pPr>
        <w:pStyle w:val="libFootnote"/>
        <w:rPr>
          <w:rtl/>
          <w:lang w:bidi="fa-IR"/>
        </w:rPr>
      </w:pPr>
      <w:r>
        <w:rPr>
          <w:rtl/>
          <w:lang w:bidi="fa-IR"/>
        </w:rPr>
        <w:t>10</w:t>
      </w:r>
      <w:r w:rsidR="0026038F">
        <w:rPr>
          <w:rtl/>
          <w:lang w:bidi="fa-IR"/>
        </w:rPr>
        <w:t xml:space="preserve">. </w:t>
      </w:r>
      <w:r>
        <w:rPr>
          <w:rtl/>
          <w:lang w:bidi="fa-IR"/>
        </w:rPr>
        <w:t>نك</w:t>
      </w:r>
      <w:r w:rsidR="0026038F">
        <w:rPr>
          <w:rtl/>
          <w:lang w:bidi="fa-IR"/>
        </w:rPr>
        <w:t xml:space="preserve">: </w:t>
      </w:r>
      <w:r>
        <w:rPr>
          <w:rtl/>
          <w:lang w:bidi="fa-IR"/>
        </w:rPr>
        <w:t>اللهوف 58</w:t>
      </w:r>
    </w:p>
    <w:p w:rsidR="00746614" w:rsidRDefault="00746614" w:rsidP="00A253E4">
      <w:pPr>
        <w:pStyle w:val="libFootnote"/>
        <w:rPr>
          <w:rtl/>
          <w:lang w:bidi="fa-IR"/>
        </w:rPr>
      </w:pPr>
      <w:r>
        <w:rPr>
          <w:rtl/>
          <w:lang w:bidi="fa-IR"/>
        </w:rPr>
        <w:t>11</w:t>
      </w:r>
      <w:r w:rsidR="0026038F">
        <w:rPr>
          <w:rtl/>
          <w:lang w:bidi="fa-IR"/>
        </w:rPr>
        <w:t xml:space="preserve">. </w:t>
      </w:r>
      <w:r>
        <w:rPr>
          <w:rtl/>
          <w:lang w:bidi="fa-IR"/>
        </w:rPr>
        <w:t>سُكَينة</w:t>
      </w:r>
      <w:r w:rsidR="0026038F">
        <w:rPr>
          <w:rtl/>
          <w:lang w:bidi="fa-IR"/>
        </w:rPr>
        <w:t xml:space="preserve">: </w:t>
      </w:r>
      <w:r>
        <w:rPr>
          <w:rtl/>
          <w:lang w:bidi="fa-IR"/>
        </w:rPr>
        <w:t>بنْتُ الحسين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كريمة نبيلة</w:t>
      </w:r>
      <w:r w:rsidR="0026038F">
        <w:rPr>
          <w:rtl/>
          <w:lang w:bidi="fa-IR"/>
        </w:rPr>
        <w:t xml:space="preserve">، </w:t>
      </w:r>
      <w:r>
        <w:rPr>
          <w:rtl/>
          <w:lang w:bidi="fa-IR"/>
        </w:rPr>
        <w:t>كانت سيّدة نساء عصرها</w:t>
      </w:r>
      <w:r w:rsidR="00106C3F">
        <w:rPr>
          <w:rtl/>
          <w:lang w:bidi="fa-IR"/>
        </w:rPr>
        <w:t xml:space="preserve"> (</w:t>
      </w:r>
      <w:r>
        <w:rPr>
          <w:rtl/>
          <w:lang w:bidi="fa-IR"/>
        </w:rPr>
        <w:t>توفّيت سنة 117ه</w:t>
      </w:r>
      <w:r w:rsidR="0026038F">
        <w:rPr>
          <w:rtl/>
          <w:lang w:bidi="fa-IR"/>
        </w:rPr>
        <w:t xml:space="preserve">. </w:t>
      </w:r>
      <w:r>
        <w:rPr>
          <w:rtl/>
          <w:lang w:bidi="fa-IR"/>
        </w:rPr>
        <w:t>ق</w:t>
      </w:r>
      <w:r w:rsidR="00106C3F">
        <w:rPr>
          <w:rtl/>
          <w:lang w:bidi="fa-IR"/>
        </w:rPr>
        <w:t>)</w:t>
      </w:r>
      <w:r w:rsidR="0026038F">
        <w:rPr>
          <w:rtl/>
          <w:lang w:bidi="fa-IR"/>
        </w:rPr>
        <w:t xml:space="preserve">. </w:t>
      </w:r>
    </w:p>
    <w:p w:rsidR="00746614" w:rsidRDefault="00746614" w:rsidP="00A253E4">
      <w:pPr>
        <w:pStyle w:val="libFootnote"/>
        <w:rPr>
          <w:rtl/>
          <w:lang w:bidi="fa-IR"/>
        </w:rPr>
      </w:pPr>
      <w:r>
        <w:rPr>
          <w:rtl/>
          <w:lang w:bidi="fa-IR"/>
        </w:rPr>
        <w:t>12</w:t>
      </w:r>
      <w:r w:rsidR="0026038F">
        <w:rPr>
          <w:rtl/>
          <w:lang w:bidi="fa-IR"/>
        </w:rPr>
        <w:t xml:space="preserve">. </w:t>
      </w:r>
      <w:r>
        <w:rPr>
          <w:rtl/>
          <w:lang w:bidi="fa-IR"/>
        </w:rPr>
        <w:t>نك</w:t>
      </w:r>
      <w:r w:rsidR="0026038F">
        <w:rPr>
          <w:rtl/>
          <w:lang w:bidi="fa-IR"/>
        </w:rPr>
        <w:t xml:space="preserve">: </w:t>
      </w:r>
      <w:r>
        <w:rPr>
          <w:rtl/>
          <w:lang w:bidi="fa-IR"/>
        </w:rPr>
        <w:t>اللهوف</w:t>
      </w:r>
      <w:r w:rsidR="0026038F">
        <w:rPr>
          <w:rtl/>
          <w:lang w:bidi="fa-IR"/>
        </w:rPr>
        <w:t xml:space="preserve">، </w:t>
      </w:r>
      <w:r>
        <w:rPr>
          <w:rtl/>
          <w:lang w:bidi="fa-IR"/>
        </w:rPr>
        <w:t>ص 59</w:t>
      </w:r>
    </w:p>
    <w:p w:rsidR="00746614" w:rsidRDefault="00746614" w:rsidP="00A253E4">
      <w:pPr>
        <w:pStyle w:val="libFootnote"/>
        <w:rPr>
          <w:rtl/>
          <w:lang w:bidi="fa-IR"/>
        </w:rPr>
      </w:pPr>
      <w:r>
        <w:rPr>
          <w:rtl/>
          <w:lang w:bidi="fa-IR"/>
        </w:rPr>
        <w:t>13</w:t>
      </w:r>
      <w:r w:rsidR="0026038F">
        <w:rPr>
          <w:rtl/>
          <w:lang w:bidi="fa-IR"/>
        </w:rPr>
        <w:t xml:space="preserve">. </w:t>
      </w:r>
      <w:r>
        <w:rPr>
          <w:rtl/>
          <w:lang w:bidi="fa-IR"/>
        </w:rPr>
        <w:t>نك</w:t>
      </w:r>
      <w:r w:rsidR="0026038F">
        <w:rPr>
          <w:rtl/>
          <w:lang w:bidi="fa-IR"/>
        </w:rPr>
        <w:t xml:space="preserve">: </w:t>
      </w:r>
      <w:r>
        <w:rPr>
          <w:rtl/>
          <w:lang w:bidi="fa-IR"/>
        </w:rPr>
        <w:t>خراسانى</w:t>
      </w:r>
      <w:r w:rsidR="0026038F">
        <w:rPr>
          <w:rtl/>
          <w:lang w:bidi="fa-IR"/>
        </w:rPr>
        <w:t xml:space="preserve">، </w:t>
      </w:r>
      <w:r>
        <w:rPr>
          <w:rtl/>
          <w:lang w:bidi="fa-IR"/>
        </w:rPr>
        <w:t>منتخب التواريخ</w:t>
      </w:r>
      <w:r w:rsidR="0026038F">
        <w:rPr>
          <w:rtl/>
          <w:lang w:bidi="fa-IR"/>
        </w:rPr>
        <w:t xml:space="preserve">، </w:t>
      </w:r>
      <w:r>
        <w:rPr>
          <w:rtl/>
          <w:lang w:bidi="fa-IR"/>
        </w:rPr>
        <w:t>صص 383 و 388</w:t>
      </w:r>
    </w:p>
    <w:p w:rsidR="00746614" w:rsidRDefault="00746614" w:rsidP="00A253E4">
      <w:pPr>
        <w:pStyle w:val="libFootnote"/>
        <w:rPr>
          <w:rtl/>
          <w:lang w:bidi="fa-IR"/>
        </w:rPr>
      </w:pPr>
      <w:r>
        <w:rPr>
          <w:rtl/>
          <w:lang w:bidi="fa-IR"/>
        </w:rPr>
        <w:t>14</w:t>
      </w:r>
      <w:r w:rsidR="0026038F">
        <w:rPr>
          <w:rtl/>
          <w:lang w:bidi="fa-IR"/>
        </w:rPr>
        <w:t xml:space="preserve">. </w:t>
      </w:r>
      <w:r>
        <w:rPr>
          <w:rtl/>
          <w:lang w:bidi="fa-IR"/>
        </w:rPr>
        <w:t>نك</w:t>
      </w:r>
      <w:r w:rsidR="0026038F">
        <w:rPr>
          <w:rtl/>
          <w:lang w:bidi="fa-IR"/>
        </w:rPr>
        <w:t xml:space="preserve">: </w:t>
      </w:r>
      <w:r>
        <w:rPr>
          <w:rtl/>
          <w:lang w:bidi="fa-IR"/>
        </w:rPr>
        <w:t>خراسانى</w:t>
      </w:r>
      <w:r w:rsidR="0026038F">
        <w:rPr>
          <w:rtl/>
          <w:lang w:bidi="fa-IR"/>
        </w:rPr>
        <w:t xml:space="preserve">، </w:t>
      </w:r>
      <w:r>
        <w:rPr>
          <w:rtl/>
          <w:lang w:bidi="fa-IR"/>
        </w:rPr>
        <w:t>منتخب التواريخ</w:t>
      </w:r>
      <w:r w:rsidR="0026038F">
        <w:rPr>
          <w:rtl/>
          <w:lang w:bidi="fa-IR"/>
        </w:rPr>
        <w:t xml:space="preserve">، </w:t>
      </w:r>
      <w:r>
        <w:rPr>
          <w:rtl/>
          <w:lang w:bidi="fa-IR"/>
        </w:rPr>
        <w:t>ص 383 و 388</w:t>
      </w:r>
    </w:p>
    <w:p w:rsidR="00746614" w:rsidRDefault="00746614" w:rsidP="00A253E4">
      <w:pPr>
        <w:pStyle w:val="libFootnote"/>
        <w:rPr>
          <w:rtl/>
          <w:lang w:bidi="fa-IR"/>
        </w:rPr>
      </w:pPr>
      <w:r>
        <w:rPr>
          <w:rtl/>
          <w:lang w:bidi="fa-IR"/>
        </w:rPr>
        <w:t>15</w:t>
      </w:r>
      <w:r w:rsidR="0026038F">
        <w:rPr>
          <w:rtl/>
          <w:lang w:bidi="fa-IR"/>
        </w:rPr>
        <w:t xml:space="preserve">. </w:t>
      </w:r>
      <w:r>
        <w:rPr>
          <w:rtl/>
          <w:lang w:bidi="fa-IR"/>
        </w:rPr>
        <w:t>همان</w:t>
      </w:r>
      <w:r w:rsidR="0026038F">
        <w:rPr>
          <w:rtl/>
          <w:lang w:bidi="fa-IR"/>
        </w:rPr>
        <w:t xml:space="preserve">. </w:t>
      </w:r>
    </w:p>
    <w:p w:rsidR="00746614" w:rsidRDefault="00746614" w:rsidP="00A253E4">
      <w:pPr>
        <w:pStyle w:val="libFootnote"/>
        <w:rPr>
          <w:rtl/>
          <w:lang w:bidi="fa-IR"/>
        </w:rPr>
      </w:pPr>
      <w:r>
        <w:rPr>
          <w:rtl/>
          <w:lang w:bidi="fa-IR"/>
        </w:rPr>
        <w:t>16</w:t>
      </w:r>
      <w:r w:rsidR="0026038F">
        <w:rPr>
          <w:rtl/>
          <w:lang w:bidi="fa-IR"/>
        </w:rPr>
        <w:t xml:space="preserve">. </w:t>
      </w:r>
      <w:r>
        <w:rPr>
          <w:rtl/>
          <w:lang w:bidi="fa-IR"/>
        </w:rPr>
        <w:t>كامل</w:t>
      </w:r>
      <w:r w:rsidR="0026038F">
        <w:rPr>
          <w:rtl/>
          <w:lang w:bidi="fa-IR"/>
        </w:rPr>
        <w:t xml:space="preserve">، </w:t>
      </w:r>
      <w:r>
        <w:rPr>
          <w:rtl/>
          <w:lang w:bidi="fa-IR"/>
        </w:rPr>
        <w:t>ج 4</w:t>
      </w:r>
      <w:r w:rsidR="0026038F">
        <w:rPr>
          <w:rtl/>
          <w:lang w:bidi="fa-IR"/>
        </w:rPr>
        <w:t xml:space="preserve">، </w:t>
      </w:r>
      <w:r>
        <w:rPr>
          <w:rtl/>
          <w:lang w:bidi="fa-IR"/>
        </w:rPr>
        <w:t>ص 83</w:t>
      </w:r>
    </w:p>
    <w:p w:rsidR="00746614" w:rsidRDefault="00746614" w:rsidP="00A253E4">
      <w:pPr>
        <w:pStyle w:val="libFootnote"/>
        <w:rPr>
          <w:rtl/>
          <w:lang w:bidi="fa-IR"/>
        </w:rPr>
      </w:pPr>
      <w:r>
        <w:rPr>
          <w:rtl/>
          <w:lang w:bidi="fa-IR"/>
        </w:rPr>
        <w:t>17</w:t>
      </w:r>
      <w:r w:rsidR="0026038F">
        <w:rPr>
          <w:rtl/>
          <w:lang w:bidi="fa-IR"/>
        </w:rPr>
        <w:t xml:space="preserve">. </w:t>
      </w:r>
      <w:r>
        <w:rPr>
          <w:rtl/>
          <w:lang w:bidi="fa-IR"/>
        </w:rPr>
        <w:t>نك</w:t>
      </w:r>
      <w:r w:rsidR="0026038F">
        <w:rPr>
          <w:rtl/>
          <w:lang w:bidi="fa-IR"/>
        </w:rPr>
        <w:t xml:space="preserve">: </w:t>
      </w:r>
      <w:r>
        <w:rPr>
          <w:rtl/>
          <w:lang w:bidi="fa-IR"/>
        </w:rPr>
        <w:t>معالى السبطين</w:t>
      </w:r>
      <w:r w:rsidR="0026038F">
        <w:rPr>
          <w:rtl/>
          <w:lang w:bidi="fa-IR"/>
        </w:rPr>
        <w:t xml:space="preserve">، </w:t>
      </w:r>
      <w:r>
        <w:rPr>
          <w:rtl/>
          <w:lang w:bidi="fa-IR"/>
        </w:rPr>
        <w:t>ج 2</w:t>
      </w:r>
      <w:r w:rsidR="0026038F">
        <w:rPr>
          <w:rtl/>
          <w:lang w:bidi="fa-IR"/>
        </w:rPr>
        <w:t xml:space="preserve">، </w:t>
      </w:r>
      <w:r>
        <w:rPr>
          <w:rtl/>
          <w:lang w:bidi="fa-IR"/>
        </w:rPr>
        <w:t>ص 56</w:t>
      </w:r>
    </w:p>
    <w:p w:rsidR="00746614" w:rsidRDefault="00746614" w:rsidP="00A253E4">
      <w:pPr>
        <w:pStyle w:val="libFootnote"/>
        <w:rPr>
          <w:rtl/>
          <w:lang w:bidi="fa-IR"/>
        </w:rPr>
      </w:pPr>
      <w:r>
        <w:rPr>
          <w:rtl/>
          <w:lang w:bidi="fa-IR"/>
        </w:rPr>
        <w:t>18</w:t>
      </w:r>
      <w:r w:rsidR="0026038F">
        <w:rPr>
          <w:rtl/>
          <w:lang w:bidi="fa-IR"/>
        </w:rPr>
        <w:t xml:space="preserve">. </w:t>
      </w:r>
      <w:r>
        <w:rPr>
          <w:rtl/>
          <w:lang w:bidi="fa-IR"/>
        </w:rPr>
        <w:t>در سن 55 سالگى</w:t>
      </w:r>
      <w:r w:rsidR="0026038F">
        <w:rPr>
          <w:rtl/>
          <w:lang w:bidi="fa-IR"/>
        </w:rPr>
        <w:t xml:space="preserve">. </w:t>
      </w:r>
    </w:p>
    <w:p w:rsidR="00746614" w:rsidRDefault="00746614" w:rsidP="00A253E4">
      <w:pPr>
        <w:pStyle w:val="libFootnote"/>
        <w:rPr>
          <w:rtl/>
          <w:lang w:bidi="fa-IR"/>
        </w:rPr>
      </w:pPr>
      <w:r>
        <w:rPr>
          <w:rtl/>
          <w:lang w:bidi="fa-IR"/>
        </w:rPr>
        <w:t>19</w:t>
      </w:r>
      <w:r w:rsidR="0026038F">
        <w:rPr>
          <w:rtl/>
          <w:lang w:bidi="fa-IR"/>
        </w:rPr>
        <w:t xml:space="preserve">. </w:t>
      </w:r>
      <w:r>
        <w:rPr>
          <w:rtl/>
          <w:lang w:bidi="fa-IR"/>
        </w:rPr>
        <w:t>رقيه دختر اميرالمؤمنين همسر مسلم بن عقيل</w:t>
      </w:r>
      <w:r w:rsidR="0026038F">
        <w:rPr>
          <w:rtl/>
          <w:lang w:bidi="fa-IR"/>
        </w:rPr>
        <w:t xml:space="preserve">، </w:t>
      </w:r>
      <w:r>
        <w:rPr>
          <w:rtl/>
          <w:lang w:bidi="fa-IR"/>
        </w:rPr>
        <w:t>خواهر زينب است كه از فرزندان او نيز در كربلا به شهادت رسيدند</w:t>
      </w:r>
      <w:r w:rsidR="0026038F">
        <w:rPr>
          <w:rtl/>
          <w:lang w:bidi="fa-IR"/>
        </w:rPr>
        <w:t xml:space="preserve">. </w:t>
      </w:r>
    </w:p>
    <w:p w:rsidR="00746614" w:rsidRDefault="00746614" w:rsidP="00A253E4">
      <w:pPr>
        <w:pStyle w:val="libFootnote"/>
        <w:rPr>
          <w:rtl/>
          <w:lang w:bidi="fa-IR"/>
        </w:rPr>
      </w:pPr>
      <w:r>
        <w:rPr>
          <w:rtl/>
          <w:lang w:bidi="fa-IR"/>
        </w:rPr>
        <w:t>20</w:t>
      </w:r>
      <w:r w:rsidR="0026038F">
        <w:rPr>
          <w:rtl/>
          <w:lang w:bidi="fa-IR"/>
        </w:rPr>
        <w:t xml:space="preserve">. </w:t>
      </w:r>
      <w:r>
        <w:rPr>
          <w:rtl/>
          <w:lang w:bidi="fa-IR"/>
        </w:rPr>
        <w:t>بحار الأنوار</w:t>
      </w:r>
      <w:r w:rsidR="0026038F">
        <w:rPr>
          <w:rtl/>
          <w:lang w:bidi="fa-IR"/>
        </w:rPr>
        <w:t xml:space="preserve">، </w:t>
      </w:r>
      <w:r>
        <w:rPr>
          <w:rtl/>
          <w:lang w:bidi="fa-IR"/>
        </w:rPr>
        <w:t>ج 45</w:t>
      </w:r>
      <w:r w:rsidR="0026038F">
        <w:rPr>
          <w:rtl/>
          <w:lang w:bidi="fa-IR"/>
        </w:rPr>
        <w:t xml:space="preserve">، </w:t>
      </w:r>
      <w:r>
        <w:rPr>
          <w:rtl/>
          <w:lang w:bidi="fa-IR"/>
        </w:rPr>
        <w:t>ص183 و نفس المهموم</w:t>
      </w:r>
      <w:r w:rsidR="0026038F">
        <w:rPr>
          <w:rtl/>
          <w:lang w:bidi="fa-IR"/>
        </w:rPr>
        <w:t xml:space="preserve">، </w:t>
      </w:r>
      <w:r>
        <w:rPr>
          <w:rtl/>
          <w:lang w:bidi="fa-IR"/>
        </w:rPr>
        <w:t>ص25</w:t>
      </w:r>
    </w:p>
    <w:p w:rsidR="00746614" w:rsidRDefault="00746614" w:rsidP="00A253E4">
      <w:pPr>
        <w:pStyle w:val="libFootnote"/>
        <w:rPr>
          <w:rtl/>
          <w:lang w:bidi="fa-IR"/>
        </w:rPr>
      </w:pPr>
      <w:r>
        <w:rPr>
          <w:rtl/>
          <w:lang w:bidi="fa-IR"/>
        </w:rPr>
        <w:t>21</w:t>
      </w:r>
      <w:r w:rsidR="0026038F">
        <w:rPr>
          <w:rtl/>
          <w:lang w:bidi="fa-IR"/>
        </w:rPr>
        <w:t xml:space="preserve">. </w:t>
      </w:r>
      <w:r>
        <w:rPr>
          <w:rtl/>
          <w:lang w:bidi="fa-IR"/>
        </w:rPr>
        <w:t>اللهوف</w:t>
      </w:r>
      <w:r w:rsidR="0026038F">
        <w:rPr>
          <w:rtl/>
          <w:lang w:bidi="fa-IR"/>
        </w:rPr>
        <w:t xml:space="preserve">، </w:t>
      </w:r>
      <w:r>
        <w:rPr>
          <w:rtl/>
          <w:lang w:bidi="fa-IR"/>
        </w:rPr>
        <w:t>ص 338</w:t>
      </w:r>
    </w:p>
    <w:p w:rsidR="00746614" w:rsidRDefault="00746614" w:rsidP="00A253E4">
      <w:pPr>
        <w:pStyle w:val="libFootnote"/>
        <w:rPr>
          <w:rtl/>
          <w:lang w:bidi="fa-IR"/>
        </w:rPr>
      </w:pPr>
      <w:r>
        <w:rPr>
          <w:rtl/>
          <w:lang w:bidi="fa-IR"/>
        </w:rPr>
        <w:lastRenderedPageBreak/>
        <w:t>22</w:t>
      </w:r>
      <w:r w:rsidR="0026038F">
        <w:rPr>
          <w:rtl/>
          <w:lang w:bidi="fa-IR"/>
        </w:rPr>
        <w:t xml:space="preserve">. </w:t>
      </w:r>
      <w:r>
        <w:rPr>
          <w:rtl/>
          <w:lang w:bidi="fa-IR"/>
        </w:rPr>
        <w:t>قمقام</w:t>
      </w:r>
      <w:r w:rsidR="0026038F">
        <w:rPr>
          <w:rtl/>
          <w:lang w:bidi="fa-IR"/>
        </w:rPr>
        <w:t xml:space="preserve">، </w:t>
      </w:r>
      <w:r>
        <w:rPr>
          <w:rtl/>
          <w:lang w:bidi="fa-IR"/>
        </w:rPr>
        <w:t>ج2</w:t>
      </w:r>
      <w:r w:rsidR="0026038F">
        <w:rPr>
          <w:rtl/>
          <w:lang w:bidi="fa-IR"/>
        </w:rPr>
        <w:t xml:space="preserve">، </w:t>
      </w:r>
      <w:r>
        <w:rPr>
          <w:rtl/>
          <w:lang w:bidi="fa-IR"/>
        </w:rPr>
        <w:t>ص515</w:t>
      </w:r>
    </w:p>
    <w:p w:rsidR="00746614" w:rsidRDefault="00746614" w:rsidP="00A253E4">
      <w:pPr>
        <w:pStyle w:val="libFootnote"/>
        <w:rPr>
          <w:rtl/>
          <w:lang w:bidi="fa-IR"/>
        </w:rPr>
      </w:pPr>
      <w:r>
        <w:rPr>
          <w:rtl/>
          <w:lang w:bidi="fa-IR"/>
        </w:rPr>
        <w:t>23</w:t>
      </w:r>
      <w:r w:rsidR="0026038F">
        <w:rPr>
          <w:rtl/>
          <w:lang w:bidi="fa-IR"/>
        </w:rPr>
        <w:t xml:space="preserve">. </w:t>
      </w:r>
      <w:r>
        <w:rPr>
          <w:rtl/>
          <w:lang w:bidi="fa-IR"/>
        </w:rPr>
        <w:t>طبرسى</w:t>
      </w:r>
      <w:r w:rsidR="0026038F">
        <w:rPr>
          <w:rtl/>
          <w:lang w:bidi="fa-IR"/>
        </w:rPr>
        <w:t xml:space="preserve">، </w:t>
      </w:r>
      <w:r>
        <w:rPr>
          <w:rtl/>
          <w:lang w:bidi="fa-IR"/>
        </w:rPr>
        <w:t>احتجاج</w:t>
      </w:r>
      <w:r w:rsidR="0026038F">
        <w:rPr>
          <w:rtl/>
          <w:lang w:bidi="fa-IR"/>
        </w:rPr>
        <w:t xml:space="preserve">، </w:t>
      </w:r>
      <w:r>
        <w:rPr>
          <w:rtl/>
          <w:lang w:bidi="fa-IR"/>
        </w:rPr>
        <w:t>ص 196</w:t>
      </w:r>
    </w:p>
    <w:p w:rsidR="00746614" w:rsidRDefault="00746614" w:rsidP="00A253E4">
      <w:pPr>
        <w:pStyle w:val="libFootnote"/>
        <w:rPr>
          <w:rtl/>
          <w:lang w:bidi="fa-IR"/>
        </w:rPr>
      </w:pPr>
      <w:r>
        <w:rPr>
          <w:rtl/>
          <w:lang w:bidi="fa-IR"/>
        </w:rPr>
        <w:t>24</w:t>
      </w:r>
      <w:r w:rsidR="0026038F">
        <w:rPr>
          <w:rtl/>
          <w:lang w:bidi="fa-IR"/>
        </w:rPr>
        <w:t xml:space="preserve">. </w:t>
      </w:r>
      <w:r>
        <w:rPr>
          <w:rtl/>
          <w:lang w:bidi="fa-IR"/>
        </w:rPr>
        <w:t>خطبه زينب در كوفه</w:t>
      </w:r>
      <w:r w:rsidR="0026038F">
        <w:rPr>
          <w:rtl/>
          <w:lang w:bidi="fa-IR"/>
        </w:rPr>
        <w:t xml:space="preserve">: </w:t>
      </w:r>
      <w:r>
        <w:rPr>
          <w:rtl/>
          <w:lang w:bidi="fa-IR"/>
        </w:rPr>
        <w:t>ؤ</w:t>
      </w:r>
    </w:p>
    <w:p w:rsidR="00746614" w:rsidRDefault="00746614" w:rsidP="00A253E4">
      <w:pPr>
        <w:pStyle w:val="libFootnote"/>
        <w:rPr>
          <w:rtl/>
          <w:lang w:bidi="fa-IR"/>
        </w:rPr>
      </w:pPr>
      <w:r>
        <w:rPr>
          <w:rtl/>
          <w:lang w:bidi="fa-IR"/>
        </w:rPr>
        <w:t>قالَ بَشيرُ بْنُ خُزَيْم الأَسَدي</w:t>
      </w:r>
      <w:r w:rsidR="0026038F">
        <w:rPr>
          <w:rtl/>
          <w:lang w:bidi="fa-IR"/>
        </w:rPr>
        <w:t xml:space="preserve">: </w:t>
      </w:r>
      <w:r>
        <w:rPr>
          <w:rtl/>
          <w:lang w:bidi="fa-IR"/>
        </w:rPr>
        <w:t>وَنَظَرْتُ إِلى زَيْنَبَ بِنْتِ عَلِيٍّ</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يَوْمَئِذ وَلَمْ أَرَ خَفْرَةً قَطُّ وَاللهِ أَنْطَقَ مِنْها كَأَنَّها تُفْرِغُ مِنْ لِسانِ أَميرِ الْمُؤْمِنينَ عَلِيِّ بْنِ أَبي طالِب</w:t>
      </w:r>
      <w:r w:rsidR="00106C3F">
        <w:rPr>
          <w:rtl/>
          <w:lang w:bidi="fa-IR"/>
        </w:rPr>
        <w:t xml:space="preserve"> </w:t>
      </w:r>
      <w:r w:rsidR="00AE05A1" w:rsidRPr="00AE05A1">
        <w:rPr>
          <w:rStyle w:val="libAlaemChar"/>
          <w:rtl/>
        </w:rPr>
        <w:t>عليه‌السلام</w:t>
      </w:r>
      <w:r w:rsidR="0026038F">
        <w:rPr>
          <w:rtl/>
          <w:lang w:bidi="fa-IR"/>
        </w:rPr>
        <w:t xml:space="preserve">، </w:t>
      </w:r>
      <w:r>
        <w:rPr>
          <w:rtl/>
          <w:lang w:bidi="fa-IR"/>
        </w:rPr>
        <w:t>وَقَدْ أَوْمَأَتْ إِلى النّاسِ أَنِ اُسْكُتُوا فَارْتَدَّتِ الأَنْفاسُ وَسَكَنَتِ الأَجْراسُ ثُمَّ قالَتْ</w:t>
      </w:r>
      <w:r w:rsidR="0026038F">
        <w:rPr>
          <w:rtl/>
          <w:lang w:bidi="fa-IR"/>
        </w:rPr>
        <w:t xml:space="preserve">: </w:t>
      </w:r>
    </w:p>
    <w:p w:rsidR="00746614" w:rsidRDefault="00746614" w:rsidP="00A253E4">
      <w:pPr>
        <w:pStyle w:val="libFootnote"/>
        <w:rPr>
          <w:rtl/>
          <w:lang w:bidi="fa-IR"/>
        </w:rPr>
      </w:pPr>
      <w:r>
        <w:rPr>
          <w:rtl/>
          <w:lang w:bidi="fa-IR"/>
        </w:rPr>
        <w:t>«أَلْحَمْدُ للهِ وَالصَّلاةُ عَلَى أَبي</w:t>
      </w:r>
      <w:r w:rsidR="00106C3F">
        <w:rPr>
          <w:rtl/>
          <w:lang w:bidi="fa-IR"/>
        </w:rPr>
        <w:t xml:space="preserve"> (</w:t>
      </w:r>
      <w:r>
        <w:rPr>
          <w:rtl/>
          <w:lang w:bidi="fa-IR"/>
        </w:rPr>
        <w:t>جَدِّي</w:t>
      </w:r>
      <w:r w:rsidR="00106C3F">
        <w:rPr>
          <w:rtl/>
          <w:lang w:bidi="fa-IR"/>
        </w:rPr>
        <w:t xml:space="preserve">) </w:t>
      </w:r>
      <w:r>
        <w:rPr>
          <w:rtl/>
          <w:lang w:bidi="fa-IR"/>
        </w:rPr>
        <w:t>مُحَمَّد وَآلِهِ الطَّيِّبينَ الاَْخْيارِ</w:t>
      </w:r>
      <w:r w:rsidR="0026038F">
        <w:rPr>
          <w:rtl/>
          <w:lang w:bidi="fa-IR"/>
        </w:rPr>
        <w:t xml:space="preserve">. </w:t>
      </w:r>
      <w:r>
        <w:rPr>
          <w:rtl/>
          <w:lang w:bidi="fa-IR"/>
        </w:rPr>
        <w:t>أمّا بَعْدُ يا أَهْلَ الْكُوفَةِ</w:t>
      </w:r>
      <w:r w:rsidR="0026038F">
        <w:rPr>
          <w:rtl/>
          <w:lang w:bidi="fa-IR"/>
        </w:rPr>
        <w:t xml:space="preserve">، </w:t>
      </w:r>
      <w:r>
        <w:rPr>
          <w:rtl/>
          <w:lang w:bidi="fa-IR"/>
        </w:rPr>
        <w:t>يا أَهْلَ الْخَتْلِ وَالْغَدْرِ! أَتَبْكُونَ؟ فَلا رَقَأَتِ الدَّمْعَةُ</w:t>
      </w:r>
      <w:r w:rsidR="0026038F">
        <w:rPr>
          <w:rtl/>
          <w:lang w:bidi="fa-IR"/>
        </w:rPr>
        <w:t xml:space="preserve">، </w:t>
      </w:r>
      <w:r>
        <w:rPr>
          <w:rtl/>
          <w:lang w:bidi="fa-IR"/>
        </w:rPr>
        <w:t>وَلا هَدَأَتِ الرَّنَّةُ</w:t>
      </w:r>
      <w:r w:rsidR="0026038F">
        <w:rPr>
          <w:rtl/>
          <w:lang w:bidi="fa-IR"/>
        </w:rPr>
        <w:t xml:space="preserve">، </w:t>
      </w:r>
      <w:r>
        <w:rPr>
          <w:rtl/>
          <w:lang w:bidi="fa-IR"/>
        </w:rPr>
        <w:t>إِنَّما مَثَلُكُمْ كَمَثَلِ الَّتي نَقَضَتْ غَزْلَها مِنْ بَعْدِ قُوَّة أَنْكاثاً تَتَّخِذُونَ أَيْمانَكُمْ دَخَلاً بَيْنَكُمْ</w:t>
      </w:r>
      <w:r w:rsidR="0026038F">
        <w:rPr>
          <w:rtl/>
          <w:lang w:bidi="fa-IR"/>
        </w:rPr>
        <w:t xml:space="preserve">. </w:t>
      </w:r>
      <w:r>
        <w:rPr>
          <w:rtl/>
          <w:lang w:bidi="fa-IR"/>
        </w:rPr>
        <w:t>أَلا وِهَلْ فيكُمْ إِلاَّ الصَّلَفُ النَّطَفُ وَالصَّدْرُ والشَّنَفُ وَمَلَقُ الاِْماءِ وَغَمْزُ الاَْعْداءِ؟ أَوْ كَمَرْعىً عَلى دِمْنَة أَوْ كَفِضَّة عَلى مَلْحُودَة</w:t>
      </w:r>
      <w:r w:rsidR="0026038F">
        <w:rPr>
          <w:rtl/>
          <w:lang w:bidi="fa-IR"/>
        </w:rPr>
        <w:t xml:space="preserve">، </w:t>
      </w:r>
      <w:r>
        <w:rPr>
          <w:rtl/>
          <w:lang w:bidi="fa-IR"/>
        </w:rPr>
        <w:t>أَلا ساءَ ما قَدَّمَتْ لَكُمْ أَنْفُسُكُمْ أَنْ سَخَطَ اللهُ عَلَيْكُمْ وَفِي الْعَذابِ أَنْتُمْ خالِدُونَ</w:t>
      </w:r>
      <w:r w:rsidR="0026038F">
        <w:rPr>
          <w:rtl/>
          <w:lang w:bidi="fa-IR"/>
        </w:rPr>
        <w:t xml:space="preserve">. </w:t>
      </w:r>
      <w:r>
        <w:rPr>
          <w:rtl/>
          <w:lang w:bidi="fa-IR"/>
        </w:rPr>
        <w:t>أَتَبْكُونَ وَتَنْتَحِبُونَ؟ إيْ وَاللهِ فَابْكُوا كَثيراً وَاضْحَكُوا قَليلاً فَلَقَدْ ذَهَبْتُمْ بِعارِها وَشِنارِها وَلَنْ تَرْحَضُوها بِغُسْل بَعْدَها أَبَداً</w:t>
      </w:r>
      <w:r w:rsidR="0026038F">
        <w:rPr>
          <w:rtl/>
          <w:lang w:bidi="fa-IR"/>
        </w:rPr>
        <w:t xml:space="preserve">، </w:t>
      </w:r>
      <w:r>
        <w:rPr>
          <w:rtl/>
          <w:lang w:bidi="fa-IR"/>
        </w:rPr>
        <w:t>وَأَنّى تَرْحَضُونَ قَتْلَ سَليلِ خاتَمِ النُّبُوَّةِ وَمَعْدِنِ الرِّسالَةِ وَسَيِّدِ شَبابِ أَهْلِ الْجَنَّةِ ومَلاذِ خِيَرَتِكُمْ وَمَفْرغِ نازِلَتِكُمْ وَمَنارِ حُجَِّتكُمْ وَمَدْرَةِ سُنَّتِكُمْ</w:t>
      </w:r>
      <w:r w:rsidR="0026038F">
        <w:rPr>
          <w:rtl/>
          <w:lang w:bidi="fa-IR"/>
        </w:rPr>
        <w:t xml:space="preserve">. </w:t>
      </w:r>
      <w:r>
        <w:rPr>
          <w:rtl/>
          <w:lang w:bidi="fa-IR"/>
        </w:rPr>
        <w:t>أَلا ساءَ ما تَزِرُونَ</w:t>
      </w:r>
      <w:r w:rsidR="0026038F">
        <w:rPr>
          <w:rtl/>
          <w:lang w:bidi="fa-IR"/>
        </w:rPr>
        <w:t xml:space="preserve">، </w:t>
      </w:r>
      <w:r>
        <w:rPr>
          <w:rtl/>
          <w:lang w:bidi="fa-IR"/>
        </w:rPr>
        <w:t>وَبُعْداً لَكُمْ وَسُحْقاً</w:t>
      </w:r>
      <w:r w:rsidR="0026038F">
        <w:rPr>
          <w:rtl/>
          <w:lang w:bidi="fa-IR"/>
        </w:rPr>
        <w:t xml:space="preserve">. </w:t>
      </w:r>
      <w:r>
        <w:rPr>
          <w:rtl/>
          <w:lang w:bidi="fa-IR"/>
        </w:rPr>
        <w:t>فَلَقَدْ خابَ السَّعْيُ وَتَبَّتِ الاَْيْدي وَخَسِرَتِ الصَّفِقَةُ وَبُؤتِمْ بِغَضَب مِنَ اللهِ وَضُرِبَتْ عَلَيْكُمُ الذِّلَّةُ وَالْمَسْكَنَةُ</w:t>
      </w:r>
      <w:r w:rsidR="0026038F">
        <w:rPr>
          <w:rtl/>
          <w:lang w:bidi="fa-IR"/>
        </w:rPr>
        <w:t xml:space="preserve">. </w:t>
      </w:r>
    </w:p>
    <w:p w:rsidR="00746614" w:rsidRDefault="00746614" w:rsidP="00A253E4">
      <w:pPr>
        <w:pStyle w:val="libFootnote"/>
        <w:rPr>
          <w:rtl/>
          <w:lang w:bidi="fa-IR"/>
        </w:rPr>
      </w:pPr>
      <w:r>
        <w:rPr>
          <w:rtl/>
          <w:lang w:bidi="fa-IR"/>
        </w:rPr>
        <w:t>وَيْلَكُمْ يا أَهْلَ الْكُوْفَةِ! أَتَدْرُونَ أَيَّ كَبِد لِرَسُولِ اللهِ</w:t>
      </w:r>
      <w:r w:rsidR="00106C3F">
        <w:rPr>
          <w:rtl/>
          <w:lang w:bidi="fa-IR"/>
        </w:rPr>
        <w:t xml:space="preserve"> </w:t>
      </w:r>
      <w:r w:rsidR="005E66C2" w:rsidRPr="005E66C2">
        <w:rPr>
          <w:rStyle w:val="libAlaemChar"/>
          <w:rtl/>
        </w:rPr>
        <w:t>صلى‌الله‌عليه‌وآله</w:t>
      </w:r>
      <w:r w:rsidR="00106C3F">
        <w:rPr>
          <w:rtl/>
          <w:lang w:bidi="fa-IR"/>
        </w:rPr>
        <w:t xml:space="preserve"> </w:t>
      </w:r>
      <w:r>
        <w:rPr>
          <w:rtl/>
          <w:lang w:bidi="fa-IR"/>
        </w:rPr>
        <w:t>فَرَيْتُمْ؟ وَأَيَّ كَريمَة لَهُ أَبْرَزْتُمْ؟ وَأَيَّ دَم لَهُ سَفَكْتُمْ؟ وَأَيَّ حُرْمَة لَهُ انْتَهَكْتُمْ؟ لَقَدْ جِئْتُمْ بِها صَلْعاءَ عَنْقاءَ سَوْداءَ فَقْماء</w:t>
      </w:r>
      <w:r w:rsidR="00106C3F">
        <w:rPr>
          <w:rtl/>
          <w:lang w:bidi="fa-IR"/>
        </w:rPr>
        <w:t xml:space="preserve"> (</w:t>
      </w:r>
      <w:r>
        <w:rPr>
          <w:rtl/>
          <w:lang w:bidi="fa-IR"/>
        </w:rPr>
        <w:t>وَفي بَعْضَها</w:t>
      </w:r>
      <w:r w:rsidR="00106C3F">
        <w:rPr>
          <w:rtl/>
          <w:lang w:bidi="fa-IR"/>
        </w:rPr>
        <w:t xml:space="preserve">) </w:t>
      </w:r>
      <w:r>
        <w:rPr>
          <w:rtl/>
          <w:lang w:bidi="fa-IR"/>
        </w:rPr>
        <w:t>خَرْقاءَ شَوْهاءَ كَطِلاعِ الاَْرْضِ أَوْ مِلاءِ السَّماءِ أَفَعَجِبْتُمْ أَنْ مَطَرَتِ السَّماءُ دَماً</w:t>
      </w:r>
      <w:r w:rsidR="0026038F">
        <w:rPr>
          <w:rtl/>
          <w:lang w:bidi="fa-IR"/>
        </w:rPr>
        <w:t xml:space="preserve">، </w:t>
      </w:r>
      <w:r>
        <w:rPr>
          <w:rtl/>
          <w:lang w:bidi="fa-IR"/>
        </w:rPr>
        <w:t>وَلَعَذابُ الاْخِرَةِ أَخْزى</w:t>
      </w:r>
      <w:r w:rsidR="0026038F">
        <w:rPr>
          <w:rtl/>
          <w:lang w:bidi="fa-IR"/>
        </w:rPr>
        <w:t xml:space="preserve">، </w:t>
      </w:r>
      <w:r>
        <w:rPr>
          <w:rtl/>
          <w:lang w:bidi="fa-IR"/>
        </w:rPr>
        <w:t>وَأَنْتُمْ لا تُنْصَرُونَ</w:t>
      </w:r>
      <w:r w:rsidR="0026038F">
        <w:rPr>
          <w:rtl/>
          <w:lang w:bidi="fa-IR"/>
        </w:rPr>
        <w:t xml:space="preserve">، </w:t>
      </w:r>
      <w:r>
        <w:rPr>
          <w:rtl/>
          <w:lang w:bidi="fa-IR"/>
        </w:rPr>
        <w:t>فَلاْ يَسْتَخِفَّنَكُمُ الْمُهَلُ فَإِنَّهُ لا يَحْفِزُهُ الْبِدارُ</w:t>
      </w:r>
      <w:r w:rsidR="0026038F">
        <w:rPr>
          <w:rtl/>
          <w:lang w:bidi="fa-IR"/>
        </w:rPr>
        <w:t xml:space="preserve">، </w:t>
      </w:r>
      <w:r>
        <w:rPr>
          <w:rtl/>
          <w:lang w:bidi="fa-IR"/>
        </w:rPr>
        <w:t>وَلا يَخافُ فَوْتَ الثَّأْرِ</w:t>
      </w:r>
      <w:r w:rsidR="0026038F">
        <w:rPr>
          <w:rtl/>
          <w:lang w:bidi="fa-IR"/>
        </w:rPr>
        <w:t xml:space="preserve">. </w:t>
      </w:r>
      <w:r>
        <w:rPr>
          <w:rtl/>
          <w:lang w:bidi="fa-IR"/>
        </w:rPr>
        <w:t>وَإِنَّ رَبَّكُمْ لَبِالْمِرْصادِ</w:t>
      </w:r>
      <w:r w:rsidR="0026038F">
        <w:rPr>
          <w:rtl/>
          <w:lang w:bidi="fa-IR"/>
        </w:rPr>
        <w:t xml:space="preserve">... </w:t>
      </w:r>
      <w:r>
        <w:rPr>
          <w:rtl/>
          <w:lang w:bidi="fa-IR"/>
        </w:rPr>
        <w:t>»</w:t>
      </w:r>
      <w:r w:rsidR="0026038F">
        <w:rPr>
          <w:rtl/>
          <w:lang w:bidi="fa-IR"/>
        </w:rPr>
        <w:t xml:space="preserve">. </w:t>
      </w:r>
    </w:p>
    <w:p w:rsidR="00BD4919" w:rsidRDefault="00746614" w:rsidP="00A253E4">
      <w:pPr>
        <w:pStyle w:val="libFootnote"/>
        <w:rPr>
          <w:rtl/>
          <w:lang w:bidi="fa-IR"/>
        </w:rPr>
      </w:pPr>
      <w:r>
        <w:rPr>
          <w:rtl/>
          <w:lang w:bidi="fa-IR"/>
        </w:rPr>
        <w:t>قالَ الرّاوي</w:t>
      </w:r>
      <w:r w:rsidR="0026038F">
        <w:rPr>
          <w:rtl/>
          <w:lang w:bidi="fa-IR"/>
        </w:rPr>
        <w:t xml:space="preserve">: </w:t>
      </w:r>
      <w:r>
        <w:rPr>
          <w:rtl/>
          <w:lang w:bidi="fa-IR"/>
        </w:rPr>
        <w:t>فَوَاللهِ لَقَدْ رَأَيْتُ النّاسَ يَوْمَئِذ حَيارى يَبْكُونَ وَقَدْ وَضَعُوا أَيْدِيَهُمْ في أَفْواهِهِمْ</w:t>
      </w:r>
      <w:r w:rsidR="0026038F">
        <w:rPr>
          <w:rtl/>
          <w:lang w:bidi="fa-IR"/>
        </w:rPr>
        <w:t xml:space="preserve">. </w:t>
      </w:r>
      <w:r>
        <w:rPr>
          <w:rtl/>
          <w:lang w:bidi="fa-IR"/>
        </w:rPr>
        <w:t>وَرَأَيْتُ شَيْخَاً واقِفَاً إِلى جَنْبي يَبْكي حَتّى اِخْضَلّتْ لِحْيَتُهُ</w:t>
      </w:r>
      <w:r w:rsidR="0026038F">
        <w:rPr>
          <w:rtl/>
          <w:lang w:bidi="fa-IR"/>
        </w:rPr>
        <w:t xml:space="preserve">... </w:t>
      </w:r>
      <w:r>
        <w:rPr>
          <w:rtl/>
          <w:lang w:bidi="fa-IR"/>
        </w:rPr>
        <w:t>»</w:t>
      </w:r>
      <w:r w:rsidR="0026038F">
        <w:rPr>
          <w:rtl/>
          <w:lang w:bidi="fa-IR"/>
        </w:rPr>
        <w:t xml:space="preserve">. </w:t>
      </w:r>
    </w:p>
    <w:p w:rsidR="00746614" w:rsidRDefault="00106C3F" w:rsidP="00A253E4">
      <w:pPr>
        <w:pStyle w:val="libFootnote"/>
        <w:rPr>
          <w:rtl/>
          <w:lang w:bidi="fa-IR"/>
        </w:rPr>
      </w:pPr>
      <w:r>
        <w:rPr>
          <w:rtl/>
          <w:lang w:bidi="fa-IR"/>
        </w:rPr>
        <w:t>(</w:t>
      </w:r>
      <w:r w:rsidR="00746614">
        <w:rPr>
          <w:rtl/>
          <w:lang w:bidi="fa-IR"/>
        </w:rPr>
        <w:t>نك</w:t>
      </w:r>
      <w:r w:rsidR="0026038F">
        <w:rPr>
          <w:rtl/>
          <w:lang w:bidi="fa-IR"/>
        </w:rPr>
        <w:t xml:space="preserve">: </w:t>
      </w:r>
      <w:r w:rsidR="00746614">
        <w:rPr>
          <w:rtl/>
          <w:lang w:bidi="fa-IR"/>
        </w:rPr>
        <w:t>ابن اعثم كوفى</w:t>
      </w:r>
      <w:r w:rsidR="0026038F">
        <w:rPr>
          <w:rtl/>
          <w:lang w:bidi="fa-IR"/>
        </w:rPr>
        <w:t xml:space="preserve">، </w:t>
      </w:r>
      <w:r w:rsidR="00746614">
        <w:rPr>
          <w:rtl/>
          <w:lang w:bidi="fa-IR"/>
        </w:rPr>
        <w:t>الفتوح</w:t>
      </w:r>
      <w:r w:rsidR="0026038F">
        <w:rPr>
          <w:rtl/>
          <w:lang w:bidi="fa-IR"/>
        </w:rPr>
        <w:t xml:space="preserve">، </w:t>
      </w:r>
      <w:r w:rsidR="00746614">
        <w:rPr>
          <w:rtl/>
          <w:lang w:bidi="fa-IR"/>
        </w:rPr>
        <w:t>ج 5</w:t>
      </w:r>
      <w:r w:rsidR="0026038F">
        <w:rPr>
          <w:rtl/>
          <w:lang w:bidi="fa-IR"/>
        </w:rPr>
        <w:t xml:space="preserve">، </w:t>
      </w:r>
      <w:r w:rsidR="00746614">
        <w:rPr>
          <w:rtl/>
          <w:lang w:bidi="fa-IR"/>
        </w:rPr>
        <w:t>صص225</w:t>
      </w:r>
      <w:r w:rsidR="000753F4">
        <w:rPr>
          <w:rtl/>
          <w:lang w:bidi="fa-IR"/>
        </w:rPr>
        <w:t>-</w:t>
      </w:r>
      <w:r w:rsidR="00746614">
        <w:rPr>
          <w:rtl/>
          <w:lang w:bidi="fa-IR"/>
        </w:rPr>
        <w:t xml:space="preserve"> 223</w:t>
      </w:r>
      <w:r>
        <w:rPr>
          <w:rtl/>
          <w:lang w:bidi="fa-IR"/>
        </w:rPr>
        <w:t>)</w:t>
      </w:r>
      <w:r w:rsidR="0026038F">
        <w:rPr>
          <w:rtl/>
          <w:lang w:bidi="fa-IR"/>
        </w:rPr>
        <w:t xml:space="preserve">. </w:t>
      </w:r>
    </w:p>
    <w:p w:rsidR="00746614" w:rsidRDefault="00746614" w:rsidP="00A253E4">
      <w:pPr>
        <w:pStyle w:val="libFootnote"/>
        <w:rPr>
          <w:rtl/>
          <w:lang w:bidi="fa-IR"/>
        </w:rPr>
      </w:pPr>
      <w:r>
        <w:rPr>
          <w:rtl/>
          <w:lang w:bidi="fa-IR"/>
        </w:rPr>
        <w:t>25</w:t>
      </w:r>
      <w:r w:rsidR="0026038F">
        <w:rPr>
          <w:rtl/>
          <w:lang w:bidi="fa-IR"/>
        </w:rPr>
        <w:t xml:space="preserve">. </w:t>
      </w:r>
      <w:r w:rsidR="00106C3F">
        <w:rPr>
          <w:rtl/>
          <w:lang w:bidi="fa-IR"/>
        </w:rPr>
        <w:t>(</w:t>
      </w:r>
      <w:r>
        <w:rPr>
          <w:rtl/>
          <w:lang w:bidi="fa-IR"/>
        </w:rPr>
        <w:t>ابن نما در مثيرالأحزان از لباس زينب با عنوان</w:t>
      </w:r>
      <w:r w:rsidR="0026038F">
        <w:rPr>
          <w:rtl/>
          <w:lang w:bidi="fa-IR"/>
        </w:rPr>
        <w:t xml:space="preserve">: </w:t>
      </w:r>
      <w:r>
        <w:rPr>
          <w:rtl/>
          <w:lang w:bidi="fa-IR"/>
        </w:rPr>
        <w:t>«اَرْدَءُ ثيابها»</w:t>
      </w:r>
      <w:r w:rsidR="0026038F">
        <w:rPr>
          <w:rtl/>
          <w:lang w:bidi="fa-IR"/>
        </w:rPr>
        <w:t>؛</w:t>
      </w:r>
      <w:r>
        <w:rPr>
          <w:rtl/>
          <w:lang w:bidi="fa-IR"/>
        </w:rPr>
        <w:t xml:space="preserve"> «ارزان ترين و پايين ترين لباسهايش» ياد مى كند</w:t>
      </w:r>
      <w:r w:rsidR="0026038F">
        <w:rPr>
          <w:rtl/>
          <w:lang w:bidi="fa-IR"/>
        </w:rPr>
        <w:t xml:space="preserve">. </w:t>
      </w:r>
      <w:r>
        <w:rPr>
          <w:rtl/>
          <w:lang w:bidi="fa-IR"/>
        </w:rPr>
        <w:t>ولى مرحوم شيخ مفيد</w:t>
      </w:r>
      <w:r w:rsidR="0026038F">
        <w:rPr>
          <w:rtl/>
          <w:lang w:bidi="fa-IR"/>
        </w:rPr>
        <w:t xml:space="preserve">، </w:t>
      </w:r>
      <w:r>
        <w:rPr>
          <w:rtl/>
          <w:lang w:bidi="fa-IR"/>
        </w:rPr>
        <w:t>در ارشاد از آن با عنوان «اَرْذَلُ ثيابها»</w:t>
      </w:r>
      <w:r w:rsidR="0026038F">
        <w:rPr>
          <w:rtl/>
          <w:lang w:bidi="fa-IR"/>
        </w:rPr>
        <w:t>؛</w:t>
      </w:r>
      <w:r>
        <w:rPr>
          <w:rtl/>
          <w:lang w:bidi="fa-IR"/>
        </w:rPr>
        <w:t xml:space="preserve"> «بى ارزش ترين لباسها» نام مى برد</w:t>
      </w:r>
      <w:r w:rsidR="0026038F">
        <w:rPr>
          <w:rtl/>
          <w:lang w:bidi="fa-IR"/>
        </w:rPr>
        <w:t xml:space="preserve">. </w:t>
      </w:r>
    </w:p>
    <w:p w:rsidR="00746614" w:rsidRDefault="00746614" w:rsidP="00A253E4">
      <w:pPr>
        <w:pStyle w:val="libFootnote"/>
        <w:rPr>
          <w:rtl/>
          <w:lang w:bidi="fa-IR"/>
        </w:rPr>
      </w:pPr>
      <w:r>
        <w:rPr>
          <w:rtl/>
          <w:lang w:bidi="fa-IR"/>
        </w:rPr>
        <w:t>26</w:t>
      </w:r>
      <w:r w:rsidR="0026038F">
        <w:rPr>
          <w:rtl/>
          <w:lang w:bidi="fa-IR"/>
        </w:rPr>
        <w:t xml:space="preserve">. </w:t>
      </w:r>
      <w:r>
        <w:rPr>
          <w:rtl/>
          <w:lang w:bidi="fa-IR"/>
        </w:rPr>
        <w:t>«وَكانَتْ زينبُ بِنْتُ علىٍّ قَدْ لَبِسَتْ اَرْدَءُ ثِيابها وَهِيَ مُتَنَكِّرَةٌ</w:t>
      </w:r>
      <w:r w:rsidR="0026038F">
        <w:rPr>
          <w:rtl/>
          <w:lang w:bidi="fa-IR"/>
        </w:rPr>
        <w:t xml:space="preserve">.... </w:t>
      </w:r>
      <w:r>
        <w:rPr>
          <w:rtl/>
          <w:lang w:bidi="fa-IR"/>
        </w:rPr>
        <w:t>»</w:t>
      </w:r>
      <w:r w:rsidR="0026038F">
        <w:rPr>
          <w:rtl/>
          <w:lang w:bidi="fa-IR"/>
        </w:rPr>
        <w:t xml:space="preserve">. </w:t>
      </w:r>
      <w:r>
        <w:rPr>
          <w:rtl/>
          <w:lang w:bidi="fa-IR"/>
        </w:rPr>
        <w:t>نك</w:t>
      </w:r>
      <w:r w:rsidR="0026038F">
        <w:rPr>
          <w:rtl/>
          <w:lang w:bidi="fa-IR"/>
        </w:rPr>
        <w:t xml:space="preserve">: </w:t>
      </w:r>
      <w:r>
        <w:rPr>
          <w:rtl/>
          <w:lang w:bidi="fa-IR"/>
        </w:rPr>
        <w:t>ابن نما</w:t>
      </w:r>
      <w:r w:rsidR="0026038F">
        <w:rPr>
          <w:rtl/>
          <w:lang w:bidi="fa-IR"/>
        </w:rPr>
        <w:t xml:space="preserve">، </w:t>
      </w:r>
      <w:r>
        <w:rPr>
          <w:rtl/>
          <w:lang w:bidi="fa-IR"/>
        </w:rPr>
        <w:t>مثيرالأحزان</w:t>
      </w:r>
      <w:r w:rsidR="0026038F">
        <w:rPr>
          <w:rtl/>
          <w:lang w:bidi="fa-IR"/>
        </w:rPr>
        <w:t xml:space="preserve">، </w:t>
      </w:r>
      <w:r>
        <w:rPr>
          <w:rtl/>
          <w:lang w:bidi="fa-IR"/>
        </w:rPr>
        <w:t>ص90</w:t>
      </w:r>
    </w:p>
    <w:p w:rsidR="00746614" w:rsidRDefault="00746614" w:rsidP="00A253E4">
      <w:pPr>
        <w:pStyle w:val="libFootnote"/>
        <w:rPr>
          <w:rtl/>
          <w:lang w:bidi="fa-IR"/>
        </w:rPr>
      </w:pPr>
      <w:r>
        <w:rPr>
          <w:rtl/>
          <w:lang w:bidi="fa-IR"/>
        </w:rPr>
        <w:lastRenderedPageBreak/>
        <w:t>27</w:t>
      </w:r>
      <w:r w:rsidR="0026038F">
        <w:rPr>
          <w:rtl/>
          <w:lang w:bidi="fa-IR"/>
        </w:rPr>
        <w:t xml:space="preserve">. </w:t>
      </w:r>
      <w:r>
        <w:rPr>
          <w:rtl/>
          <w:lang w:bidi="fa-IR"/>
        </w:rPr>
        <w:t>نك</w:t>
      </w:r>
      <w:r w:rsidR="0026038F">
        <w:rPr>
          <w:rtl/>
          <w:lang w:bidi="fa-IR"/>
        </w:rPr>
        <w:t xml:space="preserve">: </w:t>
      </w:r>
      <w:r>
        <w:rPr>
          <w:rtl/>
          <w:lang w:bidi="fa-IR"/>
        </w:rPr>
        <w:t>ابن نما</w:t>
      </w:r>
      <w:r w:rsidR="0026038F">
        <w:rPr>
          <w:rtl/>
          <w:lang w:bidi="fa-IR"/>
        </w:rPr>
        <w:t xml:space="preserve">، </w:t>
      </w:r>
      <w:r>
        <w:rPr>
          <w:rtl/>
          <w:lang w:bidi="fa-IR"/>
        </w:rPr>
        <w:t>مثيرالأحزان</w:t>
      </w:r>
      <w:r w:rsidR="0026038F">
        <w:rPr>
          <w:rtl/>
          <w:lang w:bidi="fa-IR"/>
        </w:rPr>
        <w:t xml:space="preserve">، </w:t>
      </w:r>
      <w:r>
        <w:rPr>
          <w:rtl/>
          <w:lang w:bidi="fa-IR"/>
        </w:rPr>
        <w:t>ص 90</w:t>
      </w:r>
    </w:p>
    <w:p w:rsidR="00746614" w:rsidRDefault="00746614" w:rsidP="00A253E4">
      <w:pPr>
        <w:pStyle w:val="libFootnote"/>
        <w:rPr>
          <w:rtl/>
          <w:lang w:bidi="fa-IR"/>
        </w:rPr>
      </w:pPr>
      <w:r>
        <w:rPr>
          <w:rtl/>
          <w:lang w:bidi="fa-IR"/>
        </w:rPr>
        <w:t>28</w:t>
      </w:r>
      <w:r w:rsidR="0026038F">
        <w:rPr>
          <w:rtl/>
          <w:lang w:bidi="fa-IR"/>
        </w:rPr>
        <w:t xml:space="preserve">. </w:t>
      </w:r>
      <w:r>
        <w:rPr>
          <w:rtl/>
          <w:lang w:bidi="fa-IR"/>
        </w:rPr>
        <w:t>ارشاد</w:t>
      </w:r>
      <w:r w:rsidR="0026038F">
        <w:rPr>
          <w:rtl/>
          <w:lang w:bidi="fa-IR"/>
        </w:rPr>
        <w:t xml:space="preserve">، </w:t>
      </w:r>
      <w:r>
        <w:rPr>
          <w:rtl/>
          <w:lang w:bidi="fa-IR"/>
        </w:rPr>
        <w:t>ص117</w:t>
      </w:r>
    </w:p>
    <w:p w:rsidR="00746614" w:rsidRDefault="00746614" w:rsidP="00A253E4">
      <w:pPr>
        <w:pStyle w:val="libFootnote"/>
        <w:rPr>
          <w:rtl/>
          <w:lang w:bidi="fa-IR"/>
        </w:rPr>
      </w:pPr>
      <w:r>
        <w:rPr>
          <w:rtl/>
          <w:lang w:bidi="fa-IR"/>
        </w:rPr>
        <w:t>29</w:t>
      </w:r>
      <w:r w:rsidR="0026038F">
        <w:rPr>
          <w:rtl/>
          <w:lang w:bidi="fa-IR"/>
        </w:rPr>
        <w:t xml:space="preserve">. </w:t>
      </w:r>
      <w:r>
        <w:rPr>
          <w:rtl/>
          <w:lang w:bidi="fa-IR"/>
        </w:rPr>
        <w:t>بحار</w:t>
      </w:r>
      <w:r w:rsidR="0026038F">
        <w:rPr>
          <w:rtl/>
          <w:lang w:bidi="fa-IR"/>
        </w:rPr>
        <w:t xml:space="preserve">، </w:t>
      </w:r>
      <w:r>
        <w:rPr>
          <w:rtl/>
          <w:lang w:bidi="fa-IR"/>
        </w:rPr>
        <w:t>ج 45</w:t>
      </w:r>
      <w:r w:rsidR="0026038F">
        <w:rPr>
          <w:rtl/>
          <w:lang w:bidi="fa-IR"/>
        </w:rPr>
        <w:t xml:space="preserve">، </w:t>
      </w:r>
      <w:r>
        <w:rPr>
          <w:rtl/>
          <w:lang w:bidi="fa-IR"/>
        </w:rPr>
        <w:t>ص 115</w:t>
      </w:r>
    </w:p>
    <w:p w:rsidR="00746614" w:rsidRDefault="00746614" w:rsidP="00A253E4">
      <w:pPr>
        <w:pStyle w:val="libFootnote"/>
        <w:rPr>
          <w:rtl/>
          <w:lang w:bidi="fa-IR"/>
        </w:rPr>
      </w:pPr>
      <w:r>
        <w:rPr>
          <w:rtl/>
          <w:lang w:bidi="fa-IR"/>
        </w:rPr>
        <w:t>30</w:t>
      </w:r>
      <w:r w:rsidR="0026038F">
        <w:rPr>
          <w:rtl/>
          <w:lang w:bidi="fa-IR"/>
        </w:rPr>
        <w:t xml:space="preserve">. </w:t>
      </w:r>
      <w:r>
        <w:rPr>
          <w:rtl/>
          <w:lang w:bidi="fa-IR"/>
        </w:rPr>
        <w:t>اعيان الشيعه</w:t>
      </w:r>
      <w:r w:rsidR="0026038F">
        <w:rPr>
          <w:rtl/>
          <w:lang w:bidi="fa-IR"/>
        </w:rPr>
        <w:t xml:space="preserve">، </w:t>
      </w:r>
      <w:r>
        <w:rPr>
          <w:rtl/>
          <w:lang w:bidi="fa-IR"/>
        </w:rPr>
        <w:t>ج 1</w:t>
      </w:r>
      <w:r w:rsidR="0026038F">
        <w:rPr>
          <w:rtl/>
          <w:lang w:bidi="fa-IR"/>
        </w:rPr>
        <w:t xml:space="preserve">، </w:t>
      </w:r>
      <w:r>
        <w:rPr>
          <w:rtl/>
          <w:lang w:bidi="fa-IR"/>
        </w:rPr>
        <w:t>ص 614</w:t>
      </w:r>
    </w:p>
    <w:p w:rsidR="00746614" w:rsidRDefault="00746614" w:rsidP="00A253E4">
      <w:pPr>
        <w:pStyle w:val="libFootnote"/>
        <w:rPr>
          <w:rtl/>
          <w:lang w:bidi="fa-IR"/>
        </w:rPr>
      </w:pPr>
      <w:r>
        <w:rPr>
          <w:rtl/>
          <w:lang w:bidi="fa-IR"/>
        </w:rPr>
        <w:t>31</w:t>
      </w:r>
      <w:r w:rsidR="0026038F">
        <w:rPr>
          <w:rtl/>
          <w:lang w:bidi="fa-IR"/>
        </w:rPr>
        <w:t xml:space="preserve">. </w:t>
      </w:r>
      <w:r>
        <w:rPr>
          <w:rtl/>
          <w:lang w:bidi="fa-IR"/>
        </w:rPr>
        <w:t>نك</w:t>
      </w:r>
      <w:r w:rsidR="0026038F">
        <w:rPr>
          <w:rtl/>
          <w:lang w:bidi="fa-IR"/>
        </w:rPr>
        <w:t xml:space="preserve">: </w:t>
      </w:r>
      <w:r>
        <w:rPr>
          <w:rtl/>
          <w:lang w:bidi="fa-IR"/>
        </w:rPr>
        <w:t>مقرم</w:t>
      </w:r>
      <w:r w:rsidR="0026038F">
        <w:rPr>
          <w:rtl/>
          <w:lang w:bidi="fa-IR"/>
        </w:rPr>
        <w:t xml:space="preserve">، </w:t>
      </w:r>
      <w:r>
        <w:rPr>
          <w:rtl/>
          <w:lang w:bidi="fa-IR"/>
        </w:rPr>
        <w:t>مقتل الحسين</w:t>
      </w:r>
      <w:r w:rsidR="0026038F">
        <w:rPr>
          <w:rtl/>
          <w:lang w:bidi="fa-IR"/>
        </w:rPr>
        <w:t xml:space="preserve">، </w:t>
      </w:r>
      <w:r>
        <w:rPr>
          <w:rtl/>
          <w:lang w:bidi="fa-IR"/>
        </w:rPr>
        <w:t>ص 324 اللهوف</w:t>
      </w:r>
      <w:r w:rsidR="0026038F">
        <w:rPr>
          <w:rtl/>
          <w:lang w:bidi="fa-IR"/>
        </w:rPr>
        <w:t xml:space="preserve">، </w:t>
      </w:r>
      <w:r>
        <w:rPr>
          <w:rtl/>
          <w:lang w:bidi="fa-IR"/>
        </w:rPr>
        <w:t>ص 70</w:t>
      </w:r>
      <w:r w:rsidR="0026038F">
        <w:rPr>
          <w:rtl/>
          <w:lang w:bidi="fa-IR"/>
        </w:rPr>
        <w:t>؛</w:t>
      </w:r>
      <w:r>
        <w:rPr>
          <w:rtl/>
          <w:lang w:bidi="fa-IR"/>
        </w:rPr>
        <w:t xml:space="preserve"> معالى السبطين</w:t>
      </w:r>
      <w:r w:rsidR="0026038F">
        <w:rPr>
          <w:rtl/>
          <w:lang w:bidi="fa-IR"/>
        </w:rPr>
        <w:t xml:space="preserve">، </w:t>
      </w:r>
      <w:r>
        <w:rPr>
          <w:rtl/>
          <w:lang w:bidi="fa-IR"/>
        </w:rPr>
        <w:t>ح 2</w:t>
      </w:r>
      <w:r w:rsidR="0026038F">
        <w:rPr>
          <w:rtl/>
          <w:lang w:bidi="fa-IR"/>
        </w:rPr>
        <w:t xml:space="preserve">، </w:t>
      </w:r>
      <w:r>
        <w:rPr>
          <w:rtl/>
          <w:lang w:bidi="fa-IR"/>
        </w:rPr>
        <w:t>صص 66 و 76</w:t>
      </w:r>
    </w:p>
    <w:p w:rsidR="00746614" w:rsidRDefault="00746614" w:rsidP="00A253E4">
      <w:pPr>
        <w:pStyle w:val="libFootnote"/>
        <w:rPr>
          <w:rtl/>
          <w:lang w:bidi="fa-IR"/>
        </w:rPr>
      </w:pPr>
      <w:r>
        <w:rPr>
          <w:rtl/>
          <w:lang w:bidi="fa-IR"/>
        </w:rPr>
        <w:t>32</w:t>
      </w:r>
      <w:r w:rsidR="0026038F">
        <w:rPr>
          <w:rtl/>
          <w:lang w:bidi="fa-IR"/>
        </w:rPr>
        <w:t xml:space="preserve">. </w:t>
      </w:r>
      <w:r>
        <w:rPr>
          <w:rtl/>
          <w:lang w:bidi="fa-IR"/>
        </w:rPr>
        <w:t>سَجاعه به زنى گويند كه با نظم و قافيه سخن مى گويد</w:t>
      </w:r>
      <w:r w:rsidR="0026038F">
        <w:rPr>
          <w:rtl/>
          <w:lang w:bidi="fa-IR"/>
        </w:rPr>
        <w:t xml:space="preserve">. </w:t>
      </w:r>
    </w:p>
    <w:p w:rsidR="00746614" w:rsidRDefault="00746614" w:rsidP="00A253E4">
      <w:pPr>
        <w:pStyle w:val="libFootnote"/>
        <w:rPr>
          <w:rtl/>
          <w:lang w:bidi="fa-IR"/>
        </w:rPr>
      </w:pPr>
      <w:r>
        <w:rPr>
          <w:rtl/>
          <w:lang w:bidi="fa-IR"/>
        </w:rPr>
        <w:t>33</w:t>
      </w:r>
      <w:r w:rsidR="0026038F">
        <w:rPr>
          <w:rtl/>
          <w:lang w:bidi="fa-IR"/>
        </w:rPr>
        <w:t xml:space="preserve">. </w:t>
      </w:r>
      <w:r>
        <w:rPr>
          <w:rtl/>
          <w:lang w:bidi="fa-IR"/>
        </w:rPr>
        <w:t>الكامل</w:t>
      </w:r>
      <w:r w:rsidR="0026038F">
        <w:rPr>
          <w:rtl/>
          <w:lang w:bidi="fa-IR"/>
        </w:rPr>
        <w:t xml:space="preserve">، </w:t>
      </w:r>
      <w:r>
        <w:rPr>
          <w:rtl/>
          <w:lang w:bidi="fa-IR"/>
        </w:rPr>
        <w:t>ج 4</w:t>
      </w:r>
      <w:r w:rsidR="0026038F">
        <w:rPr>
          <w:rtl/>
          <w:lang w:bidi="fa-IR"/>
        </w:rPr>
        <w:t xml:space="preserve">، </w:t>
      </w:r>
      <w:r>
        <w:rPr>
          <w:rtl/>
          <w:lang w:bidi="fa-IR"/>
        </w:rPr>
        <w:t>ص 82</w:t>
      </w:r>
    </w:p>
    <w:p w:rsidR="00746614" w:rsidRDefault="00746614" w:rsidP="00A253E4">
      <w:pPr>
        <w:pStyle w:val="libFootnote"/>
        <w:rPr>
          <w:rtl/>
          <w:lang w:bidi="fa-IR"/>
        </w:rPr>
      </w:pPr>
      <w:r>
        <w:rPr>
          <w:rtl/>
          <w:lang w:bidi="fa-IR"/>
        </w:rPr>
        <w:t>34</w:t>
      </w:r>
      <w:r w:rsidR="0026038F">
        <w:rPr>
          <w:rtl/>
          <w:lang w:bidi="fa-IR"/>
        </w:rPr>
        <w:t xml:space="preserve">. </w:t>
      </w:r>
      <w:r>
        <w:rPr>
          <w:rtl/>
          <w:lang w:bidi="fa-IR"/>
        </w:rPr>
        <w:t>زينب الكبرى</w:t>
      </w:r>
      <w:r w:rsidR="0026038F">
        <w:rPr>
          <w:rtl/>
          <w:lang w:bidi="fa-IR"/>
        </w:rPr>
        <w:t xml:space="preserve">، </w:t>
      </w:r>
      <w:r>
        <w:rPr>
          <w:rtl/>
          <w:lang w:bidi="fa-IR"/>
        </w:rPr>
        <w:t>ص 19 و 34</w:t>
      </w:r>
    </w:p>
    <w:p w:rsidR="00746614" w:rsidRDefault="00746614" w:rsidP="00A253E4">
      <w:pPr>
        <w:pStyle w:val="libFootnote"/>
        <w:rPr>
          <w:rtl/>
          <w:lang w:bidi="fa-IR"/>
        </w:rPr>
      </w:pPr>
      <w:r>
        <w:rPr>
          <w:rtl/>
          <w:lang w:bidi="fa-IR"/>
        </w:rPr>
        <w:t>35</w:t>
      </w:r>
      <w:r w:rsidR="0026038F">
        <w:rPr>
          <w:rtl/>
          <w:lang w:bidi="fa-IR"/>
        </w:rPr>
        <w:t xml:space="preserve">. </w:t>
      </w:r>
      <w:r>
        <w:rPr>
          <w:rtl/>
          <w:lang w:bidi="fa-IR"/>
        </w:rPr>
        <w:t>خصائص الحسينيه</w:t>
      </w:r>
      <w:r w:rsidR="0026038F">
        <w:rPr>
          <w:rtl/>
          <w:lang w:bidi="fa-IR"/>
        </w:rPr>
        <w:t xml:space="preserve">، </w:t>
      </w:r>
      <w:r>
        <w:rPr>
          <w:rtl/>
          <w:lang w:bidi="fa-IR"/>
        </w:rPr>
        <w:t>ويژگى هاى حضرت زينب</w:t>
      </w:r>
      <w:r w:rsidR="00106C3F">
        <w:rPr>
          <w:rtl/>
          <w:lang w:bidi="fa-IR"/>
        </w:rPr>
        <w:t xml:space="preserve"> </w:t>
      </w:r>
      <w:r w:rsidR="00AE05A1" w:rsidRPr="00AE05A1">
        <w:rPr>
          <w:rStyle w:val="libAlaemChar"/>
          <w:rtl/>
        </w:rPr>
        <w:t>عليه‌السلام</w:t>
      </w:r>
      <w:r w:rsidR="0026038F">
        <w:rPr>
          <w:rtl/>
          <w:lang w:bidi="fa-IR"/>
        </w:rPr>
        <w:t xml:space="preserve">، </w:t>
      </w:r>
      <w:r>
        <w:rPr>
          <w:rtl/>
          <w:lang w:bidi="fa-IR"/>
        </w:rPr>
        <w:t>صص 287 و 288</w:t>
      </w:r>
    </w:p>
    <w:p w:rsidR="00746614" w:rsidRDefault="00746614" w:rsidP="00A253E4">
      <w:pPr>
        <w:pStyle w:val="libFootnote"/>
        <w:rPr>
          <w:rtl/>
          <w:lang w:bidi="fa-IR"/>
        </w:rPr>
      </w:pPr>
      <w:r>
        <w:rPr>
          <w:rtl/>
          <w:lang w:bidi="fa-IR"/>
        </w:rPr>
        <w:t>36</w:t>
      </w:r>
      <w:r w:rsidR="0026038F">
        <w:rPr>
          <w:rtl/>
          <w:lang w:bidi="fa-IR"/>
        </w:rPr>
        <w:t xml:space="preserve">. </w:t>
      </w:r>
      <w:r>
        <w:rPr>
          <w:rtl/>
          <w:lang w:bidi="fa-IR"/>
        </w:rPr>
        <w:t>مروج الذهب</w:t>
      </w:r>
      <w:r w:rsidR="0026038F">
        <w:rPr>
          <w:rtl/>
          <w:lang w:bidi="fa-IR"/>
        </w:rPr>
        <w:t xml:space="preserve">، </w:t>
      </w:r>
      <w:r>
        <w:rPr>
          <w:rtl/>
          <w:lang w:bidi="fa-IR"/>
        </w:rPr>
        <w:t>ج 3</w:t>
      </w:r>
      <w:r w:rsidR="0026038F">
        <w:rPr>
          <w:rtl/>
          <w:lang w:bidi="fa-IR"/>
        </w:rPr>
        <w:t xml:space="preserve">، </w:t>
      </w:r>
      <w:r>
        <w:rPr>
          <w:rtl/>
          <w:lang w:bidi="fa-IR"/>
        </w:rPr>
        <w:t>ص 71</w:t>
      </w:r>
    </w:p>
    <w:p w:rsidR="00746614" w:rsidRDefault="00746614" w:rsidP="00A253E4">
      <w:pPr>
        <w:pStyle w:val="libFootnote"/>
        <w:rPr>
          <w:rtl/>
          <w:lang w:bidi="fa-IR"/>
        </w:rPr>
      </w:pPr>
      <w:r>
        <w:rPr>
          <w:rtl/>
          <w:lang w:bidi="fa-IR"/>
        </w:rPr>
        <w:t>37</w:t>
      </w:r>
      <w:r w:rsidR="0026038F">
        <w:rPr>
          <w:rtl/>
          <w:lang w:bidi="fa-IR"/>
        </w:rPr>
        <w:t xml:space="preserve">. </w:t>
      </w:r>
      <w:r>
        <w:rPr>
          <w:rtl/>
          <w:lang w:bidi="fa-IR"/>
        </w:rPr>
        <w:t>نك</w:t>
      </w:r>
      <w:r w:rsidR="0026038F">
        <w:rPr>
          <w:rtl/>
          <w:lang w:bidi="fa-IR"/>
        </w:rPr>
        <w:t xml:space="preserve">: </w:t>
      </w:r>
      <w:r>
        <w:rPr>
          <w:rtl/>
          <w:lang w:bidi="fa-IR"/>
        </w:rPr>
        <w:t>علامه شبّر</w:t>
      </w:r>
      <w:r w:rsidR="0026038F">
        <w:rPr>
          <w:rtl/>
          <w:lang w:bidi="fa-IR"/>
        </w:rPr>
        <w:t xml:space="preserve">، </w:t>
      </w:r>
      <w:r>
        <w:rPr>
          <w:rtl/>
          <w:lang w:bidi="fa-IR"/>
        </w:rPr>
        <w:t>جلاءالعيون</w:t>
      </w:r>
      <w:r w:rsidR="0026038F">
        <w:rPr>
          <w:rtl/>
          <w:lang w:bidi="fa-IR"/>
        </w:rPr>
        <w:t xml:space="preserve">، </w:t>
      </w:r>
      <w:r>
        <w:rPr>
          <w:rtl/>
          <w:lang w:bidi="fa-IR"/>
        </w:rPr>
        <w:t>ج 2 ص 216</w:t>
      </w:r>
      <w:r w:rsidR="000753F4">
        <w:rPr>
          <w:rtl/>
          <w:lang w:bidi="fa-IR"/>
        </w:rPr>
        <w:t>-</w:t>
      </w:r>
      <w:r>
        <w:rPr>
          <w:rtl/>
          <w:lang w:bidi="fa-IR"/>
        </w:rPr>
        <w:t xml:space="preserve"> حياة الإمام الحسين ج 3</w:t>
      </w:r>
      <w:r w:rsidR="0026038F">
        <w:rPr>
          <w:rtl/>
          <w:lang w:bidi="fa-IR"/>
        </w:rPr>
        <w:t xml:space="preserve">، </w:t>
      </w:r>
      <w:r>
        <w:rPr>
          <w:rtl/>
          <w:lang w:bidi="fa-IR"/>
        </w:rPr>
        <w:t>ص 324</w:t>
      </w:r>
      <w:r w:rsidR="000753F4">
        <w:rPr>
          <w:rtl/>
          <w:lang w:bidi="fa-IR"/>
        </w:rPr>
        <w:t>-</w:t>
      </w:r>
      <w:r>
        <w:rPr>
          <w:rtl/>
          <w:lang w:bidi="fa-IR"/>
        </w:rPr>
        <w:t xml:space="preserve"> اعلمى</w:t>
      </w:r>
      <w:r w:rsidR="000753F4">
        <w:rPr>
          <w:rtl/>
          <w:lang w:bidi="fa-IR"/>
        </w:rPr>
        <w:t>-</w:t>
      </w:r>
      <w:r>
        <w:rPr>
          <w:rtl/>
          <w:lang w:bidi="fa-IR"/>
        </w:rPr>
        <w:t xml:space="preserve"> دائرة المعارف ج 3 ص 340</w:t>
      </w:r>
    </w:p>
    <w:p w:rsidR="00746614" w:rsidRDefault="00746614" w:rsidP="00A253E4">
      <w:pPr>
        <w:pStyle w:val="libFootnote"/>
        <w:rPr>
          <w:rtl/>
          <w:lang w:bidi="fa-IR"/>
        </w:rPr>
      </w:pPr>
      <w:r>
        <w:rPr>
          <w:rtl/>
          <w:lang w:bidi="fa-IR"/>
        </w:rPr>
        <w:t>38</w:t>
      </w:r>
      <w:r w:rsidR="0026038F">
        <w:rPr>
          <w:rtl/>
          <w:lang w:bidi="fa-IR"/>
        </w:rPr>
        <w:t xml:space="preserve">. </w:t>
      </w:r>
      <w:r>
        <w:rPr>
          <w:rtl/>
          <w:lang w:bidi="fa-IR"/>
        </w:rPr>
        <w:t>همان</w:t>
      </w:r>
    </w:p>
    <w:p w:rsidR="00746614" w:rsidRDefault="00746614" w:rsidP="00A253E4">
      <w:pPr>
        <w:pStyle w:val="libFootnote"/>
        <w:rPr>
          <w:rtl/>
          <w:lang w:bidi="fa-IR"/>
        </w:rPr>
      </w:pPr>
      <w:r>
        <w:rPr>
          <w:rtl/>
          <w:lang w:bidi="fa-IR"/>
        </w:rPr>
        <w:t>39</w:t>
      </w:r>
      <w:r w:rsidR="0026038F">
        <w:rPr>
          <w:rtl/>
          <w:lang w:bidi="fa-IR"/>
        </w:rPr>
        <w:t xml:space="preserve">. </w:t>
      </w:r>
      <w:r>
        <w:rPr>
          <w:rtl/>
          <w:lang w:bidi="fa-IR"/>
        </w:rPr>
        <w:t>همان</w:t>
      </w:r>
    </w:p>
    <w:p w:rsidR="00746614" w:rsidRDefault="00746614" w:rsidP="00A253E4">
      <w:pPr>
        <w:pStyle w:val="libFootnote"/>
        <w:rPr>
          <w:rtl/>
          <w:lang w:bidi="fa-IR"/>
        </w:rPr>
      </w:pPr>
      <w:r>
        <w:rPr>
          <w:rtl/>
          <w:lang w:bidi="fa-IR"/>
        </w:rPr>
        <w:t>40</w:t>
      </w:r>
      <w:r w:rsidR="0026038F">
        <w:rPr>
          <w:rtl/>
          <w:lang w:bidi="fa-IR"/>
        </w:rPr>
        <w:t xml:space="preserve">. </w:t>
      </w:r>
      <w:r>
        <w:rPr>
          <w:rtl/>
          <w:lang w:bidi="fa-IR"/>
        </w:rPr>
        <w:t>بلاذرى</w:t>
      </w:r>
      <w:r w:rsidR="0026038F">
        <w:rPr>
          <w:rtl/>
          <w:lang w:bidi="fa-IR"/>
        </w:rPr>
        <w:t xml:space="preserve">، </w:t>
      </w:r>
      <w:r>
        <w:rPr>
          <w:rtl/>
          <w:lang w:bidi="fa-IR"/>
        </w:rPr>
        <w:t>انساب الأشراف</w:t>
      </w:r>
      <w:r w:rsidR="0026038F">
        <w:rPr>
          <w:rtl/>
          <w:lang w:bidi="fa-IR"/>
        </w:rPr>
        <w:t xml:space="preserve">، </w:t>
      </w:r>
      <w:r>
        <w:rPr>
          <w:rtl/>
          <w:lang w:bidi="fa-IR"/>
        </w:rPr>
        <w:t>ص 214</w:t>
      </w:r>
    </w:p>
    <w:p w:rsidR="00746614" w:rsidRDefault="00746614" w:rsidP="00A253E4">
      <w:pPr>
        <w:pStyle w:val="libFootnote"/>
        <w:rPr>
          <w:rtl/>
          <w:lang w:bidi="fa-IR"/>
        </w:rPr>
      </w:pPr>
      <w:r>
        <w:rPr>
          <w:rtl/>
          <w:lang w:bidi="fa-IR"/>
        </w:rPr>
        <w:t>41</w:t>
      </w:r>
      <w:r w:rsidR="0026038F">
        <w:rPr>
          <w:rtl/>
          <w:lang w:bidi="fa-IR"/>
        </w:rPr>
        <w:t xml:space="preserve">. </w:t>
      </w:r>
      <w:r>
        <w:rPr>
          <w:rtl/>
          <w:lang w:bidi="fa-IR"/>
        </w:rPr>
        <w:t>نك</w:t>
      </w:r>
      <w:r w:rsidR="0026038F">
        <w:rPr>
          <w:rtl/>
          <w:lang w:bidi="fa-IR"/>
        </w:rPr>
        <w:t xml:space="preserve">: </w:t>
      </w:r>
      <w:r>
        <w:rPr>
          <w:rtl/>
          <w:lang w:bidi="fa-IR"/>
        </w:rPr>
        <w:t>درالمنثور</w:t>
      </w:r>
      <w:r w:rsidR="0026038F">
        <w:rPr>
          <w:rtl/>
          <w:lang w:bidi="fa-IR"/>
        </w:rPr>
        <w:t xml:space="preserve">، </w:t>
      </w:r>
      <w:r>
        <w:rPr>
          <w:rtl/>
          <w:lang w:bidi="fa-IR"/>
        </w:rPr>
        <w:t>ج 5</w:t>
      </w:r>
      <w:r w:rsidR="0026038F">
        <w:rPr>
          <w:rtl/>
          <w:lang w:bidi="fa-IR"/>
        </w:rPr>
        <w:t xml:space="preserve">، </w:t>
      </w:r>
      <w:r>
        <w:rPr>
          <w:rtl/>
          <w:lang w:bidi="fa-IR"/>
        </w:rPr>
        <w:t>ص 749</w:t>
      </w:r>
    </w:p>
    <w:p w:rsidR="00746614" w:rsidRDefault="00746614" w:rsidP="00A253E4">
      <w:pPr>
        <w:pStyle w:val="libFootnote"/>
        <w:rPr>
          <w:rtl/>
          <w:lang w:bidi="fa-IR"/>
        </w:rPr>
      </w:pPr>
      <w:r>
        <w:rPr>
          <w:rtl/>
          <w:lang w:bidi="fa-IR"/>
        </w:rPr>
        <w:t>42</w:t>
      </w:r>
      <w:r w:rsidR="0026038F">
        <w:rPr>
          <w:rtl/>
          <w:lang w:bidi="fa-IR"/>
        </w:rPr>
        <w:t xml:space="preserve">. </w:t>
      </w:r>
      <w:r>
        <w:rPr>
          <w:rtl/>
          <w:lang w:bidi="fa-IR"/>
        </w:rPr>
        <w:t>شيخ طوسى</w:t>
      </w:r>
      <w:r w:rsidR="0026038F">
        <w:rPr>
          <w:rtl/>
          <w:lang w:bidi="fa-IR"/>
        </w:rPr>
        <w:t xml:space="preserve">، </w:t>
      </w:r>
      <w:r>
        <w:rPr>
          <w:rtl/>
          <w:lang w:bidi="fa-IR"/>
        </w:rPr>
        <w:t>تهذيب</w:t>
      </w:r>
      <w:r w:rsidR="0026038F">
        <w:rPr>
          <w:rtl/>
          <w:lang w:bidi="fa-IR"/>
        </w:rPr>
        <w:t xml:space="preserve">، </w:t>
      </w:r>
      <w:r>
        <w:rPr>
          <w:rtl/>
          <w:lang w:bidi="fa-IR"/>
        </w:rPr>
        <w:t>ج2</w:t>
      </w:r>
      <w:r w:rsidR="0026038F">
        <w:rPr>
          <w:rtl/>
          <w:lang w:bidi="fa-IR"/>
        </w:rPr>
        <w:t xml:space="preserve">، </w:t>
      </w:r>
      <w:r>
        <w:rPr>
          <w:rtl/>
          <w:lang w:bidi="fa-IR"/>
        </w:rPr>
        <w:t>ص7</w:t>
      </w:r>
      <w:r w:rsidR="00106C3F">
        <w:rPr>
          <w:rtl/>
          <w:lang w:bidi="fa-IR"/>
        </w:rPr>
        <w:t xml:space="preserve"> (</w:t>
      </w:r>
      <w:r>
        <w:rPr>
          <w:rtl/>
          <w:lang w:bidi="fa-IR"/>
        </w:rPr>
        <w:t>فصل الحسين</w:t>
      </w:r>
      <w:r w:rsidR="00106C3F">
        <w:rPr>
          <w:rtl/>
          <w:lang w:bidi="fa-IR"/>
        </w:rPr>
        <w:t xml:space="preserve"> </w:t>
      </w:r>
      <w:r w:rsidR="00AE05A1" w:rsidRPr="00AE05A1">
        <w:rPr>
          <w:rStyle w:val="libAlaemChar"/>
          <w:rtl/>
        </w:rPr>
        <w:t>عليه‌السلام</w:t>
      </w:r>
      <w:r w:rsidR="009E06D2">
        <w:rPr>
          <w:rtl/>
          <w:lang w:bidi="fa-IR"/>
        </w:rPr>
        <w:t>)</w:t>
      </w:r>
      <w:r w:rsidR="0026038F">
        <w:rPr>
          <w:rtl/>
          <w:lang w:bidi="fa-IR"/>
        </w:rPr>
        <w:t xml:space="preserve">. </w:t>
      </w:r>
    </w:p>
    <w:p w:rsidR="00746614" w:rsidRDefault="00746614" w:rsidP="00A253E4">
      <w:pPr>
        <w:pStyle w:val="libFootnote"/>
        <w:rPr>
          <w:rtl/>
          <w:lang w:bidi="fa-IR"/>
        </w:rPr>
      </w:pPr>
      <w:r>
        <w:rPr>
          <w:rtl/>
          <w:lang w:bidi="fa-IR"/>
        </w:rPr>
        <w:t>43</w:t>
      </w:r>
      <w:r w:rsidR="0026038F">
        <w:rPr>
          <w:rtl/>
          <w:lang w:bidi="fa-IR"/>
        </w:rPr>
        <w:t xml:space="preserve">. </w:t>
      </w:r>
      <w:r>
        <w:rPr>
          <w:rtl/>
          <w:lang w:bidi="fa-IR"/>
        </w:rPr>
        <w:t>مقتل الحسين</w:t>
      </w:r>
      <w:r w:rsidR="0026038F">
        <w:rPr>
          <w:rtl/>
          <w:lang w:bidi="fa-IR"/>
        </w:rPr>
        <w:t xml:space="preserve">، </w:t>
      </w:r>
      <w:r>
        <w:rPr>
          <w:rtl/>
          <w:lang w:bidi="fa-IR"/>
        </w:rPr>
        <w:t>مقرم</w:t>
      </w:r>
      <w:r w:rsidR="0026038F">
        <w:rPr>
          <w:rtl/>
          <w:lang w:bidi="fa-IR"/>
        </w:rPr>
        <w:t xml:space="preserve">، </w:t>
      </w:r>
      <w:r>
        <w:rPr>
          <w:rtl/>
          <w:lang w:bidi="fa-IR"/>
        </w:rPr>
        <w:t>انساب الأشراف</w:t>
      </w:r>
      <w:r w:rsidR="0026038F">
        <w:rPr>
          <w:rtl/>
          <w:lang w:bidi="fa-IR"/>
        </w:rPr>
        <w:t xml:space="preserve">، </w:t>
      </w:r>
      <w:r>
        <w:rPr>
          <w:rtl/>
          <w:lang w:bidi="fa-IR"/>
        </w:rPr>
        <w:t>ص 209</w:t>
      </w:r>
    </w:p>
    <w:p w:rsidR="00BD4919" w:rsidRDefault="00746614" w:rsidP="00A253E4">
      <w:pPr>
        <w:pStyle w:val="libFootnote"/>
        <w:rPr>
          <w:rtl/>
          <w:lang w:bidi="fa-IR"/>
        </w:rPr>
      </w:pPr>
      <w:r>
        <w:rPr>
          <w:rtl/>
          <w:lang w:bidi="fa-IR"/>
        </w:rPr>
        <w:t>44</w:t>
      </w:r>
      <w:r w:rsidR="0026038F">
        <w:rPr>
          <w:rtl/>
          <w:lang w:bidi="fa-IR"/>
        </w:rPr>
        <w:t xml:space="preserve">. </w:t>
      </w:r>
      <w:r>
        <w:rPr>
          <w:rtl/>
          <w:lang w:bidi="fa-IR"/>
        </w:rPr>
        <w:t>مسعودى</w:t>
      </w:r>
      <w:r w:rsidR="0026038F">
        <w:rPr>
          <w:rtl/>
          <w:lang w:bidi="fa-IR"/>
        </w:rPr>
        <w:t xml:space="preserve">، </w:t>
      </w:r>
      <w:r>
        <w:rPr>
          <w:rtl/>
          <w:lang w:bidi="fa-IR"/>
        </w:rPr>
        <w:t>اثبات الوصيه</w:t>
      </w:r>
      <w:r w:rsidR="0026038F">
        <w:rPr>
          <w:rtl/>
          <w:lang w:bidi="fa-IR"/>
        </w:rPr>
        <w:t xml:space="preserve">، </w:t>
      </w:r>
      <w:r>
        <w:rPr>
          <w:rtl/>
          <w:lang w:bidi="fa-IR"/>
        </w:rPr>
        <w:t>ص 164</w:t>
      </w:r>
      <w:r w:rsidR="0026038F">
        <w:rPr>
          <w:rtl/>
          <w:lang w:bidi="fa-IR"/>
        </w:rPr>
        <w:t xml:space="preserve">، </w:t>
      </w:r>
      <w:r>
        <w:rPr>
          <w:rtl/>
          <w:lang w:bidi="fa-IR"/>
        </w:rPr>
        <w:t>نك</w:t>
      </w:r>
      <w:r w:rsidR="0026038F">
        <w:rPr>
          <w:rtl/>
          <w:lang w:bidi="fa-IR"/>
        </w:rPr>
        <w:t xml:space="preserve">: </w:t>
      </w:r>
      <w:r>
        <w:rPr>
          <w:rtl/>
          <w:lang w:bidi="fa-IR"/>
        </w:rPr>
        <w:t>باب 40</w:t>
      </w:r>
      <w:r w:rsidR="0026038F">
        <w:rPr>
          <w:rtl/>
          <w:lang w:bidi="fa-IR"/>
        </w:rPr>
        <w:t xml:space="preserve">... </w:t>
      </w:r>
      <w:r>
        <w:rPr>
          <w:rtl/>
          <w:lang w:bidi="fa-IR"/>
        </w:rPr>
        <w:t>من بكاءالسماء والأرض</w:t>
      </w:r>
      <w:r w:rsidR="0026038F">
        <w:rPr>
          <w:rtl/>
          <w:lang w:bidi="fa-IR"/>
        </w:rPr>
        <w:t xml:space="preserve">، </w:t>
      </w:r>
      <w:r>
        <w:rPr>
          <w:rtl/>
          <w:lang w:bidi="fa-IR"/>
        </w:rPr>
        <w:t>ج 45 بحارالأنوار</w:t>
      </w:r>
      <w:r w:rsidR="0026038F">
        <w:rPr>
          <w:rtl/>
          <w:lang w:bidi="fa-IR"/>
        </w:rPr>
        <w:t xml:space="preserve">، </w:t>
      </w:r>
      <w:r>
        <w:rPr>
          <w:rtl/>
          <w:lang w:bidi="fa-IR"/>
        </w:rPr>
        <w:t>ص 201</w:t>
      </w:r>
    </w:p>
    <w:p w:rsidR="00746614" w:rsidRDefault="00A253E4" w:rsidP="00A253E4">
      <w:pPr>
        <w:pStyle w:val="Heading2"/>
        <w:rPr>
          <w:rtl/>
          <w:lang w:bidi="fa-IR"/>
        </w:rPr>
      </w:pPr>
      <w:r>
        <w:rPr>
          <w:rtl/>
          <w:lang w:bidi="fa-IR"/>
        </w:rPr>
        <w:br w:type="page"/>
      </w:r>
      <w:bookmarkStart w:id="126" w:name="_Toc410210629"/>
      <w:r w:rsidR="00936C5E">
        <w:rPr>
          <w:rtl/>
          <w:lang w:bidi="fa-IR"/>
        </w:rPr>
        <w:lastRenderedPageBreak/>
        <w:t>اسيران و ادامه رسالت</w:t>
      </w:r>
      <w:bookmarkEnd w:id="126"/>
    </w:p>
    <w:p w:rsidR="00BD4919" w:rsidRDefault="00746614" w:rsidP="00746614">
      <w:pPr>
        <w:pStyle w:val="libNormal"/>
        <w:rPr>
          <w:rtl/>
          <w:lang w:bidi="fa-IR"/>
        </w:rPr>
      </w:pPr>
      <w:r>
        <w:rPr>
          <w:rtl/>
          <w:lang w:bidi="fa-IR"/>
        </w:rPr>
        <w:t>اسيران كربلا</w:t>
      </w:r>
      <w:r w:rsidR="0026038F">
        <w:rPr>
          <w:rtl/>
          <w:lang w:bidi="fa-IR"/>
        </w:rPr>
        <w:t xml:space="preserve">، </w:t>
      </w:r>
      <w:r>
        <w:rPr>
          <w:rtl/>
          <w:lang w:bidi="fa-IR"/>
        </w:rPr>
        <w:t>پيام آوران حماسه عاشورا</w:t>
      </w:r>
      <w:r w:rsidR="0026038F">
        <w:rPr>
          <w:rtl/>
          <w:lang w:bidi="fa-IR"/>
        </w:rPr>
        <w:t xml:space="preserve">، </w:t>
      </w:r>
      <w:r>
        <w:rPr>
          <w:rtl/>
          <w:lang w:bidi="fa-IR"/>
        </w:rPr>
        <w:t>احياگران خون شهيدان</w:t>
      </w:r>
      <w:r w:rsidR="0026038F">
        <w:rPr>
          <w:rtl/>
          <w:lang w:bidi="fa-IR"/>
        </w:rPr>
        <w:t xml:space="preserve">، </w:t>
      </w:r>
      <w:r>
        <w:rPr>
          <w:rtl/>
          <w:lang w:bidi="fa-IR"/>
        </w:rPr>
        <w:t>حافظان و نگهبانان و مروّجان قيام عاشورا بودند و مى توان گفت</w:t>
      </w:r>
      <w:r w:rsidR="0026038F">
        <w:rPr>
          <w:rtl/>
          <w:lang w:bidi="fa-IR"/>
        </w:rPr>
        <w:t xml:space="preserve">: </w:t>
      </w:r>
      <w:r>
        <w:rPr>
          <w:rtl/>
          <w:lang w:bidi="fa-IR"/>
        </w:rPr>
        <w:t>اگر كاروان اسيران به حركت در نمى آمد</w:t>
      </w:r>
      <w:r w:rsidR="0026038F">
        <w:rPr>
          <w:rtl/>
          <w:lang w:bidi="fa-IR"/>
        </w:rPr>
        <w:t xml:space="preserve">، </w:t>
      </w:r>
      <w:r>
        <w:rPr>
          <w:rtl/>
          <w:lang w:bidi="fa-IR"/>
        </w:rPr>
        <w:t>حركت عاشورا در همان عصر و همان سرزمين بهوسيله دشمن</w:t>
      </w:r>
      <w:r w:rsidR="0026038F">
        <w:rPr>
          <w:rtl/>
          <w:lang w:bidi="fa-IR"/>
        </w:rPr>
        <w:t xml:space="preserve">، </w:t>
      </w:r>
      <w:r>
        <w:rPr>
          <w:rtl/>
          <w:lang w:bidi="fa-IR"/>
        </w:rPr>
        <w:t>همراه اجساد مطهر آنها دفن شده بود</w:t>
      </w:r>
      <w:r w:rsidR="0026038F">
        <w:rPr>
          <w:rtl/>
          <w:lang w:bidi="fa-IR"/>
        </w:rPr>
        <w:t xml:space="preserve">. </w:t>
      </w:r>
    </w:p>
    <w:p w:rsidR="00746614" w:rsidRDefault="00936C5E" w:rsidP="00936C5E">
      <w:pPr>
        <w:pStyle w:val="Heading3"/>
        <w:rPr>
          <w:rtl/>
          <w:lang w:bidi="fa-IR"/>
        </w:rPr>
      </w:pPr>
      <w:bookmarkStart w:id="127" w:name="_Toc410210630"/>
      <w:r>
        <w:rPr>
          <w:lang w:bidi="fa-IR"/>
        </w:rPr>
        <w:t>1</w:t>
      </w:r>
      <w:r w:rsidR="000753F4">
        <w:rPr>
          <w:rtl/>
          <w:lang w:bidi="fa-IR"/>
        </w:rPr>
        <w:t>-</w:t>
      </w:r>
      <w:r>
        <w:rPr>
          <w:rtl/>
          <w:lang w:bidi="fa-IR"/>
        </w:rPr>
        <w:t xml:space="preserve"> مهم ترين وظايف كاروان</w:t>
      </w:r>
      <w:bookmarkEnd w:id="127"/>
    </w:p>
    <w:p w:rsidR="00746614" w:rsidRDefault="00746614" w:rsidP="00746614">
      <w:pPr>
        <w:pStyle w:val="libNormal"/>
        <w:rPr>
          <w:rtl/>
          <w:lang w:bidi="fa-IR"/>
        </w:rPr>
      </w:pPr>
      <w:r>
        <w:rPr>
          <w:rtl/>
          <w:lang w:bidi="fa-IR"/>
        </w:rPr>
        <w:t>الف</w:t>
      </w:r>
      <w:r w:rsidR="000753F4">
        <w:rPr>
          <w:rtl/>
          <w:lang w:bidi="fa-IR"/>
        </w:rPr>
        <w:t>-</w:t>
      </w:r>
      <w:r>
        <w:rPr>
          <w:rtl/>
          <w:lang w:bidi="fa-IR"/>
        </w:rPr>
        <w:t xml:space="preserve"> نشان دادن اهميت قيام</w:t>
      </w:r>
      <w:r w:rsidR="0026038F">
        <w:rPr>
          <w:rtl/>
          <w:lang w:bidi="fa-IR"/>
        </w:rPr>
        <w:t>؛</w:t>
      </w:r>
      <w:r>
        <w:rPr>
          <w:rtl/>
          <w:lang w:bidi="fa-IR"/>
        </w:rPr>
        <w:t xml:space="preserve"> زيرا دشمن مى كوشيد كه قيام عاشورا به ديگران و يا نسل هاى بعد معرفى و شناسانده نشود</w:t>
      </w:r>
      <w:r w:rsidR="0026038F">
        <w:rPr>
          <w:rtl/>
          <w:lang w:bidi="fa-IR"/>
        </w:rPr>
        <w:t xml:space="preserve">. </w:t>
      </w:r>
    </w:p>
    <w:p w:rsidR="00746614" w:rsidRDefault="00746614" w:rsidP="00746614">
      <w:pPr>
        <w:pStyle w:val="libNormal"/>
        <w:rPr>
          <w:rtl/>
          <w:lang w:bidi="fa-IR"/>
        </w:rPr>
      </w:pPr>
      <w:r>
        <w:rPr>
          <w:rtl/>
          <w:lang w:bidi="fa-IR"/>
        </w:rPr>
        <w:t>و سعى مى كرد قيام و حركت تاريخ ساز شخصيتى همچون سيدالشهدا را كم رنگ</w:t>
      </w:r>
      <w:r w:rsidR="0026038F">
        <w:rPr>
          <w:rtl/>
          <w:lang w:bidi="fa-IR"/>
        </w:rPr>
        <w:t xml:space="preserve">، </w:t>
      </w:r>
      <w:r>
        <w:rPr>
          <w:rtl/>
          <w:lang w:bidi="fa-IR"/>
        </w:rPr>
        <w:t>معمولى و عادى جلوه دهد و زمينه فراموشى آن را فراهم سازد و زينب سردار و رهبر كاروان اسيران بود كه با خطبه هايى در كوفه و شام و موضع گيرى هاى حكيمانه</w:t>
      </w:r>
      <w:r w:rsidR="0026038F">
        <w:rPr>
          <w:rtl/>
          <w:lang w:bidi="fa-IR"/>
        </w:rPr>
        <w:t xml:space="preserve">، </w:t>
      </w:r>
      <w:r>
        <w:rPr>
          <w:rtl/>
          <w:lang w:bidi="fa-IR"/>
        </w:rPr>
        <w:t>اهميت آن را به نمايش گذارد</w:t>
      </w:r>
      <w:r w:rsidR="0026038F">
        <w:rPr>
          <w:rtl/>
          <w:lang w:bidi="fa-IR"/>
        </w:rPr>
        <w:t xml:space="preserve">. </w:t>
      </w:r>
      <w:r>
        <w:rPr>
          <w:rtl/>
          <w:lang w:bidi="fa-IR"/>
        </w:rPr>
        <w:t>زينب در كوفه نه تنها با خطبه خود مردم را بيدار كرد و عمق فاجعه را براى عموم آشكار ساخت</w:t>
      </w:r>
      <w:r w:rsidR="0026038F">
        <w:rPr>
          <w:rtl/>
          <w:lang w:bidi="fa-IR"/>
        </w:rPr>
        <w:t xml:space="preserve">، </w:t>
      </w:r>
      <w:r>
        <w:rPr>
          <w:rtl/>
          <w:lang w:bidi="fa-IR"/>
        </w:rPr>
        <w:t>بلكه زنان كوفه را عليه مردانشان بسيج كرد</w:t>
      </w:r>
      <w:r w:rsidR="0026038F">
        <w:rPr>
          <w:rtl/>
          <w:lang w:bidi="fa-IR"/>
        </w:rPr>
        <w:t xml:space="preserve">. </w:t>
      </w:r>
    </w:p>
    <w:p w:rsidR="00746614" w:rsidRDefault="00746614" w:rsidP="00746614">
      <w:pPr>
        <w:pStyle w:val="libNormal"/>
        <w:rPr>
          <w:rtl/>
          <w:lang w:bidi="fa-IR"/>
        </w:rPr>
      </w:pPr>
      <w:r>
        <w:rPr>
          <w:rtl/>
          <w:lang w:bidi="fa-IR"/>
        </w:rPr>
        <w:t>ب</w:t>
      </w:r>
      <w:r w:rsidR="000753F4">
        <w:rPr>
          <w:rtl/>
          <w:lang w:bidi="fa-IR"/>
        </w:rPr>
        <w:t>-</w:t>
      </w:r>
      <w:r>
        <w:rPr>
          <w:rtl/>
          <w:lang w:bidi="fa-IR"/>
        </w:rPr>
        <w:t xml:space="preserve"> پيشگيرى از تحريف ها و بدلكارى ها</w:t>
      </w:r>
      <w:r w:rsidR="0026038F">
        <w:rPr>
          <w:rtl/>
          <w:lang w:bidi="fa-IR"/>
        </w:rPr>
        <w:t>؛</w:t>
      </w:r>
      <w:r>
        <w:rPr>
          <w:rtl/>
          <w:lang w:bidi="fa-IR"/>
        </w:rPr>
        <w:t xml:space="preserve"> دشمن سعى مى كرد از آشكار شدن قيام حق عليه باطل پيشگيرى كند و خود را حق و حسين را باطل بشناساند</w:t>
      </w:r>
      <w:r w:rsidR="0026038F">
        <w:rPr>
          <w:rtl/>
          <w:lang w:bidi="fa-IR"/>
        </w:rPr>
        <w:t>؛</w:t>
      </w:r>
      <w:r>
        <w:rPr>
          <w:rtl/>
          <w:lang w:bidi="fa-IR"/>
        </w:rPr>
        <w:t xml:space="preserve"> از اين رو</w:t>
      </w:r>
      <w:r w:rsidR="0026038F">
        <w:rPr>
          <w:rtl/>
          <w:lang w:bidi="fa-IR"/>
        </w:rPr>
        <w:t xml:space="preserve">، </w:t>
      </w:r>
      <w:r>
        <w:rPr>
          <w:rtl/>
          <w:lang w:bidi="fa-IR"/>
        </w:rPr>
        <w:t>اسيران را خارجى</w:t>
      </w:r>
      <w:r w:rsidR="00106C3F">
        <w:rPr>
          <w:rtl/>
          <w:lang w:bidi="fa-IR"/>
        </w:rPr>
        <w:t xml:space="preserve"> (</w:t>
      </w:r>
      <w:r>
        <w:rPr>
          <w:rtl/>
          <w:lang w:bidi="fa-IR"/>
        </w:rPr>
        <w:t>شورشى</w:t>
      </w:r>
      <w:r w:rsidR="00106C3F">
        <w:rPr>
          <w:rtl/>
          <w:lang w:bidi="fa-IR"/>
        </w:rPr>
        <w:t xml:space="preserve">) </w:t>
      </w:r>
      <w:r>
        <w:rPr>
          <w:rtl/>
          <w:lang w:bidi="fa-IR"/>
        </w:rPr>
        <w:t>لقب داده بود</w:t>
      </w:r>
      <w:r w:rsidR="0026038F">
        <w:rPr>
          <w:rtl/>
          <w:lang w:bidi="fa-IR"/>
        </w:rPr>
        <w:t xml:space="preserve">. </w:t>
      </w:r>
    </w:p>
    <w:p w:rsidR="00746614" w:rsidRDefault="00746614" w:rsidP="00746614">
      <w:pPr>
        <w:pStyle w:val="libNormal"/>
        <w:rPr>
          <w:rtl/>
          <w:lang w:bidi="fa-IR"/>
        </w:rPr>
      </w:pPr>
      <w:r>
        <w:rPr>
          <w:rtl/>
          <w:lang w:bidi="fa-IR"/>
        </w:rPr>
        <w:t>ج</w:t>
      </w:r>
      <w:r w:rsidR="000753F4">
        <w:rPr>
          <w:rtl/>
          <w:lang w:bidi="fa-IR"/>
        </w:rPr>
        <w:t>-</w:t>
      </w:r>
      <w:r>
        <w:rPr>
          <w:rtl/>
          <w:lang w:bidi="fa-IR"/>
        </w:rPr>
        <w:t xml:space="preserve"> انتقال صحيح جريان تاريخى قيام</w:t>
      </w:r>
      <w:r w:rsidR="0026038F">
        <w:rPr>
          <w:rtl/>
          <w:lang w:bidi="fa-IR"/>
        </w:rPr>
        <w:t>؛</w:t>
      </w:r>
      <w:r>
        <w:rPr>
          <w:rtl/>
          <w:lang w:bidi="fa-IR"/>
        </w:rPr>
        <w:t xml:space="preserve"> اين كاروان توانست حقيقت تاريخى قيام و گردانندگان اصلى آن و جزئيات واقعه را به طور صحيح به نسل هاى بعد از خود و يا براى غايبان صحنه روشن سازد</w:t>
      </w:r>
      <w:r w:rsidR="0026038F">
        <w:rPr>
          <w:rtl/>
          <w:lang w:bidi="fa-IR"/>
        </w:rPr>
        <w:t xml:space="preserve">. </w:t>
      </w:r>
    </w:p>
    <w:p w:rsidR="00746614" w:rsidRDefault="00746614" w:rsidP="00746614">
      <w:pPr>
        <w:pStyle w:val="libNormal"/>
        <w:rPr>
          <w:rtl/>
          <w:lang w:bidi="fa-IR"/>
        </w:rPr>
      </w:pPr>
      <w:r>
        <w:rPr>
          <w:rtl/>
          <w:lang w:bidi="fa-IR"/>
        </w:rPr>
        <w:lastRenderedPageBreak/>
        <w:t>همسر امام حسين</w:t>
      </w:r>
      <w:r w:rsidR="0026038F">
        <w:rPr>
          <w:rtl/>
          <w:lang w:bidi="fa-IR"/>
        </w:rPr>
        <w:t xml:space="preserve">، </w:t>
      </w:r>
      <w:r>
        <w:rPr>
          <w:rtl/>
          <w:lang w:bidi="fa-IR"/>
        </w:rPr>
        <w:t>سرِ جدا از بدن آن حضرت را در مجلس عبيدالله به آغوش كشيد و گفت</w:t>
      </w:r>
      <w:r w:rsidR="0026038F">
        <w:rPr>
          <w:rtl/>
          <w:lang w:bidi="fa-IR"/>
        </w:rPr>
        <w:t xml:space="preserve">: </w:t>
      </w:r>
      <w:r>
        <w:rPr>
          <w:rtl/>
          <w:lang w:bidi="fa-IR"/>
        </w:rPr>
        <w:t>حسين من! فراموشت نمى كنم و به چشم خود ديدم كه شمشيرهاى ناپاكان تو را در ميان گرفته بودند</w:t>
      </w:r>
      <w:r w:rsidR="0026038F">
        <w:rPr>
          <w:rtl/>
          <w:lang w:bidi="fa-IR"/>
        </w:rPr>
        <w:t xml:space="preserve">. </w:t>
      </w:r>
    </w:p>
    <w:p w:rsidR="00BD4919" w:rsidRDefault="00746614" w:rsidP="00746614">
      <w:pPr>
        <w:pStyle w:val="libNormal"/>
        <w:rPr>
          <w:rtl/>
          <w:lang w:bidi="fa-IR"/>
        </w:rPr>
      </w:pPr>
      <w:r>
        <w:rPr>
          <w:rtl/>
          <w:lang w:bidi="fa-IR"/>
        </w:rPr>
        <w:t>د</w:t>
      </w:r>
      <w:r w:rsidR="000753F4">
        <w:rPr>
          <w:rtl/>
          <w:lang w:bidi="fa-IR"/>
        </w:rPr>
        <w:t>-</w:t>
      </w:r>
      <w:r>
        <w:rPr>
          <w:rtl/>
          <w:lang w:bidi="fa-IR"/>
        </w:rPr>
        <w:t xml:space="preserve"> انتقال اهداف و پيام هاى قيام</w:t>
      </w:r>
      <w:r w:rsidR="0026038F">
        <w:rPr>
          <w:rtl/>
          <w:lang w:bidi="fa-IR"/>
        </w:rPr>
        <w:t>؛</w:t>
      </w:r>
      <w:r>
        <w:rPr>
          <w:rtl/>
          <w:lang w:bidi="fa-IR"/>
        </w:rPr>
        <w:t xml:space="preserve"> اين كاروان اسيران بود كه هدف و پيام نهضت كربلا را به دنيا رساند و بايد گفت</w:t>
      </w:r>
      <w:r w:rsidR="0026038F">
        <w:rPr>
          <w:rtl/>
          <w:lang w:bidi="fa-IR"/>
        </w:rPr>
        <w:t xml:space="preserve">: </w:t>
      </w:r>
      <w:r>
        <w:rPr>
          <w:rtl/>
          <w:lang w:bidi="fa-IR"/>
        </w:rPr>
        <w:t>اين است فلسفه آن سخن معروف امام از زبان جدش كه</w:t>
      </w:r>
      <w:r w:rsidR="0026038F">
        <w:rPr>
          <w:rtl/>
          <w:lang w:bidi="fa-IR"/>
        </w:rPr>
        <w:t xml:space="preserve">: </w:t>
      </w:r>
      <w:r>
        <w:rPr>
          <w:rtl/>
          <w:lang w:bidi="fa-IR"/>
        </w:rPr>
        <w:t>«اِنَّ اللهَ شاءَ أن يراهُنَّ سَبايا»</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1</w:t>
      </w:r>
      <w:r w:rsidR="00106C3F">
        <w:rPr>
          <w:rStyle w:val="libFootnotenumChar"/>
          <w:rtl/>
          <w:lang w:bidi="fa-IR"/>
        </w:rPr>
        <w:t xml:space="preserve">) </w:t>
      </w:r>
      <w:r>
        <w:rPr>
          <w:rtl/>
          <w:lang w:bidi="fa-IR"/>
        </w:rPr>
        <w:t>«خداوند مى خواهد شما را اسير ببيند</w:t>
      </w:r>
      <w:r w:rsidR="0026038F">
        <w:rPr>
          <w:rtl/>
          <w:lang w:bidi="fa-IR"/>
        </w:rPr>
        <w:t xml:space="preserve">. </w:t>
      </w:r>
      <w:r>
        <w:rPr>
          <w:rtl/>
          <w:lang w:bidi="fa-IR"/>
        </w:rPr>
        <w:t xml:space="preserve">» </w:t>
      </w:r>
    </w:p>
    <w:p w:rsidR="00746614" w:rsidRDefault="00936C5E" w:rsidP="00936C5E">
      <w:pPr>
        <w:pStyle w:val="Heading3"/>
        <w:rPr>
          <w:rtl/>
          <w:lang w:bidi="fa-IR"/>
        </w:rPr>
      </w:pPr>
      <w:bookmarkStart w:id="128" w:name="_Toc410210631"/>
      <w:r>
        <w:rPr>
          <w:lang w:bidi="fa-IR"/>
        </w:rPr>
        <w:t>2</w:t>
      </w:r>
      <w:r w:rsidR="000753F4">
        <w:rPr>
          <w:rtl/>
          <w:lang w:bidi="fa-IR"/>
        </w:rPr>
        <w:t>-</w:t>
      </w:r>
      <w:r>
        <w:rPr>
          <w:rtl/>
          <w:lang w:bidi="fa-IR"/>
        </w:rPr>
        <w:t xml:space="preserve"> اُسرا در شام</w:t>
      </w:r>
      <w:bookmarkEnd w:id="128"/>
    </w:p>
    <w:p w:rsidR="00746614" w:rsidRDefault="00746614" w:rsidP="00746614">
      <w:pPr>
        <w:pStyle w:val="libNormal"/>
        <w:rPr>
          <w:rtl/>
          <w:lang w:bidi="fa-IR"/>
        </w:rPr>
      </w:pPr>
      <w:r>
        <w:rPr>
          <w:rtl/>
          <w:lang w:bidi="fa-IR"/>
        </w:rPr>
        <w:t>وقتى نخستين مرحله مأموريت تاريخ سازان عاشورا در كربلا پايان يافت</w:t>
      </w:r>
      <w:r w:rsidR="0026038F">
        <w:rPr>
          <w:rtl/>
          <w:lang w:bidi="fa-IR"/>
        </w:rPr>
        <w:t xml:space="preserve">، </w:t>
      </w:r>
      <w:r>
        <w:rPr>
          <w:rtl/>
          <w:lang w:bidi="fa-IR"/>
        </w:rPr>
        <w:t>تداوم آن</w:t>
      </w:r>
      <w:r w:rsidR="0026038F">
        <w:rPr>
          <w:rtl/>
          <w:lang w:bidi="fa-IR"/>
        </w:rPr>
        <w:t xml:space="preserve">، </w:t>
      </w:r>
      <w:r>
        <w:rPr>
          <w:rtl/>
          <w:lang w:bidi="fa-IR"/>
        </w:rPr>
        <w:t>قيام تازه اى بود كه به رهبرى امام سجاد</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و زينب كبرى</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انجام گرفت و كاروان اسيران هجوم عاشورايى عليه اهريمنان شام و كوفه را آغاز كرد</w:t>
      </w:r>
      <w:r w:rsidR="0026038F">
        <w:rPr>
          <w:rtl/>
          <w:lang w:bidi="fa-IR"/>
        </w:rPr>
        <w:t xml:space="preserve">. </w:t>
      </w:r>
    </w:p>
    <w:p w:rsidR="00746614" w:rsidRDefault="00746614" w:rsidP="00746614">
      <w:pPr>
        <w:pStyle w:val="libNormal"/>
        <w:rPr>
          <w:rtl/>
          <w:lang w:bidi="fa-IR"/>
        </w:rPr>
      </w:pPr>
      <w:r>
        <w:rPr>
          <w:rtl/>
          <w:lang w:bidi="fa-IR"/>
        </w:rPr>
        <w:t>اهل بيتِ در بند را روز يازدهم از كربلا به سوى كوفه حركت دادند</w:t>
      </w:r>
      <w:r w:rsidR="0026038F">
        <w:rPr>
          <w:rtl/>
          <w:lang w:bidi="fa-IR"/>
        </w:rPr>
        <w:t xml:space="preserve">. </w:t>
      </w:r>
      <w:r>
        <w:rPr>
          <w:rtl/>
          <w:lang w:bidi="fa-IR"/>
        </w:rPr>
        <w:t>ابن زياد آنان را در كوفه زندانى كرد و نامه اى براى يزيد فرستاد و از او كسب تكليف كرد</w:t>
      </w:r>
      <w:r w:rsidR="0026038F">
        <w:rPr>
          <w:rtl/>
          <w:lang w:bidi="fa-IR"/>
        </w:rPr>
        <w:t xml:space="preserve">. </w:t>
      </w:r>
      <w:r>
        <w:rPr>
          <w:rtl/>
          <w:lang w:bidi="fa-IR"/>
        </w:rPr>
        <w:t>پاسخ نامه از سوى يزيد</w:t>
      </w:r>
      <w:r w:rsidR="0026038F">
        <w:rPr>
          <w:rtl/>
          <w:lang w:bidi="fa-IR"/>
        </w:rPr>
        <w:t xml:space="preserve">، </w:t>
      </w:r>
      <w:r>
        <w:rPr>
          <w:rtl/>
          <w:lang w:bidi="fa-IR"/>
        </w:rPr>
        <w:t>پس از چندى دريافت شد كه در آن آمده بود</w:t>
      </w:r>
      <w:r w:rsidR="0026038F">
        <w:rPr>
          <w:rtl/>
          <w:lang w:bidi="fa-IR"/>
        </w:rPr>
        <w:t xml:space="preserve">: </w:t>
      </w:r>
      <w:r>
        <w:rPr>
          <w:rtl/>
          <w:lang w:bidi="fa-IR"/>
        </w:rPr>
        <w:t>اسرا وسرهاى كشتگان را به شام بفرستيد</w:t>
      </w:r>
      <w:r w:rsidR="00106C3F">
        <w:rPr>
          <w:rtl/>
          <w:lang w:bidi="fa-IR"/>
        </w:rPr>
        <w:t xml:space="preserve"> </w:t>
      </w:r>
      <w:r w:rsidR="00106C3F" w:rsidRPr="005F5AC9">
        <w:rPr>
          <w:rStyle w:val="libFootnotenumChar"/>
          <w:rtl/>
        </w:rPr>
        <w:t>(</w:t>
      </w:r>
      <w:r w:rsidRPr="005F5AC9">
        <w:rPr>
          <w:rStyle w:val="libFootnotenumChar"/>
          <w:rtl/>
        </w:rPr>
        <w:t>2</w:t>
      </w:r>
      <w:r w:rsidR="00106C3F" w:rsidRPr="005F5AC9">
        <w:rPr>
          <w:rStyle w:val="libFootnotenumChar"/>
          <w:rtl/>
        </w:rPr>
        <w:t>)</w:t>
      </w:r>
      <w:r w:rsidR="00106C3F">
        <w:rPr>
          <w:rtl/>
          <w:lang w:bidi="fa-IR"/>
        </w:rPr>
        <w:t xml:space="preserve"> </w:t>
      </w:r>
      <w:r>
        <w:rPr>
          <w:rtl/>
          <w:lang w:bidi="fa-IR"/>
        </w:rPr>
        <w:t>و ابن زياد با همراهى چهل مأمور مسلّح</w:t>
      </w:r>
      <w:r w:rsidR="0026038F">
        <w:rPr>
          <w:rtl/>
          <w:lang w:bidi="fa-IR"/>
        </w:rPr>
        <w:t xml:space="preserve">، </w:t>
      </w:r>
      <w:r>
        <w:rPr>
          <w:rtl/>
          <w:lang w:bidi="fa-IR"/>
        </w:rPr>
        <w:t>اسرا و سرهاى شهدا را روانه شام كرد</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3</w:t>
      </w:r>
      <w:r w:rsidR="00106C3F">
        <w:rPr>
          <w:rStyle w:val="libFootnotenumChar"/>
          <w:rtl/>
          <w:lang w:bidi="fa-IR"/>
        </w:rPr>
        <w:t xml:space="preserve">) </w:t>
      </w:r>
    </w:p>
    <w:p w:rsidR="00746614" w:rsidRDefault="00746614" w:rsidP="00746614">
      <w:pPr>
        <w:pStyle w:val="libNormal"/>
        <w:rPr>
          <w:rtl/>
          <w:lang w:bidi="fa-IR"/>
        </w:rPr>
      </w:pPr>
      <w:r>
        <w:rPr>
          <w:rtl/>
          <w:lang w:bidi="fa-IR"/>
        </w:rPr>
        <w:t>شيخ بهايى و محدث كاشانى</w:t>
      </w:r>
      <w:r w:rsidR="0026038F">
        <w:rPr>
          <w:rtl/>
          <w:lang w:bidi="fa-IR"/>
        </w:rPr>
        <w:t xml:space="preserve">، </w:t>
      </w:r>
      <w:r>
        <w:rPr>
          <w:rtl/>
          <w:lang w:bidi="fa-IR"/>
        </w:rPr>
        <w:t>روز ورود اهل بيت عصمت و طهارت به شام را اول ماه صفر دانسته اند</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4</w:t>
      </w:r>
      <w:r w:rsidR="00106C3F">
        <w:rPr>
          <w:rStyle w:val="libFootnotenumChar"/>
          <w:rtl/>
          <w:lang w:bidi="fa-IR"/>
        </w:rPr>
        <w:t xml:space="preserve">) </w:t>
      </w:r>
    </w:p>
    <w:p w:rsidR="00746614" w:rsidRDefault="00936C5E" w:rsidP="00F42996">
      <w:pPr>
        <w:pStyle w:val="libBold1"/>
        <w:rPr>
          <w:rtl/>
          <w:lang w:bidi="fa-IR"/>
        </w:rPr>
      </w:pPr>
      <w:r>
        <w:rPr>
          <w:rtl/>
          <w:lang w:bidi="fa-IR"/>
        </w:rPr>
        <w:t>مسجد السِّقْط يادآورِ خاطره اى تلخ</w:t>
      </w:r>
      <w:r w:rsidR="0026038F">
        <w:rPr>
          <w:rtl/>
          <w:lang w:bidi="fa-IR"/>
        </w:rPr>
        <w:t>!</w:t>
      </w:r>
    </w:p>
    <w:p w:rsidR="00746614" w:rsidRDefault="00746614" w:rsidP="00746614">
      <w:pPr>
        <w:pStyle w:val="libNormal"/>
        <w:rPr>
          <w:rtl/>
          <w:lang w:bidi="fa-IR"/>
        </w:rPr>
      </w:pPr>
      <w:r>
        <w:rPr>
          <w:rtl/>
          <w:lang w:bidi="fa-IR"/>
        </w:rPr>
        <w:t>هنگام ورود اسرا به شام</w:t>
      </w:r>
      <w:r w:rsidR="0026038F">
        <w:rPr>
          <w:rtl/>
          <w:lang w:bidi="fa-IR"/>
        </w:rPr>
        <w:t xml:space="preserve">، </w:t>
      </w:r>
      <w:r>
        <w:rPr>
          <w:rtl/>
          <w:lang w:bidi="fa-IR"/>
        </w:rPr>
        <w:t>شهر را آذين بسته</w:t>
      </w:r>
      <w:r w:rsidR="0026038F">
        <w:rPr>
          <w:rtl/>
          <w:lang w:bidi="fa-IR"/>
        </w:rPr>
        <w:t xml:space="preserve">، </w:t>
      </w:r>
      <w:r>
        <w:rPr>
          <w:rtl/>
          <w:lang w:bidi="fa-IR"/>
        </w:rPr>
        <w:t>جشن عمومى برگزار كردند</w:t>
      </w:r>
      <w:r w:rsidR="0026038F">
        <w:rPr>
          <w:rtl/>
          <w:lang w:bidi="fa-IR"/>
        </w:rPr>
        <w:t xml:space="preserve">. </w:t>
      </w:r>
      <w:r>
        <w:rPr>
          <w:rtl/>
          <w:lang w:bidi="fa-IR"/>
        </w:rPr>
        <w:t>سرها را بالاى نيزه زده</w:t>
      </w:r>
      <w:r w:rsidR="0026038F">
        <w:rPr>
          <w:rtl/>
          <w:lang w:bidi="fa-IR"/>
        </w:rPr>
        <w:t xml:space="preserve">، </w:t>
      </w:r>
      <w:r>
        <w:rPr>
          <w:rtl/>
          <w:lang w:bidi="fa-IR"/>
        </w:rPr>
        <w:t>همراه كاروان حركت مى دادند</w:t>
      </w:r>
      <w:r w:rsidR="0026038F">
        <w:rPr>
          <w:rtl/>
          <w:lang w:bidi="fa-IR"/>
        </w:rPr>
        <w:t xml:space="preserve">. </w:t>
      </w:r>
      <w:r>
        <w:rPr>
          <w:rtl/>
          <w:lang w:bidi="fa-IR"/>
        </w:rPr>
        <w:t>در پيشاپيش سرها</w:t>
      </w:r>
      <w:r w:rsidR="0026038F">
        <w:rPr>
          <w:rtl/>
          <w:lang w:bidi="fa-IR"/>
        </w:rPr>
        <w:t xml:space="preserve">، </w:t>
      </w:r>
      <w:r>
        <w:rPr>
          <w:rtl/>
          <w:lang w:bidi="fa-IR"/>
        </w:rPr>
        <w:t xml:space="preserve">سرِ </w:t>
      </w:r>
      <w:r>
        <w:rPr>
          <w:rtl/>
          <w:lang w:bidi="fa-IR"/>
        </w:rPr>
        <w:lastRenderedPageBreak/>
        <w:t>عباس بن على قرار داشت</w:t>
      </w:r>
      <w:r w:rsidR="0026038F">
        <w:rPr>
          <w:rtl/>
          <w:lang w:bidi="fa-IR"/>
        </w:rPr>
        <w:t xml:space="preserve">، </w:t>
      </w:r>
      <w:r>
        <w:rPr>
          <w:rtl/>
          <w:lang w:bidi="fa-IR"/>
        </w:rPr>
        <w:t>پس از آن سرِ حضرت حسين بن على</w:t>
      </w:r>
      <w:r w:rsidR="00106C3F">
        <w:rPr>
          <w:rtl/>
          <w:lang w:bidi="fa-IR"/>
        </w:rPr>
        <w:t xml:space="preserve"> </w:t>
      </w:r>
      <w:r w:rsidR="0049074D" w:rsidRPr="0049074D">
        <w:rPr>
          <w:rStyle w:val="libAlaemChar"/>
          <w:rtl/>
        </w:rPr>
        <w:t>عليهم‌السلام</w:t>
      </w:r>
      <w:r w:rsidR="00106C3F">
        <w:rPr>
          <w:rtl/>
          <w:lang w:bidi="fa-IR"/>
        </w:rPr>
        <w:t xml:space="preserve"> </w:t>
      </w:r>
      <w:r>
        <w:rPr>
          <w:rtl/>
          <w:lang w:bidi="fa-IR"/>
        </w:rPr>
        <w:t>بود كه به آسمان مى نگريست و نور ويژه اى از آن تلألؤ مى كرد</w:t>
      </w:r>
      <w:r w:rsidR="0026038F">
        <w:rPr>
          <w:rtl/>
          <w:lang w:bidi="fa-IR"/>
        </w:rPr>
        <w:t xml:space="preserve">. </w:t>
      </w:r>
    </w:p>
    <w:p w:rsidR="00746614" w:rsidRDefault="00746614" w:rsidP="00746614">
      <w:pPr>
        <w:pStyle w:val="libNormal"/>
        <w:rPr>
          <w:rtl/>
          <w:lang w:bidi="fa-IR"/>
        </w:rPr>
      </w:pPr>
      <w:r>
        <w:rPr>
          <w:rtl/>
          <w:lang w:bidi="fa-IR"/>
        </w:rPr>
        <w:t>عباس بن على در كربلا پرچمدار و پيش مرگ برادش امام حسين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بود</w:t>
      </w:r>
      <w:r w:rsidR="0026038F">
        <w:rPr>
          <w:rtl/>
          <w:lang w:bidi="fa-IR"/>
        </w:rPr>
        <w:t>؛</w:t>
      </w:r>
      <w:r>
        <w:rPr>
          <w:rtl/>
          <w:lang w:bidi="fa-IR"/>
        </w:rPr>
        <w:t xml:space="preserve"> از اين رو در مسير حركت به شام نيز سرِ مباركش به رسم پرچمدارى</w:t>
      </w:r>
      <w:r w:rsidR="0026038F">
        <w:rPr>
          <w:rtl/>
          <w:lang w:bidi="fa-IR"/>
        </w:rPr>
        <w:t xml:space="preserve">، </w:t>
      </w:r>
      <w:r>
        <w:rPr>
          <w:rtl/>
          <w:lang w:bidi="fa-IR"/>
        </w:rPr>
        <w:t>پيشاپيش قافله قرار داشت</w:t>
      </w:r>
      <w:r w:rsidR="0026038F">
        <w:rPr>
          <w:rtl/>
          <w:lang w:bidi="fa-IR"/>
        </w:rPr>
        <w:t xml:space="preserve">. </w:t>
      </w:r>
    </w:p>
    <w:p w:rsidR="00746614" w:rsidRDefault="00746614" w:rsidP="00746614">
      <w:pPr>
        <w:pStyle w:val="libNormal"/>
        <w:rPr>
          <w:rtl/>
          <w:lang w:bidi="fa-IR"/>
        </w:rPr>
      </w:pPr>
      <w:r>
        <w:rPr>
          <w:rtl/>
          <w:lang w:bidi="fa-IR"/>
        </w:rPr>
        <w:t>از ميان تماشاگران پير زنى</w:t>
      </w:r>
      <w:r w:rsidR="0026038F">
        <w:rPr>
          <w:rtl/>
          <w:lang w:bidi="fa-IR"/>
        </w:rPr>
        <w:t xml:space="preserve">، </w:t>
      </w:r>
      <w:r>
        <w:rPr>
          <w:rtl/>
          <w:lang w:bidi="fa-IR"/>
        </w:rPr>
        <w:t>با كينه خاصى</w:t>
      </w:r>
      <w:r w:rsidR="0026038F">
        <w:rPr>
          <w:rtl/>
          <w:lang w:bidi="fa-IR"/>
        </w:rPr>
        <w:t xml:space="preserve">، </w:t>
      </w:r>
      <w:r>
        <w:rPr>
          <w:rtl/>
          <w:lang w:bidi="fa-IR"/>
        </w:rPr>
        <w:t>سنگى به طرف سر حسين پرتاب كرد</w:t>
      </w:r>
      <w:r w:rsidR="0026038F">
        <w:rPr>
          <w:rtl/>
          <w:lang w:bidi="fa-IR"/>
        </w:rPr>
        <w:t xml:space="preserve">. </w:t>
      </w:r>
    </w:p>
    <w:p w:rsidR="00746614" w:rsidRDefault="00936C5E" w:rsidP="00936C5E">
      <w:pPr>
        <w:pStyle w:val="Heading3"/>
        <w:rPr>
          <w:rtl/>
          <w:lang w:bidi="fa-IR"/>
        </w:rPr>
      </w:pPr>
      <w:bookmarkStart w:id="129" w:name="_Toc410210632"/>
      <w:r>
        <w:rPr>
          <w:lang w:bidi="fa-IR"/>
        </w:rPr>
        <w:t>3</w:t>
      </w:r>
      <w:r w:rsidR="000753F4">
        <w:rPr>
          <w:rtl/>
          <w:lang w:bidi="fa-IR"/>
        </w:rPr>
        <w:t>-</w:t>
      </w:r>
      <w:r>
        <w:rPr>
          <w:rtl/>
          <w:lang w:bidi="fa-IR"/>
        </w:rPr>
        <w:t xml:space="preserve"> دربار يزيد</w:t>
      </w:r>
      <w:bookmarkEnd w:id="129"/>
    </w:p>
    <w:p w:rsidR="00746614" w:rsidRDefault="00746614" w:rsidP="00746614">
      <w:pPr>
        <w:pStyle w:val="libNormal"/>
        <w:rPr>
          <w:rtl/>
          <w:lang w:bidi="fa-IR"/>
        </w:rPr>
      </w:pPr>
      <w:r>
        <w:rPr>
          <w:rtl/>
          <w:lang w:bidi="fa-IR"/>
        </w:rPr>
        <w:t>پيشتر دربار يزيد را براى ورود اسرا</w:t>
      </w:r>
      <w:r w:rsidR="0026038F">
        <w:rPr>
          <w:rtl/>
          <w:lang w:bidi="fa-IR"/>
        </w:rPr>
        <w:t xml:space="preserve">، </w:t>
      </w:r>
      <w:r>
        <w:rPr>
          <w:rtl/>
          <w:lang w:bidi="fa-IR"/>
        </w:rPr>
        <w:t>مهيّا كرده</w:t>
      </w:r>
      <w:r w:rsidR="0026038F">
        <w:rPr>
          <w:rtl/>
          <w:lang w:bidi="fa-IR"/>
        </w:rPr>
        <w:t xml:space="preserve">، </w:t>
      </w:r>
      <w:r>
        <w:rPr>
          <w:rtl/>
          <w:lang w:bidi="fa-IR"/>
        </w:rPr>
        <w:t>سفرا</w:t>
      </w:r>
      <w:r w:rsidR="0026038F">
        <w:rPr>
          <w:rtl/>
          <w:lang w:bidi="fa-IR"/>
        </w:rPr>
        <w:t xml:space="preserve">، </w:t>
      </w:r>
      <w:r>
        <w:rPr>
          <w:rtl/>
          <w:lang w:bidi="fa-IR"/>
        </w:rPr>
        <w:t>رجال و شخصيّت هاى داخلى را دعوت نموده بودند</w:t>
      </w:r>
      <w:r w:rsidR="0026038F">
        <w:rPr>
          <w:rtl/>
          <w:lang w:bidi="fa-IR"/>
        </w:rPr>
        <w:t xml:space="preserve">. </w:t>
      </w:r>
      <w:r>
        <w:rPr>
          <w:rtl/>
          <w:lang w:bidi="fa-IR"/>
        </w:rPr>
        <w:t>جمعيت در صحن و سالن كاخ موج مى زد</w:t>
      </w:r>
      <w:r w:rsidR="0026038F">
        <w:rPr>
          <w:rtl/>
          <w:lang w:bidi="fa-IR"/>
        </w:rPr>
        <w:t xml:space="preserve">. </w:t>
      </w:r>
      <w:r>
        <w:rPr>
          <w:rtl/>
          <w:lang w:bidi="fa-IR"/>
        </w:rPr>
        <w:t>يزيد عبايى بردوش انداخته</w:t>
      </w:r>
      <w:r w:rsidR="0026038F">
        <w:rPr>
          <w:rtl/>
          <w:lang w:bidi="fa-IR"/>
        </w:rPr>
        <w:t xml:space="preserve">، </w:t>
      </w:r>
      <w:r>
        <w:rPr>
          <w:rtl/>
          <w:lang w:bidi="fa-IR"/>
        </w:rPr>
        <w:t>با قيافه اى شادمان در جايگاه ويژه قرار گرفت</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5</w:t>
      </w:r>
      <w:r w:rsidR="00106C3F">
        <w:rPr>
          <w:rStyle w:val="libFootnotenumChar"/>
          <w:rtl/>
          <w:lang w:bidi="fa-IR"/>
        </w:rPr>
        <w:t xml:space="preserve">) </w:t>
      </w:r>
    </w:p>
    <w:p w:rsidR="00746614" w:rsidRDefault="00746614" w:rsidP="00746614">
      <w:pPr>
        <w:pStyle w:val="libNormal"/>
        <w:rPr>
          <w:rtl/>
          <w:lang w:bidi="fa-IR"/>
        </w:rPr>
      </w:pPr>
      <w:r>
        <w:rPr>
          <w:rtl/>
          <w:lang w:bidi="fa-IR"/>
        </w:rPr>
        <w:t>به دستور دربار</w:t>
      </w:r>
      <w:r w:rsidR="0026038F">
        <w:rPr>
          <w:rtl/>
          <w:lang w:bidi="fa-IR"/>
        </w:rPr>
        <w:t xml:space="preserve">، </w:t>
      </w:r>
      <w:r>
        <w:rPr>
          <w:rtl/>
          <w:lang w:bidi="fa-IR"/>
        </w:rPr>
        <w:t>اهل بيت امام را با ريسمانى بستند و آنان را با وضعيتى رقّت بار به مجلس يزيد وارد كردند</w:t>
      </w:r>
      <w:r w:rsidR="0026038F">
        <w:rPr>
          <w:rtl/>
          <w:lang w:bidi="fa-IR"/>
        </w:rPr>
        <w:t xml:space="preserve">. </w:t>
      </w:r>
    </w:p>
    <w:p w:rsidR="00746614" w:rsidRDefault="00746614" w:rsidP="00746614">
      <w:pPr>
        <w:pStyle w:val="libNormal"/>
        <w:rPr>
          <w:rtl/>
          <w:lang w:bidi="fa-IR"/>
        </w:rPr>
      </w:pPr>
      <w:r>
        <w:rPr>
          <w:rtl/>
          <w:lang w:bidi="fa-IR"/>
        </w:rPr>
        <w:t>امام سجاد</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در حضور همگان</w:t>
      </w:r>
      <w:r w:rsidR="0026038F">
        <w:rPr>
          <w:rtl/>
          <w:lang w:bidi="fa-IR"/>
        </w:rPr>
        <w:t xml:space="preserve">، </w:t>
      </w:r>
      <w:r>
        <w:rPr>
          <w:rtl/>
          <w:lang w:bidi="fa-IR"/>
        </w:rPr>
        <w:t>رو به يزيد كرده</w:t>
      </w:r>
      <w:r w:rsidR="0026038F">
        <w:rPr>
          <w:rtl/>
          <w:lang w:bidi="fa-IR"/>
        </w:rPr>
        <w:t xml:space="preserve">، </w:t>
      </w:r>
      <w:r>
        <w:rPr>
          <w:rtl/>
          <w:lang w:bidi="fa-IR"/>
        </w:rPr>
        <w:t>فرمود</w:t>
      </w:r>
      <w:r w:rsidR="0026038F">
        <w:rPr>
          <w:rtl/>
          <w:lang w:bidi="fa-IR"/>
        </w:rPr>
        <w:t xml:space="preserve">: </w:t>
      </w:r>
      <w:r>
        <w:rPr>
          <w:rtl/>
          <w:lang w:bidi="fa-IR"/>
        </w:rPr>
        <w:t>«ما ظَنّكَ بِالْرَّسُولِ لَوْ يَرانا عَلى هذا الحال؟»</w:t>
      </w:r>
      <w:r w:rsidR="0026038F">
        <w:rPr>
          <w:rtl/>
          <w:lang w:bidi="fa-IR"/>
        </w:rPr>
        <w:t>؛</w:t>
      </w:r>
      <w:r>
        <w:rPr>
          <w:rtl/>
          <w:lang w:bidi="fa-IR"/>
        </w:rPr>
        <w:t xml:space="preserve"> «اگر پيامبر</w:t>
      </w:r>
      <w:r w:rsidR="00106C3F">
        <w:rPr>
          <w:rtl/>
          <w:lang w:bidi="fa-IR"/>
        </w:rPr>
        <w:t xml:space="preserve"> </w:t>
      </w:r>
      <w:r w:rsidR="005E66C2" w:rsidRPr="005E66C2">
        <w:rPr>
          <w:rStyle w:val="libAlaemChar"/>
          <w:rtl/>
        </w:rPr>
        <w:t>صلى‌الله‌عليه‌وآله</w:t>
      </w:r>
      <w:r w:rsidR="00106C3F">
        <w:rPr>
          <w:rtl/>
          <w:lang w:bidi="fa-IR"/>
        </w:rPr>
        <w:t xml:space="preserve"> </w:t>
      </w:r>
      <w:r>
        <w:rPr>
          <w:rtl/>
          <w:lang w:bidi="fa-IR"/>
        </w:rPr>
        <w:t>ما را در چنين حالتى ببيند</w:t>
      </w:r>
      <w:r w:rsidR="0026038F">
        <w:rPr>
          <w:rtl/>
          <w:lang w:bidi="fa-IR"/>
        </w:rPr>
        <w:t xml:space="preserve">، </w:t>
      </w:r>
      <w:r>
        <w:rPr>
          <w:rtl/>
          <w:lang w:bidi="fa-IR"/>
        </w:rPr>
        <w:t xml:space="preserve">با تو چه خواهد كرد؟» </w:t>
      </w:r>
    </w:p>
    <w:p w:rsidR="00746614" w:rsidRDefault="00746614" w:rsidP="00746614">
      <w:pPr>
        <w:pStyle w:val="libNormal"/>
        <w:rPr>
          <w:rtl/>
          <w:lang w:bidi="fa-IR"/>
        </w:rPr>
      </w:pPr>
      <w:r>
        <w:rPr>
          <w:rtl/>
          <w:lang w:bidi="fa-IR"/>
        </w:rPr>
        <w:t>سؤال امام سجاد</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با گريه شديد حضار روبه رو شد</w:t>
      </w:r>
      <w:r w:rsidR="0026038F">
        <w:rPr>
          <w:rtl/>
          <w:lang w:bidi="fa-IR"/>
        </w:rPr>
        <w:t xml:space="preserve">. </w:t>
      </w:r>
      <w:r>
        <w:rPr>
          <w:rtl/>
          <w:lang w:bidi="fa-IR"/>
        </w:rPr>
        <w:t>وقتى يزيد صحنه را برخلاف خواستِ خود ديد</w:t>
      </w:r>
      <w:r w:rsidR="0026038F">
        <w:rPr>
          <w:rtl/>
          <w:lang w:bidi="fa-IR"/>
        </w:rPr>
        <w:t xml:space="preserve">، </w:t>
      </w:r>
      <w:r>
        <w:rPr>
          <w:rtl/>
          <w:lang w:bidi="fa-IR"/>
        </w:rPr>
        <w:t>دستور داد تا ريسمان را از دست و گردن آنان گشودند</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6</w:t>
      </w:r>
      <w:r w:rsidR="00106C3F">
        <w:rPr>
          <w:rStyle w:val="libFootnotenumChar"/>
          <w:rtl/>
          <w:lang w:bidi="fa-IR"/>
        </w:rPr>
        <w:t xml:space="preserve">) </w:t>
      </w:r>
    </w:p>
    <w:p w:rsidR="00746614" w:rsidRDefault="00746614" w:rsidP="00746614">
      <w:pPr>
        <w:pStyle w:val="libNormal"/>
        <w:rPr>
          <w:rtl/>
          <w:lang w:bidi="fa-IR"/>
        </w:rPr>
      </w:pPr>
      <w:r>
        <w:rPr>
          <w:rtl/>
          <w:lang w:bidi="fa-IR"/>
        </w:rPr>
        <w:t>وضعيت حضور اسرا مطابق ميل يزيد پيش نرفت</w:t>
      </w:r>
      <w:r w:rsidR="0026038F">
        <w:rPr>
          <w:rtl/>
          <w:lang w:bidi="fa-IR"/>
        </w:rPr>
        <w:t xml:space="preserve">، </w:t>
      </w:r>
      <w:r>
        <w:rPr>
          <w:rtl/>
          <w:lang w:bidi="fa-IR"/>
        </w:rPr>
        <w:t>بهويژه آنگاه كه يزيد به «نعمان بن بشير»</w:t>
      </w:r>
      <w:r w:rsidR="000753F4">
        <w:rPr>
          <w:rtl/>
          <w:lang w:bidi="fa-IR"/>
        </w:rPr>
        <w:t>-</w:t>
      </w:r>
      <w:r>
        <w:rPr>
          <w:rtl/>
          <w:lang w:bidi="fa-IR"/>
        </w:rPr>
        <w:t xml:space="preserve"> كه در كنارش نشسته بود</w:t>
      </w:r>
      <w:r w:rsidR="000753F4">
        <w:rPr>
          <w:rtl/>
          <w:lang w:bidi="fa-IR"/>
        </w:rPr>
        <w:t>-</w:t>
      </w:r>
      <w:r>
        <w:rPr>
          <w:rtl/>
          <w:lang w:bidi="fa-IR"/>
        </w:rPr>
        <w:t xml:space="preserve"> گفت</w:t>
      </w:r>
      <w:r w:rsidR="0026038F">
        <w:rPr>
          <w:rtl/>
          <w:lang w:bidi="fa-IR"/>
        </w:rPr>
        <w:t xml:space="preserve">: </w:t>
      </w:r>
      <w:r>
        <w:rPr>
          <w:rtl/>
          <w:lang w:bidi="fa-IR"/>
        </w:rPr>
        <w:t>«اَلْحَمْدُ للهِِ الَّذِي قَتَلَهُ»</w:t>
      </w:r>
      <w:r w:rsidR="0026038F">
        <w:rPr>
          <w:rtl/>
          <w:lang w:bidi="fa-IR"/>
        </w:rPr>
        <w:t>؛</w:t>
      </w:r>
      <w:r>
        <w:rPr>
          <w:rtl/>
          <w:lang w:bidi="fa-IR"/>
        </w:rPr>
        <w:t xml:space="preserve"> «حمد و سپاس خدا را كه او</w:t>
      </w:r>
      <w:r w:rsidR="00106C3F">
        <w:rPr>
          <w:rtl/>
          <w:lang w:bidi="fa-IR"/>
        </w:rPr>
        <w:t xml:space="preserve"> (</w:t>
      </w:r>
      <w:r>
        <w:rPr>
          <w:rtl/>
          <w:lang w:bidi="fa-IR"/>
        </w:rPr>
        <w:t>حسين</w:t>
      </w:r>
      <w:r w:rsidR="00106C3F">
        <w:rPr>
          <w:rtl/>
          <w:lang w:bidi="fa-IR"/>
        </w:rPr>
        <w:t xml:space="preserve">) </w:t>
      </w:r>
      <w:r>
        <w:rPr>
          <w:rtl/>
          <w:lang w:bidi="fa-IR"/>
        </w:rPr>
        <w:t>را كشت</w:t>
      </w:r>
      <w:r w:rsidR="0026038F">
        <w:rPr>
          <w:rtl/>
          <w:lang w:bidi="fa-IR"/>
        </w:rPr>
        <w:t xml:space="preserve">. </w:t>
      </w:r>
      <w:r>
        <w:rPr>
          <w:rtl/>
          <w:lang w:bidi="fa-IR"/>
        </w:rPr>
        <w:t xml:space="preserve">» </w:t>
      </w:r>
    </w:p>
    <w:p w:rsidR="00746614" w:rsidRDefault="00746614" w:rsidP="00746614">
      <w:pPr>
        <w:pStyle w:val="libNormal"/>
        <w:rPr>
          <w:rtl/>
          <w:lang w:bidi="fa-IR"/>
        </w:rPr>
      </w:pPr>
      <w:r>
        <w:rPr>
          <w:rtl/>
          <w:lang w:bidi="fa-IR"/>
        </w:rPr>
        <w:lastRenderedPageBreak/>
        <w:t>نعمان گفت</w:t>
      </w:r>
      <w:r w:rsidR="0026038F">
        <w:rPr>
          <w:rtl/>
          <w:lang w:bidi="fa-IR"/>
        </w:rPr>
        <w:t xml:space="preserve">: </w:t>
      </w:r>
      <w:r>
        <w:rPr>
          <w:rtl/>
          <w:lang w:bidi="fa-IR"/>
        </w:rPr>
        <w:t>«اگر معاويه زنده بود</w:t>
      </w:r>
      <w:r w:rsidR="0026038F">
        <w:rPr>
          <w:rtl/>
          <w:lang w:bidi="fa-IR"/>
        </w:rPr>
        <w:t xml:space="preserve">، </w:t>
      </w:r>
      <w:r>
        <w:rPr>
          <w:rtl/>
          <w:lang w:bidi="fa-IR"/>
        </w:rPr>
        <w:t>هيچ گاه دست به چنين كارى نمى زد»</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7</w:t>
      </w:r>
      <w:r w:rsidR="00106C3F">
        <w:rPr>
          <w:rStyle w:val="libFootnotenumChar"/>
          <w:rtl/>
          <w:lang w:bidi="fa-IR"/>
        </w:rPr>
        <w:t xml:space="preserve">) </w:t>
      </w:r>
    </w:p>
    <w:p w:rsidR="00746614" w:rsidRDefault="00746614" w:rsidP="00746614">
      <w:pPr>
        <w:pStyle w:val="libNormal"/>
        <w:rPr>
          <w:rtl/>
          <w:lang w:bidi="fa-IR"/>
        </w:rPr>
      </w:pPr>
      <w:r>
        <w:rPr>
          <w:rtl/>
          <w:lang w:bidi="fa-IR"/>
        </w:rPr>
        <w:t>اين پاسخ نيز انبساط خاطر يزيد را برهم زد</w:t>
      </w:r>
      <w:r w:rsidR="0026038F">
        <w:rPr>
          <w:rtl/>
          <w:lang w:bidi="fa-IR"/>
        </w:rPr>
        <w:t xml:space="preserve">. </w:t>
      </w:r>
    </w:p>
    <w:p w:rsidR="00746614" w:rsidRDefault="00746614" w:rsidP="00746614">
      <w:pPr>
        <w:pStyle w:val="libNormal"/>
        <w:rPr>
          <w:rtl/>
          <w:lang w:bidi="fa-IR"/>
        </w:rPr>
      </w:pPr>
      <w:r>
        <w:rPr>
          <w:rtl/>
          <w:lang w:bidi="fa-IR"/>
        </w:rPr>
        <w:t>آنگاه تشتى در برابر يزيد قرار دادند كه سر حسين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در آن بود</w:t>
      </w:r>
      <w:r w:rsidR="0026038F">
        <w:rPr>
          <w:rtl/>
          <w:lang w:bidi="fa-IR"/>
        </w:rPr>
        <w:t xml:space="preserve">. </w:t>
      </w:r>
      <w:r>
        <w:rPr>
          <w:rtl/>
          <w:lang w:bidi="fa-IR"/>
        </w:rPr>
        <w:t>يزيد دست به عصاى دستىِ تشريفاتى اش برد و به دندان پيشين امام</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كوبيد و گفت</w:t>
      </w:r>
      <w:r w:rsidR="0026038F">
        <w:rPr>
          <w:rtl/>
          <w:lang w:bidi="fa-IR"/>
        </w:rPr>
        <w:t xml:space="preserve">: </w:t>
      </w:r>
      <w:r>
        <w:rPr>
          <w:rtl/>
          <w:lang w:bidi="fa-IR"/>
        </w:rPr>
        <w:t>«يَوْمٌ بِيَوْمِبَدْر»</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8</w:t>
      </w:r>
      <w:r w:rsidR="00106C3F">
        <w:rPr>
          <w:rStyle w:val="libFootnotenumChar"/>
          <w:rtl/>
          <w:lang w:bidi="fa-IR"/>
        </w:rPr>
        <w:t xml:space="preserve">) </w:t>
      </w:r>
      <w:r>
        <w:rPr>
          <w:rtl/>
          <w:lang w:bidi="fa-IR"/>
        </w:rPr>
        <w:t>«امروز</w:t>
      </w:r>
      <w:r w:rsidR="0026038F">
        <w:rPr>
          <w:rtl/>
          <w:lang w:bidi="fa-IR"/>
        </w:rPr>
        <w:t xml:space="preserve">، </w:t>
      </w:r>
      <w:r>
        <w:rPr>
          <w:rtl/>
          <w:lang w:bidi="fa-IR"/>
        </w:rPr>
        <w:t xml:space="preserve">عوض روز بدر!» </w:t>
      </w:r>
    </w:p>
    <w:p w:rsidR="00746614" w:rsidRDefault="00746614" w:rsidP="00746614">
      <w:pPr>
        <w:pStyle w:val="libNormal"/>
        <w:rPr>
          <w:rtl/>
          <w:lang w:bidi="fa-IR"/>
        </w:rPr>
      </w:pPr>
      <w:r>
        <w:rPr>
          <w:rtl/>
          <w:lang w:bidi="fa-IR"/>
        </w:rPr>
        <w:t>او در حضور همگان به سرِ مبارك امام جسارت كرد و مستانه اين شعر را زمزمه كرد</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9</w:t>
      </w:r>
      <w:r w:rsidR="00106C3F">
        <w:rPr>
          <w:rStyle w:val="libFootnotenumChar"/>
          <w:rtl/>
          <w:lang w:bidi="fa-IR"/>
        </w:rPr>
        <w:t xml:space="preserve">) </w:t>
      </w:r>
    </w:p>
    <w:p w:rsidR="00746614" w:rsidRDefault="00746614" w:rsidP="00746614">
      <w:pPr>
        <w:pStyle w:val="libNormal"/>
        <w:rPr>
          <w:rtl/>
          <w:lang w:bidi="fa-IR"/>
        </w:rPr>
      </w:pPr>
      <w:r>
        <w:rPr>
          <w:rtl/>
          <w:lang w:bidi="fa-IR"/>
        </w:rPr>
        <w:t>لَيْتَ أَشْياخى بِبَدْر شَهِدُوا</w:t>
      </w:r>
    </w:p>
    <w:p w:rsidR="00746614" w:rsidRDefault="00746614" w:rsidP="00746614">
      <w:pPr>
        <w:pStyle w:val="libNormal"/>
        <w:rPr>
          <w:rtl/>
          <w:lang w:bidi="fa-IR"/>
        </w:rPr>
      </w:pPr>
      <w:r>
        <w:rPr>
          <w:rtl/>
          <w:lang w:bidi="fa-IR"/>
        </w:rPr>
        <w:t>تا آن جا كه گفت</w:t>
      </w:r>
      <w:r w:rsidR="0026038F">
        <w:rPr>
          <w:rtl/>
          <w:lang w:bidi="fa-IR"/>
        </w:rPr>
        <w:t xml:space="preserve">: </w:t>
      </w:r>
    </w:p>
    <w:p w:rsidR="00746614" w:rsidRDefault="00746614" w:rsidP="00746614">
      <w:pPr>
        <w:pStyle w:val="libNormal"/>
        <w:rPr>
          <w:rtl/>
          <w:lang w:bidi="fa-IR"/>
        </w:rPr>
      </w:pPr>
      <w:r>
        <w:rPr>
          <w:rtl/>
          <w:lang w:bidi="fa-IR"/>
        </w:rPr>
        <w:t>قَدْ قَتَلْنَا الْقِرْمَ مِنْ ساداتِهِمْ وَ عَدَلْناهُ بِبَدْر فَاعْتَدَلْ</w:t>
      </w:r>
    </w:p>
    <w:p w:rsidR="00746614" w:rsidRDefault="00746614" w:rsidP="00746614">
      <w:pPr>
        <w:pStyle w:val="libNormal"/>
        <w:rPr>
          <w:rtl/>
          <w:lang w:bidi="fa-IR"/>
        </w:rPr>
      </w:pPr>
      <w:r>
        <w:rPr>
          <w:rtl/>
          <w:lang w:bidi="fa-IR"/>
        </w:rPr>
        <w:t>لَعِبَتْ هاشِمُ بِالْمُلْكِ فَلا خَبَرٌ جاءَ وَ لا وَحْيٌ نَزَلْ</w:t>
      </w:r>
    </w:p>
    <w:p w:rsidR="00746614" w:rsidRDefault="00746614" w:rsidP="00746614">
      <w:pPr>
        <w:pStyle w:val="libNormal"/>
        <w:rPr>
          <w:rtl/>
          <w:lang w:bidi="fa-IR"/>
        </w:rPr>
      </w:pPr>
      <w:r>
        <w:rPr>
          <w:rtl/>
          <w:lang w:bidi="fa-IR"/>
        </w:rPr>
        <w:t>«ما بزرگان آنان</w:t>
      </w:r>
      <w:r w:rsidR="00106C3F">
        <w:rPr>
          <w:rtl/>
          <w:lang w:bidi="fa-IR"/>
        </w:rPr>
        <w:t xml:space="preserve"> (</w:t>
      </w:r>
      <w:r>
        <w:rPr>
          <w:rtl/>
          <w:lang w:bidi="fa-IR"/>
        </w:rPr>
        <w:t>بنى هاشم</w:t>
      </w:r>
      <w:r w:rsidR="00106C3F">
        <w:rPr>
          <w:rtl/>
          <w:lang w:bidi="fa-IR"/>
        </w:rPr>
        <w:t xml:space="preserve">) </w:t>
      </w:r>
      <w:r>
        <w:rPr>
          <w:rtl/>
          <w:lang w:bidi="fa-IR"/>
        </w:rPr>
        <w:t>را كشتيم و ما از كشتگان خود در بدر</w:t>
      </w:r>
      <w:r w:rsidR="0026038F">
        <w:rPr>
          <w:rtl/>
          <w:lang w:bidi="fa-IR"/>
        </w:rPr>
        <w:t xml:space="preserve">، </w:t>
      </w:r>
      <w:r>
        <w:rPr>
          <w:rtl/>
          <w:lang w:bidi="fa-IR"/>
        </w:rPr>
        <w:t>انتقام گرفتيم</w:t>
      </w:r>
      <w:r w:rsidR="0026038F">
        <w:rPr>
          <w:rtl/>
          <w:lang w:bidi="fa-IR"/>
        </w:rPr>
        <w:t xml:space="preserve">. </w:t>
      </w:r>
    </w:p>
    <w:p w:rsidR="00746614" w:rsidRDefault="00746614" w:rsidP="00746614">
      <w:pPr>
        <w:pStyle w:val="libNormal"/>
        <w:rPr>
          <w:rtl/>
          <w:lang w:bidi="fa-IR"/>
        </w:rPr>
      </w:pPr>
      <w:r>
        <w:rPr>
          <w:rtl/>
          <w:lang w:bidi="fa-IR"/>
        </w:rPr>
        <w:t>بنى هاشم دين و حكومت را به بازى گرفتند در حالى كه نه نبوّت در كار است و نه چيزى به عنوان وحى نازل شده است</w:t>
      </w:r>
      <w:r w:rsidR="0026038F">
        <w:rPr>
          <w:rtl/>
          <w:lang w:bidi="fa-IR"/>
        </w:rPr>
        <w:t xml:space="preserve">. </w:t>
      </w:r>
      <w:r>
        <w:rPr>
          <w:rtl/>
          <w:lang w:bidi="fa-IR"/>
        </w:rPr>
        <w:t xml:space="preserve">» </w:t>
      </w:r>
    </w:p>
    <w:p w:rsidR="00746614" w:rsidRDefault="00746614" w:rsidP="00746614">
      <w:pPr>
        <w:pStyle w:val="libNormal"/>
        <w:rPr>
          <w:rtl/>
          <w:lang w:bidi="fa-IR"/>
        </w:rPr>
      </w:pPr>
      <w:r>
        <w:rPr>
          <w:rtl/>
          <w:lang w:bidi="fa-IR"/>
        </w:rPr>
        <w:t>حامل سرِ امام حسين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به خاطر دريافت جايزه اينگونه سرود</w:t>
      </w:r>
      <w:r w:rsidR="0026038F">
        <w:rPr>
          <w:rtl/>
          <w:lang w:bidi="fa-IR"/>
        </w:rPr>
        <w:t xml:space="preserve">: </w:t>
      </w:r>
    </w:p>
    <w:p w:rsidR="00746614" w:rsidRDefault="00746614" w:rsidP="00746614">
      <w:pPr>
        <w:pStyle w:val="libNormal"/>
        <w:rPr>
          <w:rtl/>
          <w:lang w:bidi="fa-IR"/>
        </w:rPr>
      </w:pPr>
      <w:r>
        <w:rPr>
          <w:rtl/>
          <w:lang w:bidi="fa-IR"/>
        </w:rPr>
        <w:t>اَوْقِرْ رِكابي فِضّةً وَ ذَهَبًا اِنّي قتلت السّيِّد المُحجّبا</w:t>
      </w:r>
    </w:p>
    <w:p w:rsidR="00746614" w:rsidRDefault="00746614" w:rsidP="00746614">
      <w:pPr>
        <w:pStyle w:val="libNormal"/>
        <w:rPr>
          <w:rtl/>
          <w:lang w:bidi="fa-IR"/>
        </w:rPr>
      </w:pPr>
      <w:r>
        <w:rPr>
          <w:rtl/>
          <w:lang w:bidi="fa-IR"/>
        </w:rPr>
        <w:t>قَتَلْتُ خَيرَالنّاسِ اُمّاً و أباً</w:t>
      </w:r>
    </w:p>
    <w:p w:rsidR="00746614" w:rsidRDefault="00746614" w:rsidP="00746614">
      <w:pPr>
        <w:pStyle w:val="libNormal"/>
        <w:rPr>
          <w:rtl/>
          <w:lang w:bidi="fa-IR"/>
        </w:rPr>
      </w:pPr>
      <w:r>
        <w:rPr>
          <w:rtl/>
          <w:lang w:bidi="fa-IR"/>
        </w:rPr>
        <w:t>«ركاب مرا از نقره و طلا كن</w:t>
      </w:r>
      <w:r w:rsidR="0026038F">
        <w:rPr>
          <w:rtl/>
          <w:lang w:bidi="fa-IR"/>
        </w:rPr>
        <w:t>؛</w:t>
      </w:r>
      <w:r>
        <w:rPr>
          <w:rtl/>
          <w:lang w:bidi="fa-IR"/>
        </w:rPr>
        <w:t xml:space="preserve"> همانا من شخصيت پاكدامنى را از پاى درآوردم</w:t>
      </w:r>
      <w:r w:rsidR="0026038F">
        <w:rPr>
          <w:rtl/>
          <w:lang w:bidi="fa-IR"/>
        </w:rPr>
        <w:t xml:space="preserve">. </w:t>
      </w:r>
    </w:p>
    <w:p w:rsidR="00746614" w:rsidRDefault="00746614" w:rsidP="00746614">
      <w:pPr>
        <w:pStyle w:val="libNormal"/>
        <w:rPr>
          <w:rtl/>
          <w:lang w:bidi="fa-IR"/>
        </w:rPr>
      </w:pPr>
      <w:r>
        <w:rPr>
          <w:rtl/>
          <w:lang w:bidi="fa-IR"/>
        </w:rPr>
        <w:t>و كسى را كشتم كه از نظر پدر و مادر برترين انسان بود</w:t>
      </w:r>
      <w:r w:rsidR="0026038F">
        <w:rPr>
          <w:rtl/>
          <w:lang w:bidi="fa-IR"/>
        </w:rPr>
        <w:t xml:space="preserve">. </w:t>
      </w:r>
      <w:r>
        <w:rPr>
          <w:rtl/>
          <w:lang w:bidi="fa-IR"/>
        </w:rPr>
        <w:t xml:space="preserve">» </w:t>
      </w:r>
    </w:p>
    <w:p w:rsidR="00746614" w:rsidRDefault="00746614" w:rsidP="00746614">
      <w:pPr>
        <w:pStyle w:val="libNormal"/>
        <w:rPr>
          <w:rtl/>
          <w:lang w:bidi="fa-IR"/>
        </w:rPr>
      </w:pPr>
      <w:r>
        <w:rPr>
          <w:rtl/>
          <w:lang w:bidi="fa-IR"/>
        </w:rPr>
        <w:lastRenderedPageBreak/>
        <w:t>يزيد پرسيد</w:t>
      </w:r>
      <w:r w:rsidR="0026038F">
        <w:rPr>
          <w:rtl/>
          <w:lang w:bidi="fa-IR"/>
        </w:rPr>
        <w:t xml:space="preserve">: </w:t>
      </w:r>
      <w:r>
        <w:rPr>
          <w:rtl/>
          <w:lang w:bidi="fa-IR"/>
        </w:rPr>
        <w:t>تو كه او را بهترين مردم ياد مى كنى چرا كُشتى؟ گفت</w:t>
      </w:r>
      <w:r w:rsidR="0026038F">
        <w:rPr>
          <w:rtl/>
          <w:lang w:bidi="fa-IR"/>
        </w:rPr>
        <w:t xml:space="preserve">: </w:t>
      </w:r>
      <w:r>
        <w:rPr>
          <w:rtl/>
          <w:lang w:bidi="fa-IR"/>
        </w:rPr>
        <w:t>كشتم تا جايزه دريافت كنم</w:t>
      </w:r>
      <w:r w:rsidR="0026038F">
        <w:rPr>
          <w:rtl/>
          <w:lang w:bidi="fa-IR"/>
        </w:rPr>
        <w:t xml:space="preserve">. </w:t>
      </w:r>
    </w:p>
    <w:p w:rsidR="00746614" w:rsidRDefault="00746614" w:rsidP="00746614">
      <w:pPr>
        <w:pStyle w:val="libNormal"/>
        <w:rPr>
          <w:rtl/>
          <w:lang w:bidi="fa-IR"/>
        </w:rPr>
      </w:pPr>
      <w:r>
        <w:rPr>
          <w:rtl/>
          <w:lang w:bidi="fa-IR"/>
        </w:rPr>
        <w:t>وقتى چنين پاسخ شنيد</w:t>
      </w:r>
      <w:r w:rsidR="0026038F">
        <w:rPr>
          <w:rtl/>
          <w:lang w:bidi="fa-IR"/>
        </w:rPr>
        <w:t xml:space="preserve">، </w:t>
      </w:r>
      <w:r>
        <w:rPr>
          <w:rtl/>
          <w:lang w:bidi="fa-IR"/>
        </w:rPr>
        <w:t>فرمان داد</w:t>
      </w:r>
      <w:r w:rsidR="0026038F">
        <w:rPr>
          <w:rtl/>
          <w:lang w:bidi="fa-IR"/>
        </w:rPr>
        <w:t xml:space="preserve">: </w:t>
      </w:r>
      <w:r>
        <w:rPr>
          <w:rtl/>
          <w:lang w:bidi="fa-IR"/>
        </w:rPr>
        <w:t>گردن او را زدند</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10</w:t>
      </w:r>
      <w:r w:rsidR="00106C3F">
        <w:rPr>
          <w:rStyle w:val="libFootnotenumChar"/>
          <w:rtl/>
          <w:lang w:bidi="fa-IR"/>
        </w:rPr>
        <w:t xml:space="preserve">) </w:t>
      </w:r>
    </w:p>
    <w:p w:rsidR="00746614" w:rsidRDefault="00746614" w:rsidP="00746614">
      <w:pPr>
        <w:pStyle w:val="libNormal"/>
        <w:rPr>
          <w:rtl/>
          <w:lang w:bidi="fa-IR"/>
        </w:rPr>
      </w:pPr>
      <w:r>
        <w:rPr>
          <w:rtl/>
          <w:lang w:bidi="fa-IR"/>
        </w:rPr>
        <w:t>يزيد همچنان مشغول جسارت به سر و صورت امام بود كه ابو بَرَزَه اسلمى به او گفت</w:t>
      </w:r>
      <w:r w:rsidR="0026038F">
        <w:rPr>
          <w:rtl/>
          <w:lang w:bidi="fa-IR"/>
        </w:rPr>
        <w:t xml:space="preserve">: </w:t>
      </w:r>
      <w:r>
        <w:rPr>
          <w:rtl/>
          <w:lang w:bidi="fa-IR"/>
        </w:rPr>
        <w:t>من ديدم كه پيامبر</w:t>
      </w:r>
      <w:r w:rsidR="00106C3F">
        <w:rPr>
          <w:rtl/>
          <w:lang w:bidi="fa-IR"/>
        </w:rPr>
        <w:t xml:space="preserve"> </w:t>
      </w:r>
      <w:r w:rsidR="005E66C2" w:rsidRPr="005E66C2">
        <w:rPr>
          <w:rStyle w:val="libAlaemChar"/>
          <w:rtl/>
        </w:rPr>
        <w:t>صلى‌الله‌عليه‌وآله</w:t>
      </w:r>
      <w:r w:rsidR="00106C3F">
        <w:rPr>
          <w:rtl/>
          <w:lang w:bidi="fa-IR"/>
        </w:rPr>
        <w:t xml:space="preserve"> </w:t>
      </w:r>
      <w:r>
        <w:rPr>
          <w:rtl/>
          <w:lang w:bidi="fa-IR"/>
        </w:rPr>
        <w:t>دندان هاى پيشين او و برادرش را مى بوسيد و فرمود</w:t>
      </w:r>
      <w:r w:rsidR="0026038F">
        <w:rPr>
          <w:rtl/>
          <w:lang w:bidi="fa-IR"/>
        </w:rPr>
        <w:t xml:space="preserve">: </w:t>
      </w:r>
      <w:r>
        <w:rPr>
          <w:rtl/>
          <w:lang w:bidi="fa-IR"/>
        </w:rPr>
        <w:t>شما دو تن</w:t>
      </w:r>
      <w:r w:rsidR="000753F4">
        <w:rPr>
          <w:rtl/>
          <w:lang w:bidi="fa-IR"/>
        </w:rPr>
        <w:t>-</w:t>
      </w:r>
      <w:r>
        <w:rPr>
          <w:rtl/>
          <w:lang w:bidi="fa-IR"/>
        </w:rPr>
        <w:t xml:space="preserve"> بزرگ جوانانِ بهشتيد و نيز فرمود</w:t>
      </w:r>
      <w:r w:rsidR="0026038F">
        <w:rPr>
          <w:rtl/>
          <w:lang w:bidi="fa-IR"/>
        </w:rPr>
        <w:t xml:space="preserve">: </w:t>
      </w:r>
      <w:r>
        <w:rPr>
          <w:rtl/>
          <w:lang w:bidi="fa-IR"/>
        </w:rPr>
        <w:t>«قَتَلَ اللهُ قاتِلَكُما» يزيد از حرف ابوبرزه خشمگين شد و دستور داد او را از مجلس بيرون كردند</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11</w:t>
      </w:r>
      <w:r w:rsidR="00106C3F">
        <w:rPr>
          <w:rStyle w:val="libFootnotenumChar"/>
          <w:rtl/>
          <w:lang w:bidi="fa-IR"/>
        </w:rPr>
        <w:t xml:space="preserve">) </w:t>
      </w:r>
    </w:p>
    <w:p w:rsidR="00746614" w:rsidRDefault="00936C5E" w:rsidP="00936C5E">
      <w:pPr>
        <w:pStyle w:val="Heading3"/>
        <w:rPr>
          <w:rtl/>
          <w:lang w:bidi="fa-IR"/>
        </w:rPr>
      </w:pPr>
      <w:bookmarkStart w:id="130" w:name="_Toc410210633"/>
      <w:r>
        <w:rPr>
          <w:lang w:bidi="fa-IR"/>
        </w:rPr>
        <w:t>4</w:t>
      </w:r>
      <w:r w:rsidR="000753F4">
        <w:rPr>
          <w:rtl/>
          <w:lang w:bidi="fa-IR"/>
        </w:rPr>
        <w:t>-</w:t>
      </w:r>
      <w:r>
        <w:rPr>
          <w:rtl/>
          <w:lang w:bidi="fa-IR"/>
        </w:rPr>
        <w:t xml:space="preserve"> خطبه حضرت زينب</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در مجلس يزيد</w:t>
      </w:r>
      <w:bookmarkEnd w:id="130"/>
    </w:p>
    <w:p w:rsidR="00746614" w:rsidRDefault="00746614" w:rsidP="00746614">
      <w:pPr>
        <w:pStyle w:val="libNormal"/>
        <w:rPr>
          <w:rtl/>
          <w:lang w:bidi="fa-IR"/>
        </w:rPr>
      </w:pPr>
      <w:r>
        <w:rPr>
          <w:rtl/>
          <w:lang w:bidi="fa-IR"/>
        </w:rPr>
        <w:t>آنگاه كه يزيد گستاخى هاى بسيار كرد و از پيروزى خود دم زد</w:t>
      </w:r>
      <w:r w:rsidR="0026038F">
        <w:rPr>
          <w:rtl/>
          <w:lang w:bidi="fa-IR"/>
        </w:rPr>
        <w:t xml:space="preserve">، </w:t>
      </w:r>
      <w:r>
        <w:rPr>
          <w:rtl/>
          <w:lang w:bidi="fa-IR"/>
        </w:rPr>
        <w:t>لازم بود كه پاسخ دندان شكن بشنود و غرورش شكسته شود</w:t>
      </w:r>
      <w:r w:rsidR="0026038F">
        <w:rPr>
          <w:rtl/>
          <w:lang w:bidi="fa-IR"/>
        </w:rPr>
        <w:t xml:space="preserve">. </w:t>
      </w:r>
      <w:r>
        <w:rPr>
          <w:rtl/>
          <w:lang w:bidi="fa-IR"/>
        </w:rPr>
        <w:t>او كه آيات قرآن را به غلط به نفع خود تأويل مى كرد</w:t>
      </w:r>
      <w:r w:rsidR="0026038F">
        <w:rPr>
          <w:rtl/>
          <w:lang w:bidi="fa-IR"/>
        </w:rPr>
        <w:t xml:space="preserve">، </w:t>
      </w:r>
      <w:r>
        <w:rPr>
          <w:rtl/>
          <w:lang w:bidi="fa-IR"/>
        </w:rPr>
        <w:t>لازم بود سرجايش بنشيند و مردم نيز بايد آگاه مى شدند و از گمراهى به هدايت راه مى يافتند و از پيام شهيدان كربلا و هدف آنان آگاه مى شدند</w:t>
      </w:r>
      <w:r w:rsidR="0026038F">
        <w:rPr>
          <w:rtl/>
          <w:lang w:bidi="fa-IR"/>
        </w:rPr>
        <w:t xml:space="preserve">. </w:t>
      </w:r>
      <w:r>
        <w:rPr>
          <w:rtl/>
          <w:lang w:bidi="fa-IR"/>
        </w:rPr>
        <w:t>از اين رو</w:t>
      </w:r>
      <w:r w:rsidR="0026038F">
        <w:rPr>
          <w:rtl/>
          <w:lang w:bidi="fa-IR"/>
        </w:rPr>
        <w:t xml:space="preserve">، </w:t>
      </w:r>
      <w:r>
        <w:rPr>
          <w:rtl/>
          <w:lang w:bidi="fa-IR"/>
        </w:rPr>
        <w:t>زينب قهرمان اين ميدان</w:t>
      </w:r>
      <w:r w:rsidR="0026038F">
        <w:rPr>
          <w:rtl/>
          <w:lang w:bidi="fa-IR"/>
        </w:rPr>
        <w:t xml:space="preserve">، </w:t>
      </w:r>
      <w:r>
        <w:rPr>
          <w:rtl/>
          <w:lang w:bidi="fa-IR"/>
        </w:rPr>
        <w:t>كه صلابت و شجاعت را از پدر و مادر به ارث برده بود</w:t>
      </w:r>
      <w:r w:rsidR="0026038F">
        <w:rPr>
          <w:rtl/>
          <w:lang w:bidi="fa-IR"/>
        </w:rPr>
        <w:t xml:space="preserve">، </w:t>
      </w:r>
      <w:r>
        <w:rPr>
          <w:rtl/>
          <w:lang w:bidi="fa-IR"/>
        </w:rPr>
        <w:t>و در پرتو نورانيّت برادرش امام حسين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رشد كرده بود</w:t>
      </w:r>
      <w:r w:rsidR="0026038F">
        <w:rPr>
          <w:rtl/>
          <w:lang w:bidi="fa-IR"/>
        </w:rPr>
        <w:t xml:space="preserve">، </w:t>
      </w:r>
      <w:r>
        <w:rPr>
          <w:rtl/>
          <w:lang w:bidi="fa-IR"/>
        </w:rPr>
        <w:t>از جا برخاست و خطبه خود را چنين آغاز كرد</w:t>
      </w:r>
      <w:r w:rsidR="0026038F">
        <w:rPr>
          <w:rtl/>
          <w:lang w:bidi="fa-IR"/>
        </w:rPr>
        <w:t xml:space="preserve">: </w:t>
      </w:r>
    </w:p>
    <w:p w:rsidR="00746614" w:rsidRDefault="00746614" w:rsidP="00746614">
      <w:pPr>
        <w:pStyle w:val="libNormal"/>
        <w:rPr>
          <w:rtl/>
          <w:lang w:bidi="fa-IR"/>
        </w:rPr>
      </w:pPr>
      <w:r>
        <w:rPr>
          <w:rtl/>
          <w:lang w:bidi="fa-IR"/>
        </w:rPr>
        <w:t>«اَلْحَمْدُ للهِ رَبِّ الْعالَمينَ وَصَلَّى اللهُ عَلى مُحَمَّد وَآلِهِ أَجْمَعينَ</w:t>
      </w:r>
      <w:r w:rsidR="0026038F">
        <w:rPr>
          <w:rtl/>
          <w:lang w:bidi="fa-IR"/>
        </w:rPr>
        <w:t xml:space="preserve">، </w:t>
      </w:r>
      <w:r>
        <w:rPr>
          <w:rtl/>
          <w:lang w:bidi="fa-IR"/>
        </w:rPr>
        <w:t>صَدَقَ اللهُ سُبْحانَهُ كَذلِكَ يَقُولُ</w:t>
      </w:r>
      <w:r w:rsidR="0026038F">
        <w:rPr>
          <w:rtl/>
          <w:lang w:bidi="fa-IR"/>
        </w:rPr>
        <w:t xml:space="preserve">: </w:t>
      </w:r>
      <w:r w:rsidR="009E06D2">
        <w:rPr>
          <w:rStyle w:val="libAlaemChar"/>
          <w:rtl/>
        </w:rPr>
        <w:t>(</w:t>
      </w:r>
      <w:r w:rsidR="000D0F67" w:rsidRPr="000D0F67">
        <w:rPr>
          <w:rStyle w:val="libAieChar"/>
          <w:rtl/>
        </w:rPr>
        <w:t>ثُمَّ كانَ عاقِبَةُ الَّذينَ أَساؤُا السُّوأى أَنْ كَذَّبُوا بِآياتِ اللهِ وَكانُوا بِها يَسْتَهْزِؤُنَ</w:t>
      </w:r>
      <w:r w:rsidR="009E06D2" w:rsidRPr="009E06D2">
        <w:rPr>
          <w:rStyle w:val="libAlaemChar"/>
          <w:rFonts w:eastAsia="KFGQPC Uthman Taha Naskh"/>
          <w:rtl/>
        </w:rPr>
        <w:t>)</w:t>
      </w:r>
      <w:r w:rsidR="00147BD9">
        <w:rPr>
          <w:rStyle w:val="libAlaemChar"/>
          <w:rFonts w:eastAsia="KFGQPC Uthman Taha Naskh"/>
          <w:rtl/>
        </w:rPr>
        <w:t xml:space="preserve"> </w:t>
      </w:r>
      <w:r w:rsidR="00106C3F">
        <w:rPr>
          <w:rStyle w:val="libFootnotenumChar"/>
          <w:rtl/>
          <w:lang w:bidi="fa-IR"/>
        </w:rPr>
        <w:t>(</w:t>
      </w:r>
      <w:r w:rsidRPr="00EC35BD">
        <w:rPr>
          <w:rStyle w:val="libFootnotenumChar"/>
          <w:rtl/>
          <w:lang w:bidi="fa-IR"/>
        </w:rPr>
        <w:t>12</w:t>
      </w:r>
      <w:r w:rsidR="00106C3F">
        <w:rPr>
          <w:rStyle w:val="libFootnotenumChar"/>
          <w:rtl/>
          <w:lang w:bidi="fa-IR"/>
        </w:rPr>
        <w:t>)</w:t>
      </w:r>
      <w:r w:rsidR="0026038F">
        <w:rPr>
          <w:rStyle w:val="libFootnotenumChar"/>
          <w:rtl/>
          <w:lang w:bidi="fa-IR"/>
        </w:rPr>
        <w:t>.</w:t>
      </w:r>
      <w:r w:rsidR="0026038F">
        <w:rPr>
          <w:rtl/>
          <w:lang w:bidi="fa-IR"/>
        </w:rPr>
        <w:t xml:space="preserve"> </w:t>
      </w:r>
    </w:p>
    <w:p w:rsidR="00746614" w:rsidRDefault="00746614" w:rsidP="00746614">
      <w:pPr>
        <w:pStyle w:val="libNormal"/>
        <w:rPr>
          <w:rtl/>
          <w:lang w:bidi="fa-IR"/>
        </w:rPr>
      </w:pPr>
      <w:r>
        <w:rPr>
          <w:rtl/>
          <w:lang w:bidi="fa-IR"/>
        </w:rPr>
        <w:t>«حمد و سپاس از آن خداست كه پروردگار جهانيان است</w:t>
      </w:r>
      <w:r w:rsidR="0026038F">
        <w:rPr>
          <w:rtl/>
          <w:lang w:bidi="fa-IR"/>
        </w:rPr>
        <w:t xml:space="preserve">. </w:t>
      </w:r>
      <w:r>
        <w:rPr>
          <w:rtl/>
          <w:lang w:bidi="fa-IR"/>
        </w:rPr>
        <w:t>درود خداوند بر جدّم كه سرور انبيا است</w:t>
      </w:r>
      <w:r w:rsidR="0026038F">
        <w:rPr>
          <w:rtl/>
          <w:lang w:bidi="fa-IR"/>
        </w:rPr>
        <w:t xml:space="preserve">. </w:t>
      </w:r>
      <w:r>
        <w:rPr>
          <w:rtl/>
          <w:lang w:bidi="fa-IR"/>
        </w:rPr>
        <w:t>چه راست گفت خداى متعال كه</w:t>
      </w:r>
      <w:r w:rsidR="0026038F">
        <w:rPr>
          <w:rtl/>
          <w:lang w:bidi="fa-IR"/>
        </w:rPr>
        <w:t xml:space="preserve">: </w:t>
      </w:r>
      <w:r>
        <w:rPr>
          <w:rtl/>
          <w:lang w:bidi="fa-IR"/>
        </w:rPr>
        <w:t>«فرجام كسانى كه اعمال بد كردند</w:t>
      </w:r>
      <w:r w:rsidR="0026038F">
        <w:rPr>
          <w:rtl/>
          <w:lang w:bidi="fa-IR"/>
        </w:rPr>
        <w:t xml:space="preserve">، </w:t>
      </w:r>
      <w:r>
        <w:rPr>
          <w:rtl/>
          <w:lang w:bidi="fa-IR"/>
        </w:rPr>
        <w:t>به جايى رسيد كه آيات خدا را تكذيب كردند و آن را به تمسخر گرفتند</w:t>
      </w:r>
      <w:r w:rsidR="0026038F">
        <w:rPr>
          <w:rtl/>
          <w:lang w:bidi="fa-IR"/>
        </w:rPr>
        <w:t xml:space="preserve">. </w:t>
      </w:r>
      <w:r>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13</w:t>
      </w:r>
      <w:r w:rsidR="00106C3F">
        <w:rPr>
          <w:rStyle w:val="libFootnotenumChar"/>
          <w:rtl/>
          <w:lang w:bidi="fa-IR"/>
        </w:rPr>
        <w:t xml:space="preserve">) </w:t>
      </w:r>
    </w:p>
    <w:p w:rsidR="00746614" w:rsidRDefault="00746614" w:rsidP="00746614">
      <w:pPr>
        <w:pStyle w:val="libNormal"/>
        <w:rPr>
          <w:rtl/>
          <w:lang w:bidi="fa-IR"/>
        </w:rPr>
      </w:pPr>
      <w:r>
        <w:rPr>
          <w:rtl/>
          <w:lang w:bidi="fa-IR"/>
        </w:rPr>
        <w:lastRenderedPageBreak/>
        <w:t>أَظَنَنْتَ يا يَزيدُ</w:t>
      </w:r>
      <w:r w:rsidR="000753F4">
        <w:rPr>
          <w:rtl/>
          <w:lang w:bidi="fa-IR"/>
        </w:rPr>
        <w:t>-</w:t>
      </w:r>
      <w:r>
        <w:rPr>
          <w:rtl/>
          <w:lang w:bidi="fa-IR"/>
        </w:rPr>
        <w:t xml:space="preserve"> حَيْثُ أَخَذْتَ عَلَيْنا أَقْطارَ الاَْرْضِ وَآفاقَ السَّماءِ فَأَصْبَحْنا نُساقُ كَما تُساقُ الاِْماء أَنَّ بِنا هَواناً عَلَى اللهِ وَبِكَ عَلَيْهِ كَرامَةً؟ وَإِنَّ ذلِكَ لِعِظَمِ خَطَرِكَ عِنْدَهُ فَشَمِخْتَ بِأَنْفِكَ وَنَظَرْتَ فى عِطْفِكَ جَذلاً مَسْرُوراً حينَ رَأَيْتَ الدُّنْيا لَكَ مُسْتَوْثِقَةً وَالاُْمُورُ مُتَّسِقَةٌ وَحينَ صَفا لَكَ مُلْكُنا وَسُلْطانُنا فَمَهْلاً مَهْلاً أَنَسيتَ قَوْلَ اللهِ تَعالى</w:t>
      </w:r>
      <w:r w:rsidR="0026038F">
        <w:rPr>
          <w:rtl/>
          <w:lang w:bidi="fa-IR"/>
        </w:rPr>
        <w:t xml:space="preserve">: </w:t>
      </w:r>
      <w:r w:rsidR="004405D4" w:rsidRPr="004405D4">
        <w:rPr>
          <w:rStyle w:val="libAlaemChar"/>
          <w:rtl/>
        </w:rPr>
        <w:t>(</w:t>
      </w:r>
      <w:r w:rsidR="000D0F67" w:rsidRPr="000D0F67">
        <w:rPr>
          <w:rStyle w:val="libAieChar"/>
          <w:rtl/>
        </w:rPr>
        <w:t>وَلا يَحْسَبَنَّ الَّذينَ كَفَرُوا أَنَّما نُمْلى لَهُمْ خَيْرٌ لاَِنْفُسِهِمْ إِنَّما نُمْلى لَهُمْ لِيَزْدادُوا إِثْماً وَلَهُمْ عَذابٌ مُهينٌ</w:t>
      </w:r>
      <w:r w:rsidR="009E06D2" w:rsidRPr="009E06D2">
        <w:rPr>
          <w:rStyle w:val="libAlaemChar"/>
          <w:rFonts w:eastAsia="KFGQPC Uthman Taha Naskh"/>
          <w:rtl/>
        </w:rPr>
        <w:t>)</w:t>
      </w:r>
      <w:r w:rsidR="0026038F">
        <w:rPr>
          <w:rStyle w:val="libAlaemChar"/>
          <w:rFonts w:eastAsia="KFGQPC Uthman Taha Naskh"/>
          <w:rtl/>
        </w:rPr>
        <w:t>.</w:t>
      </w:r>
      <w:r w:rsidR="00147BD9">
        <w:rPr>
          <w:rtl/>
          <w:lang w:bidi="fa-IR"/>
        </w:rPr>
        <w:t xml:space="preserve"> </w:t>
      </w:r>
      <w:r w:rsidR="00106C3F">
        <w:rPr>
          <w:rStyle w:val="libFootnotenumChar"/>
          <w:rtl/>
          <w:lang w:bidi="fa-IR"/>
        </w:rPr>
        <w:t>(</w:t>
      </w:r>
      <w:r w:rsidRPr="00EC35BD">
        <w:rPr>
          <w:rStyle w:val="libFootnotenumChar"/>
          <w:rtl/>
          <w:lang w:bidi="fa-IR"/>
        </w:rPr>
        <w:t>14</w:t>
      </w:r>
      <w:r w:rsidR="00106C3F">
        <w:rPr>
          <w:rStyle w:val="libFootnotenumChar"/>
          <w:rtl/>
          <w:lang w:bidi="fa-IR"/>
        </w:rPr>
        <w:t xml:space="preserve">) </w:t>
      </w:r>
    </w:p>
    <w:p w:rsidR="00746614" w:rsidRDefault="00746614" w:rsidP="00746614">
      <w:pPr>
        <w:pStyle w:val="libNormal"/>
        <w:rPr>
          <w:rtl/>
          <w:lang w:bidi="fa-IR"/>
        </w:rPr>
      </w:pPr>
      <w:r>
        <w:rPr>
          <w:rtl/>
          <w:lang w:bidi="fa-IR"/>
        </w:rPr>
        <w:t>اى يزيد! مى پندارى كه چون اطراف زمين و آفاق آسمان را بر ما بستى</w:t>
      </w:r>
      <w:r w:rsidR="0026038F">
        <w:rPr>
          <w:rtl/>
          <w:lang w:bidi="fa-IR"/>
        </w:rPr>
        <w:t xml:space="preserve">، </w:t>
      </w:r>
      <w:r>
        <w:rPr>
          <w:rtl/>
          <w:lang w:bidi="fa-IR"/>
        </w:rPr>
        <w:t>و راه چاره را بر ما سد كردى و ما را همانند برده به هر سو كشاندى</w:t>
      </w:r>
      <w:r w:rsidR="0026038F">
        <w:rPr>
          <w:rtl/>
          <w:lang w:bidi="fa-IR"/>
        </w:rPr>
        <w:t xml:space="preserve">، </w:t>
      </w:r>
      <w:r>
        <w:rPr>
          <w:rtl/>
          <w:lang w:bidi="fa-IR"/>
        </w:rPr>
        <w:t>ما نزد خدا خواريم و تو گرامى و سرفراز؟! و اين غلبه</w:t>
      </w:r>
      <w:r w:rsidR="00106C3F">
        <w:rPr>
          <w:rtl/>
          <w:lang w:bidi="fa-IR"/>
        </w:rPr>
        <w:t xml:space="preserve"> (</w:t>
      </w:r>
      <w:r>
        <w:rPr>
          <w:rtl/>
          <w:lang w:bidi="fa-IR"/>
        </w:rPr>
        <w:t>ظاهرىِ</w:t>
      </w:r>
      <w:r w:rsidR="00106C3F">
        <w:rPr>
          <w:rtl/>
          <w:lang w:bidi="fa-IR"/>
        </w:rPr>
        <w:t xml:space="preserve">) </w:t>
      </w:r>
      <w:r>
        <w:rPr>
          <w:rtl/>
          <w:lang w:bidi="fa-IR"/>
        </w:rPr>
        <w:t>تو بر ما از آبروى تو در پيشگاه خدا است؟ و از اين رو بينى بالا كشيدى و تكبّر نمودى و به خود باليدى؟! شادمانى كه دنيا بر وفق مراد تو است</w:t>
      </w:r>
      <w:r w:rsidR="0026038F">
        <w:rPr>
          <w:rtl/>
          <w:lang w:bidi="fa-IR"/>
        </w:rPr>
        <w:t xml:space="preserve">، </w:t>
      </w:r>
      <w:r>
        <w:rPr>
          <w:rtl/>
          <w:lang w:bidi="fa-IR"/>
        </w:rPr>
        <w:t>و ملك و مقام رهبرى بر ما</w:t>
      </w:r>
      <w:r w:rsidR="0026038F">
        <w:rPr>
          <w:rtl/>
          <w:lang w:bidi="fa-IR"/>
        </w:rPr>
        <w:t xml:space="preserve">، </w:t>
      </w:r>
      <w:r>
        <w:rPr>
          <w:rtl/>
          <w:lang w:bidi="fa-IR"/>
        </w:rPr>
        <w:t>براى تو صاف و همواره گشته! اندكى آهسته تر</w:t>
      </w:r>
      <w:r w:rsidR="0026038F">
        <w:rPr>
          <w:rtl/>
          <w:lang w:bidi="fa-IR"/>
        </w:rPr>
        <w:t xml:space="preserve">، </w:t>
      </w:r>
      <w:r>
        <w:rPr>
          <w:rtl/>
          <w:lang w:bidi="fa-IR"/>
        </w:rPr>
        <w:t>آيا سخن خداوند را از ياد برده اى كه فرمود</w:t>
      </w:r>
      <w:r w:rsidR="0026038F">
        <w:rPr>
          <w:rtl/>
          <w:lang w:bidi="fa-IR"/>
        </w:rPr>
        <w:t xml:space="preserve">: </w:t>
      </w:r>
    </w:p>
    <w:p w:rsidR="00746614" w:rsidRDefault="00746614" w:rsidP="00746614">
      <w:pPr>
        <w:pStyle w:val="libNormal"/>
        <w:rPr>
          <w:rtl/>
          <w:lang w:bidi="fa-IR"/>
        </w:rPr>
      </w:pPr>
      <w:r>
        <w:rPr>
          <w:rtl/>
          <w:lang w:bidi="fa-IR"/>
        </w:rPr>
        <w:t>«آنان كه كافر شدند</w:t>
      </w:r>
      <w:r w:rsidR="00106C3F">
        <w:rPr>
          <w:rtl/>
          <w:lang w:bidi="fa-IR"/>
        </w:rPr>
        <w:t xml:space="preserve"> (</w:t>
      </w:r>
      <w:r>
        <w:rPr>
          <w:rtl/>
          <w:lang w:bidi="fa-IR"/>
        </w:rPr>
        <w:t>و راه طغيان پيش گرفتند</w:t>
      </w:r>
      <w:r w:rsidR="00106C3F">
        <w:rPr>
          <w:rtl/>
          <w:lang w:bidi="fa-IR"/>
        </w:rPr>
        <w:t xml:space="preserve">) </w:t>
      </w:r>
      <w:r>
        <w:rPr>
          <w:rtl/>
          <w:lang w:bidi="fa-IR"/>
        </w:rPr>
        <w:t>گمان نكنند كه اگر به آنان مهلت مى دهيم</w:t>
      </w:r>
      <w:r w:rsidR="0026038F">
        <w:rPr>
          <w:rtl/>
          <w:lang w:bidi="fa-IR"/>
        </w:rPr>
        <w:t xml:space="preserve">، </w:t>
      </w:r>
      <w:r>
        <w:rPr>
          <w:rtl/>
          <w:lang w:bidi="fa-IR"/>
        </w:rPr>
        <w:t>به سود آنها است</w:t>
      </w:r>
      <w:r w:rsidR="0026038F">
        <w:rPr>
          <w:rtl/>
          <w:lang w:bidi="fa-IR"/>
        </w:rPr>
        <w:t xml:space="preserve">، </w:t>
      </w:r>
      <w:r>
        <w:rPr>
          <w:rtl/>
          <w:lang w:bidi="fa-IR"/>
        </w:rPr>
        <w:t>اين درنگ براى آن است كه بر گناهان خود بيفزايند</w:t>
      </w:r>
      <w:r w:rsidR="0026038F">
        <w:rPr>
          <w:rtl/>
          <w:lang w:bidi="fa-IR"/>
        </w:rPr>
        <w:t xml:space="preserve">، </w:t>
      </w:r>
      <w:r>
        <w:rPr>
          <w:rtl/>
          <w:lang w:bidi="fa-IR"/>
        </w:rPr>
        <w:t>و عذاب خواركننده اى در پيش دارند</w:t>
      </w:r>
      <w:r w:rsidR="0026038F">
        <w:rPr>
          <w:rtl/>
          <w:lang w:bidi="fa-IR"/>
        </w:rPr>
        <w:t xml:space="preserve">. </w:t>
      </w:r>
    </w:p>
    <w:p w:rsidR="00746614" w:rsidRDefault="00746614" w:rsidP="00746614">
      <w:pPr>
        <w:pStyle w:val="libNormal"/>
        <w:rPr>
          <w:rtl/>
          <w:lang w:bidi="fa-IR"/>
        </w:rPr>
      </w:pPr>
      <w:r>
        <w:rPr>
          <w:rtl/>
          <w:lang w:bidi="fa-IR"/>
        </w:rPr>
        <w:t>أمِنَ الْعَدْلِ يَابْنَ الطُّلَقاءِ تَخْديرُكَ حَرائِرَكَ وَإِماءَكَ</w:t>
      </w:r>
      <w:r w:rsidR="0026038F">
        <w:rPr>
          <w:rtl/>
          <w:lang w:bidi="fa-IR"/>
        </w:rPr>
        <w:t xml:space="preserve">، </w:t>
      </w:r>
      <w:r>
        <w:rPr>
          <w:rtl/>
          <w:lang w:bidi="fa-IR"/>
        </w:rPr>
        <w:t>وَسَوْقُكَ بَناتِ رَسُولِ اللهِ</w:t>
      </w:r>
      <w:r w:rsidR="00106C3F">
        <w:rPr>
          <w:rtl/>
          <w:lang w:bidi="fa-IR"/>
        </w:rPr>
        <w:t xml:space="preserve"> </w:t>
      </w:r>
      <w:r w:rsidR="005E66C2" w:rsidRPr="005E66C2">
        <w:rPr>
          <w:rStyle w:val="libAlaemChar"/>
          <w:rtl/>
        </w:rPr>
        <w:t>صلى‌الله‌عليه‌وآله</w:t>
      </w:r>
      <w:r w:rsidR="00106C3F">
        <w:rPr>
          <w:rtl/>
          <w:lang w:bidi="fa-IR"/>
        </w:rPr>
        <w:t xml:space="preserve"> </w:t>
      </w:r>
      <w:r>
        <w:rPr>
          <w:rtl/>
          <w:lang w:bidi="fa-IR"/>
        </w:rPr>
        <w:t>سَبايا؟ قَدْ هَتَكْتَ سُتُورَهُنَّ</w:t>
      </w:r>
      <w:r w:rsidR="0026038F">
        <w:rPr>
          <w:rtl/>
          <w:lang w:bidi="fa-IR"/>
        </w:rPr>
        <w:t xml:space="preserve">، </w:t>
      </w:r>
      <w:r>
        <w:rPr>
          <w:rtl/>
          <w:lang w:bidi="fa-IR"/>
        </w:rPr>
        <w:t>وَأَبْدَيْتَ وُجُوهَهُنَّ تَحْدُو بِهِنَّ الاَْعْداءُ مِنْ بَلَد إِلى بَلَد</w:t>
      </w:r>
      <w:r w:rsidR="0026038F">
        <w:rPr>
          <w:rtl/>
          <w:lang w:bidi="fa-IR"/>
        </w:rPr>
        <w:t xml:space="preserve">، </w:t>
      </w:r>
      <w:r>
        <w:rPr>
          <w:rtl/>
          <w:lang w:bidi="fa-IR"/>
        </w:rPr>
        <w:t>وَيَسْتَشْرِفُهُنَّ أَهْلُ الْمَناهِلِ وَالمَنافِلِ</w:t>
      </w:r>
      <w:r w:rsidR="0026038F">
        <w:rPr>
          <w:rtl/>
          <w:lang w:bidi="fa-IR"/>
        </w:rPr>
        <w:t xml:space="preserve">، </w:t>
      </w:r>
      <w:r>
        <w:rPr>
          <w:rtl/>
          <w:lang w:bidi="fa-IR"/>
        </w:rPr>
        <w:t>وَيَتَصَفَّحُ وُجُوهَهُنَّ الْقَريبُ وَالْبَعيدُ وَالدَّنِيُّ وَالشَّريفُ</w:t>
      </w:r>
      <w:r w:rsidR="0026038F">
        <w:rPr>
          <w:rtl/>
          <w:lang w:bidi="fa-IR"/>
        </w:rPr>
        <w:t xml:space="preserve">، </w:t>
      </w:r>
      <w:r>
        <w:rPr>
          <w:rtl/>
          <w:lang w:bidi="fa-IR"/>
        </w:rPr>
        <w:t>لَيْسَ مَعَهُنَّ مِنْ رِجالِهِنَّ وَلِيٌّ</w:t>
      </w:r>
      <w:r w:rsidR="0026038F">
        <w:rPr>
          <w:rtl/>
          <w:lang w:bidi="fa-IR"/>
        </w:rPr>
        <w:t xml:space="preserve">، </w:t>
      </w:r>
      <w:r>
        <w:rPr>
          <w:rtl/>
          <w:lang w:bidi="fa-IR"/>
        </w:rPr>
        <w:t>وَلا مِنْ حُماتِهِنَّ حَمِيٌّ</w:t>
      </w:r>
      <w:r w:rsidR="0026038F">
        <w:rPr>
          <w:rtl/>
          <w:lang w:bidi="fa-IR"/>
        </w:rPr>
        <w:t xml:space="preserve">، </w:t>
      </w:r>
      <w:r>
        <w:rPr>
          <w:rtl/>
          <w:lang w:bidi="fa-IR"/>
        </w:rPr>
        <w:t>وَكَيْفَ يُرْتَجى مُراقَبَةُ مَنْ لَفِظَ فُوهَ أَكْبادَ الاَْزْكِياءِ وَنَبَتَ لَحْمُهُ مِنْ دِماءِ الشُّهَداءِ؟ وَكَيْفَ يَسْتَبِطِئُ في بَغْضاءِ أَهْلِ الْبَيْتِ</w:t>
      </w:r>
      <w:r w:rsidR="0026038F">
        <w:rPr>
          <w:rtl/>
          <w:lang w:bidi="fa-IR"/>
        </w:rPr>
        <w:t xml:space="preserve">، </w:t>
      </w:r>
      <w:r>
        <w:rPr>
          <w:rtl/>
          <w:lang w:bidi="fa-IR"/>
        </w:rPr>
        <w:t>مَنْ نَظَرَ إِلَيْنا بِالشَّنَفِ وَالشَّنَآنِ وَالاِْحَنِ وَالاَْضْغانِ؟ ثُمَّ تَقُولُ غَيْرَ مُتَأَثِّم وَلا مُسْتَعْظِم</w:t>
      </w:r>
      <w:r w:rsidR="0026038F">
        <w:rPr>
          <w:rtl/>
          <w:lang w:bidi="fa-IR"/>
        </w:rPr>
        <w:t xml:space="preserve">: </w:t>
      </w:r>
    </w:p>
    <w:p w:rsidR="00746614" w:rsidRDefault="00746614" w:rsidP="00A140C9">
      <w:pPr>
        <w:pStyle w:val="libNormal"/>
        <w:rPr>
          <w:rtl/>
          <w:lang w:bidi="fa-IR"/>
        </w:rPr>
      </w:pPr>
      <w:r>
        <w:rPr>
          <w:rtl/>
          <w:lang w:bidi="fa-IR"/>
        </w:rPr>
        <w:lastRenderedPageBreak/>
        <w:t>لاََهَلُّوا وَاسْتَهَلُّوا فَرَحاً ثُمَّ قالُوا يا يَزيدُ لا تُشَلْ</w:t>
      </w:r>
      <w:r w:rsidR="00A140C9">
        <w:rPr>
          <w:rFonts w:hint="cs"/>
          <w:rtl/>
          <w:lang w:bidi="fa-IR"/>
        </w:rPr>
        <w:t xml:space="preserve"> </w:t>
      </w:r>
      <w:r>
        <w:rPr>
          <w:rtl/>
          <w:lang w:bidi="fa-IR"/>
        </w:rPr>
        <w:t>مُنْتَحِياً عَلى ثَنايا أَبي عَبْدِاللهِ</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سَيِّدِ شَبابِ أَهْلِ الْجَنَّةِ تَنْكُتُها بِمِخْصَرَتِكَ</w:t>
      </w:r>
      <w:r w:rsidR="0026038F">
        <w:rPr>
          <w:rtl/>
          <w:lang w:bidi="fa-IR"/>
        </w:rPr>
        <w:t xml:space="preserve">. </w:t>
      </w:r>
    </w:p>
    <w:p w:rsidR="00746614" w:rsidRDefault="00746614" w:rsidP="00746614">
      <w:pPr>
        <w:pStyle w:val="libNormal"/>
        <w:rPr>
          <w:rtl/>
          <w:lang w:bidi="fa-IR"/>
        </w:rPr>
      </w:pPr>
      <w:r>
        <w:rPr>
          <w:rtl/>
          <w:lang w:bidi="fa-IR"/>
        </w:rPr>
        <w:t>اى پسرِ آنان كه جدّمان</w:t>
      </w:r>
      <w:r w:rsidR="00106C3F">
        <w:rPr>
          <w:rtl/>
          <w:lang w:bidi="fa-IR"/>
        </w:rPr>
        <w:t xml:space="preserve"> (</w:t>
      </w:r>
      <w:r>
        <w:rPr>
          <w:rtl/>
          <w:lang w:bidi="fa-IR"/>
        </w:rPr>
        <w:t>پيامبر</w:t>
      </w:r>
      <w:r w:rsidR="00106C3F">
        <w:rPr>
          <w:rtl/>
          <w:lang w:bidi="fa-IR"/>
        </w:rPr>
        <w:t xml:space="preserve"> </w:t>
      </w:r>
      <w:r w:rsidR="005E66C2" w:rsidRPr="005E66C2">
        <w:rPr>
          <w:rStyle w:val="libAlaemChar"/>
          <w:rtl/>
        </w:rPr>
        <w:t>صلى‌الله‌عليه‌وآله</w:t>
      </w:r>
      <w:r w:rsidR="00106C3F">
        <w:rPr>
          <w:rtl/>
          <w:lang w:bidi="fa-IR"/>
        </w:rPr>
        <w:t xml:space="preserve"> </w:t>
      </w:r>
      <w:r>
        <w:rPr>
          <w:rtl/>
          <w:lang w:bidi="fa-IR"/>
        </w:rPr>
        <w:t>در فتح مكّه</w:t>
      </w:r>
      <w:r w:rsidR="00106C3F">
        <w:rPr>
          <w:rtl/>
          <w:lang w:bidi="fa-IR"/>
        </w:rPr>
        <w:t xml:space="preserve">) </w:t>
      </w:r>
      <w:r>
        <w:rPr>
          <w:rtl/>
          <w:lang w:bidi="fa-IR"/>
        </w:rPr>
        <w:t>اسيرشان كرد و سپس آزادشان نمود</w:t>
      </w:r>
      <w:r w:rsidR="0026038F">
        <w:rPr>
          <w:rtl/>
          <w:lang w:bidi="fa-IR"/>
        </w:rPr>
        <w:t xml:space="preserve">، </w:t>
      </w:r>
      <w:r>
        <w:rPr>
          <w:rtl/>
          <w:lang w:bidi="fa-IR"/>
        </w:rPr>
        <w:t>آيا اين از عدالت است كه زنان و كنيزان خود را در پشت پرده بنشانى و دختران پيامبر</w:t>
      </w:r>
      <w:r w:rsidR="00106C3F">
        <w:rPr>
          <w:rtl/>
          <w:lang w:bidi="fa-IR"/>
        </w:rPr>
        <w:t xml:space="preserve"> </w:t>
      </w:r>
      <w:r w:rsidR="005E66C2" w:rsidRPr="005E66C2">
        <w:rPr>
          <w:rStyle w:val="libAlaemChar"/>
          <w:rtl/>
        </w:rPr>
        <w:t>صلى‌الله‌عليه‌وآله</w:t>
      </w:r>
      <w:r w:rsidR="00106C3F">
        <w:rPr>
          <w:rtl/>
          <w:lang w:bidi="fa-IR"/>
        </w:rPr>
        <w:t xml:space="preserve"> </w:t>
      </w:r>
      <w:r>
        <w:rPr>
          <w:rtl/>
          <w:lang w:bidi="fa-IR"/>
        </w:rPr>
        <w:t>را به صورت اسير به اين سو و آن سو بكشانى؟! پرده آنان را بدرىّ و صورت هاشان را بگشايى تا دشمنان آنان را از شهرى به شهرى ببرند و بومى و غريب</w:t>
      </w:r>
      <w:r w:rsidR="0026038F">
        <w:rPr>
          <w:rtl/>
          <w:lang w:bidi="fa-IR"/>
        </w:rPr>
        <w:t xml:space="preserve">، </w:t>
      </w:r>
      <w:r>
        <w:rPr>
          <w:rtl/>
          <w:lang w:bidi="fa-IR"/>
        </w:rPr>
        <w:t>چشم به آنها دوزند و نزديك و دور</w:t>
      </w:r>
      <w:r w:rsidR="0026038F">
        <w:rPr>
          <w:rtl/>
          <w:lang w:bidi="fa-IR"/>
        </w:rPr>
        <w:t xml:space="preserve">، </w:t>
      </w:r>
      <w:r>
        <w:rPr>
          <w:rtl/>
          <w:lang w:bidi="fa-IR"/>
        </w:rPr>
        <w:t>و شريف و غير شريف</w:t>
      </w:r>
      <w:r w:rsidR="0026038F">
        <w:rPr>
          <w:rtl/>
          <w:lang w:bidi="fa-IR"/>
        </w:rPr>
        <w:t xml:space="preserve">، </w:t>
      </w:r>
      <w:r>
        <w:rPr>
          <w:rtl/>
          <w:lang w:bidi="fa-IR"/>
        </w:rPr>
        <w:t>چهره آنها را ببينند</w:t>
      </w:r>
      <w:r w:rsidR="0026038F">
        <w:rPr>
          <w:rtl/>
          <w:lang w:bidi="fa-IR"/>
        </w:rPr>
        <w:t xml:space="preserve">، </w:t>
      </w:r>
      <w:r>
        <w:rPr>
          <w:rtl/>
          <w:lang w:bidi="fa-IR"/>
        </w:rPr>
        <w:t>آن هم در وضعيتى كه از مردان آنها</w:t>
      </w:r>
      <w:r w:rsidR="0026038F">
        <w:rPr>
          <w:rtl/>
          <w:lang w:bidi="fa-IR"/>
        </w:rPr>
        <w:t xml:space="preserve">، </w:t>
      </w:r>
      <w:r>
        <w:rPr>
          <w:rtl/>
          <w:lang w:bidi="fa-IR"/>
        </w:rPr>
        <w:t>نه سرپرستى مانده و نه يار و نگهدارى</w:t>
      </w:r>
      <w:r w:rsidR="0026038F">
        <w:rPr>
          <w:rtl/>
          <w:lang w:bidi="fa-IR"/>
        </w:rPr>
        <w:t xml:space="preserve">. </w:t>
      </w:r>
      <w:r>
        <w:rPr>
          <w:rtl/>
          <w:lang w:bidi="fa-IR"/>
        </w:rPr>
        <w:t>به راستى چگونه توقّع و اميد دلسوزى باشد از كسى كه دهانش جگر پاكان را جويد و بيرون ريخت و گوشتش از خون شهيدان بروييد! چرا به دشمنى با ما برنخيزد خانواده اى كه با نظر كينه و دشمنى به ما مى نگرد! بى آنكه خود را گنهكار بدانى و بزرگى اين گناه را درك كنى</w:t>
      </w:r>
      <w:r w:rsidR="0026038F">
        <w:rPr>
          <w:rtl/>
          <w:lang w:bidi="fa-IR"/>
        </w:rPr>
        <w:t xml:space="preserve">، </w:t>
      </w:r>
      <w:r>
        <w:rPr>
          <w:rtl/>
          <w:lang w:bidi="fa-IR"/>
        </w:rPr>
        <w:t>مى گويى</w:t>
      </w:r>
      <w:r w:rsidR="0026038F">
        <w:rPr>
          <w:rtl/>
          <w:lang w:bidi="fa-IR"/>
        </w:rPr>
        <w:t xml:space="preserve">: </w:t>
      </w:r>
    </w:p>
    <w:p w:rsidR="00746614" w:rsidRDefault="00746614" w:rsidP="00746614">
      <w:pPr>
        <w:pStyle w:val="libNormal"/>
        <w:rPr>
          <w:rtl/>
          <w:lang w:bidi="fa-IR"/>
        </w:rPr>
      </w:pPr>
      <w:r>
        <w:rPr>
          <w:rtl/>
          <w:lang w:bidi="fa-IR"/>
        </w:rPr>
        <w:t>«كاش پدرانم بودند و شادى سر مى دادند و مى گفتند</w:t>
      </w:r>
      <w:r w:rsidR="0026038F">
        <w:rPr>
          <w:rtl/>
          <w:lang w:bidi="fa-IR"/>
        </w:rPr>
        <w:t xml:space="preserve">: </w:t>
      </w:r>
      <w:r>
        <w:rPr>
          <w:rtl/>
          <w:lang w:bidi="fa-IR"/>
        </w:rPr>
        <w:t>اى يزيد</w:t>
      </w:r>
      <w:r w:rsidR="0026038F">
        <w:rPr>
          <w:rtl/>
          <w:lang w:bidi="fa-IR"/>
        </w:rPr>
        <w:t xml:space="preserve">، </w:t>
      </w:r>
      <w:r>
        <w:rPr>
          <w:rtl/>
          <w:lang w:bidi="fa-IR"/>
        </w:rPr>
        <w:t>دستت شل مباد</w:t>
      </w:r>
      <w:r w:rsidR="0026038F">
        <w:rPr>
          <w:rtl/>
          <w:lang w:bidi="fa-IR"/>
        </w:rPr>
        <w:t xml:space="preserve">... </w:t>
      </w:r>
      <w:r>
        <w:rPr>
          <w:rtl/>
          <w:lang w:bidi="fa-IR"/>
        </w:rPr>
        <w:t xml:space="preserve">» </w:t>
      </w:r>
    </w:p>
    <w:p w:rsidR="00746614" w:rsidRDefault="00746614" w:rsidP="00746614">
      <w:pPr>
        <w:pStyle w:val="libNormal"/>
        <w:rPr>
          <w:rtl/>
          <w:lang w:bidi="fa-IR"/>
        </w:rPr>
      </w:pPr>
      <w:r>
        <w:rPr>
          <w:rtl/>
          <w:lang w:bidi="fa-IR"/>
        </w:rPr>
        <w:t>در حالى كه چوب خيزران به دندان هاى ابا عبدالله</w:t>
      </w:r>
      <w:r w:rsidR="0026038F">
        <w:rPr>
          <w:rtl/>
          <w:lang w:bidi="fa-IR"/>
        </w:rPr>
        <w:t xml:space="preserve">، </w:t>
      </w:r>
      <w:r>
        <w:rPr>
          <w:rtl/>
          <w:lang w:bidi="fa-IR"/>
        </w:rPr>
        <w:t>سرور جوانان اهل بهشت</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مى زنى؟!</w:t>
      </w:r>
    </w:p>
    <w:p w:rsidR="00746614" w:rsidRDefault="00746614" w:rsidP="00746614">
      <w:pPr>
        <w:pStyle w:val="libNormal"/>
        <w:rPr>
          <w:rtl/>
          <w:lang w:bidi="fa-IR"/>
        </w:rPr>
      </w:pPr>
      <w:r>
        <w:rPr>
          <w:rtl/>
          <w:lang w:bidi="fa-IR"/>
        </w:rPr>
        <w:t>وَكَيْفَ لا تَقُولُ ذلِكَ؟ وَقَدْ نَكَأَتِ الْقُرْحَةَ وَاسْتَأْصَلَتِ الشَأْفَةَ بِإِراقَتِكَ دِماءَ ذُرِّيَّةِ مُحَمَّد</w:t>
      </w:r>
      <w:r w:rsidR="00106C3F">
        <w:rPr>
          <w:rtl/>
          <w:lang w:bidi="fa-IR"/>
        </w:rPr>
        <w:t xml:space="preserve"> </w:t>
      </w:r>
      <w:r w:rsidR="005E66C2" w:rsidRPr="005E66C2">
        <w:rPr>
          <w:rStyle w:val="libAlaemChar"/>
          <w:rtl/>
        </w:rPr>
        <w:t>صلى‌الله‌عليه‌وآله</w:t>
      </w:r>
      <w:r w:rsidR="00106C3F">
        <w:rPr>
          <w:rtl/>
          <w:lang w:bidi="fa-IR"/>
        </w:rPr>
        <w:t xml:space="preserve"> </w:t>
      </w:r>
      <w:r>
        <w:rPr>
          <w:rtl/>
          <w:lang w:bidi="fa-IR"/>
        </w:rPr>
        <w:t>وَنُجُومَ الاَْرْضِ مِنْ آلِ عَبْدِالْمُطَّلِبِ</w:t>
      </w:r>
      <w:r w:rsidR="0026038F">
        <w:rPr>
          <w:rtl/>
          <w:lang w:bidi="fa-IR"/>
        </w:rPr>
        <w:t xml:space="preserve">، </w:t>
      </w:r>
      <w:r>
        <w:rPr>
          <w:rtl/>
          <w:lang w:bidi="fa-IR"/>
        </w:rPr>
        <w:t>تَهْتِفُ بِأَشْياخِكَ</w:t>
      </w:r>
      <w:r w:rsidR="0026038F">
        <w:rPr>
          <w:rtl/>
          <w:lang w:bidi="fa-IR"/>
        </w:rPr>
        <w:t xml:space="preserve">، </w:t>
      </w:r>
      <w:r>
        <w:rPr>
          <w:rtl/>
          <w:lang w:bidi="fa-IR"/>
        </w:rPr>
        <w:t>زَعَمْتَ أَنَّكَ تُناديهِمْ! فَلَتَرِدَنَّ وَشيكاً مَوْرِدهم وَلَتَوَدَّنَّ أَنَّكَ شُلِلْتَ وَبُكِمْتَ وَلَمْ تَكُنْ قُلْتَ ما قُلْتَ وَفَعَلْتَ ما فَعَلْتَ</w:t>
      </w:r>
      <w:r w:rsidR="0026038F">
        <w:rPr>
          <w:rtl/>
          <w:lang w:bidi="fa-IR"/>
        </w:rPr>
        <w:t xml:space="preserve">. </w:t>
      </w:r>
      <w:r>
        <w:rPr>
          <w:rtl/>
          <w:lang w:bidi="fa-IR"/>
        </w:rPr>
        <w:t>اَللّهُمَّ خُذْ لَنا بِحَقِّنا وَانْتَقِمْ مِمَّنْ ظَلَمَنا وَاحْلُلْ غَضَبَكَ بِمَنْ سَفَكَ دِماءَنا وَقَتَلَ حُماتَنا! فَوَاللهِ ما فَرَيْتَ إِلاّ جِلْدَكَ</w:t>
      </w:r>
      <w:r w:rsidR="0026038F">
        <w:rPr>
          <w:rtl/>
          <w:lang w:bidi="fa-IR"/>
        </w:rPr>
        <w:t xml:space="preserve">، </w:t>
      </w:r>
      <w:r>
        <w:rPr>
          <w:rtl/>
          <w:lang w:bidi="fa-IR"/>
        </w:rPr>
        <w:t xml:space="preserve">وَلا حَزَزْتَ إِلاّ </w:t>
      </w:r>
      <w:r>
        <w:rPr>
          <w:rtl/>
          <w:lang w:bidi="fa-IR"/>
        </w:rPr>
        <w:lastRenderedPageBreak/>
        <w:t>لَحْمَكَ</w:t>
      </w:r>
      <w:r w:rsidR="0026038F">
        <w:rPr>
          <w:rtl/>
          <w:lang w:bidi="fa-IR"/>
        </w:rPr>
        <w:t xml:space="preserve">، </w:t>
      </w:r>
      <w:r>
        <w:rPr>
          <w:rtl/>
          <w:lang w:bidi="fa-IR"/>
        </w:rPr>
        <w:t>وَلَتَرِدَنَّ عَلى رَسُولِ اللهِ</w:t>
      </w:r>
      <w:r w:rsidR="00106C3F">
        <w:rPr>
          <w:rtl/>
          <w:lang w:bidi="fa-IR"/>
        </w:rPr>
        <w:t xml:space="preserve"> </w:t>
      </w:r>
      <w:r w:rsidR="005E66C2" w:rsidRPr="005E66C2">
        <w:rPr>
          <w:rStyle w:val="libAlaemChar"/>
          <w:rtl/>
        </w:rPr>
        <w:t>صلى‌الله‌عليه‌وآله</w:t>
      </w:r>
      <w:r w:rsidR="00106C3F">
        <w:rPr>
          <w:rtl/>
          <w:lang w:bidi="fa-IR"/>
        </w:rPr>
        <w:t xml:space="preserve"> </w:t>
      </w:r>
      <w:r>
        <w:rPr>
          <w:rtl/>
          <w:lang w:bidi="fa-IR"/>
        </w:rPr>
        <w:t>بِما تَحَمَّلْتَ مِنْ سَفْكِ دِماءِ ذُرِّيَّتِهِ</w:t>
      </w:r>
      <w:r w:rsidR="0026038F">
        <w:rPr>
          <w:rtl/>
          <w:lang w:bidi="fa-IR"/>
        </w:rPr>
        <w:t xml:space="preserve">، </w:t>
      </w:r>
      <w:r>
        <w:rPr>
          <w:rtl/>
          <w:lang w:bidi="fa-IR"/>
        </w:rPr>
        <w:t>وَاَنْتَهَكْتَ مِنْ حُرْمَتِهِ في عِتْرَتِهِ وَلَحْمَتِهِ</w:t>
      </w:r>
      <w:r w:rsidR="0026038F">
        <w:rPr>
          <w:rtl/>
          <w:lang w:bidi="fa-IR"/>
        </w:rPr>
        <w:t xml:space="preserve">، </w:t>
      </w:r>
      <w:r>
        <w:rPr>
          <w:rtl/>
          <w:lang w:bidi="fa-IR"/>
        </w:rPr>
        <w:t>وَحَيْثُ يَجْمَعُ اللهُ شَمْلَهُمْ وَيَلُمُّ شَعْثَهُمْ وَيَأْخُذَ بِحَقِّهِمْ</w:t>
      </w:r>
      <w:r w:rsidR="00106C3F">
        <w:rPr>
          <w:rtl/>
          <w:lang w:bidi="fa-IR"/>
        </w:rPr>
        <w:t xml:space="preserve"> </w:t>
      </w:r>
      <w:r w:rsidR="009E06D2">
        <w:rPr>
          <w:rStyle w:val="libAlaemChar"/>
          <w:rtl/>
        </w:rPr>
        <w:t>(</w:t>
      </w:r>
      <w:r w:rsidR="000D0F67" w:rsidRPr="000D0F67">
        <w:rPr>
          <w:rStyle w:val="libAieChar"/>
          <w:rtl/>
        </w:rPr>
        <w:t>وَلا تَحْسَبَنَّ الَّذينَ قُتِلُوا فى سَبيلِ اللهِ أَمْواتاً بَلْ أَحْياءٌ عِنْدَ رَبِّهِمْ يُرْزَقُونَ</w:t>
      </w:r>
      <w:r w:rsidR="009E06D2" w:rsidRPr="009E06D2">
        <w:rPr>
          <w:rStyle w:val="libAlaemChar"/>
          <w:rFonts w:eastAsia="KFGQPC Uthman Taha Naskh"/>
          <w:rtl/>
        </w:rPr>
        <w:t>)</w:t>
      </w:r>
      <w:r w:rsidR="00147BD9">
        <w:rPr>
          <w:rStyle w:val="libAlaemChar"/>
          <w:rFonts w:eastAsia="KFGQPC Uthman Taha Naskh"/>
          <w:rtl/>
        </w:rPr>
        <w:t xml:space="preserve"> </w:t>
      </w:r>
      <w:r w:rsidR="00106C3F">
        <w:rPr>
          <w:rStyle w:val="libFootnotenumChar"/>
          <w:rtl/>
          <w:lang w:bidi="fa-IR"/>
        </w:rPr>
        <w:t>(</w:t>
      </w:r>
      <w:r w:rsidRPr="00EC35BD">
        <w:rPr>
          <w:rStyle w:val="libFootnotenumChar"/>
          <w:rtl/>
          <w:lang w:bidi="fa-IR"/>
        </w:rPr>
        <w:t>15</w:t>
      </w:r>
      <w:r w:rsidR="00106C3F">
        <w:rPr>
          <w:rStyle w:val="libFootnotenumChar"/>
          <w:rtl/>
          <w:lang w:bidi="fa-IR"/>
        </w:rPr>
        <w:t>)</w:t>
      </w:r>
      <w:r w:rsidR="0026038F">
        <w:rPr>
          <w:rStyle w:val="libFootnotenumChar"/>
          <w:rtl/>
          <w:lang w:bidi="fa-IR"/>
        </w:rPr>
        <w:t>.</w:t>
      </w:r>
      <w:r w:rsidR="0026038F">
        <w:rPr>
          <w:rtl/>
          <w:lang w:bidi="fa-IR"/>
        </w:rPr>
        <w:t xml:space="preserve"> </w:t>
      </w:r>
    </w:p>
    <w:p w:rsidR="00746614" w:rsidRDefault="00746614" w:rsidP="00746614">
      <w:pPr>
        <w:pStyle w:val="libNormal"/>
        <w:rPr>
          <w:rtl/>
          <w:lang w:bidi="fa-IR"/>
        </w:rPr>
      </w:pPr>
      <w:r>
        <w:rPr>
          <w:rtl/>
          <w:lang w:bidi="fa-IR"/>
        </w:rPr>
        <w:t>وَحَسْبُكَ بِاللهِ حاكِماً</w:t>
      </w:r>
      <w:r w:rsidR="0026038F">
        <w:rPr>
          <w:rtl/>
          <w:lang w:bidi="fa-IR"/>
        </w:rPr>
        <w:t xml:space="preserve">، </w:t>
      </w:r>
      <w:r>
        <w:rPr>
          <w:rtl/>
          <w:lang w:bidi="fa-IR"/>
        </w:rPr>
        <w:t>وَبِمُحَمَّد</w:t>
      </w:r>
      <w:r w:rsidR="00106C3F">
        <w:rPr>
          <w:rtl/>
          <w:lang w:bidi="fa-IR"/>
        </w:rPr>
        <w:t xml:space="preserve"> </w:t>
      </w:r>
      <w:r w:rsidR="005E66C2" w:rsidRPr="005E66C2">
        <w:rPr>
          <w:rStyle w:val="libAlaemChar"/>
          <w:rtl/>
        </w:rPr>
        <w:t>صلى‌الله‌عليه‌وآله</w:t>
      </w:r>
      <w:r w:rsidR="00106C3F">
        <w:rPr>
          <w:rtl/>
          <w:lang w:bidi="fa-IR"/>
        </w:rPr>
        <w:t xml:space="preserve"> </w:t>
      </w:r>
      <w:r>
        <w:rPr>
          <w:rtl/>
          <w:lang w:bidi="fa-IR"/>
        </w:rPr>
        <w:t>خَصيماً</w:t>
      </w:r>
      <w:r w:rsidR="0026038F">
        <w:rPr>
          <w:rtl/>
          <w:lang w:bidi="fa-IR"/>
        </w:rPr>
        <w:t xml:space="preserve">، </w:t>
      </w:r>
      <w:r>
        <w:rPr>
          <w:rtl/>
          <w:lang w:bidi="fa-IR"/>
        </w:rPr>
        <w:t>وَبِجِبْرِئيلَ ظَهيراً</w:t>
      </w:r>
      <w:r w:rsidR="0026038F">
        <w:rPr>
          <w:rtl/>
          <w:lang w:bidi="fa-IR"/>
        </w:rPr>
        <w:t xml:space="preserve">. </w:t>
      </w:r>
    </w:p>
    <w:p w:rsidR="00746614" w:rsidRDefault="00746614" w:rsidP="00746614">
      <w:pPr>
        <w:pStyle w:val="libNormal"/>
        <w:rPr>
          <w:rtl/>
          <w:lang w:bidi="fa-IR"/>
        </w:rPr>
      </w:pPr>
      <w:r>
        <w:rPr>
          <w:rtl/>
          <w:lang w:bidi="fa-IR"/>
        </w:rPr>
        <w:t>چرا چنين نگويى</w:t>
      </w:r>
      <w:r w:rsidR="0026038F">
        <w:rPr>
          <w:rtl/>
          <w:lang w:bidi="fa-IR"/>
        </w:rPr>
        <w:t xml:space="preserve">، </w:t>
      </w:r>
      <w:r>
        <w:rPr>
          <w:rtl/>
          <w:lang w:bidi="fa-IR"/>
        </w:rPr>
        <w:t>تو پوست از زخم دل ما برداشتى و شكفتى و با اين خونى كه از خاندان محمّد</w:t>
      </w:r>
      <w:r w:rsidR="00106C3F">
        <w:rPr>
          <w:rtl/>
          <w:lang w:bidi="fa-IR"/>
        </w:rPr>
        <w:t xml:space="preserve"> </w:t>
      </w:r>
      <w:r w:rsidR="005E66C2" w:rsidRPr="005E66C2">
        <w:rPr>
          <w:rStyle w:val="libAlaemChar"/>
          <w:rtl/>
        </w:rPr>
        <w:t>صلى‌الله‌عليه‌وآله</w:t>
      </w:r>
      <w:r w:rsidR="00106C3F">
        <w:rPr>
          <w:rtl/>
          <w:lang w:bidi="fa-IR"/>
        </w:rPr>
        <w:t xml:space="preserve"> </w:t>
      </w:r>
      <w:r>
        <w:rPr>
          <w:rtl/>
          <w:lang w:bidi="fa-IR"/>
        </w:rPr>
        <w:t>و ستارگان درخشانش</w:t>
      </w:r>
      <w:r w:rsidR="0026038F">
        <w:rPr>
          <w:rtl/>
          <w:lang w:bidi="fa-IR"/>
        </w:rPr>
        <w:t xml:space="preserve">، </w:t>
      </w:r>
      <w:r>
        <w:rPr>
          <w:rtl/>
          <w:lang w:bidi="fa-IR"/>
        </w:rPr>
        <w:t>از فرزندان عبدالمطّلب بر زمين ريختى</w:t>
      </w:r>
      <w:r w:rsidR="0026038F">
        <w:rPr>
          <w:rtl/>
          <w:lang w:bidi="fa-IR"/>
        </w:rPr>
        <w:t xml:space="preserve">، </w:t>
      </w:r>
      <w:r>
        <w:rPr>
          <w:rtl/>
          <w:lang w:bidi="fa-IR"/>
        </w:rPr>
        <w:t>ريشه كردى</w:t>
      </w:r>
      <w:r w:rsidR="0026038F">
        <w:rPr>
          <w:rtl/>
          <w:lang w:bidi="fa-IR"/>
        </w:rPr>
        <w:t xml:space="preserve">، </w:t>
      </w:r>
      <w:r>
        <w:rPr>
          <w:rtl/>
          <w:lang w:bidi="fa-IR"/>
        </w:rPr>
        <w:t>حال پدرانت را صدا مى زنى؟! به گمانت كه صدايت به گوش آنان مى رسد؟! به همين زودى نزد آنان خواهى رفت و آنگاه است كه آرزو كنى</w:t>
      </w:r>
      <w:r w:rsidR="0026038F">
        <w:rPr>
          <w:rtl/>
          <w:lang w:bidi="fa-IR"/>
        </w:rPr>
        <w:t xml:space="preserve">: </w:t>
      </w:r>
      <w:r>
        <w:rPr>
          <w:rtl/>
          <w:lang w:bidi="fa-IR"/>
        </w:rPr>
        <w:t>اى كاش دستت شل بود و زبانت لال كه چنين سخنى نمى گفتى و مرتكب چنين كارى نمى شدى</w:t>
      </w:r>
      <w:r w:rsidR="0026038F">
        <w:rPr>
          <w:rtl/>
          <w:lang w:bidi="fa-IR"/>
        </w:rPr>
        <w:t xml:space="preserve">. </w:t>
      </w:r>
    </w:p>
    <w:p w:rsidR="00746614" w:rsidRDefault="00746614" w:rsidP="00746614">
      <w:pPr>
        <w:pStyle w:val="libNormal"/>
        <w:rPr>
          <w:rtl/>
          <w:lang w:bidi="fa-IR"/>
        </w:rPr>
      </w:pPr>
      <w:r>
        <w:rPr>
          <w:rtl/>
          <w:lang w:bidi="fa-IR"/>
        </w:rPr>
        <w:t>خدايا! حقّ ما را بستان از آنكه بر ما ستم روا داشت</w:t>
      </w:r>
      <w:r w:rsidR="0026038F">
        <w:rPr>
          <w:rtl/>
          <w:lang w:bidi="fa-IR"/>
        </w:rPr>
        <w:t xml:space="preserve">. </w:t>
      </w:r>
      <w:r>
        <w:rPr>
          <w:rtl/>
          <w:lang w:bidi="fa-IR"/>
        </w:rPr>
        <w:t>انتقام ما را بگير و خشم خود را بر كسى كه خون هاى ما را ريخت و ياران ما را كشت فرود آر</w:t>
      </w:r>
      <w:r w:rsidR="0026038F">
        <w:rPr>
          <w:rtl/>
          <w:lang w:bidi="fa-IR"/>
        </w:rPr>
        <w:t xml:space="preserve">. </w:t>
      </w:r>
    </w:p>
    <w:p w:rsidR="00746614" w:rsidRDefault="00746614" w:rsidP="00746614">
      <w:pPr>
        <w:pStyle w:val="libNormal"/>
        <w:rPr>
          <w:rtl/>
          <w:lang w:bidi="fa-IR"/>
        </w:rPr>
      </w:pPr>
      <w:r>
        <w:rPr>
          <w:rtl/>
          <w:lang w:bidi="fa-IR"/>
        </w:rPr>
        <w:t>اى يزيد! سوگند به خدا كه ندريدى مگر پوست خود را و نبريدى مگر گوشت خود را</w:t>
      </w:r>
      <w:r w:rsidR="0026038F">
        <w:rPr>
          <w:rtl/>
          <w:lang w:bidi="fa-IR"/>
        </w:rPr>
        <w:t xml:space="preserve">، </w:t>
      </w:r>
      <w:r>
        <w:rPr>
          <w:rtl/>
          <w:lang w:bidi="fa-IR"/>
        </w:rPr>
        <w:t>و بدان با همين بار گناهى كه از ريختن خون خاندان پيامبر</w:t>
      </w:r>
      <w:r w:rsidR="00106C3F">
        <w:rPr>
          <w:rtl/>
          <w:lang w:bidi="fa-IR"/>
        </w:rPr>
        <w:t xml:space="preserve"> </w:t>
      </w:r>
      <w:r w:rsidR="005E66C2" w:rsidRPr="005E66C2">
        <w:rPr>
          <w:rStyle w:val="libAlaemChar"/>
          <w:rtl/>
        </w:rPr>
        <w:t>صلى‌الله‌عليه‌وآله</w:t>
      </w:r>
      <w:r w:rsidR="00106C3F">
        <w:rPr>
          <w:rtl/>
          <w:lang w:bidi="fa-IR"/>
        </w:rPr>
        <w:t xml:space="preserve"> </w:t>
      </w:r>
      <w:r>
        <w:rPr>
          <w:rtl/>
          <w:lang w:bidi="fa-IR"/>
        </w:rPr>
        <w:t>و هتك حرمت او در مورد خاندان و خويشانش بردوش دارى</w:t>
      </w:r>
      <w:r w:rsidR="0026038F">
        <w:rPr>
          <w:rtl/>
          <w:lang w:bidi="fa-IR"/>
        </w:rPr>
        <w:t xml:space="preserve">، </w:t>
      </w:r>
      <w:r>
        <w:rPr>
          <w:rtl/>
          <w:lang w:bidi="fa-IR"/>
        </w:rPr>
        <w:t>بر آن حضرت وارد خواهى شد</w:t>
      </w:r>
      <w:r w:rsidR="0026038F">
        <w:rPr>
          <w:rtl/>
          <w:lang w:bidi="fa-IR"/>
        </w:rPr>
        <w:t xml:space="preserve">، </w:t>
      </w:r>
      <w:r>
        <w:rPr>
          <w:rtl/>
          <w:lang w:bidi="fa-IR"/>
        </w:rPr>
        <w:t>آنگاه كه پروردگار همه را جمع خواهد كرد و پراكندگى آنان را گرد خواهدآورد و حقّ آنان را باز مى گيرد</w:t>
      </w:r>
      <w:r w:rsidR="0026038F">
        <w:rPr>
          <w:rtl/>
          <w:lang w:bidi="fa-IR"/>
        </w:rPr>
        <w:t xml:space="preserve">. </w:t>
      </w:r>
      <w:r w:rsidR="00106C3F">
        <w:rPr>
          <w:rtl/>
          <w:lang w:bidi="fa-IR"/>
        </w:rPr>
        <w:t>(</w:t>
      </w:r>
      <w:r>
        <w:rPr>
          <w:rtl/>
          <w:lang w:bidi="fa-IR"/>
        </w:rPr>
        <w:t>خداوند مى فرمايد</w:t>
      </w:r>
      <w:r w:rsidR="0026038F">
        <w:rPr>
          <w:rtl/>
          <w:lang w:bidi="fa-IR"/>
        </w:rPr>
        <w:t>:</w:t>
      </w:r>
      <w:r w:rsidR="009E06D2">
        <w:rPr>
          <w:rtl/>
          <w:lang w:bidi="fa-IR"/>
        </w:rPr>
        <w:t>)</w:t>
      </w:r>
      <w:r w:rsidR="00106C3F">
        <w:rPr>
          <w:rtl/>
          <w:lang w:bidi="fa-IR"/>
        </w:rPr>
        <w:t xml:space="preserve"> </w:t>
      </w:r>
      <w:r>
        <w:rPr>
          <w:rtl/>
          <w:lang w:bidi="fa-IR"/>
        </w:rPr>
        <w:t>«هرگز آنان را كه در راه خدا كشته شده اند</w:t>
      </w:r>
      <w:r w:rsidR="0026038F">
        <w:rPr>
          <w:rtl/>
          <w:lang w:bidi="fa-IR"/>
        </w:rPr>
        <w:t xml:space="preserve">، </w:t>
      </w:r>
      <w:r>
        <w:rPr>
          <w:rtl/>
          <w:lang w:bidi="fa-IR"/>
        </w:rPr>
        <w:t>مرده مپندار</w:t>
      </w:r>
      <w:r w:rsidR="0026038F">
        <w:rPr>
          <w:rtl/>
          <w:lang w:bidi="fa-IR"/>
        </w:rPr>
        <w:t xml:space="preserve">، </w:t>
      </w:r>
      <w:r>
        <w:rPr>
          <w:rtl/>
          <w:lang w:bidi="fa-IR"/>
        </w:rPr>
        <w:t>بلكه آنها زنده اند و در پيشگاه خداوند از مواهب و نعمت ها برخوردارند</w:t>
      </w:r>
      <w:r w:rsidR="0026038F">
        <w:rPr>
          <w:rtl/>
          <w:lang w:bidi="fa-IR"/>
        </w:rPr>
        <w:t xml:space="preserve">. </w:t>
      </w:r>
      <w:r>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16</w:t>
      </w:r>
      <w:r w:rsidR="00106C3F">
        <w:rPr>
          <w:rStyle w:val="libFootnotenumChar"/>
          <w:rtl/>
          <w:lang w:bidi="fa-IR"/>
        </w:rPr>
        <w:t xml:space="preserve">) </w:t>
      </w:r>
    </w:p>
    <w:p w:rsidR="00746614" w:rsidRDefault="00746614" w:rsidP="00746614">
      <w:pPr>
        <w:pStyle w:val="libNormal"/>
        <w:rPr>
          <w:rtl/>
          <w:lang w:bidi="fa-IR"/>
        </w:rPr>
      </w:pPr>
      <w:r>
        <w:rPr>
          <w:rtl/>
          <w:lang w:bidi="fa-IR"/>
        </w:rPr>
        <w:t>و براى تو همين بس كه خداوند حاكم است</w:t>
      </w:r>
      <w:r w:rsidR="0026038F">
        <w:rPr>
          <w:rtl/>
          <w:lang w:bidi="fa-IR"/>
        </w:rPr>
        <w:t xml:space="preserve">، </w:t>
      </w:r>
      <w:r>
        <w:rPr>
          <w:rtl/>
          <w:lang w:bidi="fa-IR"/>
        </w:rPr>
        <w:t>و محمّد</w:t>
      </w:r>
      <w:r w:rsidR="00106C3F">
        <w:rPr>
          <w:rtl/>
          <w:lang w:bidi="fa-IR"/>
        </w:rPr>
        <w:t xml:space="preserve"> </w:t>
      </w:r>
      <w:r w:rsidR="005E66C2" w:rsidRPr="005E66C2">
        <w:rPr>
          <w:rStyle w:val="libAlaemChar"/>
          <w:rtl/>
        </w:rPr>
        <w:t>صلى‌الله‌عليه‌وآله</w:t>
      </w:r>
      <w:r w:rsidR="00106C3F">
        <w:rPr>
          <w:rtl/>
          <w:lang w:bidi="fa-IR"/>
        </w:rPr>
        <w:t xml:space="preserve"> </w:t>
      </w:r>
      <w:r>
        <w:rPr>
          <w:rtl/>
          <w:lang w:bidi="fa-IR"/>
        </w:rPr>
        <w:t>طرف دعوا</w:t>
      </w:r>
      <w:r w:rsidR="0026038F">
        <w:rPr>
          <w:rtl/>
          <w:lang w:bidi="fa-IR"/>
        </w:rPr>
        <w:t xml:space="preserve">، </w:t>
      </w:r>
      <w:r>
        <w:rPr>
          <w:rtl/>
          <w:lang w:bidi="fa-IR"/>
        </w:rPr>
        <w:t>و جبرئيل پشتيبان او</w:t>
      </w:r>
      <w:r w:rsidR="0026038F">
        <w:rPr>
          <w:rtl/>
          <w:lang w:bidi="fa-IR"/>
        </w:rPr>
        <w:t xml:space="preserve">. </w:t>
      </w:r>
    </w:p>
    <w:p w:rsidR="00746614" w:rsidRDefault="00746614" w:rsidP="00746614">
      <w:pPr>
        <w:pStyle w:val="libNormal"/>
        <w:rPr>
          <w:rtl/>
          <w:lang w:bidi="fa-IR"/>
        </w:rPr>
      </w:pPr>
      <w:r>
        <w:rPr>
          <w:rtl/>
          <w:lang w:bidi="fa-IR"/>
        </w:rPr>
        <w:t>وَ سَيَعْلَمُ مَنْ سَوَّلَ لَكَ وَمَكَّنَكَ مِنْ رِقابِ الْمُسْلِمينَ</w:t>
      </w:r>
      <w:r w:rsidR="0026038F">
        <w:rPr>
          <w:rtl/>
          <w:lang w:bidi="fa-IR"/>
        </w:rPr>
        <w:t xml:space="preserve">، </w:t>
      </w:r>
      <w:r>
        <w:rPr>
          <w:rtl/>
          <w:lang w:bidi="fa-IR"/>
        </w:rPr>
        <w:t>بِئْسَ لِلظّالِمينَ بَدَلاً وَأَيُّكُمْ شَرٌّ مَكاناً وَأَضْعَفُ جُنْداً</w:t>
      </w:r>
      <w:r w:rsidR="0026038F">
        <w:rPr>
          <w:rtl/>
          <w:lang w:bidi="fa-IR"/>
        </w:rPr>
        <w:t xml:space="preserve">، </w:t>
      </w:r>
      <w:r>
        <w:rPr>
          <w:rtl/>
          <w:lang w:bidi="fa-IR"/>
        </w:rPr>
        <w:t xml:space="preserve">وَلَئِنْ جَرَتْ عَلَيَّ الدَّواهي مُخاطَبَتَكَ إِنّي </w:t>
      </w:r>
      <w:r>
        <w:rPr>
          <w:rtl/>
          <w:lang w:bidi="fa-IR"/>
        </w:rPr>
        <w:lastRenderedPageBreak/>
        <w:t>لاََسْتَصْغِرُ قَدْرَكَ</w:t>
      </w:r>
      <w:r w:rsidR="0026038F">
        <w:rPr>
          <w:rtl/>
          <w:lang w:bidi="fa-IR"/>
        </w:rPr>
        <w:t xml:space="preserve">، </w:t>
      </w:r>
      <w:r>
        <w:rPr>
          <w:rtl/>
          <w:lang w:bidi="fa-IR"/>
        </w:rPr>
        <w:t>وَأَسْتَعْظِمُ تَقْريعَكَ</w:t>
      </w:r>
      <w:r w:rsidR="0026038F">
        <w:rPr>
          <w:rtl/>
          <w:lang w:bidi="fa-IR"/>
        </w:rPr>
        <w:t xml:space="preserve">، </w:t>
      </w:r>
      <w:r>
        <w:rPr>
          <w:rtl/>
          <w:lang w:bidi="fa-IR"/>
        </w:rPr>
        <w:t>وَأَسْتَكْثِرُ تَوْبيخَكَ</w:t>
      </w:r>
      <w:r w:rsidR="0026038F">
        <w:rPr>
          <w:rtl/>
          <w:lang w:bidi="fa-IR"/>
        </w:rPr>
        <w:t xml:space="preserve">، </w:t>
      </w:r>
      <w:r>
        <w:rPr>
          <w:rtl/>
          <w:lang w:bidi="fa-IR"/>
        </w:rPr>
        <w:t>لكِنَّ الْعُيُونَ عَبْرى</w:t>
      </w:r>
      <w:r w:rsidR="0026038F">
        <w:rPr>
          <w:rtl/>
          <w:lang w:bidi="fa-IR"/>
        </w:rPr>
        <w:t xml:space="preserve">، </w:t>
      </w:r>
      <w:r>
        <w:rPr>
          <w:rtl/>
          <w:lang w:bidi="fa-IR"/>
        </w:rPr>
        <w:t>وَالصُّدُورَ حَرّى</w:t>
      </w:r>
      <w:r w:rsidR="0026038F">
        <w:rPr>
          <w:rtl/>
          <w:lang w:bidi="fa-IR"/>
        </w:rPr>
        <w:t xml:space="preserve">. </w:t>
      </w:r>
    </w:p>
    <w:p w:rsidR="00746614" w:rsidRDefault="00746614" w:rsidP="00746614">
      <w:pPr>
        <w:pStyle w:val="libNormal"/>
        <w:rPr>
          <w:rtl/>
          <w:lang w:bidi="fa-IR"/>
        </w:rPr>
      </w:pPr>
      <w:r>
        <w:rPr>
          <w:rtl/>
          <w:lang w:bidi="fa-IR"/>
        </w:rPr>
        <w:t>أَلا فَالْعَجَبُ كُلُّ الْعَجَبِ لِقَتْلِ حِزْبِ اللهِ النُّجَباءِ</w:t>
      </w:r>
      <w:r w:rsidR="0026038F">
        <w:rPr>
          <w:rtl/>
          <w:lang w:bidi="fa-IR"/>
        </w:rPr>
        <w:t xml:space="preserve">، </w:t>
      </w:r>
      <w:r>
        <w:rPr>
          <w:rtl/>
          <w:lang w:bidi="fa-IR"/>
        </w:rPr>
        <w:t>بِحِزْبِ الشَّيْطانِ الطُّلَقاءِ</w:t>
      </w:r>
      <w:r w:rsidR="0026038F">
        <w:rPr>
          <w:rtl/>
          <w:lang w:bidi="fa-IR"/>
        </w:rPr>
        <w:t xml:space="preserve">، </w:t>
      </w:r>
      <w:r>
        <w:rPr>
          <w:rtl/>
          <w:lang w:bidi="fa-IR"/>
        </w:rPr>
        <w:t>فَهذِهِ الاَْيْدى تَنْطُفُ مِنْ دِمَائِنا</w:t>
      </w:r>
      <w:r w:rsidR="0026038F">
        <w:rPr>
          <w:rtl/>
          <w:lang w:bidi="fa-IR"/>
        </w:rPr>
        <w:t xml:space="preserve">، </w:t>
      </w:r>
      <w:r>
        <w:rPr>
          <w:rtl/>
          <w:lang w:bidi="fa-IR"/>
        </w:rPr>
        <w:t>وَالاَْفْواهُ تَتَحَلَّبُ مِنْ لُحُومِنا</w:t>
      </w:r>
      <w:r w:rsidR="0026038F">
        <w:rPr>
          <w:rtl/>
          <w:lang w:bidi="fa-IR"/>
        </w:rPr>
        <w:t xml:space="preserve">، </w:t>
      </w:r>
      <w:r>
        <w:rPr>
          <w:rtl/>
          <w:lang w:bidi="fa-IR"/>
        </w:rPr>
        <w:t>وَتِلْكَ الْجُثَثُ الطَّواهِرُ الزَّواكي تَتَناهَبُها الْعَواسِلُ وَتُعَفِرُّها أُمَّهاتُ الْفَراعِلِ</w:t>
      </w:r>
      <w:r w:rsidR="0026038F">
        <w:rPr>
          <w:rtl/>
          <w:lang w:bidi="fa-IR"/>
        </w:rPr>
        <w:t xml:space="preserve">، </w:t>
      </w:r>
    </w:p>
    <w:p w:rsidR="00746614" w:rsidRDefault="00746614" w:rsidP="00746614">
      <w:pPr>
        <w:pStyle w:val="libNormal"/>
        <w:rPr>
          <w:rtl/>
          <w:lang w:bidi="fa-IR"/>
        </w:rPr>
      </w:pPr>
      <w:r>
        <w:rPr>
          <w:rtl/>
          <w:lang w:bidi="fa-IR"/>
        </w:rPr>
        <w:t>در آينده اى نه چندان دور</w:t>
      </w:r>
      <w:r w:rsidR="0026038F">
        <w:rPr>
          <w:rtl/>
          <w:lang w:bidi="fa-IR"/>
        </w:rPr>
        <w:t xml:space="preserve">، </w:t>
      </w:r>
      <w:r>
        <w:rPr>
          <w:rtl/>
          <w:lang w:bidi="fa-IR"/>
        </w:rPr>
        <w:t>آنكه فريبت داد و بردوش مردم سوارت كرد</w:t>
      </w:r>
      <w:r w:rsidR="0026038F">
        <w:rPr>
          <w:rtl/>
          <w:lang w:bidi="fa-IR"/>
        </w:rPr>
        <w:t xml:space="preserve">، </w:t>
      </w:r>
      <w:r>
        <w:rPr>
          <w:rtl/>
          <w:lang w:bidi="fa-IR"/>
        </w:rPr>
        <w:t>خواهد فهميد كه ستمكاران را بد نصيبى است و خواهد فهميد كه كداميك از شما جايگاهش بدتر و سپاهش ناتوان تر است</w:t>
      </w:r>
      <w:r w:rsidR="0026038F">
        <w:rPr>
          <w:rtl/>
          <w:lang w:bidi="fa-IR"/>
        </w:rPr>
        <w:t xml:space="preserve">. </w:t>
      </w:r>
      <w:r>
        <w:rPr>
          <w:rtl/>
          <w:lang w:bidi="fa-IR"/>
        </w:rPr>
        <w:t>گر چه پيش آمدهاى ناگوارِ روزگار</w:t>
      </w:r>
      <w:r w:rsidR="0026038F">
        <w:rPr>
          <w:rtl/>
          <w:lang w:bidi="fa-IR"/>
        </w:rPr>
        <w:t xml:space="preserve">، </w:t>
      </w:r>
      <w:r>
        <w:rPr>
          <w:rtl/>
          <w:lang w:bidi="fa-IR"/>
        </w:rPr>
        <w:t>مرا به سخن گفتن با تو واداشت</w:t>
      </w:r>
      <w:r w:rsidR="0026038F">
        <w:rPr>
          <w:rtl/>
          <w:lang w:bidi="fa-IR"/>
        </w:rPr>
        <w:t xml:space="preserve">، </w:t>
      </w:r>
      <w:r>
        <w:rPr>
          <w:rtl/>
          <w:lang w:bidi="fa-IR"/>
        </w:rPr>
        <w:t>ليكن در عين حال</w:t>
      </w:r>
      <w:r w:rsidR="0026038F">
        <w:rPr>
          <w:rtl/>
          <w:lang w:bidi="fa-IR"/>
        </w:rPr>
        <w:t xml:space="preserve">، </w:t>
      </w:r>
      <w:r>
        <w:rPr>
          <w:rtl/>
          <w:lang w:bidi="fa-IR"/>
        </w:rPr>
        <w:t>ارزش تو در نظر من ناچيز و سرزنشت بزرگ</w:t>
      </w:r>
      <w:r w:rsidR="0026038F">
        <w:rPr>
          <w:rtl/>
          <w:lang w:bidi="fa-IR"/>
        </w:rPr>
        <w:t xml:space="preserve">، </w:t>
      </w:r>
      <w:r>
        <w:rPr>
          <w:rtl/>
          <w:lang w:bidi="fa-IR"/>
        </w:rPr>
        <w:t>و ملامتت بيشمار است</w:t>
      </w:r>
      <w:r w:rsidR="0026038F">
        <w:rPr>
          <w:rtl/>
          <w:lang w:bidi="fa-IR"/>
        </w:rPr>
        <w:t xml:space="preserve">. </w:t>
      </w:r>
    </w:p>
    <w:p w:rsidR="00746614" w:rsidRDefault="00746614" w:rsidP="00746614">
      <w:pPr>
        <w:pStyle w:val="libNormal"/>
        <w:rPr>
          <w:rtl/>
          <w:lang w:bidi="fa-IR"/>
        </w:rPr>
      </w:pPr>
      <w:r>
        <w:rPr>
          <w:rtl/>
          <w:lang w:bidi="fa-IR"/>
        </w:rPr>
        <w:t>چه كنم كه چشم ها پر از اشك است و سينه ها سوزان</w:t>
      </w:r>
      <w:r w:rsidR="0026038F">
        <w:rPr>
          <w:rtl/>
          <w:lang w:bidi="fa-IR"/>
        </w:rPr>
        <w:t xml:space="preserve">. </w:t>
      </w:r>
      <w:r>
        <w:rPr>
          <w:rtl/>
          <w:lang w:bidi="fa-IR"/>
        </w:rPr>
        <w:t>بدان</w:t>
      </w:r>
      <w:r w:rsidR="0026038F">
        <w:rPr>
          <w:rtl/>
          <w:lang w:bidi="fa-IR"/>
        </w:rPr>
        <w:t xml:space="preserve">، </w:t>
      </w:r>
      <w:r>
        <w:rPr>
          <w:rtl/>
          <w:lang w:bidi="fa-IR"/>
        </w:rPr>
        <w:t>بسى مايه شگفتى است و بسيار شگفت آور است كه انسانهاى پاك و حزب خدا در جنگ با احزاب شيطان كه بردگان آزاد شده بودند</w:t>
      </w:r>
      <w:r w:rsidR="0026038F">
        <w:rPr>
          <w:rtl/>
          <w:lang w:bidi="fa-IR"/>
        </w:rPr>
        <w:t xml:space="preserve">، </w:t>
      </w:r>
      <w:r>
        <w:rPr>
          <w:rtl/>
          <w:lang w:bidi="fa-IR"/>
        </w:rPr>
        <w:t>كشته مى شوند و خون ما از سر پنجه هاى شما مى ريزد و گوشتهايمان از دهن هاى شما بيرون مى افتد و اين پيكرهاى پاك</w:t>
      </w:r>
      <w:r w:rsidR="0026038F">
        <w:rPr>
          <w:rtl/>
          <w:lang w:bidi="fa-IR"/>
        </w:rPr>
        <w:t xml:space="preserve">، </w:t>
      </w:r>
      <w:r>
        <w:rPr>
          <w:rtl/>
          <w:lang w:bidi="fa-IR"/>
        </w:rPr>
        <w:t>پيوسته خوراك گرگ هاى درّنده شما گشته و در زير چنگال بچه كفتارها به خاك آلوده شده است</w:t>
      </w:r>
      <w:r w:rsidR="0026038F">
        <w:rPr>
          <w:rtl/>
          <w:lang w:bidi="fa-IR"/>
        </w:rPr>
        <w:t xml:space="preserve">. </w:t>
      </w:r>
    </w:p>
    <w:p w:rsidR="00746614" w:rsidRDefault="00746614" w:rsidP="00746614">
      <w:pPr>
        <w:pStyle w:val="libNormal"/>
        <w:rPr>
          <w:rtl/>
          <w:lang w:bidi="fa-IR"/>
        </w:rPr>
      </w:pPr>
      <w:r>
        <w:rPr>
          <w:rtl/>
          <w:lang w:bidi="fa-IR"/>
        </w:rPr>
        <w:t>وَلَئِنِ إِتَّخَذْتَنا مَغْنَماً</w:t>
      </w:r>
      <w:r w:rsidR="0026038F">
        <w:rPr>
          <w:rtl/>
          <w:lang w:bidi="fa-IR"/>
        </w:rPr>
        <w:t>؛</w:t>
      </w:r>
      <w:r>
        <w:rPr>
          <w:rtl/>
          <w:lang w:bidi="fa-IR"/>
        </w:rPr>
        <w:t xml:space="preserve"> لَتَجِدُنا وَشيكَاً مَغْرَماً حِيْنَ لا تَجِدُ</w:t>
      </w:r>
      <w:r w:rsidR="00106C3F">
        <w:rPr>
          <w:rtl/>
          <w:lang w:bidi="fa-IR"/>
        </w:rPr>
        <w:t xml:space="preserve"> </w:t>
      </w:r>
      <w:r w:rsidR="009E06D2">
        <w:rPr>
          <w:rStyle w:val="libAlaemChar"/>
          <w:rtl/>
        </w:rPr>
        <w:t>(</w:t>
      </w:r>
      <w:r w:rsidR="000D0F67" w:rsidRPr="000D0F67">
        <w:rPr>
          <w:rStyle w:val="libAieChar"/>
          <w:rtl/>
        </w:rPr>
        <w:t>إِلاّ ما قَدَّمَتْ يَداكَ وَما رَبُّكَ بِظَلاّم لِلْعَبيدِ</w:t>
      </w:r>
      <w:r w:rsidR="009E06D2" w:rsidRPr="009E06D2">
        <w:rPr>
          <w:rStyle w:val="libAlaemChar"/>
          <w:rFonts w:eastAsia="KFGQPC Uthman Taha Naskh"/>
          <w:rtl/>
        </w:rPr>
        <w:t>)</w:t>
      </w:r>
      <w:r w:rsidR="00147BD9">
        <w:rPr>
          <w:rStyle w:val="libAlaemChar"/>
          <w:rFonts w:eastAsia="KFGQPC Uthman Taha Naskh"/>
          <w:rtl/>
        </w:rPr>
        <w:t xml:space="preserve"> </w:t>
      </w:r>
      <w:r w:rsidR="00106C3F">
        <w:rPr>
          <w:rStyle w:val="libFootnotenumChar"/>
          <w:rtl/>
          <w:lang w:bidi="fa-IR"/>
        </w:rPr>
        <w:t>(</w:t>
      </w:r>
      <w:r w:rsidRPr="00EC35BD">
        <w:rPr>
          <w:rStyle w:val="libFootnotenumChar"/>
          <w:rtl/>
          <w:lang w:bidi="fa-IR"/>
        </w:rPr>
        <w:t>17</w:t>
      </w:r>
      <w:r w:rsidR="00106C3F">
        <w:rPr>
          <w:rStyle w:val="libFootnotenumChar"/>
          <w:rtl/>
          <w:lang w:bidi="fa-IR"/>
        </w:rPr>
        <w:t xml:space="preserve">) </w:t>
      </w:r>
      <w:r>
        <w:rPr>
          <w:rtl/>
          <w:lang w:bidi="fa-IR"/>
        </w:rPr>
        <w:t>فَإِلَى اللهِ الْمُشْتَكى وَعَلَيْهِ الْمُعَوَّلُ</w:t>
      </w:r>
      <w:r w:rsidR="0026038F">
        <w:rPr>
          <w:rtl/>
          <w:lang w:bidi="fa-IR"/>
        </w:rPr>
        <w:t xml:space="preserve">. </w:t>
      </w:r>
    </w:p>
    <w:p w:rsidR="00746614" w:rsidRDefault="00746614" w:rsidP="00746614">
      <w:pPr>
        <w:pStyle w:val="libNormal"/>
        <w:rPr>
          <w:rtl/>
          <w:lang w:bidi="fa-IR"/>
        </w:rPr>
      </w:pPr>
      <w:r>
        <w:rPr>
          <w:rtl/>
          <w:lang w:bidi="fa-IR"/>
        </w:rPr>
        <w:t>فَكِدْ كَيْدَكَ</w:t>
      </w:r>
      <w:r w:rsidR="0026038F">
        <w:rPr>
          <w:rtl/>
          <w:lang w:bidi="fa-IR"/>
        </w:rPr>
        <w:t xml:space="preserve">، </w:t>
      </w:r>
      <w:r>
        <w:rPr>
          <w:rtl/>
          <w:lang w:bidi="fa-IR"/>
        </w:rPr>
        <w:t>وَاسْعَ سَعْيَكَ</w:t>
      </w:r>
      <w:r w:rsidR="0026038F">
        <w:rPr>
          <w:rtl/>
          <w:lang w:bidi="fa-IR"/>
        </w:rPr>
        <w:t xml:space="preserve">، </w:t>
      </w:r>
      <w:r>
        <w:rPr>
          <w:rtl/>
          <w:lang w:bidi="fa-IR"/>
        </w:rPr>
        <w:t>وَناصِبْ جُهْدَكَ</w:t>
      </w:r>
      <w:r w:rsidR="0026038F">
        <w:rPr>
          <w:rtl/>
          <w:lang w:bidi="fa-IR"/>
        </w:rPr>
        <w:t xml:space="preserve">، </w:t>
      </w:r>
      <w:r>
        <w:rPr>
          <w:rtl/>
          <w:lang w:bidi="fa-IR"/>
        </w:rPr>
        <w:t>فَوَاللهِ لا تَمْحُو ذِكْرَنا</w:t>
      </w:r>
      <w:r w:rsidR="0026038F">
        <w:rPr>
          <w:rtl/>
          <w:lang w:bidi="fa-IR"/>
        </w:rPr>
        <w:t xml:space="preserve">، </w:t>
      </w:r>
      <w:r>
        <w:rPr>
          <w:rtl/>
          <w:lang w:bidi="fa-IR"/>
        </w:rPr>
        <w:t>وَلا تُميتُ وَحْيَنا</w:t>
      </w:r>
      <w:r w:rsidR="0026038F">
        <w:rPr>
          <w:rtl/>
          <w:lang w:bidi="fa-IR"/>
        </w:rPr>
        <w:t xml:space="preserve">، </w:t>
      </w:r>
      <w:r>
        <w:rPr>
          <w:rtl/>
          <w:lang w:bidi="fa-IR"/>
        </w:rPr>
        <w:t>وَلا تُدْرِكُ أَمَدَنا</w:t>
      </w:r>
      <w:r w:rsidR="0026038F">
        <w:rPr>
          <w:rtl/>
          <w:lang w:bidi="fa-IR"/>
        </w:rPr>
        <w:t xml:space="preserve">، </w:t>
      </w:r>
      <w:r>
        <w:rPr>
          <w:rtl/>
          <w:lang w:bidi="fa-IR"/>
        </w:rPr>
        <w:t>وَلا تَرْحَضُ عَنْكَ عارَها</w:t>
      </w:r>
      <w:r w:rsidR="0026038F">
        <w:rPr>
          <w:rtl/>
          <w:lang w:bidi="fa-IR"/>
        </w:rPr>
        <w:t xml:space="preserve">، </w:t>
      </w:r>
      <w:r>
        <w:rPr>
          <w:rtl/>
          <w:lang w:bidi="fa-IR"/>
        </w:rPr>
        <w:t>وَهَلْ رَأْيُكَ إِلاّ فَنَداً</w:t>
      </w:r>
      <w:r w:rsidR="0026038F">
        <w:rPr>
          <w:rtl/>
          <w:lang w:bidi="fa-IR"/>
        </w:rPr>
        <w:t xml:space="preserve">، </w:t>
      </w:r>
      <w:r>
        <w:rPr>
          <w:rtl/>
          <w:lang w:bidi="fa-IR"/>
        </w:rPr>
        <w:t>وَأَيَّامُكَ إِلاّ عَدَدٌ</w:t>
      </w:r>
      <w:r w:rsidR="0026038F">
        <w:rPr>
          <w:rtl/>
          <w:lang w:bidi="fa-IR"/>
        </w:rPr>
        <w:t xml:space="preserve">، </w:t>
      </w:r>
      <w:r>
        <w:rPr>
          <w:rtl/>
          <w:lang w:bidi="fa-IR"/>
        </w:rPr>
        <w:t>وَجَمْعُكَ إِلاّ بَدَدٌ</w:t>
      </w:r>
      <w:r w:rsidR="0026038F">
        <w:rPr>
          <w:rtl/>
          <w:lang w:bidi="fa-IR"/>
        </w:rPr>
        <w:t xml:space="preserve">، </w:t>
      </w:r>
      <w:r>
        <w:rPr>
          <w:rtl/>
          <w:lang w:bidi="fa-IR"/>
        </w:rPr>
        <w:t>يَوْمَ يُنادِي الْمُنادِي</w:t>
      </w:r>
      <w:r w:rsidR="0026038F">
        <w:rPr>
          <w:rtl/>
          <w:lang w:bidi="fa-IR"/>
        </w:rPr>
        <w:t xml:space="preserve">: </w:t>
      </w:r>
      <w:r>
        <w:rPr>
          <w:rtl/>
          <w:lang w:bidi="fa-IR"/>
        </w:rPr>
        <w:t>أَلا لَعْنَةُ اللهِ عَلَى الظّالِمينَ</w:t>
      </w:r>
      <w:r w:rsidR="0026038F">
        <w:rPr>
          <w:rtl/>
          <w:lang w:bidi="fa-IR"/>
        </w:rPr>
        <w:t xml:space="preserve">، </w:t>
      </w:r>
      <w:r>
        <w:rPr>
          <w:rtl/>
          <w:lang w:bidi="fa-IR"/>
        </w:rPr>
        <w:t>فَالْحَمْدُ لِلّهِ الَّذي خَتَمَ لاَِوَّلِنا بِالسَّعادَةِ وَالْمَغْفِرَةِ</w:t>
      </w:r>
      <w:r w:rsidR="0026038F">
        <w:rPr>
          <w:rtl/>
          <w:lang w:bidi="fa-IR"/>
        </w:rPr>
        <w:t xml:space="preserve">، </w:t>
      </w:r>
      <w:r>
        <w:rPr>
          <w:rtl/>
          <w:lang w:bidi="fa-IR"/>
        </w:rPr>
        <w:t>وَلآخِرِنا بِالشَّهادَةِ وَالرَّحْمَةِ</w:t>
      </w:r>
      <w:r w:rsidR="0026038F">
        <w:rPr>
          <w:rtl/>
          <w:lang w:bidi="fa-IR"/>
        </w:rPr>
        <w:t xml:space="preserve">، </w:t>
      </w:r>
      <w:r>
        <w:rPr>
          <w:rtl/>
          <w:lang w:bidi="fa-IR"/>
        </w:rPr>
        <w:t xml:space="preserve">وَنَسْأَلُ اللهَ أَنْ </w:t>
      </w:r>
      <w:r>
        <w:rPr>
          <w:rtl/>
          <w:lang w:bidi="fa-IR"/>
        </w:rPr>
        <w:lastRenderedPageBreak/>
        <w:t>يُكْمِلَ لَهُمُ الثَّوابَ</w:t>
      </w:r>
      <w:r w:rsidR="0026038F">
        <w:rPr>
          <w:rtl/>
          <w:lang w:bidi="fa-IR"/>
        </w:rPr>
        <w:t xml:space="preserve">، </w:t>
      </w:r>
      <w:r>
        <w:rPr>
          <w:rtl/>
          <w:lang w:bidi="fa-IR"/>
        </w:rPr>
        <w:t>وَيُوجِبُ لَهُمُ الْمَزيدَ</w:t>
      </w:r>
      <w:r w:rsidR="0026038F">
        <w:rPr>
          <w:rtl/>
          <w:lang w:bidi="fa-IR"/>
        </w:rPr>
        <w:t xml:space="preserve">، </w:t>
      </w:r>
      <w:r>
        <w:rPr>
          <w:rtl/>
          <w:lang w:bidi="fa-IR"/>
        </w:rPr>
        <w:t>وَيُحْسِنُ عَلَيْنَا الْخِلافَةَ</w:t>
      </w:r>
      <w:r w:rsidR="0026038F">
        <w:rPr>
          <w:rtl/>
          <w:lang w:bidi="fa-IR"/>
        </w:rPr>
        <w:t xml:space="preserve">، </w:t>
      </w:r>
      <w:r>
        <w:rPr>
          <w:rtl/>
          <w:lang w:bidi="fa-IR"/>
        </w:rPr>
        <w:t>إِنَّهُ رَحيمٌ وَدُودٌ</w:t>
      </w:r>
      <w:r w:rsidR="0026038F">
        <w:rPr>
          <w:rtl/>
          <w:lang w:bidi="fa-IR"/>
        </w:rPr>
        <w:t xml:space="preserve">، </w:t>
      </w:r>
      <w:r>
        <w:rPr>
          <w:rtl/>
          <w:lang w:bidi="fa-IR"/>
        </w:rPr>
        <w:t>وَحَسْبُنَا اللهُ وَنِعْمَ الْوَكيلُ»</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18</w:t>
      </w:r>
      <w:r w:rsidR="00106C3F">
        <w:rPr>
          <w:rStyle w:val="libFootnotenumChar"/>
          <w:rtl/>
          <w:lang w:bidi="fa-IR"/>
        </w:rPr>
        <w:t xml:space="preserve">) </w:t>
      </w:r>
    </w:p>
    <w:p w:rsidR="00746614" w:rsidRDefault="00746614" w:rsidP="00746614">
      <w:pPr>
        <w:pStyle w:val="libNormal"/>
        <w:rPr>
          <w:rtl/>
          <w:lang w:bidi="fa-IR"/>
        </w:rPr>
      </w:pPr>
      <w:r>
        <w:rPr>
          <w:rtl/>
          <w:lang w:bidi="fa-IR"/>
        </w:rPr>
        <w:t>اگر امروز ما را براى خود غنيمتى مى دانى</w:t>
      </w:r>
      <w:r w:rsidR="0026038F">
        <w:rPr>
          <w:rtl/>
          <w:lang w:bidi="fa-IR"/>
        </w:rPr>
        <w:t xml:space="preserve">، </w:t>
      </w:r>
      <w:r>
        <w:rPr>
          <w:rtl/>
          <w:lang w:bidi="fa-IR"/>
        </w:rPr>
        <w:t>به همين زودى خواهى ديد كه مايه زيانت بوده ايم! و آن</w:t>
      </w:r>
      <w:r w:rsidR="0026038F">
        <w:rPr>
          <w:rtl/>
          <w:lang w:bidi="fa-IR"/>
        </w:rPr>
        <w:t xml:space="preserve">، </w:t>
      </w:r>
      <w:r>
        <w:rPr>
          <w:rtl/>
          <w:lang w:bidi="fa-IR"/>
        </w:rPr>
        <w:t>هنگامى است كه هر چه از پيش فرستاده اى</w:t>
      </w:r>
      <w:r w:rsidR="0026038F">
        <w:rPr>
          <w:rtl/>
          <w:lang w:bidi="fa-IR"/>
        </w:rPr>
        <w:t xml:space="preserve">، </w:t>
      </w:r>
      <w:r>
        <w:rPr>
          <w:rtl/>
          <w:lang w:bidi="fa-IR"/>
        </w:rPr>
        <w:t>آن را خواهى ديد و پروردگار تو بر بندگان ستم نمى كند</w:t>
      </w:r>
      <w:r w:rsidR="0026038F">
        <w:rPr>
          <w:rtl/>
          <w:lang w:bidi="fa-IR"/>
        </w:rPr>
        <w:t xml:space="preserve">. </w:t>
      </w:r>
      <w:r>
        <w:rPr>
          <w:rtl/>
          <w:lang w:bidi="fa-IR"/>
        </w:rPr>
        <w:t>شكايت نزد خدا برم و به او توكّل كنم</w:t>
      </w:r>
      <w:r w:rsidR="0026038F">
        <w:rPr>
          <w:rtl/>
          <w:lang w:bidi="fa-IR"/>
        </w:rPr>
        <w:t xml:space="preserve">. </w:t>
      </w:r>
    </w:p>
    <w:p w:rsidR="00746614" w:rsidRDefault="00746614" w:rsidP="00746614">
      <w:pPr>
        <w:pStyle w:val="libNormal"/>
        <w:rPr>
          <w:rtl/>
          <w:lang w:bidi="fa-IR"/>
        </w:rPr>
      </w:pPr>
      <w:r>
        <w:rPr>
          <w:rtl/>
          <w:lang w:bidi="fa-IR"/>
        </w:rPr>
        <w:t>هر نيرنگى كه مى خواهى به كارگير و هر اقدامى كه توانى بكن و هر كوشش كه دارى دريغ مدار</w:t>
      </w:r>
      <w:r w:rsidR="0026038F">
        <w:rPr>
          <w:rtl/>
          <w:lang w:bidi="fa-IR"/>
        </w:rPr>
        <w:t xml:space="preserve">، </w:t>
      </w:r>
      <w:r>
        <w:rPr>
          <w:rtl/>
          <w:lang w:bidi="fa-IR"/>
        </w:rPr>
        <w:t>سوگند به خدا كه نه نام ما را محو توانى كرد</w:t>
      </w:r>
      <w:r w:rsidR="0026038F">
        <w:rPr>
          <w:rtl/>
          <w:lang w:bidi="fa-IR"/>
        </w:rPr>
        <w:t xml:space="preserve">، </w:t>
      </w:r>
      <w:r>
        <w:rPr>
          <w:rtl/>
          <w:lang w:bidi="fa-IR"/>
        </w:rPr>
        <w:t>و نه قدرت آن دارى كه نور وحى را خاموش كنى و به غايت ما نخواهى رسيد و ننگ اين ستم را نتوانى زدود</w:t>
      </w:r>
      <w:r w:rsidR="0026038F">
        <w:rPr>
          <w:rtl/>
          <w:lang w:bidi="fa-IR"/>
        </w:rPr>
        <w:t xml:space="preserve">. </w:t>
      </w:r>
      <w:r>
        <w:rPr>
          <w:rtl/>
          <w:lang w:bidi="fa-IR"/>
        </w:rPr>
        <w:t>رأى تو سست است و شماره ايّام دولتت اندك و جمعيّتت پراكنده شوند</w:t>
      </w:r>
      <w:r w:rsidR="0026038F">
        <w:rPr>
          <w:rtl/>
          <w:lang w:bidi="fa-IR"/>
        </w:rPr>
        <w:t xml:space="preserve">. </w:t>
      </w:r>
      <w:r>
        <w:rPr>
          <w:rtl/>
          <w:lang w:bidi="fa-IR"/>
        </w:rPr>
        <w:t>آن روز منادى فرياد زند</w:t>
      </w:r>
      <w:r w:rsidR="0026038F">
        <w:rPr>
          <w:rtl/>
          <w:lang w:bidi="fa-IR"/>
        </w:rPr>
        <w:t xml:space="preserve">: </w:t>
      </w:r>
      <w:r>
        <w:rPr>
          <w:rtl/>
          <w:lang w:bidi="fa-IR"/>
        </w:rPr>
        <w:t>«آگاه باشيد</w:t>
      </w:r>
      <w:r w:rsidR="0026038F">
        <w:rPr>
          <w:rtl/>
          <w:lang w:bidi="fa-IR"/>
        </w:rPr>
        <w:t xml:space="preserve">، </w:t>
      </w:r>
      <w:r>
        <w:rPr>
          <w:rtl/>
          <w:lang w:bidi="fa-IR"/>
        </w:rPr>
        <w:t>لعنت خدا بر گروه ستمگر باد!» حمد و سپاس خداوندى را كه اوّلِ ما را به سعادت و مغفرت ختم كرد و آخر ما را به شهادت و رحمت فائز گردانيد</w:t>
      </w:r>
      <w:r w:rsidR="0026038F">
        <w:rPr>
          <w:rtl/>
          <w:lang w:bidi="fa-IR"/>
        </w:rPr>
        <w:t xml:space="preserve">. </w:t>
      </w:r>
      <w:r>
        <w:rPr>
          <w:rtl/>
          <w:lang w:bidi="fa-IR"/>
        </w:rPr>
        <w:t>از درگاهش مى خواهيم كه پاداش آنها</w:t>
      </w:r>
      <w:r w:rsidR="00106C3F">
        <w:rPr>
          <w:rtl/>
          <w:lang w:bidi="fa-IR"/>
        </w:rPr>
        <w:t xml:space="preserve"> (</w:t>
      </w:r>
      <w:r>
        <w:rPr>
          <w:rtl/>
          <w:lang w:bidi="fa-IR"/>
        </w:rPr>
        <w:t>شهدا</w:t>
      </w:r>
      <w:r w:rsidR="00106C3F">
        <w:rPr>
          <w:rtl/>
          <w:lang w:bidi="fa-IR"/>
        </w:rPr>
        <w:t xml:space="preserve">) </w:t>
      </w:r>
      <w:r>
        <w:rPr>
          <w:rtl/>
          <w:lang w:bidi="fa-IR"/>
        </w:rPr>
        <w:t>را كامل كند و بر آن بيفزايد و ما را بازماندگان نيك آنها گرداند كه او مهربان و پر مهر است</w:t>
      </w:r>
      <w:r w:rsidR="0026038F">
        <w:rPr>
          <w:rtl/>
          <w:lang w:bidi="fa-IR"/>
        </w:rPr>
        <w:t xml:space="preserve">، </w:t>
      </w:r>
      <w:r>
        <w:rPr>
          <w:rtl/>
          <w:lang w:bidi="fa-IR"/>
        </w:rPr>
        <w:t>و خداوند ما را بس است و وكيل نيكويى است</w:t>
      </w:r>
      <w:r w:rsidR="0026038F">
        <w:rPr>
          <w:rtl/>
          <w:lang w:bidi="fa-IR"/>
        </w:rPr>
        <w:t xml:space="preserve">. </w:t>
      </w:r>
      <w:r>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19</w:t>
      </w:r>
      <w:r w:rsidR="00106C3F">
        <w:rPr>
          <w:rStyle w:val="libFootnotenumChar"/>
          <w:rtl/>
          <w:lang w:bidi="fa-IR"/>
        </w:rPr>
        <w:t xml:space="preserve">) </w:t>
      </w:r>
    </w:p>
    <w:p w:rsidR="00746614" w:rsidRDefault="00746614" w:rsidP="00746614">
      <w:pPr>
        <w:pStyle w:val="libNormal"/>
        <w:rPr>
          <w:rtl/>
          <w:lang w:bidi="fa-IR"/>
        </w:rPr>
      </w:pPr>
      <w:r>
        <w:rPr>
          <w:rtl/>
          <w:lang w:bidi="fa-IR"/>
        </w:rPr>
        <w:t>آرى</w:t>
      </w:r>
      <w:r w:rsidR="0026038F">
        <w:rPr>
          <w:rtl/>
          <w:lang w:bidi="fa-IR"/>
        </w:rPr>
        <w:t xml:space="preserve">، </w:t>
      </w:r>
      <w:r>
        <w:rPr>
          <w:rtl/>
          <w:lang w:bidi="fa-IR"/>
        </w:rPr>
        <w:t>زينب</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در مجلس شام بر يزيد برآشفت و در ضمن بيان شورانگيز خود از ماهيت زشت خاندان بنى اميه پرده برداشت وباگفتن «يَابْنَ الطُّلَقاء»</w:t>
      </w:r>
      <w:r w:rsidR="00147BD9">
        <w:rPr>
          <w:rtl/>
          <w:lang w:bidi="fa-IR"/>
        </w:rPr>
        <w:t xml:space="preserve"> </w:t>
      </w:r>
      <w:r w:rsidR="00106C3F">
        <w:rPr>
          <w:rStyle w:val="libFootnotenumChar"/>
          <w:rtl/>
          <w:lang w:bidi="fa-IR"/>
        </w:rPr>
        <w:t>(</w:t>
      </w:r>
      <w:r w:rsidRPr="00EC35BD">
        <w:rPr>
          <w:rStyle w:val="libFootnotenumChar"/>
          <w:rtl/>
          <w:lang w:bidi="fa-IR"/>
        </w:rPr>
        <w:t>20</w:t>
      </w:r>
      <w:r w:rsidR="00106C3F">
        <w:rPr>
          <w:rStyle w:val="libFootnotenumChar"/>
          <w:rtl/>
          <w:lang w:bidi="fa-IR"/>
        </w:rPr>
        <w:t xml:space="preserve">) </w:t>
      </w:r>
      <w:r>
        <w:rPr>
          <w:rtl/>
          <w:lang w:bidi="fa-IR"/>
        </w:rPr>
        <w:t>به تحقيرآنان پرداخت</w:t>
      </w:r>
      <w:r w:rsidR="0026038F">
        <w:rPr>
          <w:rtl/>
          <w:lang w:bidi="fa-IR"/>
        </w:rPr>
        <w:t xml:space="preserve">. </w:t>
      </w:r>
      <w:r>
        <w:rPr>
          <w:rtl/>
          <w:lang w:bidi="fa-IR"/>
        </w:rPr>
        <w:t>اين عتاب و خطاب را زينب از بيان پدرش على</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الهام گرفته بود كه در نامه اى به معاويه نوشت</w:t>
      </w:r>
      <w:r w:rsidR="0026038F">
        <w:rPr>
          <w:rtl/>
          <w:lang w:bidi="fa-IR"/>
        </w:rPr>
        <w:t xml:space="preserve">: </w:t>
      </w:r>
      <w:r>
        <w:rPr>
          <w:rtl/>
          <w:lang w:bidi="fa-IR"/>
        </w:rPr>
        <w:t>«وَ مَا لِلطُّلَقَاءِ وَ أَبْنَاءِ الطُّلَقَاءِ»</w:t>
      </w:r>
      <w:r w:rsidR="00147BD9">
        <w:rPr>
          <w:rtl/>
          <w:lang w:bidi="fa-IR"/>
        </w:rPr>
        <w:t xml:space="preserve"> </w:t>
      </w:r>
      <w:r w:rsidR="00106C3F">
        <w:rPr>
          <w:rStyle w:val="libFootnotenumChar"/>
          <w:rtl/>
          <w:lang w:bidi="fa-IR"/>
        </w:rPr>
        <w:t>(</w:t>
      </w:r>
      <w:r w:rsidRPr="00EC35BD">
        <w:rPr>
          <w:rStyle w:val="libFootnotenumChar"/>
          <w:rtl/>
          <w:lang w:bidi="fa-IR"/>
        </w:rPr>
        <w:t>21</w:t>
      </w:r>
      <w:r w:rsidR="00106C3F">
        <w:rPr>
          <w:rStyle w:val="libFootnotenumChar"/>
          <w:rtl/>
          <w:lang w:bidi="fa-IR"/>
        </w:rPr>
        <w:t xml:space="preserve">) </w:t>
      </w:r>
      <w:r>
        <w:rPr>
          <w:rtl/>
          <w:lang w:bidi="fa-IR"/>
        </w:rPr>
        <w:t>و اين هر دو از سخن پيامبر</w:t>
      </w:r>
      <w:r w:rsidR="00106C3F">
        <w:rPr>
          <w:rtl/>
          <w:lang w:bidi="fa-IR"/>
        </w:rPr>
        <w:t xml:space="preserve"> </w:t>
      </w:r>
      <w:r w:rsidR="005E66C2" w:rsidRPr="005E66C2">
        <w:rPr>
          <w:rStyle w:val="libAlaemChar"/>
          <w:rtl/>
        </w:rPr>
        <w:t>صلى‌الله‌عليه‌وآله</w:t>
      </w:r>
      <w:r w:rsidR="00106C3F">
        <w:rPr>
          <w:rtl/>
          <w:lang w:bidi="fa-IR"/>
        </w:rPr>
        <w:t xml:space="preserve"> </w:t>
      </w:r>
      <w:r>
        <w:rPr>
          <w:rtl/>
          <w:lang w:bidi="fa-IR"/>
        </w:rPr>
        <w:t>در فتح مكه حكايت دارد كه آن حضرت به اهل مكه خطاب كرد و فرمود</w:t>
      </w:r>
      <w:r w:rsidR="0026038F">
        <w:rPr>
          <w:rtl/>
          <w:lang w:bidi="fa-IR"/>
        </w:rPr>
        <w:t xml:space="preserve">: </w:t>
      </w:r>
      <w:r>
        <w:rPr>
          <w:rtl/>
          <w:lang w:bidi="fa-IR"/>
        </w:rPr>
        <w:t>«إذْهَبُوا أنْتُمُ الطُّلَقاءِ»</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22</w:t>
      </w:r>
      <w:r w:rsidR="00106C3F">
        <w:rPr>
          <w:rStyle w:val="libFootnotenumChar"/>
          <w:rtl/>
          <w:lang w:bidi="fa-IR"/>
        </w:rPr>
        <w:t xml:space="preserve">) </w:t>
      </w:r>
    </w:p>
    <w:p w:rsidR="00A140C9" w:rsidRDefault="00A140C9" w:rsidP="005352B4">
      <w:pPr>
        <w:pStyle w:val="libBold1"/>
        <w:rPr>
          <w:rtl/>
          <w:lang w:bidi="fa-IR"/>
        </w:rPr>
      </w:pPr>
    </w:p>
    <w:p w:rsidR="00746614" w:rsidRDefault="00936C5E" w:rsidP="005352B4">
      <w:pPr>
        <w:pStyle w:val="libBold1"/>
        <w:rPr>
          <w:rtl/>
          <w:lang w:bidi="fa-IR"/>
        </w:rPr>
      </w:pPr>
      <w:r>
        <w:rPr>
          <w:rtl/>
          <w:lang w:bidi="fa-IR"/>
        </w:rPr>
        <w:lastRenderedPageBreak/>
        <w:t>خاطره اى از حضرموتى</w:t>
      </w:r>
    </w:p>
    <w:p w:rsidR="00746614" w:rsidRDefault="00746614" w:rsidP="00746614">
      <w:pPr>
        <w:pStyle w:val="libNormal"/>
        <w:rPr>
          <w:rtl/>
          <w:lang w:bidi="fa-IR"/>
        </w:rPr>
      </w:pPr>
      <w:r>
        <w:rPr>
          <w:rtl/>
          <w:lang w:bidi="fa-IR"/>
        </w:rPr>
        <w:t>جاحظ دركتاب تاريخى خود «الأسخياء» در شرح حال عبدالله جعفر مى نويسد</w:t>
      </w:r>
      <w:r w:rsidR="0026038F">
        <w:rPr>
          <w:rtl/>
          <w:lang w:bidi="fa-IR"/>
        </w:rPr>
        <w:t xml:space="preserve">: </w:t>
      </w:r>
    </w:p>
    <w:p w:rsidR="00746614" w:rsidRDefault="00746614" w:rsidP="00746614">
      <w:pPr>
        <w:pStyle w:val="libNormal"/>
        <w:rPr>
          <w:rtl/>
          <w:lang w:bidi="fa-IR"/>
        </w:rPr>
      </w:pPr>
      <w:r>
        <w:rPr>
          <w:rtl/>
          <w:lang w:bidi="fa-IR"/>
        </w:rPr>
        <w:t>سليمان حَضرموتى</w:t>
      </w:r>
      <w:r w:rsidR="00147BD9">
        <w:rPr>
          <w:rtl/>
          <w:lang w:bidi="fa-IR"/>
        </w:rPr>
        <w:t xml:space="preserve"> </w:t>
      </w:r>
      <w:r w:rsidR="00106C3F">
        <w:rPr>
          <w:rStyle w:val="libFootnotenumChar"/>
          <w:rtl/>
          <w:lang w:bidi="fa-IR"/>
        </w:rPr>
        <w:t>(</w:t>
      </w:r>
      <w:r w:rsidRPr="00EC35BD">
        <w:rPr>
          <w:rStyle w:val="libFootnotenumChar"/>
          <w:rtl/>
          <w:lang w:bidi="fa-IR"/>
        </w:rPr>
        <w:t>23</w:t>
      </w:r>
      <w:r w:rsidR="00106C3F">
        <w:rPr>
          <w:rStyle w:val="libFootnotenumChar"/>
          <w:rtl/>
          <w:lang w:bidi="fa-IR"/>
        </w:rPr>
        <w:t xml:space="preserve">) </w:t>
      </w:r>
      <w:r>
        <w:rPr>
          <w:rtl/>
          <w:lang w:bidi="fa-IR"/>
        </w:rPr>
        <w:t>مى گويد</w:t>
      </w:r>
      <w:r w:rsidR="0026038F">
        <w:rPr>
          <w:rtl/>
          <w:lang w:bidi="fa-IR"/>
        </w:rPr>
        <w:t xml:space="preserve">: </w:t>
      </w:r>
      <w:r>
        <w:rPr>
          <w:rtl/>
          <w:lang w:bidi="fa-IR"/>
        </w:rPr>
        <w:t>از يمن وارد مدينه شدم</w:t>
      </w:r>
      <w:r w:rsidR="0026038F">
        <w:rPr>
          <w:rtl/>
          <w:lang w:bidi="fa-IR"/>
        </w:rPr>
        <w:t xml:space="preserve">. </w:t>
      </w:r>
      <w:r>
        <w:rPr>
          <w:rtl/>
          <w:lang w:bidi="fa-IR"/>
        </w:rPr>
        <w:t>پس از چندى شترم مرد و چون زاد و توشه بازگشت هم نداشتم</w:t>
      </w:r>
      <w:r w:rsidR="0026038F">
        <w:rPr>
          <w:rtl/>
          <w:lang w:bidi="fa-IR"/>
        </w:rPr>
        <w:t xml:space="preserve">، </w:t>
      </w:r>
      <w:r>
        <w:rPr>
          <w:rtl/>
          <w:lang w:bidi="fa-IR"/>
        </w:rPr>
        <w:t>بسيار اندوهگين گشتم</w:t>
      </w:r>
      <w:r w:rsidR="0026038F">
        <w:rPr>
          <w:rtl/>
          <w:lang w:bidi="fa-IR"/>
        </w:rPr>
        <w:t xml:space="preserve">، </w:t>
      </w:r>
      <w:r>
        <w:rPr>
          <w:rtl/>
          <w:lang w:bidi="fa-IR"/>
        </w:rPr>
        <w:t>يكى از دوستان مرا به خانه عبدالله جعفر راهنمايى كرد</w:t>
      </w:r>
      <w:r w:rsidR="0026038F">
        <w:rPr>
          <w:rtl/>
          <w:lang w:bidi="fa-IR"/>
        </w:rPr>
        <w:t xml:space="preserve">، </w:t>
      </w:r>
      <w:r>
        <w:rPr>
          <w:rtl/>
          <w:lang w:bidi="fa-IR"/>
        </w:rPr>
        <w:t>بدانجا رفتم اما خبردار شدم كه او به سفر رفته و هفتاد روز ديگر باز مى گردد</w:t>
      </w:r>
      <w:r w:rsidR="0026038F">
        <w:rPr>
          <w:rtl/>
          <w:lang w:bidi="fa-IR"/>
        </w:rPr>
        <w:t xml:space="preserve">. </w:t>
      </w:r>
      <w:r>
        <w:rPr>
          <w:rtl/>
          <w:lang w:bidi="fa-IR"/>
        </w:rPr>
        <w:t>همانجا روى خاك نشستم و گريه مجالم نداد</w:t>
      </w:r>
      <w:r w:rsidR="0026038F">
        <w:rPr>
          <w:rtl/>
          <w:lang w:bidi="fa-IR"/>
        </w:rPr>
        <w:t xml:space="preserve">، </w:t>
      </w:r>
      <w:r>
        <w:rPr>
          <w:rtl/>
          <w:lang w:bidi="fa-IR"/>
        </w:rPr>
        <w:t>زنى مجلّله</w:t>
      </w:r>
      <w:r w:rsidR="0026038F">
        <w:rPr>
          <w:rtl/>
          <w:lang w:bidi="fa-IR"/>
        </w:rPr>
        <w:t xml:space="preserve">، </w:t>
      </w:r>
      <w:r>
        <w:rPr>
          <w:rtl/>
          <w:lang w:bidi="fa-IR"/>
        </w:rPr>
        <w:t>مرا به درون خانه عبدالله دعوت كرد و پس از پذيرايى گفت</w:t>
      </w:r>
      <w:r w:rsidR="0026038F">
        <w:rPr>
          <w:rtl/>
          <w:lang w:bidi="fa-IR"/>
        </w:rPr>
        <w:t xml:space="preserve">: </w:t>
      </w:r>
      <w:r>
        <w:rPr>
          <w:rtl/>
          <w:lang w:bidi="fa-IR"/>
        </w:rPr>
        <w:t>من زينب دختر اميرالمؤمنين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همسر عبدالله هستم</w:t>
      </w:r>
      <w:r w:rsidR="0026038F">
        <w:rPr>
          <w:rtl/>
          <w:lang w:bidi="fa-IR"/>
        </w:rPr>
        <w:t xml:space="preserve">. </w:t>
      </w:r>
      <w:r>
        <w:rPr>
          <w:rtl/>
          <w:lang w:bidi="fa-IR"/>
        </w:rPr>
        <w:t>حاجت تو چيست؟ سرگذشت خويش را باز گفتم</w:t>
      </w:r>
      <w:r w:rsidR="0026038F">
        <w:rPr>
          <w:rtl/>
          <w:lang w:bidi="fa-IR"/>
        </w:rPr>
        <w:t xml:space="preserve">. </w:t>
      </w:r>
      <w:r>
        <w:rPr>
          <w:rtl/>
          <w:lang w:bidi="fa-IR"/>
        </w:rPr>
        <w:t>گفت</w:t>
      </w:r>
      <w:r w:rsidR="0026038F">
        <w:rPr>
          <w:rtl/>
          <w:lang w:bidi="fa-IR"/>
        </w:rPr>
        <w:t xml:space="preserve">: </w:t>
      </w:r>
      <w:r>
        <w:rPr>
          <w:rtl/>
          <w:lang w:bidi="fa-IR"/>
        </w:rPr>
        <w:t>گله شتر عبدالله در فلان منطقه است</w:t>
      </w:r>
      <w:r w:rsidR="0026038F">
        <w:rPr>
          <w:rtl/>
          <w:lang w:bidi="fa-IR"/>
        </w:rPr>
        <w:t xml:space="preserve">، </w:t>
      </w:r>
      <w:r>
        <w:rPr>
          <w:rtl/>
          <w:lang w:bidi="fa-IR"/>
        </w:rPr>
        <w:t>برو آنجا و خود را معرفى كن و هرشترى را كه مورد نظر تو است انتخاب كن و به عنوان عطيّه</w:t>
      </w:r>
      <w:r w:rsidR="0026038F">
        <w:rPr>
          <w:rtl/>
          <w:lang w:bidi="fa-IR"/>
        </w:rPr>
        <w:t xml:space="preserve">، </w:t>
      </w:r>
      <w:r>
        <w:rPr>
          <w:rtl/>
          <w:lang w:bidi="fa-IR"/>
        </w:rPr>
        <w:t>از ما بپذير</w:t>
      </w:r>
      <w:r w:rsidR="0026038F">
        <w:rPr>
          <w:rtl/>
          <w:lang w:bidi="fa-IR"/>
        </w:rPr>
        <w:t xml:space="preserve">. </w:t>
      </w:r>
      <w:r>
        <w:rPr>
          <w:rtl/>
          <w:lang w:bidi="fa-IR"/>
        </w:rPr>
        <w:t>سليمان مى گويد</w:t>
      </w:r>
      <w:r w:rsidR="0026038F">
        <w:rPr>
          <w:rtl/>
          <w:lang w:bidi="fa-IR"/>
        </w:rPr>
        <w:t xml:space="preserve">: </w:t>
      </w:r>
      <w:r>
        <w:rPr>
          <w:rtl/>
          <w:lang w:bidi="fa-IR"/>
        </w:rPr>
        <w:t>زمانى زينب را ديده بودم كه وضعيت مالى آنان خوب بود و لباس هاى مناسب برتن داشت</w:t>
      </w:r>
      <w:r w:rsidR="0026038F">
        <w:rPr>
          <w:rtl/>
          <w:lang w:bidi="fa-IR"/>
        </w:rPr>
        <w:t xml:space="preserve">. </w:t>
      </w:r>
    </w:p>
    <w:p w:rsidR="00746614" w:rsidRDefault="00746614" w:rsidP="00746614">
      <w:pPr>
        <w:pStyle w:val="libNormal"/>
        <w:rPr>
          <w:rtl/>
          <w:lang w:bidi="fa-IR"/>
        </w:rPr>
      </w:pPr>
      <w:r>
        <w:rPr>
          <w:rtl/>
          <w:lang w:bidi="fa-IR"/>
        </w:rPr>
        <w:t>سليمان مى افزايد</w:t>
      </w:r>
      <w:r w:rsidR="0026038F">
        <w:rPr>
          <w:rtl/>
          <w:lang w:bidi="fa-IR"/>
        </w:rPr>
        <w:t xml:space="preserve">: </w:t>
      </w:r>
      <w:r>
        <w:rPr>
          <w:rtl/>
          <w:lang w:bidi="fa-IR"/>
        </w:rPr>
        <w:t>روزى هم وارد شام شدم و ديدم شهر را آذين بسته اند</w:t>
      </w:r>
      <w:r w:rsidR="0026038F">
        <w:rPr>
          <w:rtl/>
          <w:lang w:bidi="fa-IR"/>
        </w:rPr>
        <w:t xml:space="preserve">. </w:t>
      </w:r>
      <w:r>
        <w:rPr>
          <w:rtl/>
          <w:lang w:bidi="fa-IR"/>
        </w:rPr>
        <w:t>معلوم شد اسراى كربلا وارد شام مى شوند</w:t>
      </w:r>
      <w:r w:rsidR="0026038F">
        <w:rPr>
          <w:rtl/>
          <w:lang w:bidi="fa-IR"/>
        </w:rPr>
        <w:t xml:space="preserve">. </w:t>
      </w:r>
      <w:r>
        <w:rPr>
          <w:rtl/>
          <w:lang w:bidi="fa-IR"/>
        </w:rPr>
        <w:t>قضيه را از مردم پرسيدم</w:t>
      </w:r>
      <w:r w:rsidR="0026038F">
        <w:rPr>
          <w:rtl/>
          <w:lang w:bidi="fa-IR"/>
        </w:rPr>
        <w:t xml:space="preserve">، </w:t>
      </w:r>
      <w:r>
        <w:rPr>
          <w:rtl/>
          <w:lang w:bidi="fa-IR"/>
        </w:rPr>
        <w:t>گفتند</w:t>
      </w:r>
      <w:r w:rsidR="0026038F">
        <w:rPr>
          <w:rtl/>
          <w:lang w:bidi="fa-IR"/>
        </w:rPr>
        <w:t xml:space="preserve">: </w:t>
      </w:r>
      <w:r>
        <w:rPr>
          <w:rtl/>
          <w:lang w:bidi="fa-IR"/>
        </w:rPr>
        <w:t>زينب دختر على همراه اسيران وارد مى شوند</w:t>
      </w:r>
      <w:r w:rsidR="0026038F">
        <w:rPr>
          <w:rtl/>
          <w:lang w:bidi="fa-IR"/>
        </w:rPr>
        <w:t xml:space="preserve">، </w:t>
      </w:r>
      <w:r>
        <w:rPr>
          <w:rtl/>
          <w:lang w:bidi="fa-IR"/>
        </w:rPr>
        <w:t>خود را به اسيران نزديك ساختم و به كنار زينب رسيدم وضعيت ظاهرى او مرا تكان داد</w:t>
      </w:r>
      <w:r w:rsidR="0026038F">
        <w:rPr>
          <w:rtl/>
          <w:lang w:bidi="fa-IR"/>
        </w:rPr>
        <w:t>؛</w:t>
      </w:r>
      <w:r>
        <w:rPr>
          <w:rtl/>
          <w:lang w:bidi="fa-IR"/>
        </w:rPr>
        <w:t xml:space="preserve"> زيرا مندرس ترين لباس ها را بر تن داشت</w:t>
      </w:r>
      <w:r w:rsidR="0026038F">
        <w:rPr>
          <w:rtl/>
          <w:lang w:bidi="fa-IR"/>
        </w:rPr>
        <w:t>؛</w:t>
      </w:r>
      <w:r>
        <w:rPr>
          <w:rtl/>
          <w:lang w:bidi="fa-IR"/>
        </w:rPr>
        <w:t xml:space="preserve"> «وَ عَلَيها أَرْذَلُ ثِيابِها» وقتى خود را معرفى كردم و تقاضا كردم تا از من چيزى بخواهد</w:t>
      </w:r>
      <w:r w:rsidR="0026038F">
        <w:rPr>
          <w:rtl/>
          <w:lang w:bidi="fa-IR"/>
        </w:rPr>
        <w:t xml:space="preserve">، </w:t>
      </w:r>
      <w:r>
        <w:rPr>
          <w:rtl/>
          <w:lang w:bidi="fa-IR"/>
        </w:rPr>
        <w:t>فرمود</w:t>
      </w:r>
      <w:r w:rsidR="0026038F">
        <w:rPr>
          <w:rtl/>
          <w:lang w:bidi="fa-IR"/>
        </w:rPr>
        <w:t xml:space="preserve">: </w:t>
      </w:r>
      <w:r>
        <w:rPr>
          <w:rtl/>
          <w:lang w:bidi="fa-IR"/>
        </w:rPr>
        <w:t>پارچه اى فراهم كن تا زنان ما صورت هاى خود را بپوشانند و من چنين كردم</w:t>
      </w:r>
      <w:r w:rsidR="0026038F">
        <w:rPr>
          <w:rtl/>
          <w:lang w:bidi="fa-IR"/>
        </w:rPr>
        <w:t xml:space="preserve">. </w:t>
      </w:r>
    </w:p>
    <w:p w:rsidR="00746614" w:rsidRDefault="00936C5E" w:rsidP="00936C5E">
      <w:pPr>
        <w:pStyle w:val="Heading3"/>
        <w:rPr>
          <w:rtl/>
          <w:lang w:bidi="fa-IR"/>
        </w:rPr>
      </w:pPr>
      <w:bookmarkStart w:id="131" w:name="_Toc410210634"/>
      <w:r>
        <w:rPr>
          <w:lang w:bidi="fa-IR"/>
        </w:rPr>
        <w:lastRenderedPageBreak/>
        <w:t>5</w:t>
      </w:r>
      <w:r w:rsidR="000753F4">
        <w:rPr>
          <w:rtl/>
          <w:lang w:bidi="fa-IR"/>
        </w:rPr>
        <w:t>-</w:t>
      </w:r>
      <w:r>
        <w:rPr>
          <w:rtl/>
          <w:lang w:bidi="fa-IR"/>
        </w:rPr>
        <w:t xml:space="preserve"> خطبه امام سجاد</w:t>
      </w:r>
      <w:r w:rsidR="00106C3F">
        <w:rPr>
          <w:rtl/>
          <w:lang w:bidi="fa-IR"/>
        </w:rPr>
        <w:t xml:space="preserve"> </w:t>
      </w:r>
      <w:r w:rsidR="00AE05A1" w:rsidRPr="00AE05A1">
        <w:rPr>
          <w:rStyle w:val="libAlaemChar"/>
          <w:rtl/>
        </w:rPr>
        <w:t>عليه‌السلام</w:t>
      </w:r>
      <w:bookmarkEnd w:id="131"/>
      <w:r w:rsidR="00106C3F">
        <w:rPr>
          <w:rtl/>
          <w:lang w:bidi="fa-IR"/>
        </w:rPr>
        <w:t xml:space="preserve"> </w:t>
      </w:r>
    </w:p>
    <w:p w:rsidR="00746614" w:rsidRDefault="00746614" w:rsidP="00746614">
      <w:pPr>
        <w:pStyle w:val="libNormal"/>
        <w:rPr>
          <w:rtl/>
          <w:lang w:bidi="fa-IR"/>
        </w:rPr>
      </w:pPr>
      <w:r>
        <w:rPr>
          <w:rtl/>
          <w:lang w:bidi="fa-IR"/>
        </w:rPr>
        <w:t>روايت شده كه يزيد لعنة الله عليه</w:t>
      </w:r>
      <w:r w:rsidR="000753F4">
        <w:rPr>
          <w:rtl/>
          <w:lang w:bidi="fa-IR"/>
        </w:rPr>
        <w:t>-</w:t>
      </w:r>
      <w:r>
        <w:rPr>
          <w:rtl/>
          <w:lang w:bidi="fa-IR"/>
        </w:rPr>
        <w:t xml:space="preserve"> فرمان داد منبرى آوردند و از خطيب خواست بر فراز آن رفته</w:t>
      </w:r>
      <w:r w:rsidR="0026038F">
        <w:rPr>
          <w:rtl/>
          <w:lang w:bidi="fa-IR"/>
        </w:rPr>
        <w:t xml:space="preserve">، </w:t>
      </w:r>
      <w:r>
        <w:rPr>
          <w:rtl/>
          <w:lang w:bidi="fa-IR"/>
        </w:rPr>
        <w:t>در ذمّ حسين بن على و على بن ابى طالب</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سخن بگويد</w:t>
      </w:r>
      <w:r w:rsidR="0026038F">
        <w:rPr>
          <w:rtl/>
          <w:lang w:bidi="fa-IR"/>
        </w:rPr>
        <w:t xml:space="preserve">. </w:t>
      </w:r>
      <w:r>
        <w:rPr>
          <w:rtl/>
          <w:lang w:bidi="fa-IR"/>
        </w:rPr>
        <w:t>خطيب بر منبر رفت و بعد از ستايش و سپاس خدا</w:t>
      </w:r>
      <w:r w:rsidR="0026038F">
        <w:rPr>
          <w:rtl/>
          <w:lang w:bidi="fa-IR"/>
        </w:rPr>
        <w:t xml:space="preserve">، </w:t>
      </w:r>
      <w:r>
        <w:rPr>
          <w:rtl/>
          <w:lang w:bidi="fa-IR"/>
        </w:rPr>
        <w:t>مطالبى بر ضدّ على و حسين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گفت و در توصيف و شأن معاويه و يزيد لعنة الله عليهم</w:t>
      </w:r>
      <w:r w:rsidR="000753F4">
        <w:rPr>
          <w:rtl/>
          <w:lang w:bidi="fa-IR"/>
        </w:rPr>
        <w:t>-</w:t>
      </w:r>
      <w:r>
        <w:rPr>
          <w:rtl/>
          <w:lang w:bidi="fa-IR"/>
        </w:rPr>
        <w:t xml:space="preserve"> سخن راند و از آنان بسيار تجليل كرد</w:t>
      </w:r>
      <w:r w:rsidR="0026038F">
        <w:rPr>
          <w:rtl/>
          <w:lang w:bidi="fa-IR"/>
        </w:rPr>
        <w:t xml:space="preserve">. </w:t>
      </w:r>
    </w:p>
    <w:p w:rsidR="00746614" w:rsidRDefault="00746614" w:rsidP="00746614">
      <w:pPr>
        <w:pStyle w:val="libNormal"/>
        <w:rPr>
          <w:rtl/>
          <w:lang w:bidi="fa-IR"/>
        </w:rPr>
      </w:pPr>
      <w:r>
        <w:rPr>
          <w:rtl/>
          <w:lang w:bidi="fa-IR"/>
        </w:rPr>
        <w:t>در اين هنگام</w:t>
      </w:r>
      <w:r w:rsidR="0026038F">
        <w:rPr>
          <w:rtl/>
          <w:lang w:bidi="fa-IR"/>
        </w:rPr>
        <w:t xml:space="preserve">، </w:t>
      </w:r>
      <w:r>
        <w:rPr>
          <w:rtl/>
          <w:lang w:bidi="fa-IR"/>
        </w:rPr>
        <w:t>امام سجّاد</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فرياد برآورد</w:t>
      </w:r>
      <w:r w:rsidR="0026038F">
        <w:rPr>
          <w:rtl/>
          <w:lang w:bidi="fa-IR"/>
        </w:rPr>
        <w:t xml:space="preserve">: </w:t>
      </w:r>
      <w:r>
        <w:rPr>
          <w:rtl/>
          <w:lang w:bidi="fa-IR"/>
        </w:rPr>
        <w:t>واى بر تو! رضايت مخلوق</w:t>
      </w:r>
      <w:r w:rsidR="00106C3F">
        <w:rPr>
          <w:rtl/>
          <w:lang w:bidi="fa-IR"/>
        </w:rPr>
        <w:t xml:space="preserve"> (</w:t>
      </w:r>
      <w:r>
        <w:rPr>
          <w:rtl/>
          <w:lang w:bidi="fa-IR"/>
        </w:rPr>
        <w:t>يزيد</w:t>
      </w:r>
      <w:r w:rsidR="00106C3F">
        <w:rPr>
          <w:rtl/>
          <w:lang w:bidi="fa-IR"/>
        </w:rPr>
        <w:t xml:space="preserve">) </w:t>
      </w:r>
      <w:r>
        <w:rPr>
          <w:rtl/>
          <w:lang w:bidi="fa-IR"/>
        </w:rPr>
        <w:t>با خشم و غضب خداوند معامله كردى؟! نشيمنگاهت پر از آتش باد! آنگاه رو به يزيد كرده</w:t>
      </w:r>
      <w:r w:rsidR="0026038F">
        <w:rPr>
          <w:rtl/>
          <w:lang w:bidi="fa-IR"/>
        </w:rPr>
        <w:t xml:space="preserve">، </w:t>
      </w:r>
      <w:r>
        <w:rPr>
          <w:rtl/>
          <w:lang w:bidi="fa-IR"/>
        </w:rPr>
        <w:t>فرمود</w:t>
      </w:r>
      <w:r w:rsidR="0026038F">
        <w:rPr>
          <w:rtl/>
          <w:lang w:bidi="fa-IR"/>
        </w:rPr>
        <w:t xml:space="preserve">: </w:t>
      </w:r>
    </w:p>
    <w:p w:rsidR="00746614" w:rsidRDefault="00746614" w:rsidP="00746614">
      <w:pPr>
        <w:pStyle w:val="libNormal"/>
        <w:rPr>
          <w:rtl/>
          <w:lang w:bidi="fa-IR"/>
        </w:rPr>
      </w:pPr>
      <w:r>
        <w:rPr>
          <w:rtl/>
          <w:lang w:bidi="fa-IR"/>
        </w:rPr>
        <w:t>«يا يَزِيد إِئْذَنْ لِي حَتّى أَصْعَدَ هذِهِ اْلأَعْوادَ فَأَتَكَلَّمَ بِكَلِمات للهِِ فِيهِنَّ رِضاً وَ لِهؤُلاءِ الْجُلَساءِ فِيهِنَّ أَجْرٌ وَ ثَوابٌ</w:t>
      </w:r>
      <w:r w:rsidR="0026038F">
        <w:rPr>
          <w:rtl/>
          <w:lang w:bidi="fa-IR"/>
        </w:rPr>
        <w:t xml:space="preserve">. </w:t>
      </w:r>
    </w:p>
    <w:p w:rsidR="00746614" w:rsidRDefault="00746614" w:rsidP="00746614">
      <w:pPr>
        <w:pStyle w:val="libNormal"/>
        <w:rPr>
          <w:rtl/>
          <w:lang w:bidi="fa-IR"/>
        </w:rPr>
      </w:pPr>
      <w:r>
        <w:rPr>
          <w:rtl/>
          <w:lang w:bidi="fa-IR"/>
        </w:rPr>
        <w:t>«اى يزيد</w:t>
      </w:r>
      <w:r w:rsidR="0026038F">
        <w:rPr>
          <w:rtl/>
          <w:lang w:bidi="fa-IR"/>
        </w:rPr>
        <w:t xml:space="preserve">، </w:t>
      </w:r>
      <w:r>
        <w:rPr>
          <w:rtl/>
          <w:lang w:bidi="fa-IR"/>
        </w:rPr>
        <w:t>فرصتى در اختيارم بگذار تا بالاى اين چوب ها روم</w:t>
      </w:r>
      <w:r w:rsidR="0026038F">
        <w:rPr>
          <w:rtl/>
          <w:lang w:bidi="fa-IR"/>
        </w:rPr>
        <w:t xml:space="preserve">، </w:t>
      </w:r>
      <w:r>
        <w:rPr>
          <w:rtl/>
          <w:lang w:bidi="fa-IR"/>
        </w:rPr>
        <w:t>و مطالبى بگويم كه در آن خشنودى خدا باشد و نيز براى حاضران موجب اجر و پاداش است</w:t>
      </w:r>
      <w:r w:rsidR="0026038F">
        <w:rPr>
          <w:rtl/>
          <w:lang w:bidi="fa-IR"/>
        </w:rPr>
        <w:t xml:space="preserve">. </w:t>
      </w:r>
    </w:p>
    <w:p w:rsidR="00746614" w:rsidRDefault="00746614" w:rsidP="00746614">
      <w:pPr>
        <w:pStyle w:val="libNormal"/>
        <w:rPr>
          <w:rtl/>
          <w:lang w:bidi="fa-IR"/>
        </w:rPr>
      </w:pPr>
      <w:r>
        <w:rPr>
          <w:rtl/>
          <w:lang w:bidi="fa-IR"/>
        </w:rPr>
        <w:t>أَيُّهَا النّاسُ أُعْطِينا سِتّاً وَ فُضِّلْنا بِسَبْع</w:t>
      </w:r>
      <w:r w:rsidR="0026038F">
        <w:rPr>
          <w:rtl/>
          <w:lang w:bidi="fa-IR"/>
        </w:rPr>
        <w:t>؛</w:t>
      </w:r>
      <w:r>
        <w:rPr>
          <w:rtl/>
          <w:lang w:bidi="fa-IR"/>
        </w:rPr>
        <w:t xml:space="preserve"> أُعْطِينا الْعِلْمَ وَ الْحِلْمَ وَ السَّماحَةَ وَ الْفَصاحَةَ وَ الشَّجاعَةَ وَ الْمَحَبَّةَ فِي قُلُوبِ الْمُؤْمِنِينَ</w:t>
      </w:r>
      <w:r w:rsidR="0026038F">
        <w:rPr>
          <w:rtl/>
          <w:lang w:bidi="fa-IR"/>
        </w:rPr>
        <w:t xml:space="preserve">، </w:t>
      </w:r>
      <w:r>
        <w:rPr>
          <w:rtl/>
          <w:lang w:bidi="fa-IR"/>
        </w:rPr>
        <w:t>وَ فَضَّلْنا بِأَنَّ مِنّا النَّبِيُّ الْمُخْتارُ مُحَمَّداً وَ مِنّا الصِّدِّيقُ وَ مِنّا الطَّيّارُ وَ مِنّا أَسَدُ اللهِ وَ أَسَدُ رَسُولِهِ وَ مِنّا سَبْطا هذِهِ اْلأُمَّةِ</w:t>
      </w:r>
      <w:r w:rsidR="0026038F">
        <w:rPr>
          <w:rtl/>
          <w:lang w:bidi="fa-IR"/>
        </w:rPr>
        <w:t xml:space="preserve">، </w:t>
      </w:r>
      <w:r>
        <w:rPr>
          <w:rtl/>
          <w:lang w:bidi="fa-IR"/>
        </w:rPr>
        <w:t>مَنْ عَرَفَنِي فَقَدْ عَرَفَنِي وَ مَنْ لَمْ يَعْرِفْنِي أَنْبَأْتُهُ بِحَسَبِي وَنَسَبِي</w:t>
      </w:r>
      <w:r w:rsidR="0026038F">
        <w:rPr>
          <w:rtl/>
          <w:lang w:bidi="fa-IR"/>
        </w:rPr>
        <w:t xml:space="preserve">. </w:t>
      </w:r>
    </w:p>
    <w:p w:rsidR="00746614" w:rsidRDefault="00746614" w:rsidP="00746614">
      <w:pPr>
        <w:pStyle w:val="libNormal"/>
        <w:rPr>
          <w:rtl/>
          <w:lang w:bidi="fa-IR"/>
        </w:rPr>
      </w:pPr>
      <w:r>
        <w:rPr>
          <w:rtl/>
          <w:lang w:bidi="fa-IR"/>
        </w:rPr>
        <w:t>اى مردم</w:t>
      </w:r>
      <w:r w:rsidR="0026038F">
        <w:rPr>
          <w:rtl/>
          <w:lang w:bidi="fa-IR"/>
        </w:rPr>
        <w:t xml:space="preserve">، </w:t>
      </w:r>
      <w:r>
        <w:rPr>
          <w:rtl/>
          <w:lang w:bidi="fa-IR"/>
        </w:rPr>
        <w:t>به ما شش چيز داده شد و به هفت چيز</w:t>
      </w:r>
      <w:r w:rsidR="0026038F">
        <w:rPr>
          <w:rtl/>
          <w:lang w:bidi="fa-IR"/>
        </w:rPr>
        <w:t xml:space="preserve">، </w:t>
      </w:r>
      <w:r>
        <w:rPr>
          <w:rtl/>
          <w:lang w:bidi="fa-IR"/>
        </w:rPr>
        <w:t>ما بر ديگران برترى يافتيم</w:t>
      </w:r>
      <w:r w:rsidR="0026038F">
        <w:rPr>
          <w:rtl/>
          <w:lang w:bidi="fa-IR"/>
        </w:rPr>
        <w:t xml:space="preserve">. </w:t>
      </w:r>
    </w:p>
    <w:p w:rsidR="00746614" w:rsidRDefault="00746614" w:rsidP="00746614">
      <w:pPr>
        <w:pStyle w:val="libNormal"/>
        <w:rPr>
          <w:rtl/>
          <w:lang w:bidi="fa-IR"/>
        </w:rPr>
      </w:pPr>
      <w:r>
        <w:rPr>
          <w:rtl/>
          <w:lang w:bidi="fa-IR"/>
        </w:rPr>
        <w:t>آن شش چيز كه بر ما عطا شد عبارتند از</w:t>
      </w:r>
      <w:r w:rsidR="0026038F">
        <w:rPr>
          <w:rtl/>
          <w:lang w:bidi="fa-IR"/>
        </w:rPr>
        <w:t xml:space="preserve">: </w:t>
      </w:r>
      <w:r>
        <w:rPr>
          <w:rtl/>
          <w:lang w:bidi="fa-IR"/>
        </w:rPr>
        <w:t>علم</w:t>
      </w:r>
      <w:r w:rsidR="0026038F">
        <w:rPr>
          <w:rtl/>
          <w:lang w:bidi="fa-IR"/>
        </w:rPr>
        <w:t xml:space="preserve">، </w:t>
      </w:r>
      <w:r>
        <w:rPr>
          <w:rtl/>
          <w:lang w:bidi="fa-IR"/>
        </w:rPr>
        <w:t>حلم</w:t>
      </w:r>
      <w:r w:rsidR="0026038F">
        <w:rPr>
          <w:rtl/>
          <w:lang w:bidi="fa-IR"/>
        </w:rPr>
        <w:t xml:space="preserve">، </w:t>
      </w:r>
      <w:r>
        <w:rPr>
          <w:rtl/>
          <w:lang w:bidi="fa-IR"/>
        </w:rPr>
        <w:t>جوانمردى</w:t>
      </w:r>
      <w:r w:rsidR="00106C3F">
        <w:rPr>
          <w:rtl/>
          <w:lang w:bidi="fa-IR"/>
        </w:rPr>
        <w:t xml:space="preserve"> (</w:t>
      </w:r>
      <w:r>
        <w:rPr>
          <w:rtl/>
          <w:lang w:bidi="fa-IR"/>
        </w:rPr>
        <w:t>بخشش</w:t>
      </w:r>
      <w:r w:rsidR="00106C3F">
        <w:rPr>
          <w:rtl/>
          <w:lang w:bidi="fa-IR"/>
        </w:rPr>
        <w:t>)</w:t>
      </w:r>
      <w:r w:rsidR="0026038F">
        <w:rPr>
          <w:rtl/>
          <w:lang w:bidi="fa-IR"/>
        </w:rPr>
        <w:t xml:space="preserve">، </w:t>
      </w:r>
      <w:r>
        <w:rPr>
          <w:rtl/>
          <w:lang w:bidi="fa-IR"/>
        </w:rPr>
        <w:t>فصاحت</w:t>
      </w:r>
      <w:r w:rsidR="0026038F">
        <w:rPr>
          <w:rtl/>
          <w:lang w:bidi="fa-IR"/>
        </w:rPr>
        <w:t xml:space="preserve">، </w:t>
      </w:r>
      <w:r>
        <w:rPr>
          <w:rtl/>
          <w:lang w:bidi="fa-IR"/>
        </w:rPr>
        <w:t>شجاعت و دوستى</w:t>
      </w:r>
      <w:r w:rsidR="00106C3F">
        <w:rPr>
          <w:rtl/>
          <w:lang w:bidi="fa-IR"/>
        </w:rPr>
        <w:t xml:space="preserve"> (</w:t>
      </w:r>
      <w:r>
        <w:rPr>
          <w:rtl/>
          <w:lang w:bidi="fa-IR"/>
        </w:rPr>
        <w:t>كه در دل مؤمنان جاى گرفتيم</w:t>
      </w:r>
      <w:r w:rsidR="00106C3F">
        <w:rPr>
          <w:rtl/>
          <w:lang w:bidi="fa-IR"/>
        </w:rPr>
        <w:t>)</w:t>
      </w:r>
      <w:r w:rsidR="0026038F">
        <w:rPr>
          <w:rtl/>
          <w:lang w:bidi="fa-IR"/>
        </w:rPr>
        <w:t xml:space="preserve">. </w:t>
      </w:r>
    </w:p>
    <w:p w:rsidR="00746614" w:rsidRDefault="00746614" w:rsidP="00746614">
      <w:pPr>
        <w:pStyle w:val="libNormal"/>
        <w:rPr>
          <w:rtl/>
          <w:lang w:bidi="fa-IR"/>
        </w:rPr>
      </w:pPr>
      <w:r>
        <w:rPr>
          <w:rtl/>
          <w:lang w:bidi="fa-IR"/>
        </w:rPr>
        <w:lastRenderedPageBreak/>
        <w:t>و امّا آن هفت چيز كه ما با آن ها برديگران برترى داده شديم</w:t>
      </w:r>
      <w:r w:rsidR="0026038F">
        <w:rPr>
          <w:rtl/>
          <w:lang w:bidi="fa-IR"/>
        </w:rPr>
        <w:t xml:space="preserve">، </w:t>
      </w:r>
      <w:r>
        <w:rPr>
          <w:rtl/>
          <w:lang w:bidi="fa-IR"/>
        </w:rPr>
        <w:t>عبارتند از اينكه</w:t>
      </w:r>
      <w:r w:rsidR="0026038F">
        <w:rPr>
          <w:rtl/>
          <w:lang w:bidi="fa-IR"/>
        </w:rPr>
        <w:t xml:space="preserve">: </w:t>
      </w:r>
    </w:p>
    <w:p w:rsidR="00746614" w:rsidRDefault="000753F4" w:rsidP="00746614">
      <w:pPr>
        <w:pStyle w:val="libNormal"/>
        <w:rPr>
          <w:rtl/>
          <w:lang w:bidi="fa-IR"/>
        </w:rPr>
      </w:pPr>
      <w:r>
        <w:rPr>
          <w:rtl/>
          <w:lang w:bidi="fa-IR"/>
        </w:rPr>
        <w:t>-</w:t>
      </w:r>
      <w:r w:rsidR="00746614">
        <w:rPr>
          <w:rtl/>
          <w:lang w:bidi="fa-IR"/>
        </w:rPr>
        <w:t xml:space="preserve"> پيامبرِ برگزيده</w:t>
      </w:r>
      <w:r w:rsidR="0026038F">
        <w:rPr>
          <w:rtl/>
          <w:lang w:bidi="fa-IR"/>
        </w:rPr>
        <w:t xml:space="preserve">، </w:t>
      </w:r>
      <w:r w:rsidR="00746614">
        <w:rPr>
          <w:rtl/>
          <w:lang w:bidi="fa-IR"/>
        </w:rPr>
        <w:t>حضرت محمّد</w:t>
      </w:r>
      <w:r w:rsidR="00106C3F">
        <w:rPr>
          <w:rtl/>
          <w:lang w:bidi="fa-IR"/>
        </w:rPr>
        <w:t xml:space="preserve"> </w:t>
      </w:r>
      <w:r w:rsidR="005E66C2" w:rsidRPr="005E66C2">
        <w:rPr>
          <w:rStyle w:val="libAlaemChar"/>
          <w:rtl/>
        </w:rPr>
        <w:t>صلى‌الله‌عليه‌وآله</w:t>
      </w:r>
      <w:r w:rsidR="00106C3F">
        <w:rPr>
          <w:rtl/>
          <w:lang w:bidi="fa-IR"/>
        </w:rPr>
        <w:t xml:space="preserve"> </w:t>
      </w:r>
      <w:r w:rsidR="00746614">
        <w:rPr>
          <w:rtl/>
          <w:lang w:bidi="fa-IR"/>
        </w:rPr>
        <w:t>از ما است</w:t>
      </w:r>
      <w:r w:rsidR="0026038F">
        <w:rPr>
          <w:rtl/>
          <w:lang w:bidi="fa-IR"/>
        </w:rPr>
        <w:t xml:space="preserve">. </w:t>
      </w:r>
    </w:p>
    <w:p w:rsidR="00746614" w:rsidRDefault="000753F4" w:rsidP="00746614">
      <w:pPr>
        <w:pStyle w:val="libNormal"/>
        <w:rPr>
          <w:rtl/>
          <w:lang w:bidi="fa-IR"/>
        </w:rPr>
      </w:pPr>
      <w:r>
        <w:rPr>
          <w:rtl/>
          <w:lang w:bidi="fa-IR"/>
        </w:rPr>
        <w:t>-</w:t>
      </w:r>
      <w:r w:rsidR="00746614">
        <w:rPr>
          <w:rtl/>
          <w:lang w:bidi="fa-IR"/>
        </w:rPr>
        <w:t xml:space="preserve"> صدّيق</w:t>
      </w:r>
      <w:r w:rsidR="00106C3F">
        <w:rPr>
          <w:rtl/>
          <w:lang w:bidi="fa-IR"/>
        </w:rPr>
        <w:t xml:space="preserve"> (</w:t>
      </w:r>
      <w:r w:rsidR="00746614">
        <w:rPr>
          <w:rtl/>
          <w:lang w:bidi="fa-IR"/>
        </w:rPr>
        <w:t>نخستين كسى كه به او ايمان آورد</w:t>
      </w:r>
      <w:r w:rsidR="0026038F">
        <w:rPr>
          <w:rtl/>
          <w:lang w:bidi="fa-IR"/>
        </w:rPr>
        <w:t>؛</w:t>
      </w:r>
      <w:r w:rsidR="00746614">
        <w:rPr>
          <w:rtl/>
          <w:lang w:bidi="fa-IR"/>
        </w:rPr>
        <w:t xml:space="preserve"> يعنى على</w:t>
      </w:r>
      <w:r w:rsidR="00106C3F">
        <w:rPr>
          <w:rtl/>
          <w:lang w:bidi="fa-IR"/>
        </w:rPr>
        <w:t xml:space="preserve"> </w:t>
      </w:r>
      <w:r w:rsidR="00AE05A1" w:rsidRPr="00AE05A1">
        <w:rPr>
          <w:rStyle w:val="libAlaemChar"/>
          <w:rtl/>
        </w:rPr>
        <w:t>عليه‌السلام</w:t>
      </w:r>
      <w:r w:rsidR="009E06D2">
        <w:rPr>
          <w:rtl/>
          <w:lang w:bidi="fa-IR"/>
        </w:rPr>
        <w:t>)</w:t>
      </w:r>
      <w:r w:rsidR="00106C3F">
        <w:rPr>
          <w:rtl/>
          <w:lang w:bidi="fa-IR"/>
        </w:rPr>
        <w:t xml:space="preserve"> </w:t>
      </w:r>
      <w:r w:rsidR="00746614">
        <w:rPr>
          <w:rtl/>
          <w:lang w:bidi="fa-IR"/>
        </w:rPr>
        <w:t>از ما است</w:t>
      </w:r>
      <w:r w:rsidR="0026038F">
        <w:rPr>
          <w:rtl/>
          <w:lang w:bidi="fa-IR"/>
        </w:rPr>
        <w:t xml:space="preserve">. </w:t>
      </w:r>
    </w:p>
    <w:p w:rsidR="00746614" w:rsidRDefault="000753F4" w:rsidP="00746614">
      <w:pPr>
        <w:pStyle w:val="libNormal"/>
        <w:rPr>
          <w:rtl/>
          <w:lang w:bidi="fa-IR"/>
        </w:rPr>
      </w:pPr>
      <w:r>
        <w:rPr>
          <w:rtl/>
          <w:lang w:bidi="fa-IR"/>
        </w:rPr>
        <w:t>-</w:t>
      </w:r>
      <w:r w:rsidR="00746614">
        <w:rPr>
          <w:rtl/>
          <w:lang w:bidi="fa-IR"/>
        </w:rPr>
        <w:t xml:space="preserve"> جعفر طيّار از ما است</w:t>
      </w:r>
      <w:r w:rsidR="0026038F">
        <w:rPr>
          <w:rtl/>
          <w:lang w:bidi="fa-IR"/>
        </w:rPr>
        <w:t xml:space="preserve">. </w:t>
      </w:r>
    </w:p>
    <w:p w:rsidR="00746614" w:rsidRDefault="000753F4" w:rsidP="00746614">
      <w:pPr>
        <w:pStyle w:val="libNormal"/>
        <w:rPr>
          <w:rtl/>
          <w:lang w:bidi="fa-IR"/>
        </w:rPr>
      </w:pPr>
      <w:r>
        <w:rPr>
          <w:rtl/>
          <w:lang w:bidi="fa-IR"/>
        </w:rPr>
        <w:t>-</w:t>
      </w:r>
      <w:r w:rsidR="00746614">
        <w:rPr>
          <w:rtl/>
          <w:lang w:bidi="fa-IR"/>
        </w:rPr>
        <w:t xml:space="preserve"> شير خدا و شير پيامبر خدا</w:t>
      </w:r>
      <w:r w:rsidR="00106C3F">
        <w:rPr>
          <w:rtl/>
          <w:lang w:bidi="fa-IR"/>
        </w:rPr>
        <w:t xml:space="preserve"> </w:t>
      </w:r>
      <w:r w:rsidR="005E66C2" w:rsidRPr="005E66C2">
        <w:rPr>
          <w:rStyle w:val="libAlaemChar"/>
          <w:rtl/>
        </w:rPr>
        <w:t>صلى‌الله‌عليه‌وآله</w:t>
      </w:r>
      <w:r w:rsidR="00106C3F">
        <w:rPr>
          <w:rtl/>
          <w:lang w:bidi="fa-IR"/>
        </w:rPr>
        <w:t xml:space="preserve"> (</w:t>
      </w:r>
      <w:r w:rsidR="00746614">
        <w:rPr>
          <w:rtl/>
          <w:lang w:bidi="fa-IR"/>
        </w:rPr>
        <w:t>حضرت حمزه</w:t>
      </w:r>
      <w:r w:rsidR="00106C3F">
        <w:rPr>
          <w:rtl/>
          <w:lang w:bidi="fa-IR"/>
        </w:rPr>
        <w:t xml:space="preserve">) </w:t>
      </w:r>
      <w:r w:rsidR="00746614">
        <w:rPr>
          <w:rtl/>
          <w:lang w:bidi="fa-IR"/>
        </w:rPr>
        <w:t>از ما است</w:t>
      </w:r>
      <w:r w:rsidR="0026038F">
        <w:rPr>
          <w:rtl/>
          <w:lang w:bidi="fa-IR"/>
        </w:rPr>
        <w:t xml:space="preserve">. </w:t>
      </w:r>
    </w:p>
    <w:p w:rsidR="00746614" w:rsidRDefault="000753F4" w:rsidP="00746614">
      <w:pPr>
        <w:pStyle w:val="libNormal"/>
        <w:rPr>
          <w:rtl/>
          <w:lang w:bidi="fa-IR"/>
        </w:rPr>
      </w:pPr>
      <w:r>
        <w:rPr>
          <w:rtl/>
          <w:lang w:bidi="fa-IR"/>
        </w:rPr>
        <w:t>-</w:t>
      </w:r>
      <w:r w:rsidR="00746614">
        <w:rPr>
          <w:rtl/>
          <w:lang w:bidi="fa-IR"/>
        </w:rPr>
        <w:t xml:space="preserve"> از ما است دو سبط پيامبر</w:t>
      </w:r>
      <w:r w:rsidR="00106C3F">
        <w:rPr>
          <w:rtl/>
          <w:lang w:bidi="fa-IR"/>
        </w:rPr>
        <w:t xml:space="preserve"> </w:t>
      </w:r>
      <w:r w:rsidR="005E66C2" w:rsidRPr="005E66C2">
        <w:rPr>
          <w:rStyle w:val="libAlaemChar"/>
          <w:rtl/>
        </w:rPr>
        <w:t>صلى‌الله‌عليه‌وآله</w:t>
      </w:r>
      <w:r w:rsidR="00106C3F">
        <w:rPr>
          <w:rtl/>
          <w:lang w:bidi="fa-IR"/>
        </w:rPr>
        <w:t xml:space="preserve"> </w:t>
      </w:r>
      <w:r w:rsidR="00746614">
        <w:rPr>
          <w:rtl/>
          <w:lang w:bidi="fa-IR"/>
        </w:rPr>
        <w:t>در اين اُمّت</w:t>
      </w:r>
      <w:r w:rsidR="00106C3F">
        <w:rPr>
          <w:rtl/>
          <w:lang w:bidi="fa-IR"/>
        </w:rPr>
        <w:t xml:space="preserve"> (</w:t>
      </w:r>
      <w:r w:rsidR="00746614">
        <w:rPr>
          <w:rtl/>
          <w:lang w:bidi="fa-IR"/>
        </w:rPr>
        <w:t>حسن و حسين</w:t>
      </w:r>
      <w:r w:rsidR="00106C3F">
        <w:rPr>
          <w:rtl/>
          <w:lang w:bidi="fa-IR"/>
        </w:rPr>
        <w:t xml:space="preserve"> </w:t>
      </w:r>
      <w:r w:rsidR="00AE05A1" w:rsidRPr="00AE05A1">
        <w:rPr>
          <w:rStyle w:val="libAlaemChar"/>
          <w:rtl/>
        </w:rPr>
        <w:t>عليه‌السلام</w:t>
      </w:r>
      <w:r w:rsidR="009E06D2">
        <w:rPr>
          <w:rtl/>
          <w:lang w:bidi="fa-IR"/>
        </w:rPr>
        <w:t>)</w:t>
      </w:r>
      <w:r w:rsidR="0026038F">
        <w:rPr>
          <w:rtl/>
          <w:lang w:bidi="fa-IR"/>
        </w:rPr>
        <w:t xml:space="preserve">. </w:t>
      </w:r>
    </w:p>
    <w:p w:rsidR="00746614" w:rsidRDefault="00746614" w:rsidP="00746614">
      <w:pPr>
        <w:pStyle w:val="libNormal"/>
        <w:rPr>
          <w:rtl/>
          <w:lang w:bidi="fa-IR"/>
        </w:rPr>
      </w:pPr>
      <w:r>
        <w:rPr>
          <w:rtl/>
          <w:lang w:bidi="fa-IR"/>
        </w:rPr>
        <w:t>هر كس مرا شناخت كه شناخت و آن كس كه نشناخت</w:t>
      </w:r>
      <w:r w:rsidR="0026038F">
        <w:rPr>
          <w:rtl/>
          <w:lang w:bidi="fa-IR"/>
        </w:rPr>
        <w:t xml:space="preserve">، </w:t>
      </w:r>
      <w:r>
        <w:rPr>
          <w:rtl/>
          <w:lang w:bidi="fa-IR"/>
        </w:rPr>
        <w:t>او را به حسب و نسبم خبر مى دهم</w:t>
      </w:r>
      <w:r w:rsidR="0026038F">
        <w:rPr>
          <w:rtl/>
          <w:lang w:bidi="fa-IR"/>
        </w:rPr>
        <w:t xml:space="preserve">: </w:t>
      </w:r>
    </w:p>
    <w:p w:rsidR="00746614" w:rsidRDefault="00746614" w:rsidP="00746614">
      <w:pPr>
        <w:pStyle w:val="libNormal"/>
        <w:rPr>
          <w:rtl/>
          <w:lang w:bidi="fa-IR"/>
        </w:rPr>
      </w:pPr>
      <w:r>
        <w:rPr>
          <w:rtl/>
          <w:lang w:bidi="fa-IR"/>
        </w:rPr>
        <w:t>أَيُّهَا النّاسَ</w:t>
      </w:r>
      <w:r w:rsidR="0026038F">
        <w:rPr>
          <w:rtl/>
          <w:lang w:bidi="fa-IR"/>
        </w:rPr>
        <w:t xml:space="preserve">، </w:t>
      </w:r>
      <w:r>
        <w:rPr>
          <w:rtl/>
          <w:lang w:bidi="fa-IR"/>
        </w:rPr>
        <w:t>أَنَا ابْنُ مَكَّةَ وَ مِنى</w:t>
      </w:r>
      <w:r w:rsidR="0026038F">
        <w:rPr>
          <w:rtl/>
          <w:lang w:bidi="fa-IR"/>
        </w:rPr>
        <w:t xml:space="preserve">، </w:t>
      </w:r>
      <w:r>
        <w:rPr>
          <w:rtl/>
          <w:lang w:bidi="fa-IR"/>
        </w:rPr>
        <w:t>أَنَا ابْنُ زَمْزَمَ وَ الصَّفا</w:t>
      </w:r>
      <w:r w:rsidR="0026038F">
        <w:rPr>
          <w:rtl/>
          <w:lang w:bidi="fa-IR"/>
        </w:rPr>
        <w:t xml:space="preserve">، </w:t>
      </w:r>
      <w:r>
        <w:rPr>
          <w:rtl/>
          <w:lang w:bidi="fa-IR"/>
        </w:rPr>
        <w:t>أَنَا ابْنُ مَنْ حَمَلَ الرُّكْنَ بِأَطْرافُ الرِّداءِ</w:t>
      </w:r>
      <w:r w:rsidR="0026038F">
        <w:rPr>
          <w:rtl/>
          <w:lang w:bidi="fa-IR"/>
        </w:rPr>
        <w:t xml:space="preserve">، </w:t>
      </w:r>
      <w:r>
        <w:rPr>
          <w:rtl/>
          <w:lang w:bidi="fa-IR"/>
        </w:rPr>
        <w:t>أَنَا ابْنُ خَيْرُ مَنْ ائْتَزَرَ وَ ارْتَدى</w:t>
      </w:r>
      <w:r w:rsidR="0026038F">
        <w:rPr>
          <w:rtl/>
          <w:lang w:bidi="fa-IR"/>
        </w:rPr>
        <w:t xml:space="preserve">، </w:t>
      </w:r>
      <w:r>
        <w:rPr>
          <w:rtl/>
          <w:lang w:bidi="fa-IR"/>
        </w:rPr>
        <w:t>أَنَا ابْنُ خَيْرُ مَنْ انْتَعَلَ وَ احْتَفى</w:t>
      </w:r>
      <w:r w:rsidR="0026038F">
        <w:rPr>
          <w:rtl/>
          <w:lang w:bidi="fa-IR"/>
        </w:rPr>
        <w:t xml:space="preserve">، </w:t>
      </w:r>
      <w:r>
        <w:rPr>
          <w:rtl/>
          <w:lang w:bidi="fa-IR"/>
        </w:rPr>
        <w:t>أَنَا ابْنُ خَيْرُ مَنْ طافَ وَ سَعى</w:t>
      </w:r>
      <w:r w:rsidR="0026038F">
        <w:rPr>
          <w:rtl/>
          <w:lang w:bidi="fa-IR"/>
        </w:rPr>
        <w:t xml:space="preserve">، </w:t>
      </w:r>
      <w:r>
        <w:rPr>
          <w:rtl/>
          <w:lang w:bidi="fa-IR"/>
        </w:rPr>
        <w:t>أَنَا ابْنُ خَيْرُ مَنْ حَجَّ وَ لَبّى</w:t>
      </w:r>
      <w:r w:rsidR="0026038F">
        <w:rPr>
          <w:rtl/>
          <w:lang w:bidi="fa-IR"/>
        </w:rPr>
        <w:t xml:space="preserve">، </w:t>
      </w:r>
      <w:r>
        <w:rPr>
          <w:rtl/>
          <w:lang w:bidi="fa-IR"/>
        </w:rPr>
        <w:t>أَنَا ابْنُ مَنْ حَمَلَ عَلَى الْبُراقِ فِي الْهَواءِ</w:t>
      </w:r>
      <w:r w:rsidR="0026038F">
        <w:rPr>
          <w:rtl/>
          <w:lang w:bidi="fa-IR"/>
        </w:rPr>
        <w:t xml:space="preserve">، </w:t>
      </w:r>
      <w:r>
        <w:rPr>
          <w:rtl/>
          <w:lang w:bidi="fa-IR"/>
        </w:rPr>
        <w:t>أَنَا ابْنُ مَنْ أُسْرِىَ بِهِ مِنَ الْمَسْجِدِ الْحَرامِ إِلَى الْمَسْجِدِ اْلأَقْصى</w:t>
      </w:r>
      <w:r w:rsidR="0026038F">
        <w:rPr>
          <w:rtl/>
          <w:lang w:bidi="fa-IR"/>
        </w:rPr>
        <w:t xml:space="preserve">، </w:t>
      </w:r>
      <w:r>
        <w:rPr>
          <w:rtl/>
          <w:lang w:bidi="fa-IR"/>
        </w:rPr>
        <w:t>أَنَا ابْنُ مَنْ بَلَغَ بِهِ جَبْرَئِيلُ إِلى سِدْرَةِ الْمُنْتَهى</w:t>
      </w:r>
      <w:r w:rsidR="0026038F">
        <w:rPr>
          <w:rtl/>
          <w:lang w:bidi="fa-IR"/>
        </w:rPr>
        <w:t xml:space="preserve">، </w:t>
      </w:r>
      <w:r>
        <w:rPr>
          <w:rtl/>
          <w:lang w:bidi="fa-IR"/>
        </w:rPr>
        <w:t>أَنَا ابْنُ مَنْ</w:t>
      </w:r>
      <w:r w:rsidR="00106C3F">
        <w:rPr>
          <w:rtl/>
          <w:lang w:bidi="fa-IR"/>
        </w:rPr>
        <w:t xml:space="preserve"> </w:t>
      </w:r>
      <w:r w:rsidR="009E06D2">
        <w:rPr>
          <w:rStyle w:val="libAlaemChar"/>
          <w:rtl/>
        </w:rPr>
        <w:t>(</w:t>
      </w:r>
      <w:r w:rsidR="000D0F67" w:rsidRPr="000D0F67">
        <w:rPr>
          <w:rStyle w:val="libAieChar"/>
          <w:rtl/>
        </w:rPr>
        <w:t>دَنا فَتَدَلّى فَكانَ قابَ قَوْسَيْنِ أَوْ أَدْنى</w:t>
      </w:r>
      <w:r w:rsidR="009E06D2" w:rsidRPr="009E06D2">
        <w:rPr>
          <w:rStyle w:val="libAlaemChar"/>
          <w:rFonts w:eastAsia="KFGQPC Uthman Taha Naskh"/>
          <w:rtl/>
        </w:rPr>
        <w:t>)</w:t>
      </w:r>
      <w:r w:rsidR="0026038F">
        <w:rPr>
          <w:rStyle w:val="libAlaemChar"/>
          <w:rFonts w:eastAsia="KFGQPC Uthman Taha Naskh"/>
          <w:rtl/>
        </w:rPr>
        <w:t>،</w:t>
      </w:r>
      <w:r w:rsidR="0026038F">
        <w:rPr>
          <w:rtl/>
          <w:lang w:bidi="fa-IR"/>
        </w:rPr>
        <w:t xml:space="preserve"> </w:t>
      </w:r>
      <w:r>
        <w:rPr>
          <w:rtl/>
          <w:lang w:bidi="fa-IR"/>
        </w:rPr>
        <w:t>أَنَا ابْنُ مَنْ صَلّى بِمَلائِكَةِ السَّماءِ</w:t>
      </w:r>
      <w:r w:rsidR="0026038F">
        <w:rPr>
          <w:rtl/>
          <w:lang w:bidi="fa-IR"/>
        </w:rPr>
        <w:t xml:space="preserve">، </w:t>
      </w:r>
      <w:r>
        <w:rPr>
          <w:rtl/>
          <w:lang w:bidi="fa-IR"/>
        </w:rPr>
        <w:t>أَنَا ابْنُ مَنْ أَوحى إِلَيْهِ الْجَلِيلُ ما أَوحى</w:t>
      </w:r>
      <w:r w:rsidR="0026038F">
        <w:rPr>
          <w:rtl/>
          <w:lang w:bidi="fa-IR"/>
        </w:rPr>
        <w:t xml:space="preserve">، </w:t>
      </w:r>
      <w:r>
        <w:rPr>
          <w:rtl/>
          <w:lang w:bidi="fa-IR"/>
        </w:rPr>
        <w:t>أَنَا ابْنُ مُحَمَّد الْمُصْطَفى</w:t>
      </w:r>
      <w:r w:rsidR="0026038F">
        <w:rPr>
          <w:rtl/>
          <w:lang w:bidi="fa-IR"/>
        </w:rPr>
        <w:t xml:space="preserve">. </w:t>
      </w:r>
    </w:p>
    <w:p w:rsidR="00746614" w:rsidRDefault="00746614" w:rsidP="00746614">
      <w:pPr>
        <w:pStyle w:val="libNormal"/>
        <w:rPr>
          <w:rtl/>
          <w:lang w:bidi="fa-IR"/>
        </w:rPr>
      </w:pPr>
      <w:r>
        <w:rPr>
          <w:rtl/>
          <w:lang w:bidi="fa-IR"/>
        </w:rPr>
        <w:t>«اى مردم</w:t>
      </w:r>
      <w:r w:rsidR="0026038F">
        <w:rPr>
          <w:rtl/>
          <w:lang w:bidi="fa-IR"/>
        </w:rPr>
        <w:t xml:space="preserve">، </w:t>
      </w:r>
      <w:r>
        <w:rPr>
          <w:rtl/>
          <w:lang w:bidi="fa-IR"/>
        </w:rPr>
        <w:t>من فرزند مكّه و منايم</w:t>
      </w:r>
      <w:r w:rsidR="0026038F">
        <w:rPr>
          <w:rtl/>
          <w:lang w:bidi="fa-IR"/>
        </w:rPr>
        <w:t xml:space="preserve">. </w:t>
      </w:r>
      <w:r>
        <w:rPr>
          <w:rtl/>
          <w:lang w:bidi="fa-IR"/>
        </w:rPr>
        <w:t>فرزند زمزم و صفايم</w:t>
      </w:r>
      <w:r w:rsidR="0026038F">
        <w:rPr>
          <w:rtl/>
          <w:lang w:bidi="fa-IR"/>
        </w:rPr>
        <w:t xml:space="preserve">، </w:t>
      </w:r>
      <w:r>
        <w:rPr>
          <w:rtl/>
          <w:lang w:bidi="fa-IR"/>
        </w:rPr>
        <w:t>فرزند كسى هستم كه حجرالأسود را در ميان عباى خود گذاشت و به جايش نهاد</w:t>
      </w:r>
      <w:r w:rsidR="0026038F">
        <w:rPr>
          <w:rtl/>
          <w:lang w:bidi="fa-IR"/>
        </w:rPr>
        <w:t xml:space="preserve">. </w:t>
      </w:r>
      <w:r>
        <w:rPr>
          <w:rtl/>
          <w:lang w:bidi="fa-IR"/>
        </w:rPr>
        <w:t>منم فرزند بهترين انسان ها</w:t>
      </w:r>
      <w:r w:rsidR="0026038F">
        <w:rPr>
          <w:rtl/>
          <w:lang w:bidi="fa-IR"/>
        </w:rPr>
        <w:t xml:space="preserve">، </w:t>
      </w:r>
      <w:r>
        <w:rPr>
          <w:rtl/>
          <w:lang w:bidi="fa-IR"/>
        </w:rPr>
        <w:t>كه لباس احرام پوشيد</w:t>
      </w:r>
      <w:r w:rsidR="0026038F">
        <w:rPr>
          <w:rtl/>
          <w:lang w:bidi="fa-IR"/>
        </w:rPr>
        <w:t xml:space="preserve">. </w:t>
      </w:r>
      <w:r>
        <w:rPr>
          <w:rtl/>
          <w:lang w:bidi="fa-IR"/>
        </w:rPr>
        <w:t>منم فرزند بهترين انسان ها كه كفش پوشيد و</w:t>
      </w:r>
      <w:r w:rsidR="00106C3F">
        <w:rPr>
          <w:rtl/>
          <w:lang w:bidi="fa-IR"/>
        </w:rPr>
        <w:t xml:space="preserve"> (</w:t>
      </w:r>
      <w:r>
        <w:rPr>
          <w:rtl/>
          <w:lang w:bidi="fa-IR"/>
        </w:rPr>
        <w:t>براى طواف</w:t>
      </w:r>
      <w:r w:rsidR="00106C3F">
        <w:rPr>
          <w:rtl/>
          <w:lang w:bidi="fa-IR"/>
        </w:rPr>
        <w:t xml:space="preserve">) </w:t>
      </w:r>
      <w:r>
        <w:rPr>
          <w:rtl/>
          <w:lang w:bidi="fa-IR"/>
        </w:rPr>
        <w:t>پا برهنه شد</w:t>
      </w:r>
      <w:r w:rsidR="0026038F">
        <w:rPr>
          <w:rtl/>
          <w:lang w:bidi="fa-IR"/>
        </w:rPr>
        <w:t xml:space="preserve">. </w:t>
      </w:r>
      <w:r>
        <w:rPr>
          <w:rtl/>
          <w:lang w:bidi="fa-IR"/>
        </w:rPr>
        <w:t>من پسر بهترين انسان ها هستم كه طواف كرد و سعى صفا و مروه نمود</w:t>
      </w:r>
      <w:r w:rsidR="0026038F">
        <w:rPr>
          <w:rtl/>
          <w:lang w:bidi="fa-IR"/>
        </w:rPr>
        <w:t xml:space="preserve">. </w:t>
      </w:r>
      <w:r>
        <w:rPr>
          <w:rtl/>
          <w:lang w:bidi="fa-IR"/>
        </w:rPr>
        <w:t>فرزند بهترين كسى هستم كه حج بجا آورد و لبّيك گفت</w:t>
      </w:r>
      <w:r w:rsidR="0026038F">
        <w:rPr>
          <w:rtl/>
          <w:lang w:bidi="fa-IR"/>
        </w:rPr>
        <w:t xml:space="preserve">. </w:t>
      </w:r>
      <w:r>
        <w:rPr>
          <w:rtl/>
          <w:lang w:bidi="fa-IR"/>
        </w:rPr>
        <w:t>من پسر كسى هستم كه از مكّه به مسجد اقصى سير داده شد و</w:t>
      </w:r>
      <w:r w:rsidR="00106C3F">
        <w:rPr>
          <w:rtl/>
          <w:lang w:bidi="fa-IR"/>
        </w:rPr>
        <w:t xml:space="preserve"> (</w:t>
      </w:r>
      <w:r>
        <w:rPr>
          <w:rtl/>
          <w:lang w:bidi="fa-IR"/>
        </w:rPr>
        <w:t xml:space="preserve">در </w:t>
      </w:r>
      <w:r>
        <w:rPr>
          <w:rtl/>
          <w:lang w:bidi="fa-IR"/>
        </w:rPr>
        <w:lastRenderedPageBreak/>
        <w:t>شب معراج</w:t>
      </w:r>
      <w:r w:rsidR="00106C3F">
        <w:rPr>
          <w:rtl/>
          <w:lang w:bidi="fa-IR"/>
        </w:rPr>
        <w:t xml:space="preserve">) </w:t>
      </w:r>
      <w:r>
        <w:rPr>
          <w:rtl/>
          <w:lang w:bidi="fa-IR"/>
        </w:rPr>
        <w:t>به سِدرَة المُنتهى رسيد</w:t>
      </w:r>
      <w:r w:rsidR="0026038F">
        <w:rPr>
          <w:rtl/>
          <w:lang w:bidi="fa-IR"/>
        </w:rPr>
        <w:t xml:space="preserve">. </w:t>
      </w:r>
      <w:r>
        <w:rPr>
          <w:rtl/>
          <w:lang w:bidi="fa-IR"/>
        </w:rPr>
        <w:t>من پسر كسى هستم كه آنقدر به خدا نزديك و نزديك شد</w:t>
      </w:r>
      <w:r w:rsidR="0026038F">
        <w:rPr>
          <w:rtl/>
          <w:lang w:bidi="fa-IR"/>
        </w:rPr>
        <w:t xml:space="preserve">، </w:t>
      </w:r>
      <w:r>
        <w:rPr>
          <w:rtl/>
          <w:lang w:bidi="fa-IR"/>
        </w:rPr>
        <w:t>تا آنكه فاصله او به اندازه دو كمان يا نزديكتر بود</w:t>
      </w:r>
      <w:r w:rsidR="0026038F">
        <w:rPr>
          <w:rtl/>
          <w:lang w:bidi="fa-IR"/>
        </w:rPr>
        <w:t xml:space="preserve">. </w:t>
      </w:r>
      <w:r>
        <w:rPr>
          <w:rtl/>
          <w:lang w:bidi="fa-IR"/>
        </w:rPr>
        <w:t>من پسركسى هستم كه فرشتگان آسمان به او اقتدا كردند و نماز گزاردند</w:t>
      </w:r>
      <w:r w:rsidR="0026038F">
        <w:rPr>
          <w:rtl/>
          <w:lang w:bidi="fa-IR"/>
        </w:rPr>
        <w:t xml:space="preserve">. </w:t>
      </w:r>
      <w:r>
        <w:rPr>
          <w:rtl/>
          <w:lang w:bidi="fa-IR"/>
        </w:rPr>
        <w:t>من پسر آن كسى هستم كه خداى بزرگ به او وحى كرد آنچه را كه وحى كرد</w:t>
      </w:r>
      <w:r w:rsidR="0026038F">
        <w:rPr>
          <w:rtl/>
          <w:lang w:bidi="fa-IR"/>
        </w:rPr>
        <w:t xml:space="preserve">. </w:t>
      </w:r>
      <w:r>
        <w:rPr>
          <w:rtl/>
          <w:lang w:bidi="fa-IR"/>
        </w:rPr>
        <w:t>من پسر محمد برگزيده خدا هستم</w:t>
      </w:r>
      <w:r w:rsidR="0026038F">
        <w:rPr>
          <w:rtl/>
          <w:lang w:bidi="fa-IR"/>
        </w:rPr>
        <w:t xml:space="preserve">. </w:t>
      </w:r>
      <w:r>
        <w:rPr>
          <w:rtl/>
          <w:lang w:bidi="fa-IR"/>
        </w:rPr>
        <w:t xml:space="preserve">» </w:t>
      </w:r>
    </w:p>
    <w:p w:rsidR="00746614" w:rsidRDefault="00746614" w:rsidP="00746614">
      <w:pPr>
        <w:pStyle w:val="libNormal"/>
        <w:rPr>
          <w:rtl/>
          <w:lang w:bidi="fa-IR"/>
        </w:rPr>
      </w:pPr>
      <w:r>
        <w:rPr>
          <w:rtl/>
          <w:lang w:bidi="fa-IR"/>
        </w:rPr>
        <w:t>أَنَا ابْنُ عَلِىّ الْمُرْتَضى</w:t>
      </w:r>
      <w:r w:rsidR="0026038F">
        <w:rPr>
          <w:rtl/>
          <w:lang w:bidi="fa-IR"/>
        </w:rPr>
        <w:t xml:space="preserve">، </w:t>
      </w:r>
      <w:r>
        <w:rPr>
          <w:rtl/>
          <w:lang w:bidi="fa-IR"/>
        </w:rPr>
        <w:t>أَنَا ابْنُ مَنْ ضَرَبَ خَراطِيمَ الْخَلْقِ حَتّى قالُوا لا إِلهَ إِلاَّاللهُ</w:t>
      </w:r>
      <w:r w:rsidR="0026038F">
        <w:rPr>
          <w:rtl/>
          <w:lang w:bidi="fa-IR"/>
        </w:rPr>
        <w:t xml:space="preserve">، </w:t>
      </w:r>
      <w:r>
        <w:rPr>
          <w:rtl/>
          <w:lang w:bidi="fa-IR"/>
        </w:rPr>
        <w:t>أَنَا ابْنُ مَنَ ضَرَبَ بَيْنَ يَدَيْ رَسُولِ اللهِ سَيْفَيْنِ وَ طَعَنَ بِرُمْحَيْنِ وَ هاجَرَ الْهِجْرَتَيْنِ وَ بايَعَ الْبَيْعَتَيْنِ وَ قاتَلَ بِبَدْر وَ حُنَيْنِ وَ لَمْ يَكْفُرْ بِاللهِ طَرْفَةَ عَيْن</w:t>
      </w:r>
      <w:r w:rsidR="0026038F">
        <w:rPr>
          <w:rtl/>
          <w:lang w:bidi="fa-IR"/>
        </w:rPr>
        <w:t xml:space="preserve">، </w:t>
      </w:r>
      <w:r>
        <w:rPr>
          <w:rtl/>
          <w:lang w:bidi="fa-IR"/>
        </w:rPr>
        <w:t>أَنَا ابْنُ صالِحِ الْمُؤْمِنِينَ وَ وارِثِ النَّبِيِّينَ وَ قامِعِ الْمُلْحِدِينَ وَ يَعْسُوبِ الْمُسْلِمِينَ وَ نُورِ الْمُجاهِدِينَ وَ زَيْنِ الْعابِدِينَ وَ تاجِ الْبَكّائِينَ وَ أَصْبَرُ الصّابِرِينَ وَ أَفْضَلُ الْقائِمِينَ مِنْ آلِ ياسِينَ</w:t>
      </w:r>
      <w:r w:rsidR="0026038F">
        <w:rPr>
          <w:rtl/>
          <w:lang w:bidi="fa-IR"/>
        </w:rPr>
        <w:t xml:space="preserve">، </w:t>
      </w:r>
      <w:r>
        <w:rPr>
          <w:rtl/>
          <w:lang w:bidi="fa-IR"/>
        </w:rPr>
        <w:t>رَسُولِ رَبِّ الْعالَمِينَ</w:t>
      </w:r>
      <w:r w:rsidR="0026038F">
        <w:rPr>
          <w:rtl/>
          <w:lang w:bidi="fa-IR"/>
        </w:rPr>
        <w:t xml:space="preserve">، </w:t>
      </w:r>
      <w:r>
        <w:rPr>
          <w:rtl/>
          <w:lang w:bidi="fa-IR"/>
        </w:rPr>
        <w:t>أَنَا ابْنُ اْلمُؤَيَّدِ بِجَبْرَئِيلِ الْمَنْصُورِ بِمِيكائِيل</w:t>
      </w:r>
      <w:r w:rsidR="0026038F">
        <w:rPr>
          <w:rtl/>
          <w:lang w:bidi="fa-IR"/>
        </w:rPr>
        <w:t xml:space="preserve">، </w:t>
      </w:r>
      <w:r>
        <w:rPr>
          <w:rtl/>
          <w:lang w:bidi="fa-IR"/>
        </w:rPr>
        <w:t>أَنَا ابْنُ الْمُحامِي عَنْ حَرَمِ الْمُسْلِمِين وَ قاتِلِ الْمارِقِينَ وَ النّاكِثِينَ وَ الْقاسِطِينَ وَ الْمُجاهِدِ أَعْداءَهُ النّاصِبِينَ وَ أَفْخَرِ مَنْ مَشى مِنْ قُرَيش أَجْمَعِين وَ أَوَّلُ مَنْ أَجابَ وَ اسْتَجابَ للهِِ وَ لِرَسُولِهِ مِنَ الْمُؤْمِنِينَ وَ أَوَّلُ السّابِقِينَ وَ قاصِمِ الْمُعْتَدِينَ وَ مُبِيدِ الْمُشْرِكِينَ وَ سَهْم مِنْ مُرامِي اللهِ عَلَى الْمُنافِقِينَ وَ لِسانِ حِكْمَةِ الْعابِدِين وَ ناصِرِ دِينِ اللهِ وَ وَلِيِّ أَمْرِ اللهِ وَ بُسْتانِ حِكْمَةِ اللهِ وَ عَيْبَةِ عِلْمِهِ</w:t>
      </w:r>
    </w:p>
    <w:p w:rsidR="00746614" w:rsidRDefault="00746614" w:rsidP="00746614">
      <w:pPr>
        <w:pStyle w:val="libNormal"/>
        <w:rPr>
          <w:rtl/>
          <w:lang w:bidi="fa-IR"/>
        </w:rPr>
      </w:pPr>
      <w:r>
        <w:rPr>
          <w:rtl/>
          <w:lang w:bidi="fa-IR"/>
        </w:rPr>
        <w:t>سَمِحٌ سَخِىٌّ بَهِيٌّ بُهْلُولٌ زَكِيٌّ أَبْطَحِيٌّ رَضِيٌّ مِقْدامٌ هَمّامٌ صابِرٌ صَوّامٌ مُهَذَّبٌ قَوّامٌ</w:t>
      </w:r>
      <w:r w:rsidR="0026038F">
        <w:rPr>
          <w:rtl/>
          <w:lang w:bidi="fa-IR"/>
        </w:rPr>
        <w:t xml:space="preserve">، </w:t>
      </w:r>
      <w:r>
        <w:rPr>
          <w:rtl/>
          <w:lang w:bidi="fa-IR"/>
        </w:rPr>
        <w:t>قاطِعُ اْلأَصْلابِ وَ مُفَرِّقُ اْلأَحْزابِ</w:t>
      </w:r>
      <w:r w:rsidR="0026038F">
        <w:rPr>
          <w:rtl/>
          <w:lang w:bidi="fa-IR"/>
        </w:rPr>
        <w:t xml:space="preserve">، </w:t>
      </w:r>
      <w:r>
        <w:rPr>
          <w:rtl/>
          <w:lang w:bidi="fa-IR"/>
        </w:rPr>
        <w:t>أَرْبَطُهُمْ عِناناً وَ أَثْبَتُهُمْ جِناناً وَ أَمْضاهُمْ عَزِيْمَةً وَ أَشَدُّهُمْ شَكِيمَةً أَسَدٌ باسِلٌ يُطْحِنُهُمْ فِي الْحُرُوبِ إِذَا ازْدَلَفَتِ اْلأَسِنَّةِ وَ قَرُبَتِ اْلأَعِنَّةِ طَحْنَ الرِّحى وَ يَذَرُوهُمْ فِيها ذَرْوَ الرِّيحِ الْهَشِيمِ</w:t>
      </w:r>
      <w:r w:rsidR="0026038F">
        <w:rPr>
          <w:rtl/>
          <w:lang w:bidi="fa-IR"/>
        </w:rPr>
        <w:t xml:space="preserve">، </w:t>
      </w:r>
      <w:r>
        <w:rPr>
          <w:rtl/>
          <w:lang w:bidi="fa-IR"/>
        </w:rPr>
        <w:t>لَيْثُ الْحَجازِ وَ كَبْشُ الْعِراقِ</w:t>
      </w:r>
      <w:r w:rsidR="0026038F">
        <w:rPr>
          <w:rtl/>
          <w:lang w:bidi="fa-IR"/>
        </w:rPr>
        <w:t xml:space="preserve">، </w:t>
      </w:r>
      <w:r>
        <w:rPr>
          <w:rtl/>
          <w:lang w:bidi="fa-IR"/>
        </w:rPr>
        <w:t xml:space="preserve">مَكِّيٌّ مَدَنِيٌّ خِيفِيٌّ عَقَبِيٌّ بَدْرِيٌّ أُحُدِيٌّ شَجَرِيٌّ مُهاجِرِيٌّ مِنَ الْعَرَبِ سَيِّدُها وَ مِنَ الْوَغى </w:t>
      </w:r>
      <w:r>
        <w:rPr>
          <w:rtl/>
          <w:lang w:bidi="fa-IR"/>
        </w:rPr>
        <w:lastRenderedPageBreak/>
        <w:t>لَيْثُها</w:t>
      </w:r>
      <w:r w:rsidR="0026038F">
        <w:rPr>
          <w:rtl/>
          <w:lang w:bidi="fa-IR"/>
        </w:rPr>
        <w:t xml:space="preserve">، </w:t>
      </w:r>
      <w:r>
        <w:rPr>
          <w:rtl/>
          <w:lang w:bidi="fa-IR"/>
        </w:rPr>
        <w:t>وارِثُ الْمُشْعَرَينِ وَ أَبُو السِّبْطَيْنِ الْحَسَنِ وَ الْحُسَيْنِ ذاكَ جَدِّي عَلِيُّ بْنُ أَبِي طالِب</w:t>
      </w:r>
      <w:r w:rsidR="0026038F">
        <w:rPr>
          <w:rtl/>
          <w:lang w:bidi="fa-IR"/>
        </w:rPr>
        <w:t xml:space="preserve">. </w:t>
      </w:r>
    </w:p>
    <w:p w:rsidR="00746614" w:rsidRDefault="00746614" w:rsidP="00746614">
      <w:pPr>
        <w:pStyle w:val="libNormal"/>
        <w:rPr>
          <w:rtl/>
          <w:lang w:bidi="fa-IR"/>
        </w:rPr>
      </w:pPr>
      <w:r>
        <w:rPr>
          <w:rtl/>
          <w:lang w:bidi="fa-IR"/>
        </w:rPr>
        <w:t>«من فرزند علىّ مرتضى هستم</w:t>
      </w:r>
      <w:r w:rsidR="0026038F">
        <w:rPr>
          <w:rtl/>
          <w:lang w:bidi="fa-IR"/>
        </w:rPr>
        <w:t>؛</w:t>
      </w:r>
      <w:r>
        <w:rPr>
          <w:rtl/>
          <w:lang w:bidi="fa-IR"/>
        </w:rPr>
        <w:t xml:space="preserve"> كسى كه سران مشرك را كوبيد تا گفتند</w:t>
      </w:r>
      <w:r w:rsidR="0026038F">
        <w:rPr>
          <w:rtl/>
          <w:lang w:bidi="fa-IR"/>
        </w:rPr>
        <w:t xml:space="preserve">: </w:t>
      </w:r>
      <w:r>
        <w:rPr>
          <w:rtl/>
          <w:lang w:bidi="fa-IR"/>
        </w:rPr>
        <w:t>معبودى جز خداى يكتا نيست</w:t>
      </w:r>
      <w:r w:rsidR="0026038F">
        <w:rPr>
          <w:rtl/>
          <w:lang w:bidi="fa-IR"/>
        </w:rPr>
        <w:t xml:space="preserve">. </w:t>
      </w:r>
      <w:r>
        <w:rPr>
          <w:rtl/>
          <w:lang w:bidi="fa-IR"/>
        </w:rPr>
        <w:t>من پسر كسى هستم كه در پيشاپيش رسول خدا</w:t>
      </w:r>
      <w:r w:rsidR="00106C3F">
        <w:rPr>
          <w:rtl/>
          <w:lang w:bidi="fa-IR"/>
        </w:rPr>
        <w:t xml:space="preserve"> </w:t>
      </w:r>
      <w:r w:rsidR="005E66C2" w:rsidRPr="005E66C2">
        <w:rPr>
          <w:rStyle w:val="libAlaemChar"/>
          <w:rtl/>
        </w:rPr>
        <w:t>صلى‌الله‌عليه‌وآله</w:t>
      </w:r>
      <w:r w:rsidR="00106C3F">
        <w:rPr>
          <w:rtl/>
          <w:lang w:bidi="fa-IR"/>
        </w:rPr>
        <w:t xml:space="preserve"> </w:t>
      </w:r>
      <w:r>
        <w:rPr>
          <w:rtl/>
          <w:lang w:bidi="fa-IR"/>
        </w:rPr>
        <w:t>با دو شمشير با دشمن مى جنگيد و با دو نيزه نبرد مى كرد</w:t>
      </w:r>
      <w:r w:rsidR="0026038F">
        <w:rPr>
          <w:rtl/>
          <w:lang w:bidi="fa-IR"/>
        </w:rPr>
        <w:t xml:space="preserve">، </w:t>
      </w:r>
      <w:r>
        <w:rPr>
          <w:rtl/>
          <w:lang w:bidi="fa-IR"/>
        </w:rPr>
        <w:t>و دوبار هجرت كرد</w:t>
      </w:r>
      <w:r w:rsidR="0026038F">
        <w:rPr>
          <w:rtl/>
          <w:lang w:bidi="fa-IR"/>
        </w:rPr>
        <w:t xml:space="preserve">. </w:t>
      </w:r>
      <w:r>
        <w:rPr>
          <w:rtl/>
          <w:lang w:bidi="fa-IR"/>
        </w:rPr>
        <w:t>من پسر كسى هستم كه دوبار بيعت كرد و در جنگ بدر و حُنين با دشمن جنگيد</w:t>
      </w:r>
      <w:r w:rsidR="0026038F">
        <w:rPr>
          <w:rtl/>
          <w:lang w:bidi="fa-IR"/>
        </w:rPr>
        <w:t xml:space="preserve">. </w:t>
      </w:r>
      <w:r>
        <w:rPr>
          <w:rtl/>
          <w:lang w:bidi="fa-IR"/>
        </w:rPr>
        <w:t>او حتى يك لحظه و به اندازه يك چشم به هم زدن كافر نشد</w:t>
      </w:r>
      <w:r w:rsidR="0026038F">
        <w:rPr>
          <w:rtl/>
          <w:lang w:bidi="fa-IR"/>
        </w:rPr>
        <w:t xml:space="preserve">. </w:t>
      </w:r>
      <w:r>
        <w:rPr>
          <w:rtl/>
          <w:lang w:bidi="fa-IR"/>
        </w:rPr>
        <w:t>من پسر صالح مؤمنان و وارث پيامبران و نابود كننده ملحدان و پيشواى مسلمانان و مايه روشنى چشم مجاهدان و زينت پرستش كنندگان خدا و سرور مناجات كنندگان بسيار گريه كننده درگاه خدا و با استقامت ترين استقامت كنندگان و بهترين برخاستگان براى عبادت از آل ياسين</w:t>
      </w:r>
      <w:r w:rsidR="0026038F">
        <w:rPr>
          <w:rtl/>
          <w:lang w:bidi="fa-IR"/>
        </w:rPr>
        <w:t xml:space="preserve">، </w:t>
      </w:r>
      <w:r>
        <w:rPr>
          <w:rtl/>
          <w:lang w:bidi="fa-IR"/>
        </w:rPr>
        <w:t>رسول پروردگار جهانيان هستم</w:t>
      </w:r>
      <w:r w:rsidR="0026038F">
        <w:rPr>
          <w:rtl/>
          <w:lang w:bidi="fa-IR"/>
        </w:rPr>
        <w:t>؛</w:t>
      </w:r>
      <w:r>
        <w:rPr>
          <w:rtl/>
          <w:lang w:bidi="fa-IR"/>
        </w:rPr>
        <w:t xml:space="preserve"> آن كس كه با خارج شدگان از دين جنگيد و با بيعت شكنان و ياغيان نبرد كرد و با دشمنان ناصبى جهاد كرد</w:t>
      </w:r>
      <w:r w:rsidR="0026038F">
        <w:rPr>
          <w:rtl/>
          <w:lang w:bidi="fa-IR"/>
        </w:rPr>
        <w:t xml:space="preserve">. </w:t>
      </w:r>
      <w:r>
        <w:rPr>
          <w:rtl/>
          <w:lang w:bidi="fa-IR"/>
        </w:rPr>
        <w:t>من پسر كسى هستم كه سرافرازترين فرد قريش و نخستين مؤمن و تصديق كننده خدا و رسول و پيشتاز پيشگامان و كوبنده متجاوزان و نابود كننده مشركان و تيرى از تيرهاى خدا بر منافقان و زبان شناخت عابدان و حامى دين خدا و ولىّ امر خدا و باغ حكمت الهى و مخزن علم خدا است</w:t>
      </w:r>
      <w:r w:rsidR="0026038F">
        <w:rPr>
          <w:rtl/>
          <w:lang w:bidi="fa-IR"/>
        </w:rPr>
        <w:t xml:space="preserve">. </w:t>
      </w:r>
    </w:p>
    <w:p w:rsidR="00746614" w:rsidRDefault="00746614" w:rsidP="00746614">
      <w:pPr>
        <w:pStyle w:val="libNormal"/>
        <w:rPr>
          <w:rtl/>
          <w:lang w:bidi="fa-IR"/>
        </w:rPr>
      </w:pPr>
      <w:r>
        <w:rPr>
          <w:rtl/>
          <w:lang w:bidi="fa-IR"/>
        </w:rPr>
        <w:t>كسى كه جوانمرد</w:t>
      </w:r>
      <w:r w:rsidR="0026038F">
        <w:rPr>
          <w:rtl/>
          <w:lang w:bidi="fa-IR"/>
        </w:rPr>
        <w:t xml:space="preserve">، </w:t>
      </w:r>
      <w:r>
        <w:rPr>
          <w:rtl/>
          <w:lang w:bidi="fa-IR"/>
        </w:rPr>
        <w:t>بخشنده</w:t>
      </w:r>
      <w:r w:rsidR="0026038F">
        <w:rPr>
          <w:rtl/>
          <w:lang w:bidi="fa-IR"/>
        </w:rPr>
        <w:t xml:space="preserve">، </w:t>
      </w:r>
      <w:r>
        <w:rPr>
          <w:rtl/>
          <w:lang w:bidi="fa-IR"/>
        </w:rPr>
        <w:t>زيبا</w:t>
      </w:r>
      <w:r w:rsidR="0026038F">
        <w:rPr>
          <w:rtl/>
          <w:lang w:bidi="fa-IR"/>
        </w:rPr>
        <w:t xml:space="preserve">، </w:t>
      </w:r>
      <w:r>
        <w:rPr>
          <w:rtl/>
          <w:lang w:bidi="fa-IR"/>
        </w:rPr>
        <w:t>هوشمند</w:t>
      </w:r>
      <w:r w:rsidR="0026038F">
        <w:rPr>
          <w:rtl/>
          <w:lang w:bidi="fa-IR"/>
        </w:rPr>
        <w:t xml:space="preserve">، </w:t>
      </w:r>
      <w:r>
        <w:rPr>
          <w:rtl/>
          <w:lang w:bidi="fa-IR"/>
        </w:rPr>
        <w:t>پاك</w:t>
      </w:r>
      <w:r w:rsidR="0026038F">
        <w:rPr>
          <w:rtl/>
          <w:lang w:bidi="fa-IR"/>
        </w:rPr>
        <w:t xml:space="preserve">، </w:t>
      </w:r>
      <w:r>
        <w:rPr>
          <w:rtl/>
          <w:lang w:bidi="fa-IR"/>
        </w:rPr>
        <w:t>از سرزمين حجاز</w:t>
      </w:r>
      <w:r w:rsidR="0026038F">
        <w:rPr>
          <w:rtl/>
          <w:lang w:bidi="fa-IR"/>
        </w:rPr>
        <w:t xml:space="preserve">، </w:t>
      </w:r>
      <w:r>
        <w:rPr>
          <w:rtl/>
          <w:lang w:bidi="fa-IR"/>
        </w:rPr>
        <w:t>مرضىّ خدا</w:t>
      </w:r>
      <w:r w:rsidR="0026038F">
        <w:rPr>
          <w:rtl/>
          <w:lang w:bidi="fa-IR"/>
        </w:rPr>
        <w:t xml:space="preserve">، </w:t>
      </w:r>
      <w:r>
        <w:rPr>
          <w:rtl/>
          <w:lang w:bidi="fa-IR"/>
        </w:rPr>
        <w:t>پيشگام</w:t>
      </w:r>
      <w:r w:rsidR="0026038F">
        <w:rPr>
          <w:rtl/>
          <w:lang w:bidi="fa-IR"/>
        </w:rPr>
        <w:t xml:space="preserve">، </w:t>
      </w:r>
      <w:r>
        <w:rPr>
          <w:rtl/>
          <w:lang w:bidi="fa-IR"/>
        </w:rPr>
        <w:t>پيشواى بلند همّت</w:t>
      </w:r>
      <w:r w:rsidR="0026038F">
        <w:rPr>
          <w:rtl/>
          <w:lang w:bidi="fa-IR"/>
        </w:rPr>
        <w:t xml:space="preserve">، </w:t>
      </w:r>
      <w:r>
        <w:rPr>
          <w:rtl/>
          <w:lang w:bidi="fa-IR"/>
        </w:rPr>
        <w:t>صابر</w:t>
      </w:r>
      <w:r w:rsidR="0026038F">
        <w:rPr>
          <w:rtl/>
          <w:lang w:bidi="fa-IR"/>
        </w:rPr>
        <w:t xml:space="preserve">، </w:t>
      </w:r>
      <w:r>
        <w:rPr>
          <w:rtl/>
          <w:lang w:bidi="fa-IR"/>
        </w:rPr>
        <w:t>بسيار روزه گير</w:t>
      </w:r>
      <w:r w:rsidR="0026038F">
        <w:rPr>
          <w:rtl/>
          <w:lang w:bidi="fa-IR"/>
        </w:rPr>
        <w:t xml:space="preserve">، </w:t>
      </w:r>
      <w:r>
        <w:rPr>
          <w:rtl/>
          <w:lang w:bidi="fa-IR"/>
        </w:rPr>
        <w:t>تهذيب شده</w:t>
      </w:r>
      <w:r w:rsidR="0026038F">
        <w:rPr>
          <w:rtl/>
          <w:lang w:bidi="fa-IR"/>
        </w:rPr>
        <w:t xml:space="preserve">، </w:t>
      </w:r>
      <w:r>
        <w:rPr>
          <w:rtl/>
          <w:lang w:bidi="fa-IR"/>
        </w:rPr>
        <w:t>بسيار عبادت كننده</w:t>
      </w:r>
      <w:r w:rsidR="0026038F">
        <w:rPr>
          <w:rtl/>
          <w:lang w:bidi="fa-IR"/>
        </w:rPr>
        <w:t xml:space="preserve">، </w:t>
      </w:r>
      <w:r>
        <w:rPr>
          <w:rtl/>
          <w:lang w:bidi="fa-IR"/>
        </w:rPr>
        <w:t>قطع كننده پشت هاى مشركان و پراكنده كننده حزب هاى كفر</w:t>
      </w:r>
      <w:r w:rsidR="0026038F">
        <w:rPr>
          <w:rtl/>
          <w:lang w:bidi="fa-IR"/>
        </w:rPr>
        <w:t xml:space="preserve">، </w:t>
      </w:r>
      <w:r>
        <w:rPr>
          <w:rtl/>
          <w:lang w:bidi="fa-IR"/>
        </w:rPr>
        <w:t>از همگان پر جرئت تر و قوى دل تر و با صلابت تر و خلل ناپذيرتر در برابر كافران و شيرِ دلاور بود</w:t>
      </w:r>
      <w:r w:rsidR="0026038F">
        <w:rPr>
          <w:rtl/>
          <w:lang w:bidi="fa-IR"/>
        </w:rPr>
        <w:t xml:space="preserve">. </w:t>
      </w:r>
    </w:p>
    <w:p w:rsidR="00746614" w:rsidRDefault="00746614" w:rsidP="00746614">
      <w:pPr>
        <w:pStyle w:val="libNormal"/>
        <w:rPr>
          <w:rtl/>
          <w:lang w:bidi="fa-IR"/>
        </w:rPr>
      </w:pPr>
      <w:r>
        <w:rPr>
          <w:rtl/>
          <w:lang w:bidi="fa-IR"/>
        </w:rPr>
        <w:lastRenderedPageBreak/>
        <w:t>آن كه در جنگ ها هنگام به هم خوردن نيزه ها و نزديك شدن پيشتازان جنگ</w:t>
      </w:r>
      <w:r w:rsidR="0026038F">
        <w:rPr>
          <w:rtl/>
          <w:lang w:bidi="fa-IR"/>
        </w:rPr>
        <w:t xml:space="preserve">، </w:t>
      </w:r>
      <w:r>
        <w:rPr>
          <w:rtl/>
          <w:lang w:bidi="fa-IR"/>
        </w:rPr>
        <w:t>كافران را مانند سنگ آسيا</w:t>
      </w:r>
      <w:r w:rsidR="0026038F">
        <w:rPr>
          <w:rtl/>
          <w:lang w:bidi="fa-IR"/>
        </w:rPr>
        <w:t xml:space="preserve">، </w:t>
      </w:r>
      <w:r>
        <w:rPr>
          <w:rtl/>
          <w:lang w:bidi="fa-IR"/>
        </w:rPr>
        <w:t>خرد مى كرد و مى كوبيد و مانند طوفان توفنده و در هم كوبنده</w:t>
      </w:r>
      <w:r w:rsidR="0026038F">
        <w:rPr>
          <w:rtl/>
          <w:lang w:bidi="fa-IR"/>
        </w:rPr>
        <w:t xml:space="preserve">، </w:t>
      </w:r>
      <w:r>
        <w:rPr>
          <w:rtl/>
          <w:lang w:bidi="fa-IR"/>
        </w:rPr>
        <w:t>كه خار و خاشاك را در هم مى ريزد</w:t>
      </w:r>
      <w:r w:rsidR="0026038F">
        <w:rPr>
          <w:rtl/>
          <w:lang w:bidi="fa-IR"/>
        </w:rPr>
        <w:t xml:space="preserve">، </w:t>
      </w:r>
      <w:r>
        <w:rPr>
          <w:rtl/>
          <w:lang w:bidi="fa-IR"/>
        </w:rPr>
        <w:t>دشمنان را در هم مى ريخت</w:t>
      </w:r>
      <w:r w:rsidR="0026038F">
        <w:rPr>
          <w:rtl/>
          <w:lang w:bidi="fa-IR"/>
        </w:rPr>
        <w:t xml:space="preserve">. </w:t>
      </w:r>
    </w:p>
    <w:p w:rsidR="00746614" w:rsidRDefault="00746614" w:rsidP="00746614">
      <w:pPr>
        <w:pStyle w:val="libNormal"/>
        <w:rPr>
          <w:rtl/>
          <w:lang w:bidi="fa-IR"/>
        </w:rPr>
      </w:pPr>
      <w:r>
        <w:rPr>
          <w:rtl/>
          <w:lang w:bidi="fa-IR"/>
        </w:rPr>
        <w:t>آن كه شير حجاز و يكّه سوار عراق</w:t>
      </w:r>
      <w:r w:rsidR="0026038F">
        <w:rPr>
          <w:rtl/>
          <w:lang w:bidi="fa-IR"/>
        </w:rPr>
        <w:t xml:space="preserve">، </w:t>
      </w:r>
      <w:r>
        <w:rPr>
          <w:rtl/>
          <w:lang w:bidi="fa-IR"/>
        </w:rPr>
        <w:t>سردار مكّه و مدينه و خيف و منا و عقبه</w:t>
      </w:r>
      <w:r w:rsidR="0026038F">
        <w:rPr>
          <w:rtl/>
          <w:lang w:bidi="fa-IR"/>
        </w:rPr>
        <w:t xml:space="preserve">، </w:t>
      </w:r>
      <w:r>
        <w:rPr>
          <w:rtl/>
          <w:lang w:bidi="fa-IR"/>
        </w:rPr>
        <w:t>بدر و اُحد بود</w:t>
      </w:r>
      <w:r w:rsidR="0026038F">
        <w:rPr>
          <w:rtl/>
          <w:lang w:bidi="fa-IR"/>
        </w:rPr>
        <w:t xml:space="preserve">. </w:t>
      </w:r>
    </w:p>
    <w:p w:rsidR="00746614" w:rsidRDefault="00746614" w:rsidP="00746614">
      <w:pPr>
        <w:pStyle w:val="libNormal"/>
        <w:rPr>
          <w:rtl/>
          <w:lang w:bidi="fa-IR"/>
        </w:rPr>
      </w:pPr>
      <w:r>
        <w:rPr>
          <w:rtl/>
          <w:lang w:bidi="fa-IR"/>
        </w:rPr>
        <w:t>آن كه يكّه تاز بيعت</w:t>
      </w:r>
      <w:r w:rsidR="00106C3F">
        <w:rPr>
          <w:rtl/>
          <w:lang w:bidi="fa-IR"/>
        </w:rPr>
        <w:t xml:space="preserve"> (</w:t>
      </w:r>
      <w:r>
        <w:rPr>
          <w:rtl/>
          <w:lang w:bidi="fa-IR"/>
        </w:rPr>
        <w:t>تحت شجره رضوان</w:t>
      </w:r>
      <w:r w:rsidR="00106C3F">
        <w:rPr>
          <w:rtl/>
          <w:lang w:bidi="fa-IR"/>
        </w:rPr>
        <w:t xml:space="preserve">) </w:t>
      </w:r>
      <w:r>
        <w:rPr>
          <w:rtl/>
          <w:lang w:bidi="fa-IR"/>
        </w:rPr>
        <w:t>و هجرت و آقاى عرب و پهلوان جنگ و وارث مشعر و عرفات و پدر دو نبيره رسول خدا</w:t>
      </w:r>
      <w:r w:rsidR="00106C3F">
        <w:rPr>
          <w:rtl/>
          <w:lang w:bidi="fa-IR"/>
        </w:rPr>
        <w:t xml:space="preserve"> </w:t>
      </w:r>
      <w:r w:rsidR="005E66C2" w:rsidRPr="005E66C2">
        <w:rPr>
          <w:rStyle w:val="libAlaemChar"/>
          <w:rtl/>
        </w:rPr>
        <w:t>صلى‌الله‌عليه‌وآله</w:t>
      </w:r>
      <w:r w:rsidR="0026038F">
        <w:rPr>
          <w:rtl/>
          <w:lang w:bidi="fa-IR"/>
        </w:rPr>
        <w:t>؛</w:t>
      </w:r>
      <w:r>
        <w:rPr>
          <w:rtl/>
          <w:lang w:bidi="fa-IR"/>
        </w:rPr>
        <w:t xml:space="preserve"> حسن و حسين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بود</w:t>
      </w:r>
      <w:r w:rsidR="0026038F">
        <w:rPr>
          <w:rtl/>
          <w:lang w:bidi="fa-IR"/>
        </w:rPr>
        <w:t xml:space="preserve">. </w:t>
      </w:r>
    </w:p>
    <w:p w:rsidR="00746614" w:rsidRDefault="00746614" w:rsidP="00746614">
      <w:pPr>
        <w:pStyle w:val="libNormal"/>
        <w:rPr>
          <w:rtl/>
          <w:lang w:bidi="fa-IR"/>
        </w:rPr>
      </w:pPr>
      <w:r>
        <w:rPr>
          <w:rtl/>
          <w:lang w:bidi="fa-IR"/>
        </w:rPr>
        <w:t>و اوست جدّم على بن ابى طالب</w:t>
      </w:r>
      <w:r w:rsidR="00106C3F">
        <w:rPr>
          <w:rtl/>
          <w:lang w:bidi="fa-IR"/>
        </w:rPr>
        <w:t xml:space="preserve"> </w:t>
      </w:r>
      <w:r w:rsidR="00AE05A1" w:rsidRPr="00AE05A1">
        <w:rPr>
          <w:rStyle w:val="libAlaemChar"/>
          <w:rtl/>
        </w:rPr>
        <w:t>عليه‌السلام</w:t>
      </w:r>
      <w:r w:rsidR="0026038F">
        <w:rPr>
          <w:rtl/>
          <w:lang w:bidi="fa-IR"/>
        </w:rPr>
        <w:t xml:space="preserve">. </w:t>
      </w:r>
    </w:p>
    <w:p w:rsidR="00746614" w:rsidRDefault="00746614" w:rsidP="00746614">
      <w:pPr>
        <w:pStyle w:val="libNormal"/>
        <w:rPr>
          <w:rtl/>
          <w:lang w:bidi="fa-IR"/>
        </w:rPr>
      </w:pPr>
      <w:r>
        <w:rPr>
          <w:rtl/>
          <w:lang w:bidi="fa-IR"/>
        </w:rPr>
        <w:t>أَنَا ابْنُ فاطِمَةُ الزَّهْراءِ</w:t>
      </w:r>
      <w:r w:rsidR="0026038F">
        <w:rPr>
          <w:rtl/>
          <w:lang w:bidi="fa-IR"/>
        </w:rPr>
        <w:t xml:space="preserve">، </w:t>
      </w:r>
      <w:r>
        <w:rPr>
          <w:rtl/>
          <w:lang w:bidi="fa-IR"/>
        </w:rPr>
        <w:t>أَنَا ابْنُ سَيِّدَةُ النِّساءِ</w:t>
      </w:r>
      <w:r w:rsidR="0026038F">
        <w:rPr>
          <w:rtl/>
          <w:lang w:bidi="fa-IR"/>
        </w:rPr>
        <w:t xml:space="preserve">، </w:t>
      </w:r>
      <w:r>
        <w:rPr>
          <w:rtl/>
          <w:lang w:bidi="fa-IR"/>
        </w:rPr>
        <w:t>أَنَا ابْنُ خَدِيْجَةُ الْكُبْرى</w:t>
      </w:r>
      <w:r w:rsidR="0026038F">
        <w:rPr>
          <w:rtl/>
          <w:lang w:bidi="fa-IR"/>
        </w:rPr>
        <w:t xml:space="preserve">، </w:t>
      </w:r>
      <w:r>
        <w:rPr>
          <w:rtl/>
          <w:lang w:bidi="fa-IR"/>
        </w:rPr>
        <w:t>أَنَ بْنُ الْمَقْتُولُ ظُلَماً</w:t>
      </w:r>
      <w:r w:rsidR="0026038F">
        <w:rPr>
          <w:rtl/>
          <w:lang w:bidi="fa-IR"/>
        </w:rPr>
        <w:t xml:space="preserve">، </w:t>
      </w:r>
      <w:r>
        <w:rPr>
          <w:rtl/>
          <w:lang w:bidi="fa-IR"/>
        </w:rPr>
        <w:t>أَنَا ابْنُ الْمَجْزُورِ الرَّأْسِ مِنَ الْقَفاءِ</w:t>
      </w:r>
      <w:r w:rsidR="0026038F">
        <w:rPr>
          <w:rtl/>
          <w:lang w:bidi="fa-IR"/>
        </w:rPr>
        <w:t xml:space="preserve">، </w:t>
      </w:r>
      <w:r>
        <w:rPr>
          <w:rtl/>
          <w:lang w:bidi="fa-IR"/>
        </w:rPr>
        <w:t>أَنَا ابْنُ الْعَطْشانِ حَتّى قَضى</w:t>
      </w:r>
      <w:r w:rsidR="0026038F">
        <w:rPr>
          <w:rtl/>
          <w:lang w:bidi="fa-IR"/>
        </w:rPr>
        <w:t xml:space="preserve">، </w:t>
      </w:r>
      <w:r>
        <w:rPr>
          <w:rtl/>
          <w:lang w:bidi="fa-IR"/>
        </w:rPr>
        <w:t>أَنَ ابْنُ طريح كَرْبَلاءِ</w:t>
      </w:r>
      <w:r w:rsidR="0026038F">
        <w:rPr>
          <w:rtl/>
          <w:lang w:bidi="fa-IR"/>
        </w:rPr>
        <w:t xml:space="preserve">، </w:t>
      </w:r>
      <w:r>
        <w:rPr>
          <w:rtl/>
          <w:lang w:bidi="fa-IR"/>
        </w:rPr>
        <w:t>أَنَا ابْنُ مَسْلُوبِ الْعَمامَةِ وَ الرِّداءِ</w:t>
      </w:r>
      <w:r w:rsidR="0026038F">
        <w:rPr>
          <w:rtl/>
          <w:lang w:bidi="fa-IR"/>
        </w:rPr>
        <w:t xml:space="preserve">... </w:t>
      </w:r>
    </w:p>
    <w:p w:rsidR="00746614" w:rsidRDefault="00746614" w:rsidP="00746614">
      <w:pPr>
        <w:pStyle w:val="libNormal"/>
        <w:rPr>
          <w:rtl/>
          <w:lang w:bidi="fa-IR"/>
        </w:rPr>
      </w:pPr>
      <w:r>
        <w:rPr>
          <w:rtl/>
          <w:lang w:bidi="fa-IR"/>
        </w:rPr>
        <w:t>من فرزند فاطمه زهرايم</w:t>
      </w:r>
      <w:r w:rsidR="0026038F">
        <w:rPr>
          <w:rtl/>
          <w:lang w:bidi="fa-IR"/>
        </w:rPr>
        <w:t xml:space="preserve">. </w:t>
      </w:r>
      <w:r>
        <w:rPr>
          <w:rtl/>
          <w:lang w:bidi="fa-IR"/>
        </w:rPr>
        <w:t>من فرزند خديجه كبرايم</w:t>
      </w:r>
      <w:r w:rsidR="0026038F">
        <w:rPr>
          <w:rtl/>
          <w:lang w:bidi="fa-IR"/>
        </w:rPr>
        <w:t xml:space="preserve">. </w:t>
      </w:r>
      <w:r>
        <w:rPr>
          <w:rtl/>
          <w:lang w:bidi="fa-IR"/>
        </w:rPr>
        <w:t>من فرزند كسى هستم كه از روى ظلم كشته شد</w:t>
      </w:r>
      <w:r w:rsidR="0026038F">
        <w:rPr>
          <w:rtl/>
          <w:lang w:bidi="fa-IR"/>
        </w:rPr>
        <w:t xml:space="preserve">. </w:t>
      </w:r>
      <w:r>
        <w:rPr>
          <w:rtl/>
          <w:lang w:bidi="fa-IR"/>
        </w:rPr>
        <w:t>فرزند كسى هستم كه سرش از قفا بريده شد</w:t>
      </w:r>
      <w:r w:rsidR="0026038F">
        <w:rPr>
          <w:rtl/>
          <w:lang w:bidi="fa-IR"/>
        </w:rPr>
        <w:t xml:space="preserve">. </w:t>
      </w:r>
      <w:r>
        <w:rPr>
          <w:rtl/>
          <w:lang w:bidi="fa-IR"/>
        </w:rPr>
        <w:t>فرزند تشنه كامى هستم كه با لب تشنه به شهادت رسيد و پيكرش در زمين كربلا افتاده</w:t>
      </w:r>
      <w:r w:rsidR="0026038F">
        <w:rPr>
          <w:rtl/>
          <w:lang w:bidi="fa-IR"/>
        </w:rPr>
        <w:t xml:space="preserve">. </w:t>
      </w:r>
      <w:r>
        <w:rPr>
          <w:rtl/>
          <w:lang w:bidi="fa-IR"/>
        </w:rPr>
        <w:t>فرزند كسى هستم كه عمامه و عبايش ربوده شد و</w:t>
      </w:r>
      <w:r w:rsidR="0026038F">
        <w:rPr>
          <w:rtl/>
          <w:lang w:bidi="fa-IR"/>
        </w:rPr>
        <w:t xml:space="preserve">... </w:t>
      </w:r>
    </w:p>
    <w:p w:rsidR="00746614" w:rsidRDefault="00746614" w:rsidP="00746614">
      <w:pPr>
        <w:pStyle w:val="libNormal"/>
        <w:rPr>
          <w:rtl/>
          <w:lang w:bidi="fa-IR"/>
        </w:rPr>
      </w:pPr>
      <w:r>
        <w:rPr>
          <w:rtl/>
          <w:lang w:bidi="fa-IR"/>
        </w:rPr>
        <w:t>حضرت سجاد</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پيوسته سخن مى گفت و مردم مى گريستند</w:t>
      </w:r>
      <w:r w:rsidR="0026038F">
        <w:rPr>
          <w:rtl/>
          <w:lang w:bidi="fa-IR"/>
        </w:rPr>
        <w:t xml:space="preserve">. </w:t>
      </w:r>
      <w:r>
        <w:rPr>
          <w:rtl/>
          <w:lang w:bidi="fa-IR"/>
        </w:rPr>
        <w:t>صداى ضجّه و گريه بلند شد</w:t>
      </w:r>
      <w:r w:rsidR="0026038F">
        <w:rPr>
          <w:rtl/>
          <w:lang w:bidi="fa-IR"/>
        </w:rPr>
        <w:t xml:space="preserve">. </w:t>
      </w:r>
      <w:r>
        <w:rPr>
          <w:rtl/>
          <w:lang w:bidi="fa-IR"/>
        </w:rPr>
        <w:t>يزيد از ترس اينكه مبادا آشوب به پا شود</w:t>
      </w:r>
      <w:r w:rsidR="0026038F">
        <w:rPr>
          <w:rtl/>
          <w:lang w:bidi="fa-IR"/>
        </w:rPr>
        <w:t xml:space="preserve">، </w:t>
      </w:r>
      <w:r>
        <w:rPr>
          <w:rtl/>
          <w:lang w:bidi="fa-IR"/>
        </w:rPr>
        <w:t>به مؤذّن گفت</w:t>
      </w:r>
      <w:r w:rsidR="0026038F">
        <w:rPr>
          <w:rtl/>
          <w:lang w:bidi="fa-IR"/>
        </w:rPr>
        <w:t xml:space="preserve">: </w:t>
      </w:r>
      <w:r>
        <w:rPr>
          <w:rtl/>
          <w:lang w:bidi="fa-IR"/>
        </w:rPr>
        <w:t>اذان بگو</w:t>
      </w:r>
      <w:r w:rsidR="0026038F">
        <w:rPr>
          <w:rtl/>
          <w:lang w:bidi="fa-IR"/>
        </w:rPr>
        <w:t xml:space="preserve">. </w:t>
      </w:r>
    </w:p>
    <w:p w:rsidR="00746614" w:rsidRDefault="00746614" w:rsidP="00746614">
      <w:pPr>
        <w:pStyle w:val="libNormal"/>
        <w:rPr>
          <w:rtl/>
          <w:lang w:bidi="fa-IR"/>
        </w:rPr>
      </w:pPr>
      <w:r>
        <w:rPr>
          <w:rtl/>
          <w:lang w:bidi="fa-IR"/>
        </w:rPr>
        <w:t>مؤذّن فرياد زد</w:t>
      </w:r>
      <w:r w:rsidR="0026038F">
        <w:rPr>
          <w:rtl/>
          <w:lang w:bidi="fa-IR"/>
        </w:rPr>
        <w:t xml:space="preserve">: </w:t>
      </w:r>
      <w:r>
        <w:rPr>
          <w:rtl/>
          <w:lang w:bidi="fa-IR"/>
        </w:rPr>
        <w:t>الله اكبر</w:t>
      </w:r>
      <w:r w:rsidR="0026038F">
        <w:rPr>
          <w:rtl/>
          <w:lang w:bidi="fa-IR"/>
        </w:rPr>
        <w:t xml:space="preserve">، </w:t>
      </w:r>
      <w:r>
        <w:rPr>
          <w:rtl/>
          <w:lang w:bidi="fa-IR"/>
        </w:rPr>
        <w:t>الله اكبر</w:t>
      </w:r>
      <w:r w:rsidR="0026038F">
        <w:rPr>
          <w:rtl/>
          <w:lang w:bidi="fa-IR"/>
        </w:rPr>
        <w:t xml:space="preserve">. </w:t>
      </w:r>
    </w:p>
    <w:p w:rsidR="00746614" w:rsidRDefault="00746614" w:rsidP="00746614">
      <w:pPr>
        <w:pStyle w:val="libNormal"/>
        <w:rPr>
          <w:rtl/>
          <w:lang w:bidi="fa-IR"/>
        </w:rPr>
      </w:pPr>
      <w:r>
        <w:rPr>
          <w:rtl/>
          <w:lang w:bidi="fa-IR"/>
        </w:rPr>
        <w:t>امام سجّاد</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فرمود</w:t>
      </w:r>
      <w:r w:rsidR="0026038F">
        <w:rPr>
          <w:rtl/>
          <w:lang w:bidi="fa-IR"/>
        </w:rPr>
        <w:t xml:space="preserve">: </w:t>
      </w:r>
    </w:p>
    <w:p w:rsidR="00746614" w:rsidRDefault="00746614" w:rsidP="00746614">
      <w:pPr>
        <w:pStyle w:val="libNormal"/>
        <w:rPr>
          <w:rtl/>
          <w:lang w:bidi="fa-IR"/>
        </w:rPr>
      </w:pPr>
      <w:r>
        <w:rPr>
          <w:rtl/>
          <w:lang w:bidi="fa-IR"/>
        </w:rPr>
        <w:lastRenderedPageBreak/>
        <w:t>«لا شَىْءَ أَكْبَرُ مِنَ اللهِ»</w:t>
      </w:r>
      <w:r w:rsidR="0026038F">
        <w:rPr>
          <w:rtl/>
          <w:lang w:bidi="fa-IR"/>
        </w:rPr>
        <w:t>؛</w:t>
      </w:r>
      <w:r>
        <w:rPr>
          <w:rtl/>
          <w:lang w:bidi="fa-IR"/>
        </w:rPr>
        <w:t xml:space="preserve"> «هيچ چيزى بزرگتر از خدا نيست</w:t>
      </w:r>
      <w:r w:rsidR="0026038F">
        <w:rPr>
          <w:rtl/>
          <w:lang w:bidi="fa-IR"/>
        </w:rPr>
        <w:t xml:space="preserve">. </w:t>
      </w:r>
      <w:r>
        <w:rPr>
          <w:rtl/>
          <w:lang w:bidi="fa-IR"/>
        </w:rPr>
        <w:t xml:space="preserve">» </w:t>
      </w:r>
    </w:p>
    <w:p w:rsidR="00746614" w:rsidRDefault="00746614" w:rsidP="00746614">
      <w:pPr>
        <w:pStyle w:val="libNormal"/>
        <w:rPr>
          <w:rtl/>
          <w:lang w:bidi="fa-IR"/>
        </w:rPr>
      </w:pPr>
      <w:r>
        <w:rPr>
          <w:rtl/>
          <w:lang w:bidi="fa-IR"/>
        </w:rPr>
        <w:t>مؤذّن گفت</w:t>
      </w:r>
      <w:r w:rsidR="0026038F">
        <w:rPr>
          <w:rtl/>
          <w:lang w:bidi="fa-IR"/>
        </w:rPr>
        <w:t xml:space="preserve">: </w:t>
      </w:r>
      <w:r>
        <w:rPr>
          <w:rtl/>
          <w:lang w:bidi="fa-IR"/>
        </w:rPr>
        <w:t>«اَشهَدُ أَنْ لا اِلَهَ إلاَّ اللهُ»</w:t>
      </w:r>
      <w:r w:rsidR="0026038F">
        <w:rPr>
          <w:rtl/>
          <w:lang w:bidi="fa-IR"/>
        </w:rPr>
        <w:t xml:space="preserve">. </w:t>
      </w:r>
    </w:p>
    <w:p w:rsidR="00746614" w:rsidRDefault="00746614" w:rsidP="00746614">
      <w:pPr>
        <w:pStyle w:val="libNormal"/>
        <w:rPr>
          <w:rtl/>
          <w:lang w:bidi="fa-IR"/>
        </w:rPr>
      </w:pPr>
      <w:r>
        <w:rPr>
          <w:rtl/>
          <w:lang w:bidi="fa-IR"/>
        </w:rPr>
        <w:t>امام سجّاد</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گفت</w:t>
      </w:r>
      <w:r w:rsidR="0026038F">
        <w:rPr>
          <w:rtl/>
          <w:lang w:bidi="fa-IR"/>
        </w:rPr>
        <w:t xml:space="preserve">: </w:t>
      </w:r>
    </w:p>
    <w:p w:rsidR="00746614" w:rsidRDefault="00746614" w:rsidP="00746614">
      <w:pPr>
        <w:pStyle w:val="libNormal"/>
        <w:rPr>
          <w:rtl/>
          <w:lang w:bidi="fa-IR"/>
        </w:rPr>
      </w:pPr>
      <w:r>
        <w:rPr>
          <w:rtl/>
          <w:lang w:bidi="fa-IR"/>
        </w:rPr>
        <w:t>«شَهِدَ بِها شَعْري وَ بَشَري وَ لَحْمِي وَ دَمِي»</w:t>
      </w:r>
      <w:r w:rsidR="0026038F">
        <w:rPr>
          <w:rtl/>
          <w:lang w:bidi="fa-IR"/>
        </w:rPr>
        <w:t xml:space="preserve">. </w:t>
      </w:r>
    </w:p>
    <w:p w:rsidR="00746614" w:rsidRDefault="00746614" w:rsidP="00746614">
      <w:pPr>
        <w:pStyle w:val="libNormal"/>
        <w:rPr>
          <w:rtl/>
          <w:lang w:bidi="fa-IR"/>
        </w:rPr>
      </w:pPr>
      <w:r>
        <w:rPr>
          <w:rtl/>
          <w:lang w:bidi="fa-IR"/>
        </w:rPr>
        <w:t>«مو و پوست و گوشت و خونم به يكتايى خدا گواهى دهد</w:t>
      </w:r>
      <w:r w:rsidR="0026038F">
        <w:rPr>
          <w:rtl/>
          <w:lang w:bidi="fa-IR"/>
        </w:rPr>
        <w:t xml:space="preserve">. </w:t>
      </w:r>
      <w:r>
        <w:rPr>
          <w:rtl/>
          <w:lang w:bidi="fa-IR"/>
        </w:rPr>
        <w:t xml:space="preserve">» </w:t>
      </w:r>
    </w:p>
    <w:p w:rsidR="00746614" w:rsidRDefault="00746614" w:rsidP="00746614">
      <w:pPr>
        <w:pStyle w:val="libNormal"/>
        <w:rPr>
          <w:rtl/>
          <w:lang w:bidi="fa-IR"/>
        </w:rPr>
      </w:pPr>
      <w:r>
        <w:rPr>
          <w:rtl/>
          <w:lang w:bidi="fa-IR"/>
        </w:rPr>
        <w:t>مؤذّن گفت</w:t>
      </w:r>
      <w:r w:rsidR="0026038F">
        <w:rPr>
          <w:rtl/>
          <w:lang w:bidi="fa-IR"/>
        </w:rPr>
        <w:t xml:space="preserve">: </w:t>
      </w:r>
      <w:r>
        <w:rPr>
          <w:rtl/>
          <w:lang w:bidi="fa-IR"/>
        </w:rPr>
        <w:t>«اَشْهَدُ اَنَّ مُحَمَّداً رَسُولُ اللهِ»</w:t>
      </w:r>
      <w:r w:rsidR="0026038F">
        <w:rPr>
          <w:rtl/>
          <w:lang w:bidi="fa-IR"/>
        </w:rPr>
        <w:t xml:space="preserve">. </w:t>
      </w:r>
    </w:p>
    <w:p w:rsidR="00746614" w:rsidRDefault="00746614" w:rsidP="00746614">
      <w:pPr>
        <w:pStyle w:val="libNormal"/>
        <w:rPr>
          <w:rtl/>
          <w:lang w:bidi="fa-IR"/>
        </w:rPr>
      </w:pPr>
      <w:r>
        <w:rPr>
          <w:rtl/>
          <w:lang w:bidi="fa-IR"/>
        </w:rPr>
        <w:t>امام سجّاد</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خطاب به مؤذّن گفت</w:t>
      </w:r>
      <w:r w:rsidR="0026038F">
        <w:rPr>
          <w:rtl/>
          <w:lang w:bidi="fa-IR"/>
        </w:rPr>
        <w:t xml:space="preserve">: </w:t>
      </w:r>
      <w:r>
        <w:rPr>
          <w:rtl/>
          <w:lang w:bidi="fa-IR"/>
        </w:rPr>
        <w:t>تو را به حقّ محمّد ساكت باش تا من سخنى بگويم</w:t>
      </w:r>
      <w:r w:rsidR="0026038F">
        <w:rPr>
          <w:rtl/>
          <w:lang w:bidi="fa-IR"/>
        </w:rPr>
        <w:t xml:space="preserve">. </w:t>
      </w:r>
      <w:r>
        <w:rPr>
          <w:rtl/>
          <w:lang w:bidi="fa-IR"/>
        </w:rPr>
        <w:t>از بالاى منبر متوجّه يزيد شد و فرمود</w:t>
      </w:r>
      <w:r w:rsidR="0026038F">
        <w:rPr>
          <w:rtl/>
          <w:lang w:bidi="fa-IR"/>
        </w:rPr>
        <w:t xml:space="preserve">: </w:t>
      </w:r>
    </w:p>
    <w:p w:rsidR="00746614" w:rsidRDefault="00746614" w:rsidP="00746614">
      <w:pPr>
        <w:pStyle w:val="libNormal"/>
        <w:rPr>
          <w:rtl/>
          <w:lang w:bidi="fa-IR"/>
        </w:rPr>
      </w:pPr>
      <w:r>
        <w:rPr>
          <w:rtl/>
          <w:lang w:bidi="fa-IR"/>
        </w:rPr>
        <w:t>«يا يَزِيدُ! مُحَمَّدٌ هذا جَدّي أمْ جَدُّكَ؟ يا يَزيد فَإنْ زَعَمْتَ أَنَّهُ جَدّكَ فَقَدْ كَذِبْتَ وَ كَفَرْتَ وَ إنْ زَعَمْتَ أنَّهُ جَدِّي فَلِمَ قَتَلْتَ عِتْرَتَهُ؟»</w:t>
      </w:r>
      <w:r w:rsidR="0026038F">
        <w:rPr>
          <w:rtl/>
          <w:lang w:bidi="fa-IR"/>
        </w:rPr>
        <w:t xml:space="preserve">. </w:t>
      </w:r>
    </w:p>
    <w:p w:rsidR="00746614" w:rsidRDefault="00746614" w:rsidP="00746614">
      <w:pPr>
        <w:pStyle w:val="libNormal"/>
        <w:rPr>
          <w:rtl/>
          <w:lang w:bidi="fa-IR"/>
        </w:rPr>
      </w:pPr>
      <w:r>
        <w:rPr>
          <w:rtl/>
          <w:lang w:bidi="fa-IR"/>
        </w:rPr>
        <w:t>«اى يزيد</w:t>
      </w:r>
      <w:r w:rsidR="0026038F">
        <w:rPr>
          <w:rtl/>
          <w:lang w:bidi="fa-IR"/>
        </w:rPr>
        <w:t xml:space="preserve">، </w:t>
      </w:r>
      <w:r>
        <w:rPr>
          <w:rtl/>
          <w:lang w:bidi="fa-IR"/>
        </w:rPr>
        <w:t>اين محمّد جدّ من است يا جدّ تو؟ اگر بگويى جدّ تو است</w:t>
      </w:r>
      <w:r w:rsidR="0026038F">
        <w:rPr>
          <w:rtl/>
          <w:lang w:bidi="fa-IR"/>
        </w:rPr>
        <w:t xml:space="preserve">، </w:t>
      </w:r>
      <w:r>
        <w:rPr>
          <w:rtl/>
          <w:lang w:bidi="fa-IR"/>
        </w:rPr>
        <w:t>دروغ گفته اى و كفر مىورزى</w:t>
      </w:r>
      <w:r w:rsidR="0026038F">
        <w:rPr>
          <w:rtl/>
          <w:lang w:bidi="fa-IR"/>
        </w:rPr>
        <w:t xml:space="preserve">. </w:t>
      </w:r>
      <w:r>
        <w:rPr>
          <w:rtl/>
          <w:lang w:bidi="fa-IR"/>
        </w:rPr>
        <w:t>اگر بر اين باورى كه جدّ من است</w:t>
      </w:r>
      <w:r w:rsidR="0026038F">
        <w:rPr>
          <w:rtl/>
          <w:lang w:bidi="fa-IR"/>
        </w:rPr>
        <w:t xml:space="preserve">، </w:t>
      </w:r>
      <w:r>
        <w:rPr>
          <w:rtl/>
          <w:lang w:bidi="fa-IR"/>
        </w:rPr>
        <w:t xml:space="preserve">پس چرا عترت و خاندان او را كشتى؟» </w:t>
      </w:r>
    </w:p>
    <w:p w:rsidR="00746614" w:rsidRDefault="00746614" w:rsidP="00746614">
      <w:pPr>
        <w:pStyle w:val="libNormal"/>
        <w:rPr>
          <w:rtl/>
          <w:lang w:bidi="fa-IR"/>
        </w:rPr>
      </w:pPr>
      <w:r>
        <w:rPr>
          <w:rtl/>
          <w:lang w:bidi="fa-IR"/>
        </w:rPr>
        <w:t>اين سخن را گفت و دست به گريبان برد و جامه خود را چاك زد و گريست</w:t>
      </w:r>
      <w:r w:rsidR="0026038F">
        <w:rPr>
          <w:rtl/>
          <w:lang w:bidi="fa-IR"/>
        </w:rPr>
        <w:t xml:space="preserve">، </w:t>
      </w:r>
      <w:r>
        <w:rPr>
          <w:rtl/>
          <w:lang w:bidi="fa-IR"/>
        </w:rPr>
        <w:t>سپس خطاب به مردم فرمود</w:t>
      </w:r>
      <w:r w:rsidR="0026038F">
        <w:rPr>
          <w:rtl/>
          <w:lang w:bidi="fa-IR"/>
        </w:rPr>
        <w:t xml:space="preserve">: </w:t>
      </w:r>
    </w:p>
    <w:p w:rsidR="00746614" w:rsidRDefault="00746614" w:rsidP="00746614">
      <w:pPr>
        <w:pStyle w:val="libNormal"/>
        <w:rPr>
          <w:rtl/>
          <w:lang w:bidi="fa-IR"/>
        </w:rPr>
      </w:pPr>
      <w:r>
        <w:rPr>
          <w:rtl/>
          <w:lang w:bidi="fa-IR"/>
        </w:rPr>
        <w:t>«اى مردم</w:t>
      </w:r>
      <w:r w:rsidR="0026038F">
        <w:rPr>
          <w:rtl/>
          <w:lang w:bidi="fa-IR"/>
        </w:rPr>
        <w:t xml:space="preserve">، </w:t>
      </w:r>
      <w:r>
        <w:rPr>
          <w:rtl/>
          <w:lang w:bidi="fa-IR"/>
        </w:rPr>
        <w:t>آيا در ميان شما كسى هست كه جدّ و پدرش</w:t>
      </w:r>
      <w:r w:rsidR="0026038F">
        <w:rPr>
          <w:rtl/>
          <w:lang w:bidi="fa-IR"/>
        </w:rPr>
        <w:t xml:space="preserve">، </w:t>
      </w:r>
      <w:r>
        <w:rPr>
          <w:rtl/>
          <w:lang w:bidi="fa-IR"/>
        </w:rPr>
        <w:t>رسول خدا</w:t>
      </w:r>
      <w:r w:rsidR="00106C3F">
        <w:rPr>
          <w:rtl/>
          <w:lang w:bidi="fa-IR"/>
        </w:rPr>
        <w:t xml:space="preserve"> </w:t>
      </w:r>
      <w:r w:rsidR="005E66C2" w:rsidRPr="005E66C2">
        <w:rPr>
          <w:rStyle w:val="libAlaemChar"/>
          <w:rtl/>
        </w:rPr>
        <w:t>صلى‌الله‌عليه‌وآله</w:t>
      </w:r>
      <w:r w:rsidR="00106C3F">
        <w:rPr>
          <w:rtl/>
          <w:lang w:bidi="fa-IR"/>
        </w:rPr>
        <w:t xml:space="preserve"> </w:t>
      </w:r>
      <w:r>
        <w:rPr>
          <w:rtl/>
          <w:lang w:bidi="fa-IR"/>
        </w:rPr>
        <w:t xml:space="preserve">باشد؟!» </w:t>
      </w:r>
    </w:p>
    <w:p w:rsidR="00746614" w:rsidRDefault="00746614" w:rsidP="00746614">
      <w:pPr>
        <w:pStyle w:val="libNormal"/>
        <w:rPr>
          <w:rtl/>
          <w:lang w:bidi="fa-IR"/>
        </w:rPr>
      </w:pPr>
      <w:r>
        <w:rPr>
          <w:rtl/>
          <w:lang w:bidi="fa-IR"/>
        </w:rPr>
        <w:t>صداى شيون و گريه از مجلس برخاست</w:t>
      </w:r>
      <w:r w:rsidR="0026038F">
        <w:rPr>
          <w:rtl/>
          <w:lang w:bidi="fa-IR"/>
        </w:rPr>
        <w:t xml:space="preserve">. </w:t>
      </w:r>
    </w:p>
    <w:p w:rsidR="00746614" w:rsidRDefault="00746614" w:rsidP="00746614">
      <w:pPr>
        <w:pStyle w:val="libNormal"/>
        <w:rPr>
          <w:rtl/>
          <w:lang w:bidi="fa-IR"/>
        </w:rPr>
      </w:pPr>
      <w:r>
        <w:rPr>
          <w:rtl/>
          <w:lang w:bidi="fa-IR"/>
        </w:rPr>
        <w:t>آنگاه فرمود</w:t>
      </w:r>
      <w:r w:rsidR="0026038F">
        <w:rPr>
          <w:rtl/>
          <w:lang w:bidi="fa-IR"/>
        </w:rPr>
        <w:t xml:space="preserve">: </w:t>
      </w:r>
      <w:r>
        <w:rPr>
          <w:rtl/>
          <w:lang w:bidi="fa-IR"/>
        </w:rPr>
        <w:t>به خدا سوگند در جهان جز من كسى نيست كه جدّش رسول خدا</w:t>
      </w:r>
      <w:r w:rsidR="00106C3F">
        <w:rPr>
          <w:rtl/>
          <w:lang w:bidi="fa-IR"/>
        </w:rPr>
        <w:t xml:space="preserve"> </w:t>
      </w:r>
      <w:r w:rsidR="005E66C2" w:rsidRPr="005E66C2">
        <w:rPr>
          <w:rStyle w:val="libAlaemChar"/>
          <w:rtl/>
        </w:rPr>
        <w:t>صلى‌الله‌عليه‌وآله</w:t>
      </w:r>
      <w:r w:rsidR="00106C3F">
        <w:rPr>
          <w:rtl/>
          <w:lang w:bidi="fa-IR"/>
        </w:rPr>
        <w:t xml:space="preserve"> </w:t>
      </w:r>
      <w:r>
        <w:rPr>
          <w:rtl/>
          <w:lang w:bidi="fa-IR"/>
        </w:rPr>
        <w:t>باشد</w:t>
      </w:r>
      <w:r w:rsidR="0026038F">
        <w:rPr>
          <w:rtl/>
          <w:lang w:bidi="fa-IR"/>
        </w:rPr>
        <w:t xml:space="preserve">. </w:t>
      </w:r>
      <w:r>
        <w:rPr>
          <w:rtl/>
          <w:lang w:bidi="fa-IR"/>
        </w:rPr>
        <w:t>پس چرا اين شخص</w:t>
      </w:r>
      <w:r w:rsidR="00106C3F">
        <w:rPr>
          <w:rtl/>
          <w:lang w:bidi="fa-IR"/>
        </w:rPr>
        <w:t xml:space="preserve"> (</w:t>
      </w:r>
      <w:r>
        <w:rPr>
          <w:rtl/>
          <w:lang w:bidi="fa-IR"/>
        </w:rPr>
        <w:t>يزيد</w:t>
      </w:r>
      <w:r w:rsidR="00106C3F">
        <w:rPr>
          <w:rtl/>
          <w:lang w:bidi="fa-IR"/>
        </w:rPr>
        <w:t xml:space="preserve">) </w:t>
      </w:r>
      <w:r>
        <w:rPr>
          <w:rtl/>
          <w:lang w:bidi="fa-IR"/>
        </w:rPr>
        <w:t>پدر مرا كشت و ما را مانند روميان اسير كرد</w:t>
      </w:r>
      <w:r w:rsidR="0026038F">
        <w:rPr>
          <w:rtl/>
          <w:lang w:bidi="fa-IR"/>
        </w:rPr>
        <w:t xml:space="preserve">. </w:t>
      </w:r>
      <w:r>
        <w:rPr>
          <w:rtl/>
          <w:lang w:bidi="fa-IR"/>
        </w:rPr>
        <w:t>اى يزيد</w:t>
      </w:r>
      <w:r w:rsidR="0026038F">
        <w:rPr>
          <w:rtl/>
          <w:lang w:bidi="fa-IR"/>
        </w:rPr>
        <w:t xml:space="preserve">، </w:t>
      </w:r>
      <w:r>
        <w:rPr>
          <w:rtl/>
          <w:lang w:bidi="fa-IR"/>
        </w:rPr>
        <w:t>اين كارها را مى كنى باز مى گويى محمّد</w:t>
      </w:r>
      <w:r w:rsidR="00106C3F">
        <w:rPr>
          <w:rtl/>
          <w:lang w:bidi="fa-IR"/>
        </w:rPr>
        <w:t xml:space="preserve"> </w:t>
      </w:r>
      <w:r w:rsidR="005E66C2" w:rsidRPr="005E66C2">
        <w:rPr>
          <w:rStyle w:val="libAlaemChar"/>
          <w:rtl/>
        </w:rPr>
        <w:t>صلى‌الله‌عليه‌وآله</w:t>
      </w:r>
      <w:r w:rsidR="00106C3F">
        <w:rPr>
          <w:rtl/>
          <w:lang w:bidi="fa-IR"/>
        </w:rPr>
        <w:t xml:space="preserve"> </w:t>
      </w:r>
      <w:r>
        <w:rPr>
          <w:rtl/>
          <w:lang w:bidi="fa-IR"/>
        </w:rPr>
        <w:t xml:space="preserve">رسول خدا </w:t>
      </w:r>
      <w:r>
        <w:rPr>
          <w:rtl/>
          <w:lang w:bidi="fa-IR"/>
        </w:rPr>
        <w:lastRenderedPageBreak/>
        <w:t>است؟ و رو به قبله مى ايستى؟ واى بر تو كه در روز قيامت</w:t>
      </w:r>
      <w:r w:rsidR="0026038F">
        <w:rPr>
          <w:rtl/>
          <w:lang w:bidi="fa-IR"/>
        </w:rPr>
        <w:t xml:space="preserve">، </w:t>
      </w:r>
      <w:r>
        <w:rPr>
          <w:rtl/>
          <w:lang w:bidi="fa-IR"/>
        </w:rPr>
        <w:t>جدّم و پدرم طرف دعواى تو هستند</w:t>
      </w:r>
      <w:r w:rsidR="0026038F">
        <w:rPr>
          <w:rtl/>
          <w:lang w:bidi="fa-IR"/>
        </w:rPr>
        <w:t xml:space="preserve">. </w:t>
      </w:r>
    </w:p>
    <w:p w:rsidR="00746614" w:rsidRDefault="00746614" w:rsidP="00746614">
      <w:pPr>
        <w:pStyle w:val="libNormal"/>
        <w:rPr>
          <w:rtl/>
          <w:lang w:bidi="fa-IR"/>
        </w:rPr>
      </w:pPr>
      <w:r>
        <w:rPr>
          <w:rtl/>
          <w:lang w:bidi="fa-IR"/>
        </w:rPr>
        <w:t>يزيد فرياد زد</w:t>
      </w:r>
      <w:r w:rsidR="0026038F">
        <w:rPr>
          <w:rtl/>
          <w:lang w:bidi="fa-IR"/>
        </w:rPr>
        <w:t xml:space="preserve">: </w:t>
      </w:r>
      <w:r>
        <w:rPr>
          <w:rtl/>
          <w:lang w:bidi="fa-IR"/>
        </w:rPr>
        <w:t>مؤذن! اقامه بگو</w:t>
      </w:r>
      <w:r w:rsidR="0026038F">
        <w:rPr>
          <w:rtl/>
          <w:lang w:bidi="fa-IR"/>
        </w:rPr>
        <w:t xml:space="preserve">، </w:t>
      </w:r>
      <w:r>
        <w:rPr>
          <w:rtl/>
          <w:lang w:bidi="fa-IR"/>
        </w:rPr>
        <w:t>هياهو و صداى اعتراض از مجلس برخاست</w:t>
      </w:r>
      <w:r w:rsidR="0026038F">
        <w:rPr>
          <w:rtl/>
          <w:lang w:bidi="fa-IR"/>
        </w:rPr>
        <w:t xml:space="preserve">. </w:t>
      </w:r>
      <w:r>
        <w:rPr>
          <w:rtl/>
          <w:lang w:bidi="fa-IR"/>
        </w:rPr>
        <w:t>بعضى با يزيد نماز خواندند و بعضى پراكنده شدند</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24</w:t>
      </w:r>
      <w:r w:rsidR="00106C3F">
        <w:rPr>
          <w:rStyle w:val="libFootnotenumChar"/>
          <w:rtl/>
          <w:lang w:bidi="fa-IR"/>
        </w:rPr>
        <w:t xml:space="preserve">) </w:t>
      </w:r>
    </w:p>
    <w:p w:rsidR="00746614" w:rsidRDefault="00936C5E" w:rsidP="00936C5E">
      <w:pPr>
        <w:pStyle w:val="Heading3"/>
        <w:rPr>
          <w:rtl/>
          <w:lang w:bidi="fa-IR"/>
        </w:rPr>
      </w:pPr>
      <w:bookmarkStart w:id="132" w:name="_Toc410210635"/>
      <w:r>
        <w:rPr>
          <w:lang w:bidi="fa-IR"/>
        </w:rPr>
        <w:t>6</w:t>
      </w:r>
      <w:r w:rsidR="000753F4">
        <w:rPr>
          <w:rtl/>
          <w:lang w:bidi="fa-IR"/>
        </w:rPr>
        <w:t>-</w:t>
      </w:r>
      <w:r>
        <w:rPr>
          <w:rtl/>
          <w:lang w:bidi="fa-IR"/>
        </w:rPr>
        <w:t xml:space="preserve"> رقيه در شام</w:t>
      </w:r>
      <w:bookmarkEnd w:id="132"/>
    </w:p>
    <w:p w:rsidR="00746614" w:rsidRDefault="00746614" w:rsidP="00746614">
      <w:pPr>
        <w:pStyle w:val="libNormal"/>
        <w:rPr>
          <w:rtl/>
          <w:lang w:bidi="fa-IR"/>
        </w:rPr>
      </w:pPr>
      <w:r>
        <w:rPr>
          <w:rtl/>
          <w:lang w:bidi="fa-IR"/>
        </w:rPr>
        <w:t>درباره دختر مظلوم حضرت سيّد الشهدا در شام چند مسأله قابل ترديد نيست</w:t>
      </w:r>
      <w:r w:rsidR="0026038F">
        <w:rPr>
          <w:rtl/>
          <w:lang w:bidi="fa-IR"/>
        </w:rPr>
        <w:t xml:space="preserve">: </w:t>
      </w:r>
    </w:p>
    <w:p w:rsidR="00746614" w:rsidRDefault="00746614" w:rsidP="00746614">
      <w:pPr>
        <w:pStyle w:val="libNormal"/>
        <w:rPr>
          <w:rtl/>
          <w:lang w:bidi="fa-IR"/>
        </w:rPr>
      </w:pPr>
      <w:r>
        <w:rPr>
          <w:rtl/>
          <w:lang w:bidi="fa-IR"/>
        </w:rPr>
        <w:t>1</w:t>
      </w:r>
      <w:r w:rsidR="000753F4">
        <w:rPr>
          <w:rtl/>
          <w:lang w:bidi="fa-IR"/>
        </w:rPr>
        <w:t>-</w:t>
      </w:r>
      <w:r>
        <w:rPr>
          <w:rtl/>
          <w:lang w:bidi="fa-IR"/>
        </w:rPr>
        <w:t xml:space="preserve"> قبرى منسوب به حضرت رقيّه در شام مى باشد</w:t>
      </w:r>
      <w:r w:rsidR="0026038F">
        <w:rPr>
          <w:rtl/>
          <w:lang w:bidi="fa-IR"/>
        </w:rPr>
        <w:t xml:space="preserve">. </w:t>
      </w:r>
    </w:p>
    <w:p w:rsidR="00746614" w:rsidRDefault="00746614" w:rsidP="00746614">
      <w:pPr>
        <w:pStyle w:val="libNormal"/>
        <w:rPr>
          <w:rtl/>
          <w:lang w:bidi="fa-IR"/>
        </w:rPr>
      </w:pPr>
      <w:r>
        <w:rPr>
          <w:rtl/>
          <w:lang w:bidi="fa-IR"/>
        </w:rPr>
        <w:t>2</w:t>
      </w:r>
      <w:r w:rsidR="000753F4">
        <w:rPr>
          <w:rtl/>
          <w:lang w:bidi="fa-IR"/>
        </w:rPr>
        <w:t>-</w:t>
      </w:r>
      <w:r>
        <w:rPr>
          <w:rtl/>
          <w:lang w:bidi="fa-IR"/>
        </w:rPr>
        <w:t xml:space="preserve"> در آنجا كودكى از اسراى كربلا آرميده است</w:t>
      </w:r>
      <w:r w:rsidR="0026038F">
        <w:rPr>
          <w:rtl/>
          <w:lang w:bidi="fa-IR"/>
        </w:rPr>
        <w:t xml:space="preserve">. </w:t>
      </w:r>
    </w:p>
    <w:p w:rsidR="00746614" w:rsidRDefault="00746614" w:rsidP="00746614">
      <w:pPr>
        <w:pStyle w:val="libNormal"/>
        <w:rPr>
          <w:rtl/>
          <w:lang w:bidi="fa-IR"/>
        </w:rPr>
      </w:pPr>
      <w:r>
        <w:rPr>
          <w:rtl/>
          <w:lang w:bidi="fa-IR"/>
        </w:rPr>
        <w:t>3</w:t>
      </w:r>
      <w:r w:rsidR="000753F4">
        <w:rPr>
          <w:rtl/>
          <w:lang w:bidi="fa-IR"/>
        </w:rPr>
        <w:t>-</w:t>
      </w:r>
      <w:r>
        <w:rPr>
          <w:rtl/>
          <w:lang w:bidi="fa-IR"/>
        </w:rPr>
        <w:t xml:space="preserve"> آن كودك از فرزندان امام حسين سيّد الشهد</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است</w:t>
      </w:r>
      <w:r w:rsidR="0026038F">
        <w:rPr>
          <w:rtl/>
          <w:lang w:bidi="fa-IR"/>
        </w:rPr>
        <w:t xml:space="preserve">. </w:t>
      </w:r>
    </w:p>
    <w:p w:rsidR="00746614" w:rsidRDefault="00746614" w:rsidP="00746614">
      <w:pPr>
        <w:pStyle w:val="libNormal"/>
        <w:rPr>
          <w:rtl/>
          <w:lang w:bidi="fa-IR"/>
        </w:rPr>
      </w:pPr>
      <w:r>
        <w:rPr>
          <w:rtl/>
          <w:lang w:bidi="fa-IR"/>
        </w:rPr>
        <w:t>4</w:t>
      </w:r>
      <w:r w:rsidR="000753F4">
        <w:rPr>
          <w:rtl/>
          <w:lang w:bidi="fa-IR"/>
        </w:rPr>
        <w:t>-</w:t>
      </w:r>
      <w:r>
        <w:rPr>
          <w:rtl/>
          <w:lang w:bidi="fa-IR"/>
        </w:rPr>
        <w:t xml:space="preserve"> بسيارى از تاريخ نويسان و سيره نگاران</w:t>
      </w:r>
      <w:r w:rsidR="0026038F">
        <w:rPr>
          <w:rtl/>
          <w:lang w:bidi="fa-IR"/>
        </w:rPr>
        <w:t xml:space="preserve">، </w:t>
      </w:r>
      <w:r>
        <w:rPr>
          <w:rtl/>
          <w:lang w:bidi="fa-IR"/>
        </w:rPr>
        <w:t>به ويژه مقتل گويان از حضرت رقيّه</w:t>
      </w:r>
      <w:r w:rsidR="0026038F">
        <w:rPr>
          <w:rtl/>
          <w:lang w:bidi="fa-IR"/>
        </w:rPr>
        <w:t xml:space="preserve">، </w:t>
      </w:r>
      <w:r>
        <w:rPr>
          <w:rtl/>
          <w:lang w:bidi="fa-IR"/>
        </w:rPr>
        <w:t>نامى به ميان نياورده اند و راز اين مسأله بسيار آشكار است</w:t>
      </w:r>
      <w:r w:rsidR="0026038F">
        <w:rPr>
          <w:rtl/>
          <w:lang w:bidi="fa-IR"/>
        </w:rPr>
        <w:t>؛</w:t>
      </w:r>
      <w:r>
        <w:rPr>
          <w:rtl/>
          <w:lang w:bidi="fa-IR"/>
        </w:rPr>
        <w:t xml:space="preserve"> زيرا آنان غالباً از معاريف و و تاريخ سازان حماسه عاشورا در كربلا سخن به ميان آورده اند و از عرصه هاى ديگر اين حماسه</w:t>
      </w:r>
      <w:r w:rsidR="0026038F">
        <w:rPr>
          <w:rtl/>
          <w:lang w:bidi="fa-IR"/>
        </w:rPr>
        <w:t xml:space="preserve">، </w:t>
      </w:r>
      <w:r>
        <w:rPr>
          <w:rtl/>
          <w:lang w:bidi="fa-IR"/>
        </w:rPr>
        <w:t>چندان سخنى نگفته اند</w:t>
      </w:r>
      <w:r w:rsidR="0026038F">
        <w:rPr>
          <w:rtl/>
          <w:lang w:bidi="fa-IR"/>
        </w:rPr>
        <w:t xml:space="preserve">. </w:t>
      </w:r>
      <w:r>
        <w:rPr>
          <w:rtl/>
          <w:lang w:bidi="fa-IR"/>
        </w:rPr>
        <w:t>بر اين اساس نام و تاريخ زندگى حضرت رقيّه در كتب بزرگ تاريخى مشاهده نمى شود</w:t>
      </w:r>
      <w:r w:rsidR="0026038F">
        <w:rPr>
          <w:rtl/>
          <w:lang w:bidi="fa-IR"/>
        </w:rPr>
        <w:t xml:space="preserve">. </w:t>
      </w:r>
    </w:p>
    <w:p w:rsidR="00746614" w:rsidRDefault="00746614" w:rsidP="00746614">
      <w:pPr>
        <w:pStyle w:val="libNormal"/>
        <w:rPr>
          <w:rtl/>
          <w:lang w:bidi="fa-IR"/>
        </w:rPr>
      </w:pPr>
      <w:r>
        <w:rPr>
          <w:rtl/>
          <w:lang w:bidi="fa-IR"/>
        </w:rPr>
        <w:t>در لغت نامه دهخدا</w:t>
      </w:r>
      <w:r w:rsidR="0026038F">
        <w:rPr>
          <w:rtl/>
          <w:lang w:bidi="fa-IR"/>
        </w:rPr>
        <w:t xml:space="preserve">، </w:t>
      </w:r>
      <w:r>
        <w:rPr>
          <w:rtl/>
          <w:lang w:bidi="fa-IR"/>
        </w:rPr>
        <w:t>ج26</w:t>
      </w:r>
      <w:r w:rsidR="0026038F">
        <w:rPr>
          <w:rtl/>
          <w:lang w:bidi="fa-IR"/>
        </w:rPr>
        <w:t xml:space="preserve">، </w:t>
      </w:r>
      <w:r>
        <w:rPr>
          <w:rtl/>
          <w:lang w:bidi="fa-IR"/>
        </w:rPr>
        <w:t>ص588 ذيل ماده «رقى» آمده</w:t>
      </w:r>
      <w:r w:rsidR="0026038F">
        <w:rPr>
          <w:rtl/>
          <w:lang w:bidi="fa-IR"/>
        </w:rPr>
        <w:t xml:space="preserve">: </w:t>
      </w:r>
      <w:r>
        <w:rPr>
          <w:rtl/>
          <w:lang w:bidi="fa-IR"/>
        </w:rPr>
        <w:t>رقيّه</w:t>
      </w:r>
      <w:r w:rsidR="00106C3F">
        <w:rPr>
          <w:rtl/>
          <w:lang w:bidi="fa-IR"/>
        </w:rPr>
        <w:t xml:space="preserve"> (</w:t>
      </w:r>
      <w:r>
        <w:rPr>
          <w:rtl/>
          <w:lang w:bidi="fa-IR"/>
        </w:rPr>
        <w:t>به فتح را و قاف</w:t>
      </w:r>
      <w:r w:rsidR="00106C3F">
        <w:rPr>
          <w:rtl/>
          <w:lang w:bidi="fa-IR"/>
        </w:rPr>
        <w:t xml:space="preserve">) </w:t>
      </w:r>
      <w:r>
        <w:rPr>
          <w:rtl/>
          <w:lang w:bidi="fa-IR"/>
        </w:rPr>
        <w:t>بنت الحسين بن على</w:t>
      </w:r>
      <w:r w:rsidR="00106C3F">
        <w:rPr>
          <w:rtl/>
          <w:lang w:bidi="fa-IR"/>
        </w:rPr>
        <w:t xml:space="preserve"> </w:t>
      </w:r>
      <w:r w:rsidR="0049074D" w:rsidRPr="0049074D">
        <w:rPr>
          <w:rStyle w:val="libAlaemChar"/>
          <w:rtl/>
        </w:rPr>
        <w:t>عليهم‌السلام</w:t>
      </w:r>
      <w:r w:rsidR="00106C3F">
        <w:rPr>
          <w:rtl/>
          <w:lang w:bidi="fa-IR"/>
        </w:rPr>
        <w:t xml:space="preserve"> </w:t>
      </w:r>
      <w:r>
        <w:rPr>
          <w:rtl/>
          <w:lang w:bidi="fa-IR"/>
        </w:rPr>
        <w:t>كه در خرابه شام شبى امام حسين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را در خواب ديد و بيدار شد و از حضرت زينب پدرش را خواست</w:t>
      </w:r>
      <w:r w:rsidR="0026038F">
        <w:rPr>
          <w:rtl/>
          <w:lang w:bidi="fa-IR"/>
        </w:rPr>
        <w:t xml:space="preserve">، </w:t>
      </w:r>
      <w:r>
        <w:rPr>
          <w:rtl/>
          <w:lang w:bidi="fa-IR"/>
        </w:rPr>
        <w:t>همه اسرا در خرابه شام به شيون در آمدند و يزيد آن ناله و گريه را شنيد و سبب پرسيد</w:t>
      </w:r>
      <w:r w:rsidR="0026038F">
        <w:rPr>
          <w:rtl/>
          <w:lang w:bidi="fa-IR"/>
        </w:rPr>
        <w:t xml:space="preserve">، </w:t>
      </w:r>
      <w:r>
        <w:rPr>
          <w:rtl/>
          <w:lang w:bidi="fa-IR"/>
        </w:rPr>
        <w:t>جريان را گفتند</w:t>
      </w:r>
      <w:r w:rsidR="0026038F">
        <w:rPr>
          <w:rtl/>
          <w:lang w:bidi="fa-IR"/>
        </w:rPr>
        <w:t xml:space="preserve">: </w:t>
      </w:r>
      <w:r>
        <w:rPr>
          <w:rtl/>
          <w:lang w:bidi="fa-IR"/>
        </w:rPr>
        <w:t>دستور داد سر امام را به خرابه بردند</w:t>
      </w:r>
      <w:r w:rsidR="0026038F">
        <w:rPr>
          <w:rtl/>
          <w:lang w:bidi="fa-IR"/>
        </w:rPr>
        <w:t xml:space="preserve">. </w:t>
      </w:r>
      <w:r>
        <w:rPr>
          <w:rtl/>
          <w:lang w:bidi="fa-IR"/>
        </w:rPr>
        <w:t>همين كه روپوش از سر مطهّر برداشتند و چشم دختر بر سر پدر افتاد</w:t>
      </w:r>
      <w:r w:rsidR="0026038F">
        <w:rPr>
          <w:rtl/>
          <w:lang w:bidi="fa-IR"/>
        </w:rPr>
        <w:t xml:space="preserve">، </w:t>
      </w:r>
      <w:r>
        <w:rPr>
          <w:rtl/>
          <w:lang w:bidi="fa-IR"/>
        </w:rPr>
        <w:t>چنان بى تاب و دگرگون گشت كه از شدّت گريه و اضطراب روح از تنش جدا شد</w:t>
      </w:r>
      <w:r w:rsidR="0026038F">
        <w:rPr>
          <w:rtl/>
          <w:lang w:bidi="fa-IR"/>
        </w:rPr>
        <w:t xml:space="preserve">. </w:t>
      </w:r>
    </w:p>
    <w:p w:rsidR="00746614" w:rsidRDefault="00746614" w:rsidP="00746614">
      <w:pPr>
        <w:pStyle w:val="libNormal"/>
        <w:rPr>
          <w:rtl/>
          <w:lang w:bidi="fa-IR"/>
        </w:rPr>
      </w:pPr>
      <w:r>
        <w:rPr>
          <w:rtl/>
          <w:lang w:bidi="fa-IR"/>
        </w:rPr>
        <w:lastRenderedPageBreak/>
        <w:t>علامه طريحى در منتخب و علامه حائرى در معالى السبطين و نيز محدّث قمّى در نفس المهموم و نيز در منتهى الآمال داستان ارتحال جانسوز حضرت رقيه در شام را با اندك تغييرى نقل كرده اند</w:t>
      </w:r>
      <w:r w:rsidR="0026038F">
        <w:rPr>
          <w:rtl/>
          <w:lang w:bidi="fa-IR"/>
        </w:rPr>
        <w:t xml:space="preserve">. </w:t>
      </w:r>
      <w:r>
        <w:rPr>
          <w:rtl/>
          <w:lang w:bidi="fa-IR"/>
        </w:rPr>
        <w:t>بعضى از اين نويسندگان مسأله جان دادن حضرت رقيّه را پس از مريض شدن چند روزه آن حضرت مى دانند و بعضى مى نويسند كه آن حضرت با ديدن سرپدر</w:t>
      </w:r>
      <w:r w:rsidR="0026038F">
        <w:rPr>
          <w:rtl/>
          <w:lang w:bidi="fa-IR"/>
        </w:rPr>
        <w:t xml:space="preserve">، </w:t>
      </w:r>
      <w:r>
        <w:rPr>
          <w:rtl/>
          <w:lang w:bidi="fa-IR"/>
        </w:rPr>
        <w:t>جان داد و در باب كلمات و سخنان آن حضرت در كنار سر بريده پدر نيز اختلاف نظريه جزئى ميان آنان به چشم مى خورد</w:t>
      </w:r>
      <w:r w:rsidR="0026038F">
        <w:rPr>
          <w:rtl/>
          <w:lang w:bidi="fa-IR"/>
        </w:rPr>
        <w:t xml:space="preserve">، </w:t>
      </w:r>
      <w:r>
        <w:rPr>
          <w:rtl/>
          <w:lang w:bidi="fa-IR"/>
        </w:rPr>
        <w:t>ليكن در اصل وجود قبر حضرت رقيّه در شام و جان دادن حضرت رقيه در خرابه شام در سالى كه اسيران كربلا را به شام برده بودند ترديدى نبايد كرد</w:t>
      </w:r>
      <w:r w:rsidR="0026038F">
        <w:rPr>
          <w:rtl/>
          <w:lang w:bidi="fa-IR"/>
        </w:rPr>
        <w:t xml:space="preserve">. </w:t>
      </w:r>
    </w:p>
    <w:tbl>
      <w:tblPr>
        <w:tblStyle w:val="TableGrid"/>
        <w:bidiVisual/>
        <w:tblW w:w="5000" w:type="pct"/>
        <w:tblLook w:val="01E0"/>
      </w:tblPr>
      <w:tblGrid>
        <w:gridCol w:w="3645"/>
        <w:gridCol w:w="269"/>
        <w:gridCol w:w="3673"/>
      </w:tblGrid>
      <w:tr w:rsidR="007D2806" w:rsidTr="00A140C9">
        <w:trPr>
          <w:trHeight w:val="350"/>
        </w:trPr>
        <w:tc>
          <w:tcPr>
            <w:tcW w:w="4288" w:type="dxa"/>
            <w:shd w:val="clear" w:color="auto" w:fill="auto"/>
          </w:tcPr>
          <w:p w:rsidR="007D2806" w:rsidRDefault="007D2806" w:rsidP="007D2806">
            <w:pPr>
              <w:pStyle w:val="libPoemFootnote"/>
              <w:rPr>
                <w:rtl/>
              </w:rPr>
            </w:pPr>
            <w:r>
              <w:rPr>
                <w:rtl/>
                <w:lang w:bidi="fa-IR"/>
              </w:rPr>
              <w:t>از كاروان زينب، بر جاى مانده ام</w:t>
            </w:r>
            <w:r>
              <w:rPr>
                <w:rFonts w:hint="cs"/>
                <w:rtl/>
                <w:lang w:bidi="fa-IR"/>
              </w:rPr>
              <w:t xml:space="preserve"> من</w:t>
            </w:r>
            <w:r>
              <w:rPr>
                <w:rtl/>
                <w:lang w:bidi="fa-IR"/>
              </w:rPr>
              <w:t xml:space="preserve"> </w:t>
            </w:r>
            <w:r w:rsidRPr="00725071">
              <w:rPr>
                <w:rStyle w:val="libPoemTiniChar0"/>
                <w:rtl/>
              </w:rPr>
              <w:br/>
              <w:t> </w:t>
            </w:r>
          </w:p>
        </w:tc>
        <w:tc>
          <w:tcPr>
            <w:tcW w:w="280" w:type="dxa"/>
            <w:shd w:val="clear" w:color="auto" w:fill="auto"/>
          </w:tcPr>
          <w:p w:rsidR="007D2806" w:rsidRDefault="007D2806" w:rsidP="007D2806">
            <w:pPr>
              <w:pStyle w:val="libPoemFootnote"/>
              <w:rPr>
                <w:rtl/>
              </w:rPr>
            </w:pPr>
          </w:p>
        </w:tc>
        <w:tc>
          <w:tcPr>
            <w:tcW w:w="4288" w:type="dxa"/>
            <w:shd w:val="clear" w:color="auto" w:fill="auto"/>
          </w:tcPr>
          <w:p w:rsidR="007D2806" w:rsidRDefault="007D2806" w:rsidP="007D2806">
            <w:pPr>
              <w:pStyle w:val="libPoemFootnote"/>
              <w:rPr>
                <w:rtl/>
              </w:rPr>
            </w:pPr>
            <w:r>
              <w:rPr>
                <w:rtl/>
                <w:lang w:bidi="fa-IR"/>
              </w:rPr>
              <w:t>كز قدرت الهى بر پاى مانده ام</w:t>
            </w:r>
            <w:r w:rsidRPr="00725071">
              <w:rPr>
                <w:rStyle w:val="libPoemTiniChar0"/>
                <w:rtl/>
              </w:rPr>
              <w:br/>
              <w:t> </w:t>
            </w:r>
          </w:p>
        </w:tc>
      </w:tr>
      <w:tr w:rsidR="007D2806" w:rsidTr="00A140C9">
        <w:trPr>
          <w:trHeight w:val="350"/>
        </w:trPr>
        <w:tc>
          <w:tcPr>
            <w:tcW w:w="4288" w:type="dxa"/>
          </w:tcPr>
          <w:p w:rsidR="007D2806" w:rsidRDefault="007D2806" w:rsidP="007D2806">
            <w:pPr>
              <w:pStyle w:val="libPoemFootnote"/>
              <w:rPr>
                <w:rtl/>
              </w:rPr>
            </w:pPr>
            <w:r>
              <w:rPr>
                <w:rtl/>
                <w:lang w:bidi="fa-IR"/>
              </w:rPr>
              <w:t>من يادگار نورم از كربلاى طورم</w:t>
            </w:r>
            <w:r w:rsidRPr="00725071">
              <w:rPr>
                <w:rStyle w:val="libPoemTiniChar0"/>
                <w:rtl/>
              </w:rPr>
              <w:br/>
              <w:t> </w:t>
            </w:r>
          </w:p>
        </w:tc>
        <w:tc>
          <w:tcPr>
            <w:tcW w:w="280" w:type="dxa"/>
          </w:tcPr>
          <w:p w:rsidR="007D2806" w:rsidRDefault="007D2806" w:rsidP="007D2806">
            <w:pPr>
              <w:pStyle w:val="libPoemFootnote"/>
              <w:rPr>
                <w:rtl/>
              </w:rPr>
            </w:pPr>
          </w:p>
        </w:tc>
        <w:tc>
          <w:tcPr>
            <w:tcW w:w="4288" w:type="dxa"/>
          </w:tcPr>
          <w:p w:rsidR="007D2806" w:rsidRDefault="007D2806" w:rsidP="007D2806">
            <w:pPr>
              <w:pStyle w:val="libPoemFootnote"/>
              <w:rPr>
                <w:rtl/>
              </w:rPr>
            </w:pPr>
            <w:r>
              <w:rPr>
                <w:rtl/>
                <w:lang w:bidi="fa-IR"/>
              </w:rPr>
              <w:t>برگى ز شاخسار طوباى مانده ام من</w:t>
            </w:r>
            <w:r w:rsidRPr="00725071">
              <w:rPr>
                <w:rStyle w:val="libPoemTiniChar0"/>
                <w:rtl/>
              </w:rPr>
              <w:br/>
              <w:t> </w:t>
            </w:r>
          </w:p>
        </w:tc>
      </w:tr>
      <w:tr w:rsidR="007D2806" w:rsidTr="00A140C9">
        <w:trPr>
          <w:trHeight w:val="350"/>
        </w:trPr>
        <w:tc>
          <w:tcPr>
            <w:tcW w:w="4288" w:type="dxa"/>
          </w:tcPr>
          <w:p w:rsidR="007D2806" w:rsidRDefault="007D2806" w:rsidP="007D2806">
            <w:pPr>
              <w:pStyle w:val="libPoemFootnote"/>
              <w:rPr>
                <w:rtl/>
              </w:rPr>
            </w:pPr>
            <w:r>
              <w:rPr>
                <w:rtl/>
                <w:lang w:bidi="fa-IR"/>
              </w:rPr>
              <w:t>من خلق را بشيرم، از كربلا سفيرم</w:t>
            </w:r>
            <w:r w:rsidRPr="00725071">
              <w:rPr>
                <w:rStyle w:val="libPoemTiniChar0"/>
                <w:rtl/>
              </w:rPr>
              <w:br/>
              <w:t> </w:t>
            </w:r>
          </w:p>
        </w:tc>
        <w:tc>
          <w:tcPr>
            <w:tcW w:w="280" w:type="dxa"/>
          </w:tcPr>
          <w:p w:rsidR="007D2806" w:rsidRDefault="007D2806" w:rsidP="007D2806">
            <w:pPr>
              <w:pStyle w:val="libPoemFootnote"/>
              <w:rPr>
                <w:rtl/>
              </w:rPr>
            </w:pPr>
          </w:p>
        </w:tc>
        <w:tc>
          <w:tcPr>
            <w:tcW w:w="4288" w:type="dxa"/>
          </w:tcPr>
          <w:p w:rsidR="007D2806" w:rsidRDefault="007D2806" w:rsidP="007D2806">
            <w:pPr>
              <w:pStyle w:val="libPoemFootnote"/>
              <w:rPr>
                <w:rtl/>
              </w:rPr>
            </w:pPr>
            <w:r>
              <w:rPr>
                <w:rtl/>
                <w:lang w:bidi="fa-IR"/>
              </w:rPr>
              <w:t>گل قطره اى زموج درياى مانده ام من</w:t>
            </w:r>
            <w:r w:rsidRPr="00725071">
              <w:rPr>
                <w:rStyle w:val="libPoemTiniChar0"/>
                <w:rtl/>
              </w:rPr>
              <w:br/>
              <w:t> </w:t>
            </w:r>
          </w:p>
        </w:tc>
      </w:tr>
      <w:tr w:rsidR="007D2806" w:rsidTr="00A140C9">
        <w:trPr>
          <w:trHeight w:val="350"/>
        </w:trPr>
        <w:tc>
          <w:tcPr>
            <w:tcW w:w="4288" w:type="dxa"/>
          </w:tcPr>
          <w:p w:rsidR="007D2806" w:rsidRDefault="007D2806" w:rsidP="007D2806">
            <w:pPr>
              <w:pStyle w:val="libPoemFootnote"/>
              <w:rPr>
                <w:rtl/>
              </w:rPr>
            </w:pPr>
            <w:r>
              <w:rPr>
                <w:rtl/>
                <w:lang w:bidi="fa-IR"/>
              </w:rPr>
              <w:t>كو شوكت يزيدى، كو دولت هريمن</w:t>
            </w:r>
            <w:r w:rsidRPr="00725071">
              <w:rPr>
                <w:rStyle w:val="libPoemTiniChar0"/>
                <w:rtl/>
              </w:rPr>
              <w:br/>
              <w:t> </w:t>
            </w:r>
          </w:p>
        </w:tc>
        <w:tc>
          <w:tcPr>
            <w:tcW w:w="280" w:type="dxa"/>
          </w:tcPr>
          <w:p w:rsidR="007D2806" w:rsidRDefault="007D2806" w:rsidP="007D2806">
            <w:pPr>
              <w:pStyle w:val="libPoemFootnote"/>
              <w:rPr>
                <w:rtl/>
              </w:rPr>
            </w:pPr>
          </w:p>
        </w:tc>
        <w:tc>
          <w:tcPr>
            <w:tcW w:w="4288" w:type="dxa"/>
          </w:tcPr>
          <w:p w:rsidR="007D2806" w:rsidRDefault="007D2806" w:rsidP="007D2806">
            <w:pPr>
              <w:pStyle w:val="libPoemFootnote"/>
              <w:rPr>
                <w:rtl/>
              </w:rPr>
            </w:pPr>
            <w:r>
              <w:rPr>
                <w:rtl/>
                <w:lang w:bidi="fa-IR"/>
              </w:rPr>
              <w:t>سرزنده دردوعالم مولاى مانده ام من</w:t>
            </w:r>
            <w:r w:rsidRPr="00725071">
              <w:rPr>
                <w:rStyle w:val="libPoemTiniChar0"/>
                <w:rtl/>
              </w:rPr>
              <w:br/>
              <w:t> </w:t>
            </w:r>
          </w:p>
        </w:tc>
      </w:tr>
      <w:tr w:rsidR="007D2806" w:rsidTr="00A140C9">
        <w:trPr>
          <w:trHeight w:val="350"/>
        </w:trPr>
        <w:tc>
          <w:tcPr>
            <w:tcW w:w="4288" w:type="dxa"/>
          </w:tcPr>
          <w:p w:rsidR="007D2806" w:rsidRDefault="007D2806" w:rsidP="007D2806">
            <w:pPr>
              <w:pStyle w:val="libPoemFootnote"/>
              <w:rPr>
                <w:rtl/>
              </w:rPr>
            </w:pPr>
            <w:r>
              <w:rPr>
                <w:rtl/>
                <w:lang w:bidi="fa-IR"/>
              </w:rPr>
              <w:t>دشمن به نوبهارم باريد بس خزان ها</w:t>
            </w:r>
            <w:r w:rsidRPr="00725071">
              <w:rPr>
                <w:rStyle w:val="libPoemTiniChar0"/>
                <w:rtl/>
              </w:rPr>
              <w:br/>
              <w:t> </w:t>
            </w:r>
          </w:p>
        </w:tc>
        <w:tc>
          <w:tcPr>
            <w:tcW w:w="280" w:type="dxa"/>
          </w:tcPr>
          <w:p w:rsidR="007D2806" w:rsidRDefault="007D2806" w:rsidP="007D2806">
            <w:pPr>
              <w:pStyle w:val="libPoemFootnote"/>
              <w:rPr>
                <w:rtl/>
              </w:rPr>
            </w:pPr>
          </w:p>
        </w:tc>
        <w:tc>
          <w:tcPr>
            <w:tcW w:w="4288" w:type="dxa"/>
          </w:tcPr>
          <w:p w:rsidR="007D2806" w:rsidRDefault="007D2806" w:rsidP="007D2806">
            <w:pPr>
              <w:pStyle w:val="libPoemFootnote"/>
              <w:rPr>
                <w:rtl/>
              </w:rPr>
            </w:pPr>
            <w:r>
              <w:rPr>
                <w:rtl/>
                <w:lang w:bidi="fa-IR"/>
              </w:rPr>
              <w:t>پرپر گلى به دشت وصحراى مانده ام من</w:t>
            </w:r>
            <w:r w:rsidRPr="00725071">
              <w:rPr>
                <w:rStyle w:val="libPoemTiniChar0"/>
                <w:rtl/>
              </w:rPr>
              <w:br/>
              <w:t> </w:t>
            </w:r>
          </w:p>
        </w:tc>
      </w:tr>
      <w:tr w:rsidR="007D2806" w:rsidTr="00A140C9">
        <w:tblPrEx>
          <w:tblLook w:val="04A0"/>
        </w:tblPrEx>
        <w:trPr>
          <w:trHeight w:val="350"/>
        </w:trPr>
        <w:tc>
          <w:tcPr>
            <w:tcW w:w="4288" w:type="dxa"/>
          </w:tcPr>
          <w:p w:rsidR="007D2806" w:rsidRDefault="007D2806" w:rsidP="007D2806">
            <w:pPr>
              <w:pStyle w:val="libPoemFootnote"/>
              <w:rPr>
                <w:rtl/>
              </w:rPr>
            </w:pPr>
            <w:r>
              <w:rPr>
                <w:rtl/>
                <w:lang w:bidi="fa-IR"/>
              </w:rPr>
              <w:t>از كربلا به كوفه، تا شام غم رسيدم</w:t>
            </w:r>
            <w:r w:rsidRPr="00725071">
              <w:rPr>
                <w:rStyle w:val="libPoemTiniChar0"/>
                <w:rtl/>
              </w:rPr>
              <w:br/>
              <w:t> </w:t>
            </w:r>
          </w:p>
        </w:tc>
        <w:tc>
          <w:tcPr>
            <w:tcW w:w="280" w:type="dxa"/>
          </w:tcPr>
          <w:p w:rsidR="007D2806" w:rsidRDefault="007D2806" w:rsidP="007D2806">
            <w:pPr>
              <w:pStyle w:val="libPoemFootnote"/>
              <w:rPr>
                <w:rtl/>
              </w:rPr>
            </w:pPr>
          </w:p>
        </w:tc>
        <w:tc>
          <w:tcPr>
            <w:tcW w:w="4288" w:type="dxa"/>
          </w:tcPr>
          <w:p w:rsidR="007D2806" w:rsidRDefault="007D2806" w:rsidP="007D2806">
            <w:pPr>
              <w:pStyle w:val="libPoemFootnote"/>
              <w:rPr>
                <w:rtl/>
              </w:rPr>
            </w:pPr>
            <w:r>
              <w:rPr>
                <w:rtl/>
                <w:lang w:bidi="fa-IR"/>
              </w:rPr>
              <w:t>پر آبله است پايم، اى واى مانده ام من</w:t>
            </w:r>
            <w:r w:rsidRPr="00725071">
              <w:rPr>
                <w:rStyle w:val="libPoemTiniChar0"/>
                <w:rtl/>
              </w:rPr>
              <w:br/>
              <w:t> </w:t>
            </w:r>
          </w:p>
        </w:tc>
      </w:tr>
      <w:tr w:rsidR="007D2806" w:rsidTr="00A140C9">
        <w:tblPrEx>
          <w:tblLook w:val="04A0"/>
        </w:tblPrEx>
        <w:trPr>
          <w:trHeight w:val="350"/>
        </w:trPr>
        <w:tc>
          <w:tcPr>
            <w:tcW w:w="4288" w:type="dxa"/>
          </w:tcPr>
          <w:p w:rsidR="007D2806" w:rsidRDefault="007D2806" w:rsidP="007D2806">
            <w:pPr>
              <w:pStyle w:val="libPoemFootnote"/>
              <w:rPr>
                <w:rtl/>
              </w:rPr>
            </w:pPr>
            <w:r>
              <w:rPr>
                <w:rtl/>
                <w:lang w:bidi="fa-IR"/>
              </w:rPr>
              <w:t>صد داغ جان گزا را دارم به سينه يا رب</w:t>
            </w:r>
            <w:r w:rsidRPr="00725071">
              <w:rPr>
                <w:rStyle w:val="libPoemTiniChar0"/>
                <w:rtl/>
              </w:rPr>
              <w:br/>
              <w:t> </w:t>
            </w:r>
          </w:p>
        </w:tc>
        <w:tc>
          <w:tcPr>
            <w:tcW w:w="280" w:type="dxa"/>
          </w:tcPr>
          <w:p w:rsidR="007D2806" w:rsidRDefault="007D2806" w:rsidP="007D2806">
            <w:pPr>
              <w:pStyle w:val="libPoemFootnote"/>
              <w:rPr>
                <w:rtl/>
              </w:rPr>
            </w:pPr>
          </w:p>
        </w:tc>
        <w:tc>
          <w:tcPr>
            <w:tcW w:w="4288" w:type="dxa"/>
          </w:tcPr>
          <w:p w:rsidR="007D2806" w:rsidRDefault="007D2806" w:rsidP="007D2806">
            <w:pPr>
              <w:pStyle w:val="libPoemFootnote"/>
              <w:rPr>
                <w:rtl/>
              </w:rPr>
            </w:pPr>
            <w:r>
              <w:rPr>
                <w:rtl/>
                <w:lang w:bidi="fa-IR"/>
              </w:rPr>
              <w:t>در انتظار روى باباى مانده ام من</w:t>
            </w:r>
            <w:r w:rsidRPr="00725071">
              <w:rPr>
                <w:rStyle w:val="libPoemTiniChar0"/>
                <w:rtl/>
              </w:rPr>
              <w:br/>
              <w:t> </w:t>
            </w:r>
          </w:p>
        </w:tc>
      </w:tr>
      <w:tr w:rsidR="007D2806" w:rsidTr="00A140C9">
        <w:tblPrEx>
          <w:tblLook w:val="04A0"/>
        </w:tblPrEx>
        <w:trPr>
          <w:trHeight w:val="350"/>
        </w:trPr>
        <w:tc>
          <w:tcPr>
            <w:tcW w:w="4288" w:type="dxa"/>
          </w:tcPr>
          <w:p w:rsidR="007D2806" w:rsidRDefault="007D2806" w:rsidP="007D2806">
            <w:pPr>
              <w:pStyle w:val="libPoemFootnote"/>
              <w:rPr>
                <w:rtl/>
              </w:rPr>
            </w:pPr>
            <w:r>
              <w:rPr>
                <w:rtl/>
                <w:lang w:bidi="fa-IR"/>
              </w:rPr>
              <w:t>روزم، شب، از جفاى اعداى بى مروّت</w:t>
            </w:r>
            <w:r w:rsidRPr="00725071">
              <w:rPr>
                <w:rStyle w:val="libPoemTiniChar0"/>
                <w:rtl/>
              </w:rPr>
              <w:br/>
              <w:t> </w:t>
            </w:r>
          </w:p>
        </w:tc>
        <w:tc>
          <w:tcPr>
            <w:tcW w:w="280" w:type="dxa"/>
          </w:tcPr>
          <w:p w:rsidR="007D2806" w:rsidRDefault="007D2806" w:rsidP="007D2806">
            <w:pPr>
              <w:pStyle w:val="libPoemFootnote"/>
              <w:rPr>
                <w:rtl/>
              </w:rPr>
            </w:pPr>
          </w:p>
        </w:tc>
        <w:tc>
          <w:tcPr>
            <w:tcW w:w="4288" w:type="dxa"/>
          </w:tcPr>
          <w:p w:rsidR="007D2806" w:rsidRDefault="007D2806" w:rsidP="007D2806">
            <w:pPr>
              <w:pStyle w:val="libPoemFootnote"/>
              <w:rPr>
                <w:rtl/>
              </w:rPr>
            </w:pPr>
            <w:r>
              <w:rPr>
                <w:rtl/>
                <w:lang w:bidi="fa-IR"/>
              </w:rPr>
              <w:t>آلاله اى ز باغ زهراى مانده ام من</w:t>
            </w:r>
            <w:r w:rsidRPr="00725071">
              <w:rPr>
                <w:rStyle w:val="libPoemTiniChar0"/>
                <w:rtl/>
              </w:rPr>
              <w:br/>
              <w:t> </w:t>
            </w:r>
          </w:p>
        </w:tc>
      </w:tr>
    </w:tbl>
    <w:p w:rsidR="00A140C9" w:rsidRDefault="00A140C9" w:rsidP="00746614">
      <w:pPr>
        <w:pStyle w:val="libNormal"/>
        <w:rPr>
          <w:rtl/>
          <w:lang w:bidi="fa-IR"/>
        </w:rPr>
      </w:pPr>
    </w:p>
    <w:p w:rsidR="00746614" w:rsidRDefault="00A140C9" w:rsidP="00A140C9">
      <w:pPr>
        <w:pStyle w:val="Heading2"/>
        <w:rPr>
          <w:rtl/>
          <w:lang w:bidi="fa-IR"/>
        </w:rPr>
      </w:pPr>
      <w:r>
        <w:rPr>
          <w:rtl/>
          <w:lang w:bidi="fa-IR"/>
        </w:rPr>
        <w:br w:type="page"/>
      </w:r>
      <w:bookmarkStart w:id="133" w:name="_Toc410210636"/>
      <w:r w:rsidR="008C5F2C">
        <w:rPr>
          <w:rtl/>
          <w:lang w:bidi="fa-IR"/>
        </w:rPr>
        <w:lastRenderedPageBreak/>
        <w:t>پی نوشت ها</w:t>
      </w:r>
      <w:r w:rsidR="0026038F">
        <w:rPr>
          <w:rtl/>
          <w:lang w:bidi="fa-IR"/>
        </w:rPr>
        <w:t>:</w:t>
      </w:r>
      <w:bookmarkEnd w:id="133"/>
      <w:r w:rsidR="0026038F">
        <w:rPr>
          <w:rtl/>
          <w:lang w:bidi="fa-IR"/>
        </w:rPr>
        <w:t xml:space="preserve"> </w:t>
      </w:r>
    </w:p>
    <w:p w:rsidR="00746614" w:rsidRDefault="00746614" w:rsidP="00A140C9">
      <w:pPr>
        <w:pStyle w:val="libFootnote"/>
        <w:rPr>
          <w:rtl/>
          <w:lang w:bidi="fa-IR"/>
        </w:rPr>
      </w:pPr>
      <w:r>
        <w:rPr>
          <w:rtl/>
          <w:lang w:bidi="fa-IR"/>
        </w:rPr>
        <w:t>1</w:t>
      </w:r>
      <w:r w:rsidR="0026038F">
        <w:rPr>
          <w:rtl/>
          <w:lang w:bidi="fa-IR"/>
        </w:rPr>
        <w:t xml:space="preserve">. </w:t>
      </w:r>
      <w:r>
        <w:rPr>
          <w:rtl/>
          <w:lang w:bidi="fa-IR"/>
        </w:rPr>
        <w:t>ميلانى</w:t>
      </w:r>
      <w:r w:rsidR="0026038F">
        <w:rPr>
          <w:rtl/>
          <w:lang w:bidi="fa-IR"/>
        </w:rPr>
        <w:t xml:space="preserve">، </w:t>
      </w:r>
      <w:r>
        <w:rPr>
          <w:rtl/>
          <w:lang w:bidi="fa-IR"/>
        </w:rPr>
        <w:t>قادتنا</w:t>
      </w:r>
      <w:r w:rsidR="0026038F">
        <w:rPr>
          <w:rtl/>
          <w:lang w:bidi="fa-IR"/>
        </w:rPr>
        <w:t xml:space="preserve">، </w:t>
      </w:r>
      <w:r>
        <w:rPr>
          <w:rtl/>
          <w:lang w:bidi="fa-IR"/>
        </w:rPr>
        <w:t>ج 6 ص 61</w:t>
      </w:r>
    </w:p>
    <w:p w:rsidR="00746614" w:rsidRDefault="00746614" w:rsidP="00A140C9">
      <w:pPr>
        <w:pStyle w:val="libFootnote"/>
        <w:rPr>
          <w:rtl/>
          <w:lang w:bidi="fa-IR"/>
        </w:rPr>
      </w:pPr>
      <w:r>
        <w:rPr>
          <w:rtl/>
          <w:lang w:bidi="fa-IR"/>
        </w:rPr>
        <w:t>2</w:t>
      </w:r>
      <w:r w:rsidR="0026038F">
        <w:rPr>
          <w:rtl/>
          <w:lang w:bidi="fa-IR"/>
        </w:rPr>
        <w:t xml:space="preserve">. </w:t>
      </w:r>
      <w:r>
        <w:rPr>
          <w:rtl/>
          <w:lang w:bidi="fa-IR"/>
        </w:rPr>
        <w:t>اللهوف</w:t>
      </w:r>
      <w:r w:rsidR="0026038F">
        <w:rPr>
          <w:rtl/>
          <w:lang w:bidi="fa-IR"/>
        </w:rPr>
        <w:t xml:space="preserve">، </w:t>
      </w:r>
      <w:r>
        <w:rPr>
          <w:rtl/>
          <w:lang w:bidi="fa-IR"/>
        </w:rPr>
        <w:t>ص 74</w:t>
      </w:r>
      <w:r w:rsidR="0026038F">
        <w:rPr>
          <w:rtl/>
          <w:lang w:bidi="fa-IR"/>
        </w:rPr>
        <w:t xml:space="preserve">. </w:t>
      </w:r>
      <w:r>
        <w:rPr>
          <w:rtl/>
          <w:lang w:bidi="fa-IR"/>
        </w:rPr>
        <w:t>«</w:t>
      </w:r>
      <w:r w:rsidR="0026038F">
        <w:rPr>
          <w:rtl/>
          <w:lang w:bidi="fa-IR"/>
        </w:rPr>
        <w:t xml:space="preserve">... </w:t>
      </w:r>
      <w:r>
        <w:rPr>
          <w:rtl/>
          <w:lang w:bidi="fa-IR"/>
        </w:rPr>
        <w:t>لَمّا وَصَلَهُ كِتابُ عُبَيْدِ اللهِ بْنِ زِياد وَ وَقَفَ عَلَيْهِ</w:t>
      </w:r>
      <w:r w:rsidR="0026038F">
        <w:rPr>
          <w:rtl/>
          <w:lang w:bidi="fa-IR"/>
        </w:rPr>
        <w:t xml:space="preserve">، </w:t>
      </w:r>
      <w:r>
        <w:rPr>
          <w:rtl/>
          <w:lang w:bidi="fa-IR"/>
        </w:rPr>
        <w:t>أَعادَ الجَوابَ إِلَيْهِ يَأْمُرُهُ فِيهِ بِحَمْلِ رَأْسِ الحُسَيْنِ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وَ رُؤُوسِ مَنْ قُتِلَ مَعَهُ وَ بِحَمْلِ أَثْقالِهِ وَ نِسائِهِ وَ عِيالِهِ</w:t>
      </w:r>
      <w:r w:rsidR="0026038F">
        <w:rPr>
          <w:rtl/>
          <w:lang w:bidi="fa-IR"/>
        </w:rPr>
        <w:t xml:space="preserve">، </w:t>
      </w:r>
      <w:r>
        <w:rPr>
          <w:rtl/>
          <w:lang w:bidi="fa-IR"/>
        </w:rPr>
        <w:t>فَاسْتَدْعى إِبْنُ زِياد بِمُحَفَّرِ بْنِ ثَعْلَبَةِ العائِذي فَسَلَّمَ إِلَيْهِ الرُؤوُسَ وَ الأَسْرى وَالنِّساءَ فَسارَ بِهِمْ مُحَفَّرٌ إِلى الشّامِ</w:t>
      </w:r>
      <w:r w:rsidR="0026038F">
        <w:rPr>
          <w:rtl/>
          <w:lang w:bidi="fa-IR"/>
        </w:rPr>
        <w:t xml:space="preserve">، </w:t>
      </w:r>
      <w:r>
        <w:rPr>
          <w:rtl/>
          <w:lang w:bidi="fa-IR"/>
        </w:rPr>
        <w:t>كَما يُسارُ بِسَبايا الْكُفّارِ يَتَصَفَّحُ وُجُوهَهُنَّ أَهْلُ الأَقْطارِ»</w:t>
      </w:r>
      <w:r w:rsidR="0026038F">
        <w:rPr>
          <w:rtl/>
          <w:lang w:bidi="fa-IR"/>
        </w:rPr>
        <w:t xml:space="preserve">. </w:t>
      </w:r>
    </w:p>
    <w:p w:rsidR="00746614" w:rsidRDefault="00746614" w:rsidP="00A140C9">
      <w:pPr>
        <w:pStyle w:val="libFootnote"/>
        <w:rPr>
          <w:rtl/>
          <w:lang w:bidi="fa-IR"/>
        </w:rPr>
      </w:pPr>
      <w:r>
        <w:rPr>
          <w:rtl/>
          <w:lang w:bidi="fa-IR"/>
        </w:rPr>
        <w:t>3</w:t>
      </w:r>
      <w:r w:rsidR="0026038F">
        <w:rPr>
          <w:rtl/>
          <w:lang w:bidi="fa-IR"/>
        </w:rPr>
        <w:t xml:space="preserve">. </w:t>
      </w:r>
      <w:r>
        <w:rPr>
          <w:rtl/>
          <w:lang w:bidi="fa-IR"/>
        </w:rPr>
        <w:t>عوالم</w:t>
      </w:r>
      <w:r w:rsidR="0026038F">
        <w:rPr>
          <w:rtl/>
          <w:lang w:bidi="fa-IR"/>
        </w:rPr>
        <w:t xml:space="preserve">، </w:t>
      </w:r>
      <w:r>
        <w:rPr>
          <w:rtl/>
          <w:lang w:bidi="fa-IR"/>
        </w:rPr>
        <w:t>ص 399</w:t>
      </w:r>
    </w:p>
    <w:p w:rsidR="00746614" w:rsidRDefault="00746614" w:rsidP="00A140C9">
      <w:pPr>
        <w:pStyle w:val="libFootnote"/>
        <w:rPr>
          <w:rtl/>
          <w:lang w:bidi="fa-IR"/>
        </w:rPr>
      </w:pPr>
      <w:r>
        <w:rPr>
          <w:rtl/>
          <w:lang w:bidi="fa-IR"/>
        </w:rPr>
        <w:t>4</w:t>
      </w:r>
      <w:r w:rsidR="0026038F">
        <w:rPr>
          <w:rtl/>
          <w:lang w:bidi="fa-IR"/>
        </w:rPr>
        <w:t xml:space="preserve">. </w:t>
      </w:r>
      <w:r>
        <w:rPr>
          <w:rtl/>
          <w:lang w:bidi="fa-IR"/>
        </w:rPr>
        <w:t>معالى السبطين</w:t>
      </w:r>
      <w:r w:rsidR="0026038F">
        <w:rPr>
          <w:rtl/>
          <w:lang w:bidi="fa-IR"/>
        </w:rPr>
        <w:t xml:space="preserve">، </w:t>
      </w:r>
      <w:r>
        <w:rPr>
          <w:rtl/>
          <w:lang w:bidi="fa-IR"/>
        </w:rPr>
        <w:t>ج 2</w:t>
      </w:r>
      <w:r w:rsidR="0026038F">
        <w:rPr>
          <w:rtl/>
          <w:lang w:bidi="fa-IR"/>
        </w:rPr>
        <w:t xml:space="preserve">، </w:t>
      </w:r>
      <w:r>
        <w:rPr>
          <w:rtl/>
          <w:lang w:bidi="fa-IR"/>
        </w:rPr>
        <w:t>مبحث ورود اهل بيت به شام نفس المهموم</w:t>
      </w:r>
      <w:r w:rsidR="0026038F">
        <w:rPr>
          <w:rtl/>
          <w:lang w:bidi="fa-IR"/>
        </w:rPr>
        <w:t xml:space="preserve">، </w:t>
      </w:r>
      <w:r>
        <w:rPr>
          <w:rtl/>
          <w:lang w:bidi="fa-IR"/>
        </w:rPr>
        <w:t>ص 239</w:t>
      </w:r>
    </w:p>
    <w:p w:rsidR="00746614" w:rsidRDefault="00746614" w:rsidP="00A140C9">
      <w:pPr>
        <w:pStyle w:val="libFootnote"/>
        <w:rPr>
          <w:rtl/>
          <w:lang w:bidi="fa-IR"/>
        </w:rPr>
      </w:pPr>
      <w:r>
        <w:rPr>
          <w:rtl/>
          <w:lang w:bidi="fa-IR"/>
        </w:rPr>
        <w:t>5</w:t>
      </w:r>
      <w:r w:rsidR="0026038F">
        <w:rPr>
          <w:rtl/>
          <w:lang w:bidi="fa-IR"/>
        </w:rPr>
        <w:t xml:space="preserve">. </w:t>
      </w:r>
      <w:r>
        <w:rPr>
          <w:rtl/>
          <w:lang w:bidi="fa-IR"/>
        </w:rPr>
        <w:t>همان عبايى كه پيامبر</w:t>
      </w:r>
      <w:r w:rsidR="00106C3F">
        <w:rPr>
          <w:rtl/>
          <w:lang w:bidi="fa-IR"/>
        </w:rPr>
        <w:t xml:space="preserve"> </w:t>
      </w:r>
      <w:r w:rsidR="005E66C2" w:rsidRPr="005E66C2">
        <w:rPr>
          <w:rStyle w:val="libAlaemChar"/>
          <w:rtl/>
        </w:rPr>
        <w:t>صلى‌الله‌عليه‌وآله</w:t>
      </w:r>
      <w:r w:rsidR="00106C3F">
        <w:rPr>
          <w:rtl/>
          <w:lang w:bidi="fa-IR"/>
        </w:rPr>
        <w:t xml:space="preserve"> </w:t>
      </w:r>
      <w:r>
        <w:rPr>
          <w:rtl/>
          <w:lang w:bidi="fa-IR"/>
        </w:rPr>
        <w:t>در روز فتح مكه</w:t>
      </w:r>
      <w:r w:rsidR="0026038F">
        <w:rPr>
          <w:rtl/>
          <w:lang w:bidi="fa-IR"/>
        </w:rPr>
        <w:t xml:space="preserve">، </w:t>
      </w:r>
      <w:r>
        <w:rPr>
          <w:rtl/>
          <w:lang w:bidi="fa-IR"/>
        </w:rPr>
        <w:t>جهت دلجويى و اطمينان بيشتر به ابوسفيان بخشيد</w:t>
      </w:r>
      <w:r w:rsidR="0026038F">
        <w:rPr>
          <w:rtl/>
          <w:lang w:bidi="fa-IR"/>
        </w:rPr>
        <w:t xml:space="preserve">. </w:t>
      </w:r>
      <w:r>
        <w:rPr>
          <w:rtl/>
          <w:lang w:bidi="fa-IR"/>
        </w:rPr>
        <w:t>معاويه در اعياد اين عبا را به عنوان فخر بردوش مى افكند و يزيد براى اولين بار در آن مجلس به دوش افكند</w:t>
      </w:r>
      <w:r w:rsidR="0026038F">
        <w:rPr>
          <w:rtl/>
          <w:lang w:bidi="fa-IR"/>
        </w:rPr>
        <w:t xml:space="preserve">. </w:t>
      </w:r>
      <w:r w:rsidR="00106C3F">
        <w:rPr>
          <w:rtl/>
          <w:lang w:bidi="fa-IR"/>
        </w:rPr>
        <w:t>(</w:t>
      </w:r>
      <w:r>
        <w:rPr>
          <w:rtl/>
          <w:lang w:bidi="fa-IR"/>
        </w:rPr>
        <w:t>رياض القدس</w:t>
      </w:r>
      <w:r w:rsidR="0026038F">
        <w:rPr>
          <w:rtl/>
          <w:lang w:bidi="fa-IR"/>
        </w:rPr>
        <w:t xml:space="preserve">، </w:t>
      </w:r>
      <w:r>
        <w:rPr>
          <w:rtl/>
          <w:lang w:bidi="fa-IR"/>
        </w:rPr>
        <w:t>ج 2</w:t>
      </w:r>
      <w:r w:rsidR="0026038F">
        <w:rPr>
          <w:rtl/>
          <w:lang w:bidi="fa-IR"/>
        </w:rPr>
        <w:t xml:space="preserve">، </w:t>
      </w:r>
      <w:r>
        <w:rPr>
          <w:rtl/>
          <w:lang w:bidi="fa-IR"/>
        </w:rPr>
        <w:t>ص 355</w:t>
      </w:r>
      <w:r w:rsidR="00106C3F">
        <w:rPr>
          <w:rtl/>
          <w:lang w:bidi="fa-IR"/>
        </w:rPr>
        <w:t>)</w:t>
      </w:r>
      <w:r w:rsidR="0026038F">
        <w:rPr>
          <w:rtl/>
          <w:lang w:bidi="fa-IR"/>
        </w:rPr>
        <w:t xml:space="preserve">. </w:t>
      </w:r>
    </w:p>
    <w:p w:rsidR="00746614" w:rsidRDefault="00746614" w:rsidP="00A140C9">
      <w:pPr>
        <w:pStyle w:val="libFootnote"/>
        <w:rPr>
          <w:rtl/>
          <w:lang w:bidi="fa-IR"/>
        </w:rPr>
      </w:pPr>
      <w:r>
        <w:rPr>
          <w:rtl/>
          <w:lang w:bidi="fa-IR"/>
        </w:rPr>
        <w:t>6</w:t>
      </w:r>
      <w:r w:rsidR="0026038F">
        <w:rPr>
          <w:rtl/>
          <w:lang w:bidi="fa-IR"/>
        </w:rPr>
        <w:t xml:space="preserve">. </w:t>
      </w:r>
      <w:r>
        <w:rPr>
          <w:rtl/>
          <w:lang w:bidi="fa-IR"/>
        </w:rPr>
        <w:t>مقتل الحسين</w:t>
      </w:r>
      <w:r w:rsidR="0026038F">
        <w:rPr>
          <w:rtl/>
          <w:lang w:bidi="fa-IR"/>
        </w:rPr>
        <w:t xml:space="preserve">، </w:t>
      </w:r>
      <w:r>
        <w:rPr>
          <w:rtl/>
          <w:lang w:bidi="fa-IR"/>
        </w:rPr>
        <w:t>ص 350</w:t>
      </w:r>
      <w:r w:rsidR="0026038F">
        <w:rPr>
          <w:rtl/>
          <w:lang w:bidi="fa-IR"/>
        </w:rPr>
        <w:t>؛</w:t>
      </w:r>
      <w:r>
        <w:rPr>
          <w:rtl/>
          <w:lang w:bidi="fa-IR"/>
        </w:rPr>
        <w:t xml:space="preserve"> نفس المهموم</w:t>
      </w:r>
      <w:r w:rsidR="0026038F">
        <w:rPr>
          <w:rtl/>
          <w:lang w:bidi="fa-IR"/>
        </w:rPr>
        <w:t xml:space="preserve">، </w:t>
      </w:r>
      <w:r>
        <w:rPr>
          <w:rtl/>
          <w:lang w:bidi="fa-IR"/>
        </w:rPr>
        <w:t>ص 249</w:t>
      </w:r>
    </w:p>
    <w:p w:rsidR="00746614" w:rsidRDefault="00746614" w:rsidP="00A140C9">
      <w:pPr>
        <w:pStyle w:val="libFootnote"/>
        <w:rPr>
          <w:rtl/>
          <w:lang w:bidi="fa-IR"/>
        </w:rPr>
      </w:pPr>
      <w:r>
        <w:rPr>
          <w:rtl/>
          <w:lang w:bidi="fa-IR"/>
        </w:rPr>
        <w:t>7</w:t>
      </w:r>
      <w:r w:rsidR="0026038F">
        <w:rPr>
          <w:rtl/>
          <w:lang w:bidi="fa-IR"/>
        </w:rPr>
        <w:t xml:space="preserve">. </w:t>
      </w:r>
      <w:r>
        <w:rPr>
          <w:rtl/>
          <w:lang w:bidi="fa-IR"/>
        </w:rPr>
        <w:t>همان</w:t>
      </w:r>
      <w:r w:rsidR="0026038F">
        <w:rPr>
          <w:rtl/>
          <w:lang w:bidi="fa-IR"/>
        </w:rPr>
        <w:t xml:space="preserve">. </w:t>
      </w:r>
    </w:p>
    <w:p w:rsidR="00746614" w:rsidRDefault="00746614" w:rsidP="00A140C9">
      <w:pPr>
        <w:pStyle w:val="libFootnote"/>
        <w:rPr>
          <w:rtl/>
          <w:lang w:bidi="fa-IR"/>
        </w:rPr>
      </w:pPr>
      <w:r>
        <w:rPr>
          <w:rtl/>
          <w:lang w:bidi="fa-IR"/>
        </w:rPr>
        <w:t>8</w:t>
      </w:r>
      <w:r w:rsidR="0026038F">
        <w:rPr>
          <w:rtl/>
          <w:lang w:bidi="fa-IR"/>
        </w:rPr>
        <w:t xml:space="preserve">. </w:t>
      </w:r>
      <w:r>
        <w:rPr>
          <w:rtl/>
          <w:lang w:bidi="fa-IR"/>
        </w:rPr>
        <w:t>ابن شهرآشوب</w:t>
      </w:r>
      <w:r w:rsidR="0026038F">
        <w:rPr>
          <w:rtl/>
          <w:lang w:bidi="fa-IR"/>
        </w:rPr>
        <w:t xml:space="preserve">، </w:t>
      </w:r>
      <w:r>
        <w:rPr>
          <w:rtl/>
          <w:lang w:bidi="fa-IR"/>
        </w:rPr>
        <w:t>مناقب</w:t>
      </w:r>
      <w:r w:rsidR="0026038F">
        <w:rPr>
          <w:rtl/>
          <w:lang w:bidi="fa-IR"/>
        </w:rPr>
        <w:t xml:space="preserve">، </w:t>
      </w:r>
      <w:r>
        <w:rPr>
          <w:rtl/>
          <w:lang w:bidi="fa-IR"/>
        </w:rPr>
        <w:t>ج 2</w:t>
      </w:r>
      <w:r w:rsidR="0026038F">
        <w:rPr>
          <w:rtl/>
          <w:lang w:bidi="fa-IR"/>
        </w:rPr>
        <w:t xml:space="preserve">، </w:t>
      </w:r>
      <w:r>
        <w:rPr>
          <w:rtl/>
          <w:lang w:bidi="fa-IR"/>
        </w:rPr>
        <w:t>ص 226</w:t>
      </w:r>
    </w:p>
    <w:p w:rsidR="00746614" w:rsidRDefault="00746614" w:rsidP="00A140C9">
      <w:pPr>
        <w:pStyle w:val="libFootnote"/>
        <w:rPr>
          <w:rtl/>
          <w:lang w:bidi="fa-IR"/>
        </w:rPr>
      </w:pPr>
      <w:r>
        <w:rPr>
          <w:rtl/>
          <w:lang w:bidi="fa-IR"/>
        </w:rPr>
        <w:t>9</w:t>
      </w:r>
      <w:r w:rsidR="0026038F">
        <w:rPr>
          <w:rtl/>
          <w:lang w:bidi="fa-IR"/>
        </w:rPr>
        <w:t xml:space="preserve">. </w:t>
      </w:r>
      <w:r>
        <w:rPr>
          <w:rtl/>
          <w:lang w:bidi="fa-IR"/>
        </w:rPr>
        <w:t>نفس المهموم</w:t>
      </w:r>
      <w:r w:rsidR="0026038F">
        <w:rPr>
          <w:rtl/>
          <w:lang w:bidi="fa-IR"/>
        </w:rPr>
        <w:t xml:space="preserve">، </w:t>
      </w:r>
      <w:r>
        <w:rPr>
          <w:rtl/>
          <w:lang w:bidi="fa-IR"/>
        </w:rPr>
        <w:t>ص 252</w:t>
      </w:r>
      <w:r w:rsidR="0026038F">
        <w:rPr>
          <w:rtl/>
          <w:lang w:bidi="fa-IR"/>
        </w:rPr>
        <w:t xml:space="preserve">. </w:t>
      </w:r>
      <w:r>
        <w:rPr>
          <w:rtl/>
          <w:lang w:bidi="fa-IR"/>
        </w:rPr>
        <w:t>الاتحاف</w:t>
      </w:r>
      <w:r w:rsidR="0026038F">
        <w:rPr>
          <w:rtl/>
          <w:lang w:bidi="fa-IR"/>
        </w:rPr>
        <w:t xml:space="preserve">، </w:t>
      </w:r>
      <w:r>
        <w:rPr>
          <w:rtl/>
          <w:lang w:bidi="fa-IR"/>
        </w:rPr>
        <w:t>ص 18</w:t>
      </w:r>
      <w:r w:rsidR="0026038F">
        <w:rPr>
          <w:rtl/>
          <w:lang w:bidi="fa-IR"/>
        </w:rPr>
        <w:t>؛</w:t>
      </w:r>
      <w:r>
        <w:rPr>
          <w:rtl/>
          <w:lang w:bidi="fa-IR"/>
        </w:rPr>
        <w:t xml:space="preserve"> مقاتل الطالبين</w:t>
      </w:r>
      <w:r w:rsidR="0026038F">
        <w:rPr>
          <w:rtl/>
          <w:lang w:bidi="fa-IR"/>
        </w:rPr>
        <w:t xml:space="preserve">، </w:t>
      </w:r>
      <w:r>
        <w:rPr>
          <w:rtl/>
          <w:lang w:bidi="fa-IR"/>
        </w:rPr>
        <w:t>ص 120</w:t>
      </w:r>
      <w:r w:rsidR="0026038F">
        <w:rPr>
          <w:rtl/>
          <w:lang w:bidi="fa-IR"/>
        </w:rPr>
        <w:t>؛</w:t>
      </w:r>
      <w:r>
        <w:rPr>
          <w:rtl/>
          <w:lang w:bidi="fa-IR"/>
        </w:rPr>
        <w:t xml:space="preserve"> البداية والنهايه</w:t>
      </w:r>
      <w:r w:rsidR="0026038F">
        <w:rPr>
          <w:rtl/>
          <w:lang w:bidi="fa-IR"/>
        </w:rPr>
        <w:t xml:space="preserve">، </w:t>
      </w:r>
      <w:r>
        <w:rPr>
          <w:rtl/>
          <w:lang w:bidi="fa-IR"/>
        </w:rPr>
        <w:t>ص92</w:t>
      </w:r>
      <w:r w:rsidR="0026038F">
        <w:rPr>
          <w:rtl/>
          <w:lang w:bidi="fa-IR"/>
        </w:rPr>
        <w:t xml:space="preserve">، </w:t>
      </w:r>
      <w:r>
        <w:rPr>
          <w:rtl/>
          <w:lang w:bidi="fa-IR"/>
        </w:rPr>
        <w:t>197 و 240</w:t>
      </w:r>
      <w:r w:rsidR="0026038F">
        <w:rPr>
          <w:rtl/>
          <w:lang w:bidi="fa-IR"/>
        </w:rPr>
        <w:t>؛</w:t>
      </w:r>
      <w:r>
        <w:rPr>
          <w:rtl/>
          <w:lang w:bidi="fa-IR"/>
        </w:rPr>
        <w:t xml:space="preserve"> البدء والتاريخ</w:t>
      </w:r>
      <w:r w:rsidR="0026038F">
        <w:rPr>
          <w:rtl/>
          <w:lang w:bidi="fa-IR"/>
        </w:rPr>
        <w:t xml:space="preserve">، </w:t>
      </w:r>
      <w:r>
        <w:rPr>
          <w:rtl/>
          <w:lang w:bidi="fa-IR"/>
        </w:rPr>
        <w:t>ج 6</w:t>
      </w:r>
      <w:r w:rsidR="0026038F">
        <w:rPr>
          <w:rtl/>
          <w:lang w:bidi="fa-IR"/>
        </w:rPr>
        <w:t xml:space="preserve">، </w:t>
      </w:r>
      <w:r>
        <w:rPr>
          <w:rtl/>
          <w:lang w:bidi="fa-IR"/>
        </w:rPr>
        <w:t>ص 12</w:t>
      </w:r>
      <w:r w:rsidR="0026038F">
        <w:rPr>
          <w:rtl/>
          <w:lang w:bidi="fa-IR"/>
        </w:rPr>
        <w:t>؛</w:t>
      </w:r>
      <w:r>
        <w:rPr>
          <w:rtl/>
          <w:lang w:bidi="fa-IR"/>
        </w:rPr>
        <w:t xml:space="preserve"> سيره ابن هشام</w:t>
      </w:r>
      <w:r w:rsidR="0026038F">
        <w:rPr>
          <w:rtl/>
          <w:lang w:bidi="fa-IR"/>
        </w:rPr>
        <w:t xml:space="preserve">، </w:t>
      </w:r>
      <w:r>
        <w:rPr>
          <w:rtl/>
          <w:lang w:bidi="fa-IR"/>
        </w:rPr>
        <w:t>ج 3</w:t>
      </w:r>
      <w:r w:rsidR="0026038F">
        <w:rPr>
          <w:rtl/>
          <w:lang w:bidi="fa-IR"/>
        </w:rPr>
        <w:t xml:space="preserve">، </w:t>
      </w:r>
      <w:r>
        <w:rPr>
          <w:rtl/>
          <w:lang w:bidi="fa-IR"/>
        </w:rPr>
        <w:t>ص 144</w:t>
      </w:r>
      <w:r w:rsidR="0026038F">
        <w:rPr>
          <w:rtl/>
          <w:lang w:bidi="fa-IR"/>
        </w:rPr>
        <w:t xml:space="preserve">، </w:t>
      </w:r>
      <w:r>
        <w:rPr>
          <w:rtl/>
          <w:lang w:bidi="fa-IR"/>
        </w:rPr>
        <w:t>باب ابن زهرى</w:t>
      </w:r>
      <w:r w:rsidR="0026038F">
        <w:rPr>
          <w:rtl/>
          <w:lang w:bidi="fa-IR"/>
        </w:rPr>
        <w:t xml:space="preserve">. </w:t>
      </w:r>
    </w:p>
    <w:p w:rsidR="00746614" w:rsidRDefault="00746614" w:rsidP="00A140C9">
      <w:pPr>
        <w:pStyle w:val="libFootnote"/>
        <w:rPr>
          <w:rtl/>
          <w:lang w:bidi="fa-IR"/>
        </w:rPr>
      </w:pPr>
      <w:r>
        <w:rPr>
          <w:rtl/>
          <w:lang w:bidi="fa-IR"/>
        </w:rPr>
        <w:t>10</w:t>
      </w:r>
      <w:r w:rsidR="0026038F">
        <w:rPr>
          <w:rtl/>
          <w:lang w:bidi="fa-IR"/>
        </w:rPr>
        <w:t xml:space="preserve">. </w:t>
      </w:r>
      <w:r>
        <w:rPr>
          <w:rtl/>
          <w:lang w:bidi="fa-IR"/>
        </w:rPr>
        <w:t>نفس المهموم</w:t>
      </w:r>
      <w:r w:rsidR="0026038F">
        <w:rPr>
          <w:rtl/>
          <w:lang w:bidi="fa-IR"/>
        </w:rPr>
        <w:t xml:space="preserve">، </w:t>
      </w:r>
      <w:r>
        <w:rPr>
          <w:rtl/>
          <w:lang w:bidi="fa-IR"/>
        </w:rPr>
        <w:t>ص 241</w:t>
      </w:r>
      <w:r w:rsidR="0026038F">
        <w:rPr>
          <w:rtl/>
          <w:lang w:bidi="fa-IR"/>
        </w:rPr>
        <w:t>؛</w:t>
      </w:r>
      <w:r>
        <w:rPr>
          <w:rtl/>
          <w:lang w:bidi="fa-IR"/>
        </w:rPr>
        <w:t xml:space="preserve"> تاريخ طبرى</w:t>
      </w:r>
      <w:r w:rsidR="0026038F">
        <w:rPr>
          <w:rtl/>
          <w:lang w:bidi="fa-IR"/>
        </w:rPr>
        <w:t xml:space="preserve">، </w:t>
      </w:r>
      <w:r>
        <w:rPr>
          <w:rtl/>
          <w:lang w:bidi="fa-IR"/>
        </w:rPr>
        <w:t>ج 4</w:t>
      </w:r>
      <w:r w:rsidR="0026038F">
        <w:rPr>
          <w:rtl/>
          <w:lang w:bidi="fa-IR"/>
        </w:rPr>
        <w:t xml:space="preserve">، </w:t>
      </w:r>
      <w:r>
        <w:rPr>
          <w:rtl/>
          <w:lang w:bidi="fa-IR"/>
        </w:rPr>
        <w:t>ص 347</w:t>
      </w:r>
      <w:r w:rsidR="0026038F">
        <w:rPr>
          <w:rtl/>
          <w:lang w:bidi="fa-IR"/>
        </w:rPr>
        <w:t>؛</w:t>
      </w:r>
      <w:r>
        <w:rPr>
          <w:rtl/>
          <w:lang w:bidi="fa-IR"/>
        </w:rPr>
        <w:t xml:space="preserve"> كامل</w:t>
      </w:r>
      <w:r w:rsidR="0026038F">
        <w:rPr>
          <w:rtl/>
          <w:lang w:bidi="fa-IR"/>
        </w:rPr>
        <w:t xml:space="preserve">، </w:t>
      </w:r>
      <w:r>
        <w:rPr>
          <w:rtl/>
          <w:lang w:bidi="fa-IR"/>
        </w:rPr>
        <w:t>ج 4</w:t>
      </w:r>
      <w:r w:rsidR="0026038F">
        <w:rPr>
          <w:rtl/>
          <w:lang w:bidi="fa-IR"/>
        </w:rPr>
        <w:t xml:space="preserve">، </w:t>
      </w:r>
      <w:r>
        <w:rPr>
          <w:rtl/>
          <w:lang w:bidi="fa-IR"/>
        </w:rPr>
        <w:t>ص 291</w:t>
      </w:r>
    </w:p>
    <w:p w:rsidR="00746614" w:rsidRDefault="00746614" w:rsidP="00A140C9">
      <w:pPr>
        <w:pStyle w:val="libFootnote"/>
        <w:rPr>
          <w:rtl/>
          <w:lang w:bidi="fa-IR"/>
        </w:rPr>
      </w:pPr>
      <w:r>
        <w:rPr>
          <w:rtl/>
          <w:lang w:bidi="fa-IR"/>
        </w:rPr>
        <w:t>11</w:t>
      </w:r>
      <w:r w:rsidR="0026038F">
        <w:rPr>
          <w:rtl/>
          <w:lang w:bidi="fa-IR"/>
        </w:rPr>
        <w:t xml:space="preserve">. </w:t>
      </w:r>
      <w:r>
        <w:rPr>
          <w:rtl/>
          <w:lang w:bidi="fa-IR"/>
        </w:rPr>
        <w:t>فصول المهمه</w:t>
      </w:r>
      <w:r w:rsidR="0026038F">
        <w:rPr>
          <w:rtl/>
          <w:lang w:bidi="fa-IR"/>
        </w:rPr>
        <w:t xml:space="preserve">، </w:t>
      </w:r>
      <w:r>
        <w:rPr>
          <w:rtl/>
          <w:lang w:bidi="fa-IR"/>
        </w:rPr>
        <w:t>ص 205</w:t>
      </w:r>
      <w:r w:rsidR="0026038F">
        <w:rPr>
          <w:rtl/>
          <w:lang w:bidi="fa-IR"/>
        </w:rPr>
        <w:t>؛</w:t>
      </w:r>
      <w:r>
        <w:rPr>
          <w:rtl/>
          <w:lang w:bidi="fa-IR"/>
        </w:rPr>
        <w:t xml:space="preserve"> نفس المهموم</w:t>
      </w:r>
      <w:r w:rsidR="0026038F">
        <w:rPr>
          <w:rtl/>
          <w:lang w:bidi="fa-IR"/>
        </w:rPr>
        <w:t xml:space="preserve">، </w:t>
      </w:r>
      <w:r>
        <w:rPr>
          <w:rtl/>
          <w:lang w:bidi="fa-IR"/>
        </w:rPr>
        <w:t>ص 252</w:t>
      </w:r>
    </w:p>
    <w:p w:rsidR="00746614" w:rsidRDefault="00746614" w:rsidP="00A140C9">
      <w:pPr>
        <w:pStyle w:val="libFootnote"/>
        <w:rPr>
          <w:rtl/>
          <w:lang w:bidi="fa-IR"/>
        </w:rPr>
      </w:pPr>
      <w:r>
        <w:rPr>
          <w:rtl/>
          <w:lang w:bidi="fa-IR"/>
        </w:rPr>
        <w:t>12</w:t>
      </w:r>
      <w:r w:rsidR="0026038F">
        <w:rPr>
          <w:rtl/>
          <w:lang w:bidi="fa-IR"/>
        </w:rPr>
        <w:t xml:space="preserve">. </w:t>
      </w:r>
      <w:r>
        <w:rPr>
          <w:rtl/>
          <w:lang w:bidi="fa-IR"/>
        </w:rPr>
        <w:t>الروم</w:t>
      </w:r>
      <w:r w:rsidR="0026038F">
        <w:rPr>
          <w:rtl/>
          <w:lang w:bidi="fa-IR"/>
        </w:rPr>
        <w:t xml:space="preserve">، </w:t>
      </w:r>
      <w:r>
        <w:rPr>
          <w:rtl/>
          <w:lang w:bidi="fa-IR"/>
        </w:rPr>
        <w:t>الآية 10</w:t>
      </w:r>
      <w:r w:rsidR="0026038F">
        <w:rPr>
          <w:rtl/>
          <w:lang w:bidi="fa-IR"/>
        </w:rPr>
        <w:t xml:space="preserve">. </w:t>
      </w:r>
    </w:p>
    <w:p w:rsidR="00746614" w:rsidRDefault="00746614" w:rsidP="00A140C9">
      <w:pPr>
        <w:pStyle w:val="libFootnote"/>
        <w:rPr>
          <w:rtl/>
          <w:lang w:bidi="fa-IR"/>
        </w:rPr>
      </w:pPr>
      <w:r>
        <w:rPr>
          <w:rtl/>
          <w:lang w:bidi="fa-IR"/>
        </w:rPr>
        <w:t>13</w:t>
      </w:r>
      <w:r w:rsidR="0026038F">
        <w:rPr>
          <w:rtl/>
          <w:lang w:bidi="fa-IR"/>
        </w:rPr>
        <w:t xml:space="preserve">. </w:t>
      </w:r>
      <w:r>
        <w:rPr>
          <w:rtl/>
          <w:lang w:bidi="fa-IR"/>
        </w:rPr>
        <w:t>روم</w:t>
      </w:r>
      <w:r w:rsidR="0026038F">
        <w:rPr>
          <w:rtl/>
          <w:lang w:bidi="fa-IR"/>
        </w:rPr>
        <w:t xml:space="preserve">: </w:t>
      </w:r>
      <w:r>
        <w:rPr>
          <w:rtl/>
          <w:lang w:bidi="fa-IR"/>
        </w:rPr>
        <w:t>10</w:t>
      </w:r>
    </w:p>
    <w:p w:rsidR="00746614" w:rsidRDefault="00746614" w:rsidP="00A140C9">
      <w:pPr>
        <w:pStyle w:val="libFootnote"/>
        <w:rPr>
          <w:rtl/>
          <w:lang w:bidi="fa-IR"/>
        </w:rPr>
      </w:pPr>
      <w:r>
        <w:rPr>
          <w:rtl/>
          <w:lang w:bidi="fa-IR"/>
        </w:rPr>
        <w:t>14</w:t>
      </w:r>
      <w:r w:rsidR="0026038F">
        <w:rPr>
          <w:rtl/>
          <w:lang w:bidi="fa-IR"/>
        </w:rPr>
        <w:t xml:space="preserve">. </w:t>
      </w:r>
      <w:r>
        <w:rPr>
          <w:rtl/>
          <w:lang w:bidi="fa-IR"/>
        </w:rPr>
        <w:t>آل عمران</w:t>
      </w:r>
      <w:r w:rsidR="0026038F">
        <w:rPr>
          <w:rtl/>
          <w:lang w:bidi="fa-IR"/>
        </w:rPr>
        <w:t xml:space="preserve">: </w:t>
      </w:r>
      <w:r>
        <w:rPr>
          <w:rtl/>
          <w:lang w:bidi="fa-IR"/>
        </w:rPr>
        <w:t>178</w:t>
      </w:r>
    </w:p>
    <w:p w:rsidR="00746614" w:rsidRDefault="00746614" w:rsidP="00A140C9">
      <w:pPr>
        <w:pStyle w:val="libFootnote"/>
        <w:rPr>
          <w:rtl/>
          <w:lang w:bidi="fa-IR"/>
        </w:rPr>
      </w:pPr>
      <w:r>
        <w:rPr>
          <w:rtl/>
          <w:lang w:bidi="fa-IR"/>
        </w:rPr>
        <w:t>15</w:t>
      </w:r>
      <w:r w:rsidR="0026038F">
        <w:rPr>
          <w:rtl/>
          <w:lang w:bidi="fa-IR"/>
        </w:rPr>
        <w:t xml:space="preserve">. </w:t>
      </w:r>
      <w:r>
        <w:rPr>
          <w:rtl/>
          <w:lang w:bidi="fa-IR"/>
        </w:rPr>
        <w:t>آل عمران</w:t>
      </w:r>
      <w:r w:rsidR="0026038F">
        <w:rPr>
          <w:rtl/>
          <w:lang w:bidi="fa-IR"/>
        </w:rPr>
        <w:t xml:space="preserve">، </w:t>
      </w:r>
      <w:r>
        <w:rPr>
          <w:rtl/>
          <w:lang w:bidi="fa-IR"/>
        </w:rPr>
        <w:t>الآية 168</w:t>
      </w:r>
      <w:r w:rsidR="0026038F">
        <w:rPr>
          <w:rtl/>
          <w:lang w:bidi="fa-IR"/>
        </w:rPr>
        <w:t xml:space="preserve">. </w:t>
      </w:r>
    </w:p>
    <w:p w:rsidR="00746614" w:rsidRDefault="00746614" w:rsidP="00A140C9">
      <w:pPr>
        <w:pStyle w:val="libFootnote"/>
        <w:rPr>
          <w:rtl/>
          <w:lang w:bidi="fa-IR"/>
        </w:rPr>
      </w:pPr>
      <w:r>
        <w:rPr>
          <w:rtl/>
          <w:lang w:bidi="fa-IR"/>
        </w:rPr>
        <w:t>16</w:t>
      </w:r>
      <w:r w:rsidR="0026038F">
        <w:rPr>
          <w:rtl/>
          <w:lang w:bidi="fa-IR"/>
        </w:rPr>
        <w:t xml:space="preserve">. </w:t>
      </w:r>
      <w:r>
        <w:rPr>
          <w:rtl/>
          <w:lang w:bidi="fa-IR"/>
        </w:rPr>
        <w:t>آل عمران</w:t>
      </w:r>
      <w:r w:rsidR="0026038F">
        <w:rPr>
          <w:rtl/>
          <w:lang w:bidi="fa-IR"/>
        </w:rPr>
        <w:t xml:space="preserve">: </w:t>
      </w:r>
      <w:r>
        <w:rPr>
          <w:rtl/>
          <w:lang w:bidi="fa-IR"/>
        </w:rPr>
        <w:t>169</w:t>
      </w:r>
    </w:p>
    <w:p w:rsidR="00746614" w:rsidRDefault="00746614" w:rsidP="00A140C9">
      <w:pPr>
        <w:pStyle w:val="libFootnote"/>
        <w:rPr>
          <w:rtl/>
          <w:lang w:bidi="fa-IR"/>
        </w:rPr>
      </w:pPr>
      <w:r>
        <w:rPr>
          <w:rtl/>
          <w:lang w:bidi="fa-IR"/>
        </w:rPr>
        <w:t>17</w:t>
      </w:r>
      <w:r w:rsidR="0026038F">
        <w:rPr>
          <w:rtl/>
          <w:lang w:bidi="fa-IR"/>
        </w:rPr>
        <w:t xml:space="preserve">. </w:t>
      </w:r>
      <w:r>
        <w:rPr>
          <w:rtl/>
          <w:lang w:bidi="fa-IR"/>
        </w:rPr>
        <w:t>حج</w:t>
      </w:r>
      <w:r w:rsidR="0026038F">
        <w:rPr>
          <w:rtl/>
          <w:lang w:bidi="fa-IR"/>
        </w:rPr>
        <w:t xml:space="preserve">: </w:t>
      </w:r>
      <w:r>
        <w:rPr>
          <w:rtl/>
          <w:lang w:bidi="fa-IR"/>
        </w:rPr>
        <w:t>10</w:t>
      </w:r>
    </w:p>
    <w:p w:rsidR="00746614" w:rsidRDefault="00746614" w:rsidP="00A140C9">
      <w:pPr>
        <w:pStyle w:val="libFootnote"/>
        <w:rPr>
          <w:rtl/>
          <w:lang w:bidi="fa-IR"/>
        </w:rPr>
      </w:pPr>
      <w:r>
        <w:rPr>
          <w:rtl/>
          <w:lang w:bidi="fa-IR"/>
        </w:rPr>
        <w:t>18</w:t>
      </w:r>
      <w:r w:rsidR="0026038F">
        <w:rPr>
          <w:rtl/>
          <w:lang w:bidi="fa-IR"/>
        </w:rPr>
        <w:t xml:space="preserve">. </w:t>
      </w:r>
      <w:r>
        <w:rPr>
          <w:rtl/>
          <w:lang w:bidi="fa-IR"/>
        </w:rPr>
        <w:t>بلاغات النساء</w:t>
      </w:r>
      <w:r w:rsidR="0026038F">
        <w:rPr>
          <w:rtl/>
          <w:lang w:bidi="fa-IR"/>
        </w:rPr>
        <w:t xml:space="preserve">، </w:t>
      </w:r>
      <w:r>
        <w:rPr>
          <w:rtl/>
          <w:lang w:bidi="fa-IR"/>
        </w:rPr>
        <w:t>ص21</w:t>
      </w:r>
      <w:r w:rsidR="000753F4">
        <w:rPr>
          <w:rtl/>
          <w:lang w:bidi="fa-IR"/>
        </w:rPr>
        <w:t>-</w:t>
      </w:r>
      <w:r>
        <w:rPr>
          <w:rtl/>
          <w:lang w:bidi="fa-IR"/>
        </w:rPr>
        <w:t xml:space="preserve"> 23</w:t>
      </w:r>
      <w:r w:rsidR="0026038F">
        <w:rPr>
          <w:rtl/>
          <w:lang w:bidi="fa-IR"/>
        </w:rPr>
        <w:t>؛</w:t>
      </w:r>
      <w:r>
        <w:rPr>
          <w:rtl/>
          <w:lang w:bidi="fa-IR"/>
        </w:rPr>
        <w:t xml:space="preserve"> جمهرة خطب العرب</w:t>
      </w:r>
      <w:r w:rsidR="0026038F">
        <w:rPr>
          <w:rtl/>
          <w:lang w:bidi="fa-IR"/>
        </w:rPr>
        <w:t xml:space="preserve">، </w:t>
      </w:r>
      <w:r>
        <w:rPr>
          <w:rtl/>
          <w:lang w:bidi="fa-IR"/>
        </w:rPr>
        <w:t>ج1</w:t>
      </w:r>
      <w:r w:rsidR="0026038F">
        <w:rPr>
          <w:rtl/>
          <w:lang w:bidi="fa-IR"/>
        </w:rPr>
        <w:t xml:space="preserve">، </w:t>
      </w:r>
      <w:r>
        <w:rPr>
          <w:rtl/>
          <w:lang w:bidi="fa-IR"/>
        </w:rPr>
        <w:t>ص129</w:t>
      </w:r>
      <w:r w:rsidR="000753F4">
        <w:rPr>
          <w:rtl/>
          <w:lang w:bidi="fa-IR"/>
        </w:rPr>
        <w:t>-</w:t>
      </w:r>
      <w:r>
        <w:rPr>
          <w:rtl/>
          <w:lang w:bidi="fa-IR"/>
        </w:rPr>
        <w:t xml:space="preserve"> 126</w:t>
      </w:r>
      <w:r w:rsidR="0026038F">
        <w:rPr>
          <w:rtl/>
          <w:lang w:bidi="fa-IR"/>
        </w:rPr>
        <w:t>؛</w:t>
      </w:r>
      <w:r>
        <w:rPr>
          <w:rtl/>
          <w:lang w:bidi="fa-IR"/>
        </w:rPr>
        <w:t xml:space="preserve"> أعلام النساء</w:t>
      </w:r>
      <w:r w:rsidR="0026038F">
        <w:rPr>
          <w:rtl/>
          <w:lang w:bidi="fa-IR"/>
        </w:rPr>
        <w:t xml:space="preserve">، </w:t>
      </w:r>
      <w:r>
        <w:rPr>
          <w:rtl/>
          <w:lang w:bidi="fa-IR"/>
        </w:rPr>
        <w:t>ج2</w:t>
      </w:r>
      <w:r w:rsidR="0026038F">
        <w:rPr>
          <w:rtl/>
          <w:lang w:bidi="fa-IR"/>
        </w:rPr>
        <w:t xml:space="preserve">، </w:t>
      </w:r>
      <w:r>
        <w:rPr>
          <w:rtl/>
          <w:lang w:bidi="fa-IR"/>
        </w:rPr>
        <w:t>ص95</w:t>
      </w:r>
      <w:r w:rsidR="000753F4">
        <w:rPr>
          <w:rtl/>
          <w:lang w:bidi="fa-IR"/>
        </w:rPr>
        <w:t>-</w:t>
      </w:r>
      <w:r>
        <w:rPr>
          <w:rtl/>
          <w:lang w:bidi="fa-IR"/>
        </w:rPr>
        <w:t xml:space="preserve"> 97</w:t>
      </w:r>
    </w:p>
    <w:p w:rsidR="00746614" w:rsidRDefault="00746614" w:rsidP="00A140C9">
      <w:pPr>
        <w:pStyle w:val="libFootnote"/>
        <w:rPr>
          <w:rtl/>
          <w:lang w:bidi="fa-IR"/>
        </w:rPr>
      </w:pPr>
      <w:r>
        <w:rPr>
          <w:rtl/>
          <w:lang w:bidi="fa-IR"/>
        </w:rPr>
        <w:lastRenderedPageBreak/>
        <w:t>19</w:t>
      </w:r>
      <w:r w:rsidR="0026038F">
        <w:rPr>
          <w:rtl/>
          <w:lang w:bidi="fa-IR"/>
        </w:rPr>
        <w:t xml:space="preserve">. </w:t>
      </w:r>
      <w:r>
        <w:rPr>
          <w:rtl/>
          <w:lang w:bidi="fa-IR"/>
        </w:rPr>
        <w:t>ترجمه اللهوف</w:t>
      </w:r>
      <w:r w:rsidR="0026038F">
        <w:rPr>
          <w:rtl/>
          <w:lang w:bidi="fa-IR"/>
        </w:rPr>
        <w:t xml:space="preserve">، </w:t>
      </w:r>
      <w:r>
        <w:rPr>
          <w:rtl/>
          <w:lang w:bidi="fa-IR"/>
        </w:rPr>
        <w:t>ص181</w:t>
      </w:r>
      <w:r w:rsidR="000753F4">
        <w:rPr>
          <w:rtl/>
          <w:lang w:bidi="fa-IR"/>
        </w:rPr>
        <w:t>-</w:t>
      </w:r>
      <w:r>
        <w:rPr>
          <w:rtl/>
          <w:lang w:bidi="fa-IR"/>
        </w:rPr>
        <w:t xml:space="preserve"> 186</w:t>
      </w:r>
      <w:r w:rsidR="0026038F">
        <w:rPr>
          <w:rtl/>
          <w:lang w:bidi="fa-IR"/>
        </w:rPr>
        <w:t xml:space="preserve">، </w:t>
      </w:r>
      <w:r>
        <w:rPr>
          <w:rtl/>
          <w:lang w:bidi="fa-IR"/>
        </w:rPr>
        <w:t>نفس المهموم</w:t>
      </w:r>
      <w:r w:rsidR="0026038F">
        <w:rPr>
          <w:rtl/>
          <w:lang w:bidi="fa-IR"/>
        </w:rPr>
        <w:t xml:space="preserve">، </w:t>
      </w:r>
      <w:r>
        <w:rPr>
          <w:rtl/>
          <w:lang w:bidi="fa-IR"/>
        </w:rPr>
        <w:t>ص253</w:t>
      </w:r>
      <w:r w:rsidR="000753F4">
        <w:rPr>
          <w:rtl/>
          <w:lang w:bidi="fa-IR"/>
        </w:rPr>
        <w:t>-</w:t>
      </w:r>
      <w:r>
        <w:rPr>
          <w:rtl/>
          <w:lang w:bidi="fa-IR"/>
        </w:rPr>
        <w:t xml:space="preserve"> 256</w:t>
      </w:r>
      <w:r w:rsidR="0026038F">
        <w:rPr>
          <w:rtl/>
          <w:lang w:bidi="fa-IR"/>
        </w:rPr>
        <w:t xml:space="preserve">، </w:t>
      </w:r>
      <w:r>
        <w:rPr>
          <w:rtl/>
          <w:lang w:bidi="fa-IR"/>
        </w:rPr>
        <w:t>بحار</w:t>
      </w:r>
      <w:r w:rsidR="0026038F">
        <w:rPr>
          <w:rtl/>
          <w:lang w:bidi="fa-IR"/>
        </w:rPr>
        <w:t xml:space="preserve">، </w:t>
      </w:r>
      <w:r>
        <w:rPr>
          <w:rtl/>
          <w:lang w:bidi="fa-IR"/>
        </w:rPr>
        <w:t>ج45</w:t>
      </w:r>
      <w:r w:rsidR="0026038F">
        <w:rPr>
          <w:rtl/>
          <w:lang w:bidi="fa-IR"/>
        </w:rPr>
        <w:t xml:space="preserve">، </w:t>
      </w:r>
      <w:r>
        <w:rPr>
          <w:rtl/>
          <w:lang w:bidi="fa-IR"/>
        </w:rPr>
        <w:t>ص133</w:t>
      </w:r>
      <w:r w:rsidR="000753F4">
        <w:rPr>
          <w:rtl/>
          <w:lang w:bidi="fa-IR"/>
        </w:rPr>
        <w:t>-</w:t>
      </w:r>
      <w:r>
        <w:rPr>
          <w:rtl/>
          <w:lang w:bidi="fa-IR"/>
        </w:rPr>
        <w:t xml:space="preserve"> 135</w:t>
      </w:r>
      <w:r w:rsidR="0026038F">
        <w:rPr>
          <w:rtl/>
          <w:lang w:bidi="fa-IR"/>
        </w:rPr>
        <w:t xml:space="preserve">. </w:t>
      </w:r>
    </w:p>
    <w:p w:rsidR="00746614" w:rsidRDefault="00746614" w:rsidP="00A140C9">
      <w:pPr>
        <w:pStyle w:val="libFootnote"/>
        <w:rPr>
          <w:rtl/>
          <w:lang w:bidi="fa-IR"/>
        </w:rPr>
      </w:pPr>
      <w:r>
        <w:rPr>
          <w:rtl/>
          <w:lang w:bidi="fa-IR"/>
        </w:rPr>
        <w:t>20</w:t>
      </w:r>
      <w:r w:rsidR="0026038F">
        <w:rPr>
          <w:rtl/>
          <w:lang w:bidi="fa-IR"/>
        </w:rPr>
        <w:t xml:space="preserve">. </w:t>
      </w:r>
      <w:r>
        <w:rPr>
          <w:rtl/>
          <w:lang w:bidi="fa-IR"/>
        </w:rPr>
        <w:t>مقتل الحسين</w:t>
      </w:r>
      <w:r w:rsidR="0026038F">
        <w:rPr>
          <w:rtl/>
          <w:lang w:bidi="fa-IR"/>
        </w:rPr>
        <w:t xml:space="preserve">، </w:t>
      </w:r>
      <w:r>
        <w:rPr>
          <w:rtl/>
          <w:lang w:bidi="fa-IR"/>
        </w:rPr>
        <w:t>ص 312</w:t>
      </w:r>
      <w:r w:rsidR="0026038F">
        <w:rPr>
          <w:rtl/>
          <w:lang w:bidi="fa-IR"/>
        </w:rPr>
        <w:t>؛</w:t>
      </w:r>
      <w:r>
        <w:rPr>
          <w:rtl/>
          <w:lang w:bidi="fa-IR"/>
        </w:rPr>
        <w:t xml:space="preserve"> بحارالأنوار</w:t>
      </w:r>
      <w:r w:rsidR="0026038F">
        <w:rPr>
          <w:rtl/>
          <w:lang w:bidi="fa-IR"/>
        </w:rPr>
        <w:t xml:space="preserve">، </w:t>
      </w:r>
      <w:r>
        <w:rPr>
          <w:rtl/>
          <w:lang w:bidi="fa-IR"/>
        </w:rPr>
        <w:t>ج45</w:t>
      </w:r>
      <w:r w:rsidR="0026038F">
        <w:rPr>
          <w:rtl/>
          <w:lang w:bidi="fa-IR"/>
        </w:rPr>
        <w:t xml:space="preserve">، </w:t>
      </w:r>
      <w:r>
        <w:rPr>
          <w:rtl/>
          <w:lang w:bidi="fa-IR"/>
        </w:rPr>
        <w:t>ص134</w:t>
      </w:r>
    </w:p>
    <w:p w:rsidR="00746614" w:rsidRDefault="00746614" w:rsidP="00A140C9">
      <w:pPr>
        <w:pStyle w:val="libFootnote"/>
        <w:rPr>
          <w:rtl/>
          <w:lang w:bidi="fa-IR"/>
        </w:rPr>
      </w:pPr>
      <w:r>
        <w:rPr>
          <w:rtl/>
          <w:lang w:bidi="fa-IR"/>
        </w:rPr>
        <w:t>21</w:t>
      </w:r>
      <w:r w:rsidR="0026038F">
        <w:rPr>
          <w:rtl/>
          <w:lang w:bidi="fa-IR"/>
        </w:rPr>
        <w:t xml:space="preserve">. </w:t>
      </w:r>
      <w:r>
        <w:rPr>
          <w:rtl/>
          <w:lang w:bidi="fa-IR"/>
        </w:rPr>
        <w:t>نهج البلاغه صبحى صالح</w:t>
      </w:r>
      <w:r w:rsidR="0026038F">
        <w:rPr>
          <w:rtl/>
          <w:lang w:bidi="fa-IR"/>
        </w:rPr>
        <w:t xml:space="preserve">، </w:t>
      </w:r>
      <w:r>
        <w:rPr>
          <w:rtl/>
          <w:lang w:bidi="fa-IR"/>
        </w:rPr>
        <w:t>ص386</w:t>
      </w:r>
      <w:r w:rsidR="0026038F">
        <w:rPr>
          <w:rtl/>
          <w:lang w:bidi="fa-IR"/>
        </w:rPr>
        <w:t xml:space="preserve">، </w:t>
      </w:r>
      <w:r>
        <w:rPr>
          <w:rtl/>
          <w:lang w:bidi="fa-IR"/>
        </w:rPr>
        <w:t>نامه 28</w:t>
      </w:r>
    </w:p>
    <w:p w:rsidR="00746614" w:rsidRDefault="00746614" w:rsidP="00A140C9">
      <w:pPr>
        <w:pStyle w:val="libFootnote"/>
        <w:rPr>
          <w:rtl/>
          <w:lang w:bidi="fa-IR"/>
        </w:rPr>
      </w:pPr>
      <w:r>
        <w:rPr>
          <w:rtl/>
          <w:lang w:bidi="fa-IR"/>
        </w:rPr>
        <w:t>22</w:t>
      </w:r>
      <w:r w:rsidR="0026038F">
        <w:rPr>
          <w:rtl/>
          <w:lang w:bidi="fa-IR"/>
        </w:rPr>
        <w:t xml:space="preserve">. </w:t>
      </w:r>
      <w:r>
        <w:rPr>
          <w:rtl/>
          <w:lang w:bidi="fa-IR"/>
        </w:rPr>
        <w:t>كامل التاريخ</w:t>
      </w:r>
      <w:r w:rsidR="0026038F">
        <w:rPr>
          <w:rtl/>
          <w:lang w:bidi="fa-IR"/>
        </w:rPr>
        <w:t xml:space="preserve">، </w:t>
      </w:r>
      <w:r>
        <w:rPr>
          <w:rtl/>
          <w:lang w:bidi="fa-IR"/>
        </w:rPr>
        <w:t>ج2</w:t>
      </w:r>
      <w:r w:rsidR="0026038F">
        <w:rPr>
          <w:rtl/>
          <w:lang w:bidi="fa-IR"/>
        </w:rPr>
        <w:t xml:space="preserve">، </w:t>
      </w:r>
      <w:r>
        <w:rPr>
          <w:rtl/>
          <w:lang w:bidi="fa-IR"/>
        </w:rPr>
        <w:t>فتح مكه</w:t>
      </w:r>
      <w:r w:rsidR="0026038F">
        <w:rPr>
          <w:rtl/>
          <w:lang w:bidi="fa-IR"/>
        </w:rPr>
        <w:t xml:space="preserve">، </w:t>
      </w:r>
      <w:r>
        <w:rPr>
          <w:rtl/>
          <w:lang w:bidi="fa-IR"/>
        </w:rPr>
        <w:t>ص202</w:t>
      </w:r>
      <w:r w:rsidR="0026038F">
        <w:rPr>
          <w:rtl/>
          <w:lang w:bidi="fa-IR"/>
        </w:rPr>
        <w:t>؛</w:t>
      </w:r>
      <w:r>
        <w:rPr>
          <w:rtl/>
          <w:lang w:bidi="fa-IR"/>
        </w:rPr>
        <w:t xml:space="preserve"> واقدى</w:t>
      </w:r>
      <w:r w:rsidR="0026038F">
        <w:rPr>
          <w:rtl/>
          <w:lang w:bidi="fa-IR"/>
        </w:rPr>
        <w:t xml:space="preserve">، </w:t>
      </w:r>
      <w:r>
        <w:rPr>
          <w:rtl/>
          <w:lang w:bidi="fa-IR"/>
        </w:rPr>
        <w:t>المغازى</w:t>
      </w:r>
      <w:r w:rsidR="0026038F">
        <w:rPr>
          <w:rtl/>
          <w:lang w:bidi="fa-IR"/>
        </w:rPr>
        <w:t xml:space="preserve">، </w:t>
      </w:r>
      <w:r>
        <w:rPr>
          <w:rtl/>
          <w:lang w:bidi="fa-IR"/>
        </w:rPr>
        <w:t>ج2</w:t>
      </w:r>
      <w:r w:rsidR="0026038F">
        <w:rPr>
          <w:rtl/>
          <w:lang w:bidi="fa-IR"/>
        </w:rPr>
        <w:t xml:space="preserve">، </w:t>
      </w:r>
      <w:r>
        <w:rPr>
          <w:rtl/>
          <w:lang w:bidi="fa-IR"/>
        </w:rPr>
        <w:t>ص83</w:t>
      </w:r>
      <w:r w:rsidR="0026038F">
        <w:rPr>
          <w:rtl/>
          <w:lang w:bidi="fa-IR"/>
        </w:rPr>
        <w:t>؛</w:t>
      </w:r>
      <w:r>
        <w:rPr>
          <w:rtl/>
          <w:lang w:bidi="fa-IR"/>
        </w:rPr>
        <w:t xml:space="preserve"> البداية والنهايه</w:t>
      </w:r>
      <w:r w:rsidR="0026038F">
        <w:rPr>
          <w:rtl/>
          <w:lang w:bidi="fa-IR"/>
        </w:rPr>
        <w:t xml:space="preserve">، </w:t>
      </w:r>
      <w:r>
        <w:rPr>
          <w:rtl/>
          <w:lang w:bidi="fa-IR"/>
        </w:rPr>
        <w:t>ج4</w:t>
      </w:r>
      <w:r w:rsidR="0026038F">
        <w:rPr>
          <w:rtl/>
          <w:lang w:bidi="fa-IR"/>
        </w:rPr>
        <w:t xml:space="preserve">، </w:t>
      </w:r>
      <w:r>
        <w:rPr>
          <w:rtl/>
          <w:lang w:bidi="fa-IR"/>
        </w:rPr>
        <w:t>ص300 چاپ دارالفكر بيروت نيز مى نويسد</w:t>
      </w:r>
      <w:r w:rsidR="0026038F">
        <w:rPr>
          <w:rtl/>
          <w:lang w:bidi="fa-IR"/>
        </w:rPr>
        <w:t xml:space="preserve">: </w:t>
      </w:r>
      <w:r>
        <w:rPr>
          <w:rtl/>
          <w:lang w:bidi="fa-IR"/>
        </w:rPr>
        <w:t>در سال هشتم هجرى كه مكه به دست سلحشوران همراه پيامبر</w:t>
      </w:r>
      <w:r w:rsidR="00106C3F">
        <w:rPr>
          <w:rtl/>
          <w:lang w:bidi="fa-IR"/>
        </w:rPr>
        <w:t xml:space="preserve"> </w:t>
      </w:r>
      <w:r w:rsidR="005E66C2" w:rsidRPr="005E66C2">
        <w:rPr>
          <w:rStyle w:val="libAlaemChar"/>
          <w:rtl/>
        </w:rPr>
        <w:t>صلى‌الله‌عليه‌وآله</w:t>
      </w:r>
      <w:r w:rsidR="00106C3F">
        <w:rPr>
          <w:rtl/>
          <w:lang w:bidi="fa-IR"/>
        </w:rPr>
        <w:t xml:space="preserve"> </w:t>
      </w:r>
      <w:r>
        <w:rPr>
          <w:rtl/>
          <w:lang w:bidi="fa-IR"/>
        </w:rPr>
        <w:t>فتح شد و پيامبر اسلام پيروزمندانه در كنار كعبه به مردم اهل مكه كه در آنجا بودند</w:t>
      </w:r>
      <w:r w:rsidR="0026038F">
        <w:rPr>
          <w:rtl/>
          <w:lang w:bidi="fa-IR"/>
        </w:rPr>
        <w:t xml:space="preserve">، </w:t>
      </w:r>
      <w:r>
        <w:rPr>
          <w:rtl/>
          <w:lang w:bidi="fa-IR"/>
        </w:rPr>
        <w:t>گفتند</w:t>
      </w:r>
      <w:r w:rsidR="0026038F">
        <w:rPr>
          <w:rtl/>
          <w:lang w:bidi="fa-IR"/>
        </w:rPr>
        <w:t xml:space="preserve">: </w:t>
      </w:r>
      <w:r>
        <w:rPr>
          <w:rtl/>
          <w:lang w:bidi="fa-IR"/>
        </w:rPr>
        <w:t>فكر مى كنيد كه درباره شما چه تصميمى خواهم گرفت؟ پاسخ دادند</w:t>
      </w:r>
      <w:r w:rsidR="0026038F">
        <w:rPr>
          <w:rtl/>
          <w:lang w:bidi="fa-IR"/>
        </w:rPr>
        <w:t xml:space="preserve">: </w:t>
      </w:r>
      <w:r>
        <w:rPr>
          <w:rtl/>
          <w:lang w:bidi="fa-IR"/>
        </w:rPr>
        <w:t>جز عفو و بزرگوارى انتظار نمى رود</w:t>
      </w:r>
      <w:r w:rsidR="0026038F">
        <w:rPr>
          <w:rtl/>
          <w:lang w:bidi="fa-IR"/>
        </w:rPr>
        <w:t xml:space="preserve">. </w:t>
      </w:r>
      <w:r>
        <w:rPr>
          <w:rtl/>
          <w:lang w:bidi="fa-IR"/>
        </w:rPr>
        <w:t>پيامبر</w:t>
      </w:r>
      <w:r w:rsidR="00106C3F">
        <w:rPr>
          <w:rtl/>
          <w:lang w:bidi="fa-IR"/>
        </w:rPr>
        <w:t xml:space="preserve"> </w:t>
      </w:r>
      <w:r w:rsidR="005E66C2" w:rsidRPr="005E66C2">
        <w:rPr>
          <w:rStyle w:val="libAlaemChar"/>
          <w:rtl/>
        </w:rPr>
        <w:t>صلى‌الله‌عليه‌وآله</w:t>
      </w:r>
      <w:r w:rsidR="00106C3F">
        <w:rPr>
          <w:rtl/>
          <w:lang w:bidi="fa-IR"/>
        </w:rPr>
        <w:t xml:space="preserve"> </w:t>
      </w:r>
      <w:r>
        <w:rPr>
          <w:rtl/>
          <w:lang w:bidi="fa-IR"/>
        </w:rPr>
        <w:t>فرمود</w:t>
      </w:r>
      <w:r w:rsidR="0026038F">
        <w:rPr>
          <w:rtl/>
          <w:lang w:bidi="fa-IR"/>
        </w:rPr>
        <w:t xml:space="preserve">: </w:t>
      </w:r>
      <w:r>
        <w:rPr>
          <w:rtl/>
          <w:lang w:bidi="fa-IR"/>
        </w:rPr>
        <w:t>«اِذْهَبُوا أَنْتُمْ الطُلَقاءُ»</w:t>
      </w:r>
      <w:r w:rsidR="0026038F">
        <w:rPr>
          <w:rtl/>
          <w:lang w:bidi="fa-IR"/>
        </w:rPr>
        <w:t xml:space="preserve">. </w:t>
      </w:r>
    </w:p>
    <w:p w:rsidR="00746614" w:rsidRDefault="00746614" w:rsidP="00A140C9">
      <w:pPr>
        <w:pStyle w:val="libFootnote"/>
        <w:rPr>
          <w:rtl/>
          <w:lang w:bidi="fa-IR"/>
        </w:rPr>
      </w:pPr>
      <w:r>
        <w:rPr>
          <w:rtl/>
          <w:lang w:bidi="fa-IR"/>
        </w:rPr>
        <w:t>23</w:t>
      </w:r>
      <w:r w:rsidR="0026038F">
        <w:rPr>
          <w:rtl/>
          <w:lang w:bidi="fa-IR"/>
        </w:rPr>
        <w:t xml:space="preserve">. </w:t>
      </w:r>
      <w:r>
        <w:rPr>
          <w:rtl/>
          <w:lang w:bidi="fa-IR"/>
        </w:rPr>
        <w:t>حضرموت</w:t>
      </w:r>
      <w:r w:rsidR="0026038F">
        <w:rPr>
          <w:rtl/>
          <w:lang w:bidi="fa-IR"/>
        </w:rPr>
        <w:t xml:space="preserve">، </w:t>
      </w:r>
      <w:r>
        <w:rPr>
          <w:rtl/>
          <w:lang w:bidi="fa-IR"/>
        </w:rPr>
        <w:t>پيشتر جزو يمن بوده و امروزه جزو عمّان است</w:t>
      </w:r>
      <w:r w:rsidR="0026038F">
        <w:rPr>
          <w:rtl/>
          <w:lang w:bidi="fa-IR"/>
        </w:rPr>
        <w:t xml:space="preserve">. </w:t>
      </w:r>
    </w:p>
    <w:p w:rsidR="00746614" w:rsidRDefault="00746614" w:rsidP="00A140C9">
      <w:pPr>
        <w:pStyle w:val="libFootnote"/>
        <w:rPr>
          <w:rtl/>
          <w:lang w:bidi="fa-IR"/>
        </w:rPr>
      </w:pPr>
      <w:r>
        <w:rPr>
          <w:rtl/>
          <w:lang w:bidi="fa-IR"/>
        </w:rPr>
        <w:t>24</w:t>
      </w:r>
      <w:r w:rsidR="0026038F">
        <w:rPr>
          <w:rtl/>
          <w:lang w:bidi="fa-IR"/>
        </w:rPr>
        <w:t xml:space="preserve">. </w:t>
      </w:r>
      <w:r>
        <w:rPr>
          <w:rtl/>
          <w:lang w:bidi="fa-IR"/>
        </w:rPr>
        <w:t>بحار</w:t>
      </w:r>
      <w:r w:rsidR="0026038F">
        <w:rPr>
          <w:rtl/>
          <w:lang w:bidi="fa-IR"/>
        </w:rPr>
        <w:t xml:space="preserve">، </w:t>
      </w:r>
      <w:r>
        <w:rPr>
          <w:rtl/>
          <w:lang w:bidi="fa-IR"/>
        </w:rPr>
        <w:t>ج45</w:t>
      </w:r>
      <w:r w:rsidR="0026038F">
        <w:rPr>
          <w:rtl/>
          <w:lang w:bidi="fa-IR"/>
        </w:rPr>
        <w:t xml:space="preserve">، </w:t>
      </w:r>
      <w:r>
        <w:rPr>
          <w:rtl/>
          <w:lang w:bidi="fa-IR"/>
        </w:rPr>
        <w:t>ص139</w:t>
      </w:r>
      <w:r w:rsidR="000753F4">
        <w:rPr>
          <w:rtl/>
          <w:lang w:bidi="fa-IR"/>
        </w:rPr>
        <w:t>-</w:t>
      </w:r>
      <w:r>
        <w:rPr>
          <w:rtl/>
          <w:lang w:bidi="fa-IR"/>
        </w:rPr>
        <w:t xml:space="preserve"> 137</w:t>
      </w:r>
      <w:r w:rsidR="0026038F">
        <w:rPr>
          <w:rtl/>
          <w:lang w:bidi="fa-IR"/>
        </w:rPr>
        <w:t>؛</w:t>
      </w:r>
      <w:r>
        <w:rPr>
          <w:rtl/>
          <w:lang w:bidi="fa-IR"/>
        </w:rPr>
        <w:t xml:space="preserve"> مناقب</w:t>
      </w:r>
      <w:r w:rsidR="0026038F">
        <w:rPr>
          <w:rtl/>
          <w:lang w:bidi="fa-IR"/>
        </w:rPr>
        <w:t xml:space="preserve">، </w:t>
      </w:r>
      <w:r>
        <w:rPr>
          <w:rtl/>
          <w:lang w:bidi="fa-IR"/>
        </w:rPr>
        <w:t>ج4</w:t>
      </w:r>
      <w:r w:rsidR="0026038F">
        <w:rPr>
          <w:rtl/>
          <w:lang w:bidi="fa-IR"/>
        </w:rPr>
        <w:t xml:space="preserve">، </w:t>
      </w:r>
      <w:r>
        <w:rPr>
          <w:rtl/>
          <w:lang w:bidi="fa-IR"/>
        </w:rPr>
        <w:t>ص168</w:t>
      </w:r>
      <w:r w:rsidR="0026038F">
        <w:rPr>
          <w:rtl/>
          <w:lang w:bidi="fa-IR"/>
        </w:rPr>
        <w:t>؛</w:t>
      </w:r>
      <w:r>
        <w:rPr>
          <w:rtl/>
          <w:lang w:bidi="fa-IR"/>
        </w:rPr>
        <w:t xml:space="preserve"> نفس المهموم</w:t>
      </w:r>
      <w:r w:rsidR="0026038F">
        <w:rPr>
          <w:rtl/>
          <w:lang w:bidi="fa-IR"/>
        </w:rPr>
        <w:t xml:space="preserve">، </w:t>
      </w:r>
      <w:r>
        <w:rPr>
          <w:rtl/>
          <w:lang w:bidi="fa-IR"/>
        </w:rPr>
        <w:t>ص 26</w:t>
      </w:r>
      <w:r w:rsidR="000753F4">
        <w:rPr>
          <w:rtl/>
          <w:lang w:bidi="fa-IR"/>
        </w:rPr>
        <w:t>-</w:t>
      </w:r>
      <w:r>
        <w:rPr>
          <w:rtl/>
          <w:lang w:bidi="fa-IR"/>
        </w:rPr>
        <w:t xml:space="preserve"> 260</w:t>
      </w:r>
      <w:r w:rsidR="0026038F">
        <w:rPr>
          <w:rtl/>
          <w:lang w:bidi="fa-IR"/>
        </w:rPr>
        <w:t>؛</w:t>
      </w:r>
      <w:r>
        <w:rPr>
          <w:rtl/>
          <w:lang w:bidi="fa-IR"/>
        </w:rPr>
        <w:t xml:space="preserve"> مقتل خوارزمى</w:t>
      </w:r>
      <w:r w:rsidR="0026038F">
        <w:rPr>
          <w:rtl/>
          <w:lang w:bidi="fa-IR"/>
        </w:rPr>
        <w:t xml:space="preserve">، </w:t>
      </w:r>
      <w:r>
        <w:rPr>
          <w:rtl/>
          <w:lang w:bidi="fa-IR"/>
        </w:rPr>
        <w:t>ج2</w:t>
      </w:r>
      <w:r w:rsidR="0026038F">
        <w:rPr>
          <w:rtl/>
          <w:lang w:bidi="fa-IR"/>
        </w:rPr>
        <w:t xml:space="preserve">، </w:t>
      </w:r>
      <w:r>
        <w:rPr>
          <w:rtl/>
          <w:lang w:bidi="fa-IR"/>
        </w:rPr>
        <w:t>ص69</w:t>
      </w:r>
    </w:p>
    <w:p w:rsidR="00746614" w:rsidRDefault="00A140C9" w:rsidP="00936C5E">
      <w:pPr>
        <w:pStyle w:val="Heading3"/>
        <w:rPr>
          <w:rtl/>
          <w:lang w:bidi="fa-IR"/>
        </w:rPr>
      </w:pPr>
      <w:r>
        <w:rPr>
          <w:lang w:bidi="fa-IR"/>
        </w:rPr>
        <w:br w:type="page"/>
      </w:r>
      <w:bookmarkStart w:id="134" w:name="_Toc410210637"/>
      <w:r w:rsidR="00936C5E">
        <w:rPr>
          <w:lang w:bidi="fa-IR"/>
        </w:rPr>
        <w:lastRenderedPageBreak/>
        <w:t>7</w:t>
      </w:r>
      <w:r w:rsidR="000753F4">
        <w:rPr>
          <w:rtl/>
          <w:lang w:bidi="fa-IR"/>
        </w:rPr>
        <w:t>-</w:t>
      </w:r>
      <w:r w:rsidR="00936C5E">
        <w:rPr>
          <w:rtl/>
          <w:lang w:bidi="fa-IR"/>
        </w:rPr>
        <w:t xml:space="preserve"> حركت به سوى مدينه</w:t>
      </w:r>
      <w:bookmarkEnd w:id="134"/>
    </w:p>
    <w:p w:rsidR="00746614" w:rsidRDefault="00746614" w:rsidP="00746614">
      <w:pPr>
        <w:pStyle w:val="libNormal"/>
        <w:rPr>
          <w:rtl/>
          <w:lang w:bidi="fa-IR"/>
        </w:rPr>
      </w:pPr>
      <w:r>
        <w:rPr>
          <w:rtl/>
          <w:lang w:bidi="fa-IR"/>
        </w:rPr>
        <w:t>خبر حادثه كربلا زمانى در مدينه پيچيد كه ابن زياد خبر شهادت امام حسين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را به والى مدينه</w:t>
      </w:r>
      <w:r w:rsidR="000753F4">
        <w:rPr>
          <w:rtl/>
          <w:lang w:bidi="fa-IR"/>
        </w:rPr>
        <w:t>-</w:t>
      </w:r>
      <w:r>
        <w:rPr>
          <w:rtl/>
          <w:lang w:bidi="fa-IR"/>
        </w:rPr>
        <w:t xml:space="preserve"> عمرو بن سعيد اشرق</w:t>
      </w:r>
      <w:r w:rsidR="000753F4">
        <w:rPr>
          <w:rtl/>
          <w:lang w:bidi="fa-IR"/>
        </w:rPr>
        <w:t>-</w:t>
      </w:r>
      <w:r w:rsidR="00106C3F">
        <w:rPr>
          <w:rtl/>
          <w:lang w:bidi="fa-IR"/>
        </w:rPr>
        <w:t xml:space="preserve"> (</w:t>
      </w:r>
      <w:r>
        <w:rPr>
          <w:rtl/>
          <w:lang w:bidi="fa-IR"/>
        </w:rPr>
        <w:t>عمرو بن سعيدالعاص</w:t>
      </w:r>
      <w:r w:rsidR="00106C3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1</w:t>
      </w:r>
      <w:r w:rsidR="00106C3F">
        <w:rPr>
          <w:rStyle w:val="libFootnotenumChar"/>
          <w:rtl/>
          <w:lang w:bidi="fa-IR"/>
        </w:rPr>
        <w:t xml:space="preserve">) </w:t>
      </w:r>
      <w:r>
        <w:rPr>
          <w:rtl/>
          <w:lang w:bidi="fa-IR"/>
        </w:rPr>
        <w:t>اطلاع داد و او اين خبر را در شهراعلان كرد</w:t>
      </w:r>
      <w:r w:rsidR="0026038F">
        <w:rPr>
          <w:rtl/>
          <w:lang w:bidi="fa-IR"/>
        </w:rPr>
        <w:t xml:space="preserve">. </w:t>
      </w:r>
      <w:r>
        <w:rPr>
          <w:rtl/>
          <w:lang w:bidi="fa-IR"/>
        </w:rPr>
        <w:t>در اين حال بود كه شيون و زارى به خصوص از خانه هاى بنى هاشم برخاست</w:t>
      </w:r>
      <w:r w:rsidR="0026038F">
        <w:rPr>
          <w:rtl/>
          <w:lang w:bidi="fa-IR"/>
        </w:rPr>
        <w:t xml:space="preserve">. </w:t>
      </w:r>
      <w:r>
        <w:rPr>
          <w:rtl/>
          <w:lang w:bidi="fa-IR"/>
        </w:rPr>
        <w:t>والى مدينه با اشاره به قبر پيامبر</w:t>
      </w:r>
      <w:r w:rsidR="00106C3F">
        <w:rPr>
          <w:rtl/>
          <w:lang w:bidi="fa-IR"/>
        </w:rPr>
        <w:t xml:space="preserve"> </w:t>
      </w:r>
      <w:r w:rsidR="005E66C2" w:rsidRPr="005E66C2">
        <w:rPr>
          <w:rStyle w:val="libAlaemChar"/>
          <w:rtl/>
        </w:rPr>
        <w:t>صلى‌الله‌عليه‌وآله</w:t>
      </w:r>
      <w:r w:rsidR="00106C3F">
        <w:rPr>
          <w:rtl/>
          <w:lang w:bidi="fa-IR"/>
        </w:rPr>
        <w:t xml:space="preserve"> </w:t>
      </w:r>
      <w:r>
        <w:rPr>
          <w:rtl/>
          <w:lang w:bidi="fa-IR"/>
        </w:rPr>
        <w:t>گفت</w:t>
      </w:r>
      <w:r w:rsidR="0026038F">
        <w:rPr>
          <w:rtl/>
          <w:lang w:bidi="fa-IR"/>
        </w:rPr>
        <w:t xml:space="preserve">: </w:t>
      </w:r>
      <w:r>
        <w:rPr>
          <w:rtl/>
          <w:lang w:bidi="fa-IR"/>
        </w:rPr>
        <w:t>«يَوْمٌ بِيَوْمِ بَدْر يا رَسُولَ الله»</w:t>
      </w:r>
      <w:r w:rsidR="0026038F">
        <w:rPr>
          <w:rtl/>
          <w:lang w:bidi="fa-IR"/>
        </w:rPr>
        <w:t>؛</w:t>
      </w:r>
      <w:r>
        <w:rPr>
          <w:rtl/>
          <w:lang w:bidi="fa-IR"/>
        </w:rPr>
        <w:t xml:space="preserve"> «اى رسول خدا</w:t>
      </w:r>
      <w:r w:rsidR="0026038F">
        <w:rPr>
          <w:rtl/>
          <w:lang w:bidi="fa-IR"/>
        </w:rPr>
        <w:t xml:space="preserve">، </w:t>
      </w:r>
      <w:r>
        <w:rPr>
          <w:rtl/>
          <w:lang w:bidi="fa-IR"/>
        </w:rPr>
        <w:t>امروز عوض روز بدر!» جمعى از انصار كه گفتار او را مى شنيدند بر او برآشفتند</w:t>
      </w:r>
      <w:r w:rsidR="0026038F">
        <w:rPr>
          <w:rtl/>
          <w:lang w:bidi="fa-IR"/>
        </w:rPr>
        <w:t xml:space="preserve">. </w:t>
      </w:r>
    </w:p>
    <w:p w:rsidR="00746614" w:rsidRDefault="00746614" w:rsidP="00746614">
      <w:pPr>
        <w:pStyle w:val="libNormal"/>
        <w:rPr>
          <w:rtl/>
          <w:lang w:bidi="fa-IR"/>
        </w:rPr>
      </w:pPr>
      <w:r>
        <w:rPr>
          <w:rtl/>
          <w:lang w:bidi="fa-IR"/>
        </w:rPr>
        <w:t>برخى از مقتل نويسان نوشته اند والى مدينه دستور داد خانه هاى بنى هاشم را خراب كردند</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2</w:t>
      </w:r>
      <w:r w:rsidR="00106C3F">
        <w:rPr>
          <w:rStyle w:val="libFootnotenumChar"/>
          <w:rtl/>
          <w:lang w:bidi="fa-IR"/>
        </w:rPr>
        <w:t xml:space="preserve">) </w:t>
      </w:r>
    </w:p>
    <w:p w:rsidR="00746614" w:rsidRDefault="00746614" w:rsidP="00746614">
      <w:pPr>
        <w:pStyle w:val="libNormal"/>
        <w:rPr>
          <w:rtl/>
          <w:lang w:bidi="fa-IR"/>
        </w:rPr>
      </w:pPr>
      <w:r>
        <w:rPr>
          <w:rtl/>
          <w:lang w:bidi="fa-IR"/>
        </w:rPr>
        <w:t>كفار</w:t>
      </w:r>
      <w:r w:rsidR="0026038F">
        <w:rPr>
          <w:rtl/>
          <w:lang w:bidi="fa-IR"/>
        </w:rPr>
        <w:t xml:space="preserve">، </w:t>
      </w:r>
      <w:r>
        <w:rPr>
          <w:rtl/>
          <w:lang w:bidi="fa-IR"/>
        </w:rPr>
        <w:t>همواره از زخم عميق و خاطره تلخ شكست جنگ بدر ياد مى كردند و پيوسته در صدد انتقام بودند</w:t>
      </w:r>
      <w:r w:rsidR="0026038F">
        <w:rPr>
          <w:rtl/>
          <w:lang w:bidi="fa-IR"/>
        </w:rPr>
        <w:t xml:space="preserve">. </w:t>
      </w:r>
      <w:r>
        <w:rPr>
          <w:rtl/>
          <w:lang w:bidi="fa-IR"/>
        </w:rPr>
        <w:t>اميّة بن ابى حذيفه</w:t>
      </w:r>
      <w:r w:rsidR="0026038F">
        <w:rPr>
          <w:rtl/>
          <w:lang w:bidi="fa-IR"/>
        </w:rPr>
        <w:t xml:space="preserve">، </w:t>
      </w:r>
      <w:r>
        <w:rPr>
          <w:rtl/>
          <w:lang w:bidi="fa-IR"/>
        </w:rPr>
        <w:t>يكى از فرماندهان و از پرچمداران سپاه كفر در جنگ اُحُد بود كه از شكست مسلمانان در جنگ اُحد خشنود گشت و فرياد مى زد</w:t>
      </w:r>
      <w:r w:rsidR="0026038F">
        <w:rPr>
          <w:rtl/>
          <w:lang w:bidi="fa-IR"/>
        </w:rPr>
        <w:t xml:space="preserve">: </w:t>
      </w:r>
      <w:r>
        <w:rPr>
          <w:rtl/>
          <w:lang w:bidi="fa-IR"/>
        </w:rPr>
        <w:t>«يَوْمٌ بِيَوْمِ بَدْر»</w:t>
      </w:r>
      <w:r w:rsidR="0026038F">
        <w:rPr>
          <w:rtl/>
          <w:lang w:bidi="fa-IR"/>
        </w:rPr>
        <w:t xml:space="preserve">. </w:t>
      </w:r>
      <w:r>
        <w:rPr>
          <w:rtl/>
          <w:lang w:bidi="fa-IR"/>
        </w:rPr>
        <w:t>او به دست توانمند امير مؤمنان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در همين جنگ به خاك افتاد و به حياتش خاتمه داده شد</w:t>
      </w:r>
      <w:r w:rsidR="0026038F">
        <w:rPr>
          <w:rtl/>
          <w:lang w:bidi="fa-IR"/>
        </w:rPr>
        <w:t xml:space="preserve">. </w:t>
      </w:r>
    </w:p>
    <w:p w:rsidR="00746614" w:rsidRDefault="00746614" w:rsidP="00746614">
      <w:pPr>
        <w:pStyle w:val="libNormal"/>
        <w:rPr>
          <w:rtl/>
          <w:lang w:bidi="fa-IR"/>
        </w:rPr>
      </w:pPr>
      <w:r>
        <w:rPr>
          <w:rtl/>
          <w:lang w:bidi="fa-IR"/>
        </w:rPr>
        <w:t>شعار پيشگفته پس از جنگ اُحُد خاموش بود تا اينكه واقعه كربلا بهوقوع پيوست</w:t>
      </w:r>
      <w:r w:rsidR="0026038F">
        <w:rPr>
          <w:rtl/>
          <w:lang w:bidi="fa-IR"/>
        </w:rPr>
        <w:t xml:space="preserve">، </w:t>
      </w:r>
      <w:r>
        <w:rPr>
          <w:rtl/>
          <w:lang w:bidi="fa-IR"/>
        </w:rPr>
        <w:t>و يزيد در شام</w:t>
      </w:r>
      <w:r w:rsidR="00147BD9">
        <w:rPr>
          <w:rtl/>
          <w:lang w:bidi="fa-IR"/>
        </w:rPr>
        <w:t xml:space="preserve"> </w:t>
      </w:r>
      <w:r w:rsidR="00106C3F">
        <w:rPr>
          <w:rStyle w:val="libFootnotenumChar"/>
          <w:rtl/>
          <w:lang w:bidi="fa-IR"/>
        </w:rPr>
        <w:t>(</w:t>
      </w:r>
      <w:r w:rsidRPr="00EC35BD">
        <w:rPr>
          <w:rStyle w:val="libFootnotenumChar"/>
          <w:rtl/>
          <w:lang w:bidi="fa-IR"/>
        </w:rPr>
        <w:t>3</w:t>
      </w:r>
      <w:r w:rsidR="00106C3F">
        <w:rPr>
          <w:rStyle w:val="libFootnotenumChar"/>
          <w:rtl/>
          <w:lang w:bidi="fa-IR"/>
        </w:rPr>
        <w:t xml:space="preserve">) </w:t>
      </w:r>
      <w:r>
        <w:rPr>
          <w:rtl/>
          <w:lang w:bidi="fa-IR"/>
        </w:rPr>
        <w:t>و والى او در مدينه</w:t>
      </w:r>
      <w:r w:rsidR="0026038F">
        <w:rPr>
          <w:rtl/>
          <w:lang w:bidi="fa-IR"/>
        </w:rPr>
        <w:t xml:space="preserve">، </w:t>
      </w:r>
      <w:r>
        <w:rPr>
          <w:rtl/>
          <w:lang w:bidi="fa-IR"/>
        </w:rPr>
        <w:t>كه به ظاهر مسلمان شده بودند</w:t>
      </w:r>
      <w:r w:rsidR="0026038F">
        <w:rPr>
          <w:rtl/>
          <w:lang w:bidi="fa-IR"/>
        </w:rPr>
        <w:t xml:space="preserve">، </w:t>
      </w:r>
      <w:r>
        <w:rPr>
          <w:rtl/>
          <w:lang w:bidi="fa-IR"/>
        </w:rPr>
        <w:t>بار ديگر آن شعار ر سرداند</w:t>
      </w:r>
      <w:r w:rsidR="0026038F">
        <w:rPr>
          <w:rtl/>
          <w:lang w:bidi="fa-IR"/>
        </w:rPr>
        <w:t xml:space="preserve">. </w:t>
      </w:r>
    </w:p>
    <w:p w:rsidR="00746614" w:rsidRDefault="00746614" w:rsidP="00746614">
      <w:pPr>
        <w:pStyle w:val="libNormal"/>
        <w:rPr>
          <w:rtl/>
          <w:lang w:bidi="fa-IR"/>
        </w:rPr>
      </w:pPr>
      <w:r>
        <w:rPr>
          <w:rtl/>
          <w:lang w:bidi="fa-IR"/>
        </w:rPr>
        <w:t>هنگامى كه خبر شهادت امام و يارانش</w:t>
      </w:r>
      <w:r w:rsidR="0026038F">
        <w:rPr>
          <w:rtl/>
          <w:lang w:bidi="fa-IR"/>
        </w:rPr>
        <w:t>؛</w:t>
      </w:r>
      <w:r>
        <w:rPr>
          <w:rtl/>
          <w:lang w:bidi="fa-IR"/>
        </w:rPr>
        <w:t xml:space="preserve"> از جمله دو تن از پسران عبدالله بن جعفر به مدينه رسيد</w:t>
      </w:r>
      <w:r w:rsidR="0026038F">
        <w:rPr>
          <w:rtl/>
          <w:lang w:bidi="fa-IR"/>
        </w:rPr>
        <w:t xml:space="preserve">، </w:t>
      </w:r>
      <w:r>
        <w:rPr>
          <w:rtl/>
          <w:lang w:bidi="fa-IR"/>
        </w:rPr>
        <w:t>ابو السلاسل</w:t>
      </w:r>
      <w:r w:rsidR="0026038F">
        <w:rPr>
          <w:rtl/>
          <w:lang w:bidi="fa-IR"/>
        </w:rPr>
        <w:t xml:space="preserve">، </w:t>
      </w:r>
      <w:r>
        <w:rPr>
          <w:rtl/>
          <w:lang w:bidi="fa-IR"/>
        </w:rPr>
        <w:t>غلام او</w:t>
      </w:r>
      <w:r w:rsidR="0026038F">
        <w:rPr>
          <w:rtl/>
          <w:lang w:bidi="fa-IR"/>
        </w:rPr>
        <w:t xml:space="preserve">، </w:t>
      </w:r>
      <w:r>
        <w:rPr>
          <w:rtl/>
          <w:lang w:bidi="fa-IR"/>
        </w:rPr>
        <w:t>آزرده خاطر شد و گفت</w:t>
      </w:r>
      <w:r w:rsidR="0026038F">
        <w:rPr>
          <w:rtl/>
          <w:lang w:bidi="fa-IR"/>
        </w:rPr>
        <w:t xml:space="preserve">: </w:t>
      </w:r>
      <w:r>
        <w:rPr>
          <w:rtl/>
          <w:lang w:bidi="fa-IR"/>
        </w:rPr>
        <w:t>آنچه به روز ما آورد كسى جز حسين نبود! عبدالله بن جعفر با كفش خود بر سر او كوفت و فرمود</w:t>
      </w:r>
      <w:r w:rsidR="0026038F">
        <w:rPr>
          <w:rtl/>
          <w:lang w:bidi="fa-IR"/>
        </w:rPr>
        <w:t xml:space="preserve">: </w:t>
      </w:r>
      <w:r>
        <w:rPr>
          <w:rtl/>
          <w:lang w:bidi="fa-IR"/>
        </w:rPr>
        <w:t>چه مى گويى؟ به خدا سوگند اگر در ركاب او بودم جان خود را فدايش مى كردم و افزود</w:t>
      </w:r>
      <w:r w:rsidR="0026038F">
        <w:rPr>
          <w:rtl/>
          <w:lang w:bidi="fa-IR"/>
        </w:rPr>
        <w:t xml:space="preserve">: </w:t>
      </w:r>
      <w:r>
        <w:rPr>
          <w:rtl/>
          <w:lang w:bidi="fa-IR"/>
        </w:rPr>
        <w:t>آنچه در اين باره بر من وارد شد چيز مهمى نيست</w:t>
      </w:r>
      <w:r w:rsidR="0026038F">
        <w:rPr>
          <w:rtl/>
          <w:lang w:bidi="fa-IR"/>
        </w:rPr>
        <w:t xml:space="preserve">. </w:t>
      </w:r>
      <w:r>
        <w:rPr>
          <w:rtl/>
          <w:lang w:bidi="fa-IR"/>
        </w:rPr>
        <w:lastRenderedPageBreak/>
        <w:t>او سپس در ميان ياران خود حضور يافت و گفت</w:t>
      </w:r>
      <w:r w:rsidR="0026038F">
        <w:rPr>
          <w:rtl/>
          <w:lang w:bidi="fa-IR"/>
        </w:rPr>
        <w:t xml:space="preserve">: </w:t>
      </w:r>
      <w:r>
        <w:rPr>
          <w:rtl/>
          <w:lang w:bidi="fa-IR"/>
        </w:rPr>
        <w:t>خداى را شاكرم كه با شهادت حسين ما را سربلند ساخت</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4</w:t>
      </w:r>
      <w:r w:rsidR="00106C3F">
        <w:rPr>
          <w:rStyle w:val="libFootnotenumChar"/>
          <w:rtl/>
          <w:lang w:bidi="fa-IR"/>
        </w:rPr>
        <w:t xml:space="preserve">) </w:t>
      </w:r>
    </w:p>
    <w:p w:rsidR="00746614" w:rsidRDefault="00746614" w:rsidP="00746614">
      <w:pPr>
        <w:pStyle w:val="libNormal"/>
        <w:rPr>
          <w:rtl/>
          <w:lang w:bidi="fa-IR"/>
        </w:rPr>
      </w:pPr>
      <w:r>
        <w:rPr>
          <w:rtl/>
          <w:lang w:bidi="fa-IR"/>
        </w:rPr>
        <w:t>آرى</w:t>
      </w:r>
      <w:r w:rsidR="0026038F">
        <w:rPr>
          <w:rtl/>
          <w:lang w:bidi="fa-IR"/>
        </w:rPr>
        <w:t xml:space="preserve">، </w:t>
      </w:r>
      <w:r>
        <w:rPr>
          <w:rtl/>
          <w:lang w:bidi="fa-IR"/>
        </w:rPr>
        <w:t>مؤمنان راستين شهادت را سربلندى مى دانند ولى كفار و منافقان</w:t>
      </w:r>
      <w:r w:rsidR="0026038F">
        <w:rPr>
          <w:rtl/>
          <w:lang w:bidi="fa-IR"/>
        </w:rPr>
        <w:t xml:space="preserve">، </w:t>
      </w:r>
      <w:r>
        <w:rPr>
          <w:rtl/>
          <w:lang w:bidi="fa-IR"/>
        </w:rPr>
        <w:t>آن را خسران و زيانبار مى پندارند</w:t>
      </w:r>
      <w:r w:rsidR="0026038F">
        <w:rPr>
          <w:rtl/>
          <w:lang w:bidi="fa-IR"/>
        </w:rPr>
        <w:t xml:space="preserve">. </w:t>
      </w:r>
    </w:p>
    <w:p w:rsidR="00746614" w:rsidRDefault="00936C5E" w:rsidP="00936C5E">
      <w:pPr>
        <w:pStyle w:val="Heading3"/>
        <w:rPr>
          <w:rtl/>
          <w:lang w:bidi="fa-IR"/>
        </w:rPr>
      </w:pPr>
      <w:bookmarkStart w:id="135" w:name="_Toc410210638"/>
      <w:r>
        <w:rPr>
          <w:lang w:bidi="fa-IR"/>
        </w:rPr>
        <w:t>8</w:t>
      </w:r>
      <w:r w:rsidR="000753F4">
        <w:rPr>
          <w:rtl/>
          <w:lang w:bidi="fa-IR"/>
        </w:rPr>
        <w:t>-</w:t>
      </w:r>
      <w:r>
        <w:rPr>
          <w:rtl/>
          <w:lang w:bidi="fa-IR"/>
        </w:rPr>
        <w:t xml:space="preserve"> اربعين حسينى</w:t>
      </w:r>
      <w:bookmarkEnd w:id="135"/>
    </w:p>
    <w:p w:rsidR="00746614" w:rsidRDefault="00746614" w:rsidP="00746614">
      <w:pPr>
        <w:pStyle w:val="libNormal"/>
        <w:rPr>
          <w:rtl/>
          <w:lang w:bidi="fa-IR"/>
        </w:rPr>
      </w:pPr>
      <w:r>
        <w:rPr>
          <w:rtl/>
          <w:lang w:bidi="fa-IR"/>
        </w:rPr>
        <w:t>براى بررسى «اربعين حسينى» و يافتن پاسخ به اين پرسش كه</w:t>
      </w:r>
      <w:r w:rsidR="0026038F">
        <w:rPr>
          <w:rtl/>
          <w:lang w:bidi="fa-IR"/>
        </w:rPr>
        <w:t xml:space="preserve">: </w:t>
      </w:r>
      <w:r>
        <w:rPr>
          <w:rtl/>
          <w:lang w:bidi="fa-IR"/>
        </w:rPr>
        <w:t>«آيا جابر برحسب اتفاق اربعين حسينى را در كربلا گذراند؟» توجه به نكات زير ضرورى است</w:t>
      </w:r>
      <w:r w:rsidR="0026038F">
        <w:rPr>
          <w:rtl/>
          <w:lang w:bidi="fa-IR"/>
        </w:rPr>
        <w:t xml:space="preserve">: </w:t>
      </w:r>
    </w:p>
    <w:p w:rsidR="00746614" w:rsidRDefault="00746614" w:rsidP="00746614">
      <w:pPr>
        <w:pStyle w:val="libNormal"/>
        <w:rPr>
          <w:rtl/>
          <w:lang w:bidi="fa-IR"/>
        </w:rPr>
      </w:pPr>
      <w:r>
        <w:rPr>
          <w:rtl/>
          <w:lang w:bidi="fa-IR"/>
        </w:rPr>
        <w:t>الف</w:t>
      </w:r>
      <w:r w:rsidR="0026038F">
        <w:rPr>
          <w:rtl/>
          <w:lang w:bidi="fa-IR"/>
        </w:rPr>
        <w:t xml:space="preserve">: </w:t>
      </w:r>
      <w:r>
        <w:rPr>
          <w:rtl/>
          <w:lang w:bidi="fa-IR"/>
        </w:rPr>
        <w:t>خبر شهادت سيدالشهدا و يارانش به گونه اى معجزه آسا</w:t>
      </w:r>
      <w:r w:rsidR="0026038F">
        <w:rPr>
          <w:rtl/>
          <w:lang w:bidi="fa-IR"/>
        </w:rPr>
        <w:t xml:space="preserve">، </w:t>
      </w:r>
      <w:r>
        <w:rPr>
          <w:rtl/>
          <w:lang w:bidi="fa-IR"/>
        </w:rPr>
        <w:t>در همه جا به خصوص در مدينه</w:t>
      </w:r>
      <w:r w:rsidR="0026038F">
        <w:rPr>
          <w:rtl/>
          <w:lang w:bidi="fa-IR"/>
        </w:rPr>
        <w:t xml:space="preserve">، </w:t>
      </w:r>
      <w:r>
        <w:rPr>
          <w:rtl/>
          <w:lang w:bidi="fa-IR"/>
        </w:rPr>
        <w:t>انتشار يافته بود</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5</w:t>
      </w:r>
      <w:r w:rsidR="00106C3F">
        <w:rPr>
          <w:rStyle w:val="libFootnotenumChar"/>
          <w:rtl/>
          <w:lang w:bidi="fa-IR"/>
        </w:rPr>
        <w:t xml:space="preserve">) </w:t>
      </w:r>
    </w:p>
    <w:p w:rsidR="00746614" w:rsidRDefault="00746614" w:rsidP="00746614">
      <w:pPr>
        <w:pStyle w:val="libNormal"/>
        <w:rPr>
          <w:rtl/>
          <w:lang w:bidi="fa-IR"/>
        </w:rPr>
      </w:pPr>
      <w:r>
        <w:rPr>
          <w:rtl/>
          <w:lang w:bidi="fa-IR"/>
        </w:rPr>
        <w:t>ب</w:t>
      </w:r>
      <w:r w:rsidR="0026038F">
        <w:rPr>
          <w:rtl/>
          <w:lang w:bidi="fa-IR"/>
        </w:rPr>
        <w:t xml:space="preserve">: </w:t>
      </w:r>
      <w:r>
        <w:rPr>
          <w:rtl/>
          <w:lang w:bidi="fa-IR"/>
        </w:rPr>
        <w:t>جابر بن عبدالله انصارى</w:t>
      </w:r>
      <w:r w:rsidR="0026038F">
        <w:rPr>
          <w:rtl/>
          <w:lang w:bidi="fa-IR"/>
        </w:rPr>
        <w:t xml:space="preserve">، </w:t>
      </w:r>
      <w:r>
        <w:rPr>
          <w:rtl/>
          <w:lang w:bidi="fa-IR"/>
        </w:rPr>
        <w:t>از پيرمردان كهنسال اصحاب پيامبر خدا</w:t>
      </w:r>
      <w:r w:rsidR="00106C3F">
        <w:rPr>
          <w:rtl/>
          <w:lang w:bidi="fa-IR"/>
        </w:rPr>
        <w:t xml:space="preserve"> </w:t>
      </w:r>
      <w:r w:rsidR="005E66C2" w:rsidRPr="005E66C2">
        <w:rPr>
          <w:rStyle w:val="libAlaemChar"/>
          <w:rtl/>
        </w:rPr>
        <w:t>صلى‌الله‌عليه‌وآله</w:t>
      </w:r>
      <w:r w:rsidR="00106C3F">
        <w:rPr>
          <w:rtl/>
          <w:lang w:bidi="fa-IR"/>
        </w:rPr>
        <w:t xml:space="preserve"> </w:t>
      </w:r>
      <w:r>
        <w:rPr>
          <w:rtl/>
          <w:lang w:bidi="fa-IR"/>
        </w:rPr>
        <w:t>و از ارادتمندان خاص اهلِ بيت عصمت و طهارت است</w:t>
      </w:r>
      <w:r w:rsidR="0026038F">
        <w:rPr>
          <w:rtl/>
          <w:lang w:bidi="fa-IR"/>
        </w:rPr>
        <w:t xml:space="preserve">. </w:t>
      </w:r>
    </w:p>
    <w:p w:rsidR="00746614" w:rsidRDefault="00746614" w:rsidP="00746614">
      <w:pPr>
        <w:pStyle w:val="libNormal"/>
        <w:rPr>
          <w:rtl/>
          <w:lang w:bidi="fa-IR"/>
        </w:rPr>
      </w:pPr>
      <w:r>
        <w:rPr>
          <w:rtl/>
          <w:lang w:bidi="fa-IR"/>
        </w:rPr>
        <w:t>ج</w:t>
      </w:r>
      <w:r w:rsidR="0026038F">
        <w:rPr>
          <w:rtl/>
          <w:lang w:bidi="fa-IR"/>
        </w:rPr>
        <w:t xml:space="preserve">: </w:t>
      </w:r>
      <w:r>
        <w:rPr>
          <w:rtl/>
          <w:lang w:bidi="fa-IR"/>
        </w:rPr>
        <w:t>اين حديث در ميان مسلمانان</w:t>
      </w:r>
      <w:r w:rsidR="0026038F">
        <w:rPr>
          <w:rtl/>
          <w:lang w:bidi="fa-IR"/>
        </w:rPr>
        <w:t xml:space="preserve">، </w:t>
      </w:r>
      <w:r>
        <w:rPr>
          <w:rtl/>
          <w:lang w:bidi="fa-IR"/>
        </w:rPr>
        <w:t>از پيامبر اكرم</w:t>
      </w:r>
      <w:r w:rsidR="00106C3F">
        <w:rPr>
          <w:rtl/>
          <w:lang w:bidi="fa-IR"/>
        </w:rPr>
        <w:t xml:space="preserve"> </w:t>
      </w:r>
      <w:r w:rsidR="005E66C2" w:rsidRPr="005E66C2">
        <w:rPr>
          <w:rStyle w:val="libAlaemChar"/>
          <w:rtl/>
        </w:rPr>
        <w:t>صلى‌الله‌عليه‌وآله</w:t>
      </w:r>
      <w:r w:rsidR="00106C3F">
        <w:rPr>
          <w:rtl/>
          <w:lang w:bidi="fa-IR"/>
        </w:rPr>
        <w:t xml:space="preserve"> </w:t>
      </w:r>
      <w:r>
        <w:rPr>
          <w:rtl/>
          <w:lang w:bidi="fa-IR"/>
        </w:rPr>
        <w:t>معروف بوده كه</w:t>
      </w:r>
      <w:r w:rsidR="0026038F">
        <w:rPr>
          <w:rtl/>
          <w:lang w:bidi="fa-IR"/>
        </w:rPr>
        <w:t xml:space="preserve">: </w:t>
      </w:r>
    </w:p>
    <w:p w:rsidR="00746614" w:rsidRDefault="00746614" w:rsidP="00746614">
      <w:pPr>
        <w:pStyle w:val="libNormal"/>
        <w:rPr>
          <w:rtl/>
          <w:lang w:bidi="fa-IR"/>
        </w:rPr>
      </w:pPr>
      <w:r>
        <w:rPr>
          <w:rtl/>
          <w:lang w:bidi="fa-IR"/>
        </w:rPr>
        <w:t>«إِنَّ اْلأَرْضَ لَتَبْكي عَلَى الْمُؤمِنِ إِذا ماتَ أَربَعِينَ صَباحاً»</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6</w:t>
      </w:r>
      <w:r w:rsidR="00106C3F">
        <w:rPr>
          <w:rStyle w:val="libFootnotenumChar"/>
          <w:rtl/>
          <w:lang w:bidi="fa-IR"/>
        </w:rPr>
        <w:t xml:space="preserve">) </w:t>
      </w:r>
    </w:p>
    <w:p w:rsidR="00746614" w:rsidRDefault="00746614" w:rsidP="00746614">
      <w:pPr>
        <w:pStyle w:val="libNormal"/>
        <w:rPr>
          <w:rtl/>
          <w:lang w:bidi="fa-IR"/>
        </w:rPr>
      </w:pPr>
      <w:r>
        <w:rPr>
          <w:rtl/>
          <w:lang w:bidi="fa-IR"/>
        </w:rPr>
        <w:t>«همانا زمين بر انسان مؤمن</w:t>
      </w:r>
      <w:r w:rsidR="0026038F">
        <w:rPr>
          <w:rtl/>
          <w:lang w:bidi="fa-IR"/>
        </w:rPr>
        <w:t xml:space="preserve">، </w:t>
      </w:r>
      <w:r>
        <w:rPr>
          <w:rtl/>
          <w:lang w:bidi="fa-IR"/>
        </w:rPr>
        <w:t>هنگامى كه بميرد</w:t>
      </w:r>
      <w:r w:rsidR="0026038F">
        <w:rPr>
          <w:rtl/>
          <w:lang w:bidi="fa-IR"/>
        </w:rPr>
        <w:t xml:space="preserve">، </w:t>
      </w:r>
      <w:r>
        <w:rPr>
          <w:rtl/>
          <w:lang w:bidi="fa-IR"/>
        </w:rPr>
        <w:t>چهل روز مى گريد</w:t>
      </w:r>
      <w:r w:rsidR="0026038F">
        <w:rPr>
          <w:rtl/>
          <w:lang w:bidi="fa-IR"/>
        </w:rPr>
        <w:t xml:space="preserve">. </w:t>
      </w:r>
      <w:r>
        <w:rPr>
          <w:rtl/>
          <w:lang w:bidi="fa-IR"/>
        </w:rPr>
        <w:t xml:space="preserve">» </w:t>
      </w:r>
    </w:p>
    <w:p w:rsidR="00746614" w:rsidRDefault="00746614" w:rsidP="00746614">
      <w:pPr>
        <w:pStyle w:val="libNormal"/>
        <w:rPr>
          <w:rtl/>
          <w:lang w:bidi="fa-IR"/>
        </w:rPr>
      </w:pPr>
      <w:r>
        <w:rPr>
          <w:rtl/>
          <w:lang w:bidi="fa-IR"/>
        </w:rPr>
        <w:t>همچنين امام صادق</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به زراره فرمود</w:t>
      </w:r>
      <w:r w:rsidR="0026038F">
        <w:rPr>
          <w:rtl/>
          <w:lang w:bidi="fa-IR"/>
        </w:rPr>
        <w:t xml:space="preserve">: </w:t>
      </w:r>
    </w:p>
    <w:p w:rsidR="00746614" w:rsidRDefault="00746614" w:rsidP="00746614">
      <w:pPr>
        <w:pStyle w:val="libNormal"/>
        <w:rPr>
          <w:rtl/>
          <w:lang w:bidi="fa-IR"/>
        </w:rPr>
      </w:pPr>
      <w:r>
        <w:rPr>
          <w:rtl/>
          <w:lang w:bidi="fa-IR"/>
        </w:rPr>
        <w:t>«يا زُرارَة اِنَّ السَّماءَ بَكَتْ عَلَى الْحُسَينِ أَرْبَعِينَ صَباحاً</w:t>
      </w:r>
      <w:r w:rsidR="0026038F">
        <w:rPr>
          <w:rtl/>
          <w:lang w:bidi="fa-IR"/>
        </w:rPr>
        <w:t xml:space="preserve">... </w:t>
      </w:r>
      <w:r>
        <w:rPr>
          <w:rtl/>
          <w:lang w:bidi="fa-IR"/>
        </w:rPr>
        <w:t>»</w:t>
      </w:r>
      <w:r w:rsidR="0026038F">
        <w:rPr>
          <w:rtl/>
          <w:lang w:bidi="fa-IR"/>
        </w:rPr>
        <w:t xml:space="preserve">. </w:t>
      </w:r>
    </w:p>
    <w:p w:rsidR="00746614" w:rsidRDefault="00746614" w:rsidP="00746614">
      <w:pPr>
        <w:pStyle w:val="libNormal"/>
        <w:rPr>
          <w:rtl/>
          <w:lang w:bidi="fa-IR"/>
        </w:rPr>
      </w:pPr>
      <w:r>
        <w:rPr>
          <w:rtl/>
          <w:lang w:bidi="fa-IR"/>
        </w:rPr>
        <w:t>«اى زراره</w:t>
      </w:r>
      <w:r w:rsidR="0026038F">
        <w:rPr>
          <w:rtl/>
          <w:lang w:bidi="fa-IR"/>
        </w:rPr>
        <w:t xml:space="preserve">، </w:t>
      </w:r>
      <w:r>
        <w:rPr>
          <w:rtl/>
          <w:lang w:bidi="fa-IR"/>
        </w:rPr>
        <w:t>آسمان چهل شبانه روز در سوگ حسين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گريست</w:t>
      </w:r>
      <w:r w:rsidR="0026038F">
        <w:rPr>
          <w:rtl/>
          <w:lang w:bidi="fa-IR"/>
        </w:rPr>
        <w:t xml:space="preserve">. </w:t>
      </w:r>
      <w:r>
        <w:rPr>
          <w:rtl/>
          <w:lang w:bidi="fa-IR"/>
        </w:rPr>
        <w:t xml:space="preserve">» </w:t>
      </w:r>
    </w:p>
    <w:p w:rsidR="00746614" w:rsidRDefault="00746614" w:rsidP="00746614">
      <w:pPr>
        <w:pStyle w:val="libNormal"/>
        <w:rPr>
          <w:rtl/>
          <w:lang w:bidi="fa-IR"/>
        </w:rPr>
      </w:pPr>
      <w:r>
        <w:rPr>
          <w:rtl/>
          <w:lang w:bidi="fa-IR"/>
        </w:rPr>
        <w:t>د</w:t>
      </w:r>
      <w:r w:rsidR="0026038F">
        <w:rPr>
          <w:rtl/>
          <w:lang w:bidi="fa-IR"/>
        </w:rPr>
        <w:t xml:space="preserve">: </w:t>
      </w:r>
      <w:r>
        <w:rPr>
          <w:rtl/>
          <w:lang w:bidi="fa-IR"/>
        </w:rPr>
        <w:t>گرامى داشتن چهلم كسى كه ديده ازجهان فروبسته</w:t>
      </w:r>
      <w:r w:rsidR="0026038F">
        <w:rPr>
          <w:rtl/>
          <w:lang w:bidi="fa-IR"/>
        </w:rPr>
        <w:t xml:space="preserve">، </w:t>
      </w:r>
      <w:r>
        <w:rPr>
          <w:rtl/>
          <w:lang w:bidi="fa-IR"/>
        </w:rPr>
        <w:t>يكى ازسنت هاى ديرينه اى است كه نه تنها در ميان مسلمين</w:t>
      </w:r>
      <w:r w:rsidR="0026038F">
        <w:rPr>
          <w:rtl/>
          <w:lang w:bidi="fa-IR"/>
        </w:rPr>
        <w:t xml:space="preserve">، </w:t>
      </w:r>
      <w:r>
        <w:rPr>
          <w:rtl/>
          <w:lang w:bidi="fa-IR"/>
        </w:rPr>
        <w:t>كه در ميان نصارا و يهود نيز مورد توجه بوده است</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7</w:t>
      </w:r>
      <w:r w:rsidR="00106C3F">
        <w:rPr>
          <w:rStyle w:val="libFootnotenumChar"/>
          <w:rtl/>
          <w:lang w:bidi="fa-IR"/>
        </w:rPr>
        <w:t xml:space="preserve">) </w:t>
      </w:r>
    </w:p>
    <w:p w:rsidR="00746614" w:rsidRDefault="00746614" w:rsidP="00746614">
      <w:pPr>
        <w:pStyle w:val="libNormal"/>
        <w:rPr>
          <w:rtl/>
          <w:lang w:bidi="fa-IR"/>
        </w:rPr>
      </w:pPr>
      <w:r>
        <w:rPr>
          <w:rtl/>
          <w:lang w:bidi="fa-IR"/>
        </w:rPr>
        <w:lastRenderedPageBreak/>
        <w:t>با توجه به اين نكته ها</w:t>
      </w:r>
      <w:r w:rsidR="0026038F">
        <w:rPr>
          <w:rtl/>
          <w:lang w:bidi="fa-IR"/>
        </w:rPr>
        <w:t xml:space="preserve">، </w:t>
      </w:r>
      <w:r>
        <w:rPr>
          <w:rtl/>
          <w:lang w:bidi="fa-IR"/>
        </w:rPr>
        <w:t>شيخ طوسى در كتاب «مصباح المتهجّد» مى نويسد</w:t>
      </w:r>
      <w:r w:rsidR="0026038F">
        <w:rPr>
          <w:rtl/>
          <w:lang w:bidi="fa-IR"/>
        </w:rPr>
        <w:t xml:space="preserve">: </w:t>
      </w:r>
      <w:r>
        <w:rPr>
          <w:rtl/>
          <w:lang w:bidi="fa-IR"/>
        </w:rPr>
        <w:t>«روز بيستم صفر</w:t>
      </w:r>
      <w:r w:rsidR="0026038F">
        <w:rPr>
          <w:rtl/>
          <w:lang w:bidi="fa-IR"/>
        </w:rPr>
        <w:t xml:space="preserve">، </w:t>
      </w:r>
      <w:r>
        <w:rPr>
          <w:rtl/>
          <w:lang w:bidi="fa-IR"/>
        </w:rPr>
        <w:t>جابر به همراه «عطيه» از مدينه براى زيارت قبر حسين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به كربلا آمد و اوّل كسى بود كه امام را به عنوان اربعين زيارت كرد»</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8</w:t>
      </w:r>
      <w:r w:rsidR="00106C3F">
        <w:rPr>
          <w:rStyle w:val="libFootnotenumChar"/>
          <w:rtl/>
          <w:lang w:bidi="fa-IR"/>
        </w:rPr>
        <w:t xml:space="preserve">) </w:t>
      </w:r>
    </w:p>
    <w:p w:rsidR="00746614" w:rsidRDefault="00746614" w:rsidP="00746614">
      <w:pPr>
        <w:pStyle w:val="libNormal"/>
        <w:rPr>
          <w:rtl/>
          <w:lang w:bidi="fa-IR"/>
        </w:rPr>
      </w:pPr>
      <w:r>
        <w:rPr>
          <w:rtl/>
          <w:lang w:bidi="fa-IR"/>
        </w:rPr>
        <w:t>جابر</w:t>
      </w:r>
      <w:r w:rsidR="00147BD9">
        <w:rPr>
          <w:rtl/>
          <w:lang w:bidi="fa-IR"/>
        </w:rPr>
        <w:t xml:space="preserve"> </w:t>
      </w:r>
      <w:r w:rsidR="00106C3F">
        <w:rPr>
          <w:rStyle w:val="libFootnotenumChar"/>
          <w:rtl/>
          <w:lang w:bidi="fa-IR"/>
        </w:rPr>
        <w:t>(</w:t>
      </w:r>
      <w:r w:rsidRPr="00EC35BD">
        <w:rPr>
          <w:rStyle w:val="libFootnotenumChar"/>
          <w:rtl/>
          <w:lang w:bidi="fa-IR"/>
        </w:rPr>
        <w:t>9</w:t>
      </w:r>
      <w:r w:rsidR="00106C3F">
        <w:rPr>
          <w:rStyle w:val="libFootnotenumChar"/>
          <w:rtl/>
          <w:lang w:bidi="fa-IR"/>
        </w:rPr>
        <w:t xml:space="preserve">) </w:t>
      </w:r>
      <w:r>
        <w:rPr>
          <w:rtl/>
          <w:lang w:bidi="fa-IR"/>
        </w:rPr>
        <w:t>جهت تشرف به زيارت امام</w:t>
      </w:r>
      <w:r w:rsidR="00106C3F">
        <w:rPr>
          <w:rtl/>
          <w:lang w:bidi="fa-IR"/>
        </w:rPr>
        <w:t xml:space="preserve"> </w:t>
      </w:r>
      <w:r w:rsidR="00AE05A1" w:rsidRPr="00AE05A1">
        <w:rPr>
          <w:rStyle w:val="libAlaemChar"/>
          <w:rtl/>
        </w:rPr>
        <w:t>عليه‌السلام</w:t>
      </w:r>
      <w:r w:rsidR="0026038F">
        <w:rPr>
          <w:rtl/>
          <w:lang w:bidi="fa-IR"/>
        </w:rPr>
        <w:t xml:space="preserve">، </w:t>
      </w:r>
      <w:r>
        <w:rPr>
          <w:rtl/>
          <w:lang w:bidi="fa-IR"/>
        </w:rPr>
        <w:t>اوّل در شط فرات غسل كرد و احرام بست و خود را معطر ساخت و با خشوع و خضوع كامل به زيارت شتافت</w:t>
      </w:r>
      <w:r w:rsidR="0026038F">
        <w:rPr>
          <w:rtl/>
          <w:lang w:bidi="fa-IR"/>
        </w:rPr>
        <w:t xml:space="preserve">. </w:t>
      </w:r>
      <w:r>
        <w:rPr>
          <w:rtl/>
          <w:lang w:bidi="fa-IR"/>
        </w:rPr>
        <w:t>و هنگامى كه به كنار قبر امام حسين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رسيد</w:t>
      </w:r>
      <w:r w:rsidR="0026038F">
        <w:rPr>
          <w:rtl/>
          <w:lang w:bidi="fa-IR"/>
        </w:rPr>
        <w:t xml:space="preserve">، </w:t>
      </w:r>
      <w:r>
        <w:rPr>
          <w:rtl/>
          <w:lang w:bidi="fa-IR"/>
        </w:rPr>
        <w:t>سه بار تكبير گفت و از شدت حزن و اندوه بيهوش روى قبر سيدالشهد</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افتاد</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10</w:t>
      </w:r>
      <w:r w:rsidR="00106C3F">
        <w:rPr>
          <w:rStyle w:val="libFootnotenumChar"/>
          <w:rtl/>
          <w:lang w:bidi="fa-IR"/>
        </w:rPr>
        <w:t xml:space="preserve">) </w:t>
      </w:r>
    </w:p>
    <w:p w:rsidR="00746614" w:rsidRDefault="000753F4" w:rsidP="00746614">
      <w:pPr>
        <w:pStyle w:val="libNormal"/>
        <w:rPr>
          <w:rtl/>
          <w:lang w:bidi="fa-IR"/>
        </w:rPr>
      </w:pPr>
      <w:r>
        <w:rPr>
          <w:rtl/>
          <w:lang w:bidi="fa-IR"/>
        </w:rPr>
        <w:t>-</w:t>
      </w:r>
      <w:r w:rsidR="00746614">
        <w:rPr>
          <w:rtl/>
          <w:lang w:bidi="fa-IR"/>
        </w:rPr>
        <w:t xml:space="preserve"> ابن شهرآشوب مى نويسد</w:t>
      </w:r>
      <w:r w:rsidR="0026038F">
        <w:rPr>
          <w:rtl/>
          <w:lang w:bidi="fa-IR"/>
        </w:rPr>
        <w:t xml:space="preserve">: </w:t>
      </w:r>
      <w:r w:rsidR="00746614">
        <w:rPr>
          <w:rtl/>
          <w:lang w:bidi="fa-IR"/>
        </w:rPr>
        <w:t>سيد مرتضى در بعضى از مسائل خويش گفته است</w:t>
      </w:r>
      <w:r w:rsidR="0026038F">
        <w:rPr>
          <w:rtl/>
          <w:lang w:bidi="fa-IR"/>
        </w:rPr>
        <w:t xml:space="preserve">: </w:t>
      </w:r>
    </w:p>
    <w:p w:rsidR="00746614" w:rsidRDefault="00746614" w:rsidP="00746614">
      <w:pPr>
        <w:pStyle w:val="libNormal"/>
        <w:rPr>
          <w:rtl/>
          <w:lang w:bidi="fa-IR"/>
        </w:rPr>
      </w:pPr>
      <w:r>
        <w:rPr>
          <w:rtl/>
          <w:lang w:bidi="fa-IR"/>
        </w:rPr>
        <w:t>«سر مطهّر امام حسين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را از شام به كربلا بازگرداندند و به بدن او ملحق كردند»</w:t>
      </w:r>
      <w:r w:rsidR="0026038F">
        <w:rPr>
          <w:rtl/>
          <w:lang w:bidi="fa-IR"/>
        </w:rPr>
        <w:t xml:space="preserve">. </w:t>
      </w:r>
    </w:p>
    <w:p w:rsidR="00746614" w:rsidRDefault="000753F4" w:rsidP="00746614">
      <w:pPr>
        <w:pStyle w:val="libNormal"/>
        <w:rPr>
          <w:rtl/>
          <w:lang w:bidi="fa-IR"/>
        </w:rPr>
      </w:pPr>
      <w:r>
        <w:rPr>
          <w:rtl/>
          <w:lang w:bidi="fa-IR"/>
        </w:rPr>
        <w:t>-</w:t>
      </w:r>
      <w:r w:rsidR="00746614">
        <w:rPr>
          <w:rtl/>
          <w:lang w:bidi="fa-IR"/>
        </w:rPr>
        <w:t xml:space="preserve"> شيخ طوسى نيز مى نويسد</w:t>
      </w:r>
      <w:r w:rsidR="0026038F">
        <w:rPr>
          <w:rtl/>
          <w:lang w:bidi="fa-IR"/>
        </w:rPr>
        <w:t xml:space="preserve">: </w:t>
      </w:r>
      <w:r w:rsidR="00746614">
        <w:rPr>
          <w:rtl/>
          <w:lang w:bidi="fa-IR"/>
        </w:rPr>
        <w:t>«زيارت اربعين</w:t>
      </w:r>
      <w:r w:rsidR="0026038F">
        <w:rPr>
          <w:rtl/>
          <w:lang w:bidi="fa-IR"/>
        </w:rPr>
        <w:t xml:space="preserve">، </w:t>
      </w:r>
      <w:r w:rsidR="00746614">
        <w:rPr>
          <w:rtl/>
          <w:lang w:bidi="fa-IR"/>
        </w:rPr>
        <w:t>به همين علت است»</w:t>
      </w:r>
      <w:r w:rsidR="0026038F">
        <w:rPr>
          <w:rtl/>
          <w:lang w:bidi="fa-IR"/>
        </w:rPr>
        <w:t xml:space="preserve">. </w:t>
      </w:r>
    </w:p>
    <w:p w:rsidR="00746614" w:rsidRDefault="000753F4" w:rsidP="00746614">
      <w:pPr>
        <w:pStyle w:val="libNormal"/>
        <w:rPr>
          <w:rtl/>
          <w:lang w:bidi="fa-IR"/>
        </w:rPr>
      </w:pPr>
      <w:r>
        <w:rPr>
          <w:rtl/>
          <w:lang w:bidi="fa-IR"/>
        </w:rPr>
        <w:t>-</w:t>
      </w:r>
      <w:r w:rsidR="00746614">
        <w:rPr>
          <w:rtl/>
          <w:lang w:bidi="fa-IR"/>
        </w:rPr>
        <w:t xml:space="preserve"> در تاريخ «حبيب السير» آمده است</w:t>
      </w:r>
      <w:r w:rsidR="0026038F">
        <w:rPr>
          <w:rtl/>
          <w:lang w:bidi="fa-IR"/>
        </w:rPr>
        <w:t xml:space="preserve">: </w:t>
      </w:r>
      <w:r w:rsidR="00746614">
        <w:rPr>
          <w:rtl/>
          <w:lang w:bidi="fa-IR"/>
        </w:rPr>
        <w:t>«يزيد سرهاى شهدا را به امام سجاد</w:t>
      </w:r>
      <w:r w:rsidR="00106C3F">
        <w:rPr>
          <w:rtl/>
          <w:lang w:bidi="fa-IR"/>
        </w:rPr>
        <w:t xml:space="preserve"> </w:t>
      </w:r>
      <w:r w:rsidR="00AE05A1" w:rsidRPr="00AE05A1">
        <w:rPr>
          <w:rStyle w:val="libAlaemChar"/>
          <w:rtl/>
        </w:rPr>
        <w:t>عليه‌السلام</w:t>
      </w:r>
      <w:r w:rsidR="00106C3F">
        <w:rPr>
          <w:rtl/>
          <w:lang w:bidi="fa-IR"/>
        </w:rPr>
        <w:t xml:space="preserve"> </w:t>
      </w:r>
      <w:r w:rsidR="00746614">
        <w:rPr>
          <w:rtl/>
          <w:lang w:bidi="fa-IR"/>
        </w:rPr>
        <w:t>تسليم كرد و آن حضرت سرها راروز بيستم صفر به بدن هاى مطهرشان ملحق كردند و سپس به مدينه بازگشتند»</w:t>
      </w:r>
      <w:r w:rsidR="0026038F">
        <w:rPr>
          <w:rtl/>
          <w:lang w:bidi="fa-IR"/>
        </w:rPr>
        <w:t>.</w:t>
      </w:r>
      <w:r w:rsidR="00147BD9">
        <w:rPr>
          <w:rtl/>
          <w:lang w:bidi="fa-IR"/>
        </w:rPr>
        <w:t xml:space="preserve"> </w:t>
      </w:r>
      <w:r w:rsidR="00106C3F">
        <w:rPr>
          <w:rStyle w:val="libFootnotenumChar"/>
          <w:rtl/>
          <w:lang w:bidi="fa-IR"/>
        </w:rPr>
        <w:t>(</w:t>
      </w:r>
      <w:r w:rsidR="00746614" w:rsidRPr="00EC35BD">
        <w:rPr>
          <w:rStyle w:val="libFootnotenumChar"/>
          <w:rtl/>
          <w:lang w:bidi="fa-IR"/>
        </w:rPr>
        <w:t>11</w:t>
      </w:r>
      <w:r w:rsidR="00106C3F">
        <w:rPr>
          <w:rStyle w:val="libFootnotenumChar"/>
          <w:rtl/>
          <w:lang w:bidi="fa-IR"/>
        </w:rPr>
        <w:t xml:space="preserve">) </w:t>
      </w:r>
    </w:p>
    <w:p w:rsidR="00746614" w:rsidRDefault="00936C5E" w:rsidP="00936C5E">
      <w:pPr>
        <w:pStyle w:val="Heading3"/>
        <w:rPr>
          <w:rtl/>
          <w:lang w:bidi="fa-IR"/>
        </w:rPr>
      </w:pPr>
      <w:bookmarkStart w:id="136" w:name="_Toc410210639"/>
      <w:r>
        <w:rPr>
          <w:lang w:bidi="fa-IR"/>
        </w:rPr>
        <w:t>9</w:t>
      </w:r>
      <w:r w:rsidR="000753F4">
        <w:rPr>
          <w:rtl/>
          <w:lang w:bidi="fa-IR"/>
        </w:rPr>
        <w:t>-</w:t>
      </w:r>
      <w:r>
        <w:rPr>
          <w:rtl/>
          <w:lang w:bidi="fa-IR"/>
        </w:rPr>
        <w:t xml:space="preserve"> جابربن عبدالله انصارى و عطيه</w:t>
      </w:r>
      <w:bookmarkEnd w:id="136"/>
    </w:p>
    <w:p w:rsidR="00746614" w:rsidRDefault="00746614" w:rsidP="00746614">
      <w:pPr>
        <w:pStyle w:val="libNormal"/>
        <w:rPr>
          <w:rtl/>
          <w:lang w:bidi="fa-IR"/>
        </w:rPr>
      </w:pPr>
      <w:r>
        <w:rPr>
          <w:rtl/>
          <w:lang w:bidi="fa-IR"/>
        </w:rPr>
        <w:t>جابربن عبدالله انصارى 94 سال عمر كرد</w:t>
      </w:r>
      <w:r w:rsidR="0026038F">
        <w:rPr>
          <w:rtl/>
          <w:lang w:bidi="fa-IR"/>
        </w:rPr>
        <w:t xml:space="preserve">. </w:t>
      </w:r>
      <w:r>
        <w:rPr>
          <w:rtl/>
          <w:lang w:bidi="fa-IR"/>
        </w:rPr>
        <w:t>در 19 غزوه همراه پيامبر</w:t>
      </w:r>
      <w:r w:rsidR="00106C3F">
        <w:rPr>
          <w:rtl/>
          <w:lang w:bidi="fa-IR"/>
        </w:rPr>
        <w:t xml:space="preserve"> </w:t>
      </w:r>
      <w:r w:rsidR="005E66C2" w:rsidRPr="005E66C2">
        <w:rPr>
          <w:rStyle w:val="libAlaemChar"/>
          <w:rtl/>
        </w:rPr>
        <w:t>صلى‌الله‌عليه‌وآله</w:t>
      </w:r>
      <w:r w:rsidR="00106C3F">
        <w:rPr>
          <w:rtl/>
          <w:lang w:bidi="fa-IR"/>
        </w:rPr>
        <w:t xml:space="preserve"> </w:t>
      </w:r>
      <w:r>
        <w:rPr>
          <w:rtl/>
          <w:lang w:bidi="fa-IR"/>
        </w:rPr>
        <w:t>شركت داشت</w:t>
      </w:r>
      <w:r w:rsidR="0026038F">
        <w:rPr>
          <w:rtl/>
          <w:lang w:bidi="fa-IR"/>
        </w:rPr>
        <w:t xml:space="preserve">. </w:t>
      </w:r>
      <w:r>
        <w:rPr>
          <w:rtl/>
          <w:lang w:bidi="fa-IR"/>
        </w:rPr>
        <w:t>در جنگ جمل</w:t>
      </w:r>
      <w:r w:rsidR="0026038F">
        <w:rPr>
          <w:rtl/>
          <w:lang w:bidi="fa-IR"/>
        </w:rPr>
        <w:t xml:space="preserve">، </w:t>
      </w:r>
      <w:r>
        <w:rPr>
          <w:rtl/>
          <w:lang w:bidi="fa-IR"/>
        </w:rPr>
        <w:t>نهروان و صفين از ياران اميرمؤمنان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بود و در يكى از جنگ ها چشمش آسيب ديد و از كار افتاد</w:t>
      </w:r>
      <w:r w:rsidR="0026038F">
        <w:rPr>
          <w:rtl/>
          <w:lang w:bidi="fa-IR"/>
        </w:rPr>
        <w:t xml:space="preserve">. </w:t>
      </w:r>
    </w:p>
    <w:p w:rsidR="00746614" w:rsidRDefault="00746614" w:rsidP="00746614">
      <w:pPr>
        <w:pStyle w:val="libNormal"/>
        <w:rPr>
          <w:rtl/>
          <w:lang w:bidi="fa-IR"/>
        </w:rPr>
      </w:pPr>
      <w:r>
        <w:rPr>
          <w:rtl/>
          <w:lang w:bidi="fa-IR"/>
        </w:rPr>
        <w:t>جابر در جنگ بدر شركت داشت و در جنگ «اُحُد» پدرش</w:t>
      </w:r>
      <w:r w:rsidR="00106C3F">
        <w:rPr>
          <w:rtl/>
          <w:lang w:bidi="fa-IR"/>
        </w:rPr>
        <w:t xml:space="preserve"> (</w:t>
      </w:r>
      <w:r>
        <w:rPr>
          <w:rtl/>
          <w:lang w:bidi="fa-IR"/>
        </w:rPr>
        <w:t>عبدالله</w:t>
      </w:r>
      <w:r w:rsidR="00106C3F">
        <w:rPr>
          <w:rtl/>
          <w:lang w:bidi="fa-IR"/>
        </w:rPr>
        <w:t xml:space="preserve">) </w:t>
      </w:r>
      <w:r>
        <w:rPr>
          <w:rtl/>
          <w:lang w:bidi="fa-IR"/>
        </w:rPr>
        <w:t>وى را سرپرست هفت خواهرش نمود و خود به جنگ رفت و به شهادت رسيد ولى در ادامه آن</w:t>
      </w:r>
      <w:r w:rsidR="0026038F">
        <w:rPr>
          <w:rtl/>
          <w:lang w:bidi="fa-IR"/>
        </w:rPr>
        <w:t>؛</w:t>
      </w:r>
      <w:r>
        <w:rPr>
          <w:rtl/>
          <w:lang w:bidi="fa-IR"/>
        </w:rPr>
        <w:t xml:space="preserve"> يعنى در جنگ «حَمْراءُ الأسد» جابر شركت جست و در سال بعد هم </w:t>
      </w:r>
      <w:r>
        <w:rPr>
          <w:rtl/>
          <w:lang w:bidi="fa-IR"/>
        </w:rPr>
        <w:lastRenderedPageBreak/>
        <w:t>در جنگ ذات الرقاع حضور يافت</w:t>
      </w:r>
      <w:r w:rsidR="0026038F">
        <w:rPr>
          <w:rtl/>
          <w:lang w:bidi="fa-IR"/>
        </w:rPr>
        <w:t xml:space="preserve">. </w:t>
      </w:r>
      <w:r>
        <w:rPr>
          <w:rtl/>
          <w:lang w:bidi="fa-IR"/>
        </w:rPr>
        <w:t>در اين جنگ بود كه پيامبر</w:t>
      </w:r>
      <w:r w:rsidR="00106C3F">
        <w:rPr>
          <w:rtl/>
          <w:lang w:bidi="fa-IR"/>
        </w:rPr>
        <w:t xml:space="preserve"> </w:t>
      </w:r>
      <w:r w:rsidR="005E66C2" w:rsidRPr="005E66C2">
        <w:rPr>
          <w:rStyle w:val="libAlaemChar"/>
          <w:rtl/>
        </w:rPr>
        <w:t>صلى‌الله‌عليه‌وآله</w:t>
      </w:r>
      <w:r w:rsidR="00106C3F">
        <w:rPr>
          <w:rtl/>
          <w:lang w:bidi="fa-IR"/>
        </w:rPr>
        <w:t xml:space="preserve"> </w:t>
      </w:r>
      <w:r>
        <w:rPr>
          <w:rtl/>
          <w:lang w:bidi="fa-IR"/>
        </w:rPr>
        <w:t>از او پرسيد</w:t>
      </w:r>
      <w:r w:rsidR="0026038F">
        <w:rPr>
          <w:rtl/>
          <w:lang w:bidi="fa-IR"/>
        </w:rPr>
        <w:t xml:space="preserve">: </w:t>
      </w:r>
      <w:r>
        <w:rPr>
          <w:rtl/>
          <w:lang w:bidi="fa-IR"/>
        </w:rPr>
        <w:t>آيا ازدواج كرده اى؟ جابر پاسخ داد</w:t>
      </w:r>
      <w:r w:rsidR="0026038F">
        <w:rPr>
          <w:rtl/>
          <w:lang w:bidi="fa-IR"/>
        </w:rPr>
        <w:t xml:space="preserve">: </w:t>
      </w:r>
      <w:r>
        <w:rPr>
          <w:rtl/>
          <w:lang w:bidi="fa-IR"/>
        </w:rPr>
        <w:t>آرى</w:t>
      </w:r>
      <w:r w:rsidR="0026038F">
        <w:rPr>
          <w:rtl/>
          <w:lang w:bidi="fa-IR"/>
        </w:rPr>
        <w:t xml:space="preserve">، </w:t>
      </w:r>
      <w:r>
        <w:rPr>
          <w:rtl/>
          <w:lang w:bidi="fa-IR"/>
        </w:rPr>
        <w:t>فرمود</w:t>
      </w:r>
      <w:r w:rsidR="0026038F">
        <w:rPr>
          <w:rtl/>
          <w:lang w:bidi="fa-IR"/>
        </w:rPr>
        <w:t xml:space="preserve">: </w:t>
      </w:r>
      <w:r>
        <w:rPr>
          <w:rtl/>
          <w:lang w:bidi="fa-IR"/>
        </w:rPr>
        <w:t>با چه كسى؟ جابر جواب داد</w:t>
      </w:r>
      <w:r w:rsidR="0026038F">
        <w:rPr>
          <w:rtl/>
          <w:lang w:bidi="fa-IR"/>
        </w:rPr>
        <w:t xml:space="preserve">: </w:t>
      </w:r>
      <w:r>
        <w:rPr>
          <w:rtl/>
          <w:lang w:bidi="fa-IR"/>
        </w:rPr>
        <w:t>با فلان زن</w:t>
      </w:r>
      <w:r w:rsidR="0026038F">
        <w:rPr>
          <w:rtl/>
          <w:lang w:bidi="fa-IR"/>
        </w:rPr>
        <w:t xml:space="preserve">. </w:t>
      </w:r>
      <w:r>
        <w:rPr>
          <w:rtl/>
          <w:lang w:bidi="fa-IR"/>
        </w:rPr>
        <w:t>رسول الله</w:t>
      </w:r>
      <w:r w:rsidR="00106C3F">
        <w:rPr>
          <w:rtl/>
          <w:lang w:bidi="fa-IR"/>
        </w:rPr>
        <w:t xml:space="preserve"> </w:t>
      </w:r>
      <w:r w:rsidR="005E66C2" w:rsidRPr="005E66C2">
        <w:rPr>
          <w:rStyle w:val="libAlaemChar"/>
          <w:rtl/>
        </w:rPr>
        <w:t>صلى‌الله‌عليه‌وآله</w:t>
      </w:r>
      <w:r w:rsidR="00106C3F">
        <w:rPr>
          <w:rtl/>
          <w:lang w:bidi="fa-IR"/>
        </w:rPr>
        <w:t xml:space="preserve"> </w:t>
      </w:r>
      <w:r>
        <w:rPr>
          <w:rtl/>
          <w:lang w:bidi="fa-IR"/>
        </w:rPr>
        <w:t>فرمود</w:t>
      </w:r>
      <w:r w:rsidR="0026038F">
        <w:rPr>
          <w:rtl/>
          <w:lang w:bidi="fa-IR"/>
        </w:rPr>
        <w:t xml:space="preserve">: </w:t>
      </w:r>
      <w:r>
        <w:rPr>
          <w:rtl/>
          <w:lang w:bidi="fa-IR"/>
        </w:rPr>
        <w:t>چرا با دخترى ازدواج نكردى؟ گفت</w:t>
      </w:r>
      <w:r w:rsidR="0026038F">
        <w:rPr>
          <w:rtl/>
          <w:lang w:bidi="fa-IR"/>
        </w:rPr>
        <w:t xml:space="preserve">: </w:t>
      </w:r>
      <w:r>
        <w:rPr>
          <w:rtl/>
          <w:lang w:bidi="fa-IR"/>
        </w:rPr>
        <w:t>پدرم شهيد شد و هفت خواهرم زير نظر من زندگى مى كنند</w:t>
      </w:r>
      <w:r w:rsidR="0026038F">
        <w:rPr>
          <w:rtl/>
          <w:lang w:bidi="fa-IR"/>
        </w:rPr>
        <w:t xml:space="preserve">، </w:t>
      </w:r>
      <w:r>
        <w:rPr>
          <w:rtl/>
          <w:lang w:bidi="fa-IR"/>
        </w:rPr>
        <w:t>از اين رو با كسى ازدواج كردم كه سمت مادرى داشته باشد</w:t>
      </w:r>
      <w:r w:rsidR="0026038F">
        <w:rPr>
          <w:rtl/>
          <w:lang w:bidi="fa-IR"/>
        </w:rPr>
        <w:t xml:space="preserve">. </w:t>
      </w:r>
      <w:r>
        <w:rPr>
          <w:rtl/>
          <w:lang w:bidi="fa-IR"/>
        </w:rPr>
        <w:t>پيامبر</w:t>
      </w:r>
      <w:r w:rsidR="00106C3F">
        <w:rPr>
          <w:rtl/>
          <w:lang w:bidi="fa-IR"/>
        </w:rPr>
        <w:t xml:space="preserve"> </w:t>
      </w:r>
      <w:r w:rsidR="005E66C2" w:rsidRPr="005E66C2">
        <w:rPr>
          <w:rStyle w:val="libAlaemChar"/>
          <w:rtl/>
        </w:rPr>
        <w:t>صلى‌الله‌عليه‌وآله</w:t>
      </w:r>
      <w:r w:rsidR="00106C3F">
        <w:rPr>
          <w:rtl/>
          <w:lang w:bidi="fa-IR"/>
        </w:rPr>
        <w:t xml:space="preserve"> </w:t>
      </w:r>
      <w:r>
        <w:rPr>
          <w:rtl/>
          <w:lang w:bidi="fa-IR"/>
        </w:rPr>
        <w:t>در حق او دعا كرد</w:t>
      </w:r>
      <w:r w:rsidR="0026038F">
        <w:rPr>
          <w:rtl/>
          <w:lang w:bidi="fa-IR"/>
        </w:rPr>
        <w:t xml:space="preserve">. </w:t>
      </w:r>
      <w:r>
        <w:rPr>
          <w:rtl/>
          <w:lang w:bidi="fa-IR"/>
        </w:rPr>
        <w:t>او در جنگ خندق همراه على بن ابى طالب</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مقابل عمرو بن عبد وَدّ حاضر شد</w:t>
      </w:r>
      <w:r w:rsidR="0026038F">
        <w:rPr>
          <w:rtl/>
          <w:lang w:bidi="fa-IR"/>
        </w:rPr>
        <w:t xml:space="preserve">. </w:t>
      </w:r>
      <w:r>
        <w:rPr>
          <w:rtl/>
          <w:lang w:bidi="fa-IR"/>
        </w:rPr>
        <w:t>در روز عاشورا امام حسين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از لشكر عمربن سعد خواست تا از جابربن عبدالله انصارى حقانيت او را جويا شوند</w:t>
      </w:r>
      <w:r w:rsidR="0026038F">
        <w:rPr>
          <w:rtl/>
          <w:lang w:bidi="fa-IR"/>
        </w:rPr>
        <w:t xml:space="preserve">. </w:t>
      </w:r>
    </w:p>
    <w:p w:rsidR="00746614" w:rsidRDefault="00746614" w:rsidP="00746614">
      <w:pPr>
        <w:pStyle w:val="libNormal"/>
        <w:rPr>
          <w:rtl/>
          <w:lang w:bidi="fa-IR"/>
        </w:rPr>
      </w:pPr>
      <w:r>
        <w:rPr>
          <w:rtl/>
          <w:lang w:bidi="fa-IR"/>
        </w:rPr>
        <w:t>روزى امام سجاد</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همراه امام باقر</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به عيادت جابر رفتند</w:t>
      </w:r>
      <w:r w:rsidR="0026038F">
        <w:rPr>
          <w:rtl/>
          <w:lang w:bidi="fa-IR"/>
        </w:rPr>
        <w:t xml:space="preserve">. </w:t>
      </w:r>
      <w:r>
        <w:rPr>
          <w:rtl/>
          <w:lang w:bidi="fa-IR"/>
        </w:rPr>
        <w:t>امام</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به فرزندش فرمود</w:t>
      </w:r>
      <w:r w:rsidR="0026038F">
        <w:rPr>
          <w:rtl/>
          <w:lang w:bidi="fa-IR"/>
        </w:rPr>
        <w:t xml:space="preserve">: </w:t>
      </w:r>
      <w:r>
        <w:rPr>
          <w:rtl/>
          <w:lang w:bidi="fa-IR"/>
        </w:rPr>
        <w:t>سر عموى خود را ببوس</w:t>
      </w:r>
      <w:r w:rsidR="0026038F">
        <w:rPr>
          <w:rtl/>
          <w:lang w:bidi="fa-IR"/>
        </w:rPr>
        <w:t xml:space="preserve">، </w:t>
      </w:r>
      <w:r>
        <w:rPr>
          <w:rtl/>
          <w:lang w:bidi="fa-IR"/>
        </w:rPr>
        <w:t>جابر كه نابينا بود</w:t>
      </w:r>
      <w:r w:rsidR="0026038F">
        <w:rPr>
          <w:rtl/>
          <w:lang w:bidi="fa-IR"/>
        </w:rPr>
        <w:t xml:space="preserve">، </w:t>
      </w:r>
      <w:r>
        <w:rPr>
          <w:rtl/>
          <w:lang w:bidi="fa-IR"/>
        </w:rPr>
        <w:t>پرسيد</w:t>
      </w:r>
      <w:r w:rsidR="0026038F">
        <w:rPr>
          <w:rtl/>
          <w:lang w:bidi="fa-IR"/>
        </w:rPr>
        <w:t xml:space="preserve">: </w:t>
      </w:r>
      <w:r>
        <w:rPr>
          <w:rtl/>
          <w:lang w:bidi="fa-IR"/>
        </w:rPr>
        <w:t>اين جوان كيست؟ گفتند</w:t>
      </w:r>
      <w:r w:rsidR="0026038F">
        <w:rPr>
          <w:rtl/>
          <w:lang w:bidi="fa-IR"/>
        </w:rPr>
        <w:t xml:space="preserve">: </w:t>
      </w:r>
      <w:r>
        <w:rPr>
          <w:rtl/>
          <w:lang w:bidi="fa-IR"/>
        </w:rPr>
        <w:t>او محمدبن على</w:t>
      </w:r>
      <w:r w:rsidR="00106C3F">
        <w:rPr>
          <w:rtl/>
          <w:lang w:bidi="fa-IR"/>
        </w:rPr>
        <w:t xml:space="preserve"> (</w:t>
      </w:r>
      <w:r>
        <w:rPr>
          <w:rtl/>
          <w:lang w:bidi="fa-IR"/>
        </w:rPr>
        <w:t>امام باقر</w:t>
      </w:r>
      <w:r w:rsidR="00106C3F">
        <w:rPr>
          <w:rtl/>
          <w:lang w:bidi="fa-IR"/>
        </w:rPr>
        <w:t xml:space="preserve"> </w:t>
      </w:r>
      <w:r w:rsidR="00AE05A1" w:rsidRPr="00AE05A1">
        <w:rPr>
          <w:rStyle w:val="libAlaemChar"/>
          <w:rtl/>
        </w:rPr>
        <w:t>عليه‌السلام</w:t>
      </w:r>
      <w:r w:rsidR="009E06D2">
        <w:rPr>
          <w:rtl/>
          <w:lang w:bidi="fa-IR"/>
        </w:rPr>
        <w:t>)</w:t>
      </w:r>
      <w:r w:rsidR="00106C3F">
        <w:rPr>
          <w:rtl/>
          <w:lang w:bidi="fa-IR"/>
        </w:rPr>
        <w:t xml:space="preserve"> </w:t>
      </w:r>
      <w:r>
        <w:rPr>
          <w:rtl/>
          <w:lang w:bidi="fa-IR"/>
        </w:rPr>
        <w:t>است</w:t>
      </w:r>
      <w:r w:rsidR="0026038F">
        <w:rPr>
          <w:rtl/>
          <w:lang w:bidi="fa-IR"/>
        </w:rPr>
        <w:t xml:space="preserve">. </w:t>
      </w:r>
      <w:r>
        <w:rPr>
          <w:rtl/>
          <w:lang w:bidi="fa-IR"/>
        </w:rPr>
        <w:t>جابر به ياد پيامبر خدا</w:t>
      </w:r>
      <w:r w:rsidR="00106C3F">
        <w:rPr>
          <w:rtl/>
          <w:lang w:bidi="fa-IR"/>
        </w:rPr>
        <w:t xml:space="preserve"> </w:t>
      </w:r>
      <w:r w:rsidR="005E66C2" w:rsidRPr="005E66C2">
        <w:rPr>
          <w:rStyle w:val="libAlaemChar"/>
          <w:rtl/>
        </w:rPr>
        <w:t>صلى‌الله‌عليه‌وآله</w:t>
      </w:r>
      <w:r w:rsidR="00106C3F">
        <w:rPr>
          <w:rtl/>
          <w:lang w:bidi="fa-IR"/>
        </w:rPr>
        <w:t xml:space="preserve"> </w:t>
      </w:r>
      <w:r>
        <w:rPr>
          <w:rtl/>
          <w:lang w:bidi="fa-IR"/>
        </w:rPr>
        <w:t>افتاد و سلام آن حضرت را به محمدبن على</w:t>
      </w:r>
      <w:r w:rsidR="00106C3F">
        <w:rPr>
          <w:rtl/>
          <w:lang w:bidi="fa-IR"/>
        </w:rPr>
        <w:t xml:space="preserve"> </w:t>
      </w:r>
      <w:r w:rsidR="0049074D" w:rsidRPr="0049074D">
        <w:rPr>
          <w:rStyle w:val="libAlaemChar"/>
          <w:rtl/>
        </w:rPr>
        <w:t>عليهم‌السلام</w:t>
      </w:r>
      <w:r w:rsidR="00106C3F">
        <w:rPr>
          <w:rtl/>
          <w:lang w:bidi="fa-IR"/>
        </w:rPr>
        <w:t xml:space="preserve"> </w:t>
      </w:r>
      <w:r>
        <w:rPr>
          <w:rtl/>
          <w:lang w:bidi="fa-IR"/>
        </w:rPr>
        <w:t>ابلاغ كرد</w:t>
      </w:r>
      <w:r w:rsidR="0026038F">
        <w:rPr>
          <w:rtl/>
          <w:lang w:bidi="fa-IR"/>
        </w:rPr>
        <w:t xml:space="preserve">. </w:t>
      </w:r>
    </w:p>
    <w:p w:rsidR="00746614" w:rsidRDefault="00746614" w:rsidP="00746614">
      <w:pPr>
        <w:pStyle w:val="libNormal"/>
        <w:rPr>
          <w:rtl/>
          <w:lang w:bidi="fa-IR"/>
        </w:rPr>
      </w:pPr>
      <w:r>
        <w:rPr>
          <w:rtl/>
          <w:lang w:bidi="fa-IR"/>
        </w:rPr>
        <w:t>جابر كه با عطيّه عوفى</w:t>
      </w:r>
      <w:r w:rsidR="0026038F">
        <w:rPr>
          <w:rtl/>
          <w:lang w:bidi="fa-IR"/>
        </w:rPr>
        <w:t xml:space="preserve">، </w:t>
      </w:r>
      <w:r>
        <w:rPr>
          <w:rtl/>
          <w:lang w:bidi="fa-IR"/>
        </w:rPr>
        <w:t>يكى از دانشمندان روزگارش</w:t>
      </w:r>
      <w:r w:rsidR="0026038F">
        <w:rPr>
          <w:rtl/>
          <w:lang w:bidi="fa-IR"/>
        </w:rPr>
        <w:t xml:space="preserve">، </w:t>
      </w:r>
      <w:r>
        <w:rPr>
          <w:rtl/>
          <w:lang w:bidi="fa-IR"/>
        </w:rPr>
        <w:t>خود را در روز اربعين به كربلا رسانيدند</w:t>
      </w:r>
      <w:r w:rsidR="0026038F">
        <w:rPr>
          <w:rtl/>
          <w:lang w:bidi="fa-IR"/>
        </w:rPr>
        <w:t xml:space="preserve">، </w:t>
      </w:r>
      <w:r>
        <w:rPr>
          <w:rtl/>
          <w:lang w:bidi="fa-IR"/>
        </w:rPr>
        <w:t>در شطّ فرات غسل كرد</w:t>
      </w:r>
      <w:r w:rsidR="0026038F">
        <w:rPr>
          <w:rtl/>
          <w:lang w:bidi="fa-IR"/>
        </w:rPr>
        <w:t xml:space="preserve">، </w:t>
      </w:r>
      <w:r>
        <w:rPr>
          <w:rtl/>
          <w:lang w:bidi="fa-IR"/>
        </w:rPr>
        <w:t>با دو پارچه مانند حاجيان مُحْرم شد</w:t>
      </w:r>
      <w:r w:rsidR="0026038F">
        <w:rPr>
          <w:rtl/>
          <w:lang w:bidi="fa-IR"/>
        </w:rPr>
        <w:t xml:space="preserve">، </w:t>
      </w:r>
      <w:r>
        <w:rPr>
          <w:rtl/>
          <w:lang w:bidi="fa-IR"/>
        </w:rPr>
        <w:t>با سر و پاى برهنه</w:t>
      </w:r>
      <w:r w:rsidR="0026038F">
        <w:rPr>
          <w:rtl/>
          <w:lang w:bidi="fa-IR"/>
        </w:rPr>
        <w:t xml:space="preserve">، </w:t>
      </w:r>
      <w:r>
        <w:rPr>
          <w:rtl/>
          <w:lang w:bidi="fa-IR"/>
        </w:rPr>
        <w:t>با دلى پر از غم و اندوه به زيارت قبر محبوب خود</w:t>
      </w:r>
      <w:r w:rsidR="0026038F">
        <w:rPr>
          <w:rtl/>
          <w:lang w:bidi="fa-IR"/>
        </w:rPr>
        <w:t xml:space="preserve">، </w:t>
      </w:r>
      <w:r>
        <w:rPr>
          <w:rtl/>
          <w:lang w:bidi="fa-IR"/>
        </w:rPr>
        <w:t>حسين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مشرّف شدند</w:t>
      </w:r>
      <w:r w:rsidR="0026038F">
        <w:rPr>
          <w:rtl/>
          <w:lang w:bidi="fa-IR"/>
        </w:rPr>
        <w:t xml:space="preserve">. </w:t>
      </w:r>
      <w:r>
        <w:rPr>
          <w:rtl/>
          <w:lang w:bidi="fa-IR"/>
        </w:rPr>
        <w:t>در آن هنگام</w:t>
      </w:r>
      <w:r w:rsidR="0026038F">
        <w:rPr>
          <w:rtl/>
          <w:lang w:bidi="fa-IR"/>
        </w:rPr>
        <w:t xml:space="preserve">، </w:t>
      </w:r>
      <w:r>
        <w:rPr>
          <w:rtl/>
          <w:lang w:bidi="fa-IR"/>
        </w:rPr>
        <w:t>ورود كاروانى نظر آنان را به خود جلب كرد</w:t>
      </w:r>
      <w:r w:rsidR="0026038F">
        <w:rPr>
          <w:rtl/>
          <w:lang w:bidi="fa-IR"/>
        </w:rPr>
        <w:t xml:space="preserve">. </w:t>
      </w:r>
      <w:r>
        <w:rPr>
          <w:rtl/>
          <w:lang w:bidi="fa-IR"/>
        </w:rPr>
        <w:t>جابر به غلامش گفت</w:t>
      </w:r>
      <w:r w:rsidR="0026038F">
        <w:rPr>
          <w:rtl/>
          <w:lang w:bidi="fa-IR"/>
        </w:rPr>
        <w:t xml:space="preserve">: </w:t>
      </w:r>
      <w:r>
        <w:rPr>
          <w:rtl/>
          <w:lang w:bidi="fa-IR"/>
        </w:rPr>
        <w:t>اينان كيستند؟ اگر ازكارگزاران يزيدند</w:t>
      </w:r>
      <w:r w:rsidR="0026038F">
        <w:rPr>
          <w:rtl/>
          <w:lang w:bidi="fa-IR"/>
        </w:rPr>
        <w:t xml:space="preserve">، </w:t>
      </w:r>
      <w:r>
        <w:rPr>
          <w:rtl/>
          <w:lang w:bidi="fa-IR"/>
        </w:rPr>
        <w:t>خودمان را پنهان كنيم و اگر زين العابدين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و همراهان او هستند</w:t>
      </w:r>
      <w:r w:rsidR="0026038F">
        <w:rPr>
          <w:rtl/>
          <w:lang w:bidi="fa-IR"/>
        </w:rPr>
        <w:t xml:space="preserve">، </w:t>
      </w:r>
      <w:r>
        <w:rPr>
          <w:rtl/>
          <w:lang w:bidi="fa-IR"/>
        </w:rPr>
        <w:t>تو را در راه خدا آزاد مى كنم</w:t>
      </w:r>
      <w:r w:rsidR="0026038F">
        <w:rPr>
          <w:rtl/>
          <w:lang w:bidi="fa-IR"/>
        </w:rPr>
        <w:t xml:space="preserve">. </w:t>
      </w:r>
      <w:r>
        <w:rPr>
          <w:rtl/>
          <w:lang w:bidi="fa-IR"/>
        </w:rPr>
        <w:t>غلام رفت و برگشت و گفت</w:t>
      </w:r>
      <w:r w:rsidR="0026038F">
        <w:rPr>
          <w:rtl/>
          <w:lang w:bidi="fa-IR"/>
        </w:rPr>
        <w:t xml:space="preserve">: </w:t>
      </w:r>
    </w:p>
    <w:p w:rsidR="00746614" w:rsidRDefault="00746614" w:rsidP="00746614">
      <w:pPr>
        <w:pStyle w:val="libNormal"/>
        <w:rPr>
          <w:rtl/>
          <w:lang w:bidi="fa-IR"/>
        </w:rPr>
      </w:pPr>
      <w:r>
        <w:rPr>
          <w:rtl/>
          <w:lang w:bidi="fa-IR"/>
        </w:rPr>
        <w:t>زين العابدين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همراه با عمه ها و خواهران و همراهانند</w:t>
      </w:r>
      <w:r w:rsidR="0026038F">
        <w:rPr>
          <w:rtl/>
          <w:lang w:bidi="fa-IR"/>
        </w:rPr>
        <w:t xml:space="preserve">. </w:t>
      </w:r>
      <w:r>
        <w:rPr>
          <w:rtl/>
          <w:lang w:bidi="fa-IR"/>
        </w:rPr>
        <w:t>آنان هنگامى كه نزديك شدند</w:t>
      </w:r>
      <w:r w:rsidR="0026038F">
        <w:rPr>
          <w:rtl/>
          <w:lang w:bidi="fa-IR"/>
        </w:rPr>
        <w:t xml:space="preserve">، </w:t>
      </w:r>
      <w:r>
        <w:rPr>
          <w:rtl/>
          <w:lang w:bidi="fa-IR"/>
        </w:rPr>
        <w:t>جابر با سر و پاى برهنه از آنان استقبال كرد و همگى گريستند</w:t>
      </w:r>
      <w:r w:rsidR="0026038F">
        <w:rPr>
          <w:rtl/>
          <w:lang w:bidi="fa-IR"/>
        </w:rPr>
        <w:t xml:space="preserve">. </w:t>
      </w:r>
      <w:r>
        <w:rPr>
          <w:rtl/>
          <w:lang w:bidi="fa-IR"/>
        </w:rPr>
        <w:t>صداى شيون بلند شد</w:t>
      </w:r>
      <w:r w:rsidR="0026038F">
        <w:rPr>
          <w:rtl/>
          <w:lang w:bidi="fa-IR"/>
        </w:rPr>
        <w:t xml:space="preserve">. </w:t>
      </w:r>
      <w:r>
        <w:rPr>
          <w:rtl/>
          <w:lang w:bidi="fa-IR"/>
        </w:rPr>
        <w:t>جابر خود را روى قدم هاى امام سجاد</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 xml:space="preserve">انداخت و </w:t>
      </w:r>
      <w:r>
        <w:rPr>
          <w:rtl/>
          <w:lang w:bidi="fa-IR"/>
        </w:rPr>
        <w:lastRenderedPageBreak/>
        <w:t>مى بوسيد و تسليت مى گفت</w:t>
      </w:r>
      <w:r w:rsidR="0026038F">
        <w:rPr>
          <w:rtl/>
          <w:lang w:bidi="fa-IR"/>
        </w:rPr>
        <w:t>؛</w:t>
      </w:r>
      <w:r>
        <w:rPr>
          <w:rtl/>
          <w:lang w:bidi="fa-IR"/>
        </w:rPr>
        <w:t xml:space="preserve"> امام</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پرسيد</w:t>
      </w:r>
      <w:r w:rsidR="0026038F">
        <w:rPr>
          <w:rtl/>
          <w:lang w:bidi="fa-IR"/>
        </w:rPr>
        <w:t xml:space="preserve">: </w:t>
      </w:r>
      <w:r>
        <w:rPr>
          <w:rtl/>
          <w:lang w:bidi="fa-IR"/>
        </w:rPr>
        <w:t>«أَنْتَ جابِر؟» جابر پاسخ داد</w:t>
      </w:r>
      <w:r w:rsidR="0026038F">
        <w:rPr>
          <w:rtl/>
          <w:lang w:bidi="fa-IR"/>
        </w:rPr>
        <w:t xml:space="preserve">: </w:t>
      </w:r>
      <w:r>
        <w:rPr>
          <w:rtl/>
          <w:lang w:bidi="fa-IR"/>
        </w:rPr>
        <w:t>«اَنَا جابِر»</w:t>
      </w:r>
      <w:r w:rsidR="0026038F">
        <w:rPr>
          <w:rtl/>
          <w:lang w:bidi="fa-IR"/>
        </w:rPr>
        <w:t xml:space="preserve">. </w:t>
      </w:r>
      <w:r>
        <w:rPr>
          <w:rtl/>
          <w:lang w:bidi="fa-IR"/>
        </w:rPr>
        <w:t>امام</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سپس فرمود</w:t>
      </w:r>
      <w:r w:rsidR="0026038F">
        <w:rPr>
          <w:rtl/>
          <w:lang w:bidi="fa-IR"/>
        </w:rPr>
        <w:t xml:space="preserve">: </w:t>
      </w:r>
      <w:r>
        <w:rPr>
          <w:rtl/>
          <w:lang w:bidi="fa-IR"/>
        </w:rPr>
        <w:t>«اى جابر</w:t>
      </w:r>
      <w:r w:rsidR="0026038F">
        <w:rPr>
          <w:rtl/>
          <w:lang w:bidi="fa-IR"/>
        </w:rPr>
        <w:t xml:space="preserve">، </w:t>
      </w:r>
      <w:r>
        <w:rPr>
          <w:rtl/>
          <w:lang w:bidi="fa-IR"/>
        </w:rPr>
        <w:t>اين جا پدرم به قتل رسيد</w:t>
      </w:r>
      <w:r w:rsidR="0026038F">
        <w:rPr>
          <w:rtl/>
          <w:lang w:bidi="fa-IR"/>
        </w:rPr>
        <w:t xml:space="preserve">. </w:t>
      </w:r>
      <w:r>
        <w:rPr>
          <w:rtl/>
          <w:lang w:bidi="fa-IR"/>
        </w:rPr>
        <w:t>اين جا جوانان ما را سر بريدند</w:t>
      </w:r>
      <w:r w:rsidR="0026038F">
        <w:rPr>
          <w:rtl/>
          <w:lang w:bidi="fa-IR"/>
        </w:rPr>
        <w:t xml:space="preserve">. </w:t>
      </w:r>
      <w:r>
        <w:rPr>
          <w:rtl/>
          <w:lang w:bidi="fa-IR"/>
        </w:rPr>
        <w:t>اين جا خيمه هاى ما را به آتش كشيدند</w:t>
      </w:r>
      <w:r w:rsidR="0026038F">
        <w:rPr>
          <w:rtl/>
          <w:lang w:bidi="fa-IR"/>
        </w:rPr>
        <w:t xml:space="preserve">، </w:t>
      </w:r>
      <w:r>
        <w:rPr>
          <w:rtl/>
          <w:lang w:bidi="fa-IR"/>
        </w:rPr>
        <w:t>از اين جا زنان ما را به اسيرى بردند»</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12</w:t>
      </w:r>
      <w:r w:rsidR="00106C3F">
        <w:rPr>
          <w:rStyle w:val="libFootnotenumChar"/>
          <w:rtl/>
          <w:lang w:bidi="fa-IR"/>
        </w:rPr>
        <w:t xml:space="preserve">) </w:t>
      </w:r>
      <w:r w:rsidR="00106C3F">
        <w:rPr>
          <w:rtl/>
          <w:lang w:bidi="fa-IR"/>
        </w:rPr>
        <w:t>(</w:t>
      </w:r>
      <w:r>
        <w:rPr>
          <w:rtl/>
          <w:lang w:bidi="fa-IR"/>
        </w:rPr>
        <w:t>امام سجاد</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دركربلا براى جابر و همراهانش</w:t>
      </w:r>
      <w:r w:rsidR="0026038F">
        <w:rPr>
          <w:rtl/>
          <w:lang w:bidi="fa-IR"/>
        </w:rPr>
        <w:t xml:space="preserve">، </w:t>
      </w:r>
      <w:r>
        <w:rPr>
          <w:rtl/>
          <w:lang w:bidi="fa-IR"/>
        </w:rPr>
        <w:t>روضه خواند</w:t>
      </w:r>
      <w:r w:rsidR="00106C3F">
        <w:rPr>
          <w:rtl/>
          <w:lang w:bidi="fa-IR"/>
        </w:rPr>
        <w:t>)</w:t>
      </w:r>
      <w:r w:rsidR="0026038F">
        <w:rPr>
          <w:rtl/>
          <w:lang w:bidi="fa-IR"/>
        </w:rPr>
        <w:t xml:space="preserve">. </w:t>
      </w:r>
    </w:p>
    <w:p w:rsidR="00BD4919" w:rsidRDefault="00746614" w:rsidP="00746614">
      <w:pPr>
        <w:pStyle w:val="libNormal"/>
        <w:rPr>
          <w:rtl/>
          <w:lang w:bidi="fa-IR"/>
        </w:rPr>
      </w:pPr>
      <w:r>
        <w:rPr>
          <w:rtl/>
          <w:lang w:bidi="fa-IR"/>
        </w:rPr>
        <w:t>عطيه</w:t>
      </w:r>
      <w:r w:rsidR="00106C3F">
        <w:rPr>
          <w:rtl/>
          <w:lang w:bidi="fa-IR"/>
        </w:rPr>
        <w:t xml:space="preserve"> (</w:t>
      </w:r>
      <w:r>
        <w:rPr>
          <w:rtl/>
          <w:lang w:bidi="fa-IR"/>
        </w:rPr>
        <w:t>يا عطا</w:t>
      </w:r>
      <w:r w:rsidR="00106C3F">
        <w:rPr>
          <w:rtl/>
          <w:lang w:bidi="fa-IR"/>
        </w:rPr>
        <w:t xml:space="preserve">) </w:t>
      </w:r>
      <w:r>
        <w:rPr>
          <w:rtl/>
          <w:lang w:bidi="fa-IR"/>
        </w:rPr>
        <w:t>از بزرگان اسلام و تابعين بود</w:t>
      </w:r>
      <w:r w:rsidR="0026038F">
        <w:rPr>
          <w:rtl/>
          <w:lang w:bidi="fa-IR"/>
        </w:rPr>
        <w:t>؛</w:t>
      </w:r>
      <w:r>
        <w:rPr>
          <w:rtl/>
          <w:lang w:bidi="fa-IR"/>
        </w:rPr>
        <w:t xml:space="preserve"> يعنى از صحابه نيست و پيامبر خدا</w:t>
      </w:r>
      <w:r w:rsidR="00106C3F">
        <w:rPr>
          <w:rtl/>
          <w:lang w:bidi="fa-IR"/>
        </w:rPr>
        <w:t xml:space="preserve"> </w:t>
      </w:r>
      <w:r w:rsidR="005E66C2" w:rsidRPr="005E66C2">
        <w:rPr>
          <w:rStyle w:val="libAlaemChar"/>
          <w:rtl/>
        </w:rPr>
        <w:t>صلى‌الله‌عليه‌وآله</w:t>
      </w:r>
      <w:r w:rsidR="00106C3F">
        <w:rPr>
          <w:rtl/>
          <w:lang w:bidi="fa-IR"/>
        </w:rPr>
        <w:t xml:space="preserve"> </w:t>
      </w:r>
      <w:r>
        <w:rPr>
          <w:rtl/>
          <w:lang w:bidi="fa-IR"/>
        </w:rPr>
        <w:t>را نديد</w:t>
      </w:r>
      <w:r w:rsidR="0026038F">
        <w:rPr>
          <w:rtl/>
          <w:lang w:bidi="fa-IR"/>
        </w:rPr>
        <w:t xml:space="preserve">، </w:t>
      </w:r>
      <w:r>
        <w:rPr>
          <w:rtl/>
          <w:lang w:bidi="fa-IR"/>
        </w:rPr>
        <w:t>ولى به زيارت صحابه نايل آمد</w:t>
      </w:r>
      <w:r w:rsidR="0026038F">
        <w:rPr>
          <w:rtl/>
          <w:lang w:bidi="fa-IR"/>
        </w:rPr>
        <w:t xml:space="preserve">. </w:t>
      </w:r>
      <w:r>
        <w:rPr>
          <w:rtl/>
          <w:lang w:bidi="fa-IR"/>
        </w:rPr>
        <w:t>او از بزرگ ترين دانشمندان و مفسّران نامى اسلام است</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13</w:t>
      </w:r>
      <w:r w:rsidR="00106C3F">
        <w:rPr>
          <w:rStyle w:val="libFootnotenumChar"/>
          <w:rtl/>
          <w:lang w:bidi="fa-IR"/>
        </w:rPr>
        <w:t xml:space="preserve">) </w:t>
      </w:r>
      <w:r>
        <w:rPr>
          <w:rtl/>
          <w:lang w:bidi="fa-IR"/>
        </w:rPr>
        <w:t>عطيه بر ضدّ حَجّاج بن يوسف ثقفى شوريد و سر انجام به فارس گريخت</w:t>
      </w:r>
      <w:r w:rsidR="0026038F">
        <w:rPr>
          <w:rtl/>
          <w:lang w:bidi="fa-IR"/>
        </w:rPr>
        <w:t xml:space="preserve">. </w:t>
      </w:r>
      <w:r>
        <w:rPr>
          <w:rtl/>
          <w:lang w:bidi="fa-IR"/>
        </w:rPr>
        <w:t>ثقفى به عطيه دست يافت و از او خواست تا از على</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بيزارى جويد</w:t>
      </w:r>
      <w:r w:rsidR="0026038F">
        <w:rPr>
          <w:rtl/>
          <w:lang w:bidi="fa-IR"/>
        </w:rPr>
        <w:t xml:space="preserve">، </w:t>
      </w:r>
      <w:r>
        <w:rPr>
          <w:rtl/>
          <w:lang w:bidi="fa-IR"/>
        </w:rPr>
        <w:t>ليكن عطيه چنين نكرد</w:t>
      </w:r>
      <w:r w:rsidR="0026038F">
        <w:rPr>
          <w:rtl/>
          <w:lang w:bidi="fa-IR"/>
        </w:rPr>
        <w:t xml:space="preserve">... </w:t>
      </w:r>
      <w:r>
        <w:rPr>
          <w:rtl/>
          <w:lang w:bidi="fa-IR"/>
        </w:rPr>
        <w:t>سر و ريش او را تراشيدند و چهار صد تازيانه به او زدند</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14</w:t>
      </w:r>
      <w:r w:rsidR="00106C3F">
        <w:rPr>
          <w:rStyle w:val="libFootnotenumChar"/>
          <w:rtl/>
          <w:lang w:bidi="fa-IR"/>
        </w:rPr>
        <w:t xml:space="preserve">) </w:t>
      </w:r>
      <w:r>
        <w:rPr>
          <w:rtl/>
          <w:lang w:bidi="fa-IR"/>
        </w:rPr>
        <w:t>او مدتى در خراسان و سپس در كوفه زندگى كرد و در سال 111 ه</w:t>
      </w:r>
      <w:r w:rsidR="0026038F">
        <w:rPr>
          <w:rtl/>
          <w:lang w:bidi="fa-IR"/>
        </w:rPr>
        <w:t xml:space="preserve">. </w:t>
      </w:r>
      <w:r>
        <w:rPr>
          <w:rtl/>
          <w:lang w:bidi="fa-IR"/>
        </w:rPr>
        <w:t>ق</w:t>
      </w:r>
      <w:r w:rsidR="0026038F">
        <w:rPr>
          <w:rtl/>
          <w:lang w:bidi="fa-IR"/>
        </w:rPr>
        <w:t xml:space="preserve">. </w:t>
      </w:r>
      <w:r>
        <w:rPr>
          <w:rtl/>
          <w:lang w:bidi="fa-IR"/>
        </w:rPr>
        <w:t>بدرود حيات گفت</w:t>
      </w:r>
      <w:r w:rsidR="0026038F">
        <w:rPr>
          <w:rtl/>
          <w:lang w:bidi="fa-IR"/>
        </w:rPr>
        <w:t xml:space="preserve">. </w:t>
      </w:r>
    </w:p>
    <w:p w:rsidR="00746614" w:rsidRDefault="00936C5E" w:rsidP="00936C5E">
      <w:pPr>
        <w:pStyle w:val="Heading3"/>
        <w:rPr>
          <w:rtl/>
          <w:lang w:bidi="fa-IR"/>
        </w:rPr>
      </w:pPr>
      <w:bookmarkStart w:id="137" w:name="_Toc410210640"/>
      <w:r>
        <w:rPr>
          <w:lang w:bidi="fa-IR"/>
        </w:rPr>
        <w:t>10</w:t>
      </w:r>
      <w:r w:rsidR="000753F4">
        <w:rPr>
          <w:rtl/>
          <w:lang w:bidi="fa-IR"/>
        </w:rPr>
        <w:t>-</w:t>
      </w:r>
      <w:r>
        <w:rPr>
          <w:rtl/>
          <w:lang w:bidi="fa-IR"/>
        </w:rPr>
        <w:t xml:space="preserve"> تحقيقى </w:t>
      </w:r>
      <w:r w:rsidR="00147BD9">
        <w:rPr>
          <w:rtl/>
          <w:lang w:bidi="fa-IR"/>
        </w:rPr>
        <w:t>درباره</w:t>
      </w:r>
      <w:r>
        <w:rPr>
          <w:rtl/>
          <w:lang w:bidi="fa-IR"/>
        </w:rPr>
        <w:t xml:space="preserve"> ورود اهل بيت به كربلا در اربعين</w:t>
      </w:r>
      <w:bookmarkEnd w:id="137"/>
    </w:p>
    <w:p w:rsidR="00746614" w:rsidRDefault="00746614" w:rsidP="00746614">
      <w:pPr>
        <w:pStyle w:val="libNormal"/>
        <w:rPr>
          <w:rtl/>
          <w:lang w:bidi="fa-IR"/>
        </w:rPr>
      </w:pPr>
      <w:r>
        <w:rPr>
          <w:rtl/>
          <w:lang w:bidi="fa-IR"/>
        </w:rPr>
        <w:t>در مورد «ورود جابر در اربعين حسينى به كربلا»</w:t>
      </w:r>
      <w:r w:rsidR="0026038F">
        <w:rPr>
          <w:rtl/>
          <w:lang w:bidi="fa-IR"/>
        </w:rPr>
        <w:t xml:space="preserve">، </w:t>
      </w:r>
      <w:r>
        <w:rPr>
          <w:rtl/>
          <w:lang w:bidi="fa-IR"/>
        </w:rPr>
        <w:t>جاى ترديد نيست و آنچه مورد اختلاف ميان ارباب مقاتل است</w:t>
      </w:r>
      <w:r w:rsidR="0026038F">
        <w:rPr>
          <w:rtl/>
          <w:lang w:bidi="fa-IR"/>
        </w:rPr>
        <w:t xml:space="preserve">، </w:t>
      </w:r>
      <w:r>
        <w:rPr>
          <w:rtl/>
          <w:lang w:bidi="fa-IR"/>
        </w:rPr>
        <w:t>مسأله «ورود اهل بيت از شام به كربلا» در اربعين است</w:t>
      </w:r>
      <w:r w:rsidR="0026038F">
        <w:rPr>
          <w:rtl/>
          <w:lang w:bidi="fa-IR"/>
        </w:rPr>
        <w:t xml:space="preserve">. </w:t>
      </w:r>
    </w:p>
    <w:p w:rsidR="00746614" w:rsidRDefault="00746614" w:rsidP="00746614">
      <w:pPr>
        <w:pStyle w:val="libNormal"/>
        <w:rPr>
          <w:rtl/>
          <w:lang w:bidi="fa-IR"/>
        </w:rPr>
      </w:pPr>
      <w:r>
        <w:rPr>
          <w:rtl/>
          <w:lang w:bidi="fa-IR"/>
        </w:rPr>
        <w:t>محدّث قمى در منتهى الآمال مى نويسد</w:t>
      </w:r>
      <w:r w:rsidR="0026038F">
        <w:rPr>
          <w:rtl/>
          <w:lang w:bidi="fa-IR"/>
        </w:rPr>
        <w:t xml:space="preserve">: </w:t>
      </w:r>
      <w:r>
        <w:rPr>
          <w:rtl/>
          <w:lang w:bidi="fa-IR"/>
        </w:rPr>
        <w:t>«خيلى بعيد است كه اهل بيت بعد از اين همه قضايا</w:t>
      </w:r>
      <w:r w:rsidR="0026038F">
        <w:rPr>
          <w:rtl/>
          <w:lang w:bidi="fa-IR"/>
        </w:rPr>
        <w:t xml:space="preserve">، </w:t>
      </w:r>
      <w:r>
        <w:rPr>
          <w:rtl/>
          <w:lang w:bidi="fa-IR"/>
        </w:rPr>
        <w:t>از شام برگردند</w:t>
      </w:r>
      <w:r w:rsidR="0026038F">
        <w:rPr>
          <w:rtl/>
          <w:lang w:bidi="fa-IR"/>
        </w:rPr>
        <w:t xml:space="preserve">... </w:t>
      </w:r>
      <w:r>
        <w:rPr>
          <w:rtl/>
          <w:lang w:bidi="fa-IR"/>
        </w:rPr>
        <w:t>و به كربلا وارد شوند»</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15</w:t>
      </w:r>
      <w:r w:rsidR="00106C3F">
        <w:rPr>
          <w:rStyle w:val="libFootnotenumChar"/>
          <w:rtl/>
          <w:lang w:bidi="fa-IR"/>
        </w:rPr>
        <w:t xml:space="preserve">) </w:t>
      </w:r>
    </w:p>
    <w:p w:rsidR="00746614" w:rsidRDefault="00746614" w:rsidP="00746614">
      <w:pPr>
        <w:pStyle w:val="libNormal"/>
        <w:rPr>
          <w:rtl/>
          <w:lang w:bidi="fa-IR"/>
        </w:rPr>
      </w:pPr>
      <w:r>
        <w:rPr>
          <w:rtl/>
          <w:lang w:bidi="fa-IR"/>
        </w:rPr>
        <w:t>شعرانى در ترجمه نفس المهموم مى نويسد</w:t>
      </w:r>
      <w:r w:rsidR="0026038F">
        <w:rPr>
          <w:rtl/>
          <w:lang w:bidi="fa-IR"/>
        </w:rPr>
        <w:t xml:space="preserve">: </w:t>
      </w:r>
      <w:r>
        <w:rPr>
          <w:rtl/>
          <w:lang w:bidi="fa-IR"/>
        </w:rPr>
        <w:t>«رسيدن اهل بيت روز بيستم صفر به كربلا</w:t>
      </w:r>
      <w:r w:rsidR="00106C3F">
        <w:rPr>
          <w:rtl/>
          <w:lang w:bidi="fa-IR"/>
        </w:rPr>
        <w:t xml:space="preserve"> (</w:t>
      </w:r>
      <w:r>
        <w:rPr>
          <w:rtl/>
          <w:lang w:bidi="fa-IR"/>
        </w:rPr>
        <w:t>برحسب عادت</w:t>
      </w:r>
      <w:r w:rsidR="00106C3F">
        <w:rPr>
          <w:rtl/>
          <w:lang w:bidi="fa-IR"/>
        </w:rPr>
        <w:t xml:space="preserve">) </w:t>
      </w:r>
      <w:r>
        <w:rPr>
          <w:rtl/>
          <w:lang w:bidi="fa-IR"/>
        </w:rPr>
        <w:t>محال است»</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16</w:t>
      </w:r>
      <w:r w:rsidR="00106C3F">
        <w:rPr>
          <w:rStyle w:val="libFootnotenumChar"/>
          <w:rtl/>
          <w:lang w:bidi="fa-IR"/>
        </w:rPr>
        <w:t xml:space="preserve">) </w:t>
      </w:r>
    </w:p>
    <w:p w:rsidR="00746614" w:rsidRDefault="00746614" w:rsidP="00746614">
      <w:pPr>
        <w:pStyle w:val="libNormal"/>
        <w:rPr>
          <w:rtl/>
          <w:lang w:bidi="fa-IR"/>
        </w:rPr>
      </w:pPr>
      <w:r>
        <w:rPr>
          <w:rtl/>
          <w:lang w:bidi="fa-IR"/>
        </w:rPr>
        <w:lastRenderedPageBreak/>
        <w:t>ولى بسيارى از صاحب نظران طراز اول</w:t>
      </w:r>
      <w:r w:rsidR="0026038F">
        <w:rPr>
          <w:rtl/>
          <w:lang w:bidi="fa-IR"/>
        </w:rPr>
        <w:t>؛</w:t>
      </w:r>
      <w:r>
        <w:rPr>
          <w:rtl/>
          <w:lang w:bidi="fa-IR"/>
        </w:rPr>
        <w:t xml:space="preserve"> از جمله علاّمه جبل عاملى</w:t>
      </w:r>
      <w:r w:rsidR="0026038F">
        <w:rPr>
          <w:rtl/>
          <w:lang w:bidi="fa-IR"/>
        </w:rPr>
        <w:t xml:space="preserve">، </w:t>
      </w:r>
      <w:r>
        <w:rPr>
          <w:rtl/>
          <w:lang w:bidi="fa-IR"/>
        </w:rPr>
        <w:t>صاحب كتاب «اعيان الشيعه» روز اربعين را روز ورود جابر و نيز روز ورود اهل بيت به كربل مى دانند</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17</w:t>
      </w:r>
      <w:r w:rsidR="00106C3F">
        <w:rPr>
          <w:rStyle w:val="libFootnotenumChar"/>
          <w:rtl/>
          <w:lang w:bidi="fa-IR"/>
        </w:rPr>
        <w:t xml:space="preserve">) </w:t>
      </w:r>
    </w:p>
    <w:p w:rsidR="00746614" w:rsidRDefault="00746614" w:rsidP="00746614">
      <w:pPr>
        <w:pStyle w:val="libNormal"/>
        <w:rPr>
          <w:rtl/>
          <w:lang w:bidi="fa-IR"/>
        </w:rPr>
      </w:pPr>
      <w:r>
        <w:rPr>
          <w:rtl/>
          <w:lang w:bidi="fa-IR"/>
        </w:rPr>
        <w:t>در اين باره آنچه شهرت دارد</w:t>
      </w:r>
      <w:r w:rsidR="0026038F">
        <w:rPr>
          <w:rtl/>
          <w:lang w:bidi="fa-IR"/>
        </w:rPr>
        <w:t xml:space="preserve">، </w:t>
      </w:r>
      <w:r>
        <w:rPr>
          <w:rtl/>
          <w:lang w:bidi="fa-IR"/>
        </w:rPr>
        <w:t>همان نظريه سيدبن طاووس در لهوف است</w:t>
      </w:r>
      <w:r w:rsidR="0026038F">
        <w:rPr>
          <w:rtl/>
          <w:lang w:bidi="fa-IR"/>
        </w:rPr>
        <w:t xml:space="preserve">: </w:t>
      </w:r>
      <w:r>
        <w:rPr>
          <w:rtl/>
          <w:lang w:bidi="fa-IR"/>
        </w:rPr>
        <w:t>هنگامى كه اهل بيت امام حسين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بعد از گذراندن مراحل حساس تبليغى خود</w:t>
      </w:r>
      <w:r w:rsidR="000753F4">
        <w:rPr>
          <w:rtl/>
          <w:lang w:bidi="fa-IR"/>
        </w:rPr>
        <w:t>-</w:t>
      </w:r>
      <w:r>
        <w:rPr>
          <w:rtl/>
          <w:lang w:bidi="fa-IR"/>
        </w:rPr>
        <w:t xml:space="preserve"> از شام به مدينه بازمى گشتند</w:t>
      </w:r>
      <w:r w:rsidR="0026038F">
        <w:rPr>
          <w:rtl/>
          <w:lang w:bidi="fa-IR"/>
        </w:rPr>
        <w:t xml:space="preserve">، </w:t>
      </w:r>
      <w:r>
        <w:rPr>
          <w:rtl/>
          <w:lang w:bidi="fa-IR"/>
        </w:rPr>
        <w:t>در محدوده سر زمين عراق</w:t>
      </w:r>
      <w:r w:rsidR="0026038F">
        <w:rPr>
          <w:rtl/>
          <w:lang w:bidi="fa-IR"/>
        </w:rPr>
        <w:t xml:space="preserve">، </w:t>
      </w:r>
      <w:r>
        <w:rPr>
          <w:rtl/>
          <w:lang w:bidi="fa-IR"/>
        </w:rPr>
        <w:t>به رييس قافله پيشنهاد كردند كه آنان را از راه كربلا عبور دهد</w:t>
      </w:r>
      <w:r w:rsidR="0026038F">
        <w:rPr>
          <w:rtl/>
          <w:lang w:bidi="fa-IR"/>
        </w:rPr>
        <w:t xml:space="preserve">، </w:t>
      </w:r>
      <w:r>
        <w:rPr>
          <w:rtl/>
          <w:lang w:bidi="fa-IR"/>
        </w:rPr>
        <w:t>اين درخواست عملى گرديد و در كربلا فرود آمدند و در آنجا با جابربن عبدالله انصارى و جماعتى از بنى هاشم ملاقات نمودند و عزادارى ويژه اى بر مزار آزادگان شجاع كربلا بر پا كردند و زنان آبادى هاى مجاور نيز در اين ماتم شركت جستند و چند روزى را اين چنين سپرى كردند سپس عازم مدينه منوره شدند</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18</w:t>
      </w:r>
      <w:r w:rsidR="00106C3F">
        <w:rPr>
          <w:rStyle w:val="libFootnotenumChar"/>
          <w:rtl/>
          <w:lang w:bidi="fa-IR"/>
        </w:rPr>
        <w:t xml:space="preserve">) </w:t>
      </w:r>
      <w:r>
        <w:rPr>
          <w:rtl/>
          <w:lang w:bidi="fa-IR"/>
        </w:rPr>
        <w:t>ارباب مقاتل توقف كاروان انقلاب در كربلا را سه روز دانسته اند</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19</w:t>
      </w:r>
      <w:r w:rsidR="00106C3F">
        <w:rPr>
          <w:rStyle w:val="libFootnotenumChar"/>
          <w:rtl/>
          <w:lang w:bidi="fa-IR"/>
        </w:rPr>
        <w:t xml:space="preserve">) </w:t>
      </w:r>
    </w:p>
    <w:p w:rsidR="00746614" w:rsidRDefault="00746614" w:rsidP="00746614">
      <w:pPr>
        <w:pStyle w:val="libNormal"/>
        <w:rPr>
          <w:rtl/>
          <w:lang w:bidi="fa-IR"/>
        </w:rPr>
      </w:pPr>
      <w:r>
        <w:rPr>
          <w:rtl/>
          <w:lang w:bidi="fa-IR"/>
        </w:rPr>
        <w:t>امام سجاد</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جايگاه واقعه خونين كربلا رابه طور مفصّل براى جابر شرح داد</w:t>
      </w:r>
      <w:r w:rsidR="0026038F">
        <w:rPr>
          <w:rtl/>
          <w:lang w:bidi="fa-IR"/>
        </w:rPr>
        <w:t>؛</w:t>
      </w:r>
      <w:r>
        <w:rPr>
          <w:rtl/>
          <w:lang w:bidi="fa-IR"/>
        </w:rPr>
        <w:t xml:space="preserve"> «يا جابِرُ</w:t>
      </w:r>
      <w:r w:rsidR="0026038F">
        <w:rPr>
          <w:rtl/>
          <w:lang w:bidi="fa-IR"/>
        </w:rPr>
        <w:t xml:space="preserve">، </w:t>
      </w:r>
      <w:r>
        <w:rPr>
          <w:rtl/>
          <w:lang w:bidi="fa-IR"/>
        </w:rPr>
        <w:t>هيهُنا وَاللهِ قُتِلَتْ رِجالُنا</w:t>
      </w:r>
      <w:r w:rsidR="0026038F">
        <w:rPr>
          <w:rtl/>
          <w:lang w:bidi="fa-IR"/>
        </w:rPr>
        <w:t xml:space="preserve">، </w:t>
      </w:r>
      <w:r>
        <w:rPr>
          <w:rtl/>
          <w:lang w:bidi="fa-IR"/>
        </w:rPr>
        <w:t>وَ ذُبِحَتْ أَطْفالُنا</w:t>
      </w:r>
      <w:r w:rsidR="0026038F">
        <w:rPr>
          <w:rtl/>
          <w:lang w:bidi="fa-IR"/>
        </w:rPr>
        <w:t xml:space="preserve">، </w:t>
      </w:r>
      <w:r>
        <w:rPr>
          <w:rtl/>
          <w:lang w:bidi="fa-IR"/>
        </w:rPr>
        <w:t>وَ سُبِيَتْ نِساؤُنا</w:t>
      </w:r>
      <w:r w:rsidR="0026038F">
        <w:rPr>
          <w:rtl/>
          <w:lang w:bidi="fa-IR"/>
        </w:rPr>
        <w:t xml:space="preserve">، </w:t>
      </w:r>
      <w:r>
        <w:rPr>
          <w:rtl/>
          <w:lang w:bidi="fa-IR"/>
        </w:rPr>
        <w:t>وَ حُرِقَتْ خِيامُنا»</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20</w:t>
      </w:r>
      <w:r w:rsidR="00106C3F">
        <w:rPr>
          <w:rStyle w:val="libFootnotenumChar"/>
          <w:rtl/>
          <w:lang w:bidi="fa-IR"/>
        </w:rPr>
        <w:t xml:space="preserve">) </w:t>
      </w:r>
    </w:p>
    <w:p w:rsidR="00746614" w:rsidRDefault="00746614" w:rsidP="00746614">
      <w:pPr>
        <w:pStyle w:val="libNormal"/>
        <w:rPr>
          <w:rtl/>
          <w:lang w:bidi="fa-IR"/>
        </w:rPr>
      </w:pPr>
      <w:r>
        <w:rPr>
          <w:rtl/>
          <w:lang w:bidi="fa-IR"/>
        </w:rPr>
        <w:t>نعمان بن بشير يكى از صحابه پيامبر خدا</w:t>
      </w:r>
      <w:r w:rsidR="00106C3F">
        <w:rPr>
          <w:rtl/>
          <w:lang w:bidi="fa-IR"/>
        </w:rPr>
        <w:t xml:space="preserve"> </w:t>
      </w:r>
      <w:r w:rsidR="005E66C2" w:rsidRPr="005E66C2">
        <w:rPr>
          <w:rStyle w:val="libAlaemChar"/>
          <w:rtl/>
        </w:rPr>
        <w:t>صلى‌الله‌عليه‌وآله</w:t>
      </w:r>
      <w:r w:rsidR="00106C3F">
        <w:rPr>
          <w:rtl/>
          <w:lang w:bidi="fa-IR"/>
        </w:rPr>
        <w:t xml:space="preserve"> </w:t>
      </w:r>
      <w:r>
        <w:rPr>
          <w:rtl/>
          <w:lang w:bidi="fa-IR"/>
        </w:rPr>
        <w:t>با هيأتى سى نفره مأمور اعزام كاروان اسيران به مدينه شد</w:t>
      </w:r>
      <w:r w:rsidR="00106C3F">
        <w:rPr>
          <w:rtl/>
          <w:lang w:bidi="fa-IR"/>
        </w:rPr>
        <w:t xml:space="preserve"> (</w:t>
      </w:r>
      <w:r>
        <w:rPr>
          <w:rtl/>
          <w:lang w:bidi="fa-IR"/>
        </w:rPr>
        <w:t>گرچه بعضى از مورّخان از بشير بن حذلم ياد مى كنند ليكن بسيارى از اهل نظر از نعمان بن بشير نام مى برند</w:t>
      </w:r>
      <w:r w:rsidR="00106C3F">
        <w:rPr>
          <w:rtl/>
          <w:lang w:bidi="fa-IR"/>
        </w:rPr>
        <w:t>)</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21</w:t>
      </w:r>
      <w:r w:rsidR="00106C3F">
        <w:rPr>
          <w:rStyle w:val="libFootnotenumChar"/>
          <w:rtl/>
          <w:lang w:bidi="fa-IR"/>
        </w:rPr>
        <w:t xml:space="preserve">) </w:t>
      </w:r>
    </w:p>
    <w:p w:rsidR="00746614" w:rsidRDefault="00746614" w:rsidP="00746614">
      <w:pPr>
        <w:pStyle w:val="libNormal"/>
        <w:rPr>
          <w:rtl/>
          <w:lang w:bidi="fa-IR"/>
        </w:rPr>
      </w:pPr>
      <w:r>
        <w:rPr>
          <w:rtl/>
          <w:lang w:bidi="fa-IR"/>
        </w:rPr>
        <w:t>سيدبن طاووس درلهوف مى نويسد</w:t>
      </w:r>
      <w:r w:rsidR="0026038F">
        <w:rPr>
          <w:rtl/>
          <w:lang w:bidi="fa-IR"/>
        </w:rPr>
        <w:t xml:space="preserve">: </w:t>
      </w:r>
      <w:r>
        <w:rPr>
          <w:rtl/>
          <w:lang w:bidi="fa-IR"/>
        </w:rPr>
        <w:t>درراه شام ومدينه</w:t>
      </w:r>
      <w:r w:rsidR="0026038F">
        <w:rPr>
          <w:rtl/>
          <w:lang w:bidi="fa-IR"/>
        </w:rPr>
        <w:t xml:space="preserve">، </w:t>
      </w:r>
      <w:r>
        <w:rPr>
          <w:rtl/>
          <w:lang w:bidi="fa-IR"/>
        </w:rPr>
        <w:t>سخن ازكربلا پيش آمد و آنان وارد كربلا شدند و سرهاى شهدا را كه به همراه خود آورده بودند</w:t>
      </w:r>
      <w:r w:rsidR="0026038F">
        <w:rPr>
          <w:rtl/>
          <w:lang w:bidi="fa-IR"/>
        </w:rPr>
        <w:t xml:space="preserve">، </w:t>
      </w:r>
      <w:r>
        <w:rPr>
          <w:rtl/>
          <w:lang w:bidi="fa-IR"/>
        </w:rPr>
        <w:t>در كربلا دفن كردند</w:t>
      </w:r>
      <w:r w:rsidR="0026038F">
        <w:rPr>
          <w:rtl/>
          <w:lang w:bidi="fa-IR"/>
        </w:rPr>
        <w:t xml:space="preserve">، </w:t>
      </w:r>
      <w:r>
        <w:rPr>
          <w:rtl/>
          <w:lang w:bidi="fa-IR"/>
        </w:rPr>
        <w:t>زنان روستاهاى اطراف جمع شدند و زينب</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 xml:space="preserve">در ميان آنان </w:t>
      </w:r>
      <w:r>
        <w:rPr>
          <w:rtl/>
          <w:lang w:bidi="fa-IR"/>
        </w:rPr>
        <w:lastRenderedPageBreak/>
        <w:t>از فرط غم</w:t>
      </w:r>
      <w:r w:rsidR="0026038F">
        <w:rPr>
          <w:rtl/>
          <w:lang w:bidi="fa-IR"/>
        </w:rPr>
        <w:t xml:space="preserve">، </w:t>
      </w:r>
      <w:r>
        <w:rPr>
          <w:rtl/>
          <w:lang w:bidi="fa-IR"/>
        </w:rPr>
        <w:t>پيراهن چاك زد و بيهوش افتاد و تا سه روز اقامه عزا كردند و سپس به سوى مدينه راه افتادند</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22</w:t>
      </w:r>
      <w:r w:rsidR="00106C3F">
        <w:rPr>
          <w:rStyle w:val="libFootnotenumChar"/>
          <w:rtl/>
          <w:lang w:bidi="fa-IR"/>
        </w:rPr>
        <w:t xml:space="preserve">) </w:t>
      </w:r>
    </w:p>
    <w:p w:rsidR="00746614" w:rsidRDefault="00936C5E" w:rsidP="00A140C9">
      <w:pPr>
        <w:pStyle w:val="libBold1"/>
        <w:rPr>
          <w:rtl/>
          <w:lang w:bidi="fa-IR"/>
        </w:rPr>
      </w:pPr>
      <w:r>
        <w:rPr>
          <w:rtl/>
          <w:lang w:bidi="fa-IR"/>
        </w:rPr>
        <w:t>استمرار اربعين</w:t>
      </w:r>
    </w:p>
    <w:p w:rsidR="00746614" w:rsidRDefault="00746614" w:rsidP="00746614">
      <w:pPr>
        <w:pStyle w:val="libNormal"/>
        <w:rPr>
          <w:rtl/>
          <w:lang w:bidi="fa-IR"/>
        </w:rPr>
      </w:pPr>
      <w:r>
        <w:rPr>
          <w:rtl/>
          <w:lang w:bidi="fa-IR"/>
        </w:rPr>
        <w:t>استمرار اربعين حسينى وبرگزارى مراسم اربعين در هر سال بر چه اساسى است؟</w:t>
      </w:r>
    </w:p>
    <w:p w:rsidR="00746614" w:rsidRDefault="00746614" w:rsidP="00746614">
      <w:pPr>
        <w:pStyle w:val="libNormal"/>
        <w:rPr>
          <w:rtl/>
          <w:lang w:bidi="fa-IR"/>
        </w:rPr>
      </w:pPr>
      <w:r>
        <w:rPr>
          <w:rtl/>
          <w:lang w:bidi="fa-IR"/>
        </w:rPr>
        <w:t>در پاسخ به اين پرسش بايد گفت</w:t>
      </w:r>
      <w:r w:rsidR="0026038F">
        <w:rPr>
          <w:rtl/>
          <w:lang w:bidi="fa-IR"/>
        </w:rPr>
        <w:t xml:space="preserve">: </w:t>
      </w:r>
    </w:p>
    <w:p w:rsidR="00746614" w:rsidRDefault="00746614" w:rsidP="00746614">
      <w:pPr>
        <w:pStyle w:val="libNormal"/>
        <w:rPr>
          <w:rtl/>
          <w:lang w:bidi="fa-IR"/>
        </w:rPr>
      </w:pPr>
      <w:r>
        <w:rPr>
          <w:rtl/>
          <w:lang w:bidi="fa-IR"/>
        </w:rPr>
        <w:t>الف</w:t>
      </w:r>
      <w:r w:rsidR="0026038F">
        <w:rPr>
          <w:rtl/>
          <w:lang w:bidi="fa-IR"/>
        </w:rPr>
        <w:t xml:space="preserve">: </w:t>
      </w:r>
      <w:r>
        <w:rPr>
          <w:rtl/>
          <w:lang w:bidi="fa-IR"/>
        </w:rPr>
        <w:t>شهادت امام حسين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در مقايسه با ساير شهادت ها</w:t>
      </w:r>
      <w:r w:rsidR="0026038F">
        <w:rPr>
          <w:rtl/>
          <w:lang w:bidi="fa-IR"/>
        </w:rPr>
        <w:t xml:space="preserve">، </w:t>
      </w:r>
      <w:r>
        <w:rPr>
          <w:rtl/>
          <w:lang w:bidi="fa-IR"/>
        </w:rPr>
        <w:t>تفاوتى اساسى دارد</w:t>
      </w:r>
      <w:r w:rsidR="0026038F">
        <w:rPr>
          <w:rtl/>
          <w:lang w:bidi="fa-IR"/>
        </w:rPr>
        <w:t xml:space="preserve">. </w:t>
      </w:r>
      <w:r>
        <w:rPr>
          <w:rtl/>
          <w:lang w:bidi="fa-IR"/>
        </w:rPr>
        <w:t>امام مجتبى</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در آخرين ساعات زندگى خود به امام حسين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گفت</w:t>
      </w:r>
      <w:r w:rsidR="0026038F">
        <w:rPr>
          <w:rtl/>
          <w:lang w:bidi="fa-IR"/>
        </w:rPr>
        <w:t xml:space="preserve">: </w:t>
      </w:r>
    </w:p>
    <w:p w:rsidR="00746614" w:rsidRDefault="00746614" w:rsidP="00746614">
      <w:pPr>
        <w:pStyle w:val="libNormal"/>
        <w:rPr>
          <w:rtl/>
          <w:lang w:bidi="fa-IR"/>
        </w:rPr>
      </w:pPr>
      <w:r>
        <w:rPr>
          <w:rtl/>
          <w:lang w:bidi="fa-IR"/>
        </w:rPr>
        <w:t>«لا يَوْمَ كَيَوْمِكَ يا أَباعَبدِالله»</w:t>
      </w:r>
      <w:r w:rsidR="0026038F">
        <w:rPr>
          <w:rtl/>
          <w:lang w:bidi="fa-IR"/>
        </w:rPr>
        <w:t xml:space="preserve">. </w:t>
      </w:r>
    </w:p>
    <w:p w:rsidR="00746614" w:rsidRDefault="00746614" w:rsidP="00746614">
      <w:pPr>
        <w:pStyle w:val="libNormal"/>
        <w:rPr>
          <w:rtl/>
          <w:lang w:bidi="fa-IR"/>
        </w:rPr>
      </w:pPr>
      <w:r>
        <w:rPr>
          <w:rtl/>
          <w:lang w:bidi="fa-IR"/>
        </w:rPr>
        <w:t>امام صادق</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نيز فرمودند</w:t>
      </w:r>
      <w:r w:rsidR="0026038F">
        <w:rPr>
          <w:rtl/>
          <w:lang w:bidi="fa-IR"/>
        </w:rPr>
        <w:t xml:space="preserve">: </w:t>
      </w:r>
    </w:p>
    <w:p w:rsidR="00746614" w:rsidRDefault="00746614" w:rsidP="00746614">
      <w:pPr>
        <w:pStyle w:val="libNormal"/>
        <w:rPr>
          <w:rtl/>
          <w:lang w:bidi="fa-IR"/>
        </w:rPr>
      </w:pPr>
      <w:r>
        <w:rPr>
          <w:rtl/>
          <w:lang w:bidi="fa-IR"/>
        </w:rPr>
        <w:t>«إنَّ السَّماءَ بَكَتْ عَلَى الْحُسَينِ أَرْبَعِينَ صَباحاً بِالدَّمِ</w:t>
      </w:r>
      <w:r w:rsidR="0026038F">
        <w:rPr>
          <w:rtl/>
          <w:lang w:bidi="fa-IR"/>
        </w:rPr>
        <w:t xml:space="preserve">، </w:t>
      </w:r>
      <w:r>
        <w:rPr>
          <w:rtl/>
          <w:lang w:bidi="fa-IR"/>
        </w:rPr>
        <w:t>وَاْلأَرضُ بَكَتْ عَلَى الْحُسَينِ أَرْبَعِينَ صَباحاً بِالسَّواد و</w:t>
      </w:r>
      <w:r w:rsidR="0026038F">
        <w:rPr>
          <w:rtl/>
          <w:lang w:bidi="fa-IR"/>
        </w:rPr>
        <w:t xml:space="preserve">... </w:t>
      </w:r>
      <w:r>
        <w:rPr>
          <w:rtl/>
          <w:lang w:bidi="fa-IR"/>
        </w:rPr>
        <w:t>»</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23</w:t>
      </w:r>
      <w:r w:rsidR="00106C3F">
        <w:rPr>
          <w:rStyle w:val="libFootnotenumChar"/>
          <w:rtl/>
          <w:lang w:bidi="fa-IR"/>
        </w:rPr>
        <w:t xml:space="preserve">) </w:t>
      </w:r>
    </w:p>
    <w:p w:rsidR="00746614" w:rsidRDefault="00746614" w:rsidP="00746614">
      <w:pPr>
        <w:pStyle w:val="libNormal"/>
        <w:rPr>
          <w:rtl/>
          <w:lang w:bidi="fa-IR"/>
        </w:rPr>
      </w:pPr>
      <w:r>
        <w:rPr>
          <w:rtl/>
          <w:lang w:bidi="fa-IR"/>
        </w:rPr>
        <w:t>بنابراين</w:t>
      </w:r>
      <w:r w:rsidR="0026038F">
        <w:rPr>
          <w:rtl/>
          <w:lang w:bidi="fa-IR"/>
        </w:rPr>
        <w:t xml:space="preserve">، </w:t>
      </w:r>
      <w:r>
        <w:rPr>
          <w:rtl/>
          <w:lang w:bidi="fa-IR"/>
        </w:rPr>
        <w:t>بايد گفت</w:t>
      </w:r>
      <w:r w:rsidR="0026038F">
        <w:rPr>
          <w:rtl/>
          <w:lang w:bidi="fa-IR"/>
        </w:rPr>
        <w:t xml:space="preserve">: </w:t>
      </w:r>
      <w:r>
        <w:rPr>
          <w:rtl/>
          <w:lang w:bidi="fa-IR"/>
        </w:rPr>
        <w:t>اربعين آن حضرت نيز با اربعين شهادت ديگر امامان يكسان نيست</w:t>
      </w:r>
      <w:r w:rsidR="0026038F">
        <w:rPr>
          <w:rtl/>
          <w:lang w:bidi="fa-IR"/>
        </w:rPr>
        <w:t xml:space="preserve">. </w:t>
      </w:r>
    </w:p>
    <w:p w:rsidR="00746614" w:rsidRDefault="00746614" w:rsidP="00746614">
      <w:pPr>
        <w:pStyle w:val="libNormal"/>
        <w:rPr>
          <w:rtl/>
          <w:lang w:bidi="fa-IR"/>
        </w:rPr>
      </w:pPr>
      <w:r>
        <w:rPr>
          <w:rtl/>
          <w:lang w:bidi="fa-IR"/>
        </w:rPr>
        <w:t>ب</w:t>
      </w:r>
      <w:r w:rsidR="0026038F">
        <w:rPr>
          <w:rtl/>
          <w:lang w:bidi="fa-IR"/>
        </w:rPr>
        <w:t xml:space="preserve">: </w:t>
      </w:r>
      <w:r w:rsidR="00147BD9">
        <w:rPr>
          <w:rtl/>
          <w:lang w:bidi="fa-IR"/>
        </w:rPr>
        <w:t>درباره</w:t>
      </w:r>
      <w:r>
        <w:rPr>
          <w:rtl/>
          <w:lang w:bidi="fa-IR"/>
        </w:rPr>
        <w:t xml:space="preserve"> استمرار اربعين حسينى</w:t>
      </w:r>
      <w:r w:rsidR="0026038F">
        <w:rPr>
          <w:rtl/>
          <w:lang w:bidi="fa-IR"/>
        </w:rPr>
        <w:t xml:space="preserve">، </w:t>
      </w:r>
      <w:r>
        <w:rPr>
          <w:rtl/>
          <w:lang w:bidi="fa-IR"/>
        </w:rPr>
        <w:t>احاديث ويژه اى در دست است كه در ساير اربعين ها چنين نيست</w:t>
      </w:r>
      <w:r w:rsidR="0026038F">
        <w:rPr>
          <w:rtl/>
          <w:lang w:bidi="fa-IR"/>
        </w:rPr>
        <w:t>؛</w:t>
      </w:r>
      <w:r>
        <w:rPr>
          <w:rtl/>
          <w:lang w:bidi="fa-IR"/>
        </w:rPr>
        <w:t xml:space="preserve"> از جمله</w:t>
      </w:r>
      <w:r w:rsidR="0026038F">
        <w:rPr>
          <w:rtl/>
          <w:lang w:bidi="fa-IR"/>
        </w:rPr>
        <w:t xml:space="preserve">، </w:t>
      </w:r>
      <w:r>
        <w:rPr>
          <w:rtl/>
          <w:lang w:bidi="fa-IR"/>
        </w:rPr>
        <w:t>حديث امام عسكرى</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است كه مى فرمايند</w:t>
      </w:r>
      <w:r w:rsidR="0026038F">
        <w:rPr>
          <w:rtl/>
          <w:lang w:bidi="fa-IR"/>
        </w:rPr>
        <w:t xml:space="preserve">: </w:t>
      </w:r>
    </w:p>
    <w:p w:rsidR="00746614" w:rsidRDefault="00746614" w:rsidP="00746614">
      <w:pPr>
        <w:pStyle w:val="libNormal"/>
        <w:rPr>
          <w:rtl/>
          <w:lang w:bidi="fa-IR"/>
        </w:rPr>
      </w:pPr>
      <w:r>
        <w:rPr>
          <w:rtl/>
          <w:lang w:bidi="fa-IR"/>
        </w:rPr>
        <w:t>«عَلاماتُ الْمُؤْمِنِ خَمْسٌ</w:t>
      </w:r>
      <w:r w:rsidR="0026038F">
        <w:rPr>
          <w:rtl/>
          <w:lang w:bidi="fa-IR"/>
        </w:rPr>
        <w:t>؛</w:t>
      </w:r>
      <w:r>
        <w:rPr>
          <w:rtl/>
          <w:lang w:bidi="fa-IR"/>
        </w:rPr>
        <w:t xml:space="preserve"> صَلاةُ إِحْدى وَ خَمسِينَ وَ زِيارَةُ اْلأَرْبَعِينَ</w:t>
      </w:r>
      <w:r w:rsidR="0026038F">
        <w:rPr>
          <w:rtl/>
          <w:lang w:bidi="fa-IR"/>
        </w:rPr>
        <w:t xml:space="preserve">، </w:t>
      </w:r>
      <w:r>
        <w:rPr>
          <w:rtl/>
          <w:lang w:bidi="fa-IR"/>
        </w:rPr>
        <w:t>وَالْجَهْر بِبِسْمِ اللهِ الرَّحمنِ الرَّحيمِ</w:t>
      </w:r>
      <w:r w:rsidR="0026038F">
        <w:rPr>
          <w:rtl/>
          <w:lang w:bidi="fa-IR"/>
        </w:rPr>
        <w:t xml:space="preserve">، </w:t>
      </w:r>
      <w:r>
        <w:rPr>
          <w:rtl/>
          <w:lang w:bidi="fa-IR"/>
        </w:rPr>
        <w:t>وَ التَّخَتُّمُ بِالْيَمينِ</w:t>
      </w:r>
      <w:r w:rsidR="0026038F">
        <w:rPr>
          <w:rtl/>
          <w:lang w:bidi="fa-IR"/>
        </w:rPr>
        <w:t xml:space="preserve">، </w:t>
      </w:r>
      <w:r>
        <w:rPr>
          <w:rtl/>
          <w:lang w:bidi="fa-IR"/>
        </w:rPr>
        <w:t>وَ تَعْفيرُ الْجَبين»</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24</w:t>
      </w:r>
      <w:r w:rsidR="00106C3F">
        <w:rPr>
          <w:rStyle w:val="libFootnotenumChar"/>
          <w:rtl/>
          <w:lang w:bidi="fa-IR"/>
        </w:rPr>
        <w:t xml:space="preserve">) </w:t>
      </w:r>
    </w:p>
    <w:p w:rsidR="00746614" w:rsidRDefault="00746614" w:rsidP="00746614">
      <w:pPr>
        <w:pStyle w:val="libNormal"/>
        <w:rPr>
          <w:rtl/>
          <w:lang w:bidi="fa-IR"/>
        </w:rPr>
      </w:pPr>
      <w:r>
        <w:rPr>
          <w:rtl/>
          <w:lang w:bidi="fa-IR"/>
        </w:rPr>
        <w:t>در اين حديث</w:t>
      </w:r>
      <w:r w:rsidR="0026038F">
        <w:rPr>
          <w:rtl/>
          <w:lang w:bidi="fa-IR"/>
        </w:rPr>
        <w:t xml:space="preserve">، </w:t>
      </w:r>
      <w:r>
        <w:rPr>
          <w:rtl/>
          <w:lang w:bidi="fa-IR"/>
        </w:rPr>
        <w:t>امام عسكرى</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«خواندن زيارت اربعين» را</w:t>
      </w:r>
      <w:r w:rsidR="0026038F">
        <w:rPr>
          <w:rtl/>
          <w:lang w:bidi="fa-IR"/>
        </w:rPr>
        <w:t xml:space="preserve">، </w:t>
      </w:r>
      <w:r>
        <w:rPr>
          <w:rtl/>
          <w:lang w:bidi="fa-IR"/>
        </w:rPr>
        <w:t>هر سال در اربعين سالار شهيدان</w:t>
      </w:r>
      <w:r w:rsidR="00106C3F">
        <w:rPr>
          <w:rtl/>
          <w:lang w:bidi="fa-IR"/>
        </w:rPr>
        <w:t xml:space="preserve"> </w:t>
      </w:r>
      <w:r w:rsidR="00AE05A1" w:rsidRPr="00AE05A1">
        <w:rPr>
          <w:rStyle w:val="libAlaemChar"/>
          <w:rtl/>
        </w:rPr>
        <w:t>عليه‌السلام</w:t>
      </w:r>
      <w:r w:rsidR="0026038F">
        <w:rPr>
          <w:rtl/>
          <w:lang w:bidi="fa-IR"/>
        </w:rPr>
        <w:t xml:space="preserve">، </w:t>
      </w:r>
      <w:r>
        <w:rPr>
          <w:rtl/>
          <w:lang w:bidi="fa-IR"/>
        </w:rPr>
        <w:t>يكى از نشانه هاى مؤمنان راستين دانسته اند</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25</w:t>
      </w:r>
      <w:r w:rsidR="00106C3F">
        <w:rPr>
          <w:rStyle w:val="libFootnotenumChar"/>
          <w:rtl/>
          <w:lang w:bidi="fa-IR"/>
        </w:rPr>
        <w:t xml:space="preserve">) </w:t>
      </w:r>
    </w:p>
    <w:p w:rsidR="00746614" w:rsidRDefault="00936C5E" w:rsidP="00936C5E">
      <w:pPr>
        <w:pStyle w:val="Heading3"/>
        <w:rPr>
          <w:rtl/>
          <w:lang w:bidi="fa-IR"/>
        </w:rPr>
      </w:pPr>
      <w:bookmarkStart w:id="138" w:name="_Toc410210641"/>
      <w:r>
        <w:rPr>
          <w:lang w:bidi="fa-IR"/>
        </w:rPr>
        <w:lastRenderedPageBreak/>
        <w:t>11</w:t>
      </w:r>
      <w:r w:rsidR="000753F4">
        <w:rPr>
          <w:rtl/>
          <w:lang w:bidi="fa-IR"/>
        </w:rPr>
        <w:t>-</w:t>
      </w:r>
      <w:r>
        <w:rPr>
          <w:rtl/>
          <w:lang w:bidi="fa-IR"/>
        </w:rPr>
        <w:t xml:space="preserve"> بازگشت كاروان اهل بيت به مدينه</w:t>
      </w:r>
      <w:bookmarkEnd w:id="138"/>
    </w:p>
    <w:p w:rsidR="00746614" w:rsidRDefault="00746614" w:rsidP="00746614">
      <w:pPr>
        <w:pStyle w:val="libNormal"/>
        <w:rPr>
          <w:rtl/>
          <w:lang w:bidi="fa-IR"/>
        </w:rPr>
      </w:pPr>
      <w:r>
        <w:rPr>
          <w:rtl/>
          <w:lang w:bidi="fa-IR"/>
        </w:rPr>
        <w:t>فرياد شيون و زارى</w:t>
      </w:r>
      <w:r w:rsidR="0026038F">
        <w:rPr>
          <w:rtl/>
          <w:lang w:bidi="fa-IR"/>
        </w:rPr>
        <w:t xml:space="preserve">، </w:t>
      </w:r>
      <w:r>
        <w:rPr>
          <w:rtl/>
          <w:lang w:bidi="fa-IR"/>
        </w:rPr>
        <w:t>زمانى در مدينه بالا گرفت كه بشير بن حَذْلَم در كنار مسجدالنبى توجه همگان را به خود جلب كرد و با صداى دردآلود خويش گفت</w:t>
      </w:r>
      <w:r w:rsidR="0026038F">
        <w:rPr>
          <w:rtl/>
          <w:lang w:bidi="fa-IR"/>
        </w:rPr>
        <w:t xml:space="preserve">: </w:t>
      </w:r>
    </w:p>
    <w:p w:rsidR="00746614" w:rsidRDefault="00746614" w:rsidP="00746614">
      <w:pPr>
        <w:pStyle w:val="libNormal"/>
        <w:rPr>
          <w:rtl/>
          <w:lang w:bidi="fa-IR"/>
        </w:rPr>
      </w:pPr>
      <w:r>
        <w:rPr>
          <w:rtl/>
          <w:lang w:bidi="fa-IR"/>
        </w:rPr>
        <w:t>يْا أَهْلَ يَثْرِبَ لا مُقامَ لَكُمْ بِها قُتِلَ الْحُسَيْنُ فَأَدْمُعي مِدْرارُ</w:t>
      </w:r>
    </w:p>
    <w:p w:rsidR="00746614" w:rsidRDefault="00746614" w:rsidP="00746614">
      <w:pPr>
        <w:pStyle w:val="libNormal"/>
        <w:rPr>
          <w:rtl/>
          <w:lang w:bidi="fa-IR"/>
        </w:rPr>
      </w:pPr>
      <w:r>
        <w:rPr>
          <w:rtl/>
          <w:lang w:bidi="fa-IR"/>
        </w:rPr>
        <w:t>الْجِسْمُ مِنْهُ</w:t>
      </w:r>
      <w:r w:rsidR="0026038F">
        <w:rPr>
          <w:rtl/>
          <w:lang w:bidi="fa-IR"/>
        </w:rPr>
        <w:t xml:space="preserve">، </w:t>
      </w:r>
      <w:r>
        <w:rPr>
          <w:rtl/>
          <w:lang w:bidi="fa-IR"/>
        </w:rPr>
        <w:t>بِكَرْبَلاءَ مُضَرَّجٌ وَالرَّأْسُ مِنْهُ عَلَى الْقَناةِ يُدارُ</w:t>
      </w:r>
    </w:p>
    <w:p w:rsidR="00746614" w:rsidRDefault="00746614" w:rsidP="00746614">
      <w:pPr>
        <w:pStyle w:val="libNormal"/>
        <w:rPr>
          <w:rtl/>
          <w:lang w:bidi="fa-IR"/>
        </w:rPr>
      </w:pPr>
      <w:r>
        <w:rPr>
          <w:rtl/>
          <w:lang w:bidi="fa-IR"/>
        </w:rPr>
        <w:t>«اى اهل يثرب</w:t>
      </w:r>
      <w:r w:rsidR="0026038F">
        <w:rPr>
          <w:rtl/>
          <w:lang w:bidi="fa-IR"/>
        </w:rPr>
        <w:t xml:space="preserve">، </w:t>
      </w:r>
      <w:r>
        <w:rPr>
          <w:rtl/>
          <w:lang w:bidi="fa-IR"/>
        </w:rPr>
        <w:t>در مدينه نمانيد كه حسين كشته شد و از اين رو است كه اشگم همواره ريزان است</w:t>
      </w:r>
      <w:r w:rsidR="0026038F">
        <w:rPr>
          <w:rtl/>
          <w:lang w:bidi="fa-IR"/>
        </w:rPr>
        <w:t xml:space="preserve">. </w:t>
      </w:r>
    </w:p>
    <w:p w:rsidR="00746614" w:rsidRDefault="00746614" w:rsidP="00746614">
      <w:pPr>
        <w:pStyle w:val="libNormal"/>
        <w:rPr>
          <w:rtl/>
          <w:lang w:bidi="fa-IR"/>
        </w:rPr>
      </w:pPr>
      <w:r>
        <w:rPr>
          <w:rtl/>
          <w:lang w:bidi="fa-IR"/>
        </w:rPr>
        <w:t>جسم حسين در كربلا قطعه قطعه گشت و سر او در بالاى نيزه از شهرى به شهر ديگر برده شد</w:t>
      </w:r>
      <w:r w:rsidR="0026038F">
        <w:rPr>
          <w:rtl/>
          <w:lang w:bidi="fa-IR"/>
        </w:rPr>
        <w:t xml:space="preserve">. </w:t>
      </w:r>
      <w:r>
        <w:rPr>
          <w:rtl/>
          <w:lang w:bidi="fa-IR"/>
        </w:rPr>
        <w:t xml:space="preserve">» </w:t>
      </w:r>
    </w:p>
    <w:p w:rsidR="00746614" w:rsidRDefault="00746614" w:rsidP="00746614">
      <w:pPr>
        <w:pStyle w:val="libNormal"/>
        <w:rPr>
          <w:rtl/>
          <w:lang w:bidi="fa-IR"/>
        </w:rPr>
      </w:pPr>
      <w:r>
        <w:rPr>
          <w:rtl/>
          <w:lang w:bidi="fa-IR"/>
        </w:rPr>
        <w:t>بشير</w:t>
      </w:r>
      <w:r w:rsidR="0026038F">
        <w:rPr>
          <w:rtl/>
          <w:lang w:bidi="fa-IR"/>
        </w:rPr>
        <w:t xml:space="preserve">، </w:t>
      </w:r>
      <w:r>
        <w:rPr>
          <w:rtl/>
          <w:lang w:bidi="fa-IR"/>
        </w:rPr>
        <w:t>همچنين به مردم خبر داد كه امام سجاد</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با خواهران و عمه ها و ديگر همراهان در بيرون مدينه اند</w:t>
      </w:r>
      <w:r w:rsidR="0026038F">
        <w:rPr>
          <w:rtl/>
          <w:lang w:bidi="fa-IR"/>
        </w:rPr>
        <w:t xml:space="preserve">. </w:t>
      </w:r>
      <w:r>
        <w:rPr>
          <w:rtl/>
          <w:lang w:bidi="fa-IR"/>
        </w:rPr>
        <w:t>مردم سراغ واردين را از بشير مى گرفتند</w:t>
      </w:r>
      <w:r w:rsidR="0026038F">
        <w:rPr>
          <w:rtl/>
          <w:lang w:bidi="fa-IR"/>
        </w:rPr>
        <w:t xml:space="preserve">. </w:t>
      </w:r>
      <w:r>
        <w:rPr>
          <w:rtl/>
          <w:lang w:bidi="fa-IR"/>
        </w:rPr>
        <w:t>بشير جمعيت عظيم و سيل آساى مدينه را به بيرون مدينه هدايت كرد</w:t>
      </w:r>
      <w:r w:rsidR="0026038F">
        <w:rPr>
          <w:rtl/>
          <w:lang w:bidi="fa-IR"/>
        </w:rPr>
        <w:t xml:space="preserve">. </w:t>
      </w:r>
      <w:r>
        <w:rPr>
          <w:rtl/>
          <w:lang w:bidi="fa-IR"/>
        </w:rPr>
        <w:t>چنان محشرى از ازدحام جمعيت به پا شد كه تا آن روز كسى چنين اجتماعى را نديده بود</w:t>
      </w:r>
      <w:r w:rsidR="0026038F">
        <w:rPr>
          <w:rtl/>
          <w:lang w:bidi="fa-IR"/>
        </w:rPr>
        <w:t xml:space="preserve">. </w:t>
      </w:r>
      <w:r>
        <w:rPr>
          <w:rtl/>
          <w:lang w:bidi="fa-IR"/>
        </w:rPr>
        <w:t>امام سجاد</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با چشمانى اشكبار از خيمه بيرون آمدند و به جمع پرشور و هيجان انگيز استقبال كنندگانِ عزادار پيوستند</w:t>
      </w:r>
      <w:r w:rsidR="0026038F">
        <w:rPr>
          <w:rtl/>
          <w:lang w:bidi="fa-IR"/>
        </w:rPr>
        <w:t xml:space="preserve">. </w:t>
      </w:r>
      <w:r>
        <w:rPr>
          <w:rtl/>
          <w:lang w:bidi="fa-IR"/>
        </w:rPr>
        <w:t>مردم به امام سجاد</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تسليت مى گفتند و ايشان بر چهارپايه اى نشسته</w:t>
      </w:r>
      <w:r w:rsidR="0026038F">
        <w:rPr>
          <w:rtl/>
          <w:lang w:bidi="fa-IR"/>
        </w:rPr>
        <w:t xml:space="preserve">، </w:t>
      </w:r>
      <w:r>
        <w:rPr>
          <w:rtl/>
          <w:lang w:bidi="fa-IR"/>
        </w:rPr>
        <w:t>از شدت گريه نمى توانستند خود را نگه دارند</w:t>
      </w:r>
      <w:r w:rsidR="0026038F">
        <w:rPr>
          <w:rtl/>
          <w:lang w:bidi="fa-IR"/>
        </w:rPr>
        <w:t xml:space="preserve">. </w:t>
      </w:r>
      <w:r>
        <w:rPr>
          <w:rtl/>
          <w:lang w:bidi="fa-IR"/>
        </w:rPr>
        <w:t>صداى گريه و زارى جمعيت بالا گرفت</w:t>
      </w:r>
      <w:r w:rsidR="0026038F">
        <w:rPr>
          <w:rtl/>
          <w:lang w:bidi="fa-IR"/>
        </w:rPr>
        <w:t xml:space="preserve">. </w:t>
      </w:r>
      <w:r>
        <w:rPr>
          <w:rtl/>
          <w:lang w:bidi="fa-IR"/>
        </w:rPr>
        <w:t>امام</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به مردم اشاره كردند تا ساكت شوند</w:t>
      </w:r>
      <w:r w:rsidR="0026038F">
        <w:rPr>
          <w:rtl/>
          <w:lang w:bidi="fa-IR"/>
        </w:rPr>
        <w:t xml:space="preserve">، </w:t>
      </w:r>
      <w:r>
        <w:rPr>
          <w:rtl/>
          <w:lang w:bidi="fa-IR"/>
        </w:rPr>
        <w:t>همگان ساكت شدند</w:t>
      </w:r>
      <w:r w:rsidR="0026038F">
        <w:rPr>
          <w:rtl/>
          <w:lang w:bidi="fa-IR"/>
        </w:rPr>
        <w:t xml:space="preserve">. </w:t>
      </w:r>
      <w:r>
        <w:rPr>
          <w:rtl/>
          <w:lang w:bidi="fa-IR"/>
        </w:rPr>
        <w:t>آنگاه لب به سخن گشودند و پس از حمد و ستايش الهى</w:t>
      </w:r>
      <w:r w:rsidR="0026038F">
        <w:rPr>
          <w:rtl/>
          <w:lang w:bidi="fa-IR"/>
        </w:rPr>
        <w:t xml:space="preserve">، </w:t>
      </w:r>
      <w:r>
        <w:rPr>
          <w:rtl/>
          <w:lang w:bidi="fa-IR"/>
        </w:rPr>
        <w:t>به بيان واقعه پرداختند</w:t>
      </w:r>
      <w:r w:rsidR="0026038F">
        <w:rPr>
          <w:rtl/>
          <w:lang w:bidi="fa-IR"/>
        </w:rPr>
        <w:t xml:space="preserve">: </w:t>
      </w:r>
    </w:p>
    <w:p w:rsidR="00746614" w:rsidRDefault="00746614" w:rsidP="00746614">
      <w:pPr>
        <w:pStyle w:val="libNormal"/>
        <w:rPr>
          <w:rtl/>
          <w:lang w:bidi="fa-IR"/>
        </w:rPr>
      </w:pPr>
      <w:r>
        <w:rPr>
          <w:rtl/>
          <w:lang w:bidi="fa-IR"/>
        </w:rPr>
        <w:t>«أَيُّهَا الْقَوْمُ! إِنَّ اللهَ تَعالى</w:t>
      </w:r>
      <w:r w:rsidR="000753F4">
        <w:rPr>
          <w:rtl/>
          <w:lang w:bidi="fa-IR"/>
        </w:rPr>
        <w:t>-</w:t>
      </w:r>
      <w:r>
        <w:rPr>
          <w:rtl/>
          <w:lang w:bidi="fa-IR"/>
        </w:rPr>
        <w:t xml:space="preserve"> وَ لَهُ الْحَمْدُ</w:t>
      </w:r>
      <w:r w:rsidR="000753F4">
        <w:rPr>
          <w:rtl/>
          <w:lang w:bidi="fa-IR"/>
        </w:rPr>
        <w:t>-</w:t>
      </w:r>
      <w:r>
        <w:rPr>
          <w:rtl/>
          <w:lang w:bidi="fa-IR"/>
        </w:rPr>
        <w:t xml:space="preserve"> اِبْتَلانا بِمَصائِبَ جَليلَة</w:t>
      </w:r>
      <w:r w:rsidR="0026038F">
        <w:rPr>
          <w:rtl/>
          <w:lang w:bidi="fa-IR"/>
        </w:rPr>
        <w:t xml:space="preserve">، </w:t>
      </w:r>
      <w:r>
        <w:rPr>
          <w:rtl/>
          <w:lang w:bidi="fa-IR"/>
        </w:rPr>
        <w:t>وَ ثُلمَة فِى الاْسْلامِ عَظيمَة</w:t>
      </w:r>
      <w:r w:rsidR="0026038F">
        <w:rPr>
          <w:rtl/>
          <w:lang w:bidi="fa-IR"/>
        </w:rPr>
        <w:t xml:space="preserve">، </w:t>
      </w:r>
      <w:r>
        <w:rPr>
          <w:rtl/>
          <w:lang w:bidi="fa-IR"/>
        </w:rPr>
        <w:t>قُتِلَ أَبُو عَبْدِاللهِ</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وَعِتْرَتُهُ</w:t>
      </w:r>
      <w:r w:rsidR="0026038F">
        <w:rPr>
          <w:rtl/>
          <w:lang w:bidi="fa-IR"/>
        </w:rPr>
        <w:t xml:space="preserve">، </w:t>
      </w:r>
      <w:r>
        <w:rPr>
          <w:rtl/>
          <w:lang w:bidi="fa-IR"/>
        </w:rPr>
        <w:t>وَسُبِيَ نِساؤُهُ وَصِبْيَتُهُ</w:t>
      </w:r>
      <w:r w:rsidR="0026038F">
        <w:rPr>
          <w:rtl/>
          <w:lang w:bidi="fa-IR"/>
        </w:rPr>
        <w:t xml:space="preserve">، </w:t>
      </w:r>
      <w:r>
        <w:rPr>
          <w:rtl/>
          <w:lang w:bidi="fa-IR"/>
        </w:rPr>
        <w:t>وَ دارُوا بِرَأْسِهِ فِي الْبُلْدانِ مِنْ فَوْقِ عامِلِ السِّنانِ</w:t>
      </w:r>
      <w:r w:rsidR="0026038F">
        <w:rPr>
          <w:rtl/>
          <w:lang w:bidi="fa-IR"/>
        </w:rPr>
        <w:t xml:space="preserve">، </w:t>
      </w:r>
      <w:r>
        <w:rPr>
          <w:rtl/>
          <w:lang w:bidi="fa-IR"/>
        </w:rPr>
        <w:t>وَ هذِهِ الرَّزِيَّةُ الَّتى لا مِثْلُها رَزِيَّةٌ</w:t>
      </w:r>
      <w:r w:rsidR="0026038F">
        <w:rPr>
          <w:rtl/>
          <w:lang w:bidi="fa-IR"/>
        </w:rPr>
        <w:t xml:space="preserve">... </w:t>
      </w:r>
      <w:r>
        <w:rPr>
          <w:rtl/>
          <w:lang w:bidi="fa-IR"/>
        </w:rPr>
        <w:t>»</w:t>
      </w:r>
      <w:r w:rsidR="0026038F">
        <w:rPr>
          <w:rtl/>
          <w:lang w:bidi="fa-IR"/>
        </w:rPr>
        <w:t xml:space="preserve">. </w:t>
      </w:r>
    </w:p>
    <w:p w:rsidR="00746614" w:rsidRDefault="00746614" w:rsidP="00746614">
      <w:pPr>
        <w:pStyle w:val="libNormal"/>
        <w:rPr>
          <w:rtl/>
          <w:lang w:bidi="fa-IR"/>
        </w:rPr>
      </w:pPr>
      <w:r>
        <w:rPr>
          <w:rtl/>
          <w:lang w:bidi="fa-IR"/>
        </w:rPr>
        <w:lastRenderedPageBreak/>
        <w:t>«اى قوم</w:t>
      </w:r>
      <w:r w:rsidR="0026038F">
        <w:rPr>
          <w:rtl/>
          <w:lang w:bidi="fa-IR"/>
        </w:rPr>
        <w:t xml:space="preserve">، </w:t>
      </w:r>
      <w:r>
        <w:rPr>
          <w:rtl/>
          <w:lang w:bidi="fa-IR"/>
        </w:rPr>
        <w:t>خداوند تبارك وتعالى را سپاس مى گويم كه ما را با مصائب عظيم و</w:t>
      </w:r>
      <w:r w:rsidR="0026038F">
        <w:rPr>
          <w:rtl/>
          <w:lang w:bidi="fa-IR"/>
        </w:rPr>
        <w:t xml:space="preserve">... </w:t>
      </w:r>
      <w:r>
        <w:rPr>
          <w:rtl/>
          <w:lang w:bidi="fa-IR"/>
        </w:rPr>
        <w:t>آزمود</w:t>
      </w:r>
      <w:r w:rsidR="0026038F">
        <w:rPr>
          <w:rtl/>
          <w:lang w:bidi="fa-IR"/>
        </w:rPr>
        <w:t xml:space="preserve">. </w:t>
      </w:r>
      <w:r>
        <w:rPr>
          <w:rtl/>
          <w:lang w:bidi="fa-IR"/>
        </w:rPr>
        <w:t>ابوعبدالله الحسين و ياران او كشته شدند و زنان و دخترانش اسير گشتند و همراه با سر او در شهرها گردانده شدند</w:t>
      </w:r>
      <w:r w:rsidR="0026038F">
        <w:rPr>
          <w:rtl/>
          <w:lang w:bidi="fa-IR"/>
        </w:rPr>
        <w:t xml:space="preserve">... </w:t>
      </w:r>
      <w:r>
        <w:rPr>
          <w:rtl/>
          <w:lang w:bidi="fa-IR"/>
        </w:rPr>
        <w:t xml:space="preserve">» </w:t>
      </w:r>
    </w:p>
    <w:p w:rsidR="00746614" w:rsidRDefault="00746614" w:rsidP="00746614">
      <w:pPr>
        <w:pStyle w:val="libNormal"/>
        <w:rPr>
          <w:rtl/>
          <w:lang w:bidi="fa-IR"/>
        </w:rPr>
      </w:pPr>
      <w:r>
        <w:rPr>
          <w:rtl/>
          <w:lang w:bidi="fa-IR"/>
        </w:rPr>
        <w:t>امام سپس افزودند</w:t>
      </w:r>
      <w:r w:rsidR="0026038F">
        <w:rPr>
          <w:rtl/>
          <w:lang w:bidi="fa-IR"/>
        </w:rPr>
        <w:t xml:space="preserve">: </w:t>
      </w:r>
    </w:p>
    <w:p w:rsidR="00746614" w:rsidRDefault="00746614" w:rsidP="00746614">
      <w:pPr>
        <w:pStyle w:val="libNormal"/>
        <w:rPr>
          <w:rtl/>
          <w:lang w:bidi="fa-IR"/>
        </w:rPr>
      </w:pPr>
      <w:r>
        <w:rPr>
          <w:rtl/>
          <w:lang w:bidi="fa-IR"/>
        </w:rPr>
        <w:t>«به خدا قسم</w:t>
      </w:r>
      <w:r w:rsidR="0026038F">
        <w:rPr>
          <w:rtl/>
          <w:lang w:bidi="fa-IR"/>
        </w:rPr>
        <w:t xml:space="preserve">، </w:t>
      </w:r>
      <w:r>
        <w:rPr>
          <w:rtl/>
          <w:lang w:bidi="fa-IR"/>
        </w:rPr>
        <w:t>اگر پيامبر به جاى وصيت احترام به ما</w:t>
      </w:r>
      <w:r w:rsidR="0026038F">
        <w:rPr>
          <w:rtl/>
          <w:lang w:bidi="fa-IR"/>
        </w:rPr>
        <w:t xml:space="preserve">، </w:t>
      </w:r>
      <w:r>
        <w:rPr>
          <w:rtl/>
          <w:lang w:bidi="fa-IR"/>
        </w:rPr>
        <w:t>دستور كشتن ما را مى دادند</w:t>
      </w:r>
      <w:r w:rsidR="0026038F">
        <w:rPr>
          <w:rtl/>
          <w:lang w:bidi="fa-IR"/>
        </w:rPr>
        <w:t xml:space="preserve">، </w:t>
      </w:r>
      <w:r>
        <w:rPr>
          <w:rtl/>
          <w:lang w:bidi="fa-IR"/>
        </w:rPr>
        <w:t>اينها بيشتر از آنچه را بر سر ما آوردند</w:t>
      </w:r>
      <w:r w:rsidR="0026038F">
        <w:rPr>
          <w:rtl/>
          <w:lang w:bidi="fa-IR"/>
        </w:rPr>
        <w:t xml:space="preserve">، </w:t>
      </w:r>
      <w:r>
        <w:rPr>
          <w:rtl/>
          <w:lang w:bidi="fa-IR"/>
        </w:rPr>
        <w:t>انجام نمى دادند»</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26</w:t>
      </w:r>
      <w:r w:rsidR="00106C3F">
        <w:rPr>
          <w:rStyle w:val="libFootnotenumChar"/>
          <w:rtl/>
          <w:lang w:bidi="fa-IR"/>
        </w:rPr>
        <w:t xml:space="preserve">) </w:t>
      </w:r>
    </w:p>
    <w:p w:rsidR="00746614" w:rsidRDefault="00936C5E" w:rsidP="00936C5E">
      <w:pPr>
        <w:pStyle w:val="Heading3"/>
        <w:rPr>
          <w:rtl/>
          <w:lang w:bidi="fa-IR"/>
        </w:rPr>
      </w:pPr>
      <w:bookmarkStart w:id="139" w:name="_Toc410210642"/>
      <w:r>
        <w:rPr>
          <w:lang w:bidi="fa-IR"/>
        </w:rPr>
        <w:t>12</w:t>
      </w:r>
      <w:r w:rsidR="000753F4">
        <w:rPr>
          <w:rtl/>
          <w:lang w:bidi="fa-IR"/>
        </w:rPr>
        <w:t>-</w:t>
      </w:r>
      <w:r>
        <w:rPr>
          <w:rtl/>
          <w:lang w:bidi="fa-IR"/>
        </w:rPr>
        <w:t xml:space="preserve"> همسويى</w:t>
      </w:r>
      <w:bookmarkEnd w:id="139"/>
    </w:p>
    <w:p w:rsidR="00746614" w:rsidRDefault="00746614" w:rsidP="00746614">
      <w:pPr>
        <w:pStyle w:val="libNormal"/>
        <w:rPr>
          <w:rtl/>
          <w:lang w:bidi="fa-IR"/>
        </w:rPr>
      </w:pPr>
      <w:r>
        <w:rPr>
          <w:rtl/>
          <w:lang w:bidi="fa-IR"/>
        </w:rPr>
        <w:t>بعد از خطبه امام</w:t>
      </w:r>
      <w:r w:rsidR="00106C3F">
        <w:rPr>
          <w:rtl/>
          <w:lang w:bidi="fa-IR"/>
        </w:rPr>
        <w:t xml:space="preserve"> </w:t>
      </w:r>
      <w:r w:rsidR="00AE05A1" w:rsidRPr="00AE05A1">
        <w:rPr>
          <w:rStyle w:val="libAlaemChar"/>
          <w:rtl/>
        </w:rPr>
        <w:t>عليه‌السلام</w:t>
      </w:r>
      <w:r w:rsidR="0026038F">
        <w:rPr>
          <w:rtl/>
          <w:lang w:bidi="fa-IR"/>
        </w:rPr>
        <w:t xml:space="preserve">، </w:t>
      </w:r>
      <w:r>
        <w:rPr>
          <w:rtl/>
          <w:lang w:bidi="fa-IR"/>
        </w:rPr>
        <w:t>«صوحان بن صعصعه» كه شخصى معلول بود</w:t>
      </w:r>
      <w:r w:rsidR="000753F4">
        <w:rPr>
          <w:rtl/>
          <w:lang w:bidi="fa-IR"/>
        </w:rPr>
        <w:t>-</w:t>
      </w:r>
      <w:r>
        <w:rPr>
          <w:rtl/>
          <w:lang w:bidi="fa-IR"/>
        </w:rPr>
        <w:t xml:space="preserve"> برخاست و گفت</w:t>
      </w:r>
      <w:r w:rsidR="0026038F">
        <w:rPr>
          <w:rtl/>
          <w:lang w:bidi="fa-IR"/>
        </w:rPr>
        <w:t xml:space="preserve">: </w:t>
      </w:r>
      <w:r>
        <w:rPr>
          <w:rtl/>
          <w:lang w:bidi="fa-IR"/>
        </w:rPr>
        <w:t>«اى پسر پيامبر خدا</w:t>
      </w:r>
      <w:r w:rsidR="0026038F">
        <w:rPr>
          <w:rtl/>
          <w:lang w:bidi="fa-IR"/>
        </w:rPr>
        <w:t>!</w:t>
      </w:r>
      <w:r>
        <w:rPr>
          <w:rtl/>
          <w:lang w:bidi="fa-IR"/>
        </w:rPr>
        <w:t xml:space="preserve"> من به جهت وضع خاصى كه دارم</w:t>
      </w:r>
      <w:r w:rsidR="0026038F">
        <w:rPr>
          <w:rtl/>
          <w:lang w:bidi="fa-IR"/>
        </w:rPr>
        <w:t xml:space="preserve">، </w:t>
      </w:r>
      <w:r>
        <w:rPr>
          <w:rtl/>
          <w:lang w:bidi="fa-IR"/>
        </w:rPr>
        <w:t>توفيق يارى شما را نداشتم وگرنه شما را در كربلا همراهى مى كردم</w:t>
      </w:r>
      <w:r w:rsidR="0026038F">
        <w:rPr>
          <w:rtl/>
          <w:lang w:bidi="fa-IR"/>
        </w:rPr>
        <w:t xml:space="preserve">. </w:t>
      </w:r>
      <w:r>
        <w:rPr>
          <w:rtl/>
          <w:lang w:bidi="fa-IR"/>
        </w:rPr>
        <w:t>امام</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عذرخواهى وى را پذيرفتند و وى را مورد تفقّد قرار دادند و از او تشكر كردند»</w:t>
      </w:r>
      <w:r w:rsidR="00147BD9">
        <w:rPr>
          <w:rtl/>
          <w:lang w:bidi="fa-IR"/>
        </w:rPr>
        <w:t xml:space="preserve"> </w:t>
      </w:r>
      <w:r w:rsidR="00106C3F">
        <w:rPr>
          <w:rStyle w:val="libFootnotenumChar"/>
          <w:rtl/>
          <w:lang w:bidi="fa-IR"/>
        </w:rPr>
        <w:t>(</w:t>
      </w:r>
      <w:r w:rsidRPr="00EC35BD">
        <w:rPr>
          <w:rStyle w:val="libFootnotenumChar"/>
          <w:rtl/>
          <w:lang w:bidi="fa-IR"/>
        </w:rPr>
        <w:t>27</w:t>
      </w:r>
      <w:r w:rsidR="00106C3F">
        <w:rPr>
          <w:rStyle w:val="libFootnotenumChar"/>
          <w:rtl/>
          <w:lang w:bidi="fa-IR"/>
        </w:rPr>
        <w:t xml:space="preserve">) </w:t>
      </w:r>
      <w:r>
        <w:rPr>
          <w:rtl/>
          <w:lang w:bidi="fa-IR"/>
        </w:rPr>
        <w:t>به روايت ابن نما در مثيرالأحزان</w:t>
      </w:r>
      <w:r w:rsidR="0026038F">
        <w:rPr>
          <w:rtl/>
          <w:lang w:bidi="fa-IR"/>
        </w:rPr>
        <w:t xml:space="preserve">، </w:t>
      </w:r>
      <w:r>
        <w:rPr>
          <w:rtl/>
          <w:lang w:bidi="fa-IR"/>
        </w:rPr>
        <w:t>اين شخص صوحان بن صعصعة بن صوحان بود</w:t>
      </w:r>
      <w:r w:rsidR="0026038F">
        <w:rPr>
          <w:rtl/>
          <w:lang w:bidi="fa-IR"/>
        </w:rPr>
        <w:t xml:space="preserve">. </w:t>
      </w:r>
    </w:p>
    <w:p w:rsidR="00746614" w:rsidRDefault="00746614" w:rsidP="00746614">
      <w:pPr>
        <w:pStyle w:val="libNormal"/>
        <w:rPr>
          <w:rtl/>
          <w:lang w:bidi="fa-IR"/>
        </w:rPr>
      </w:pPr>
      <w:r>
        <w:rPr>
          <w:rtl/>
          <w:lang w:bidi="fa-IR"/>
        </w:rPr>
        <w:t>در همين جلسه</w:t>
      </w:r>
      <w:r w:rsidR="0026038F">
        <w:rPr>
          <w:rtl/>
          <w:lang w:bidi="fa-IR"/>
        </w:rPr>
        <w:t xml:space="preserve">، </w:t>
      </w:r>
      <w:r>
        <w:rPr>
          <w:rtl/>
          <w:lang w:bidi="fa-IR"/>
        </w:rPr>
        <w:t>ابراهيم بن طلحة بن عبيدالله بر امام</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وارد شد و با قيافه اى خاص و لحن تمسخر آميز پرسيد</w:t>
      </w:r>
      <w:r w:rsidR="0026038F">
        <w:rPr>
          <w:rtl/>
          <w:lang w:bidi="fa-IR"/>
        </w:rPr>
        <w:t xml:space="preserve">: </w:t>
      </w:r>
      <w:r>
        <w:rPr>
          <w:rtl/>
          <w:lang w:bidi="fa-IR"/>
        </w:rPr>
        <w:t>پيروزى از آن كيست؟ «مَنِ اْلغالِبُ؟»</w:t>
      </w:r>
      <w:r w:rsidR="00106C3F">
        <w:rPr>
          <w:rtl/>
          <w:lang w:bidi="fa-IR"/>
        </w:rPr>
        <w:t xml:space="preserve"> (</w:t>
      </w:r>
      <w:r>
        <w:rPr>
          <w:rtl/>
          <w:lang w:bidi="fa-IR"/>
        </w:rPr>
        <w:t>كنايه از اين كه خوب شكست خورديد</w:t>
      </w:r>
      <w:r w:rsidR="0026038F">
        <w:rPr>
          <w:rtl/>
          <w:lang w:bidi="fa-IR"/>
        </w:rPr>
        <w:t>!</w:t>
      </w:r>
      <w:r w:rsidR="00106C3F">
        <w:rPr>
          <w:rtl/>
          <w:lang w:bidi="fa-IR"/>
        </w:rPr>
        <w:t>)</w:t>
      </w:r>
      <w:r w:rsidR="0026038F">
        <w:rPr>
          <w:rtl/>
          <w:lang w:bidi="fa-IR"/>
        </w:rPr>
        <w:t xml:space="preserve">. </w:t>
      </w:r>
      <w:r>
        <w:rPr>
          <w:rtl/>
          <w:lang w:bidi="fa-IR"/>
        </w:rPr>
        <w:t>امام</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پاسخ دادند</w:t>
      </w:r>
      <w:r w:rsidR="0026038F">
        <w:rPr>
          <w:rtl/>
          <w:lang w:bidi="fa-IR"/>
        </w:rPr>
        <w:t xml:space="preserve">: </w:t>
      </w:r>
    </w:p>
    <w:p w:rsidR="00746614" w:rsidRDefault="00746614" w:rsidP="00746614">
      <w:pPr>
        <w:pStyle w:val="libNormal"/>
        <w:rPr>
          <w:rtl/>
          <w:lang w:bidi="fa-IR"/>
        </w:rPr>
      </w:pPr>
      <w:r>
        <w:rPr>
          <w:rtl/>
          <w:lang w:bidi="fa-IR"/>
        </w:rPr>
        <w:t>«إذا دَخَلَ وَقْتُ الصَّلاةِ فَأذِّنْ وَاَقِمْ</w:t>
      </w:r>
      <w:r w:rsidR="0026038F">
        <w:rPr>
          <w:rtl/>
          <w:lang w:bidi="fa-IR"/>
        </w:rPr>
        <w:t xml:space="preserve">، </w:t>
      </w:r>
      <w:r>
        <w:rPr>
          <w:rtl/>
          <w:lang w:bidi="fa-IR"/>
        </w:rPr>
        <w:t>تَعْرِفُ الْغالِب»</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28</w:t>
      </w:r>
      <w:r w:rsidR="00106C3F">
        <w:rPr>
          <w:rStyle w:val="libFootnotenumChar"/>
          <w:rtl/>
          <w:lang w:bidi="fa-IR"/>
        </w:rPr>
        <w:t xml:space="preserve">) </w:t>
      </w:r>
    </w:p>
    <w:p w:rsidR="00BD4919" w:rsidRDefault="00746614" w:rsidP="00746614">
      <w:pPr>
        <w:pStyle w:val="libNormal"/>
        <w:rPr>
          <w:rtl/>
          <w:lang w:bidi="fa-IR"/>
        </w:rPr>
      </w:pPr>
      <w:r>
        <w:rPr>
          <w:rtl/>
          <w:lang w:bidi="fa-IR"/>
        </w:rPr>
        <w:t>«هنگامى كه وقت نماز فرا رسيد</w:t>
      </w:r>
      <w:r w:rsidR="0026038F">
        <w:rPr>
          <w:rtl/>
          <w:lang w:bidi="fa-IR"/>
        </w:rPr>
        <w:t xml:space="preserve">، </w:t>
      </w:r>
      <w:r>
        <w:rPr>
          <w:rtl/>
          <w:lang w:bidi="fa-IR"/>
        </w:rPr>
        <w:t>اذان و اقامه بگو و نماز به پا دار</w:t>
      </w:r>
      <w:r w:rsidR="0026038F">
        <w:rPr>
          <w:rtl/>
          <w:lang w:bidi="fa-IR"/>
        </w:rPr>
        <w:t xml:space="preserve">، </w:t>
      </w:r>
      <w:r>
        <w:rPr>
          <w:rtl/>
          <w:lang w:bidi="fa-IR"/>
        </w:rPr>
        <w:t xml:space="preserve">مى فهمى كه پيروز كيست؟» </w:t>
      </w:r>
    </w:p>
    <w:p w:rsidR="00746614" w:rsidRDefault="00106C3F" w:rsidP="00746614">
      <w:pPr>
        <w:pStyle w:val="libNormal"/>
        <w:rPr>
          <w:rtl/>
          <w:lang w:bidi="fa-IR"/>
        </w:rPr>
      </w:pPr>
      <w:r>
        <w:rPr>
          <w:rtl/>
          <w:lang w:bidi="fa-IR"/>
        </w:rPr>
        <w:t>(</w:t>
      </w:r>
      <w:r w:rsidR="00746614">
        <w:rPr>
          <w:rtl/>
          <w:lang w:bidi="fa-IR"/>
        </w:rPr>
        <w:t>اين سخن حضرت كنايه از اين است كه دشمن مى خواست نام پيامبر را محو كند ولى نام او على رغم خواست بدخواهان همچنان زنده است»</w:t>
      </w:r>
      <w:r w:rsidR="0026038F">
        <w:rPr>
          <w:rtl/>
          <w:lang w:bidi="fa-IR"/>
        </w:rPr>
        <w:t xml:space="preserve">. </w:t>
      </w:r>
    </w:p>
    <w:p w:rsidR="00746614" w:rsidRDefault="00936C5E" w:rsidP="00936C5E">
      <w:pPr>
        <w:pStyle w:val="Heading3"/>
        <w:rPr>
          <w:rtl/>
          <w:lang w:bidi="fa-IR"/>
        </w:rPr>
      </w:pPr>
      <w:bookmarkStart w:id="140" w:name="_Toc410210643"/>
      <w:r>
        <w:rPr>
          <w:lang w:bidi="fa-IR"/>
        </w:rPr>
        <w:lastRenderedPageBreak/>
        <w:t>13</w:t>
      </w:r>
      <w:r w:rsidR="000753F4">
        <w:rPr>
          <w:rtl/>
          <w:lang w:bidi="fa-IR"/>
        </w:rPr>
        <w:t>-</w:t>
      </w:r>
      <w:r>
        <w:rPr>
          <w:rtl/>
          <w:lang w:bidi="fa-IR"/>
        </w:rPr>
        <w:t xml:space="preserve"> اهل بيت</w:t>
      </w:r>
      <w:r w:rsidR="00106C3F">
        <w:rPr>
          <w:rtl/>
          <w:lang w:bidi="fa-IR"/>
        </w:rPr>
        <w:t xml:space="preserve"> </w:t>
      </w:r>
      <w:r w:rsidR="0049074D" w:rsidRPr="0049074D">
        <w:rPr>
          <w:rStyle w:val="libAlaemChar"/>
          <w:rtl/>
        </w:rPr>
        <w:t>عليهم‌السلام</w:t>
      </w:r>
      <w:r w:rsidR="00106C3F">
        <w:rPr>
          <w:rtl/>
          <w:lang w:bidi="fa-IR"/>
        </w:rPr>
        <w:t xml:space="preserve"> </w:t>
      </w:r>
      <w:r>
        <w:rPr>
          <w:rtl/>
          <w:lang w:bidi="fa-IR"/>
        </w:rPr>
        <w:t>در مدينه</w:t>
      </w:r>
      <w:bookmarkEnd w:id="140"/>
    </w:p>
    <w:p w:rsidR="00746614" w:rsidRDefault="00746614" w:rsidP="00746614">
      <w:pPr>
        <w:pStyle w:val="libNormal"/>
        <w:rPr>
          <w:rtl/>
          <w:lang w:bidi="fa-IR"/>
        </w:rPr>
      </w:pPr>
      <w:r>
        <w:rPr>
          <w:rtl/>
          <w:lang w:bidi="fa-IR"/>
        </w:rPr>
        <w:t>امّ كلثوم در آغاز ورود به مدينه اينگونه زمزمه مى كرد</w:t>
      </w:r>
      <w:r w:rsidR="0026038F">
        <w:rPr>
          <w:rtl/>
          <w:lang w:bidi="fa-IR"/>
        </w:rPr>
        <w:t xml:space="preserve">: </w:t>
      </w:r>
    </w:p>
    <w:p w:rsidR="00746614" w:rsidRDefault="00746614" w:rsidP="00746614">
      <w:pPr>
        <w:pStyle w:val="libNormal"/>
        <w:rPr>
          <w:rtl/>
          <w:lang w:bidi="fa-IR"/>
        </w:rPr>
      </w:pPr>
      <w:r>
        <w:rPr>
          <w:rtl/>
          <w:lang w:bidi="fa-IR"/>
        </w:rPr>
        <w:t>مدينة جدّنا لا تقبلينا فبالحسرات والأحزان جينا</w:t>
      </w:r>
    </w:p>
    <w:p w:rsidR="00746614" w:rsidRDefault="00746614" w:rsidP="00746614">
      <w:pPr>
        <w:pStyle w:val="libNormal"/>
        <w:rPr>
          <w:rtl/>
          <w:lang w:bidi="fa-IR"/>
        </w:rPr>
      </w:pPr>
      <w:r>
        <w:rPr>
          <w:rtl/>
          <w:lang w:bidi="fa-IR"/>
        </w:rPr>
        <w:t>خرجنا منك بالأهلين طُرّاً رجعنا لا رجال و لا بنينا</w:t>
      </w:r>
      <w:r w:rsidR="00147BD9">
        <w:rPr>
          <w:rtl/>
          <w:lang w:bidi="fa-IR"/>
        </w:rPr>
        <w:t xml:space="preserve"> </w:t>
      </w:r>
      <w:r w:rsidR="00106C3F">
        <w:rPr>
          <w:rStyle w:val="libFootnotenumChar"/>
          <w:rtl/>
          <w:lang w:bidi="fa-IR"/>
        </w:rPr>
        <w:t>(</w:t>
      </w:r>
      <w:r w:rsidRPr="00EC35BD">
        <w:rPr>
          <w:rStyle w:val="libFootnotenumChar"/>
          <w:rtl/>
          <w:lang w:bidi="fa-IR"/>
        </w:rPr>
        <w:t>29</w:t>
      </w:r>
      <w:r w:rsidR="00106C3F">
        <w:rPr>
          <w:rStyle w:val="libFootnotenumChar"/>
          <w:rtl/>
          <w:lang w:bidi="fa-IR"/>
        </w:rPr>
        <w:t xml:space="preserve">) </w:t>
      </w:r>
    </w:p>
    <w:p w:rsidR="00746614" w:rsidRDefault="00746614" w:rsidP="00746614">
      <w:pPr>
        <w:pStyle w:val="libNormal"/>
        <w:rPr>
          <w:rtl/>
          <w:lang w:bidi="fa-IR"/>
        </w:rPr>
      </w:pPr>
      <w:r>
        <w:rPr>
          <w:rtl/>
          <w:lang w:bidi="fa-IR"/>
        </w:rPr>
        <w:t>«اى شهر جدم</w:t>
      </w:r>
      <w:r w:rsidR="0026038F">
        <w:rPr>
          <w:rtl/>
          <w:lang w:bidi="fa-IR"/>
        </w:rPr>
        <w:t xml:space="preserve">، </w:t>
      </w:r>
      <w:r>
        <w:rPr>
          <w:rtl/>
          <w:lang w:bidi="fa-IR"/>
        </w:rPr>
        <w:t>ما را نپذير</w:t>
      </w:r>
      <w:r w:rsidR="0026038F">
        <w:rPr>
          <w:rtl/>
          <w:lang w:bidi="fa-IR"/>
        </w:rPr>
        <w:t xml:space="preserve">، </w:t>
      </w:r>
      <w:r>
        <w:rPr>
          <w:rtl/>
          <w:lang w:bidi="fa-IR"/>
        </w:rPr>
        <w:t>كه با حسرت و اندوه فراوان بازگشتيم</w:t>
      </w:r>
      <w:r w:rsidR="0026038F">
        <w:rPr>
          <w:rtl/>
          <w:lang w:bidi="fa-IR"/>
        </w:rPr>
        <w:t xml:space="preserve">. </w:t>
      </w:r>
    </w:p>
    <w:p w:rsidR="00746614" w:rsidRDefault="00746614" w:rsidP="00746614">
      <w:pPr>
        <w:pStyle w:val="libNormal"/>
        <w:rPr>
          <w:rtl/>
          <w:lang w:bidi="fa-IR"/>
        </w:rPr>
      </w:pPr>
      <w:r>
        <w:rPr>
          <w:rtl/>
          <w:lang w:bidi="fa-IR"/>
        </w:rPr>
        <w:t>از ميان تو با همه خانواده رفتيم و بازگشتيم در حالى كه مردان و پسران خود را نياورده ايم</w:t>
      </w:r>
      <w:r w:rsidR="0026038F">
        <w:rPr>
          <w:rtl/>
          <w:lang w:bidi="fa-IR"/>
        </w:rPr>
        <w:t xml:space="preserve">. </w:t>
      </w:r>
      <w:r>
        <w:rPr>
          <w:rtl/>
          <w:lang w:bidi="fa-IR"/>
        </w:rPr>
        <w:t xml:space="preserve">» </w:t>
      </w:r>
    </w:p>
    <w:p w:rsidR="00746614" w:rsidRDefault="00746614" w:rsidP="00746614">
      <w:pPr>
        <w:pStyle w:val="libNormal"/>
        <w:rPr>
          <w:rtl/>
          <w:lang w:bidi="fa-IR"/>
        </w:rPr>
      </w:pPr>
      <w:r>
        <w:rPr>
          <w:rtl/>
          <w:lang w:bidi="fa-IR"/>
        </w:rPr>
        <w:t>و زينب كبرى</w:t>
      </w:r>
      <w:r w:rsidR="0026038F">
        <w:rPr>
          <w:rtl/>
          <w:lang w:bidi="fa-IR"/>
        </w:rPr>
        <w:t xml:space="preserve">، </w:t>
      </w:r>
      <w:r>
        <w:rPr>
          <w:rtl/>
          <w:lang w:bidi="fa-IR"/>
        </w:rPr>
        <w:t>پيش از آن كه به منزل رود</w:t>
      </w:r>
      <w:r w:rsidR="0026038F">
        <w:rPr>
          <w:rtl/>
          <w:lang w:bidi="fa-IR"/>
        </w:rPr>
        <w:t xml:space="preserve">، </w:t>
      </w:r>
      <w:r>
        <w:rPr>
          <w:rtl/>
          <w:lang w:bidi="fa-IR"/>
        </w:rPr>
        <w:t>به ديدار قبر پيامبر</w:t>
      </w:r>
      <w:r w:rsidR="00106C3F">
        <w:rPr>
          <w:rtl/>
          <w:lang w:bidi="fa-IR"/>
        </w:rPr>
        <w:t xml:space="preserve"> </w:t>
      </w:r>
      <w:r w:rsidR="005E66C2" w:rsidRPr="005E66C2">
        <w:rPr>
          <w:rStyle w:val="libAlaemChar"/>
          <w:rtl/>
        </w:rPr>
        <w:t>صلى‌الله‌عليه‌وآله</w:t>
      </w:r>
      <w:r w:rsidR="00106C3F">
        <w:rPr>
          <w:rtl/>
          <w:lang w:bidi="fa-IR"/>
        </w:rPr>
        <w:t xml:space="preserve"> </w:t>
      </w:r>
      <w:r>
        <w:rPr>
          <w:rtl/>
          <w:lang w:bidi="fa-IR"/>
        </w:rPr>
        <w:t>شتافته</w:t>
      </w:r>
      <w:r w:rsidR="0026038F">
        <w:rPr>
          <w:rtl/>
          <w:lang w:bidi="fa-IR"/>
        </w:rPr>
        <w:t xml:space="preserve">، </w:t>
      </w:r>
      <w:r>
        <w:rPr>
          <w:rtl/>
          <w:lang w:bidi="fa-IR"/>
        </w:rPr>
        <w:t>با دو بازويش دو طرفِ درِ مسجدالنبىّ را گرفت و گفت</w:t>
      </w:r>
      <w:r w:rsidR="0026038F">
        <w:rPr>
          <w:rtl/>
          <w:lang w:bidi="fa-IR"/>
        </w:rPr>
        <w:t xml:space="preserve">: </w:t>
      </w:r>
    </w:p>
    <w:p w:rsidR="00746614" w:rsidRDefault="00746614" w:rsidP="00746614">
      <w:pPr>
        <w:pStyle w:val="libNormal"/>
        <w:rPr>
          <w:rtl/>
          <w:lang w:bidi="fa-IR"/>
        </w:rPr>
      </w:pPr>
      <w:r>
        <w:rPr>
          <w:rtl/>
          <w:lang w:bidi="fa-IR"/>
        </w:rPr>
        <w:t>«يا جَدّاهُ</w:t>
      </w:r>
      <w:r w:rsidR="0026038F">
        <w:rPr>
          <w:rtl/>
          <w:lang w:bidi="fa-IR"/>
        </w:rPr>
        <w:t>!</w:t>
      </w:r>
      <w:r>
        <w:rPr>
          <w:rtl/>
          <w:lang w:bidi="fa-IR"/>
        </w:rPr>
        <w:t xml:space="preserve"> اِنِّي ناعِيَةٌ اِلَيكَ أَخِي الْحُسَين»</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30</w:t>
      </w:r>
      <w:r w:rsidR="00106C3F">
        <w:rPr>
          <w:rStyle w:val="libFootnotenumChar"/>
          <w:rtl/>
          <w:lang w:bidi="fa-IR"/>
        </w:rPr>
        <w:t xml:space="preserve">) </w:t>
      </w:r>
    </w:p>
    <w:p w:rsidR="00746614" w:rsidRDefault="00746614" w:rsidP="00746614">
      <w:pPr>
        <w:pStyle w:val="libNormal"/>
        <w:rPr>
          <w:rtl/>
          <w:lang w:bidi="fa-IR"/>
        </w:rPr>
      </w:pPr>
      <w:r>
        <w:rPr>
          <w:rtl/>
          <w:lang w:bidi="fa-IR"/>
        </w:rPr>
        <w:t>«اى جدّ بزرگوارم</w:t>
      </w:r>
      <w:r w:rsidR="0026038F">
        <w:rPr>
          <w:rtl/>
          <w:lang w:bidi="fa-IR"/>
        </w:rPr>
        <w:t xml:space="preserve">، </w:t>
      </w:r>
      <w:r>
        <w:rPr>
          <w:rtl/>
          <w:lang w:bidi="fa-IR"/>
        </w:rPr>
        <w:t>خبر شهادت برادرم</w:t>
      </w:r>
      <w:r w:rsidR="000753F4">
        <w:rPr>
          <w:rtl/>
          <w:lang w:bidi="fa-IR"/>
        </w:rPr>
        <w:t>-</w:t>
      </w:r>
      <w:r>
        <w:rPr>
          <w:rtl/>
          <w:lang w:bidi="fa-IR"/>
        </w:rPr>
        <w:t xml:space="preserve"> حسين</w:t>
      </w:r>
      <w:r w:rsidR="000753F4">
        <w:rPr>
          <w:rtl/>
          <w:lang w:bidi="fa-IR"/>
        </w:rPr>
        <w:t>-</w:t>
      </w:r>
      <w:r>
        <w:rPr>
          <w:rtl/>
          <w:lang w:bidi="fa-IR"/>
        </w:rPr>
        <w:t xml:space="preserve"> را با سوز و گداز برايت آوردم</w:t>
      </w:r>
      <w:r w:rsidR="0026038F">
        <w:rPr>
          <w:rtl/>
          <w:lang w:bidi="fa-IR"/>
        </w:rPr>
        <w:t xml:space="preserve">. </w:t>
      </w:r>
      <w:r>
        <w:rPr>
          <w:rtl/>
          <w:lang w:bidi="fa-IR"/>
        </w:rPr>
        <w:t xml:space="preserve">» </w:t>
      </w:r>
    </w:p>
    <w:p w:rsidR="00746614" w:rsidRDefault="00746614" w:rsidP="00746614">
      <w:pPr>
        <w:pStyle w:val="libNormal"/>
        <w:rPr>
          <w:rtl/>
          <w:lang w:bidi="fa-IR"/>
        </w:rPr>
      </w:pPr>
      <w:r>
        <w:rPr>
          <w:rtl/>
          <w:lang w:bidi="fa-IR"/>
        </w:rPr>
        <w:t>برخيز حال زينب خونين جگر بپرس از دختر ستم زده حال پسر بپرس</w:t>
      </w:r>
    </w:p>
    <w:p w:rsidR="00746614" w:rsidRDefault="00746614" w:rsidP="00746614">
      <w:pPr>
        <w:pStyle w:val="libNormal"/>
        <w:rPr>
          <w:rtl/>
          <w:lang w:bidi="fa-IR"/>
        </w:rPr>
      </w:pPr>
      <w:r>
        <w:rPr>
          <w:rtl/>
          <w:lang w:bidi="fa-IR"/>
        </w:rPr>
        <w:t>با كشتگان</w:t>
      </w:r>
      <w:r w:rsidR="0026038F">
        <w:rPr>
          <w:rtl/>
          <w:lang w:bidi="fa-IR"/>
        </w:rPr>
        <w:t xml:space="preserve">، </w:t>
      </w:r>
      <w:r>
        <w:rPr>
          <w:rtl/>
          <w:lang w:bidi="fa-IR"/>
        </w:rPr>
        <w:t>به دشت بلا</w:t>
      </w:r>
      <w:r w:rsidR="0026038F">
        <w:rPr>
          <w:rtl/>
          <w:lang w:bidi="fa-IR"/>
        </w:rPr>
        <w:t xml:space="preserve">، </w:t>
      </w:r>
      <w:r>
        <w:rPr>
          <w:rtl/>
          <w:lang w:bidi="fa-IR"/>
        </w:rPr>
        <w:t>گر نبوده اى من بوده ام حكايتشان سر به سر بپرس</w:t>
      </w:r>
    </w:p>
    <w:p w:rsidR="00746614" w:rsidRDefault="00746614" w:rsidP="00746614">
      <w:pPr>
        <w:pStyle w:val="libNormal"/>
        <w:rPr>
          <w:rtl/>
          <w:lang w:bidi="fa-IR"/>
        </w:rPr>
      </w:pPr>
      <w:r>
        <w:rPr>
          <w:rtl/>
          <w:lang w:bidi="fa-IR"/>
        </w:rPr>
        <w:t>از ماجراى كوفه و از سرگذشت شام يك قصه ناشنيده</w:t>
      </w:r>
      <w:r w:rsidR="0026038F">
        <w:rPr>
          <w:rtl/>
          <w:lang w:bidi="fa-IR"/>
        </w:rPr>
        <w:t xml:space="preserve">، </w:t>
      </w:r>
      <w:r>
        <w:rPr>
          <w:rtl/>
          <w:lang w:bidi="fa-IR"/>
        </w:rPr>
        <w:t>حديث دگر بپرس</w:t>
      </w:r>
    </w:p>
    <w:p w:rsidR="00746614" w:rsidRDefault="00746614" w:rsidP="00746614">
      <w:pPr>
        <w:pStyle w:val="libNormal"/>
        <w:rPr>
          <w:rtl/>
          <w:lang w:bidi="fa-IR"/>
        </w:rPr>
      </w:pPr>
      <w:r>
        <w:rPr>
          <w:rtl/>
          <w:lang w:bidi="fa-IR"/>
        </w:rPr>
        <w:t>از كودكانت از سفر كوفه و دمشق پيمودن منازل و رنج سفر بپرس</w:t>
      </w:r>
    </w:p>
    <w:p w:rsidR="00746614" w:rsidRDefault="00746614" w:rsidP="00746614">
      <w:pPr>
        <w:pStyle w:val="libNormal"/>
        <w:rPr>
          <w:rtl/>
          <w:lang w:bidi="fa-IR"/>
        </w:rPr>
      </w:pPr>
      <w:r>
        <w:rPr>
          <w:rtl/>
          <w:lang w:bidi="fa-IR"/>
        </w:rPr>
        <w:t>دارد سكينه از تن صدپاره اش خبر حال گل شكفته ز مرغ سحر بپرس</w:t>
      </w:r>
    </w:p>
    <w:p w:rsidR="00746614" w:rsidRDefault="00746614" w:rsidP="00746614">
      <w:pPr>
        <w:pStyle w:val="libNormal"/>
        <w:rPr>
          <w:rtl/>
          <w:lang w:bidi="fa-IR"/>
        </w:rPr>
      </w:pPr>
      <w:r>
        <w:rPr>
          <w:rtl/>
          <w:lang w:bidi="fa-IR"/>
        </w:rPr>
        <w:t>از چشم اشكبار و دل بى قرار ما كرديم چون به سوى شهيدان گذر بپرس</w:t>
      </w:r>
    </w:p>
    <w:p w:rsidR="00746614" w:rsidRDefault="00746614" w:rsidP="00746614">
      <w:pPr>
        <w:pStyle w:val="libNormal"/>
        <w:rPr>
          <w:rtl/>
          <w:lang w:bidi="fa-IR"/>
        </w:rPr>
      </w:pPr>
      <w:r>
        <w:rPr>
          <w:rtl/>
          <w:lang w:bidi="fa-IR"/>
        </w:rPr>
        <w:t>بال وپَرم ز سنگ حوادث به هم شكست برخيز حال طاير بشكسته پر</w:t>
      </w:r>
      <w:r w:rsidR="0026038F">
        <w:rPr>
          <w:rtl/>
          <w:lang w:bidi="fa-IR"/>
        </w:rPr>
        <w:t xml:space="preserve">، </w:t>
      </w:r>
      <w:r>
        <w:rPr>
          <w:rtl/>
          <w:lang w:bidi="fa-IR"/>
        </w:rPr>
        <w:t>بپرس</w:t>
      </w:r>
      <w:r w:rsidR="00147BD9">
        <w:rPr>
          <w:rtl/>
          <w:lang w:bidi="fa-IR"/>
        </w:rPr>
        <w:t xml:space="preserve"> </w:t>
      </w:r>
      <w:r w:rsidR="00106C3F">
        <w:rPr>
          <w:rStyle w:val="libFootnotenumChar"/>
          <w:rtl/>
          <w:lang w:bidi="fa-IR"/>
        </w:rPr>
        <w:t>(</w:t>
      </w:r>
      <w:r w:rsidRPr="00EC35BD">
        <w:rPr>
          <w:rStyle w:val="libFootnotenumChar"/>
          <w:rtl/>
          <w:lang w:bidi="fa-IR"/>
        </w:rPr>
        <w:t>31</w:t>
      </w:r>
      <w:r w:rsidR="00106C3F">
        <w:rPr>
          <w:rStyle w:val="libFootnotenumChar"/>
          <w:rtl/>
          <w:lang w:bidi="fa-IR"/>
        </w:rPr>
        <w:t xml:space="preserve">) </w:t>
      </w:r>
    </w:p>
    <w:p w:rsidR="00746614" w:rsidRDefault="00746614" w:rsidP="00746614">
      <w:pPr>
        <w:pStyle w:val="libNormal"/>
        <w:rPr>
          <w:rtl/>
          <w:lang w:bidi="fa-IR"/>
        </w:rPr>
      </w:pPr>
      <w:r>
        <w:rPr>
          <w:rtl/>
          <w:lang w:bidi="fa-IR"/>
        </w:rPr>
        <w:t>سكينه</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نيز در كنار قبر پيامبر</w:t>
      </w:r>
      <w:r w:rsidR="00106C3F">
        <w:rPr>
          <w:rtl/>
          <w:lang w:bidi="fa-IR"/>
        </w:rPr>
        <w:t xml:space="preserve"> </w:t>
      </w:r>
      <w:r w:rsidR="005E66C2" w:rsidRPr="005E66C2">
        <w:rPr>
          <w:rStyle w:val="libAlaemChar"/>
          <w:rtl/>
        </w:rPr>
        <w:t>صلى‌الله‌عليه‌وآله</w:t>
      </w:r>
      <w:r w:rsidR="00106C3F">
        <w:rPr>
          <w:rtl/>
          <w:lang w:bidi="fa-IR"/>
        </w:rPr>
        <w:t xml:space="preserve"> </w:t>
      </w:r>
      <w:r>
        <w:rPr>
          <w:rtl/>
          <w:lang w:bidi="fa-IR"/>
        </w:rPr>
        <w:t>فرياد برآورد و با ناله گفت</w:t>
      </w:r>
      <w:r w:rsidR="0026038F">
        <w:rPr>
          <w:rtl/>
          <w:lang w:bidi="fa-IR"/>
        </w:rPr>
        <w:t xml:space="preserve">: </w:t>
      </w:r>
    </w:p>
    <w:p w:rsidR="00746614" w:rsidRDefault="00746614" w:rsidP="00746614">
      <w:pPr>
        <w:pStyle w:val="libNormal"/>
        <w:rPr>
          <w:lang w:bidi="fa-IR"/>
        </w:rPr>
      </w:pPr>
      <w:r>
        <w:rPr>
          <w:rtl/>
          <w:lang w:bidi="fa-IR"/>
        </w:rPr>
        <w:t>«يا جدّا</w:t>
      </w:r>
      <w:r w:rsidR="0026038F">
        <w:rPr>
          <w:rtl/>
          <w:lang w:bidi="fa-IR"/>
        </w:rPr>
        <w:t xml:space="preserve">، </w:t>
      </w:r>
      <w:r>
        <w:rPr>
          <w:rtl/>
          <w:lang w:bidi="fa-IR"/>
        </w:rPr>
        <w:t>به تو شكايت مى كنم از آنچه بر ما گذشت</w:t>
      </w:r>
      <w:r w:rsidR="0026038F">
        <w:rPr>
          <w:rtl/>
          <w:lang w:bidi="fa-IR"/>
        </w:rPr>
        <w:t xml:space="preserve">. </w:t>
      </w:r>
      <w:r>
        <w:rPr>
          <w:rtl/>
          <w:lang w:bidi="fa-IR"/>
        </w:rPr>
        <w:t>به خدا قسم! من سنگدل تر از يزيد نديدم و كافر و مشرك</w:t>
      </w:r>
      <w:r w:rsidR="0026038F">
        <w:rPr>
          <w:rtl/>
          <w:lang w:bidi="fa-IR"/>
        </w:rPr>
        <w:t xml:space="preserve">، </w:t>
      </w:r>
      <w:r>
        <w:rPr>
          <w:rtl/>
          <w:lang w:bidi="fa-IR"/>
        </w:rPr>
        <w:t>جفاكارتر</w:t>
      </w:r>
      <w:r w:rsidR="0026038F">
        <w:rPr>
          <w:rtl/>
          <w:lang w:bidi="fa-IR"/>
        </w:rPr>
        <w:t xml:space="preserve">، </w:t>
      </w:r>
      <w:r>
        <w:rPr>
          <w:rtl/>
          <w:lang w:bidi="fa-IR"/>
        </w:rPr>
        <w:t xml:space="preserve">خشن تر و بدتر از او </w:t>
      </w:r>
      <w:r>
        <w:rPr>
          <w:rtl/>
          <w:lang w:bidi="fa-IR"/>
        </w:rPr>
        <w:lastRenderedPageBreak/>
        <w:t>نيافتم</w:t>
      </w:r>
      <w:r w:rsidR="0026038F">
        <w:rPr>
          <w:rtl/>
          <w:lang w:bidi="fa-IR"/>
        </w:rPr>
        <w:t xml:space="preserve">. </w:t>
      </w:r>
      <w:r>
        <w:rPr>
          <w:rtl/>
          <w:lang w:bidi="fa-IR"/>
        </w:rPr>
        <w:t>او در حالى كه در برابرش نشسته بوديم</w:t>
      </w:r>
      <w:r w:rsidR="0026038F">
        <w:rPr>
          <w:rtl/>
          <w:lang w:bidi="fa-IR"/>
        </w:rPr>
        <w:t xml:space="preserve">، </w:t>
      </w:r>
      <w:r>
        <w:rPr>
          <w:rtl/>
          <w:lang w:bidi="fa-IR"/>
        </w:rPr>
        <w:t>بر دندان هاى پدرم مى زد و مى گفت</w:t>
      </w:r>
      <w:r w:rsidR="0026038F">
        <w:rPr>
          <w:rtl/>
          <w:lang w:bidi="fa-IR"/>
        </w:rPr>
        <w:t xml:space="preserve">: </w:t>
      </w:r>
      <w:r>
        <w:rPr>
          <w:rtl/>
          <w:lang w:bidi="fa-IR"/>
        </w:rPr>
        <w:t>«اين زدن را چگونه مى بينى اى حسين؟!»</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32</w:t>
      </w:r>
      <w:r w:rsidR="00106C3F">
        <w:rPr>
          <w:rStyle w:val="libFootnotenumChar"/>
          <w:rtl/>
          <w:lang w:bidi="fa-IR"/>
        </w:rPr>
        <w:t xml:space="preserve">) </w:t>
      </w:r>
    </w:p>
    <w:p w:rsidR="00746614" w:rsidRDefault="00746614" w:rsidP="00746614">
      <w:pPr>
        <w:pStyle w:val="libNormal"/>
        <w:rPr>
          <w:rtl/>
          <w:lang w:bidi="fa-IR"/>
        </w:rPr>
      </w:pPr>
      <w:r>
        <w:rPr>
          <w:rtl/>
          <w:lang w:bidi="fa-IR"/>
        </w:rPr>
        <w:t>رباب تنها همسر امام حسين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كه در كربلا حضور داشت</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33</w:t>
      </w:r>
      <w:r w:rsidR="00106C3F">
        <w:rPr>
          <w:rStyle w:val="libFootnotenumChar"/>
          <w:rtl/>
          <w:lang w:bidi="fa-IR"/>
        </w:rPr>
        <w:t xml:space="preserve">) </w:t>
      </w:r>
      <w:r>
        <w:rPr>
          <w:rtl/>
          <w:lang w:bidi="fa-IR"/>
        </w:rPr>
        <w:t>پس از بازگشت از كربلا به مدينه</w:t>
      </w:r>
      <w:r w:rsidR="0026038F">
        <w:rPr>
          <w:rtl/>
          <w:lang w:bidi="fa-IR"/>
        </w:rPr>
        <w:t xml:space="preserve">، </w:t>
      </w:r>
      <w:r>
        <w:rPr>
          <w:rtl/>
          <w:lang w:bidi="fa-IR"/>
        </w:rPr>
        <w:t>هرگز زير سقف نرفت و هميشه در حزن و ماتم بود تا اين كه از دنيا رفت</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34</w:t>
      </w:r>
      <w:r w:rsidR="00106C3F">
        <w:rPr>
          <w:rStyle w:val="libFootnotenumChar"/>
          <w:rtl/>
          <w:lang w:bidi="fa-IR"/>
        </w:rPr>
        <w:t xml:space="preserve">) </w:t>
      </w:r>
      <w:r>
        <w:rPr>
          <w:rtl/>
          <w:lang w:bidi="fa-IR"/>
        </w:rPr>
        <w:t>گرچه بعضى از مورّخان نوشته اند كه رباب در كربلا با شيعيان اطراف آنجا</w:t>
      </w:r>
      <w:r w:rsidR="0026038F">
        <w:rPr>
          <w:rtl/>
          <w:lang w:bidi="fa-IR"/>
        </w:rPr>
        <w:t xml:space="preserve">، </w:t>
      </w:r>
      <w:r>
        <w:rPr>
          <w:rtl/>
          <w:lang w:bidi="fa-IR"/>
        </w:rPr>
        <w:t>باقى ماند و به مدينه بازنگشت</w:t>
      </w:r>
      <w:r w:rsidR="0026038F">
        <w:rPr>
          <w:rtl/>
          <w:lang w:bidi="fa-IR"/>
        </w:rPr>
        <w:t xml:space="preserve">. </w:t>
      </w:r>
    </w:p>
    <w:p w:rsidR="00746614" w:rsidRDefault="00746614" w:rsidP="00A140C9">
      <w:pPr>
        <w:pStyle w:val="libBold1"/>
        <w:rPr>
          <w:rtl/>
          <w:lang w:bidi="fa-IR"/>
        </w:rPr>
      </w:pPr>
      <w:r>
        <w:rPr>
          <w:rtl/>
          <w:lang w:bidi="fa-IR"/>
        </w:rPr>
        <w:t>خبر واقعه كربلا در مدينه</w:t>
      </w:r>
    </w:p>
    <w:p w:rsidR="00746614" w:rsidRDefault="00746614" w:rsidP="00746614">
      <w:pPr>
        <w:pStyle w:val="libNormal"/>
        <w:rPr>
          <w:rtl/>
          <w:lang w:bidi="fa-IR"/>
        </w:rPr>
      </w:pPr>
      <w:r>
        <w:rPr>
          <w:rtl/>
          <w:lang w:bidi="fa-IR"/>
        </w:rPr>
        <w:t>گروهى از مورّخان بر اين باورند كه خبر شهادت سيد الشهدا و يارانش در كربلا</w:t>
      </w:r>
      <w:r w:rsidR="0026038F">
        <w:rPr>
          <w:rtl/>
          <w:lang w:bidi="fa-IR"/>
        </w:rPr>
        <w:t xml:space="preserve">، </w:t>
      </w:r>
      <w:r>
        <w:rPr>
          <w:rtl/>
          <w:lang w:bidi="fa-IR"/>
        </w:rPr>
        <w:t>براى نخستين بار توسط امّ سلمه</w:t>
      </w:r>
      <w:r w:rsidR="0026038F">
        <w:rPr>
          <w:rtl/>
          <w:lang w:bidi="fa-IR"/>
        </w:rPr>
        <w:t xml:space="preserve">، </w:t>
      </w:r>
      <w:r>
        <w:rPr>
          <w:rtl/>
          <w:lang w:bidi="fa-IR"/>
        </w:rPr>
        <w:t>همسر پيامبر خدا</w:t>
      </w:r>
      <w:r w:rsidR="00106C3F">
        <w:rPr>
          <w:rtl/>
          <w:lang w:bidi="fa-IR"/>
        </w:rPr>
        <w:t xml:space="preserve"> </w:t>
      </w:r>
      <w:r w:rsidR="005E66C2" w:rsidRPr="005E66C2">
        <w:rPr>
          <w:rStyle w:val="libAlaemChar"/>
          <w:rtl/>
        </w:rPr>
        <w:t>صلى‌الله‌عليه‌وآله</w:t>
      </w:r>
      <w:r w:rsidR="00106C3F">
        <w:rPr>
          <w:rtl/>
          <w:lang w:bidi="fa-IR"/>
        </w:rPr>
        <w:t xml:space="preserve"> </w:t>
      </w:r>
      <w:r>
        <w:rPr>
          <w:rtl/>
          <w:lang w:bidi="fa-IR"/>
        </w:rPr>
        <w:t>در مدينه اعلام شد</w:t>
      </w:r>
      <w:r w:rsidR="0026038F">
        <w:rPr>
          <w:rtl/>
          <w:lang w:bidi="fa-IR"/>
        </w:rPr>
        <w:t xml:space="preserve">. </w:t>
      </w:r>
      <w:r>
        <w:rPr>
          <w:rtl/>
          <w:lang w:bidi="fa-IR"/>
        </w:rPr>
        <w:t>بدين صورت كه ام سلمه پس از عاشورا رسول خدا</w:t>
      </w:r>
      <w:r w:rsidR="00106C3F">
        <w:rPr>
          <w:rtl/>
          <w:lang w:bidi="fa-IR"/>
        </w:rPr>
        <w:t xml:space="preserve"> </w:t>
      </w:r>
      <w:r w:rsidR="005E66C2" w:rsidRPr="005E66C2">
        <w:rPr>
          <w:rStyle w:val="libAlaemChar"/>
          <w:rtl/>
        </w:rPr>
        <w:t>صلى‌الله‌عليه‌وآله</w:t>
      </w:r>
      <w:r w:rsidR="00106C3F">
        <w:rPr>
          <w:rtl/>
          <w:lang w:bidi="fa-IR"/>
        </w:rPr>
        <w:t xml:space="preserve"> </w:t>
      </w:r>
      <w:r>
        <w:rPr>
          <w:rtl/>
          <w:lang w:bidi="fa-IR"/>
        </w:rPr>
        <w:t>را در خواب ديد كه محزون و سر و صورتش غبارآلود است</w:t>
      </w:r>
      <w:r w:rsidR="0026038F">
        <w:rPr>
          <w:rtl/>
          <w:lang w:bidi="fa-IR"/>
        </w:rPr>
        <w:t xml:space="preserve">، </w:t>
      </w:r>
      <w:r>
        <w:rPr>
          <w:rtl/>
          <w:lang w:bidi="fa-IR"/>
        </w:rPr>
        <w:t>چون علت را جويا شد</w:t>
      </w:r>
      <w:r w:rsidR="0026038F">
        <w:rPr>
          <w:rtl/>
          <w:lang w:bidi="fa-IR"/>
        </w:rPr>
        <w:t xml:space="preserve">، </w:t>
      </w:r>
      <w:r>
        <w:rPr>
          <w:rtl/>
          <w:lang w:bidi="fa-IR"/>
        </w:rPr>
        <w:t>پيامبر خدا</w:t>
      </w:r>
      <w:r w:rsidR="00106C3F">
        <w:rPr>
          <w:rtl/>
          <w:lang w:bidi="fa-IR"/>
        </w:rPr>
        <w:t xml:space="preserve"> </w:t>
      </w:r>
      <w:r w:rsidR="005E66C2" w:rsidRPr="005E66C2">
        <w:rPr>
          <w:rStyle w:val="libAlaemChar"/>
          <w:rtl/>
        </w:rPr>
        <w:t>صلى‌الله‌عليه‌وآله</w:t>
      </w:r>
      <w:r w:rsidR="00106C3F">
        <w:rPr>
          <w:rtl/>
          <w:lang w:bidi="fa-IR"/>
        </w:rPr>
        <w:t xml:space="preserve"> </w:t>
      </w:r>
      <w:r>
        <w:rPr>
          <w:rtl/>
          <w:lang w:bidi="fa-IR"/>
        </w:rPr>
        <w:t>پاسخ داد</w:t>
      </w:r>
      <w:r w:rsidR="0026038F">
        <w:rPr>
          <w:rtl/>
          <w:lang w:bidi="fa-IR"/>
        </w:rPr>
        <w:t xml:space="preserve">: </w:t>
      </w:r>
      <w:r>
        <w:rPr>
          <w:rtl/>
          <w:lang w:bidi="fa-IR"/>
        </w:rPr>
        <w:t>از كربلا و از مراسم به خاك سپارى حسين مى آيم</w:t>
      </w:r>
      <w:r w:rsidR="0026038F">
        <w:rPr>
          <w:rtl/>
          <w:lang w:bidi="fa-IR"/>
        </w:rPr>
        <w:t xml:space="preserve">. </w:t>
      </w:r>
    </w:p>
    <w:p w:rsidR="00746614" w:rsidRDefault="00746614" w:rsidP="00746614">
      <w:pPr>
        <w:pStyle w:val="libNormal"/>
        <w:rPr>
          <w:rtl/>
          <w:lang w:bidi="fa-IR"/>
        </w:rPr>
      </w:pPr>
      <w:r>
        <w:rPr>
          <w:rtl/>
          <w:lang w:bidi="fa-IR"/>
        </w:rPr>
        <w:t>همچنين او</w:t>
      </w:r>
      <w:r w:rsidR="0026038F">
        <w:rPr>
          <w:rtl/>
          <w:lang w:bidi="fa-IR"/>
        </w:rPr>
        <w:t xml:space="preserve">، </w:t>
      </w:r>
      <w:r>
        <w:rPr>
          <w:rtl/>
          <w:lang w:bidi="fa-IR"/>
        </w:rPr>
        <w:t>وقتى به شيشه اى كه در آن مقدارى از خاك كربلا بود</w:t>
      </w:r>
      <w:r w:rsidR="0026038F">
        <w:rPr>
          <w:rtl/>
          <w:lang w:bidi="fa-IR"/>
        </w:rPr>
        <w:t xml:space="preserve">، </w:t>
      </w:r>
      <w:r>
        <w:rPr>
          <w:rtl/>
          <w:lang w:bidi="fa-IR"/>
        </w:rPr>
        <w:t>نگريست ديد آن خاك خونين است و فهميد كه حسين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را كشته اند</w:t>
      </w:r>
      <w:r w:rsidR="0026038F">
        <w:rPr>
          <w:rtl/>
          <w:lang w:bidi="fa-IR"/>
        </w:rPr>
        <w:t xml:space="preserve">. </w:t>
      </w:r>
    </w:p>
    <w:p w:rsidR="00746614" w:rsidRDefault="00746614" w:rsidP="00746614">
      <w:pPr>
        <w:pStyle w:val="libNormal"/>
        <w:rPr>
          <w:rtl/>
          <w:lang w:bidi="fa-IR"/>
        </w:rPr>
      </w:pPr>
      <w:r>
        <w:rPr>
          <w:rtl/>
          <w:lang w:bidi="fa-IR"/>
        </w:rPr>
        <w:t>يعقوبى در تاريخ خود</w:t>
      </w:r>
      <w:r w:rsidR="0026038F">
        <w:rPr>
          <w:rtl/>
          <w:lang w:bidi="fa-IR"/>
        </w:rPr>
        <w:t xml:space="preserve">، </w:t>
      </w:r>
      <w:r>
        <w:rPr>
          <w:rtl/>
          <w:lang w:bidi="fa-IR"/>
        </w:rPr>
        <w:t>فصل مقتل الحسين مى نويسد</w:t>
      </w:r>
      <w:r w:rsidR="0026038F">
        <w:rPr>
          <w:rtl/>
          <w:lang w:bidi="fa-IR"/>
        </w:rPr>
        <w:t xml:space="preserve">: </w:t>
      </w:r>
      <w:r>
        <w:rPr>
          <w:rtl/>
          <w:lang w:bidi="fa-IR"/>
        </w:rPr>
        <w:t>نخستين كسى كه براى حسين شيون سرداد</w:t>
      </w:r>
      <w:r w:rsidR="0026038F">
        <w:rPr>
          <w:rtl/>
          <w:lang w:bidi="fa-IR"/>
        </w:rPr>
        <w:t xml:space="preserve">، </w:t>
      </w:r>
      <w:r>
        <w:rPr>
          <w:rtl/>
          <w:lang w:bidi="fa-IR"/>
        </w:rPr>
        <w:t>امّ سلمه بود</w:t>
      </w:r>
      <w:r w:rsidR="0026038F">
        <w:rPr>
          <w:rtl/>
          <w:lang w:bidi="fa-IR"/>
        </w:rPr>
        <w:t>؛</w:t>
      </w:r>
      <w:r>
        <w:rPr>
          <w:rtl/>
          <w:lang w:bidi="fa-IR"/>
        </w:rPr>
        <w:t xml:space="preserve"> زيرا رسول خدا</w:t>
      </w:r>
      <w:r w:rsidR="00106C3F">
        <w:rPr>
          <w:rtl/>
          <w:lang w:bidi="fa-IR"/>
        </w:rPr>
        <w:t xml:space="preserve"> </w:t>
      </w:r>
      <w:r w:rsidR="005E66C2" w:rsidRPr="005E66C2">
        <w:rPr>
          <w:rStyle w:val="libAlaemChar"/>
          <w:rtl/>
        </w:rPr>
        <w:t>صلى‌الله‌عليه‌وآله</w:t>
      </w:r>
      <w:r w:rsidR="00106C3F">
        <w:rPr>
          <w:rtl/>
          <w:lang w:bidi="fa-IR"/>
        </w:rPr>
        <w:t xml:space="preserve"> </w:t>
      </w:r>
      <w:r>
        <w:rPr>
          <w:rtl/>
          <w:lang w:bidi="fa-IR"/>
        </w:rPr>
        <w:t>شيشه اى به او داده بود كه در آن قدرى از خاك كربلا قرار داشت و به او فرموده بود</w:t>
      </w:r>
      <w:r w:rsidR="0026038F">
        <w:rPr>
          <w:rtl/>
          <w:lang w:bidi="fa-IR"/>
        </w:rPr>
        <w:t xml:space="preserve">: </w:t>
      </w:r>
      <w:r>
        <w:rPr>
          <w:rtl/>
          <w:lang w:bidi="fa-IR"/>
        </w:rPr>
        <w:t>هرگاه ديدى اين خاك</w:t>
      </w:r>
      <w:r w:rsidR="0026038F">
        <w:rPr>
          <w:rtl/>
          <w:lang w:bidi="fa-IR"/>
        </w:rPr>
        <w:t xml:space="preserve">، </w:t>
      </w:r>
      <w:r>
        <w:rPr>
          <w:rtl/>
          <w:lang w:bidi="fa-IR"/>
        </w:rPr>
        <w:t>خونين گشت</w:t>
      </w:r>
      <w:r w:rsidR="0026038F">
        <w:rPr>
          <w:rtl/>
          <w:lang w:bidi="fa-IR"/>
        </w:rPr>
        <w:t xml:space="preserve">، </w:t>
      </w:r>
      <w:r>
        <w:rPr>
          <w:rtl/>
          <w:lang w:bidi="fa-IR"/>
        </w:rPr>
        <w:t>بدان كه حسين مرا كشته اند</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35</w:t>
      </w:r>
      <w:r w:rsidR="00106C3F">
        <w:rPr>
          <w:rStyle w:val="libFootnotenumChar"/>
          <w:rtl/>
          <w:lang w:bidi="fa-IR"/>
        </w:rPr>
        <w:t xml:space="preserve">) </w:t>
      </w:r>
    </w:p>
    <w:p w:rsidR="00A140C9" w:rsidRDefault="00746614" w:rsidP="00A140C9">
      <w:pPr>
        <w:pStyle w:val="libNormal"/>
        <w:rPr>
          <w:rStyle w:val="libFootnotenumChar"/>
          <w:rtl/>
          <w:lang w:bidi="fa-IR"/>
        </w:rPr>
      </w:pPr>
      <w:r>
        <w:rPr>
          <w:rtl/>
          <w:lang w:bidi="fa-IR"/>
        </w:rPr>
        <w:t>يعقوبى همچنين مى نويسد</w:t>
      </w:r>
      <w:r w:rsidR="0026038F">
        <w:rPr>
          <w:rtl/>
          <w:lang w:bidi="fa-IR"/>
        </w:rPr>
        <w:t xml:space="preserve">: </w:t>
      </w:r>
      <w:r>
        <w:rPr>
          <w:rtl/>
          <w:lang w:bidi="fa-IR"/>
        </w:rPr>
        <w:t>او همواره به آن شيشه مى نگريست و آنگاه كه آن را خونين يافت</w:t>
      </w:r>
      <w:r w:rsidR="0026038F">
        <w:rPr>
          <w:rtl/>
          <w:lang w:bidi="fa-IR"/>
        </w:rPr>
        <w:t xml:space="preserve">، </w:t>
      </w:r>
      <w:r>
        <w:rPr>
          <w:rtl/>
          <w:lang w:bidi="fa-IR"/>
        </w:rPr>
        <w:t>شيون سرداد و در پى آن زنان از هرناحيه اى شيون سردادند و مدينه را شيون بى سابقه اى فراگرفت</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36</w:t>
      </w:r>
      <w:r w:rsidR="00106C3F">
        <w:rPr>
          <w:rStyle w:val="libFootnotenumChar"/>
          <w:rtl/>
          <w:lang w:bidi="fa-IR"/>
        </w:rPr>
        <w:t xml:space="preserve">) </w:t>
      </w:r>
    </w:p>
    <w:p w:rsidR="00BD4919" w:rsidRDefault="00936C5E" w:rsidP="00A140C9">
      <w:pPr>
        <w:pStyle w:val="Heading2"/>
        <w:rPr>
          <w:rtl/>
          <w:lang w:bidi="fa-IR"/>
        </w:rPr>
      </w:pPr>
      <w:bookmarkStart w:id="141" w:name="_Toc410210644"/>
      <w:r>
        <w:rPr>
          <w:rtl/>
          <w:lang w:bidi="fa-IR"/>
        </w:rPr>
        <w:lastRenderedPageBreak/>
        <w:t>تاكتيك ها و تدبيرهاى يزيد</w:t>
      </w:r>
      <w:bookmarkEnd w:id="141"/>
    </w:p>
    <w:p w:rsidR="00746614" w:rsidRDefault="00936C5E" w:rsidP="00936C5E">
      <w:pPr>
        <w:pStyle w:val="Heading3"/>
        <w:rPr>
          <w:rtl/>
          <w:lang w:bidi="fa-IR"/>
        </w:rPr>
      </w:pPr>
      <w:bookmarkStart w:id="142" w:name="_Toc410210645"/>
      <w:r>
        <w:rPr>
          <w:rtl/>
          <w:lang w:bidi="fa-IR"/>
        </w:rPr>
        <w:t>موضع گيرى هاى متنوع حق ستيزان</w:t>
      </w:r>
      <w:bookmarkEnd w:id="142"/>
    </w:p>
    <w:p w:rsidR="00746614" w:rsidRDefault="00746614" w:rsidP="00746614">
      <w:pPr>
        <w:pStyle w:val="libNormal"/>
        <w:rPr>
          <w:rtl/>
          <w:lang w:bidi="fa-IR"/>
        </w:rPr>
      </w:pPr>
      <w:r>
        <w:rPr>
          <w:rtl/>
          <w:lang w:bidi="fa-IR"/>
        </w:rPr>
        <w:t>يزيد و سرسپردگان وى</w:t>
      </w:r>
      <w:r w:rsidR="0026038F">
        <w:rPr>
          <w:rtl/>
          <w:lang w:bidi="fa-IR"/>
        </w:rPr>
        <w:t xml:space="preserve">، </w:t>
      </w:r>
      <w:r>
        <w:rPr>
          <w:rtl/>
          <w:lang w:bidi="fa-IR"/>
        </w:rPr>
        <w:t>هرگز انتظار نداشتند كه روزى كام شيرين آنان تلخ</w:t>
      </w:r>
      <w:r w:rsidR="0026038F">
        <w:rPr>
          <w:rtl/>
          <w:lang w:bidi="fa-IR"/>
        </w:rPr>
        <w:t xml:space="preserve">، </w:t>
      </w:r>
      <w:r>
        <w:rPr>
          <w:rtl/>
          <w:lang w:bidi="fa-IR"/>
        </w:rPr>
        <w:t>بهار بختِ آنان خزان و وضعيت سياسى و اجتماعيشان دگرگون شود</w:t>
      </w:r>
      <w:r w:rsidR="0026038F">
        <w:rPr>
          <w:rtl/>
          <w:lang w:bidi="fa-IR"/>
        </w:rPr>
        <w:t xml:space="preserve">. </w:t>
      </w:r>
    </w:p>
    <w:p w:rsidR="00746614" w:rsidRDefault="00746614" w:rsidP="00746614">
      <w:pPr>
        <w:pStyle w:val="libNormal"/>
        <w:rPr>
          <w:rtl/>
          <w:lang w:bidi="fa-IR"/>
        </w:rPr>
      </w:pPr>
      <w:r>
        <w:rPr>
          <w:rtl/>
          <w:lang w:bidi="fa-IR"/>
        </w:rPr>
        <w:t>آرى</w:t>
      </w:r>
      <w:r w:rsidR="0026038F">
        <w:rPr>
          <w:rtl/>
          <w:lang w:bidi="fa-IR"/>
        </w:rPr>
        <w:t>؛</w:t>
      </w:r>
      <w:r>
        <w:rPr>
          <w:rtl/>
          <w:lang w:bidi="fa-IR"/>
        </w:rPr>
        <w:t xml:space="preserve"> به قول شاعر</w:t>
      </w:r>
      <w:r w:rsidR="0026038F">
        <w:rPr>
          <w:rtl/>
          <w:lang w:bidi="fa-IR"/>
        </w:rPr>
        <w:t xml:space="preserve">: </w:t>
      </w:r>
    </w:p>
    <w:p w:rsidR="00746614" w:rsidRDefault="00746614" w:rsidP="00746614">
      <w:pPr>
        <w:pStyle w:val="libNormal"/>
        <w:rPr>
          <w:rtl/>
          <w:lang w:bidi="fa-IR"/>
        </w:rPr>
      </w:pPr>
      <w:r>
        <w:rPr>
          <w:rtl/>
          <w:lang w:bidi="fa-IR"/>
        </w:rPr>
        <w:t>آنقدر گرم است بازار مكافات عمل مرد اگربينابود هرروز روز محشراست</w:t>
      </w:r>
    </w:p>
    <w:p w:rsidR="00746614" w:rsidRDefault="00746614" w:rsidP="00746614">
      <w:pPr>
        <w:pStyle w:val="libNormal"/>
        <w:rPr>
          <w:rtl/>
          <w:lang w:bidi="fa-IR"/>
        </w:rPr>
      </w:pPr>
      <w:r>
        <w:rPr>
          <w:rtl/>
          <w:lang w:bidi="fa-IR"/>
        </w:rPr>
        <w:t>آنان با كشتن امام حسين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راه را براى جاودانگىِ حكومت خود هموار مى ديدند و مستانه سرود پيروزى سرداده</w:t>
      </w:r>
      <w:r w:rsidR="0026038F">
        <w:rPr>
          <w:rtl/>
          <w:lang w:bidi="fa-IR"/>
        </w:rPr>
        <w:t xml:space="preserve">، </w:t>
      </w:r>
      <w:r>
        <w:rPr>
          <w:rtl/>
          <w:lang w:bidi="fa-IR"/>
        </w:rPr>
        <w:t>با پرداخت «صله» ها</w:t>
      </w:r>
      <w:r w:rsidR="0026038F">
        <w:rPr>
          <w:rtl/>
          <w:lang w:bidi="fa-IR"/>
        </w:rPr>
        <w:t xml:space="preserve">، </w:t>
      </w:r>
      <w:r>
        <w:rPr>
          <w:rtl/>
          <w:lang w:bidi="fa-IR"/>
        </w:rPr>
        <w:t>جوايز و ترفيع مقام و برپايى جشنها و پايكوبى ها</w:t>
      </w:r>
      <w:r w:rsidR="0026038F">
        <w:rPr>
          <w:rtl/>
          <w:lang w:bidi="fa-IR"/>
        </w:rPr>
        <w:t xml:space="preserve">، </w:t>
      </w:r>
      <w:r>
        <w:rPr>
          <w:rtl/>
          <w:lang w:bidi="fa-IR"/>
        </w:rPr>
        <w:t>به همديگر شادباش مى گفتند</w:t>
      </w:r>
      <w:r w:rsidR="0026038F">
        <w:rPr>
          <w:rtl/>
          <w:lang w:bidi="fa-IR"/>
        </w:rPr>
        <w:t xml:space="preserve">، </w:t>
      </w:r>
      <w:r>
        <w:rPr>
          <w:rtl/>
          <w:lang w:bidi="fa-IR"/>
        </w:rPr>
        <w:t>ليكن ديرى نپاييد كه كتاب زندگيشان ورق خورد و فصل نويى در زندگى ننگينشان نمودار گشت!</w:t>
      </w:r>
    </w:p>
    <w:p w:rsidR="00746614" w:rsidRDefault="00746614" w:rsidP="00746614">
      <w:pPr>
        <w:pStyle w:val="libNormal"/>
        <w:rPr>
          <w:rtl/>
          <w:lang w:bidi="fa-IR"/>
        </w:rPr>
      </w:pPr>
      <w:r>
        <w:rPr>
          <w:rtl/>
          <w:lang w:bidi="fa-IR"/>
        </w:rPr>
        <w:t>كارگزاران اموى براى پيشگيرى از اثرهاى خون امام مظلوم</w:t>
      </w:r>
      <w:r w:rsidR="00106C3F">
        <w:rPr>
          <w:rtl/>
          <w:lang w:bidi="fa-IR"/>
        </w:rPr>
        <w:t xml:space="preserve"> </w:t>
      </w:r>
      <w:r w:rsidR="00AE05A1" w:rsidRPr="00AE05A1">
        <w:rPr>
          <w:rStyle w:val="libAlaemChar"/>
          <w:rtl/>
        </w:rPr>
        <w:t>عليه‌السلام</w:t>
      </w:r>
      <w:r w:rsidR="0026038F">
        <w:rPr>
          <w:rtl/>
          <w:lang w:bidi="fa-IR"/>
        </w:rPr>
        <w:t xml:space="preserve">، </w:t>
      </w:r>
      <w:r>
        <w:rPr>
          <w:rtl/>
          <w:lang w:bidi="fa-IR"/>
        </w:rPr>
        <w:t>پيش بينى هاى لازم را كردند</w:t>
      </w:r>
      <w:r w:rsidR="0026038F">
        <w:rPr>
          <w:rtl/>
          <w:lang w:bidi="fa-IR"/>
        </w:rPr>
        <w:t xml:space="preserve">. </w:t>
      </w:r>
      <w:r>
        <w:rPr>
          <w:rtl/>
          <w:lang w:bidi="fa-IR"/>
        </w:rPr>
        <w:t>آنان ابتدا به ترور شخصيت امام و به انحراف اذهان عمومى از واقعيت هاى جارى جامعه دست زدند و در عين حال از مقدّس جلوه دادن اعمال خود نيز غافل نبودند</w:t>
      </w:r>
      <w:r w:rsidR="0026038F">
        <w:rPr>
          <w:rtl/>
          <w:lang w:bidi="fa-IR"/>
        </w:rPr>
        <w:t xml:space="preserve">، </w:t>
      </w:r>
      <w:r>
        <w:rPr>
          <w:rtl/>
          <w:lang w:bidi="fa-IR"/>
        </w:rPr>
        <w:t>ولى عاقبت به انفعال افتادند و تظاهر به همسويى و دلسوزى با اهل بيت را پيشه خود ساختند</w:t>
      </w:r>
      <w:r w:rsidR="0026038F">
        <w:rPr>
          <w:rtl/>
          <w:lang w:bidi="fa-IR"/>
        </w:rPr>
        <w:t xml:space="preserve">. </w:t>
      </w:r>
      <w:r>
        <w:rPr>
          <w:rtl/>
          <w:lang w:bidi="fa-IR"/>
        </w:rPr>
        <w:t>سر انجام به معرفى پسر مرجانه به عنوان عامل كشتار كربلا پرداختند</w:t>
      </w:r>
      <w:r w:rsidR="0026038F">
        <w:rPr>
          <w:rtl/>
          <w:lang w:bidi="fa-IR"/>
        </w:rPr>
        <w:t xml:space="preserve">. </w:t>
      </w:r>
    </w:p>
    <w:p w:rsidR="00746614" w:rsidRDefault="00746614" w:rsidP="00746614">
      <w:pPr>
        <w:pStyle w:val="libNormal"/>
        <w:rPr>
          <w:rStyle w:val="libFootnotenumChar"/>
          <w:rtl/>
          <w:lang w:bidi="fa-IR"/>
        </w:rPr>
      </w:pPr>
      <w:r>
        <w:rPr>
          <w:rtl/>
          <w:lang w:bidi="fa-IR"/>
        </w:rPr>
        <w:t>در نهايت</w:t>
      </w:r>
      <w:r w:rsidR="0026038F">
        <w:rPr>
          <w:rtl/>
          <w:lang w:bidi="fa-IR"/>
        </w:rPr>
        <w:t xml:space="preserve">، </w:t>
      </w:r>
      <w:r>
        <w:rPr>
          <w:rtl/>
          <w:lang w:bidi="fa-IR"/>
        </w:rPr>
        <w:t>عرصه زندگى سياسى</w:t>
      </w:r>
      <w:r w:rsidR="0026038F">
        <w:rPr>
          <w:rtl/>
          <w:lang w:bidi="fa-IR"/>
        </w:rPr>
        <w:t xml:space="preserve">، </w:t>
      </w:r>
      <w:r>
        <w:rPr>
          <w:rtl/>
          <w:lang w:bidi="fa-IR"/>
        </w:rPr>
        <w:t>آن چنان بر رژيم اموى تنگ گرديد كه بيش از سه سال استحكام نياورند و معاوية بن يزيد به طور رسمى از خلافت كناره گيرى كرد تا خود را از آثار كوبنده خون امام بركنار سازد</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37</w:t>
      </w:r>
      <w:r w:rsidR="00106C3F">
        <w:rPr>
          <w:rStyle w:val="libFootnotenumChar"/>
          <w:rtl/>
          <w:lang w:bidi="fa-IR"/>
        </w:rPr>
        <w:t xml:space="preserve">) </w:t>
      </w:r>
    </w:p>
    <w:p w:rsidR="00A140C9" w:rsidRDefault="00A140C9" w:rsidP="00746614">
      <w:pPr>
        <w:pStyle w:val="libNormal"/>
        <w:rPr>
          <w:rtl/>
          <w:lang w:bidi="fa-IR"/>
        </w:rPr>
      </w:pPr>
    </w:p>
    <w:p w:rsidR="00746614" w:rsidRDefault="00936C5E" w:rsidP="00936C5E">
      <w:pPr>
        <w:pStyle w:val="Heading3"/>
        <w:rPr>
          <w:rtl/>
          <w:lang w:bidi="fa-IR"/>
        </w:rPr>
      </w:pPr>
      <w:bookmarkStart w:id="143" w:name="_Toc410210646"/>
      <w:r>
        <w:rPr>
          <w:rtl/>
          <w:lang w:bidi="fa-IR"/>
        </w:rPr>
        <w:lastRenderedPageBreak/>
        <w:t>تبيين موضع گيرى ها</w:t>
      </w:r>
      <w:bookmarkEnd w:id="143"/>
    </w:p>
    <w:p w:rsidR="00746614" w:rsidRDefault="00936C5E" w:rsidP="00A140C9">
      <w:pPr>
        <w:pStyle w:val="libBold1"/>
        <w:rPr>
          <w:rtl/>
          <w:lang w:bidi="fa-IR"/>
        </w:rPr>
      </w:pPr>
      <w:r>
        <w:rPr>
          <w:lang w:bidi="fa-IR"/>
        </w:rPr>
        <w:t>1</w:t>
      </w:r>
      <w:r w:rsidR="000753F4">
        <w:rPr>
          <w:rtl/>
          <w:lang w:bidi="fa-IR"/>
        </w:rPr>
        <w:t>-</w:t>
      </w:r>
      <w:r>
        <w:rPr>
          <w:rtl/>
          <w:lang w:bidi="fa-IR"/>
        </w:rPr>
        <w:t xml:space="preserve"> ترور شخصيّت</w:t>
      </w:r>
    </w:p>
    <w:p w:rsidR="00746614" w:rsidRDefault="00746614" w:rsidP="00746614">
      <w:pPr>
        <w:pStyle w:val="libNormal"/>
        <w:rPr>
          <w:rtl/>
          <w:lang w:bidi="fa-IR"/>
        </w:rPr>
      </w:pPr>
      <w:r>
        <w:rPr>
          <w:rtl/>
          <w:lang w:bidi="fa-IR"/>
        </w:rPr>
        <w:t>كارگزاران سفّاك يزيد</w:t>
      </w:r>
      <w:r w:rsidR="0026038F">
        <w:rPr>
          <w:rtl/>
          <w:lang w:bidi="fa-IR"/>
        </w:rPr>
        <w:t xml:space="preserve">، </w:t>
      </w:r>
      <w:r>
        <w:rPr>
          <w:rtl/>
          <w:lang w:bidi="fa-IR"/>
        </w:rPr>
        <w:t>در همان آغازين كشتار خود در كربلا</w:t>
      </w:r>
      <w:r w:rsidR="0026038F">
        <w:rPr>
          <w:rtl/>
          <w:lang w:bidi="fa-IR"/>
        </w:rPr>
        <w:t xml:space="preserve">، </w:t>
      </w:r>
      <w:r>
        <w:rPr>
          <w:rtl/>
          <w:lang w:bidi="fa-IR"/>
        </w:rPr>
        <w:t>سعى داشتند هويّت اصلى شهدا را در پرده ابهام قرار دهند</w:t>
      </w:r>
      <w:r w:rsidR="0026038F">
        <w:rPr>
          <w:rtl/>
          <w:lang w:bidi="fa-IR"/>
        </w:rPr>
        <w:t>؛</w:t>
      </w:r>
      <w:r>
        <w:rPr>
          <w:rtl/>
          <w:lang w:bidi="fa-IR"/>
        </w:rPr>
        <w:t xml:space="preserve"> تا مبادا اين كشتار موجب حركت جامعه عليه رژيم جبّار يزيد گردد</w:t>
      </w:r>
      <w:r w:rsidR="0026038F">
        <w:rPr>
          <w:rtl/>
          <w:lang w:bidi="fa-IR"/>
        </w:rPr>
        <w:t xml:space="preserve">. </w:t>
      </w:r>
      <w:r>
        <w:rPr>
          <w:rtl/>
          <w:lang w:bidi="fa-IR"/>
        </w:rPr>
        <w:t>بر اين اساس</w:t>
      </w:r>
      <w:r w:rsidR="0026038F">
        <w:rPr>
          <w:rtl/>
          <w:lang w:bidi="fa-IR"/>
        </w:rPr>
        <w:t xml:space="preserve">، </w:t>
      </w:r>
      <w:r>
        <w:rPr>
          <w:rtl/>
          <w:lang w:bidi="fa-IR"/>
        </w:rPr>
        <w:t>«ترور شخصيت» شهداى كربلا در رأس برنامه هاى عملى و تبليغى آنها قرار گرفت و طبق برنامه زير عمل كردند</w:t>
      </w:r>
      <w:r w:rsidR="0026038F">
        <w:rPr>
          <w:rtl/>
          <w:lang w:bidi="fa-IR"/>
        </w:rPr>
        <w:t xml:space="preserve">: </w:t>
      </w:r>
    </w:p>
    <w:p w:rsidR="00746614" w:rsidRDefault="00746614" w:rsidP="00746614">
      <w:pPr>
        <w:pStyle w:val="libNormal"/>
        <w:rPr>
          <w:rtl/>
          <w:lang w:bidi="fa-IR"/>
        </w:rPr>
      </w:pPr>
      <w:r>
        <w:rPr>
          <w:rtl/>
          <w:lang w:bidi="fa-IR"/>
        </w:rPr>
        <w:t>الف</w:t>
      </w:r>
      <w:r w:rsidR="0026038F">
        <w:rPr>
          <w:rtl/>
          <w:lang w:bidi="fa-IR"/>
        </w:rPr>
        <w:t xml:space="preserve">: </w:t>
      </w:r>
      <w:r>
        <w:rPr>
          <w:rtl/>
          <w:lang w:bidi="fa-IR"/>
        </w:rPr>
        <w:t>از سوى كارگزاران حكومت اموى در كربلا</w:t>
      </w:r>
      <w:r w:rsidR="0026038F">
        <w:rPr>
          <w:rtl/>
          <w:lang w:bidi="fa-IR"/>
        </w:rPr>
        <w:t xml:space="preserve">، </w:t>
      </w:r>
      <w:r>
        <w:rPr>
          <w:rtl/>
          <w:lang w:bidi="fa-IR"/>
        </w:rPr>
        <w:t>اعلام شد</w:t>
      </w:r>
      <w:r w:rsidR="0026038F">
        <w:rPr>
          <w:rtl/>
          <w:lang w:bidi="fa-IR"/>
        </w:rPr>
        <w:t xml:space="preserve">: </w:t>
      </w:r>
      <w:r>
        <w:rPr>
          <w:rtl/>
          <w:lang w:bidi="fa-IR"/>
        </w:rPr>
        <w:t>«اَحْرِقُوا بُيُوتَ الظّالِمِين»</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38</w:t>
      </w:r>
      <w:r w:rsidR="00106C3F">
        <w:rPr>
          <w:rStyle w:val="libFootnotenumChar"/>
          <w:rtl/>
          <w:lang w:bidi="fa-IR"/>
        </w:rPr>
        <w:t xml:space="preserve">) </w:t>
      </w:r>
      <w:r>
        <w:rPr>
          <w:rtl/>
          <w:lang w:bidi="fa-IR"/>
        </w:rPr>
        <w:t>«خانه هاى ظالمان را به آتش بكشيد</w:t>
      </w:r>
      <w:r w:rsidR="0026038F">
        <w:rPr>
          <w:rtl/>
          <w:lang w:bidi="fa-IR"/>
        </w:rPr>
        <w:t xml:space="preserve">. </w:t>
      </w:r>
      <w:r>
        <w:rPr>
          <w:rtl/>
          <w:lang w:bidi="fa-IR"/>
        </w:rPr>
        <w:t xml:space="preserve">» </w:t>
      </w:r>
    </w:p>
    <w:p w:rsidR="00746614" w:rsidRDefault="00746614" w:rsidP="00746614">
      <w:pPr>
        <w:pStyle w:val="libNormal"/>
        <w:rPr>
          <w:rtl/>
          <w:lang w:bidi="fa-IR"/>
        </w:rPr>
      </w:pPr>
      <w:r>
        <w:rPr>
          <w:rtl/>
          <w:lang w:bidi="fa-IR"/>
        </w:rPr>
        <w:t>پيش از اين نيز امام</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را به آتش جهنم نويد داده بودند! چنان كه «عبدالله بن حوزه» به امام گفته بود</w:t>
      </w:r>
      <w:r w:rsidR="0026038F">
        <w:rPr>
          <w:rtl/>
          <w:lang w:bidi="fa-IR"/>
        </w:rPr>
        <w:t xml:space="preserve">: </w:t>
      </w:r>
      <w:r>
        <w:rPr>
          <w:rtl/>
          <w:lang w:bidi="fa-IR"/>
        </w:rPr>
        <w:t>«اَبشر بِالنّارِ!» و شمر نيز صبح عاشورا به امام</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گفت</w:t>
      </w:r>
      <w:r w:rsidR="0026038F">
        <w:rPr>
          <w:rtl/>
          <w:lang w:bidi="fa-IR"/>
        </w:rPr>
        <w:t xml:space="preserve">: </w:t>
      </w:r>
      <w:r>
        <w:rPr>
          <w:rtl/>
          <w:lang w:bidi="fa-IR"/>
        </w:rPr>
        <w:t>«تَعَجَّلْتَ بِالنّارِ قَبْلَ يَومِ الْقِيامَةِ»</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39</w:t>
      </w:r>
      <w:r w:rsidR="00106C3F">
        <w:rPr>
          <w:rStyle w:val="libFootnotenumChar"/>
          <w:rtl/>
          <w:lang w:bidi="fa-IR"/>
        </w:rPr>
        <w:t xml:space="preserve">) </w:t>
      </w:r>
    </w:p>
    <w:p w:rsidR="00746614" w:rsidRDefault="00746614" w:rsidP="00746614">
      <w:pPr>
        <w:pStyle w:val="libNormal"/>
        <w:rPr>
          <w:rtl/>
          <w:lang w:bidi="fa-IR"/>
        </w:rPr>
      </w:pPr>
      <w:r>
        <w:rPr>
          <w:rtl/>
          <w:lang w:bidi="fa-IR"/>
        </w:rPr>
        <w:t>ب</w:t>
      </w:r>
      <w:r w:rsidR="0026038F">
        <w:rPr>
          <w:rtl/>
          <w:lang w:bidi="fa-IR"/>
        </w:rPr>
        <w:t xml:space="preserve">: </w:t>
      </w:r>
      <w:r>
        <w:rPr>
          <w:rtl/>
          <w:lang w:bidi="fa-IR"/>
        </w:rPr>
        <w:t>عبيدالله بن زياد در جمع كوفيان</w:t>
      </w:r>
      <w:r w:rsidR="0026038F">
        <w:rPr>
          <w:rtl/>
          <w:lang w:bidi="fa-IR"/>
        </w:rPr>
        <w:t xml:space="preserve">، </w:t>
      </w:r>
      <w:r>
        <w:rPr>
          <w:rtl/>
          <w:lang w:bidi="fa-IR"/>
        </w:rPr>
        <w:t>بعد از شهادت سيدالشهدا</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ويارانش</w:t>
      </w:r>
      <w:r w:rsidR="0026038F">
        <w:rPr>
          <w:rtl/>
          <w:lang w:bidi="fa-IR"/>
        </w:rPr>
        <w:t xml:space="preserve">، </w:t>
      </w:r>
      <w:r>
        <w:rPr>
          <w:rtl/>
          <w:lang w:bidi="fa-IR"/>
        </w:rPr>
        <w:t>گفت</w:t>
      </w:r>
      <w:r w:rsidR="0026038F">
        <w:rPr>
          <w:rtl/>
          <w:lang w:bidi="fa-IR"/>
        </w:rPr>
        <w:t xml:space="preserve">: </w:t>
      </w:r>
      <w:r>
        <w:rPr>
          <w:rtl/>
          <w:lang w:bidi="fa-IR"/>
        </w:rPr>
        <w:t>«اَلْحَمْدُ لِلّهِ الَّذي أَظْهَر الْحَقَّ وَأَهْلَهُ</w:t>
      </w:r>
      <w:r w:rsidR="0026038F">
        <w:rPr>
          <w:rtl/>
          <w:lang w:bidi="fa-IR"/>
        </w:rPr>
        <w:t xml:space="preserve">، </w:t>
      </w:r>
      <w:r>
        <w:rPr>
          <w:rtl/>
          <w:lang w:bidi="fa-IR"/>
        </w:rPr>
        <w:t>وَنَصَرَ أَميرَ الْمُؤْمِنينَ وَ أَشْياعَهُ وَ قَتَلَ الكَذّابَ ابْنَ الكَذّابِ!»</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40</w:t>
      </w:r>
      <w:r w:rsidR="00106C3F">
        <w:rPr>
          <w:rStyle w:val="libFootnotenumChar"/>
          <w:rtl/>
          <w:lang w:bidi="fa-IR"/>
        </w:rPr>
        <w:t xml:space="preserve">) </w:t>
      </w:r>
      <w:r>
        <w:rPr>
          <w:rtl/>
          <w:lang w:bidi="fa-IR"/>
        </w:rPr>
        <w:t>«حمد و سپاس خداى را كه اميرالمؤمنين</w:t>
      </w:r>
      <w:r w:rsidR="00106C3F">
        <w:rPr>
          <w:rtl/>
          <w:lang w:bidi="fa-IR"/>
        </w:rPr>
        <w:t xml:space="preserve"> (</w:t>
      </w:r>
      <w:r>
        <w:rPr>
          <w:rtl/>
          <w:lang w:bidi="fa-IR"/>
        </w:rPr>
        <w:t>يزيد</w:t>
      </w:r>
      <w:r w:rsidR="00106C3F">
        <w:rPr>
          <w:rtl/>
          <w:lang w:bidi="fa-IR"/>
        </w:rPr>
        <w:t xml:space="preserve">) </w:t>
      </w:r>
      <w:r>
        <w:rPr>
          <w:rtl/>
          <w:lang w:bidi="fa-IR"/>
        </w:rPr>
        <w:t>را يارى كرد و حق و اهلش ر پيروز گرانيد و دروغگو و پسر دروغگو</w:t>
      </w:r>
      <w:r w:rsidR="0026038F">
        <w:rPr>
          <w:rtl/>
          <w:lang w:bidi="fa-IR"/>
        </w:rPr>
        <w:t>؛</w:t>
      </w:r>
      <w:r>
        <w:rPr>
          <w:rtl/>
          <w:lang w:bidi="fa-IR"/>
        </w:rPr>
        <w:t xml:space="preserve"> يعنى حسين بن على و پيروان او را به قتل رساند!» </w:t>
      </w:r>
    </w:p>
    <w:p w:rsidR="00746614" w:rsidRDefault="00746614" w:rsidP="00746614">
      <w:pPr>
        <w:pStyle w:val="libNormal"/>
        <w:rPr>
          <w:rtl/>
          <w:lang w:bidi="fa-IR"/>
        </w:rPr>
      </w:pPr>
      <w:r>
        <w:rPr>
          <w:rtl/>
          <w:lang w:bidi="fa-IR"/>
        </w:rPr>
        <w:t>ج</w:t>
      </w:r>
      <w:r w:rsidR="0026038F">
        <w:rPr>
          <w:rtl/>
          <w:lang w:bidi="fa-IR"/>
        </w:rPr>
        <w:t xml:space="preserve">: </w:t>
      </w:r>
      <w:r>
        <w:rPr>
          <w:rtl/>
          <w:lang w:bidi="fa-IR"/>
        </w:rPr>
        <w:t>در شام</w:t>
      </w:r>
      <w:r w:rsidR="0026038F">
        <w:rPr>
          <w:rtl/>
          <w:lang w:bidi="fa-IR"/>
        </w:rPr>
        <w:t xml:space="preserve">، </w:t>
      </w:r>
      <w:r>
        <w:rPr>
          <w:rtl/>
          <w:lang w:bidi="fa-IR"/>
        </w:rPr>
        <w:t>در آغاز ورود اسيران به دمشق</w:t>
      </w:r>
      <w:r w:rsidR="0026038F">
        <w:rPr>
          <w:rtl/>
          <w:lang w:bidi="fa-IR"/>
        </w:rPr>
        <w:t xml:space="preserve">، </w:t>
      </w:r>
      <w:r>
        <w:rPr>
          <w:rtl/>
          <w:lang w:bidi="fa-IR"/>
        </w:rPr>
        <w:t>از سوى يزيد و كارگزاران او اعلام شده بود كه</w:t>
      </w:r>
      <w:r w:rsidR="0026038F">
        <w:rPr>
          <w:rtl/>
          <w:lang w:bidi="fa-IR"/>
        </w:rPr>
        <w:t xml:space="preserve">: </w:t>
      </w:r>
      <w:r>
        <w:rPr>
          <w:rtl/>
          <w:lang w:bidi="fa-IR"/>
        </w:rPr>
        <w:t>«يا أَهْلَ الشّامِ هؤُلاءِ السَّبايا أَهْلَ بَيْتِ الْمَلْعُون!»</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41</w:t>
      </w:r>
      <w:r w:rsidR="00106C3F">
        <w:rPr>
          <w:rStyle w:val="libFootnotenumChar"/>
          <w:rtl/>
          <w:lang w:bidi="fa-IR"/>
        </w:rPr>
        <w:t xml:space="preserve">) </w:t>
      </w:r>
      <w:r>
        <w:rPr>
          <w:rtl/>
          <w:lang w:bidi="fa-IR"/>
        </w:rPr>
        <w:t>«اى اهل شام</w:t>
      </w:r>
      <w:r w:rsidR="0026038F">
        <w:rPr>
          <w:rtl/>
          <w:lang w:bidi="fa-IR"/>
        </w:rPr>
        <w:t xml:space="preserve">، </w:t>
      </w:r>
      <w:r>
        <w:rPr>
          <w:rtl/>
          <w:lang w:bidi="fa-IR"/>
        </w:rPr>
        <w:t xml:space="preserve">اين افراد از اسيران اهل بيت ملعون هستند!» </w:t>
      </w:r>
    </w:p>
    <w:p w:rsidR="00746614" w:rsidRDefault="00746614" w:rsidP="00746614">
      <w:pPr>
        <w:pStyle w:val="libNormal"/>
        <w:rPr>
          <w:rtl/>
          <w:lang w:bidi="fa-IR"/>
        </w:rPr>
      </w:pPr>
      <w:r>
        <w:rPr>
          <w:rtl/>
          <w:lang w:bidi="fa-IR"/>
        </w:rPr>
        <w:lastRenderedPageBreak/>
        <w:t>د</w:t>
      </w:r>
      <w:r w:rsidR="0026038F">
        <w:rPr>
          <w:rtl/>
          <w:lang w:bidi="fa-IR"/>
        </w:rPr>
        <w:t xml:space="preserve">: </w:t>
      </w:r>
      <w:r>
        <w:rPr>
          <w:rtl/>
          <w:lang w:bidi="fa-IR"/>
        </w:rPr>
        <w:t>دستگاه جبار در شام و كوفه سيدالشهدا و ياران او را بيشتر با عنوان «خارجى» ياد مى كردند</w:t>
      </w:r>
      <w:r w:rsidR="00147BD9">
        <w:rPr>
          <w:rtl/>
          <w:lang w:bidi="fa-IR"/>
        </w:rPr>
        <w:t xml:space="preserve"> </w:t>
      </w:r>
      <w:r w:rsidR="00106C3F">
        <w:rPr>
          <w:rStyle w:val="libFootnotenumChar"/>
          <w:rtl/>
          <w:lang w:bidi="fa-IR"/>
        </w:rPr>
        <w:t>(</w:t>
      </w:r>
      <w:r w:rsidRPr="00EC35BD">
        <w:rPr>
          <w:rStyle w:val="libFootnotenumChar"/>
          <w:rtl/>
          <w:lang w:bidi="fa-IR"/>
        </w:rPr>
        <w:t>42</w:t>
      </w:r>
      <w:r w:rsidR="00106C3F">
        <w:rPr>
          <w:rStyle w:val="libFootnotenumChar"/>
          <w:rtl/>
          <w:lang w:bidi="fa-IR"/>
        </w:rPr>
        <w:t xml:space="preserve">) </w:t>
      </w:r>
      <w:r>
        <w:rPr>
          <w:rtl/>
          <w:lang w:bidi="fa-IR"/>
        </w:rPr>
        <w:t>كه در رأس همه اين ها</w:t>
      </w:r>
      <w:r w:rsidR="0026038F">
        <w:rPr>
          <w:rtl/>
          <w:lang w:bidi="fa-IR"/>
        </w:rPr>
        <w:t xml:space="preserve">، </w:t>
      </w:r>
      <w:r>
        <w:rPr>
          <w:rtl/>
          <w:lang w:bidi="fa-IR"/>
        </w:rPr>
        <w:t>نسبت «فتنه گرى» به امام</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قرار داشت</w:t>
      </w:r>
      <w:r w:rsidR="0026038F">
        <w:rPr>
          <w:rtl/>
          <w:lang w:bidi="fa-IR"/>
        </w:rPr>
        <w:t xml:space="preserve">. </w:t>
      </w:r>
    </w:p>
    <w:p w:rsidR="00746614" w:rsidRDefault="00746614" w:rsidP="00746614">
      <w:pPr>
        <w:pStyle w:val="libNormal"/>
        <w:rPr>
          <w:rtl/>
          <w:lang w:bidi="fa-IR"/>
        </w:rPr>
      </w:pPr>
      <w:r>
        <w:rPr>
          <w:rtl/>
          <w:lang w:bidi="fa-IR"/>
        </w:rPr>
        <w:t>از آثار همين تبليغات شوم بود كه يكى از تماشاگران</w:t>
      </w:r>
      <w:r w:rsidR="0026038F">
        <w:rPr>
          <w:rtl/>
          <w:lang w:bidi="fa-IR"/>
        </w:rPr>
        <w:t xml:space="preserve">، </w:t>
      </w:r>
      <w:r>
        <w:rPr>
          <w:rtl/>
          <w:lang w:bidi="fa-IR"/>
        </w:rPr>
        <w:t>در برابر اُسرا گفت</w:t>
      </w:r>
      <w:r w:rsidR="0026038F">
        <w:rPr>
          <w:rtl/>
          <w:lang w:bidi="fa-IR"/>
        </w:rPr>
        <w:t xml:space="preserve">: </w:t>
      </w:r>
      <w:r>
        <w:rPr>
          <w:rtl/>
          <w:lang w:bidi="fa-IR"/>
        </w:rPr>
        <w:t>«الْحَمْدُ للهِِ الَّذي قَتَلَكُم وَأَهْلَكَكُمْ وَقَطَعَ قُرُونَ الْفِتْنَةَ»</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43</w:t>
      </w:r>
      <w:r w:rsidR="00106C3F">
        <w:rPr>
          <w:rStyle w:val="libFootnotenumChar"/>
          <w:rtl/>
          <w:lang w:bidi="fa-IR"/>
        </w:rPr>
        <w:t xml:space="preserve">) </w:t>
      </w:r>
      <w:r>
        <w:rPr>
          <w:rtl/>
          <w:lang w:bidi="fa-IR"/>
        </w:rPr>
        <w:t xml:space="preserve">«حمد و سپاس خداى را كه شما و خاندانتان را كشت و هلاكتان كرد و شاخ هاى فتنه را قطع نمود!» </w:t>
      </w:r>
    </w:p>
    <w:p w:rsidR="00746614" w:rsidRDefault="00936C5E" w:rsidP="00A140C9">
      <w:pPr>
        <w:pStyle w:val="libBold1"/>
        <w:rPr>
          <w:rtl/>
          <w:lang w:bidi="fa-IR"/>
        </w:rPr>
      </w:pPr>
      <w:r>
        <w:rPr>
          <w:lang w:bidi="fa-IR"/>
        </w:rPr>
        <w:t>2</w:t>
      </w:r>
      <w:r w:rsidR="000753F4">
        <w:rPr>
          <w:rtl/>
          <w:lang w:bidi="fa-IR"/>
        </w:rPr>
        <w:t>-</w:t>
      </w:r>
      <w:r>
        <w:rPr>
          <w:rtl/>
          <w:lang w:bidi="fa-IR"/>
        </w:rPr>
        <w:t xml:space="preserve"> انتساب كارها به خدا</w:t>
      </w:r>
    </w:p>
    <w:p w:rsidR="00746614" w:rsidRDefault="00746614" w:rsidP="00746614">
      <w:pPr>
        <w:pStyle w:val="libNormal"/>
        <w:rPr>
          <w:rtl/>
          <w:lang w:bidi="fa-IR"/>
        </w:rPr>
      </w:pPr>
      <w:r>
        <w:rPr>
          <w:rtl/>
          <w:lang w:bidi="fa-IR"/>
        </w:rPr>
        <w:t>رژيم يزيد تلاش مى كرد تا عمل انجام شده در كربلا را به خدا نسبت دهد</w:t>
      </w:r>
      <w:r w:rsidR="0026038F">
        <w:rPr>
          <w:rtl/>
          <w:lang w:bidi="fa-IR"/>
        </w:rPr>
        <w:t xml:space="preserve">. </w:t>
      </w:r>
    </w:p>
    <w:p w:rsidR="00746614" w:rsidRDefault="00746614" w:rsidP="00746614">
      <w:pPr>
        <w:pStyle w:val="libNormal"/>
        <w:rPr>
          <w:rtl/>
          <w:lang w:bidi="fa-IR"/>
        </w:rPr>
      </w:pPr>
      <w:r>
        <w:rPr>
          <w:rtl/>
          <w:lang w:bidi="fa-IR"/>
        </w:rPr>
        <w:t>راوى گويد</w:t>
      </w:r>
      <w:r w:rsidR="0026038F">
        <w:rPr>
          <w:rtl/>
          <w:lang w:bidi="fa-IR"/>
        </w:rPr>
        <w:t xml:space="preserve">: </w:t>
      </w:r>
      <w:r>
        <w:rPr>
          <w:rtl/>
          <w:lang w:bidi="fa-IR"/>
        </w:rPr>
        <w:t>وقتى امام سجاد</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بر يزيد وارد شد</w:t>
      </w:r>
      <w:r w:rsidR="0026038F">
        <w:rPr>
          <w:rtl/>
          <w:lang w:bidi="fa-IR"/>
        </w:rPr>
        <w:t xml:space="preserve">، </w:t>
      </w:r>
      <w:r>
        <w:rPr>
          <w:rtl/>
          <w:lang w:bidi="fa-IR"/>
        </w:rPr>
        <w:t>يزيد رو به آن حضرت كرد و گفت</w:t>
      </w:r>
      <w:r w:rsidR="0026038F">
        <w:rPr>
          <w:rtl/>
          <w:lang w:bidi="fa-IR"/>
        </w:rPr>
        <w:t xml:space="preserve">: </w:t>
      </w:r>
      <w:r>
        <w:rPr>
          <w:rtl/>
          <w:lang w:bidi="fa-IR"/>
        </w:rPr>
        <w:t>«ي عَلِىّ بْنَ الْحُسَينِ</w:t>
      </w:r>
      <w:r w:rsidR="0026038F">
        <w:rPr>
          <w:rtl/>
          <w:lang w:bidi="fa-IR"/>
        </w:rPr>
        <w:t xml:space="preserve">، </w:t>
      </w:r>
      <w:r>
        <w:rPr>
          <w:rtl/>
          <w:lang w:bidi="fa-IR"/>
        </w:rPr>
        <w:t>اَلْحَمْدُ للهِِ الَّذِي قَتَلَ أَباكَ حُسَينَ بْنَ عَلِىّ»</w:t>
      </w:r>
      <w:r w:rsidR="0026038F">
        <w:rPr>
          <w:rtl/>
          <w:lang w:bidi="fa-IR"/>
        </w:rPr>
        <w:t>؛</w:t>
      </w:r>
      <w:r>
        <w:rPr>
          <w:rtl/>
          <w:lang w:bidi="fa-IR"/>
        </w:rPr>
        <w:t xml:space="preserve"> «اى على بن حسين</w:t>
      </w:r>
      <w:r w:rsidR="0026038F">
        <w:rPr>
          <w:rtl/>
          <w:lang w:bidi="fa-IR"/>
        </w:rPr>
        <w:t xml:space="preserve">، </w:t>
      </w:r>
      <w:r>
        <w:rPr>
          <w:rtl/>
          <w:lang w:bidi="fa-IR"/>
        </w:rPr>
        <w:t>حمد و سپاس خداى را كه پدرت</w:t>
      </w:r>
      <w:r w:rsidR="000753F4">
        <w:rPr>
          <w:rtl/>
          <w:lang w:bidi="fa-IR"/>
        </w:rPr>
        <w:t>-</w:t>
      </w:r>
      <w:r>
        <w:rPr>
          <w:rtl/>
          <w:lang w:bidi="fa-IR"/>
        </w:rPr>
        <w:t xml:space="preserve"> حسين بن على</w:t>
      </w:r>
      <w:r w:rsidR="000753F4">
        <w:rPr>
          <w:rtl/>
          <w:lang w:bidi="fa-IR"/>
        </w:rPr>
        <w:t>-</w:t>
      </w:r>
      <w:r>
        <w:rPr>
          <w:rtl/>
          <w:lang w:bidi="fa-IR"/>
        </w:rPr>
        <w:t xml:space="preserve"> را كشت!» </w:t>
      </w:r>
    </w:p>
    <w:p w:rsidR="00746614" w:rsidRDefault="00746614" w:rsidP="00746614">
      <w:pPr>
        <w:pStyle w:val="libNormal"/>
        <w:rPr>
          <w:rtl/>
          <w:lang w:bidi="fa-IR"/>
        </w:rPr>
      </w:pPr>
      <w:r>
        <w:rPr>
          <w:rtl/>
          <w:lang w:bidi="fa-IR"/>
        </w:rPr>
        <w:t>امام پاسخ دادند</w:t>
      </w:r>
      <w:r w:rsidR="0026038F">
        <w:rPr>
          <w:rtl/>
          <w:lang w:bidi="fa-IR"/>
        </w:rPr>
        <w:t xml:space="preserve">: </w:t>
      </w:r>
    </w:p>
    <w:p w:rsidR="00746614" w:rsidRDefault="00746614" w:rsidP="00746614">
      <w:pPr>
        <w:pStyle w:val="libNormal"/>
        <w:rPr>
          <w:rtl/>
          <w:lang w:bidi="fa-IR"/>
        </w:rPr>
      </w:pPr>
      <w:r>
        <w:rPr>
          <w:rtl/>
          <w:lang w:bidi="fa-IR"/>
        </w:rPr>
        <w:t>«لَعْنَةُ اللهِ عَلى مَنْ قَتَلَ أبي»</w:t>
      </w:r>
      <w:r w:rsidR="00147BD9">
        <w:rPr>
          <w:rtl/>
          <w:lang w:bidi="fa-IR"/>
        </w:rPr>
        <w:t xml:space="preserve"> </w:t>
      </w:r>
      <w:r w:rsidR="00106C3F">
        <w:rPr>
          <w:rStyle w:val="libFootnotenumChar"/>
          <w:rtl/>
          <w:lang w:bidi="fa-IR"/>
        </w:rPr>
        <w:t>(</w:t>
      </w:r>
      <w:r w:rsidRPr="00EC35BD">
        <w:rPr>
          <w:rStyle w:val="libFootnotenumChar"/>
          <w:rtl/>
          <w:lang w:bidi="fa-IR"/>
        </w:rPr>
        <w:t>44</w:t>
      </w:r>
      <w:r w:rsidR="00106C3F">
        <w:rPr>
          <w:rStyle w:val="libFootnotenumChar"/>
          <w:rtl/>
          <w:lang w:bidi="fa-IR"/>
        </w:rPr>
        <w:t xml:space="preserve">) </w:t>
      </w:r>
    </w:p>
    <w:p w:rsidR="00746614" w:rsidRDefault="00746614" w:rsidP="00746614">
      <w:pPr>
        <w:pStyle w:val="libNormal"/>
        <w:rPr>
          <w:rtl/>
          <w:lang w:bidi="fa-IR"/>
        </w:rPr>
      </w:pPr>
      <w:r>
        <w:rPr>
          <w:rtl/>
          <w:lang w:bidi="fa-IR"/>
        </w:rPr>
        <w:t>همچنين</w:t>
      </w:r>
      <w:r w:rsidR="0026038F">
        <w:rPr>
          <w:rtl/>
          <w:lang w:bidi="fa-IR"/>
        </w:rPr>
        <w:t xml:space="preserve">، </w:t>
      </w:r>
      <w:r>
        <w:rPr>
          <w:rtl/>
          <w:lang w:bidi="fa-IR"/>
        </w:rPr>
        <w:t>يزيد كه ابن زياد را به عنوان قاتل حسين مورد سرزنش قرار داده بود</w:t>
      </w:r>
      <w:r w:rsidR="0026038F">
        <w:rPr>
          <w:rtl/>
          <w:lang w:bidi="fa-IR"/>
        </w:rPr>
        <w:t xml:space="preserve">، </w:t>
      </w:r>
      <w:r>
        <w:rPr>
          <w:rtl/>
          <w:lang w:bidi="fa-IR"/>
        </w:rPr>
        <w:t>مى گفت</w:t>
      </w:r>
      <w:r w:rsidR="0026038F">
        <w:rPr>
          <w:rtl/>
          <w:lang w:bidi="fa-IR"/>
        </w:rPr>
        <w:t xml:space="preserve">: </w:t>
      </w:r>
      <w:r>
        <w:rPr>
          <w:rtl/>
          <w:lang w:bidi="fa-IR"/>
        </w:rPr>
        <w:t>«وَلكِنْ قَضَى اللهُ أَمْراً فَلَمْ يَكُنْ لَهُ مَرَد»</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45</w:t>
      </w:r>
      <w:r w:rsidR="00106C3F">
        <w:rPr>
          <w:rStyle w:val="libFootnotenumChar"/>
          <w:rtl/>
          <w:lang w:bidi="fa-IR"/>
        </w:rPr>
        <w:t xml:space="preserve">) </w:t>
      </w:r>
      <w:r>
        <w:rPr>
          <w:rtl/>
          <w:lang w:bidi="fa-IR"/>
        </w:rPr>
        <w:t xml:space="preserve">«خدا كارى را اراده كرد كه چاره اى جز انجام آن نبود!» </w:t>
      </w:r>
    </w:p>
    <w:p w:rsidR="00746614" w:rsidRDefault="00746614" w:rsidP="00746614">
      <w:pPr>
        <w:pStyle w:val="libNormal"/>
        <w:rPr>
          <w:rtl/>
          <w:lang w:bidi="fa-IR"/>
        </w:rPr>
      </w:pPr>
      <w:r>
        <w:rPr>
          <w:rtl/>
          <w:lang w:bidi="fa-IR"/>
        </w:rPr>
        <w:t>از امام سجاد</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سؤال شد</w:t>
      </w:r>
      <w:r w:rsidR="0026038F">
        <w:rPr>
          <w:rtl/>
          <w:lang w:bidi="fa-IR"/>
        </w:rPr>
        <w:t xml:space="preserve">: </w:t>
      </w:r>
      <w:r>
        <w:rPr>
          <w:rtl/>
          <w:lang w:bidi="fa-IR"/>
        </w:rPr>
        <w:t>نامت چيست؟ امام</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پاسخ داد</w:t>
      </w:r>
      <w:r w:rsidR="0026038F">
        <w:rPr>
          <w:rtl/>
          <w:lang w:bidi="fa-IR"/>
        </w:rPr>
        <w:t xml:space="preserve">: </w:t>
      </w:r>
      <w:r>
        <w:rPr>
          <w:rtl/>
          <w:lang w:bidi="fa-IR"/>
        </w:rPr>
        <w:t>عَلِىُّ بْنُ الْحُسَين]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«او گفت</w:t>
      </w:r>
      <w:r w:rsidR="0026038F">
        <w:rPr>
          <w:rtl/>
          <w:lang w:bidi="fa-IR"/>
        </w:rPr>
        <w:t xml:space="preserve">: </w:t>
      </w:r>
      <w:r>
        <w:rPr>
          <w:rtl/>
          <w:lang w:bidi="fa-IR"/>
        </w:rPr>
        <w:t>أَ لَمْ يَقْتُل اللهُ عَلِىّ بْن الْحُسَين؟»</w:t>
      </w:r>
      <w:r w:rsidR="0026038F">
        <w:rPr>
          <w:rtl/>
          <w:lang w:bidi="fa-IR"/>
        </w:rPr>
        <w:t>؛</w:t>
      </w:r>
      <w:r>
        <w:rPr>
          <w:rtl/>
          <w:lang w:bidi="fa-IR"/>
        </w:rPr>
        <w:t xml:space="preserve"> «مگر على بن الحسين را خدا نكشت؟» امام</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پاسخ داد</w:t>
      </w:r>
      <w:r w:rsidR="0026038F">
        <w:rPr>
          <w:rtl/>
          <w:lang w:bidi="fa-IR"/>
        </w:rPr>
        <w:t xml:space="preserve">: </w:t>
      </w:r>
      <w:r>
        <w:rPr>
          <w:rtl/>
          <w:lang w:bidi="fa-IR"/>
        </w:rPr>
        <w:t>برادرى داشتم كه وى را على بن الحسين مى گفتند كه البته</w:t>
      </w:r>
      <w:r w:rsidR="0026038F">
        <w:rPr>
          <w:rtl/>
          <w:lang w:bidi="fa-IR"/>
        </w:rPr>
        <w:t xml:space="preserve">، </w:t>
      </w:r>
      <w:r>
        <w:rPr>
          <w:rtl/>
          <w:lang w:bidi="fa-IR"/>
        </w:rPr>
        <w:t>مردم</w:t>
      </w:r>
      <w:r w:rsidR="00106C3F">
        <w:rPr>
          <w:rtl/>
          <w:lang w:bidi="fa-IR"/>
        </w:rPr>
        <w:t xml:space="preserve"> (</w:t>
      </w:r>
      <w:r>
        <w:rPr>
          <w:rtl/>
          <w:lang w:bidi="fa-IR"/>
        </w:rPr>
        <w:t>جنايتكار</w:t>
      </w:r>
      <w:r w:rsidR="00106C3F">
        <w:rPr>
          <w:rtl/>
          <w:lang w:bidi="fa-IR"/>
        </w:rPr>
        <w:t xml:space="preserve">) </w:t>
      </w:r>
      <w:r>
        <w:rPr>
          <w:rtl/>
          <w:lang w:bidi="fa-IR"/>
        </w:rPr>
        <w:t>او را كشتند</w:t>
      </w:r>
      <w:r w:rsidR="0026038F">
        <w:rPr>
          <w:rtl/>
          <w:lang w:bidi="fa-IR"/>
        </w:rPr>
        <w:t xml:space="preserve">. </w:t>
      </w:r>
      <w:r>
        <w:rPr>
          <w:rtl/>
          <w:lang w:bidi="fa-IR"/>
        </w:rPr>
        <w:t>ابن زياد گفت</w:t>
      </w:r>
      <w:r w:rsidR="0026038F">
        <w:rPr>
          <w:rtl/>
          <w:lang w:bidi="fa-IR"/>
        </w:rPr>
        <w:t xml:space="preserve">: </w:t>
      </w:r>
      <w:r>
        <w:rPr>
          <w:rtl/>
          <w:lang w:bidi="fa-IR"/>
        </w:rPr>
        <w:t>«بَلْ قَتَلَهُ اللهُ»</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46</w:t>
      </w:r>
      <w:r w:rsidR="00106C3F">
        <w:rPr>
          <w:rStyle w:val="libFootnotenumChar"/>
          <w:rtl/>
          <w:lang w:bidi="fa-IR"/>
        </w:rPr>
        <w:t xml:space="preserve">) </w:t>
      </w:r>
      <w:r>
        <w:rPr>
          <w:rtl/>
          <w:lang w:bidi="fa-IR"/>
        </w:rPr>
        <w:t>«بلكه خدا او را كشت</w:t>
      </w:r>
      <w:r w:rsidR="0026038F">
        <w:rPr>
          <w:rtl/>
          <w:lang w:bidi="fa-IR"/>
        </w:rPr>
        <w:t xml:space="preserve">. </w:t>
      </w:r>
      <w:r>
        <w:rPr>
          <w:rtl/>
          <w:lang w:bidi="fa-IR"/>
        </w:rPr>
        <w:t xml:space="preserve">» </w:t>
      </w:r>
    </w:p>
    <w:p w:rsidR="00746614" w:rsidRDefault="00936C5E" w:rsidP="00A140C9">
      <w:pPr>
        <w:pStyle w:val="libBold1"/>
        <w:rPr>
          <w:rtl/>
          <w:lang w:bidi="fa-IR"/>
        </w:rPr>
      </w:pPr>
      <w:r>
        <w:rPr>
          <w:lang w:bidi="fa-IR"/>
        </w:rPr>
        <w:lastRenderedPageBreak/>
        <w:t>3</w:t>
      </w:r>
      <w:r w:rsidR="000753F4">
        <w:rPr>
          <w:rtl/>
          <w:lang w:bidi="fa-IR"/>
        </w:rPr>
        <w:t>-</w:t>
      </w:r>
      <w:r>
        <w:rPr>
          <w:rtl/>
          <w:lang w:bidi="fa-IR"/>
        </w:rPr>
        <w:t xml:space="preserve"> امام را مقصر اصلى معرفى كردند</w:t>
      </w:r>
    </w:p>
    <w:p w:rsidR="00BD4919" w:rsidRDefault="00746614" w:rsidP="00746614">
      <w:pPr>
        <w:pStyle w:val="libNormal"/>
        <w:rPr>
          <w:rtl/>
          <w:lang w:bidi="fa-IR"/>
        </w:rPr>
      </w:pPr>
      <w:r>
        <w:rPr>
          <w:rtl/>
          <w:lang w:bidi="fa-IR"/>
        </w:rPr>
        <w:t>يزيد در مجلس خويش به امام سجاد رو كرد و اين آيه را قرائت نمود</w:t>
      </w:r>
      <w:r w:rsidR="0026038F">
        <w:rPr>
          <w:rtl/>
          <w:lang w:bidi="fa-IR"/>
        </w:rPr>
        <w:t xml:space="preserve">: </w:t>
      </w:r>
    </w:p>
    <w:p w:rsidR="00746614" w:rsidRDefault="009E06D2" w:rsidP="00746614">
      <w:pPr>
        <w:pStyle w:val="libNormal"/>
        <w:rPr>
          <w:rtl/>
          <w:lang w:bidi="fa-IR"/>
        </w:rPr>
      </w:pPr>
      <w:r>
        <w:rPr>
          <w:rStyle w:val="libAlaemChar"/>
          <w:rFonts w:eastAsia="KFGQPC Uthman Taha Naskh"/>
          <w:rtl/>
        </w:rPr>
        <w:t>(</w:t>
      </w:r>
      <w:r w:rsidR="000D0F67" w:rsidRPr="000D0F67">
        <w:rPr>
          <w:rStyle w:val="libAieChar"/>
          <w:rtl/>
        </w:rPr>
        <w:t>وَ مَا أَصَابَكُمْ مِنْ مُصِيبَة فَبِمَا كَسَبَتْ أَيْدِيكُمْ</w:t>
      </w:r>
      <w:r w:rsidRPr="009E06D2">
        <w:rPr>
          <w:rStyle w:val="libAlaemChar"/>
          <w:rFonts w:eastAsia="KFGQPC Uthman Taha Naskh"/>
          <w:rtl/>
        </w:rPr>
        <w:t>)</w:t>
      </w:r>
      <w:r w:rsidR="0026038F">
        <w:rPr>
          <w:rStyle w:val="libAlaemChar"/>
          <w:rFonts w:eastAsia="KFGQPC Uthman Taha Naskh"/>
          <w:rtl/>
        </w:rPr>
        <w:t>.</w:t>
      </w:r>
      <w:r w:rsidR="00147BD9">
        <w:rPr>
          <w:rtl/>
          <w:lang w:bidi="fa-IR"/>
        </w:rPr>
        <w:t xml:space="preserve"> </w:t>
      </w:r>
      <w:r w:rsidR="00106C3F">
        <w:rPr>
          <w:rStyle w:val="libFootnotenumChar"/>
          <w:rtl/>
          <w:lang w:bidi="fa-IR"/>
        </w:rPr>
        <w:t>(</w:t>
      </w:r>
      <w:r w:rsidR="00746614" w:rsidRPr="00EC35BD">
        <w:rPr>
          <w:rStyle w:val="libFootnotenumChar"/>
          <w:rtl/>
          <w:lang w:bidi="fa-IR"/>
        </w:rPr>
        <w:t>47</w:t>
      </w:r>
      <w:r w:rsidR="00106C3F">
        <w:rPr>
          <w:rStyle w:val="libFootnotenumChar"/>
          <w:rtl/>
          <w:lang w:bidi="fa-IR"/>
        </w:rPr>
        <w:t xml:space="preserve">) </w:t>
      </w:r>
    </w:p>
    <w:p w:rsidR="00746614" w:rsidRDefault="00746614" w:rsidP="00746614">
      <w:pPr>
        <w:pStyle w:val="libNormal"/>
        <w:rPr>
          <w:rtl/>
          <w:lang w:bidi="fa-IR"/>
        </w:rPr>
      </w:pPr>
      <w:r>
        <w:rPr>
          <w:rtl/>
          <w:lang w:bidi="fa-IR"/>
        </w:rPr>
        <w:t>«هرچه كه برشما آمد</w:t>
      </w:r>
      <w:r w:rsidR="0026038F">
        <w:rPr>
          <w:rtl/>
          <w:lang w:bidi="fa-IR"/>
        </w:rPr>
        <w:t xml:space="preserve">، </w:t>
      </w:r>
      <w:r>
        <w:rPr>
          <w:rtl/>
          <w:lang w:bidi="fa-IR"/>
        </w:rPr>
        <w:t xml:space="preserve">حاصل كار خود شماست!» </w:t>
      </w:r>
    </w:p>
    <w:p w:rsidR="00BD4919" w:rsidRDefault="00746614" w:rsidP="00746614">
      <w:pPr>
        <w:pStyle w:val="libNormal"/>
        <w:rPr>
          <w:rtl/>
          <w:lang w:bidi="fa-IR"/>
        </w:rPr>
      </w:pPr>
      <w:r>
        <w:rPr>
          <w:rtl/>
          <w:lang w:bidi="fa-IR"/>
        </w:rPr>
        <w:t>امام سجاد</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بلا فاصله در پاسخ وى اين آيه را تلاوت كرد</w:t>
      </w:r>
      <w:r w:rsidR="0026038F">
        <w:rPr>
          <w:rtl/>
          <w:lang w:bidi="fa-IR"/>
        </w:rPr>
        <w:t xml:space="preserve">: </w:t>
      </w:r>
    </w:p>
    <w:p w:rsidR="00746614" w:rsidRDefault="009E06D2" w:rsidP="00746614">
      <w:pPr>
        <w:pStyle w:val="libNormal"/>
        <w:rPr>
          <w:rtl/>
          <w:lang w:bidi="fa-IR"/>
        </w:rPr>
      </w:pPr>
      <w:r>
        <w:rPr>
          <w:rStyle w:val="libAlaemChar"/>
          <w:rFonts w:eastAsia="KFGQPC Uthman Taha Naskh"/>
          <w:rtl/>
        </w:rPr>
        <w:t>(</w:t>
      </w:r>
      <w:r w:rsidR="000D0F67" w:rsidRPr="000D0F67">
        <w:rPr>
          <w:rStyle w:val="libAieChar"/>
          <w:rtl/>
        </w:rPr>
        <w:t>لِكَيْلاَ تَأْسَوْا عَلَى مَا فَاتَكُمْ وَ لاَ تَفْرَحُوا بِمَا آتَاكُمْ</w:t>
      </w:r>
      <w:r w:rsidR="0026038F">
        <w:rPr>
          <w:rStyle w:val="libAieChar"/>
          <w:rtl/>
        </w:rPr>
        <w:t>...</w:t>
      </w:r>
      <w:r w:rsidRPr="009E06D2">
        <w:rPr>
          <w:rStyle w:val="libAlaemChar"/>
          <w:rFonts w:eastAsia="KFGQPC Uthman Taha Naskh"/>
          <w:rtl/>
        </w:rPr>
        <w:t>)</w:t>
      </w:r>
      <w:r w:rsidR="0026038F">
        <w:rPr>
          <w:rStyle w:val="libAlaemChar"/>
          <w:rFonts w:eastAsia="KFGQPC Uthman Taha Naskh"/>
          <w:rtl/>
        </w:rPr>
        <w:t>.</w:t>
      </w:r>
      <w:r w:rsidR="00147BD9">
        <w:rPr>
          <w:rtl/>
          <w:lang w:bidi="fa-IR"/>
        </w:rPr>
        <w:t xml:space="preserve"> </w:t>
      </w:r>
      <w:r w:rsidR="00106C3F">
        <w:rPr>
          <w:rStyle w:val="libFootnotenumChar"/>
          <w:rtl/>
          <w:lang w:bidi="fa-IR"/>
        </w:rPr>
        <w:t>(</w:t>
      </w:r>
      <w:r w:rsidR="00746614" w:rsidRPr="00EC35BD">
        <w:rPr>
          <w:rStyle w:val="libFootnotenumChar"/>
          <w:rtl/>
          <w:lang w:bidi="fa-IR"/>
        </w:rPr>
        <w:t>48</w:t>
      </w:r>
      <w:r w:rsidR="00106C3F">
        <w:rPr>
          <w:rStyle w:val="libFootnotenumChar"/>
          <w:rtl/>
          <w:lang w:bidi="fa-IR"/>
        </w:rPr>
        <w:t xml:space="preserve">) </w:t>
      </w:r>
    </w:p>
    <w:p w:rsidR="00746614" w:rsidRDefault="00746614" w:rsidP="00746614">
      <w:pPr>
        <w:pStyle w:val="libNormal"/>
        <w:rPr>
          <w:rtl/>
          <w:lang w:bidi="fa-IR"/>
        </w:rPr>
      </w:pPr>
      <w:r>
        <w:rPr>
          <w:rtl/>
          <w:lang w:bidi="fa-IR"/>
        </w:rPr>
        <w:t>«هرآنچه را از دست داديد تأسف مخوريد و نسبت به آنچه كه به شما داده شد</w:t>
      </w:r>
      <w:r w:rsidR="0026038F">
        <w:rPr>
          <w:rtl/>
          <w:lang w:bidi="fa-IR"/>
        </w:rPr>
        <w:t xml:space="preserve">، </w:t>
      </w:r>
      <w:r>
        <w:rPr>
          <w:rtl/>
          <w:lang w:bidi="fa-IR"/>
        </w:rPr>
        <w:t>شادمان نباشيد</w:t>
      </w:r>
      <w:r w:rsidR="0026038F">
        <w:rPr>
          <w:rtl/>
          <w:lang w:bidi="fa-IR"/>
        </w:rPr>
        <w:t xml:space="preserve">. </w:t>
      </w:r>
      <w:r>
        <w:rPr>
          <w:rtl/>
          <w:lang w:bidi="fa-IR"/>
        </w:rPr>
        <w:t xml:space="preserve">» </w:t>
      </w:r>
    </w:p>
    <w:p w:rsidR="00746614" w:rsidRDefault="00936C5E" w:rsidP="00A140C9">
      <w:pPr>
        <w:pStyle w:val="libBold1"/>
        <w:rPr>
          <w:rtl/>
          <w:lang w:bidi="fa-IR"/>
        </w:rPr>
      </w:pPr>
      <w:r>
        <w:rPr>
          <w:lang w:bidi="fa-IR"/>
        </w:rPr>
        <w:t>4</w:t>
      </w:r>
      <w:r w:rsidR="000753F4">
        <w:rPr>
          <w:rtl/>
          <w:lang w:bidi="fa-IR"/>
        </w:rPr>
        <w:t>-</w:t>
      </w:r>
      <w:r>
        <w:rPr>
          <w:rtl/>
          <w:lang w:bidi="fa-IR"/>
        </w:rPr>
        <w:t xml:space="preserve"> انحراف اذهان</w:t>
      </w:r>
    </w:p>
    <w:p w:rsidR="00746614" w:rsidRDefault="00746614" w:rsidP="00746614">
      <w:pPr>
        <w:pStyle w:val="libNormal"/>
        <w:rPr>
          <w:rtl/>
          <w:lang w:bidi="fa-IR"/>
        </w:rPr>
      </w:pPr>
      <w:r>
        <w:rPr>
          <w:rtl/>
          <w:lang w:bidi="fa-IR"/>
        </w:rPr>
        <w:t>دستگاه حاكم يزيدى سعى بر آن داشت تا هرگونه بيدارى و جريان افشاگرى را خنثى نمايد</w:t>
      </w:r>
      <w:r w:rsidR="0026038F">
        <w:rPr>
          <w:rtl/>
          <w:lang w:bidi="fa-IR"/>
        </w:rPr>
        <w:t xml:space="preserve">. </w:t>
      </w:r>
    </w:p>
    <w:p w:rsidR="00746614" w:rsidRDefault="00746614" w:rsidP="00746614">
      <w:pPr>
        <w:pStyle w:val="libNormal"/>
        <w:rPr>
          <w:rtl/>
          <w:lang w:bidi="fa-IR"/>
        </w:rPr>
      </w:pPr>
      <w:r>
        <w:rPr>
          <w:rtl/>
          <w:lang w:bidi="fa-IR"/>
        </w:rPr>
        <w:t>زيدبن ارقم مى گويد</w:t>
      </w:r>
      <w:r w:rsidR="0026038F">
        <w:rPr>
          <w:rtl/>
          <w:lang w:bidi="fa-IR"/>
        </w:rPr>
        <w:t xml:space="preserve">: </w:t>
      </w:r>
      <w:r>
        <w:rPr>
          <w:rtl/>
          <w:lang w:bidi="fa-IR"/>
        </w:rPr>
        <w:t>هنگامى كه سر مطهّر امام حسين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را از كنار منزلم</w:t>
      </w:r>
      <w:r w:rsidR="00106C3F">
        <w:rPr>
          <w:rtl/>
          <w:lang w:bidi="fa-IR"/>
        </w:rPr>
        <w:t xml:space="preserve"> (</w:t>
      </w:r>
      <w:r>
        <w:rPr>
          <w:rtl/>
          <w:lang w:bidi="fa-IR"/>
        </w:rPr>
        <w:t>در كوفه</w:t>
      </w:r>
      <w:r w:rsidR="00106C3F">
        <w:rPr>
          <w:rtl/>
          <w:lang w:bidi="fa-IR"/>
        </w:rPr>
        <w:t xml:space="preserve">) </w:t>
      </w:r>
      <w:r>
        <w:rPr>
          <w:rtl/>
          <w:lang w:bidi="fa-IR"/>
        </w:rPr>
        <w:t>عبور مى دادند</w:t>
      </w:r>
      <w:r w:rsidR="0026038F">
        <w:rPr>
          <w:rtl/>
          <w:lang w:bidi="fa-IR"/>
        </w:rPr>
        <w:t xml:space="preserve">، </w:t>
      </w:r>
      <w:r>
        <w:rPr>
          <w:rtl/>
          <w:lang w:bidi="fa-IR"/>
        </w:rPr>
        <w:t>ديدم لب هاى مبارك او اين آيه را تلاوت مى كند</w:t>
      </w:r>
      <w:r w:rsidR="0026038F">
        <w:rPr>
          <w:rtl/>
          <w:lang w:bidi="fa-IR"/>
        </w:rPr>
        <w:t xml:space="preserve">: </w:t>
      </w:r>
      <w:r w:rsidR="009E06D2">
        <w:rPr>
          <w:rStyle w:val="libAlaemChar"/>
          <w:rtl/>
        </w:rPr>
        <w:t>(</w:t>
      </w:r>
      <w:r w:rsidR="000D0F67" w:rsidRPr="000D0F67">
        <w:rPr>
          <w:rStyle w:val="libAieChar"/>
          <w:rtl/>
        </w:rPr>
        <w:t>أَمْ حَسِبْتَ أَنَّ أَصْحَابَ الْكَهْفِ وَالرَّقِيمِ كَانُوا مِنْ آيَاتِنَا عَجَب</w:t>
      </w:r>
      <w:r w:rsidR="009E06D2" w:rsidRPr="009E06D2">
        <w:rPr>
          <w:rStyle w:val="libAlaemChar"/>
          <w:rFonts w:eastAsia="KFGQPC Uthman Taha Naskh"/>
          <w:rtl/>
        </w:rPr>
        <w:t>)</w:t>
      </w:r>
      <w:r w:rsidR="0026038F">
        <w:rPr>
          <w:rStyle w:val="libAlaemChar"/>
          <w:rFonts w:eastAsia="KFGQPC Uthman Taha Naskh"/>
          <w:rtl/>
        </w:rPr>
        <w:t>.</w:t>
      </w:r>
      <w:r w:rsidR="0026038F">
        <w:rPr>
          <w:rtl/>
          <w:lang w:bidi="fa-IR"/>
        </w:rPr>
        <w:t xml:space="preserve"> </w:t>
      </w:r>
      <w:r>
        <w:rPr>
          <w:rtl/>
          <w:lang w:bidi="fa-IR"/>
        </w:rPr>
        <w:t>با ديدن اين صحنه موهايم راست شد و گفتم</w:t>
      </w:r>
      <w:r w:rsidR="0026038F">
        <w:rPr>
          <w:rtl/>
          <w:lang w:bidi="fa-IR"/>
        </w:rPr>
        <w:t xml:space="preserve">: </w:t>
      </w:r>
      <w:r>
        <w:rPr>
          <w:rtl/>
          <w:lang w:bidi="fa-IR"/>
        </w:rPr>
        <w:t>«رَأْسُكَ وَ اللهُ يَابْنَ رَسُول اللهِ أَعْجَبُ وَ أَعْجَب»</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49</w:t>
      </w:r>
      <w:r w:rsidR="00106C3F">
        <w:rPr>
          <w:rStyle w:val="libFootnotenumChar"/>
          <w:rtl/>
          <w:lang w:bidi="fa-IR"/>
        </w:rPr>
        <w:t xml:space="preserve">) </w:t>
      </w:r>
    </w:p>
    <w:p w:rsidR="00746614" w:rsidRDefault="00746614" w:rsidP="00746614">
      <w:pPr>
        <w:pStyle w:val="libNormal"/>
        <w:rPr>
          <w:rtl/>
          <w:lang w:bidi="fa-IR"/>
        </w:rPr>
      </w:pPr>
      <w:r>
        <w:rPr>
          <w:rtl/>
          <w:lang w:bidi="fa-IR"/>
        </w:rPr>
        <w:t>اين صحنه</w:t>
      </w:r>
      <w:r w:rsidR="0026038F">
        <w:rPr>
          <w:rtl/>
          <w:lang w:bidi="fa-IR"/>
        </w:rPr>
        <w:t xml:space="preserve">، </w:t>
      </w:r>
      <w:r>
        <w:rPr>
          <w:rtl/>
          <w:lang w:bidi="fa-IR"/>
        </w:rPr>
        <w:t>مورد توجه يزيد و عمّال او قرار گرفت و از اين جهت براى انحراف اذهان</w:t>
      </w:r>
      <w:r w:rsidR="0026038F">
        <w:rPr>
          <w:rtl/>
          <w:lang w:bidi="fa-IR"/>
        </w:rPr>
        <w:t xml:space="preserve">، </w:t>
      </w:r>
      <w:r>
        <w:rPr>
          <w:rtl/>
          <w:lang w:bidi="fa-IR"/>
        </w:rPr>
        <w:t>هنگام ورود سرهاى شهدا به شام</w:t>
      </w:r>
      <w:r w:rsidR="0026038F">
        <w:rPr>
          <w:rtl/>
          <w:lang w:bidi="fa-IR"/>
        </w:rPr>
        <w:t xml:space="preserve">، </w:t>
      </w:r>
      <w:r>
        <w:rPr>
          <w:rtl/>
          <w:lang w:bidi="fa-IR"/>
        </w:rPr>
        <w:t>پيش بينى لازم را به عمل آورده بودند</w:t>
      </w:r>
      <w:r w:rsidR="0026038F">
        <w:rPr>
          <w:rtl/>
          <w:lang w:bidi="fa-IR"/>
        </w:rPr>
        <w:t>؛</w:t>
      </w:r>
      <w:r>
        <w:rPr>
          <w:rtl/>
          <w:lang w:bidi="fa-IR"/>
        </w:rPr>
        <w:t xml:space="preserve"> يعنى وقتى سرهاى شهدا را به دمشق آوردند</w:t>
      </w:r>
      <w:r w:rsidR="0026038F">
        <w:rPr>
          <w:rtl/>
          <w:lang w:bidi="fa-IR"/>
        </w:rPr>
        <w:t xml:space="preserve">، </w:t>
      </w:r>
      <w:r>
        <w:rPr>
          <w:rtl/>
          <w:lang w:bidi="fa-IR"/>
        </w:rPr>
        <w:t>مردى در پيشاپيش سرِ امام</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همين آيه را تلاوت مى كرد</w:t>
      </w:r>
      <w:r w:rsidR="0026038F">
        <w:rPr>
          <w:rtl/>
          <w:lang w:bidi="fa-IR"/>
        </w:rPr>
        <w:t xml:space="preserve">. </w:t>
      </w:r>
      <w:r>
        <w:rPr>
          <w:rtl/>
          <w:lang w:bidi="fa-IR"/>
        </w:rPr>
        <w:t>سرِ امام</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با زبانى فصيح</w:t>
      </w:r>
      <w:r w:rsidR="000753F4">
        <w:rPr>
          <w:rtl/>
          <w:lang w:bidi="fa-IR"/>
        </w:rPr>
        <w:t>-</w:t>
      </w:r>
      <w:r>
        <w:rPr>
          <w:rtl/>
          <w:lang w:bidi="fa-IR"/>
        </w:rPr>
        <w:t xml:space="preserve"> در حالى كه همگان را متوجه خود ساخته بود چنين فرمود</w:t>
      </w:r>
      <w:r w:rsidR="0026038F">
        <w:rPr>
          <w:rtl/>
          <w:lang w:bidi="fa-IR"/>
        </w:rPr>
        <w:t xml:space="preserve">: </w:t>
      </w:r>
      <w:r>
        <w:rPr>
          <w:rtl/>
          <w:lang w:bidi="fa-IR"/>
        </w:rPr>
        <w:t>«أعْجُبُ مِنْ أَصْحابِ الْكَهْفِ قَتْلي وَ حَمْلِي»</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50</w:t>
      </w:r>
      <w:r w:rsidR="00106C3F">
        <w:rPr>
          <w:rStyle w:val="libFootnotenumChar"/>
          <w:rtl/>
          <w:lang w:bidi="fa-IR"/>
        </w:rPr>
        <w:t xml:space="preserve">) </w:t>
      </w:r>
      <w:r>
        <w:rPr>
          <w:rtl/>
          <w:lang w:bidi="fa-IR"/>
        </w:rPr>
        <w:t>«عجيب تر از داستان اصحاب كهف</w:t>
      </w:r>
      <w:r w:rsidR="0026038F">
        <w:rPr>
          <w:rtl/>
          <w:lang w:bidi="fa-IR"/>
        </w:rPr>
        <w:t xml:space="preserve">، </w:t>
      </w:r>
      <w:r>
        <w:rPr>
          <w:rtl/>
          <w:lang w:bidi="fa-IR"/>
        </w:rPr>
        <w:t>قتل من و انتقال سرم به اين ديار است</w:t>
      </w:r>
      <w:r w:rsidR="0026038F">
        <w:rPr>
          <w:rtl/>
          <w:lang w:bidi="fa-IR"/>
        </w:rPr>
        <w:t xml:space="preserve">. </w:t>
      </w:r>
      <w:r>
        <w:rPr>
          <w:rtl/>
          <w:lang w:bidi="fa-IR"/>
        </w:rPr>
        <w:t xml:space="preserve">» </w:t>
      </w:r>
    </w:p>
    <w:p w:rsidR="00746614" w:rsidRDefault="00746614" w:rsidP="00746614">
      <w:pPr>
        <w:pStyle w:val="libNormal"/>
        <w:rPr>
          <w:rtl/>
          <w:lang w:bidi="fa-IR"/>
        </w:rPr>
      </w:pPr>
      <w:r>
        <w:rPr>
          <w:rtl/>
          <w:lang w:bidi="fa-IR"/>
        </w:rPr>
        <w:lastRenderedPageBreak/>
        <w:t>با اين اعجاز</w:t>
      </w:r>
      <w:r w:rsidR="0026038F">
        <w:rPr>
          <w:rtl/>
          <w:lang w:bidi="fa-IR"/>
        </w:rPr>
        <w:t xml:space="preserve">، </w:t>
      </w:r>
      <w:r>
        <w:rPr>
          <w:rtl/>
          <w:lang w:bidi="fa-IR"/>
        </w:rPr>
        <w:t>ترفندهاى يزيدى خنثى و شيطنت وى بى اثر شد</w:t>
      </w:r>
      <w:r w:rsidR="0026038F">
        <w:rPr>
          <w:rtl/>
          <w:lang w:bidi="fa-IR"/>
        </w:rPr>
        <w:t xml:space="preserve">. </w:t>
      </w:r>
      <w:r>
        <w:rPr>
          <w:rtl/>
          <w:lang w:bidi="fa-IR"/>
        </w:rPr>
        <w:t>ابنوكيده مى گويد</w:t>
      </w:r>
      <w:r w:rsidR="0026038F">
        <w:rPr>
          <w:rtl/>
          <w:lang w:bidi="fa-IR"/>
        </w:rPr>
        <w:t xml:space="preserve">: </w:t>
      </w:r>
      <w:r w:rsidR="00106C3F">
        <w:rPr>
          <w:rtl/>
          <w:lang w:bidi="fa-IR"/>
        </w:rPr>
        <w:t>(</w:t>
      </w:r>
      <w:r>
        <w:rPr>
          <w:rtl/>
          <w:lang w:bidi="fa-IR"/>
        </w:rPr>
        <w:t>هنگامى كه صداى دلنشين قرآن را از سرِ بريده شنيدم</w:t>
      </w:r>
      <w:r w:rsidR="00106C3F">
        <w:rPr>
          <w:rtl/>
          <w:lang w:bidi="fa-IR"/>
        </w:rPr>
        <w:t>)</w:t>
      </w:r>
      <w:r w:rsidR="0026038F">
        <w:rPr>
          <w:rtl/>
          <w:lang w:bidi="fa-IR"/>
        </w:rPr>
        <w:t xml:space="preserve">، </w:t>
      </w:r>
      <w:r>
        <w:rPr>
          <w:rtl/>
          <w:lang w:bidi="fa-IR"/>
        </w:rPr>
        <w:t>ترديد داشتم كه سر مطهر امام</w:t>
      </w:r>
      <w:r w:rsidR="00106C3F">
        <w:rPr>
          <w:rtl/>
          <w:lang w:bidi="fa-IR"/>
        </w:rPr>
        <w:t xml:space="preserve"> </w:t>
      </w:r>
      <w:r w:rsidR="00AE05A1" w:rsidRPr="00AE05A1">
        <w:rPr>
          <w:rStyle w:val="libAlaemChar"/>
          <w:rtl/>
        </w:rPr>
        <w:t>عليه‌السلام</w:t>
      </w:r>
      <w:r w:rsidR="0026038F">
        <w:rPr>
          <w:rtl/>
          <w:lang w:bidi="fa-IR"/>
        </w:rPr>
        <w:t xml:space="preserve">، </w:t>
      </w:r>
      <w:r>
        <w:rPr>
          <w:rtl/>
          <w:lang w:bidi="fa-IR"/>
        </w:rPr>
        <w:t>قرائت مى كند</w:t>
      </w:r>
      <w:r w:rsidR="0026038F">
        <w:rPr>
          <w:rtl/>
          <w:lang w:bidi="fa-IR"/>
        </w:rPr>
        <w:t>؛</w:t>
      </w:r>
      <w:r>
        <w:rPr>
          <w:rtl/>
          <w:lang w:bidi="fa-IR"/>
        </w:rPr>
        <w:t xml:space="preserve"> ولى امام به من نگريست و فرمود</w:t>
      </w:r>
      <w:r w:rsidR="0026038F">
        <w:rPr>
          <w:rtl/>
          <w:lang w:bidi="fa-IR"/>
        </w:rPr>
        <w:t xml:space="preserve">: </w:t>
      </w:r>
    </w:p>
    <w:p w:rsidR="00746614" w:rsidRDefault="00746614" w:rsidP="00746614">
      <w:pPr>
        <w:pStyle w:val="libNormal"/>
        <w:rPr>
          <w:rtl/>
          <w:lang w:bidi="fa-IR"/>
        </w:rPr>
      </w:pPr>
      <w:r>
        <w:rPr>
          <w:rtl/>
          <w:lang w:bidi="fa-IR"/>
        </w:rPr>
        <w:t xml:space="preserve">«يَابْنَ وَكِيده أَما عَلِمْتَ إِنّا مَعاشِرُ الأئمَّةِ أَحْياءٌ عِنْدَ ربِنّا نُرْزِقُونَ؟» </w:t>
      </w:r>
    </w:p>
    <w:p w:rsidR="00746614" w:rsidRDefault="00746614" w:rsidP="00746614">
      <w:pPr>
        <w:pStyle w:val="libNormal"/>
        <w:rPr>
          <w:rtl/>
          <w:lang w:bidi="fa-IR"/>
        </w:rPr>
      </w:pPr>
      <w:r>
        <w:rPr>
          <w:rtl/>
          <w:lang w:bidi="fa-IR"/>
        </w:rPr>
        <w:t>لذا تصميم گرفتم سر امام</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را برُبايم</w:t>
      </w:r>
      <w:r w:rsidR="0026038F">
        <w:rPr>
          <w:rtl/>
          <w:lang w:bidi="fa-IR"/>
        </w:rPr>
        <w:t xml:space="preserve">، </w:t>
      </w:r>
      <w:r>
        <w:rPr>
          <w:rtl/>
          <w:lang w:bidi="fa-IR"/>
        </w:rPr>
        <w:t>كه امام</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فرمود</w:t>
      </w:r>
      <w:r w:rsidR="0026038F">
        <w:rPr>
          <w:rtl/>
          <w:lang w:bidi="fa-IR"/>
        </w:rPr>
        <w:t xml:space="preserve">: </w:t>
      </w:r>
      <w:r>
        <w:rPr>
          <w:rtl/>
          <w:lang w:bidi="fa-IR"/>
        </w:rPr>
        <w:t>«تو در اين كار موفق نخواهى شد</w:t>
      </w:r>
      <w:r w:rsidR="0026038F">
        <w:rPr>
          <w:rtl/>
          <w:lang w:bidi="fa-IR"/>
        </w:rPr>
        <w:t xml:space="preserve">، </w:t>
      </w:r>
      <w:r>
        <w:rPr>
          <w:rtl/>
          <w:lang w:bidi="fa-IR"/>
        </w:rPr>
        <w:t>ريختن خون من در پيش خدا مهم تر از گرداندن من</w:t>
      </w:r>
      <w:r w:rsidR="00106C3F">
        <w:rPr>
          <w:rtl/>
          <w:lang w:bidi="fa-IR"/>
        </w:rPr>
        <w:t xml:space="preserve"> (</w:t>
      </w:r>
      <w:r>
        <w:rPr>
          <w:rtl/>
          <w:lang w:bidi="fa-IR"/>
        </w:rPr>
        <w:t>در بالاى نيزه</w:t>
      </w:r>
      <w:r w:rsidR="00106C3F">
        <w:rPr>
          <w:rtl/>
          <w:lang w:bidi="fa-IR"/>
        </w:rPr>
        <w:t xml:space="preserve">) </w:t>
      </w:r>
      <w:r>
        <w:rPr>
          <w:rtl/>
          <w:lang w:bidi="fa-IR"/>
        </w:rPr>
        <w:t>در شهرهاست</w:t>
      </w:r>
      <w:r w:rsidR="0026038F">
        <w:rPr>
          <w:rtl/>
          <w:lang w:bidi="fa-IR"/>
        </w:rPr>
        <w:t xml:space="preserve">. </w:t>
      </w:r>
      <w:r>
        <w:rPr>
          <w:rtl/>
          <w:lang w:bidi="fa-IR"/>
        </w:rPr>
        <w:t>آنان را به حال خود واگذار</w:t>
      </w:r>
      <w:r w:rsidR="0026038F">
        <w:rPr>
          <w:rtl/>
          <w:lang w:bidi="fa-IR"/>
        </w:rPr>
        <w:t xml:space="preserve">، </w:t>
      </w:r>
      <w:r>
        <w:rPr>
          <w:rtl/>
          <w:lang w:bidi="fa-IR"/>
        </w:rPr>
        <w:t>به زودى در جهنم گرفتار غُل و زنجير خواهند شد»</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51</w:t>
      </w:r>
      <w:r w:rsidR="00106C3F">
        <w:rPr>
          <w:rStyle w:val="libFootnotenumChar"/>
          <w:rtl/>
          <w:lang w:bidi="fa-IR"/>
        </w:rPr>
        <w:t xml:space="preserve">) </w:t>
      </w:r>
    </w:p>
    <w:p w:rsidR="00746614" w:rsidRDefault="00936C5E" w:rsidP="00A140C9">
      <w:pPr>
        <w:pStyle w:val="libBold1"/>
        <w:rPr>
          <w:rtl/>
          <w:lang w:bidi="fa-IR"/>
        </w:rPr>
      </w:pPr>
      <w:r>
        <w:rPr>
          <w:lang w:bidi="fa-IR"/>
        </w:rPr>
        <w:t>5</w:t>
      </w:r>
      <w:r w:rsidR="000753F4">
        <w:rPr>
          <w:rtl/>
          <w:lang w:bidi="fa-IR"/>
        </w:rPr>
        <w:t>-</w:t>
      </w:r>
      <w:r>
        <w:rPr>
          <w:rtl/>
          <w:lang w:bidi="fa-IR"/>
        </w:rPr>
        <w:t xml:space="preserve"> تقدس بخشيدن به كردار زشت خود</w:t>
      </w:r>
    </w:p>
    <w:p w:rsidR="00746614" w:rsidRDefault="00746614" w:rsidP="00746614">
      <w:pPr>
        <w:pStyle w:val="libNormal"/>
        <w:rPr>
          <w:rtl/>
          <w:lang w:bidi="fa-IR"/>
        </w:rPr>
      </w:pPr>
      <w:r>
        <w:rPr>
          <w:rtl/>
          <w:lang w:bidi="fa-IR"/>
        </w:rPr>
        <w:t>يزيد سعى مى كرد تا پيروزى ظاهرى خود را به عنوان يك پيروزى خداخواسته در اذهان ديگران مطرح سازد</w:t>
      </w:r>
      <w:r w:rsidR="0026038F">
        <w:rPr>
          <w:rtl/>
          <w:lang w:bidi="fa-IR"/>
        </w:rPr>
        <w:t>؛</w:t>
      </w:r>
      <w:r>
        <w:rPr>
          <w:rtl/>
          <w:lang w:bidi="fa-IR"/>
        </w:rPr>
        <w:t xml:space="preserve"> از اين رو بعد از ورود اسرا به مجلس</w:t>
      </w:r>
      <w:r w:rsidR="0026038F">
        <w:rPr>
          <w:rtl/>
          <w:lang w:bidi="fa-IR"/>
        </w:rPr>
        <w:t xml:space="preserve">، </w:t>
      </w:r>
      <w:r>
        <w:rPr>
          <w:rtl/>
          <w:lang w:bidi="fa-IR"/>
        </w:rPr>
        <w:t>روى به همگان كرد و گفت</w:t>
      </w:r>
      <w:r w:rsidR="0026038F">
        <w:rPr>
          <w:rtl/>
          <w:lang w:bidi="fa-IR"/>
        </w:rPr>
        <w:t xml:space="preserve">: </w:t>
      </w:r>
      <w:r>
        <w:rPr>
          <w:rtl/>
          <w:lang w:bidi="fa-IR"/>
        </w:rPr>
        <w:t>اين شخص</w:t>
      </w:r>
      <w:r w:rsidR="00106C3F">
        <w:rPr>
          <w:rtl/>
          <w:lang w:bidi="fa-IR"/>
        </w:rPr>
        <w:t xml:space="preserve"> (</w:t>
      </w:r>
      <w:r>
        <w:rPr>
          <w:rtl/>
          <w:lang w:bidi="fa-IR"/>
        </w:rPr>
        <w:t>امام</w:t>
      </w:r>
      <w:r w:rsidR="00106C3F">
        <w:rPr>
          <w:rtl/>
          <w:lang w:bidi="fa-IR"/>
        </w:rPr>
        <w:t xml:space="preserve">) </w:t>
      </w:r>
      <w:r>
        <w:rPr>
          <w:rtl/>
          <w:lang w:bidi="fa-IR"/>
        </w:rPr>
        <w:t>بر من برترى مى جست و مى گفت</w:t>
      </w:r>
      <w:r w:rsidR="0026038F">
        <w:rPr>
          <w:rtl/>
          <w:lang w:bidi="fa-IR"/>
        </w:rPr>
        <w:t xml:space="preserve">: </w:t>
      </w:r>
      <w:r>
        <w:rPr>
          <w:rtl/>
          <w:lang w:bidi="fa-IR"/>
        </w:rPr>
        <w:t>پدرم از پدر يزيد برتر است و مادر خود را از مادرم برتر مى دانست و همچنين خود و جدّ خود را هم</w:t>
      </w:r>
      <w:r w:rsidR="0026038F">
        <w:rPr>
          <w:rtl/>
          <w:lang w:bidi="fa-IR"/>
        </w:rPr>
        <w:t xml:space="preserve">. </w:t>
      </w:r>
      <w:r>
        <w:rPr>
          <w:rtl/>
          <w:lang w:bidi="fa-IR"/>
        </w:rPr>
        <w:t>امّا در مورد ادعاى اول خدا پاسخ وى را داد و از اين رو پدرم در جنگ با او پيروز شد</w:t>
      </w:r>
      <w:r w:rsidR="0026038F">
        <w:rPr>
          <w:rtl/>
          <w:lang w:bidi="fa-IR"/>
        </w:rPr>
        <w:t xml:space="preserve">. </w:t>
      </w:r>
      <w:r>
        <w:rPr>
          <w:rtl/>
          <w:lang w:bidi="fa-IR"/>
        </w:rPr>
        <w:t>امّا مورد دوم او درست است</w:t>
      </w:r>
      <w:r w:rsidR="0026038F">
        <w:rPr>
          <w:rtl/>
          <w:lang w:bidi="fa-IR"/>
        </w:rPr>
        <w:t>؛</w:t>
      </w:r>
      <w:r>
        <w:rPr>
          <w:rtl/>
          <w:lang w:bidi="fa-IR"/>
        </w:rPr>
        <w:t xml:space="preserve"> زيرا مادرش دختر رسول الله مى باشد</w:t>
      </w:r>
      <w:r w:rsidR="0026038F">
        <w:rPr>
          <w:rtl/>
          <w:lang w:bidi="fa-IR"/>
        </w:rPr>
        <w:t xml:space="preserve">. </w:t>
      </w:r>
      <w:r>
        <w:rPr>
          <w:rtl/>
          <w:lang w:bidi="fa-IR"/>
        </w:rPr>
        <w:t>و اما ادعاى سوم</w:t>
      </w:r>
      <w:r w:rsidR="0026038F">
        <w:rPr>
          <w:rtl/>
          <w:lang w:bidi="fa-IR"/>
        </w:rPr>
        <w:t xml:space="preserve">، </w:t>
      </w:r>
      <w:r>
        <w:rPr>
          <w:rtl/>
          <w:lang w:bidi="fa-IR"/>
        </w:rPr>
        <w:t>كسى كه به خدا و روز قيامت ايمان دارد</w:t>
      </w:r>
      <w:r w:rsidR="0026038F">
        <w:rPr>
          <w:rtl/>
          <w:lang w:bidi="fa-IR"/>
        </w:rPr>
        <w:t xml:space="preserve">، </w:t>
      </w:r>
      <w:r>
        <w:rPr>
          <w:rtl/>
          <w:lang w:bidi="fa-IR"/>
        </w:rPr>
        <w:t>جدّ مرا بالاتر از محمد نمى داند و اما مورد چهارم</w:t>
      </w:r>
      <w:r w:rsidR="00106C3F">
        <w:rPr>
          <w:rtl/>
          <w:lang w:bidi="fa-IR"/>
        </w:rPr>
        <w:t xml:space="preserve"> (</w:t>
      </w:r>
      <w:r>
        <w:rPr>
          <w:rtl/>
          <w:lang w:bidi="fa-IR"/>
        </w:rPr>
        <w:t>برترى او بر من</w:t>
      </w:r>
      <w:r w:rsidR="00106C3F">
        <w:rPr>
          <w:rtl/>
          <w:lang w:bidi="fa-IR"/>
        </w:rPr>
        <w:t>)</w:t>
      </w:r>
      <w:r w:rsidR="0026038F">
        <w:rPr>
          <w:rtl/>
          <w:lang w:bidi="fa-IR"/>
        </w:rPr>
        <w:t xml:space="preserve">، </w:t>
      </w:r>
      <w:r>
        <w:rPr>
          <w:rtl/>
          <w:lang w:bidi="fa-IR"/>
        </w:rPr>
        <w:t>گويا اين آيه را قرائت نكرده است كه</w:t>
      </w:r>
      <w:r w:rsidR="0026038F">
        <w:rPr>
          <w:rtl/>
          <w:lang w:bidi="fa-IR"/>
        </w:rPr>
        <w:t xml:space="preserve">: </w:t>
      </w:r>
      <w:r w:rsidR="009E06D2">
        <w:rPr>
          <w:rStyle w:val="libAlaemChar"/>
          <w:rtl/>
        </w:rPr>
        <w:t>(</w:t>
      </w:r>
      <w:r w:rsidR="000D0F67" w:rsidRPr="000D0F67">
        <w:rPr>
          <w:rStyle w:val="libAieChar"/>
          <w:rtl/>
        </w:rPr>
        <w:t>قُلْ اللَّهُمَّ مَالِكَ الْمُلْكِ</w:t>
      </w:r>
      <w:r w:rsidR="009E06D2" w:rsidRPr="009E06D2">
        <w:rPr>
          <w:rStyle w:val="libAlaemChar"/>
          <w:rFonts w:eastAsia="KFGQPC Uthman Taha Naskh"/>
          <w:rtl/>
        </w:rPr>
        <w:t>)</w:t>
      </w:r>
      <w:r w:rsidR="0026038F">
        <w:rPr>
          <w:rStyle w:val="libAlaemChar"/>
          <w:rFonts w:eastAsia="KFGQPC Uthman Taha Naskh"/>
          <w:rtl/>
        </w:rPr>
        <w:t>؛</w:t>
      </w:r>
      <w:r w:rsidR="00147BD9">
        <w:rPr>
          <w:rtl/>
          <w:lang w:bidi="fa-IR"/>
        </w:rPr>
        <w:t xml:space="preserve"> </w:t>
      </w:r>
      <w:r w:rsidR="00106C3F">
        <w:rPr>
          <w:rStyle w:val="libFootnotenumChar"/>
          <w:rtl/>
          <w:lang w:bidi="fa-IR"/>
        </w:rPr>
        <w:t>(</w:t>
      </w:r>
      <w:r w:rsidRPr="00EC35BD">
        <w:rPr>
          <w:rStyle w:val="libFootnotenumChar"/>
          <w:rtl/>
          <w:lang w:bidi="fa-IR"/>
        </w:rPr>
        <w:t>52</w:t>
      </w:r>
      <w:r w:rsidR="00106C3F">
        <w:rPr>
          <w:rStyle w:val="libFootnotenumChar"/>
          <w:rtl/>
          <w:lang w:bidi="fa-IR"/>
        </w:rPr>
        <w:t xml:space="preserve">) </w:t>
      </w:r>
      <w:r w:rsidR="00106C3F">
        <w:rPr>
          <w:rtl/>
          <w:lang w:bidi="fa-IR"/>
        </w:rPr>
        <w:t>(</w:t>
      </w:r>
      <w:r>
        <w:rPr>
          <w:rtl/>
          <w:lang w:bidi="fa-IR"/>
        </w:rPr>
        <w:t>كنايه از اين كه من در پيشگاه خدا عزيزترم و خداوند مرا پيروز گردانيده</w:t>
      </w:r>
      <w:r w:rsidR="00106C3F">
        <w:rPr>
          <w:rtl/>
          <w:lang w:bidi="fa-IR"/>
        </w:rPr>
        <w:t>)</w:t>
      </w:r>
      <w:r w:rsidR="0026038F">
        <w:rPr>
          <w:rtl/>
          <w:lang w:bidi="fa-IR"/>
        </w:rPr>
        <w:t xml:space="preserve">. </w:t>
      </w:r>
    </w:p>
    <w:p w:rsidR="00746614" w:rsidRDefault="00746614" w:rsidP="00746614">
      <w:pPr>
        <w:pStyle w:val="libNormal"/>
        <w:rPr>
          <w:rtl/>
          <w:lang w:bidi="fa-IR"/>
        </w:rPr>
      </w:pPr>
      <w:r>
        <w:rPr>
          <w:rtl/>
          <w:lang w:bidi="fa-IR"/>
        </w:rPr>
        <w:lastRenderedPageBreak/>
        <w:t>همچنين</w:t>
      </w:r>
      <w:r w:rsidR="0026038F">
        <w:rPr>
          <w:rtl/>
          <w:lang w:bidi="fa-IR"/>
        </w:rPr>
        <w:t xml:space="preserve">، </w:t>
      </w:r>
      <w:r>
        <w:rPr>
          <w:rtl/>
          <w:lang w:bidi="fa-IR"/>
        </w:rPr>
        <w:t>وقتى شمر</w:t>
      </w:r>
      <w:r w:rsidR="0026038F">
        <w:rPr>
          <w:rtl/>
          <w:lang w:bidi="fa-IR"/>
        </w:rPr>
        <w:t xml:space="preserve">، </w:t>
      </w:r>
      <w:r>
        <w:rPr>
          <w:rtl/>
          <w:lang w:bidi="fa-IR"/>
        </w:rPr>
        <w:t>سر مطهر امام</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را از بدن جدا كرد</w:t>
      </w:r>
      <w:r w:rsidR="0026038F">
        <w:rPr>
          <w:rtl/>
          <w:lang w:bidi="fa-IR"/>
        </w:rPr>
        <w:t xml:space="preserve">، </w:t>
      </w:r>
      <w:r>
        <w:rPr>
          <w:rtl/>
          <w:lang w:bidi="fa-IR"/>
        </w:rPr>
        <w:t>تكبير گفت و به پيروى از او همگان تكبير گفتند و نيز زمانى كه سرهاى مطهر را بر يزيد وارد كردند</w:t>
      </w:r>
      <w:r w:rsidR="0026038F">
        <w:rPr>
          <w:rtl/>
          <w:lang w:bidi="fa-IR"/>
        </w:rPr>
        <w:t xml:space="preserve">، </w:t>
      </w:r>
      <w:r>
        <w:rPr>
          <w:rtl/>
          <w:lang w:bidi="fa-IR"/>
        </w:rPr>
        <w:t>دستور داد تا صداى تكبير و تهليل</w:t>
      </w:r>
      <w:r w:rsidR="00106C3F">
        <w:rPr>
          <w:rtl/>
          <w:lang w:bidi="fa-IR"/>
        </w:rPr>
        <w:t xml:space="preserve"> (</w:t>
      </w:r>
      <w:r>
        <w:rPr>
          <w:rtl/>
          <w:lang w:bidi="fa-IR"/>
        </w:rPr>
        <w:t>لااله الاّالله</w:t>
      </w:r>
      <w:r w:rsidR="00106C3F">
        <w:rPr>
          <w:rtl/>
          <w:lang w:bidi="fa-IR"/>
        </w:rPr>
        <w:t xml:space="preserve">) </w:t>
      </w:r>
      <w:r>
        <w:rPr>
          <w:rtl/>
          <w:lang w:bidi="fa-IR"/>
        </w:rPr>
        <w:t>بلند كنند</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53</w:t>
      </w:r>
      <w:r w:rsidR="00106C3F">
        <w:rPr>
          <w:rStyle w:val="libFootnotenumChar"/>
          <w:rtl/>
          <w:lang w:bidi="fa-IR"/>
        </w:rPr>
        <w:t xml:space="preserve">) </w:t>
      </w:r>
    </w:p>
    <w:p w:rsidR="00746614" w:rsidRDefault="00746614" w:rsidP="00746614">
      <w:pPr>
        <w:pStyle w:val="libNormal"/>
        <w:rPr>
          <w:rtl/>
          <w:lang w:bidi="fa-IR"/>
        </w:rPr>
      </w:pPr>
      <w:r>
        <w:rPr>
          <w:rtl/>
          <w:lang w:bidi="fa-IR"/>
        </w:rPr>
        <w:t>همچنين به افتخار و شكرانه پيروزى بر امام حسين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مسجد سازى ها گسترش يافت و به نام قاتلان حسين مسجد ساختند</w:t>
      </w:r>
      <w:r w:rsidR="0026038F">
        <w:rPr>
          <w:rtl/>
          <w:lang w:bidi="fa-IR"/>
        </w:rPr>
        <w:t xml:space="preserve">. </w:t>
      </w:r>
      <w:r>
        <w:rPr>
          <w:rtl/>
          <w:lang w:bidi="fa-IR"/>
        </w:rPr>
        <w:t>از جمله در كوفه چهار مسجد بدين مناسبت احداث شد</w:t>
      </w:r>
      <w:r w:rsidR="0026038F">
        <w:rPr>
          <w:rtl/>
          <w:lang w:bidi="fa-IR"/>
        </w:rPr>
        <w:t xml:space="preserve">: </w:t>
      </w:r>
      <w:r>
        <w:rPr>
          <w:rtl/>
          <w:lang w:bidi="fa-IR"/>
        </w:rPr>
        <w:t>مسجد اشعث</w:t>
      </w:r>
      <w:r w:rsidR="0026038F">
        <w:rPr>
          <w:rtl/>
          <w:lang w:bidi="fa-IR"/>
        </w:rPr>
        <w:t xml:space="preserve">، </w:t>
      </w:r>
      <w:r>
        <w:rPr>
          <w:rtl/>
          <w:lang w:bidi="fa-IR"/>
        </w:rPr>
        <w:t>مسجد جرير</w:t>
      </w:r>
      <w:r w:rsidR="0026038F">
        <w:rPr>
          <w:rtl/>
          <w:lang w:bidi="fa-IR"/>
        </w:rPr>
        <w:t xml:space="preserve">، </w:t>
      </w:r>
      <w:r>
        <w:rPr>
          <w:rtl/>
          <w:lang w:bidi="fa-IR"/>
        </w:rPr>
        <w:t>مسجد سماك و مسجد شبث</w:t>
      </w:r>
      <w:r w:rsidR="00147BD9">
        <w:rPr>
          <w:rtl/>
          <w:lang w:bidi="fa-IR"/>
        </w:rPr>
        <w:t xml:space="preserve"> </w:t>
      </w:r>
      <w:r w:rsidR="00106C3F">
        <w:rPr>
          <w:rStyle w:val="libFootnotenumChar"/>
          <w:rtl/>
          <w:lang w:bidi="fa-IR"/>
        </w:rPr>
        <w:t>(</w:t>
      </w:r>
      <w:r w:rsidRPr="00EC35BD">
        <w:rPr>
          <w:rStyle w:val="libFootnotenumChar"/>
          <w:rtl/>
          <w:lang w:bidi="fa-IR"/>
        </w:rPr>
        <w:t>54</w:t>
      </w:r>
      <w:r w:rsidR="00106C3F">
        <w:rPr>
          <w:rStyle w:val="libFootnotenumChar"/>
          <w:rtl/>
          <w:lang w:bidi="fa-IR"/>
        </w:rPr>
        <w:t xml:space="preserve">) </w:t>
      </w:r>
    </w:p>
    <w:p w:rsidR="00746614" w:rsidRDefault="00936C5E" w:rsidP="00A140C9">
      <w:pPr>
        <w:pStyle w:val="libBold1"/>
        <w:rPr>
          <w:rtl/>
          <w:lang w:bidi="fa-IR"/>
        </w:rPr>
      </w:pPr>
      <w:r>
        <w:rPr>
          <w:lang w:bidi="fa-IR"/>
        </w:rPr>
        <w:t>6</w:t>
      </w:r>
      <w:r w:rsidR="000753F4">
        <w:rPr>
          <w:rtl/>
          <w:lang w:bidi="fa-IR"/>
        </w:rPr>
        <w:t>-</w:t>
      </w:r>
      <w:r>
        <w:rPr>
          <w:rtl/>
          <w:lang w:bidi="fa-IR"/>
        </w:rPr>
        <w:t xml:space="preserve"> عقب نشينى مزوّرانه</w:t>
      </w:r>
      <w:r w:rsidR="00106C3F">
        <w:rPr>
          <w:rtl/>
          <w:lang w:bidi="fa-IR"/>
        </w:rPr>
        <w:t xml:space="preserve"> (</w:t>
      </w:r>
      <w:r>
        <w:rPr>
          <w:rtl/>
          <w:lang w:bidi="fa-IR"/>
        </w:rPr>
        <w:t>حالت انفعالى</w:t>
      </w:r>
      <w:r w:rsidR="00106C3F">
        <w:rPr>
          <w:rtl/>
          <w:lang w:bidi="fa-IR"/>
        </w:rPr>
        <w:t xml:space="preserve">) </w:t>
      </w:r>
    </w:p>
    <w:p w:rsidR="00746614" w:rsidRDefault="00746614" w:rsidP="00746614">
      <w:pPr>
        <w:pStyle w:val="libNormal"/>
        <w:rPr>
          <w:rtl/>
          <w:lang w:bidi="fa-IR"/>
        </w:rPr>
      </w:pPr>
      <w:r>
        <w:rPr>
          <w:rtl/>
          <w:lang w:bidi="fa-IR"/>
        </w:rPr>
        <w:t>الف</w:t>
      </w:r>
      <w:r w:rsidR="000753F4">
        <w:rPr>
          <w:rtl/>
          <w:lang w:bidi="fa-IR"/>
        </w:rPr>
        <w:t>-</w:t>
      </w:r>
      <w:r>
        <w:rPr>
          <w:rtl/>
          <w:lang w:bidi="fa-IR"/>
        </w:rPr>
        <w:t xml:space="preserve"> معرفى عامل كشتار و تظاهر به مذهب</w:t>
      </w:r>
      <w:r w:rsidR="0026038F">
        <w:rPr>
          <w:rtl/>
          <w:lang w:bidi="fa-IR"/>
        </w:rPr>
        <w:t xml:space="preserve">: </w:t>
      </w:r>
    </w:p>
    <w:p w:rsidR="00746614" w:rsidRDefault="00746614" w:rsidP="00746614">
      <w:pPr>
        <w:pStyle w:val="libNormal"/>
        <w:rPr>
          <w:rtl/>
          <w:lang w:bidi="fa-IR"/>
        </w:rPr>
      </w:pPr>
      <w:r>
        <w:rPr>
          <w:rtl/>
          <w:lang w:bidi="fa-IR"/>
        </w:rPr>
        <w:t>يزيد در حركت انفعالى خود</w:t>
      </w:r>
      <w:r w:rsidR="0026038F">
        <w:rPr>
          <w:rtl/>
          <w:lang w:bidi="fa-IR"/>
        </w:rPr>
        <w:t xml:space="preserve">، </w:t>
      </w:r>
      <w:r>
        <w:rPr>
          <w:rtl/>
          <w:lang w:bidi="fa-IR"/>
        </w:rPr>
        <w:t>ابن زياد را مورد لعن و نفرين قرار داد</w:t>
      </w:r>
      <w:r w:rsidR="0026038F">
        <w:rPr>
          <w:rtl/>
          <w:lang w:bidi="fa-IR"/>
        </w:rPr>
        <w:t xml:space="preserve">، </w:t>
      </w:r>
      <w:r>
        <w:rPr>
          <w:rtl/>
          <w:lang w:bidi="fa-IR"/>
        </w:rPr>
        <w:t>او را به عنوان قاتل معرفى نمود</w:t>
      </w:r>
      <w:r w:rsidR="0026038F">
        <w:rPr>
          <w:rtl/>
          <w:lang w:bidi="fa-IR"/>
        </w:rPr>
        <w:t xml:space="preserve">. </w:t>
      </w:r>
    </w:p>
    <w:p w:rsidR="00746614" w:rsidRDefault="00746614" w:rsidP="00746614">
      <w:pPr>
        <w:pStyle w:val="libNormal"/>
        <w:rPr>
          <w:rtl/>
          <w:lang w:bidi="fa-IR"/>
        </w:rPr>
      </w:pPr>
      <w:r>
        <w:rPr>
          <w:rtl/>
          <w:lang w:bidi="fa-IR"/>
        </w:rPr>
        <w:t>ابن شهرآشوب در مناقب مى نويسد</w:t>
      </w:r>
      <w:r w:rsidR="0026038F">
        <w:rPr>
          <w:rtl/>
          <w:lang w:bidi="fa-IR"/>
        </w:rPr>
        <w:t xml:space="preserve">: </w:t>
      </w:r>
      <w:r>
        <w:rPr>
          <w:rtl/>
          <w:lang w:bidi="fa-IR"/>
        </w:rPr>
        <w:t>«يزيددرپاسخ به سخن</w:t>
      </w:r>
      <w:r w:rsidR="00106C3F">
        <w:rPr>
          <w:rtl/>
          <w:lang w:bidi="fa-IR"/>
        </w:rPr>
        <w:t xml:space="preserve"> (</w:t>
      </w:r>
      <w:r>
        <w:rPr>
          <w:rtl/>
          <w:lang w:bidi="fa-IR"/>
        </w:rPr>
        <w:t>عبدالرحمان بن حكم</w:t>
      </w:r>
      <w:r w:rsidR="00106C3F">
        <w:rPr>
          <w:rtl/>
          <w:lang w:bidi="fa-IR"/>
        </w:rPr>
        <w:t xml:space="preserve">) </w:t>
      </w:r>
      <w:r>
        <w:rPr>
          <w:rtl/>
          <w:lang w:bidi="fa-IR"/>
        </w:rPr>
        <w:t>گفت</w:t>
      </w:r>
      <w:r w:rsidR="0026038F">
        <w:rPr>
          <w:rtl/>
          <w:lang w:bidi="fa-IR"/>
        </w:rPr>
        <w:t xml:space="preserve">: </w:t>
      </w:r>
      <w:r>
        <w:rPr>
          <w:rtl/>
          <w:lang w:bidi="fa-IR"/>
        </w:rPr>
        <w:t>«لَعَنَ اللهُ بْنَ مَرْجانَة</w:t>
      </w:r>
      <w:r w:rsidR="0026038F">
        <w:rPr>
          <w:rtl/>
          <w:lang w:bidi="fa-IR"/>
        </w:rPr>
        <w:t>...!</w:t>
      </w:r>
      <w:r>
        <w:rPr>
          <w:rtl/>
          <w:lang w:bidi="fa-IR"/>
        </w:rPr>
        <w:t>»</w:t>
      </w:r>
      <w:r w:rsidR="0026038F">
        <w:rPr>
          <w:rtl/>
          <w:lang w:bidi="fa-IR"/>
        </w:rPr>
        <w:t>؛</w:t>
      </w:r>
      <w:r>
        <w:rPr>
          <w:rtl/>
          <w:lang w:bidi="fa-IR"/>
        </w:rPr>
        <w:t xml:space="preserve"> اگرمن در كربلا بودم تا آن جا كه درتوانم بود</w:t>
      </w:r>
      <w:r w:rsidR="0026038F">
        <w:rPr>
          <w:rtl/>
          <w:lang w:bidi="fa-IR"/>
        </w:rPr>
        <w:t xml:space="preserve">، </w:t>
      </w:r>
      <w:r>
        <w:rPr>
          <w:rtl/>
          <w:lang w:bidi="fa-IR"/>
        </w:rPr>
        <w:t>خواسته هاى حسين را برآورده مى ساختم</w:t>
      </w:r>
      <w:r w:rsidR="0026038F">
        <w:rPr>
          <w:rtl/>
          <w:lang w:bidi="fa-IR"/>
        </w:rPr>
        <w:t xml:space="preserve">، </w:t>
      </w:r>
      <w:r>
        <w:rPr>
          <w:rtl/>
          <w:lang w:bidi="fa-IR"/>
        </w:rPr>
        <w:t>گرچه به كشته شدن فرزندانم منجر مى گرديد!»</w:t>
      </w:r>
      <w:r w:rsidR="00147BD9">
        <w:rPr>
          <w:rtl/>
          <w:lang w:bidi="fa-IR"/>
        </w:rPr>
        <w:t xml:space="preserve"> </w:t>
      </w:r>
      <w:r w:rsidR="00106C3F">
        <w:rPr>
          <w:rStyle w:val="libFootnotenumChar"/>
          <w:rtl/>
          <w:lang w:bidi="fa-IR"/>
        </w:rPr>
        <w:t>(</w:t>
      </w:r>
      <w:r w:rsidRPr="00EC35BD">
        <w:rPr>
          <w:rStyle w:val="libFootnotenumChar"/>
          <w:rtl/>
          <w:lang w:bidi="fa-IR"/>
        </w:rPr>
        <w:t>55</w:t>
      </w:r>
      <w:r w:rsidR="00106C3F">
        <w:rPr>
          <w:rStyle w:val="libFootnotenumChar"/>
          <w:rtl/>
          <w:lang w:bidi="fa-IR"/>
        </w:rPr>
        <w:t xml:space="preserve">) </w:t>
      </w:r>
    </w:p>
    <w:p w:rsidR="00746614" w:rsidRDefault="00746614" w:rsidP="00746614">
      <w:pPr>
        <w:pStyle w:val="libNormal"/>
        <w:rPr>
          <w:rtl/>
          <w:lang w:bidi="fa-IR"/>
        </w:rPr>
      </w:pPr>
      <w:r>
        <w:rPr>
          <w:rtl/>
          <w:lang w:bidi="fa-IR"/>
        </w:rPr>
        <w:t>بعد از شهادت حسين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يزيد نامه هايى چند براى رجال كشورها نوشت و به نوعى خود را از مسأله شهادت تبرئه كرد</w:t>
      </w:r>
      <w:r w:rsidR="0026038F">
        <w:rPr>
          <w:rtl/>
          <w:lang w:bidi="fa-IR"/>
        </w:rPr>
        <w:t>؛</w:t>
      </w:r>
      <w:r>
        <w:rPr>
          <w:rtl/>
          <w:lang w:bidi="fa-IR"/>
        </w:rPr>
        <w:t xml:space="preserve"> از جمله به «محمد حنفيّه» هنگام ملاقات گفت</w:t>
      </w:r>
      <w:r w:rsidR="0026038F">
        <w:rPr>
          <w:rtl/>
          <w:lang w:bidi="fa-IR"/>
        </w:rPr>
        <w:t xml:space="preserve">: </w:t>
      </w:r>
      <w:r>
        <w:rPr>
          <w:rtl/>
          <w:lang w:bidi="fa-IR"/>
        </w:rPr>
        <w:t>«در رابطه با كشته شدن حسين</w:t>
      </w:r>
      <w:r w:rsidR="0026038F">
        <w:rPr>
          <w:rtl/>
          <w:lang w:bidi="fa-IR"/>
        </w:rPr>
        <w:t xml:space="preserve">، </w:t>
      </w:r>
      <w:r>
        <w:rPr>
          <w:rtl/>
          <w:lang w:bidi="fa-IR"/>
        </w:rPr>
        <w:t>به تو تسليت مى گويم و دلم همچون تو سوخته است</w:t>
      </w:r>
      <w:r w:rsidR="0026038F">
        <w:rPr>
          <w:rtl/>
          <w:lang w:bidi="fa-IR"/>
        </w:rPr>
        <w:t xml:space="preserve">. </w:t>
      </w:r>
      <w:r>
        <w:rPr>
          <w:rtl/>
          <w:lang w:bidi="fa-IR"/>
        </w:rPr>
        <w:t>اگر كار در دست من بود حسين را نمى كشتم</w:t>
      </w:r>
      <w:r w:rsidR="0026038F">
        <w:rPr>
          <w:rtl/>
          <w:lang w:bidi="fa-IR"/>
        </w:rPr>
        <w:t xml:space="preserve">. </w:t>
      </w:r>
      <w:r>
        <w:rPr>
          <w:rtl/>
          <w:lang w:bidi="fa-IR"/>
        </w:rPr>
        <w:t>ولى عبيدالله از نظر اصلى من آگاه نبود و اقدام به قتل او كرد»</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56</w:t>
      </w:r>
      <w:r w:rsidR="00106C3F">
        <w:rPr>
          <w:rStyle w:val="libFootnotenumChar"/>
          <w:rtl/>
          <w:lang w:bidi="fa-IR"/>
        </w:rPr>
        <w:t xml:space="preserve">) </w:t>
      </w:r>
    </w:p>
    <w:p w:rsidR="00746614" w:rsidRDefault="00746614" w:rsidP="00746614">
      <w:pPr>
        <w:pStyle w:val="libNormal"/>
        <w:rPr>
          <w:rtl/>
          <w:lang w:bidi="fa-IR"/>
        </w:rPr>
      </w:pPr>
      <w:r>
        <w:rPr>
          <w:rtl/>
          <w:lang w:bidi="fa-IR"/>
        </w:rPr>
        <w:t>يزيد در مرحله عقب نشينى مزوّرانه خود</w:t>
      </w:r>
      <w:r w:rsidR="0026038F">
        <w:rPr>
          <w:rtl/>
          <w:lang w:bidi="fa-IR"/>
        </w:rPr>
        <w:t xml:space="preserve">، </w:t>
      </w:r>
      <w:r>
        <w:rPr>
          <w:rtl/>
          <w:lang w:bidi="fa-IR"/>
        </w:rPr>
        <w:t>از امام سجاد</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خواست تا حاجتى از وى بخواهد</w:t>
      </w:r>
      <w:r w:rsidR="0026038F">
        <w:rPr>
          <w:rtl/>
          <w:lang w:bidi="fa-IR"/>
        </w:rPr>
        <w:t xml:space="preserve">، </w:t>
      </w:r>
      <w:r>
        <w:rPr>
          <w:rtl/>
          <w:lang w:bidi="fa-IR"/>
        </w:rPr>
        <w:t>امام</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 xml:space="preserve">خواستند تا قاتل پدرش را به وى معرفى </w:t>
      </w:r>
      <w:r>
        <w:rPr>
          <w:rtl/>
          <w:lang w:bidi="fa-IR"/>
        </w:rPr>
        <w:lastRenderedPageBreak/>
        <w:t>نمايد</w:t>
      </w:r>
      <w:r w:rsidR="0026038F">
        <w:rPr>
          <w:rtl/>
          <w:lang w:bidi="fa-IR"/>
        </w:rPr>
        <w:t xml:space="preserve">. </w:t>
      </w:r>
      <w:r>
        <w:rPr>
          <w:rtl/>
          <w:lang w:bidi="fa-IR"/>
        </w:rPr>
        <w:t>يزيد با مشورت درباريان</w:t>
      </w:r>
      <w:r w:rsidR="0026038F">
        <w:rPr>
          <w:rtl/>
          <w:lang w:bidi="fa-IR"/>
        </w:rPr>
        <w:t xml:space="preserve">، </w:t>
      </w:r>
      <w:r>
        <w:rPr>
          <w:rtl/>
          <w:lang w:bidi="fa-IR"/>
        </w:rPr>
        <w:t>«خولى» را حاضر ساخت</w:t>
      </w:r>
      <w:r w:rsidR="0026038F">
        <w:rPr>
          <w:rtl/>
          <w:lang w:bidi="fa-IR"/>
        </w:rPr>
        <w:t xml:space="preserve">. </w:t>
      </w:r>
      <w:r>
        <w:rPr>
          <w:rtl/>
          <w:lang w:bidi="fa-IR"/>
        </w:rPr>
        <w:t>او گفت</w:t>
      </w:r>
      <w:r w:rsidR="0026038F">
        <w:rPr>
          <w:rtl/>
          <w:lang w:bidi="fa-IR"/>
        </w:rPr>
        <w:t xml:space="preserve">: </w:t>
      </w:r>
      <w:r>
        <w:rPr>
          <w:rtl/>
          <w:lang w:bidi="fa-IR"/>
        </w:rPr>
        <w:t>«سنان بن انس» قاتل حسين است</w:t>
      </w:r>
      <w:r w:rsidR="0026038F">
        <w:rPr>
          <w:rtl/>
          <w:lang w:bidi="fa-IR"/>
        </w:rPr>
        <w:t xml:space="preserve">. </w:t>
      </w:r>
      <w:r>
        <w:rPr>
          <w:rtl/>
          <w:lang w:bidi="fa-IR"/>
        </w:rPr>
        <w:t>سنان را حاضر كردند</w:t>
      </w:r>
      <w:r w:rsidR="0026038F">
        <w:rPr>
          <w:rtl/>
          <w:lang w:bidi="fa-IR"/>
        </w:rPr>
        <w:t xml:space="preserve">، </w:t>
      </w:r>
      <w:r>
        <w:rPr>
          <w:rtl/>
          <w:lang w:bidi="fa-IR"/>
        </w:rPr>
        <w:t>گفت</w:t>
      </w:r>
      <w:r w:rsidR="0026038F">
        <w:rPr>
          <w:rtl/>
          <w:lang w:bidi="fa-IR"/>
        </w:rPr>
        <w:t xml:space="preserve">: </w:t>
      </w:r>
      <w:r>
        <w:rPr>
          <w:rtl/>
          <w:lang w:bidi="fa-IR"/>
        </w:rPr>
        <w:t>«شمر» قاتل حسين است</w:t>
      </w:r>
      <w:r w:rsidR="0026038F">
        <w:rPr>
          <w:rtl/>
          <w:lang w:bidi="fa-IR"/>
        </w:rPr>
        <w:t xml:space="preserve">. </w:t>
      </w:r>
      <w:r>
        <w:rPr>
          <w:rtl/>
          <w:lang w:bidi="fa-IR"/>
        </w:rPr>
        <w:t>شمر را حاضر كردند گفت</w:t>
      </w:r>
      <w:r w:rsidR="0026038F">
        <w:rPr>
          <w:rtl/>
          <w:lang w:bidi="fa-IR"/>
        </w:rPr>
        <w:t xml:space="preserve">: </w:t>
      </w:r>
      <w:r>
        <w:rPr>
          <w:rtl/>
          <w:lang w:bidi="fa-IR"/>
        </w:rPr>
        <w:t>«راست بگويم كه قاتل حسين كيست؟» گفتند</w:t>
      </w:r>
      <w:r w:rsidR="0026038F">
        <w:rPr>
          <w:rtl/>
          <w:lang w:bidi="fa-IR"/>
        </w:rPr>
        <w:t xml:space="preserve">: </w:t>
      </w:r>
      <w:r>
        <w:rPr>
          <w:rtl/>
          <w:lang w:bidi="fa-IR"/>
        </w:rPr>
        <w:t>بگو! گفت</w:t>
      </w:r>
      <w:r w:rsidR="0026038F">
        <w:rPr>
          <w:rtl/>
          <w:lang w:bidi="fa-IR"/>
        </w:rPr>
        <w:t xml:space="preserve">: </w:t>
      </w:r>
      <w:r>
        <w:rPr>
          <w:rtl/>
          <w:lang w:bidi="fa-IR"/>
        </w:rPr>
        <w:t>«قاتل حسين كسى است كه درِ خزينه را به روى سپاهيان گشود و سپاه را به كربلا فرستاد»</w:t>
      </w:r>
      <w:r w:rsidR="0026038F">
        <w:rPr>
          <w:rtl/>
          <w:lang w:bidi="fa-IR"/>
        </w:rPr>
        <w:t xml:space="preserve">. </w:t>
      </w:r>
    </w:p>
    <w:p w:rsidR="00746614" w:rsidRDefault="00746614" w:rsidP="00746614">
      <w:pPr>
        <w:pStyle w:val="libNormal"/>
        <w:rPr>
          <w:rtl/>
          <w:lang w:bidi="fa-IR"/>
        </w:rPr>
      </w:pPr>
      <w:r>
        <w:rPr>
          <w:rtl/>
          <w:lang w:bidi="fa-IR"/>
        </w:rPr>
        <w:t>يزيد منفعل شد و بانگ زد</w:t>
      </w:r>
      <w:r w:rsidR="0026038F">
        <w:rPr>
          <w:rtl/>
          <w:lang w:bidi="fa-IR"/>
        </w:rPr>
        <w:t xml:space="preserve">: </w:t>
      </w:r>
      <w:r>
        <w:rPr>
          <w:rtl/>
          <w:lang w:bidi="fa-IR"/>
        </w:rPr>
        <w:t>«برخيزيد و برويد</w:t>
      </w:r>
      <w:r w:rsidR="0026038F">
        <w:rPr>
          <w:rtl/>
          <w:lang w:bidi="fa-IR"/>
        </w:rPr>
        <w:t xml:space="preserve">. </w:t>
      </w:r>
      <w:r>
        <w:rPr>
          <w:rtl/>
          <w:lang w:bidi="fa-IR"/>
        </w:rPr>
        <w:t>خدا شما را لعنت كند</w:t>
      </w:r>
      <w:r w:rsidR="0026038F">
        <w:rPr>
          <w:rtl/>
          <w:lang w:bidi="fa-IR"/>
        </w:rPr>
        <w:t xml:space="preserve">. </w:t>
      </w:r>
      <w:r>
        <w:rPr>
          <w:rtl/>
          <w:lang w:bidi="fa-IR"/>
        </w:rPr>
        <w:t>شما قبلاً افتخار مى كرديد كه قاتل حسين هستيد ولى اكنون همه چيز را انكار مى كنيد؟»</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57</w:t>
      </w:r>
      <w:r w:rsidR="00106C3F">
        <w:rPr>
          <w:rStyle w:val="libFootnotenumChar"/>
          <w:rtl/>
          <w:lang w:bidi="fa-IR"/>
        </w:rPr>
        <w:t xml:space="preserve">) </w:t>
      </w:r>
    </w:p>
    <w:p w:rsidR="00746614" w:rsidRDefault="00746614" w:rsidP="00746614">
      <w:pPr>
        <w:pStyle w:val="libNormal"/>
        <w:rPr>
          <w:rtl/>
          <w:lang w:bidi="fa-IR"/>
        </w:rPr>
      </w:pPr>
      <w:r>
        <w:rPr>
          <w:rtl/>
          <w:lang w:bidi="fa-IR"/>
        </w:rPr>
        <w:t>ولى اين ترفند يزيد مؤثر واقع نشد</w:t>
      </w:r>
      <w:r w:rsidR="0026038F">
        <w:rPr>
          <w:rtl/>
          <w:lang w:bidi="fa-IR"/>
        </w:rPr>
        <w:t>؛</w:t>
      </w:r>
      <w:r>
        <w:rPr>
          <w:rtl/>
          <w:lang w:bidi="fa-IR"/>
        </w:rPr>
        <w:t xml:space="preserve"> از اين رو به ناچار در حضور همگان</w:t>
      </w:r>
      <w:r w:rsidR="000753F4">
        <w:rPr>
          <w:rtl/>
          <w:lang w:bidi="fa-IR"/>
        </w:rPr>
        <w:t>-</w:t>
      </w:r>
      <w:r>
        <w:rPr>
          <w:rtl/>
          <w:lang w:bidi="fa-IR"/>
        </w:rPr>
        <w:t xml:space="preserve"> در دمشق</w:t>
      </w:r>
      <w:r w:rsidR="000753F4">
        <w:rPr>
          <w:rtl/>
          <w:lang w:bidi="fa-IR"/>
        </w:rPr>
        <w:t>-</w:t>
      </w:r>
      <w:r>
        <w:rPr>
          <w:rtl/>
          <w:lang w:bidi="fa-IR"/>
        </w:rPr>
        <w:t xml:space="preserve"> خطبه اى خواند و گفت</w:t>
      </w:r>
      <w:r w:rsidR="0026038F">
        <w:rPr>
          <w:rtl/>
          <w:lang w:bidi="fa-IR"/>
        </w:rPr>
        <w:t xml:space="preserve">: </w:t>
      </w:r>
      <w:r>
        <w:rPr>
          <w:rtl/>
          <w:lang w:bidi="fa-IR"/>
        </w:rPr>
        <w:t>«شما مردم شام معتقديد كه من حسين را كشته ام؟! به خدا سوگند من او را نكشتم</w:t>
      </w:r>
      <w:r w:rsidR="0026038F">
        <w:rPr>
          <w:rtl/>
          <w:lang w:bidi="fa-IR"/>
        </w:rPr>
        <w:t xml:space="preserve">، </w:t>
      </w:r>
      <w:r>
        <w:rPr>
          <w:rtl/>
          <w:lang w:bidi="fa-IR"/>
        </w:rPr>
        <w:t>نماينده من</w:t>
      </w:r>
      <w:r w:rsidR="0026038F">
        <w:rPr>
          <w:rtl/>
          <w:lang w:bidi="fa-IR"/>
        </w:rPr>
        <w:t xml:space="preserve">، </w:t>
      </w:r>
      <w:r>
        <w:rPr>
          <w:rtl/>
          <w:lang w:bidi="fa-IR"/>
        </w:rPr>
        <w:t>عبيدالله او را كشت و به خدا سوگند من قاتل حسين را خواهم كشت»</w:t>
      </w:r>
      <w:r w:rsidR="0026038F">
        <w:rPr>
          <w:rtl/>
          <w:lang w:bidi="fa-IR"/>
        </w:rPr>
        <w:t xml:space="preserve">. </w:t>
      </w:r>
      <w:r>
        <w:rPr>
          <w:rtl/>
          <w:lang w:bidi="fa-IR"/>
        </w:rPr>
        <w:t>سپس دستور داد تا عاملين اصلى قتل حسين را حاضر كنند</w:t>
      </w:r>
      <w:r w:rsidR="0026038F">
        <w:rPr>
          <w:rtl/>
          <w:lang w:bidi="fa-IR"/>
        </w:rPr>
        <w:t xml:space="preserve">. </w:t>
      </w:r>
    </w:p>
    <w:p w:rsidR="00746614" w:rsidRDefault="00746614" w:rsidP="00746614">
      <w:pPr>
        <w:pStyle w:val="libNormal"/>
        <w:rPr>
          <w:rtl/>
          <w:lang w:bidi="fa-IR"/>
        </w:rPr>
      </w:pPr>
      <w:r>
        <w:rPr>
          <w:rtl/>
          <w:lang w:bidi="fa-IR"/>
        </w:rPr>
        <w:t>يزيد با شيادى خاص از «شبث بن ربعى» پرسيد</w:t>
      </w:r>
      <w:r w:rsidR="0026038F">
        <w:rPr>
          <w:rtl/>
          <w:lang w:bidi="fa-IR"/>
        </w:rPr>
        <w:t xml:space="preserve">: </w:t>
      </w:r>
      <w:r>
        <w:rPr>
          <w:rtl/>
          <w:lang w:bidi="fa-IR"/>
        </w:rPr>
        <w:t>«واى برتو! آيا من تو را به قتل حسين دستور دادم»</w:t>
      </w:r>
      <w:r w:rsidR="0026038F">
        <w:rPr>
          <w:rtl/>
          <w:lang w:bidi="fa-IR"/>
        </w:rPr>
        <w:t xml:space="preserve">. </w:t>
      </w:r>
    </w:p>
    <w:p w:rsidR="00746614" w:rsidRDefault="00746614" w:rsidP="00746614">
      <w:pPr>
        <w:pStyle w:val="libNormal"/>
        <w:rPr>
          <w:rtl/>
          <w:lang w:bidi="fa-IR"/>
        </w:rPr>
      </w:pPr>
      <w:r>
        <w:rPr>
          <w:rtl/>
          <w:lang w:bidi="fa-IR"/>
        </w:rPr>
        <w:t>او گفت</w:t>
      </w:r>
      <w:r w:rsidR="0026038F">
        <w:rPr>
          <w:rtl/>
          <w:lang w:bidi="fa-IR"/>
        </w:rPr>
        <w:t xml:space="preserve">: </w:t>
      </w:r>
      <w:r>
        <w:rPr>
          <w:rtl/>
          <w:lang w:bidi="fa-IR"/>
        </w:rPr>
        <w:t>«نه</w:t>
      </w:r>
      <w:r w:rsidR="0026038F">
        <w:rPr>
          <w:rtl/>
          <w:lang w:bidi="fa-IR"/>
        </w:rPr>
        <w:t>؛</w:t>
      </w:r>
      <w:r>
        <w:rPr>
          <w:rtl/>
          <w:lang w:bidi="fa-IR"/>
        </w:rPr>
        <w:t xml:space="preserve"> بلكه</w:t>
      </w:r>
      <w:r w:rsidR="0026038F">
        <w:rPr>
          <w:rtl/>
          <w:lang w:bidi="fa-IR"/>
        </w:rPr>
        <w:t xml:space="preserve">، </w:t>
      </w:r>
      <w:r>
        <w:rPr>
          <w:rtl/>
          <w:lang w:bidi="fa-IR"/>
        </w:rPr>
        <w:t>مصابر بن رهيبه حسين را كشته است»</w:t>
      </w:r>
      <w:r w:rsidR="0026038F">
        <w:rPr>
          <w:rtl/>
          <w:lang w:bidi="fa-IR"/>
        </w:rPr>
        <w:t xml:space="preserve">. </w:t>
      </w:r>
    </w:p>
    <w:p w:rsidR="00746614" w:rsidRDefault="00746614" w:rsidP="00746614">
      <w:pPr>
        <w:pStyle w:val="libNormal"/>
        <w:rPr>
          <w:rtl/>
          <w:lang w:bidi="fa-IR"/>
        </w:rPr>
      </w:pPr>
      <w:r>
        <w:rPr>
          <w:rtl/>
          <w:lang w:bidi="fa-IR"/>
        </w:rPr>
        <w:t>يزيد رو به او كرد و گفت</w:t>
      </w:r>
      <w:r w:rsidR="0026038F">
        <w:rPr>
          <w:rtl/>
          <w:lang w:bidi="fa-IR"/>
        </w:rPr>
        <w:t xml:space="preserve">: </w:t>
      </w:r>
      <w:r>
        <w:rPr>
          <w:rtl/>
          <w:lang w:bidi="fa-IR"/>
        </w:rPr>
        <w:t>«واى برتو! تو حسين را كشتى يا من به تو دستور دادم؟»</w:t>
      </w:r>
      <w:r w:rsidR="0026038F">
        <w:rPr>
          <w:rtl/>
          <w:lang w:bidi="fa-IR"/>
        </w:rPr>
        <w:t xml:space="preserve">. </w:t>
      </w:r>
    </w:p>
    <w:p w:rsidR="00746614" w:rsidRDefault="00746614" w:rsidP="00746614">
      <w:pPr>
        <w:pStyle w:val="libNormal"/>
        <w:rPr>
          <w:rtl/>
          <w:lang w:bidi="fa-IR"/>
        </w:rPr>
      </w:pPr>
      <w:r>
        <w:rPr>
          <w:rtl/>
          <w:lang w:bidi="fa-IR"/>
        </w:rPr>
        <w:t>پاسخ داد</w:t>
      </w:r>
      <w:r w:rsidR="0026038F">
        <w:rPr>
          <w:rtl/>
          <w:lang w:bidi="fa-IR"/>
        </w:rPr>
        <w:t xml:space="preserve">: </w:t>
      </w:r>
      <w:r>
        <w:rPr>
          <w:rtl/>
          <w:lang w:bidi="fa-IR"/>
        </w:rPr>
        <w:t>«نه</w:t>
      </w:r>
      <w:r w:rsidR="0026038F">
        <w:rPr>
          <w:rtl/>
          <w:lang w:bidi="fa-IR"/>
        </w:rPr>
        <w:t xml:space="preserve">، </w:t>
      </w:r>
      <w:r>
        <w:rPr>
          <w:rtl/>
          <w:lang w:bidi="fa-IR"/>
        </w:rPr>
        <w:t>بلكه شمر حسين را كشت</w:t>
      </w:r>
      <w:r w:rsidR="0026038F">
        <w:rPr>
          <w:rtl/>
          <w:lang w:bidi="fa-IR"/>
        </w:rPr>
        <w:t xml:space="preserve">... </w:t>
      </w:r>
      <w:r>
        <w:rPr>
          <w:rtl/>
          <w:lang w:bidi="fa-IR"/>
        </w:rPr>
        <w:t>»</w:t>
      </w:r>
      <w:r w:rsidR="0026038F">
        <w:rPr>
          <w:rtl/>
          <w:lang w:bidi="fa-IR"/>
        </w:rPr>
        <w:t xml:space="preserve">. </w:t>
      </w:r>
    </w:p>
    <w:p w:rsidR="00746614" w:rsidRDefault="00746614" w:rsidP="00746614">
      <w:pPr>
        <w:pStyle w:val="libNormal"/>
        <w:rPr>
          <w:rtl/>
          <w:lang w:bidi="fa-IR"/>
        </w:rPr>
      </w:pPr>
      <w:r>
        <w:rPr>
          <w:rtl/>
          <w:lang w:bidi="fa-IR"/>
        </w:rPr>
        <w:t>تا اين كه يزيد خشمگين شد و به قصر بازگشت</w:t>
      </w:r>
      <w:r w:rsidR="0026038F">
        <w:rPr>
          <w:rtl/>
          <w:lang w:bidi="fa-IR"/>
        </w:rPr>
        <w:t xml:space="preserve">. </w:t>
      </w:r>
    </w:p>
    <w:p w:rsidR="00746614" w:rsidRDefault="00936C5E" w:rsidP="00936C5E">
      <w:pPr>
        <w:pStyle w:val="Heading3"/>
        <w:rPr>
          <w:rtl/>
          <w:lang w:bidi="fa-IR"/>
        </w:rPr>
      </w:pPr>
      <w:bookmarkStart w:id="144" w:name="_Toc410210647"/>
      <w:r>
        <w:rPr>
          <w:rtl/>
          <w:lang w:bidi="fa-IR"/>
        </w:rPr>
        <w:lastRenderedPageBreak/>
        <w:t>عزادارى بر حسين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در دارالخلافه</w:t>
      </w:r>
      <w:bookmarkEnd w:id="144"/>
    </w:p>
    <w:p w:rsidR="00746614" w:rsidRDefault="00746614" w:rsidP="00746614">
      <w:pPr>
        <w:pStyle w:val="libNormal"/>
        <w:rPr>
          <w:rtl/>
          <w:lang w:bidi="fa-IR"/>
        </w:rPr>
      </w:pPr>
      <w:r>
        <w:rPr>
          <w:rtl/>
          <w:lang w:bidi="fa-IR"/>
        </w:rPr>
        <w:t>در كتاب كامل بهايى آمده است</w:t>
      </w:r>
      <w:r w:rsidR="0026038F">
        <w:rPr>
          <w:rtl/>
          <w:lang w:bidi="fa-IR"/>
        </w:rPr>
        <w:t xml:space="preserve">: </w:t>
      </w:r>
      <w:r>
        <w:rPr>
          <w:rtl/>
          <w:lang w:bidi="fa-IR"/>
        </w:rPr>
        <w:t>«زينب</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شخصى را نزد يزيد فرستاد و پيشنهاد داد تا اجازه دهد براى برادرش</w:t>
      </w:r>
      <w:r w:rsidR="000753F4">
        <w:rPr>
          <w:rtl/>
          <w:lang w:bidi="fa-IR"/>
        </w:rPr>
        <w:t>-</w:t>
      </w:r>
      <w:r>
        <w:rPr>
          <w:rtl/>
          <w:lang w:bidi="fa-IR"/>
        </w:rPr>
        <w:t xml:space="preserve"> حسين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و يارانش</w:t>
      </w:r>
      <w:r w:rsidR="00106C3F">
        <w:rPr>
          <w:rtl/>
          <w:lang w:bidi="fa-IR"/>
        </w:rPr>
        <w:t xml:space="preserve">) </w:t>
      </w:r>
      <w:r>
        <w:rPr>
          <w:rtl/>
          <w:lang w:bidi="fa-IR"/>
        </w:rPr>
        <w:t>ماتم و عزادارى بپا كنند</w:t>
      </w:r>
      <w:r w:rsidR="0026038F">
        <w:rPr>
          <w:rtl/>
          <w:lang w:bidi="fa-IR"/>
        </w:rPr>
        <w:t xml:space="preserve">. </w:t>
      </w:r>
    </w:p>
    <w:p w:rsidR="00746614" w:rsidRDefault="00746614" w:rsidP="00746614">
      <w:pPr>
        <w:pStyle w:val="libNormal"/>
        <w:rPr>
          <w:rtl/>
          <w:lang w:bidi="fa-IR"/>
        </w:rPr>
      </w:pPr>
      <w:r>
        <w:rPr>
          <w:rtl/>
          <w:lang w:bidi="fa-IR"/>
        </w:rPr>
        <w:t>يزيد در برابر اين خواسته</w:t>
      </w:r>
      <w:r w:rsidR="0026038F">
        <w:rPr>
          <w:rtl/>
          <w:lang w:bidi="fa-IR"/>
        </w:rPr>
        <w:t xml:space="preserve">، </w:t>
      </w:r>
      <w:r>
        <w:rPr>
          <w:rtl/>
          <w:lang w:bidi="fa-IR"/>
        </w:rPr>
        <w:t>نرمش و همسويى از خود نشان داد و اجازه داد تا در «دار الخلافه» محفلى به عنوان مجلس ماتم به پا شود! اين محفل تا هفت روز ادامه يافت! زنان شام گروه گروه برزينب وارد مى شدند وتعزيت مى گفتند وبراى حسين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اشك مى ريختند و گريه و زارى مى كردند</w:t>
      </w:r>
      <w:r w:rsidR="0026038F">
        <w:rPr>
          <w:rtl/>
          <w:lang w:bidi="fa-IR"/>
        </w:rPr>
        <w:t xml:space="preserve">، </w:t>
      </w:r>
      <w:r>
        <w:rPr>
          <w:rtl/>
          <w:lang w:bidi="fa-IR"/>
        </w:rPr>
        <w:t>تا جايى كه نزديك بود اين عزادارى به شورش عمومى عليه يزيد مبدّل گردد</w:t>
      </w:r>
      <w:r w:rsidR="0026038F">
        <w:rPr>
          <w:rtl/>
          <w:lang w:bidi="fa-IR"/>
        </w:rPr>
        <w:t>؛</w:t>
      </w:r>
      <w:r>
        <w:rPr>
          <w:rtl/>
          <w:lang w:bidi="fa-IR"/>
        </w:rPr>
        <w:t xml:space="preserve"> مروان به يزيد هشدار داد و گفت</w:t>
      </w:r>
      <w:r w:rsidR="0026038F">
        <w:rPr>
          <w:rtl/>
          <w:lang w:bidi="fa-IR"/>
        </w:rPr>
        <w:t xml:space="preserve">: </w:t>
      </w:r>
      <w:r>
        <w:rPr>
          <w:rtl/>
          <w:lang w:bidi="fa-IR"/>
        </w:rPr>
        <w:t>«مصلحت نيست كه اهل بيت را بيش از اين در شهر شام نگهدارى»</w:t>
      </w:r>
      <w:r w:rsidR="0026038F">
        <w:rPr>
          <w:rtl/>
          <w:lang w:bidi="fa-IR"/>
        </w:rPr>
        <w:t>؛</w:t>
      </w:r>
      <w:r>
        <w:rPr>
          <w:rtl/>
          <w:lang w:bidi="fa-IR"/>
        </w:rPr>
        <w:t xml:space="preserve"> يزيد نيز به همين دليل</w:t>
      </w:r>
      <w:r w:rsidR="0026038F">
        <w:rPr>
          <w:rtl/>
          <w:lang w:bidi="fa-IR"/>
        </w:rPr>
        <w:t xml:space="preserve">، </w:t>
      </w:r>
      <w:r>
        <w:rPr>
          <w:rtl/>
          <w:lang w:bidi="fa-IR"/>
        </w:rPr>
        <w:t>مقدمات حركت آنان را فراهم ساخت</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58</w:t>
      </w:r>
      <w:r w:rsidR="00106C3F">
        <w:rPr>
          <w:rStyle w:val="libFootnotenumChar"/>
          <w:rtl/>
          <w:lang w:bidi="fa-IR"/>
        </w:rPr>
        <w:t xml:space="preserve">) </w:t>
      </w:r>
    </w:p>
    <w:p w:rsidR="00746614" w:rsidRDefault="00746614" w:rsidP="00746614">
      <w:pPr>
        <w:pStyle w:val="libNormal"/>
        <w:rPr>
          <w:rtl/>
          <w:lang w:bidi="fa-IR"/>
        </w:rPr>
      </w:pPr>
      <w:r>
        <w:rPr>
          <w:rtl/>
          <w:lang w:bidi="fa-IR"/>
        </w:rPr>
        <w:t>راوى گويد</w:t>
      </w:r>
      <w:r w:rsidR="0026038F">
        <w:rPr>
          <w:rtl/>
          <w:lang w:bidi="fa-IR"/>
        </w:rPr>
        <w:t xml:space="preserve">: </w:t>
      </w:r>
      <w:r>
        <w:rPr>
          <w:rtl/>
          <w:lang w:bidi="fa-IR"/>
        </w:rPr>
        <w:t>هنگامى كه زنان</w:t>
      </w:r>
      <w:r w:rsidR="00106C3F">
        <w:rPr>
          <w:rtl/>
          <w:lang w:bidi="fa-IR"/>
        </w:rPr>
        <w:t xml:space="preserve"> (</w:t>
      </w:r>
      <w:r>
        <w:rPr>
          <w:rtl/>
          <w:lang w:bidi="fa-IR"/>
        </w:rPr>
        <w:t>امام</w:t>
      </w:r>
      <w:r w:rsidR="00106C3F">
        <w:rPr>
          <w:rtl/>
          <w:lang w:bidi="fa-IR"/>
        </w:rPr>
        <w:t xml:space="preserve">) </w:t>
      </w:r>
      <w:r>
        <w:rPr>
          <w:rtl/>
          <w:lang w:bidi="fa-IR"/>
        </w:rPr>
        <w:t>حسين</w:t>
      </w:r>
      <w:r w:rsidR="0026038F">
        <w:rPr>
          <w:rtl/>
          <w:lang w:bidi="fa-IR"/>
        </w:rPr>
        <w:t xml:space="preserve">، </w:t>
      </w:r>
      <w:r>
        <w:rPr>
          <w:rtl/>
          <w:lang w:bidi="fa-IR"/>
        </w:rPr>
        <w:t>در مجلس عزايى كه در كاخ يزيد به پا شده بود</w:t>
      </w:r>
      <w:r w:rsidR="0026038F">
        <w:rPr>
          <w:rtl/>
          <w:lang w:bidi="fa-IR"/>
        </w:rPr>
        <w:t xml:space="preserve">، </w:t>
      </w:r>
      <w:r>
        <w:rPr>
          <w:rtl/>
          <w:lang w:bidi="fa-IR"/>
        </w:rPr>
        <w:t>شركت جستند</w:t>
      </w:r>
      <w:r w:rsidR="0026038F">
        <w:rPr>
          <w:rtl/>
          <w:lang w:bidi="fa-IR"/>
        </w:rPr>
        <w:t xml:space="preserve">، </w:t>
      </w:r>
      <w:r>
        <w:rPr>
          <w:rtl/>
          <w:lang w:bidi="fa-IR"/>
        </w:rPr>
        <w:t>جمعى از زنان حرم سراى يزيد</w:t>
      </w:r>
      <w:r w:rsidR="0026038F">
        <w:rPr>
          <w:rtl/>
          <w:lang w:bidi="fa-IR"/>
        </w:rPr>
        <w:t xml:space="preserve">، </w:t>
      </w:r>
      <w:r>
        <w:rPr>
          <w:rtl/>
          <w:lang w:bidi="fa-IR"/>
        </w:rPr>
        <w:t>شيون سردادند</w:t>
      </w:r>
      <w:r w:rsidR="0026038F">
        <w:rPr>
          <w:rtl/>
          <w:lang w:bidi="fa-IR"/>
        </w:rPr>
        <w:t xml:space="preserve">: </w:t>
      </w:r>
    </w:p>
    <w:p w:rsidR="00746614" w:rsidRDefault="00746614" w:rsidP="00746614">
      <w:pPr>
        <w:pStyle w:val="libNormal"/>
        <w:rPr>
          <w:rtl/>
          <w:lang w:bidi="fa-IR"/>
        </w:rPr>
      </w:pPr>
      <w:r>
        <w:rPr>
          <w:rtl/>
          <w:lang w:bidi="fa-IR"/>
        </w:rPr>
        <w:t>«وَ صِحْنَ نِساء مِنْ نِساءِ يَزِيد وَ وَلْوَلَنَّ حِين اُدْخِلَ نِساءِ الْحُسَين عَلَيْهِنَّ وَ أَقَمْنَ عَلَى الْحُسَين ماتَماً»</w:t>
      </w:r>
      <w:r w:rsidR="0026038F">
        <w:rPr>
          <w:rtl/>
          <w:lang w:bidi="fa-IR"/>
        </w:rPr>
        <w:t xml:space="preserve">. </w:t>
      </w:r>
    </w:p>
    <w:p w:rsidR="00746614" w:rsidRDefault="00746614" w:rsidP="00746614">
      <w:pPr>
        <w:pStyle w:val="libNormal"/>
        <w:rPr>
          <w:rtl/>
          <w:lang w:bidi="fa-IR"/>
        </w:rPr>
      </w:pPr>
      <w:r>
        <w:rPr>
          <w:rtl/>
          <w:lang w:bidi="fa-IR"/>
        </w:rPr>
        <w:t>«آنگاه كه زنان امام حسين وارد كاخ يزيد شدند</w:t>
      </w:r>
      <w:r w:rsidR="0026038F">
        <w:rPr>
          <w:rtl/>
          <w:lang w:bidi="fa-IR"/>
        </w:rPr>
        <w:t xml:space="preserve">، </w:t>
      </w:r>
      <w:r>
        <w:rPr>
          <w:rtl/>
          <w:lang w:bidi="fa-IR"/>
        </w:rPr>
        <w:t>زنى از زنان حرمسراى يزيد فريادى برآورد و غلغله اى ايجاد شد و همگان محفل عزا به پا كردند</w:t>
      </w:r>
      <w:r w:rsidR="0026038F">
        <w:rPr>
          <w:rtl/>
          <w:lang w:bidi="fa-IR"/>
        </w:rPr>
        <w:t xml:space="preserve">. </w:t>
      </w:r>
      <w:r>
        <w:rPr>
          <w:rtl/>
          <w:lang w:bidi="fa-IR"/>
        </w:rPr>
        <w:t xml:space="preserve">» </w:t>
      </w:r>
    </w:p>
    <w:p w:rsidR="00746614" w:rsidRDefault="00746614" w:rsidP="00746614">
      <w:pPr>
        <w:pStyle w:val="libNormal"/>
        <w:rPr>
          <w:rtl/>
          <w:lang w:bidi="fa-IR"/>
        </w:rPr>
      </w:pPr>
      <w:r>
        <w:rPr>
          <w:rtl/>
          <w:lang w:bidi="fa-IR"/>
        </w:rPr>
        <w:t>گفتنى است در مجلس ماتم حسين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همگان از جمله</w:t>
      </w:r>
      <w:r w:rsidR="0026038F">
        <w:rPr>
          <w:rtl/>
          <w:lang w:bidi="fa-IR"/>
        </w:rPr>
        <w:t xml:space="preserve">: </w:t>
      </w:r>
      <w:r>
        <w:rPr>
          <w:rtl/>
          <w:lang w:bidi="fa-IR"/>
        </w:rPr>
        <w:t>آل معاويه و آل سفيان شركت جستند و به گريه و زارى پرداختند</w:t>
      </w:r>
      <w:r w:rsidR="0026038F">
        <w:rPr>
          <w:rtl/>
          <w:lang w:bidi="fa-IR"/>
        </w:rPr>
        <w:t xml:space="preserve">. </w:t>
      </w:r>
    </w:p>
    <w:p w:rsidR="00746614" w:rsidRDefault="00746614" w:rsidP="00746614">
      <w:pPr>
        <w:pStyle w:val="libNormal"/>
        <w:rPr>
          <w:rtl/>
          <w:lang w:bidi="fa-IR"/>
        </w:rPr>
      </w:pPr>
      <w:r>
        <w:rPr>
          <w:rtl/>
          <w:lang w:bidi="fa-IR"/>
        </w:rPr>
        <w:t>يزيد نيز رياكارانه براى امام اشك ريخت</w:t>
      </w:r>
      <w:r w:rsidR="0026038F">
        <w:rPr>
          <w:rtl/>
          <w:lang w:bidi="fa-IR"/>
        </w:rPr>
        <w:t>؛</w:t>
      </w:r>
      <w:r>
        <w:rPr>
          <w:rtl/>
          <w:lang w:bidi="fa-IR"/>
        </w:rPr>
        <w:t xml:space="preserve"> «فَدَمعتْ عَيْنا يَزِيد»</w:t>
      </w:r>
      <w:r w:rsidR="0026038F">
        <w:rPr>
          <w:rtl/>
          <w:lang w:bidi="fa-IR"/>
        </w:rPr>
        <w:t xml:space="preserve">. </w:t>
      </w:r>
      <w:r>
        <w:rPr>
          <w:rtl/>
          <w:lang w:bidi="fa-IR"/>
        </w:rPr>
        <w:t>و همواره مى گفت</w:t>
      </w:r>
      <w:r w:rsidR="0026038F">
        <w:rPr>
          <w:rtl/>
          <w:lang w:bidi="fa-IR"/>
        </w:rPr>
        <w:t xml:space="preserve">: </w:t>
      </w:r>
      <w:r>
        <w:rPr>
          <w:rtl/>
          <w:lang w:bidi="fa-IR"/>
        </w:rPr>
        <w:t>«لَعَنَ اللهُ بْنَ مَرْجانَة</w:t>
      </w:r>
      <w:r w:rsidR="0026038F">
        <w:rPr>
          <w:rtl/>
          <w:lang w:bidi="fa-IR"/>
        </w:rPr>
        <w:t xml:space="preserve">... </w:t>
      </w:r>
      <w:r>
        <w:rPr>
          <w:rtl/>
          <w:lang w:bidi="fa-IR"/>
        </w:rPr>
        <w:t>»</w:t>
      </w:r>
      <w:r w:rsidR="0026038F">
        <w:rPr>
          <w:rtl/>
          <w:lang w:bidi="fa-IR"/>
        </w:rPr>
        <w:t>؛</w:t>
      </w:r>
      <w:r>
        <w:rPr>
          <w:rtl/>
          <w:lang w:bidi="fa-IR"/>
        </w:rPr>
        <w:t xml:space="preserve"> «خداوند لعنت كند پسر مرجانه را</w:t>
      </w:r>
      <w:r w:rsidR="0026038F">
        <w:rPr>
          <w:rtl/>
          <w:lang w:bidi="fa-IR"/>
        </w:rPr>
        <w:t xml:space="preserve">، </w:t>
      </w:r>
      <w:r>
        <w:rPr>
          <w:rtl/>
          <w:lang w:bidi="fa-IR"/>
        </w:rPr>
        <w:t xml:space="preserve">به خدا </w:t>
      </w:r>
      <w:r>
        <w:rPr>
          <w:rtl/>
          <w:lang w:bidi="fa-IR"/>
        </w:rPr>
        <w:lastRenderedPageBreak/>
        <w:t>سوگند من اگر در كنارش بودم</w:t>
      </w:r>
      <w:r w:rsidR="0026038F">
        <w:rPr>
          <w:rtl/>
          <w:lang w:bidi="fa-IR"/>
        </w:rPr>
        <w:t xml:space="preserve">، </w:t>
      </w:r>
      <w:r>
        <w:rPr>
          <w:rtl/>
          <w:lang w:bidi="fa-IR"/>
        </w:rPr>
        <w:t>او را عفو مى كردم</w:t>
      </w:r>
      <w:r w:rsidR="0026038F">
        <w:rPr>
          <w:rtl/>
          <w:lang w:bidi="fa-IR"/>
        </w:rPr>
        <w:t xml:space="preserve">، </w:t>
      </w:r>
      <w:r>
        <w:rPr>
          <w:rtl/>
          <w:lang w:bidi="fa-IR"/>
        </w:rPr>
        <w:t>خدا حسين را رحمت كند!»</w:t>
      </w:r>
      <w:r w:rsidR="00147BD9">
        <w:rPr>
          <w:rtl/>
          <w:lang w:bidi="fa-IR"/>
        </w:rPr>
        <w:t xml:space="preserve"> </w:t>
      </w:r>
      <w:r w:rsidR="00106C3F">
        <w:rPr>
          <w:rStyle w:val="libFootnotenumChar"/>
          <w:rtl/>
          <w:lang w:bidi="fa-IR"/>
        </w:rPr>
        <w:t>(</w:t>
      </w:r>
      <w:r w:rsidRPr="00EC35BD">
        <w:rPr>
          <w:rStyle w:val="libFootnotenumChar"/>
          <w:rtl/>
          <w:lang w:bidi="fa-IR"/>
        </w:rPr>
        <w:t>59</w:t>
      </w:r>
      <w:r w:rsidR="00106C3F">
        <w:rPr>
          <w:rStyle w:val="libFootnotenumChar"/>
          <w:rtl/>
          <w:lang w:bidi="fa-IR"/>
        </w:rPr>
        <w:t xml:space="preserve">) </w:t>
      </w:r>
    </w:p>
    <w:p w:rsidR="00746614" w:rsidRDefault="00746614" w:rsidP="00746614">
      <w:pPr>
        <w:pStyle w:val="libNormal"/>
        <w:rPr>
          <w:rtl/>
          <w:lang w:bidi="fa-IR"/>
        </w:rPr>
      </w:pPr>
      <w:r>
        <w:rPr>
          <w:rtl/>
          <w:lang w:bidi="fa-IR"/>
        </w:rPr>
        <w:t>گفتنى است همين يزيد كه اجازه داد تا در كاخ خود</w:t>
      </w:r>
      <w:r w:rsidR="0026038F">
        <w:rPr>
          <w:rtl/>
          <w:lang w:bidi="fa-IR"/>
        </w:rPr>
        <w:t xml:space="preserve">، </w:t>
      </w:r>
      <w:r>
        <w:rPr>
          <w:rtl/>
          <w:lang w:bidi="fa-IR"/>
        </w:rPr>
        <w:t>محفل عزا براى امام حسين برگزار شود</w:t>
      </w:r>
      <w:r w:rsidR="0026038F">
        <w:rPr>
          <w:rtl/>
          <w:lang w:bidi="fa-IR"/>
        </w:rPr>
        <w:t xml:space="preserve">، </w:t>
      </w:r>
      <w:r>
        <w:rPr>
          <w:rtl/>
          <w:lang w:bidi="fa-IR"/>
        </w:rPr>
        <w:t>دستور داده بود سرِ حسين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را در بالاى درِ ورودى كاخ بياويزند</w:t>
      </w:r>
      <w:r w:rsidR="00106C3F">
        <w:rPr>
          <w:rtl/>
          <w:lang w:bidi="fa-IR"/>
        </w:rPr>
        <w:t xml:space="preserve"> (</w:t>
      </w:r>
      <w:r>
        <w:rPr>
          <w:rtl/>
          <w:lang w:bidi="fa-IR"/>
        </w:rPr>
        <w:t>سياست يك بام و دو هوا</w:t>
      </w:r>
      <w:r w:rsidR="00106C3F">
        <w:rPr>
          <w:rtl/>
          <w:lang w:bidi="fa-IR"/>
        </w:rPr>
        <w:t>)</w:t>
      </w:r>
      <w:r w:rsidR="0026038F">
        <w:rPr>
          <w:rtl/>
          <w:lang w:bidi="fa-IR"/>
        </w:rPr>
        <w:t xml:space="preserve">، </w:t>
      </w:r>
      <w:r>
        <w:rPr>
          <w:rtl/>
          <w:lang w:bidi="fa-IR"/>
        </w:rPr>
        <w:t>كه اين كار مورد سرزنش همسرش</w:t>
      </w:r>
      <w:r w:rsidR="000753F4">
        <w:rPr>
          <w:rtl/>
          <w:lang w:bidi="fa-IR"/>
        </w:rPr>
        <w:t>-</w:t>
      </w:r>
      <w:r>
        <w:rPr>
          <w:rtl/>
          <w:lang w:bidi="fa-IR"/>
        </w:rPr>
        <w:t xml:space="preserve"> هنده</w:t>
      </w:r>
      <w:r w:rsidR="000753F4">
        <w:rPr>
          <w:rtl/>
          <w:lang w:bidi="fa-IR"/>
        </w:rPr>
        <w:t>-</w:t>
      </w:r>
      <w:r>
        <w:rPr>
          <w:rtl/>
          <w:lang w:bidi="fa-IR"/>
        </w:rPr>
        <w:t xml:space="preserve"> قرار گرفت و فرمان داد تا سر آن حضرت را پايين بياورند</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60</w:t>
      </w:r>
      <w:r w:rsidR="00106C3F">
        <w:rPr>
          <w:rStyle w:val="libFootnotenumChar"/>
          <w:rtl/>
          <w:lang w:bidi="fa-IR"/>
        </w:rPr>
        <w:t xml:space="preserve">) </w:t>
      </w:r>
    </w:p>
    <w:p w:rsidR="00746614" w:rsidRDefault="00746614" w:rsidP="00746614">
      <w:pPr>
        <w:pStyle w:val="libNormal"/>
        <w:rPr>
          <w:rtl/>
          <w:lang w:bidi="fa-IR"/>
        </w:rPr>
      </w:pPr>
      <w:r>
        <w:rPr>
          <w:rtl/>
          <w:lang w:bidi="fa-IR"/>
        </w:rPr>
        <w:t>ب</w:t>
      </w:r>
      <w:r w:rsidR="000753F4">
        <w:rPr>
          <w:rtl/>
          <w:lang w:bidi="fa-IR"/>
        </w:rPr>
        <w:t>-</w:t>
      </w:r>
      <w:r>
        <w:rPr>
          <w:rtl/>
          <w:lang w:bidi="fa-IR"/>
        </w:rPr>
        <w:t xml:space="preserve"> برآوردن خواسته ها</w:t>
      </w:r>
    </w:p>
    <w:p w:rsidR="00746614" w:rsidRDefault="00746614" w:rsidP="00746614">
      <w:pPr>
        <w:pStyle w:val="libNormal"/>
        <w:rPr>
          <w:rtl/>
          <w:lang w:bidi="fa-IR"/>
        </w:rPr>
      </w:pPr>
      <w:r>
        <w:rPr>
          <w:rtl/>
          <w:lang w:bidi="fa-IR"/>
        </w:rPr>
        <w:t>يزيد به امام سجاد</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گفت</w:t>
      </w:r>
      <w:r w:rsidR="0026038F">
        <w:rPr>
          <w:rtl/>
          <w:lang w:bidi="fa-IR"/>
        </w:rPr>
        <w:t xml:space="preserve">: </w:t>
      </w:r>
      <w:r>
        <w:rPr>
          <w:rtl/>
          <w:lang w:bidi="fa-IR"/>
        </w:rPr>
        <w:t>«خواسته هاى تو برآورده است</w:t>
      </w:r>
      <w:r w:rsidR="0026038F">
        <w:rPr>
          <w:rtl/>
          <w:lang w:bidi="fa-IR"/>
        </w:rPr>
        <w:t xml:space="preserve">، </w:t>
      </w:r>
      <w:r>
        <w:rPr>
          <w:rtl/>
          <w:lang w:bidi="fa-IR"/>
        </w:rPr>
        <w:t>از من حاجتى بخواه» امام سجاد</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فرمودند</w:t>
      </w:r>
      <w:r w:rsidR="0026038F">
        <w:rPr>
          <w:rtl/>
          <w:lang w:bidi="fa-IR"/>
        </w:rPr>
        <w:t xml:space="preserve">: </w:t>
      </w:r>
      <w:r>
        <w:rPr>
          <w:rtl/>
          <w:lang w:bidi="fa-IR"/>
        </w:rPr>
        <w:t>«خواسته اوّل آن است كه</w:t>
      </w:r>
      <w:r w:rsidR="0026038F">
        <w:rPr>
          <w:rtl/>
          <w:lang w:bidi="fa-IR"/>
        </w:rPr>
        <w:t xml:space="preserve">: </w:t>
      </w:r>
      <w:r>
        <w:rPr>
          <w:rtl/>
          <w:lang w:bidi="fa-IR"/>
        </w:rPr>
        <w:t>سر پدرم را به من نشان دهى تا زيارتى به عمل آورم»</w:t>
      </w:r>
      <w:r w:rsidR="0026038F">
        <w:rPr>
          <w:rtl/>
          <w:lang w:bidi="fa-IR"/>
        </w:rPr>
        <w:t xml:space="preserve">. </w:t>
      </w:r>
    </w:p>
    <w:p w:rsidR="00746614" w:rsidRDefault="00746614" w:rsidP="00746614">
      <w:pPr>
        <w:pStyle w:val="libNormal"/>
        <w:rPr>
          <w:rtl/>
          <w:lang w:bidi="fa-IR"/>
        </w:rPr>
      </w:pPr>
      <w:r>
        <w:rPr>
          <w:rtl/>
          <w:lang w:bidi="fa-IR"/>
        </w:rPr>
        <w:t>يزيد گفت</w:t>
      </w:r>
      <w:r w:rsidR="0026038F">
        <w:rPr>
          <w:rtl/>
          <w:lang w:bidi="fa-IR"/>
        </w:rPr>
        <w:t xml:space="preserve">: </w:t>
      </w:r>
      <w:r>
        <w:rPr>
          <w:rtl/>
          <w:lang w:bidi="fa-IR"/>
        </w:rPr>
        <w:t>«هرگز آن را نخواهى ديد»</w:t>
      </w:r>
      <w:r w:rsidR="0026038F">
        <w:rPr>
          <w:rtl/>
          <w:lang w:bidi="fa-IR"/>
        </w:rPr>
        <w:t xml:space="preserve">. </w:t>
      </w:r>
    </w:p>
    <w:p w:rsidR="00746614" w:rsidRDefault="00746614" w:rsidP="00746614">
      <w:pPr>
        <w:pStyle w:val="libNormal"/>
        <w:rPr>
          <w:rtl/>
          <w:lang w:bidi="fa-IR"/>
        </w:rPr>
      </w:pPr>
      <w:r>
        <w:rPr>
          <w:rtl/>
          <w:lang w:bidi="fa-IR"/>
        </w:rPr>
        <w:t>امام</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فرمودند</w:t>
      </w:r>
      <w:r w:rsidR="0026038F">
        <w:rPr>
          <w:rtl/>
          <w:lang w:bidi="fa-IR"/>
        </w:rPr>
        <w:t xml:space="preserve">: </w:t>
      </w:r>
      <w:r>
        <w:rPr>
          <w:rtl/>
          <w:lang w:bidi="fa-IR"/>
        </w:rPr>
        <w:t>«خواسته دوّم آن كه</w:t>
      </w:r>
      <w:r w:rsidR="0026038F">
        <w:rPr>
          <w:rtl/>
          <w:lang w:bidi="fa-IR"/>
        </w:rPr>
        <w:t xml:space="preserve">: </w:t>
      </w:r>
      <w:r>
        <w:rPr>
          <w:rtl/>
          <w:lang w:bidi="fa-IR"/>
        </w:rPr>
        <w:t>هرآنچه از اموال ما در كربلا توسط سپاهيان تو به غارت رفته است به ما بازگردانى»</w:t>
      </w:r>
      <w:r w:rsidR="0026038F">
        <w:rPr>
          <w:rtl/>
          <w:lang w:bidi="fa-IR"/>
        </w:rPr>
        <w:t xml:space="preserve">. </w:t>
      </w:r>
    </w:p>
    <w:p w:rsidR="00746614" w:rsidRDefault="00746614" w:rsidP="00746614">
      <w:pPr>
        <w:pStyle w:val="libNormal"/>
        <w:rPr>
          <w:rtl/>
          <w:lang w:bidi="fa-IR"/>
        </w:rPr>
      </w:pPr>
      <w:r>
        <w:rPr>
          <w:rtl/>
          <w:lang w:bidi="fa-IR"/>
        </w:rPr>
        <w:t>يزيد گفت</w:t>
      </w:r>
      <w:r w:rsidR="0026038F">
        <w:rPr>
          <w:rtl/>
          <w:lang w:bidi="fa-IR"/>
        </w:rPr>
        <w:t xml:space="preserve">: </w:t>
      </w:r>
      <w:r>
        <w:rPr>
          <w:rtl/>
          <w:lang w:bidi="fa-IR"/>
        </w:rPr>
        <w:t>«عوضِ آن را پرداخت مى كنم»</w:t>
      </w:r>
      <w:r w:rsidR="0026038F">
        <w:rPr>
          <w:rtl/>
          <w:lang w:bidi="fa-IR"/>
        </w:rPr>
        <w:t xml:space="preserve">. </w:t>
      </w:r>
    </w:p>
    <w:p w:rsidR="00746614" w:rsidRDefault="00746614" w:rsidP="00746614">
      <w:pPr>
        <w:pStyle w:val="libNormal"/>
        <w:rPr>
          <w:rtl/>
          <w:lang w:bidi="fa-IR"/>
        </w:rPr>
      </w:pPr>
      <w:r>
        <w:rPr>
          <w:rtl/>
          <w:lang w:bidi="fa-IR"/>
        </w:rPr>
        <w:t>امام</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فرمودند</w:t>
      </w:r>
      <w:r w:rsidR="0026038F">
        <w:rPr>
          <w:rtl/>
          <w:lang w:bidi="fa-IR"/>
        </w:rPr>
        <w:t xml:space="preserve">: </w:t>
      </w:r>
      <w:r>
        <w:rPr>
          <w:rtl/>
          <w:lang w:bidi="fa-IR"/>
        </w:rPr>
        <w:t>«خواسته سوّم من آن است كه اگر مى خواهى مرا به قتل برسانى</w:t>
      </w:r>
      <w:r w:rsidR="0026038F">
        <w:rPr>
          <w:rtl/>
          <w:lang w:bidi="fa-IR"/>
        </w:rPr>
        <w:t xml:space="preserve">، </w:t>
      </w:r>
      <w:r>
        <w:rPr>
          <w:rtl/>
          <w:lang w:bidi="fa-IR"/>
        </w:rPr>
        <w:t>شخصى امين را برگزين تا اهل بيت ما را به مدينه جدّ مان بازگرداند»</w:t>
      </w:r>
      <w:r w:rsidR="0026038F">
        <w:rPr>
          <w:rtl/>
          <w:lang w:bidi="fa-IR"/>
        </w:rPr>
        <w:t xml:space="preserve">. </w:t>
      </w:r>
    </w:p>
    <w:p w:rsidR="00746614" w:rsidRDefault="00746614" w:rsidP="00746614">
      <w:pPr>
        <w:pStyle w:val="libNormal"/>
        <w:rPr>
          <w:rtl/>
          <w:lang w:bidi="fa-IR"/>
        </w:rPr>
      </w:pPr>
      <w:r>
        <w:rPr>
          <w:rtl/>
          <w:lang w:bidi="fa-IR"/>
        </w:rPr>
        <w:t>يزيد گفت</w:t>
      </w:r>
      <w:r w:rsidR="0026038F">
        <w:rPr>
          <w:rtl/>
          <w:lang w:bidi="fa-IR"/>
        </w:rPr>
        <w:t xml:space="preserve">: </w:t>
      </w:r>
      <w:r>
        <w:rPr>
          <w:rtl/>
          <w:lang w:bidi="fa-IR"/>
        </w:rPr>
        <w:t>«تو را نخواهم كشت و خود شما آنها را بازمى گردانى»</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61</w:t>
      </w:r>
      <w:r w:rsidR="00106C3F">
        <w:rPr>
          <w:rStyle w:val="libFootnotenumChar"/>
          <w:rtl/>
          <w:lang w:bidi="fa-IR"/>
        </w:rPr>
        <w:t xml:space="preserve">) </w:t>
      </w:r>
    </w:p>
    <w:p w:rsidR="00746614" w:rsidRDefault="00746614" w:rsidP="00746614">
      <w:pPr>
        <w:pStyle w:val="libNormal"/>
        <w:rPr>
          <w:rtl/>
          <w:lang w:bidi="fa-IR"/>
        </w:rPr>
      </w:pPr>
      <w:r>
        <w:rPr>
          <w:rtl/>
          <w:lang w:bidi="fa-IR"/>
        </w:rPr>
        <w:t>ج</w:t>
      </w:r>
      <w:r w:rsidR="000753F4">
        <w:rPr>
          <w:rtl/>
          <w:lang w:bidi="fa-IR"/>
        </w:rPr>
        <w:t>-</w:t>
      </w:r>
      <w:r>
        <w:rPr>
          <w:rtl/>
          <w:lang w:bidi="fa-IR"/>
        </w:rPr>
        <w:t xml:space="preserve"> تظاهر به صلح و آشتى</w:t>
      </w:r>
    </w:p>
    <w:p w:rsidR="00746614" w:rsidRDefault="00746614" w:rsidP="00746614">
      <w:pPr>
        <w:pStyle w:val="libNormal"/>
        <w:rPr>
          <w:rtl/>
          <w:lang w:bidi="fa-IR"/>
        </w:rPr>
      </w:pPr>
      <w:r>
        <w:rPr>
          <w:rtl/>
          <w:lang w:bidi="fa-IR"/>
        </w:rPr>
        <w:t>تزوير ديگرى كه يزيد جهت حفظ ظاهر عملى كرد</w:t>
      </w:r>
      <w:r w:rsidR="0026038F">
        <w:rPr>
          <w:rtl/>
          <w:lang w:bidi="fa-IR"/>
        </w:rPr>
        <w:t xml:space="preserve">، </w:t>
      </w:r>
      <w:r>
        <w:rPr>
          <w:rtl/>
          <w:lang w:bidi="fa-IR"/>
        </w:rPr>
        <w:t>اين بود كه</w:t>
      </w:r>
      <w:r w:rsidR="0026038F">
        <w:rPr>
          <w:rtl/>
          <w:lang w:bidi="fa-IR"/>
        </w:rPr>
        <w:t xml:space="preserve">: </w:t>
      </w:r>
      <w:r>
        <w:rPr>
          <w:rtl/>
          <w:lang w:bidi="fa-IR"/>
        </w:rPr>
        <w:t>اهل بيت را در خانه خود جاى داد و على بن الحسين</w:t>
      </w:r>
      <w:r w:rsidR="00106C3F">
        <w:rPr>
          <w:rtl/>
          <w:lang w:bidi="fa-IR"/>
        </w:rPr>
        <w:t xml:space="preserve"> </w:t>
      </w:r>
      <w:r w:rsidR="0049074D" w:rsidRPr="0049074D">
        <w:rPr>
          <w:rStyle w:val="libAlaemChar"/>
          <w:rtl/>
        </w:rPr>
        <w:t>عليهم‌السلام</w:t>
      </w:r>
      <w:r w:rsidR="00106C3F">
        <w:rPr>
          <w:rtl/>
          <w:lang w:bidi="fa-IR"/>
        </w:rPr>
        <w:t xml:space="preserve"> </w:t>
      </w:r>
      <w:r>
        <w:rPr>
          <w:rtl/>
          <w:lang w:bidi="fa-IR"/>
        </w:rPr>
        <w:t>را در همه نشست ها با احترام ويژه اى حاضر مى ساخت</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62</w:t>
      </w:r>
      <w:r w:rsidR="00106C3F">
        <w:rPr>
          <w:rStyle w:val="libFootnotenumChar"/>
          <w:rtl/>
          <w:lang w:bidi="fa-IR"/>
        </w:rPr>
        <w:t xml:space="preserve">) </w:t>
      </w:r>
      <w:r>
        <w:rPr>
          <w:rtl/>
          <w:lang w:bidi="fa-IR"/>
        </w:rPr>
        <w:t>و به اصطلاح نرد آشتى و صلح مى باخت و صبحگاهان و شامگاهان را با امام سپرى مى كرد</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63</w:t>
      </w:r>
      <w:r w:rsidR="00106C3F">
        <w:rPr>
          <w:rStyle w:val="libFootnotenumChar"/>
          <w:rtl/>
          <w:lang w:bidi="fa-IR"/>
        </w:rPr>
        <w:t xml:space="preserve">) </w:t>
      </w:r>
    </w:p>
    <w:p w:rsidR="00746614" w:rsidRDefault="00746614" w:rsidP="00746614">
      <w:pPr>
        <w:pStyle w:val="libNormal"/>
        <w:rPr>
          <w:rtl/>
          <w:lang w:bidi="fa-IR"/>
        </w:rPr>
      </w:pPr>
      <w:r>
        <w:rPr>
          <w:rtl/>
          <w:lang w:bidi="fa-IR"/>
        </w:rPr>
        <w:t>د</w:t>
      </w:r>
      <w:r w:rsidR="000753F4">
        <w:rPr>
          <w:rtl/>
          <w:lang w:bidi="fa-IR"/>
        </w:rPr>
        <w:t>-</w:t>
      </w:r>
      <w:r>
        <w:rPr>
          <w:rtl/>
          <w:lang w:bidi="fa-IR"/>
        </w:rPr>
        <w:t xml:space="preserve"> پيشنهاد پرداخت غرامت جنگى</w:t>
      </w:r>
    </w:p>
    <w:p w:rsidR="00746614" w:rsidRDefault="00746614" w:rsidP="00746614">
      <w:pPr>
        <w:pStyle w:val="libNormal"/>
        <w:rPr>
          <w:rtl/>
          <w:lang w:bidi="fa-IR"/>
        </w:rPr>
      </w:pPr>
      <w:r>
        <w:rPr>
          <w:rtl/>
          <w:lang w:bidi="fa-IR"/>
        </w:rPr>
        <w:lastRenderedPageBreak/>
        <w:t>يزيد در راستاى كنترل افكار عمومى كه عليه او بسيج شده بود</w:t>
      </w:r>
      <w:r w:rsidR="0026038F">
        <w:rPr>
          <w:rtl/>
          <w:lang w:bidi="fa-IR"/>
        </w:rPr>
        <w:t xml:space="preserve">، </w:t>
      </w:r>
      <w:r>
        <w:rPr>
          <w:rtl/>
          <w:lang w:bidi="fa-IR"/>
        </w:rPr>
        <w:t>حاضر شد چندين برابر قيمت اموال به غارت رفته را بپردازد</w:t>
      </w:r>
      <w:r w:rsidR="0026038F">
        <w:rPr>
          <w:rtl/>
          <w:lang w:bidi="fa-IR"/>
        </w:rPr>
        <w:t xml:space="preserve">، </w:t>
      </w:r>
      <w:r>
        <w:rPr>
          <w:rtl/>
          <w:lang w:bidi="fa-IR"/>
        </w:rPr>
        <w:t>ليكن از طرف اهل بيت پذيرفته نشد</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64</w:t>
      </w:r>
      <w:r w:rsidR="00106C3F">
        <w:rPr>
          <w:rStyle w:val="libFootnotenumChar"/>
          <w:rtl/>
          <w:lang w:bidi="fa-IR"/>
        </w:rPr>
        <w:t xml:space="preserve">) </w:t>
      </w:r>
    </w:p>
    <w:p w:rsidR="00746614" w:rsidRDefault="00746614" w:rsidP="00746614">
      <w:pPr>
        <w:pStyle w:val="libNormal"/>
        <w:rPr>
          <w:rtl/>
          <w:lang w:bidi="fa-IR"/>
        </w:rPr>
      </w:pPr>
      <w:r>
        <w:rPr>
          <w:rtl/>
          <w:lang w:bidi="fa-IR"/>
        </w:rPr>
        <w:t>تذكر</w:t>
      </w:r>
      <w:r w:rsidR="0026038F">
        <w:rPr>
          <w:rtl/>
          <w:lang w:bidi="fa-IR"/>
        </w:rPr>
        <w:t xml:space="preserve">: </w:t>
      </w:r>
      <w:r>
        <w:rPr>
          <w:rtl/>
          <w:lang w:bidi="fa-IR"/>
        </w:rPr>
        <w:t>از عوامل مهم بيدارىِ جامعه و بيزارى مردم از حكومت بنى اميه و شركت آنان در نابودى و اضمحلال رژيم اموى</w:t>
      </w:r>
      <w:r w:rsidR="0026038F">
        <w:rPr>
          <w:rtl/>
          <w:lang w:bidi="fa-IR"/>
        </w:rPr>
        <w:t xml:space="preserve">، </w:t>
      </w:r>
      <w:r>
        <w:rPr>
          <w:rtl/>
          <w:lang w:bidi="fa-IR"/>
        </w:rPr>
        <w:t>حركت اسرا از كربلا به سوى كوفه و شام بود</w:t>
      </w:r>
      <w:r w:rsidR="0026038F">
        <w:rPr>
          <w:rtl/>
          <w:lang w:bidi="fa-IR"/>
        </w:rPr>
        <w:t xml:space="preserve">. </w:t>
      </w:r>
      <w:r>
        <w:rPr>
          <w:rtl/>
          <w:lang w:bidi="fa-IR"/>
        </w:rPr>
        <w:t>در حالى كه يزيد به منظور نمايش قدرت اهريمنى خود و جهت ايجاد رعب و وحشتِ بيشتر در دل ها و مأيوس ساختن مخالفان</w:t>
      </w:r>
      <w:r w:rsidR="0026038F">
        <w:rPr>
          <w:rtl/>
          <w:lang w:bidi="fa-IR"/>
        </w:rPr>
        <w:t xml:space="preserve">، </w:t>
      </w:r>
      <w:r>
        <w:rPr>
          <w:rtl/>
          <w:lang w:bidi="fa-IR"/>
        </w:rPr>
        <w:t>اسيران را از مراكز مختلف عبور داد اما اين كار يزيد</w:t>
      </w:r>
      <w:r w:rsidR="0026038F">
        <w:rPr>
          <w:rtl/>
          <w:lang w:bidi="fa-IR"/>
        </w:rPr>
        <w:t xml:space="preserve">، </w:t>
      </w:r>
      <w:r>
        <w:rPr>
          <w:rtl/>
          <w:lang w:bidi="fa-IR"/>
        </w:rPr>
        <w:t>بهترين تبليغ عليه حاكميتش و به نفع امام حسين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و كاروان انقلاب بود و چهره يزيد را آشكار ساخت</w:t>
      </w:r>
      <w:r w:rsidR="0026038F">
        <w:rPr>
          <w:rtl/>
          <w:lang w:bidi="fa-IR"/>
        </w:rPr>
        <w:t xml:space="preserve">. </w:t>
      </w:r>
      <w:r>
        <w:rPr>
          <w:rtl/>
          <w:lang w:bidi="fa-IR"/>
        </w:rPr>
        <w:t>امام سجاد</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در حالى كه غل و زنجير برگردن داشت به سوى شام حركت داده شد</w:t>
      </w:r>
      <w:r w:rsidR="00147BD9">
        <w:rPr>
          <w:rtl/>
          <w:lang w:bidi="fa-IR"/>
        </w:rPr>
        <w:t xml:space="preserve"> </w:t>
      </w:r>
      <w:r w:rsidR="00106C3F">
        <w:rPr>
          <w:rStyle w:val="libFootnotenumChar"/>
          <w:rtl/>
          <w:lang w:bidi="fa-IR"/>
        </w:rPr>
        <w:t>(</w:t>
      </w:r>
      <w:r w:rsidRPr="00EC35BD">
        <w:rPr>
          <w:rStyle w:val="libFootnotenumChar"/>
          <w:rtl/>
          <w:lang w:bidi="fa-IR"/>
        </w:rPr>
        <w:t>65</w:t>
      </w:r>
      <w:r w:rsidR="00106C3F">
        <w:rPr>
          <w:rStyle w:val="libFootnotenumChar"/>
          <w:rtl/>
          <w:lang w:bidi="fa-IR"/>
        </w:rPr>
        <w:t xml:space="preserve">) </w:t>
      </w:r>
      <w:r>
        <w:rPr>
          <w:rtl/>
          <w:lang w:bidi="fa-IR"/>
        </w:rPr>
        <w:t>ولى اهل بيت از اين فرصت حد اكثر بهره بردارى را كردند و تحوّلى بزرگ بر ضدّ رژيم اموى ايجاد نمودند</w:t>
      </w:r>
      <w:r w:rsidR="0026038F">
        <w:rPr>
          <w:rtl/>
          <w:lang w:bidi="fa-IR"/>
        </w:rPr>
        <w:t>؛</w:t>
      </w:r>
      <w:r>
        <w:rPr>
          <w:rtl/>
          <w:lang w:bidi="fa-IR"/>
        </w:rPr>
        <w:t xml:space="preserve"> چنان توفان سهمگينى آفريده شد كه قدرت اهريمنى دستگاه اموى توان مهار آن را پيدا نكرد</w:t>
      </w:r>
      <w:r w:rsidR="0026038F">
        <w:rPr>
          <w:rtl/>
          <w:lang w:bidi="fa-IR"/>
        </w:rPr>
        <w:t xml:space="preserve">. </w:t>
      </w:r>
    </w:p>
    <w:p w:rsidR="00746614" w:rsidRDefault="007C541D" w:rsidP="007C541D">
      <w:pPr>
        <w:pStyle w:val="Heading2"/>
        <w:rPr>
          <w:rtl/>
          <w:lang w:bidi="fa-IR"/>
        </w:rPr>
      </w:pPr>
      <w:r>
        <w:rPr>
          <w:rtl/>
          <w:lang w:bidi="fa-IR"/>
        </w:rPr>
        <w:br w:type="page"/>
      </w:r>
      <w:bookmarkStart w:id="145" w:name="_Toc410210648"/>
      <w:r w:rsidR="008C5F2C">
        <w:rPr>
          <w:rtl/>
          <w:lang w:bidi="fa-IR"/>
        </w:rPr>
        <w:lastRenderedPageBreak/>
        <w:t>پی نوشت ها</w:t>
      </w:r>
      <w:r w:rsidR="0026038F">
        <w:rPr>
          <w:rtl/>
          <w:lang w:bidi="fa-IR"/>
        </w:rPr>
        <w:t>:</w:t>
      </w:r>
      <w:bookmarkEnd w:id="145"/>
      <w:r w:rsidR="0026038F">
        <w:rPr>
          <w:rtl/>
          <w:lang w:bidi="fa-IR"/>
        </w:rPr>
        <w:t xml:space="preserve"> </w:t>
      </w:r>
    </w:p>
    <w:p w:rsidR="00746614" w:rsidRDefault="00746614" w:rsidP="007C541D">
      <w:pPr>
        <w:pStyle w:val="libFootnote"/>
        <w:rPr>
          <w:rtl/>
          <w:lang w:bidi="fa-IR"/>
        </w:rPr>
      </w:pPr>
      <w:r>
        <w:rPr>
          <w:rtl/>
          <w:lang w:bidi="fa-IR"/>
        </w:rPr>
        <w:t>1</w:t>
      </w:r>
      <w:r w:rsidR="0026038F">
        <w:rPr>
          <w:rtl/>
          <w:lang w:bidi="fa-IR"/>
        </w:rPr>
        <w:t xml:space="preserve">. </w:t>
      </w:r>
      <w:r>
        <w:rPr>
          <w:rtl/>
          <w:lang w:bidi="fa-IR"/>
        </w:rPr>
        <w:t>نك</w:t>
      </w:r>
      <w:r w:rsidR="0026038F">
        <w:rPr>
          <w:rtl/>
          <w:lang w:bidi="fa-IR"/>
        </w:rPr>
        <w:t xml:space="preserve">: </w:t>
      </w:r>
      <w:r>
        <w:rPr>
          <w:rtl/>
          <w:lang w:bidi="fa-IR"/>
        </w:rPr>
        <w:t>معالى السبطين</w:t>
      </w:r>
      <w:r w:rsidR="0026038F">
        <w:rPr>
          <w:rtl/>
          <w:lang w:bidi="fa-IR"/>
        </w:rPr>
        <w:t xml:space="preserve">، </w:t>
      </w:r>
      <w:r>
        <w:rPr>
          <w:rtl/>
          <w:lang w:bidi="fa-IR"/>
        </w:rPr>
        <w:t>ج2</w:t>
      </w:r>
      <w:r w:rsidR="0026038F">
        <w:rPr>
          <w:rtl/>
          <w:lang w:bidi="fa-IR"/>
        </w:rPr>
        <w:t xml:space="preserve">، </w:t>
      </w:r>
      <w:r>
        <w:rPr>
          <w:rtl/>
          <w:lang w:bidi="fa-IR"/>
        </w:rPr>
        <w:t>ص31</w:t>
      </w:r>
    </w:p>
    <w:p w:rsidR="00746614" w:rsidRDefault="00746614" w:rsidP="007C541D">
      <w:pPr>
        <w:pStyle w:val="libFootnote"/>
        <w:rPr>
          <w:rtl/>
          <w:lang w:bidi="fa-IR"/>
        </w:rPr>
      </w:pPr>
      <w:r>
        <w:rPr>
          <w:rtl/>
          <w:lang w:bidi="fa-IR"/>
        </w:rPr>
        <w:t>2</w:t>
      </w:r>
      <w:r w:rsidR="0026038F">
        <w:rPr>
          <w:rtl/>
          <w:lang w:bidi="fa-IR"/>
        </w:rPr>
        <w:t xml:space="preserve">. </w:t>
      </w:r>
      <w:r>
        <w:rPr>
          <w:rtl/>
          <w:lang w:bidi="fa-IR"/>
        </w:rPr>
        <w:t>مقتل الحسين</w:t>
      </w:r>
      <w:r w:rsidR="00106C3F">
        <w:rPr>
          <w:rtl/>
          <w:lang w:bidi="fa-IR"/>
        </w:rPr>
        <w:t xml:space="preserve"> (</w:t>
      </w:r>
      <w:r>
        <w:rPr>
          <w:rtl/>
          <w:lang w:bidi="fa-IR"/>
        </w:rPr>
        <w:t>مقرم</w:t>
      </w:r>
      <w:r w:rsidR="00106C3F">
        <w:rPr>
          <w:rtl/>
          <w:lang w:bidi="fa-IR"/>
        </w:rPr>
        <w:t>)</w:t>
      </w:r>
      <w:r w:rsidR="0026038F">
        <w:rPr>
          <w:rtl/>
          <w:lang w:bidi="fa-IR"/>
        </w:rPr>
        <w:t xml:space="preserve">، </w:t>
      </w:r>
      <w:r>
        <w:rPr>
          <w:rtl/>
          <w:lang w:bidi="fa-IR"/>
        </w:rPr>
        <w:t>صص 334 و 335</w:t>
      </w:r>
      <w:r w:rsidR="0026038F">
        <w:rPr>
          <w:rtl/>
          <w:lang w:bidi="fa-IR"/>
        </w:rPr>
        <w:t>؛</w:t>
      </w:r>
      <w:r>
        <w:rPr>
          <w:rtl/>
          <w:lang w:bidi="fa-IR"/>
        </w:rPr>
        <w:t xml:space="preserve"> نك</w:t>
      </w:r>
      <w:r w:rsidR="0026038F">
        <w:rPr>
          <w:rtl/>
          <w:lang w:bidi="fa-IR"/>
        </w:rPr>
        <w:t xml:space="preserve">: </w:t>
      </w:r>
      <w:r>
        <w:rPr>
          <w:rtl/>
          <w:lang w:bidi="fa-IR"/>
        </w:rPr>
        <w:t>معالى السبطين</w:t>
      </w:r>
      <w:r w:rsidR="0026038F">
        <w:rPr>
          <w:rtl/>
          <w:lang w:bidi="fa-IR"/>
        </w:rPr>
        <w:t xml:space="preserve">، </w:t>
      </w:r>
      <w:r>
        <w:rPr>
          <w:rtl/>
          <w:lang w:bidi="fa-IR"/>
        </w:rPr>
        <w:t>ج2</w:t>
      </w:r>
      <w:r w:rsidR="0026038F">
        <w:rPr>
          <w:rtl/>
          <w:lang w:bidi="fa-IR"/>
        </w:rPr>
        <w:t xml:space="preserve">، </w:t>
      </w:r>
      <w:r>
        <w:rPr>
          <w:rtl/>
          <w:lang w:bidi="fa-IR"/>
        </w:rPr>
        <w:t>ص31</w:t>
      </w:r>
    </w:p>
    <w:p w:rsidR="00746614" w:rsidRDefault="00746614" w:rsidP="007C541D">
      <w:pPr>
        <w:pStyle w:val="libFootnote"/>
        <w:rPr>
          <w:rtl/>
          <w:lang w:bidi="fa-IR"/>
        </w:rPr>
      </w:pPr>
      <w:r>
        <w:rPr>
          <w:rtl/>
          <w:lang w:bidi="fa-IR"/>
        </w:rPr>
        <w:t>3</w:t>
      </w:r>
      <w:r w:rsidR="0026038F">
        <w:rPr>
          <w:rtl/>
          <w:lang w:bidi="fa-IR"/>
        </w:rPr>
        <w:t xml:space="preserve">. </w:t>
      </w:r>
      <w:r>
        <w:rPr>
          <w:rtl/>
          <w:lang w:bidi="fa-IR"/>
        </w:rPr>
        <w:t>حلية الأبرار</w:t>
      </w:r>
      <w:r w:rsidR="0026038F">
        <w:rPr>
          <w:rtl/>
          <w:lang w:bidi="fa-IR"/>
        </w:rPr>
        <w:t xml:space="preserve">، </w:t>
      </w:r>
      <w:r>
        <w:rPr>
          <w:rtl/>
          <w:lang w:bidi="fa-IR"/>
        </w:rPr>
        <w:t>بحرانى</w:t>
      </w:r>
      <w:r w:rsidR="0026038F">
        <w:rPr>
          <w:rtl/>
          <w:lang w:bidi="fa-IR"/>
        </w:rPr>
        <w:t xml:space="preserve">، </w:t>
      </w:r>
      <w:r>
        <w:rPr>
          <w:rtl/>
          <w:lang w:bidi="fa-IR"/>
        </w:rPr>
        <w:t>ج1</w:t>
      </w:r>
      <w:r w:rsidR="0026038F">
        <w:rPr>
          <w:rtl/>
          <w:lang w:bidi="fa-IR"/>
        </w:rPr>
        <w:t xml:space="preserve">، </w:t>
      </w:r>
      <w:r>
        <w:rPr>
          <w:rtl/>
          <w:lang w:bidi="fa-IR"/>
        </w:rPr>
        <w:t>ص478</w:t>
      </w:r>
    </w:p>
    <w:p w:rsidR="00746614" w:rsidRDefault="00746614" w:rsidP="007C541D">
      <w:pPr>
        <w:pStyle w:val="libFootnote"/>
        <w:rPr>
          <w:rtl/>
          <w:lang w:bidi="fa-IR"/>
        </w:rPr>
      </w:pPr>
      <w:r>
        <w:rPr>
          <w:rtl/>
          <w:lang w:bidi="fa-IR"/>
        </w:rPr>
        <w:t>4</w:t>
      </w:r>
      <w:r w:rsidR="0026038F">
        <w:rPr>
          <w:rtl/>
          <w:lang w:bidi="fa-IR"/>
        </w:rPr>
        <w:t xml:space="preserve">. </w:t>
      </w:r>
      <w:r>
        <w:rPr>
          <w:rtl/>
          <w:lang w:bidi="fa-IR"/>
        </w:rPr>
        <w:t>كشف الغمه</w:t>
      </w:r>
      <w:r w:rsidR="0026038F">
        <w:rPr>
          <w:rtl/>
          <w:lang w:bidi="fa-IR"/>
        </w:rPr>
        <w:t xml:space="preserve">، </w:t>
      </w:r>
      <w:r>
        <w:rPr>
          <w:rtl/>
          <w:lang w:bidi="fa-IR"/>
        </w:rPr>
        <w:t>ج2</w:t>
      </w:r>
      <w:r w:rsidR="0026038F">
        <w:rPr>
          <w:rtl/>
          <w:lang w:bidi="fa-IR"/>
        </w:rPr>
        <w:t xml:space="preserve">، </w:t>
      </w:r>
      <w:r>
        <w:rPr>
          <w:rtl/>
          <w:lang w:bidi="fa-IR"/>
        </w:rPr>
        <w:t>ص68</w:t>
      </w:r>
      <w:r w:rsidR="0026038F">
        <w:rPr>
          <w:rtl/>
          <w:lang w:bidi="fa-IR"/>
        </w:rPr>
        <w:t xml:space="preserve">، </w:t>
      </w:r>
      <w:r>
        <w:rPr>
          <w:rtl/>
          <w:lang w:bidi="fa-IR"/>
        </w:rPr>
        <w:t>قالَ أَبُو السَّلاسِل مولى عبد الله هذا ما لَقَينا مِنَ الْحُسَينِ فَحَذَفَهُ عَبد الله بنعله ثُمَّ قالَ</w:t>
      </w:r>
      <w:r w:rsidR="0026038F">
        <w:rPr>
          <w:rtl/>
          <w:lang w:bidi="fa-IR"/>
        </w:rPr>
        <w:t xml:space="preserve">: </w:t>
      </w:r>
      <w:r>
        <w:rPr>
          <w:rtl/>
          <w:lang w:bidi="fa-IR"/>
        </w:rPr>
        <w:t>يَا بنَ اللخناء أَ لِلحسين تقول هذا؟! و الله لو شهدته لأحببت أن لا أفارقه حتّى أُقتَل معه و الله إنّه لمما يسخى بنفسي عنهما و يعزي عن المصاب بهما أنّهما أصيبا مع أخي و ابن عمّي مواسين له صابرين معه</w:t>
      </w:r>
      <w:r w:rsidR="0026038F">
        <w:rPr>
          <w:rtl/>
          <w:lang w:bidi="fa-IR"/>
        </w:rPr>
        <w:t xml:space="preserve">. </w:t>
      </w:r>
      <w:r>
        <w:rPr>
          <w:rtl/>
          <w:lang w:bidi="fa-IR"/>
        </w:rPr>
        <w:t>ثمّ أقبل على جلسائه فقال</w:t>
      </w:r>
      <w:r w:rsidR="0026038F">
        <w:rPr>
          <w:rtl/>
          <w:lang w:bidi="fa-IR"/>
        </w:rPr>
        <w:t xml:space="preserve">: </w:t>
      </w:r>
      <w:r>
        <w:rPr>
          <w:rtl/>
          <w:lang w:bidi="fa-IR"/>
        </w:rPr>
        <w:t>الحمد لله عزّ علي بمصرع الحسين</w:t>
      </w:r>
      <w:r w:rsidR="00106C3F">
        <w:rPr>
          <w:rtl/>
          <w:lang w:bidi="fa-IR"/>
        </w:rPr>
        <w:t xml:space="preserve"> </w:t>
      </w:r>
      <w:r w:rsidR="00AE05A1" w:rsidRPr="00AE05A1">
        <w:rPr>
          <w:rStyle w:val="libAlaemChar"/>
          <w:rtl/>
        </w:rPr>
        <w:t>عليه‌السلام</w:t>
      </w:r>
      <w:r w:rsidR="0026038F">
        <w:rPr>
          <w:rtl/>
          <w:lang w:bidi="fa-IR"/>
        </w:rPr>
        <w:t xml:space="preserve">. </w:t>
      </w:r>
    </w:p>
    <w:p w:rsidR="00746614" w:rsidRDefault="00746614" w:rsidP="007C541D">
      <w:pPr>
        <w:pStyle w:val="libFootnote"/>
        <w:rPr>
          <w:rtl/>
          <w:lang w:bidi="fa-IR"/>
        </w:rPr>
      </w:pPr>
      <w:r>
        <w:rPr>
          <w:rtl/>
          <w:lang w:bidi="fa-IR"/>
        </w:rPr>
        <w:t>5</w:t>
      </w:r>
      <w:r w:rsidR="0026038F">
        <w:rPr>
          <w:rtl/>
          <w:lang w:bidi="fa-IR"/>
        </w:rPr>
        <w:t xml:space="preserve">. </w:t>
      </w:r>
      <w:r>
        <w:rPr>
          <w:rtl/>
          <w:lang w:bidi="fa-IR"/>
        </w:rPr>
        <w:t>منتهى الآمال</w:t>
      </w:r>
      <w:r w:rsidR="0026038F">
        <w:rPr>
          <w:rtl/>
          <w:lang w:bidi="fa-IR"/>
        </w:rPr>
        <w:t xml:space="preserve">، </w:t>
      </w:r>
      <w:r>
        <w:rPr>
          <w:rtl/>
          <w:lang w:bidi="fa-IR"/>
        </w:rPr>
        <w:t>ص524</w:t>
      </w:r>
    </w:p>
    <w:p w:rsidR="00746614" w:rsidRDefault="00746614" w:rsidP="007C541D">
      <w:pPr>
        <w:pStyle w:val="libFootnote"/>
        <w:rPr>
          <w:rtl/>
          <w:lang w:bidi="fa-IR"/>
        </w:rPr>
      </w:pPr>
      <w:r>
        <w:rPr>
          <w:rtl/>
          <w:lang w:bidi="fa-IR"/>
        </w:rPr>
        <w:t>6</w:t>
      </w:r>
      <w:r w:rsidR="0026038F">
        <w:rPr>
          <w:rtl/>
          <w:lang w:bidi="fa-IR"/>
        </w:rPr>
        <w:t xml:space="preserve">. </w:t>
      </w:r>
      <w:r>
        <w:rPr>
          <w:rtl/>
          <w:lang w:bidi="fa-IR"/>
        </w:rPr>
        <w:t>بحارالأنوار</w:t>
      </w:r>
      <w:r w:rsidR="0026038F">
        <w:rPr>
          <w:rtl/>
          <w:lang w:bidi="fa-IR"/>
        </w:rPr>
        <w:t xml:space="preserve">، </w:t>
      </w:r>
      <w:r>
        <w:rPr>
          <w:rtl/>
          <w:lang w:bidi="fa-IR"/>
        </w:rPr>
        <w:t>ج74</w:t>
      </w:r>
      <w:r w:rsidR="0026038F">
        <w:rPr>
          <w:rtl/>
          <w:lang w:bidi="fa-IR"/>
        </w:rPr>
        <w:t xml:space="preserve">، </w:t>
      </w:r>
      <w:r>
        <w:rPr>
          <w:rtl/>
          <w:lang w:bidi="fa-IR"/>
        </w:rPr>
        <w:t>ص86</w:t>
      </w:r>
    </w:p>
    <w:p w:rsidR="00746614" w:rsidRDefault="00746614" w:rsidP="007C541D">
      <w:pPr>
        <w:pStyle w:val="libFootnote"/>
        <w:rPr>
          <w:rtl/>
          <w:lang w:bidi="fa-IR"/>
        </w:rPr>
      </w:pPr>
      <w:r>
        <w:rPr>
          <w:rtl/>
          <w:lang w:bidi="fa-IR"/>
        </w:rPr>
        <w:t>7</w:t>
      </w:r>
      <w:r w:rsidR="0026038F">
        <w:rPr>
          <w:rtl/>
          <w:lang w:bidi="fa-IR"/>
        </w:rPr>
        <w:t xml:space="preserve">. </w:t>
      </w:r>
      <w:r>
        <w:rPr>
          <w:rtl/>
          <w:lang w:bidi="fa-IR"/>
        </w:rPr>
        <w:t>مقرم مقتل الحسين</w:t>
      </w:r>
      <w:r w:rsidR="0026038F">
        <w:rPr>
          <w:rtl/>
          <w:lang w:bidi="fa-IR"/>
        </w:rPr>
        <w:t xml:space="preserve">، </w:t>
      </w:r>
      <w:r>
        <w:rPr>
          <w:rtl/>
          <w:lang w:bidi="fa-IR"/>
        </w:rPr>
        <w:t>صص 363 و 364</w:t>
      </w:r>
    </w:p>
    <w:p w:rsidR="00746614" w:rsidRDefault="00746614" w:rsidP="007C541D">
      <w:pPr>
        <w:pStyle w:val="libFootnote"/>
        <w:rPr>
          <w:rtl/>
          <w:lang w:bidi="fa-IR"/>
        </w:rPr>
      </w:pPr>
      <w:r>
        <w:rPr>
          <w:rtl/>
          <w:lang w:bidi="fa-IR"/>
        </w:rPr>
        <w:t>8</w:t>
      </w:r>
      <w:r w:rsidR="0026038F">
        <w:rPr>
          <w:rtl/>
          <w:lang w:bidi="fa-IR"/>
        </w:rPr>
        <w:t xml:space="preserve">. </w:t>
      </w:r>
      <w:r>
        <w:rPr>
          <w:rtl/>
          <w:lang w:bidi="fa-IR"/>
        </w:rPr>
        <w:t>تحقيقى درباره اربعين</w:t>
      </w:r>
      <w:r w:rsidR="0026038F">
        <w:rPr>
          <w:rtl/>
          <w:lang w:bidi="fa-IR"/>
        </w:rPr>
        <w:t xml:space="preserve">، </w:t>
      </w:r>
      <w:r>
        <w:rPr>
          <w:rtl/>
          <w:lang w:bidi="fa-IR"/>
        </w:rPr>
        <w:t>تأليف شهيد قاضى طباطبايى</w:t>
      </w:r>
      <w:r w:rsidR="00106C3F">
        <w:rPr>
          <w:rtl/>
          <w:lang w:bidi="fa-IR"/>
        </w:rPr>
        <w:t xml:space="preserve"> (</w:t>
      </w:r>
      <w:r>
        <w:rPr>
          <w:rtl/>
          <w:lang w:bidi="fa-IR"/>
        </w:rPr>
        <w:t>رحمه الله</w:t>
      </w:r>
      <w:r w:rsidR="00106C3F">
        <w:rPr>
          <w:rtl/>
          <w:lang w:bidi="fa-IR"/>
        </w:rPr>
        <w:t>)</w:t>
      </w:r>
      <w:r w:rsidR="0026038F">
        <w:rPr>
          <w:rtl/>
          <w:lang w:bidi="fa-IR"/>
        </w:rPr>
        <w:t xml:space="preserve">. </w:t>
      </w:r>
    </w:p>
    <w:p w:rsidR="00746614" w:rsidRDefault="00746614" w:rsidP="007C541D">
      <w:pPr>
        <w:pStyle w:val="libFootnote"/>
        <w:rPr>
          <w:rtl/>
          <w:lang w:bidi="fa-IR"/>
        </w:rPr>
      </w:pPr>
      <w:r>
        <w:rPr>
          <w:rtl/>
          <w:lang w:bidi="fa-IR"/>
        </w:rPr>
        <w:t>9</w:t>
      </w:r>
      <w:r w:rsidR="0026038F">
        <w:rPr>
          <w:rtl/>
          <w:lang w:bidi="fa-IR"/>
        </w:rPr>
        <w:t xml:space="preserve">. </w:t>
      </w:r>
      <w:r>
        <w:rPr>
          <w:rtl/>
          <w:lang w:bidi="fa-IR"/>
        </w:rPr>
        <w:t>جهت شناخت كامل جابر</w:t>
      </w:r>
      <w:r w:rsidR="0026038F">
        <w:rPr>
          <w:rtl/>
          <w:lang w:bidi="fa-IR"/>
        </w:rPr>
        <w:t xml:space="preserve">، </w:t>
      </w:r>
      <w:r>
        <w:rPr>
          <w:rtl/>
          <w:lang w:bidi="fa-IR"/>
        </w:rPr>
        <w:t>به منتهى الآمال</w:t>
      </w:r>
      <w:r w:rsidR="0026038F">
        <w:rPr>
          <w:rtl/>
          <w:lang w:bidi="fa-IR"/>
        </w:rPr>
        <w:t xml:space="preserve">، </w:t>
      </w:r>
      <w:r>
        <w:rPr>
          <w:rtl/>
          <w:lang w:bidi="fa-IR"/>
        </w:rPr>
        <w:t>ص 146 مراجعه نماييد</w:t>
      </w:r>
      <w:r w:rsidR="0026038F">
        <w:rPr>
          <w:rtl/>
          <w:lang w:bidi="fa-IR"/>
        </w:rPr>
        <w:t xml:space="preserve">. </w:t>
      </w:r>
      <w:r w:rsidR="00106C3F">
        <w:rPr>
          <w:rtl/>
          <w:lang w:bidi="fa-IR"/>
        </w:rPr>
        <w:t>(</w:t>
      </w:r>
      <w:r w:rsidR="000753F4">
        <w:rPr>
          <w:rtl/>
          <w:lang w:bidi="fa-IR"/>
        </w:rPr>
        <w:t>-</w:t>
      </w:r>
      <w:r>
        <w:rPr>
          <w:rtl/>
          <w:lang w:bidi="fa-IR"/>
        </w:rPr>
        <w:t xml:space="preserve"> يكى از امتيازات اين صحابه جليل القدرِ پيامبر</w:t>
      </w:r>
      <w:r w:rsidR="0026038F">
        <w:rPr>
          <w:rtl/>
          <w:lang w:bidi="fa-IR"/>
        </w:rPr>
        <w:t xml:space="preserve">، </w:t>
      </w:r>
      <w:r>
        <w:rPr>
          <w:rtl/>
          <w:lang w:bidi="fa-IR"/>
        </w:rPr>
        <w:t>اين است كه هفت تن از امامان معصوم</w:t>
      </w:r>
      <w:r w:rsidR="00106C3F">
        <w:rPr>
          <w:rtl/>
          <w:lang w:bidi="fa-IR"/>
        </w:rPr>
        <w:t xml:space="preserve"> </w:t>
      </w:r>
      <w:r w:rsidR="0049074D" w:rsidRPr="0049074D">
        <w:rPr>
          <w:rStyle w:val="libAlaemChar"/>
          <w:rtl/>
        </w:rPr>
        <w:t>عليهم‌السلام</w:t>
      </w:r>
      <w:r w:rsidR="00106C3F">
        <w:rPr>
          <w:rtl/>
          <w:lang w:bidi="fa-IR"/>
        </w:rPr>
        <w:t xml:space="preserve"> </w:t>
      </w:r>
      <w:r>
        <w:rPr>
          <w:rtl/>
          <w:lang w:bidi="fa-IR"/>
        </w:rPr>
        <w:t>را ديدار كردند</w:t>
      </w:r>
      <w:r w:rsidR="00106C3F">
        <w:rPr>
          <w:rtl/>
          <w:lang w:bidi="fa-IR"/>
        </w:rPr>
        <w:t>)</w:t>
      </w:r>
      <w:r w:rsidR="0026038F">
        <w:rPr>
          <w:rtl/>
          <w:lang w:bidi="fa-IR"/>
        </w:rPr>
        <w:t xml:space="preserve">. </w:t>
      </w:r>
    </w:p>
    <w:p w:rsidR="00746614" w:rsidRDefault="00746614" w:rsidP="007C541D">
      <w:pPr>
        <w:pStyle w:val="libFootnote"/>
        <w:rPr>
          <w:rtl/>
          <w:lang w:bidi="fa-IR"/>
        </w:rPr>
      </w:pPr>
      <w:r>
        <w:rPr>
          <w:rtl/>
          <w:lang w:bidi="fa-IR"/>
        </w:rPr>
        <w:t>10</w:t>
      </w:r>
      <w:r w:rsidR="0026038F">
        <w:rPr>
          <w:rtl/>
          <w:lang w:bidi="fa-IR"/>
        </w:rPr>
        <w:t xml:space="preserve">. </w:t>
      </w:r>
      <w:r>
        <w:rPr>
          <w:rtl/>
          <w:lang w:bidi="fa-IR"/>
        </w:rPr>
        <w:t>معالى السبطين</w:t>
      </w:r>
      <w:r w:rsidR="0026038F">
        <w:rPr>
          <w:rtl/>
          <w:lang w:bidi="fa-IR"/>
        </w:rPr>
        <w:t xml:space="preserve">، </w:t>
      </w:r>
      <w:r>
        <w:rPr>
          <w:rtl/>
          <w:lang w:bidi="fa-IR"/>
        </w:rPr>
        <w:t>ج2</w:t>
      </w:r>
      <w:r w:rsidR="0026038F">
        <w:rPr>
          <w:rtl/>
          <w:lang w:bidi="fa-IR"/>
        </w:rPr>
        <w:t xml:space="preserve">، </w:t>
      </w:r>
      <w:r>
        <w:rPr>
          <w:rtl/>
          <w:lang w:bidi="fa-IR"/>
        </w:rPr>
        <w:t>صص116 و 185</w:t>
      </w:r>
    </w:p>
    <w:p w:rsidR="00746614" w:rsidRDefault="00746614" w:rsidP="007C541D">
      <w:pPr>
        <w:pStyle w:val="libFootnote"/>
        <w:rPr>
          <w:rtl/>
          <w:lang w:bidi="fa-IR"/>
        </w:rPr>
      </w:pPr>
      <w:r>
        <w:rPr>
          <w:rtl/>
          <w:lang w:bidi="fa-IR"/>
        </w:rPr>
        <w:t>11</w:t>
      </w:r>
      <w:r w:rsidR="0026038F">
        <w:rPr>
          <w:rtl/>
          <w:lang w:bidi="fa-IR"/>
        </w:rPr>
        <w:t xml:space="preserve">. </w:t>
      </w:r>
      <w:r>
        <w:rPr>
          <w:rtl/>
          <w:lang w:bidi="fa-IR"/>
        </w:rPr>
        <w:t>نفس المهموم</w:t>
      </w:r>
      <w:r w:rsidR="0026038F">
        <w:rPr>
          <w:rtl/>
          <w:lang w:bidi="fa-IR"/>
        </w:rPr>
        <w:t xml:space="preserve">، </w:t>
      </w:r>
      <w:r>
        <w:rPr>
          <w:rtl/>
          <w:lang w:bidi="fa-IR"/>
        </w:rPr>
        <w:t>ص 269</w:t>
      </w:r>
      <w:r w:rsidR="0026038F">
        <w:rPr>
          <w:rtl/>
          <w:lang w:bidi="fa-IR"/>
        </w:rPr>
        <w:t>؛</w:t>
      </w:r>
      <w:r>
        <w:rPr>
          <w:rtl/>
          <w:lang w:bidi="fa-IR"/>
        </w:rPr>
        <w:t xml:space="preserve"> فتّال نيشابورى</w:t>
      </w:r>
      <w:r w:rsidR="0026038F">
        <w:rPr>
          <w:rtl/>
          <w:lang w:bidi="fa-IR"/>
        </w:rPr>
        <w:t xml:space="preserve">، </w:t>
      </w:r>
      <w:r>
        <w:rPr>
          <w:rtl/>
          <w:lang w:bidi="fa-IR"/>
        </w:rPr>
        <w:t>روضة الواعظين</w:t>
      </w:r>
      <w:r w:rsidR="0026038F">
        <w:rPr>
          <w:rtl/>
          <w:lang w:bidi="fa-IR"/>
        </w:rPr>
        <w:t xml:space="preserve">، </w:t>
      </w:r>
      <w:r>
        <w:rPr>
          <w:rtl/>
          <w:lang w:bidi="fa-IR"/>
        </w:rPr>
        <w:t>ص 165</w:t>
      </w:r>
      <w:r w:rsidR="0026038F">
        <w:rPr>
          <w:rtl/>
          <w:lang w:bidi="fa-IR"/>
        </w:rPr>
        <w:t>؛</w:t>
      </w:r>
      <w:r>
        <w:rPr>
          <w:rtl/>
          <w:lang w:bidi="fa-IR"/>
        </w:rPr>
        <w:t xml:space="preserve"> اللهوف</w:t>
      </w:r>
      <w:r w:rsidR="0026038F">
        <w:rPr>
          <w:rtl/>
          <w:lang w:bidi="fa-IR"/>
        </w:rPr>
        <w:t xml:space="preserve">، </w:t>
      </w:r>
      <w:r>
        <w:rPr>
          <w:rtl/>
          <w:lang w:bidi="fa-IR"/>
        </w:rPr>
        <w:t>ص 85 مناقب</w:t>
      </w:r>
      <w:r w:rsidR="0026038F">
        <w:rPr>
          <w:rtl/>
          <w:lang w:bidi="fa-IR"/>
        </w:rPr>
        <w:t xml:space="preserve">، </w:t>
      </w:r>
      <w:r>
        <w:rPr>
          <w:rtl/>
          <w:lang w:bidi="fa-IR"/>
        </w:rPr>
        <w:t>ج2</w:t>
      </w:r>
      <w:r w:rsidR="0026038F">
        <w:rPr>
          <w:rtl/>
          <w:lang w:bidi="fa-IR"/>
        </w:rPr>
        <w:t xml:space="preserve">، </w:t>
      </w:r>
      <w:r>
        <w:rPr>
          <w:rtl/>
          <w:lang w:bidi="fa-IR"/>
        </w:rPr>
        <w:t>ص 200</w:t>
      </w:r>
      <w:r w:rsidR="0026038F">
        <w:rPr>
          <w:rtl/>
          <w:lang w:bidi="fa-IR"/>
        </w:rPr>
        <w:t>؛</w:t>
      </w:r>
      <w:r>
        <w:rPr>
          <w:rtl/>
          <w:lang w:bidi="fa-IR"/>
        </w:rPr>
        <w:t xml:space="preserve"> ابن نما</w:t>
      </w:r>
      <w:r w:rsidR="0026038F">
        <w:rPr>
          <w:rtl/>
          <w:lang w:bidi="fa-IR"/>
        </w:rPr>
        <w:t xml:space="preserve">، </w:t>
      </w:r>
      <w:r>
        <w:rPr>
          <w:rtl/>
          <w:lang w:bidi="fa-IR"/>
        </w:rPr>
        <w:t>مثيرالأحزان</w:t>
      </w:r>
      <w:r w:rsidR="0026038F">
        <w:rPr>
          <w:rtl/>
          <w:lang w:bidi="fa-IR"/>
        </w:rPr>
        <w:t xml:space="preserve">، </w:t>
      </w:r>
      <w:r>
        <w:rPr>
          <w:rtl/>
          <w:lang w:bidi="fa-IR"/>
        </w:rPr>
        <w:t>ص58</w:t>
      </w:r>
    </w:p>
    <w:p w:rsidR="00746614" w:rsidRDefault="00746614" w:rsidP="007C541D">
      <w:pPr>
        <w:pStyle w:val="libFootnote"/>
        <w:rPr>
          <w:rtl/>
          <w:lang w:bidi="fa-IR"/>
        </w:rPr>
      </w:pPr>
      <w:r>
        <w:rPr>
          <w:rtl/>
          <w:lang w:bidi="fa-IR"/>
        </w:rPr>
        <w:t>12</w:t>
      </w:r>
      <w:r w:rsidR="0026038F">
        <w:rPr>
          <w:rtl/>
          <w:lang w:bidi="fa-IR"/>
        </w:rPr>
        <w:t xml:space="preserve">. </w:t>
      </w:r>
      <w:r>
        <w:rPr>
          <w:rtl/>
          <w:lang w:bidi="fa-IR"/>
        </w:rPr>
        <w:t>بحارالأنوار</w:t>
      </w:r>
      <w:r w:rsidR="0026038F">
        <w:rPr>
          <w:rtl/>
          <w:lang w:bidi="fa-IR"/>
        </w:rPr>
        <w:t xml:space="preserve">، </w:t>
      </w:r>
      <w:r>
        <w:rPr>
          <w:rtl/>
          <w:lang w:bidi="fa-IR"/>
        </w:rPr>
        <w:t>ج1ص329 باب25</w:t>
      </w:r>
      <w:r w:rsidR="0026038F">
        <w:rPr>
          <w:rtl/>
          <w:lang w:bidi="fa-IR"/>
        </w:rPr>
        <w:t xml:space="preserve">، </w:t>
      </w:r>
      <w:r>
        <w:rPr>
          <w:rtl/>
          <w:lang w:bidi="fa-IR"/>
        </w:rPr>
        <w:t>«يا جابِر! هيهُنا قُتِلَ أَبُوعَبدِالله</w:t>
      </w:r>
      <w:r w:rsidR="0026038F">
        <w:rPr>
          <w:rtl/>
          <w:lang w:bidi="fa-IR"/>
        </w:rPr>
        <w:t xml:space="preserve">، </w:t>
      </w:r>
      <w:r>
        <w:rPr>
          <w:rtl/>
          <w:lang w:bidi="fa-IR"/>
        </w:rPr>
        <w:t>هيهُنا وَاللهِ قُتِلَتْ رِجالُنا</w:t>
      </w:r>
      <w:r w:rsidR="0026038F">
        <w:rPr>
          <w:rtl/>
          <w:lang w:bidi="fa-IR"/>
        </w:rPr>
        <w:t xml:space="preserve">، </w:t>
      </w:r>
      <w:r>
        <w:rPr>
          <w:rtl/>
          <w:lang w:bidi="fa-IR"/>
        </w:rPr>
        <w:t>وَ ذُبِحَتْ أَطْفالُنا</w:t>
      </w:r>
      <w:r w:rsidR="0026038F">
        <w:rPr>
          <w:rtl/>
          <w:lang w:bidi="fa-IR"/>
        </w:rPr>
        <w:t xml:space="preserve">، </w:t>
      </w:r>
      <w:r>
        <w:rPr>
          <w:rtl/>
          <w:lang w:bidi="fa-IR"/>
        </w:rPr>
        <w:t>وَسُبِيَتْ نِسائُنا</w:t>
      </w:r>
      <w:r w:rsidR="0026038F">
        <w:rPr>
          <w:rtl/>
          <w:lang w:bidi="fa-IR"/>
        </w:rPr>
        <w:t xml:space="preserve">، </w:t>
      </w:r>
      <w:r>
        <w:rPr>
          <w:rtl/>
          <w:lang w:bidi="fa-IR"/>
        </w:rPr>
        <w:t>وَحَرِقَتْ خِيامُنا»</w:t>
      </w:r>
      <w:r w:rsidR="0026038F">
        <w:rPr>
          <w:rtl/>
          <w:lang w:bidi="fa-IR"/>
        </w:rPr>
        <w:t xml:space="preserve">. </w:t>
      </w:r>
    </w:p>
    <w:p w:rsidR="00746614" w:rsidRDefault="00746614" w:rsidP="007C541D">
      <w:pPr>
        <w:pStyle w:val="libFootnote"/>
        <w:rPr>
          <w:rtl/>
          <w:lang w:bidi="fa-IR"/>
        </w:rPr>
      </w:pPr>
      <w:r>
        <w:rPr>
          <w:rtl/>
          <w:lang w:bidi="fa-IR"/>
        </w:rPr>
        <w:t>13</w:t>
      </w:r>
      <w:r w:rsidR="0026038F">
        <w:rPr>
          <w:rtl/>
          <w:lang w:bidi="fa-IR"/>
        </w:rPr>
        <w:t xml:space="preserve">. </w:t>
      </w:r>
      <w:r>
        <w:rPr>
          <w:rtl/>
          <w:lang w:bidi="fa-IR"/>
        </w:rPr>
        <w:t>بررسى تاريخ عاشورا</w:t>
      </w:r>
      <w:r w:rsidR="0026038F">
        <w:rPr>
          <w:rtl/>
          <w:lang w:bidi="fa-IR"/>
        </w:rPr>
        <w:t xml:space="preserve">، </w:t>
      </w:r>
      <w:r>
        <w:rPr>
          <w:rtl/>
          <w:lang w:bidi="fa-IR"/>
        </w:rPr>
        <w:t>ص201</w:t>
      </w:r>
    </w:p>
    <w:p w:rsidR="00746614" w:rsidRDefault="00746614" w:rsidP="007C541D">
      <w:pPr>
        <w:pStyle w:val="libFootnote"/>
        <w:rPr>
          <w:rtl/>
          <w:lang w:bidi="fa-IR"/>
        </w:rPr>
      </w:pPr>
      <w:r>
        <w:rPr>
          <w:rtl/>
          <w:lang w:bidi="fa-IR"/>
        </w:rPr>
        <w:t>14</w:t>
      </w:r>
      <w:r w:rsidR="0026038F">
        <w:rPr>
          <w:rtl/>
          <w:lang w:bidi="fa-IR"/>
        </w:rPr>
        <w:t xml:space="preserve">. </w:t>
      </w:r>
      <w:r>
        <w:rPr>
          <w:rtl/>
          <w:lang w:bidi="fa-IR"/>
        </w:rPr>
        <w:t>سفينة البحار</w:t>
      </w:r>
      <w:r w:rsidR="0026038F">
        <w:rPr>
          <w:rtl/>
          <w:lang w:bidi="fa-IR"/>
        </w:rPr>
        <w:t xml:space="preserve">، </w:t>
      </w:r>
      <w:r>
        <w:rPr>
          <w:rtl/>
          <w:lang w:bidi="fa-IR"/>
        </w:rPr>
        <w:t>ماده «عطا»</w:t>
      </w:r>
      <w:r w:rsidR="0026038F">
        <w:rPr>
          <w:rtl/>
          <w:lang w:bidi="fa-IR"/>
        </w:rPr>
        <w:t xml:space="preserve">. </w:t>
      </w:r>
    </w:p>
    <w:p w:rsidR="00746614" w:rsidRDefault="00746614" w:rsidP="007C541D">
      <w:pPr>
        <w:pStyle w:val="libFootnote"/>
        <w:rPr>
          <w:rtl/>
          <w:lang w:bidi="fa-IR"/>
        </w:rPr>
      </w:pPr>
      <w:r>
        <w:rPr>
          <w:rtl/>
          <w:lang w:bidi="fa-IR"/>
        </w:rPr>
        <w:t>15</w:t>
      </w:r>
      <w:r w:rsidR="0026038F">
        <w:rPr>
          <w:rtl/>
          <w:lang w:bidi="fa-IR"/>
        </w:rPr>
        <w:t xml:space="preserve">. </w:t>
      </w:r>
      <w:r>
        <w:rPr>
          <w:rtl/>
          <w:lang w:bidi="fa-IR"/>
        </w:rPr>
        <w:t>منتهى الآمال</w:t>
      </w:r>
      <w:r w:rsidR="0026038F">
        <w:rPr>
          <w:rtl/>
          <w:lang w:bidi="fa-IR"/>
        </w:rPr>
        <w:t xml:space="preserve">، </w:t>
      </w:r>
      <w:r>
        <w:rPr>
          <w:rtl/>
          <w:lang w:bidi="fa-IR"/>
        </w:rPr>
        <w:t>فصل اربعين</w:t>
      </w:r>
      <w:r w:rsidR="0026038F">
        <w:rPr>
          <w:rtl/>
          <w:lang w:bidi="fa-IR"/>
        </w:rPr>
        <w:t xml:space="preserve">. </w:t>
      </w:r>
    </w:p>
    <w:p w:rsidR="00746614" w:rsidRDefault="00746614" w:rsidP="007C541D">
      <w:pPr>
        <w:pStyle w:val="libFootnote"/>
        <w:rPr>
          <w:rtl/>
          <w:lang w:bidi="fa-IR"/>
        </w:rPr>
      </w:pPr>
      <w:r>
        <w:rPr>
          <w:rtl/>
          <w:lang w:bidi="fa-IR"/>
        </w:rPr>
        <w:t>16</w:t>
      </w:r>
      <w:r w:rsidR="0026038F">
        <w:rPr>
          <w:rtl/>
          <w:lang w:bidi="fa-IR"/>
        </w:rPr>
        <w:t xml:space="preserve">. </w:t>
      </w:r>
      <w:r>
        <w:rPr>
          <w:rtl/>
          <w:lang w:bidi="fa-IR"/>
        </w:rPr>
        <w:t>نفس المهموم</w:t>
      </w:r>
      <w:r w:rsidR="0026038F">
        <w:rPr>
          <w:rtl/>
          <w:lang w:bidi="fa-IR"/>
        </w:rPr>
        <w:t xml:space="preserve">، </w:t>
      </w:r>
      <w:r>
        <w:rPr>
          <w:rtl/>
          <w:lang w:bidi="fa-IR"/>
        </w:rPr>
        <w:t>ص 269</w:t>
      </w:r>
      <w:r w:rsidR="0026038F">
        <w:rPr>
          <w:rtl/>
          <w:lang w:bidi="fa-IR"/>
        </w:rPr>
        <w:t xml:space="preserve">، </w:t>
      </w:r>
      <w:r>
        <w:rPr>
          <w:rtl/>
          <w:lang w:bidi="fa-IR"/>
        </w:rPr>
        <w:t>فصل اربعين</w:t>
      </w:r>
      <w:r w:rsidR="0026038F">
        <w:rPr>
          <w:rtl/>
          <w:lang w:bidi="fa-IR"/>
        </w:rPr>
        <w:t xml:space="preserve">. </w:t>
      </w:r>
    </w:p>
    <w:p w:rsidR="00746614" w:rsidRDefault="00746614" w:rsidP="007C541D">
      <w:pPr>
        <w:pStyle w:val="libFootnote"/>
        <w:rPr>
          <w:rtl/>
          <w:lang w:bidi="fa-IR"/>
        </w:rPr>
      </w:pPr>
      <w:r>
        <w:rPr>
          <w:rtl/>
          <w:lang w:bidi="fa-IR"/>
        </w:rPr>
        <w:t>17</w:t>
      </w:r>
      <w:r w:rsidR="0026038F">
        <w:rPr>
          <w:rtl/>
          <w:lang w:bidi="fa-IR"/>
        </w:rPr>
        <w:t xml:space="preserve">. </w:t>
      </w:r>
      <w:r>
        <w:rPr>
          <w:rtl/>
          <w:lang w:bidi="fa-IR"/>
        </w:rPr>
        <w:t>عوالم</w:t>
      </w:r>
      <w:r w:rsidR="0026038F">
        <w:rPr>
          <w:rtl/>
          <w:lang w:bidi="fa-IR"/>
        </w:rPr>
        <w:t xml:space="preserve">، </w:t>
      </w:r>
      <w:r>
        <w:rPr>
          <w:rtl/>
          <w:lang w:bidi="fa-IR"/>
        </w:rPr>
        <w:t>ج 17</w:t>
      </w:r>
      <w:r w:rsidR="0026038F">
        <w:rPr>
          <w:rtl/>
          <w:lang w:bidi="fa-IR"/>
        </w:rPr>
        <w:t xml:space="preserve">، </w:t>
      </w:r>
      <w:r>
        <w:rPr>
          <w:rtl/>
          <w:lang w:bidi="fa-IR"/>
        </w:rPr>
        <w:t>امام حسين</w:t>
      </w:r>
      <w:r w:rsidR="0026038F">
        <w:rPr>
          <w:rtl/>
          <w:lang w:bidi="fa-IR"/>
        </w:rPr>
        <w:t xml:space="preserve">، </w:t>
      </w:r>
      <w:r>
        <w:rPr>
          <w:rtl/>
          <w:lang w:bidi="fa-IR"/>
        </w:rPr>
        <w:t>ص 446</w:t>
      </w:r>
      <w:r w:rsidR="0026038F">
        <w:rPr>
          <w:rtl/>
          <w:lang w:bidi="fa-IR"/>
        </w:rPr>
        <w:t>؛</w:t>
      </w:r>
      <w:r>
        <w:rPr>
          <w:rtl/>
          <w:lang w:bidi="fa-IR"/>
        </w:rPr>
        <w:t xml:space="preserve"> اعيان الشيعه</w:t>
      </w:r>
      <w:r w:rsidR="0026038F">
        <w:rPr>
          <w:rtl/>
          <w:lang w:bidi="fa-IR"/>
        </w:rPr>
        <w:t xml:space="preserve">، </w:t>
      </w:r>
      <w:r>
        <w:rPr>
          <w:rtl/>
          <w:lang w:bidi="fa-IR"/>
        </w:rPr>
        <w:t>ج1</w:t>
      </w:r>
      <w:r w:rsidR="0026038F">
        <w:rPr>
          <w:rtl/>
          <w:lang w:bidi="fa-IR"/>
        </w:rPr>
        <w:t xml:space="preserve">، </w:t>
      </w:r>
      <w:r>
        <w:rPr>
          <w:rtl/>
          <w:lang w:bidi="fa-IR"/>
        </w:rPr>
        <w:t>ص617</w:t>
      </w:r>
    </w:p>
    <w:p w:rsidR="00746614" w:rsidRDefault="00746614" w:rsidP="007C541D">
      <w:pPr>
        <w:pStyle w:val="libFootnote"/>
        <w:rPr>
          <w:rtl/>
          <w:lang w:bidi="fa-IR"/>
        </w:rPr>
      </w:pPr>
      <w:r>
        <w:rPr>
          <w:rtl/>
          <w:lang w:bidi="fa-IR"/>
        </w:rPr>
        <w:t>18</w:t>
      </w:r>
      <w:r w:rsidR="0026038F">
        <w:rPr>
          <w:rtl/>
          <w:lang w:bidi="fa-IR"/>
        </w:rPr>
        <w:t xml:space="preserve">. </w:t>
      </w:r>
      <w:r>
        <w:rPr>
          <w:rtl/>
          <w:lang w:bidi="fa-IR"/>
        </w:rPr>
        <w:t>عوالم</w:t>
      </w:r>
      <w:r w:rsidR="0026038F">
        <w:rPr>
          <w:rtl/>
          <w:lang w:bidi="fa-IR"/>
        </w:rPr>
        <w:t xml:space="preserve">، </w:t>
      </w:r>
      <w:r>
        <w:rPr>
          <w:rtl/>
          <w:lang w:bidi="fa-IR"/>
        </w:rPr>
        <w:t>ص 17</w:t>
      </w:r>
      <w:r w:rsidR="0026038F">
        <w:rPr>
          <w:rtl/>
          <w:lang w:bidi="fa-IR"/>
        </w:rPr>
        <w:t>؛</w:t>
      </w:r>
      <w:r>
        <w:rPr>
          <w:rtl/>
          <w:lang w:bidi="fa-IR"/>
        </w:rPr>
        <w:t xml:space="preserve"> امام حسين</w:t>
      </w:r>
      <w:r w:rsidR="0026038F">
        <w:rPr>
          <w:rtl/>
          <w:lang w:bidi="fa-IR"/>
        </w:rPr>
        <w:t xml:space="preserve">، </w:t>
      </w:r>
      <w:r>
        <w:rPr>
          <w:rtl/>
          <w:lang w:bidi="fa-IR"/>
        </w:rPr>
        <w:t>ص 446</w:t>
      </w:r>
      <w:r w:rsidR="0026038F">
        <w:rPr>
          <w:rtl/>
          <w:lang w:bidi="fa-IR"/>
        </w:rPr>
        <w:t>؛</w:t>
      </w:r>
      <w:r>
        <w:rPr>
          <w:rtl/>
          <w:lang w:bidi="fa-IR"/>
        </w:rPr>
        <w:t xml:space="preserve"> اعيان الشيعه</w:t>
      </w:r>
      <w:r w:rsidR="0026038F">
        <w:rPr>
          <w:rtl/>
          <w:lang w:bidi="fa-IR"/>
        </w:rPr>
        <w:t xml:space="preserve">، </w:t>
      </w:r>
      <w:r>
        <w:rPr>
          <w:rtl/>
          <w:lang w:bidi="fa-IR"/>
        </w:rPr>
        <w:t>ج1</w:t>
      </w:r>
      <w:r w:rsidR="0026038F">
        <w:rPr>
          <w:rtl/>
          <w:lang w:bidi="fa-IR"/>
        </w:rPr>
        <w:t xml:space="preserve">، </w:t>
      </w:r>
      <w:r>
        <w:rPr>
          <w:rtl/>
          <w:lang w:bidi="fa-IR"/>
        </w:rPr>
        <w:t>ص617</w:t>
      </w:r>
    </w:p>
    <w:p w:rsidR="00746614" w:rsidRDefault="00746614" w:rsidP="007C541D">
      <w:pPr>
        <w:pStyle w:val="libFootnote"/>
        <w:rPr>
          <w:rtl/>
          <w:lang w:bidi="fa-IR"/>
        </w:rPr>
      </w:pPr>
      <w:r>
        <w:rPr>
          <w:rtl/>
          <w:lang w:bidi="fa-IR"/>
        </w:rPr>
        <w:t>19</w:t>
      </w:r>
      <w:r w:rsidR="0026038F">
        <w:rPr>
          <w:rtl/>
          <w:lang w:bidi="fa-IR"/>
        </w:rPr>
        <w:t xml:space="preserve">. </w:t>
      </w:r>
      <w:r>
        <w:rPr>
          <w:rtl/>
          <w:lang w:bidi="fa-IR"/>
        </w:rPr>
        <w:t>مقتل الحسين</w:t>
      </w:r>
      <w:r w:rsidR="0026038F">
        <w:rPr>
          <w:rtl/>
          <w:lang w:bidi="fa-IR"/>
        </w:rPr>
        <w:t xml:space="preserve">، </w:t>
      </w:r>
      <w:r>
        <w:rPr>
          <w:rtl/>
          <w:lang w:bidi="fa-IR"/>
        </w:rPr>
        <w:t>ص 373</w:t>
      </w:r>
      <w:r w:rsidR="0026038F">
        <w:rPr>
          <w:rtl/>
          <w:lang w:bidi="fa-IR"/>
        </w:rPr>
        <w:t>؛</w:t>
      </w:r>
      <w:r>
        <w:rPr>
          <w:rtl/>
          <w:lang w:bidi="fa-IR"/>
        </w:rPr>
        <w:t xml:space="preserve"> علامه جبل عاملى</w:t>
      </w:r>
      <w:r w:rsidR="0026038F">
        <w:rPr>
          <w:rtl/>
          <w:lang w:bidi="fa-IR"/>
        </w:rPr>
        <w:t xml:space="preserve">، </w:t>
      </w:r>
      <w:r>
        <w:rPr>
          <w:rtl/>
          <w:lang w:bidi="fa-IR"/>
        </w:rPr>
        <w:t>اعيان الشيعه</w:t>
      </w:r>
      <w:r w:rsidR="0026038F">
        <w:rPr>
          <w:rtl/>
          <w:lang w:bidi="fa-IR"/>
        </w:rPr>
        <w:t xml:space="preserve">، </w:t>
      </w:r>
      <w:r>
        <w:rPr>
          <w:rtl/>
          <w:lang w:bidi="fa-IR"/>
        </w:rPr>
        <w:t>ج1</w:t>
      </w:r>
      <w:r w:rsidR="0026038F">
        <w:rPr>
          <w:rtl/>
          <w:lang w:bidi="fa-IR"/>
        </w:rPr>
        <w:t xml:space="preserve">، </w:t>
      </w:r>
      <w:r>
        <w:rPr>
          <w:rtl/>
          <w:lang w:bidi="fa-IR"/>
        </w:rPr>
        <w:t>ص617</w:t>
      </w:r>
    </w:p>
    <w:p w:rsidR="00746614" w:rsidRDefault="00746614" w:rsidP="007C541D">
      <w:pPr>
        <w:pStyle w:val="libFootnote"/>
        <w:rPr>
          <w:rtl/>
          <w:lang w:bidi="fa-IR"/>
        </w:rPr>
      </w:pPr>
      <w:r>
        <w:rPr>
          <w:rtl/>
          <w:lang w:bidi="fa-IR"/>
        </w:rPr>
        <w:t>20</w:t>
      </w:r>
      <w:r w:rsidR="0026038F">
        <w:rPr>
          <w:rtl/>
          <w:lang w:bidi="fa-IR"/>
        </w:rPr>
        <w:t xml:space="preserve">. </w:t>
      </w:r>
      <w:r>
        <w:rPr>
          <w:rtl/>
          <w:lang w:bidi="fa-IR"/>
        </w:rPr>
        <w:t>اعيان الشيعه</w:t>
      </w:r>
      <w:r w:rsidR="0026038F">
        <w:rPr>
          <w:rtl/>
          <w:lang w:bidi="fa-IR"/>
        </w:rPr>
        <w:t xml:space="preserve">، </w:t>
      </w:r>
      <w:r>
        <w:rPr>
          <w:rtl/>
          <w:lang w:bidi="fa-IR"/>
        </w:rPr>
        <w:t>ج1</w:t>
      </w:r>
      <w:r w:rsidR="0026038F">
        <w:rPr>
          <w:rtl/>
          <w:lang w:bidi="fa-IR"/>
        </w:rPr>
        <w:t xml:space="preserve">، </w:t>
      </w:r>
      <w:r>
        <w:rPr>
          <w:rtl/>
          <w:lang w:bidi="fa-IR"/>
        </w:rPr>
        <w:t>ص617</w:t>
      </w:r>
    </w:p>
    <w:p w:rsidR="00746614" w:rsidRDefault="00746614" w:rsidP="007C541D">
      <w:pPr>
        <w:pStyle w:val="libFootnote"/>
        <w:rPr>
          <w:rtl/>
          <w:lang w:bidi="fa-IR"/>
        </w:rPr>
      </w:pPr>
      <w:r>
        <w:rPr>
          <w:rtl/>
          <w:lang w:bidi="fa-IR"/>
        </w:rPr>
        <w:lastRenderedPageBreak/>
        <w:t>21</w:t>
      </w:r>
      <w:r w:rsidR="0026038F">
        <w:rPr>
          <w:rtl/>
          <w:lang w:bidi="fa-IR"/>
        </w:rPr>
        <w:t xml:space="preserve">. </w:t>
      </w:r>
      <w:r>
        <w:rPr>
          <w:rtl/>
          <w:lang w:bidi="fa-IR"/>
        </w:rPr>
        <w:t>اعيان الشيعه</w:t>
      </w:r>
      <w:r w:rsidR="0026038F">
        <w:rPr>
          <w:rtl/>
          <w:lang w:bidi="fa-IR"/>
        </w:rPr>
        <w:t xml:space="preserve">، </w:t>
      </w:r>
      <w:r>
        <w:rPr>
          <w:rtl/>
          <w:lang w:bidi="fa-IR"/>
        </w:rPr>
        <w:t>ج 1</w:t>
      </w:r>
      <w:r w:rsidR="0026038F">
        <w:rPr>
          <w:rtl/>
          <w:lang w:bidi="fa-IR"/>
        </w:rPr>
        <w:t xml:space="preserve">، </w:t>
      </w:r>
      <w:r>
        <w:rPr>
          <w:rtl/>
          <w:lang w:bidi="fa-IR"/>
        </w:rPr>
        <w:t>ص 617</w:t>
      </w:r>
      <w:r w:rsidR="000753F4">
        <w:rPr>
          <w:rtl/>
          <w:lang w:bidi="fa-IR"/>
        </w:rPr>
        <w:t>-</w:t>
      </w:r>
      <w:r>
        <w:rPr>
          <w:rtl/>
          <w:lang w:bidi="fa-IR"/>
        </w:rPr>
        <w:t xml:space="preserve"> معالى السبطين</w:t>
      </w:r>
      <w:r w:rsidR="0026038F">
        <w:rPr>
          <w:rtl/>
          <w:lang w:bidi="fa-IR"/>
        </w:rPr>
        <w:t xml:space="preserve">، </w:t>
      </w:r>
      <w:r>
        <w:rPr>
          <w:rtl/>
          <w:lang w:bidi="fa-IR"/>
        </w:rPr>
        <w:t>ج 2</w:t>
      </w:r>
      <w:r w:rsidR="0026038F">
        <w:rPr>
          <w:rtl/>
          <w:lang w:bidi="fa-IR"/>
        </w:rPr>
        <w:t xml:space="preserve">، </w:t>
      </w:r>
      <w:r>
        <w:rPr>
          <w:rtl/>
          <w:lang w:bidi="fa-IR"/>
        </w:rPr>
        <w:t>ص 113</w:t>
      </w:r>
    </w:p>
    <w:p w:rsidR="00746614" w:rsidRDefault="00746614" w:rsidP="007C541D">
      <w:pPr>
        <w:pStyle w:val="libFootnote"/>
        <w:rPr>
          <w:rtl/>
          <w:lang w:bidi="fa-IR"/>
        </w:rPr>
      </w:pPr>
      <w:r>
        <w:rPr>
          <w:rtl/>
          <w:lang w:bidi="fa-IR"/>
        </w:rPr>
        <w:t>22</w:t>
      </w:r>
      <w:r w:rsidR="0026038F">
        <w:rPr>
          <w:rtl/>
          <w:lang w:bidi="fa-IR"/>
        </w:rPr>
        <w:t xml:space="preserve">. </w:t>
      </w:r>
      <w:r>
        <w:rPr>
          <w:rtl/>
          <w:lang w:bidi="fa-IR"/>
        </w:rPr>
        <w:t>اعيان الشيعه</w:t>
      </w:r>
      <w:r w:rsidR="0026038F">
        <w:rPr>
          <w:rtl/>
          <w:lang w:bidi="fa-IR"/>
        </w:rPr>
        <w:t xml:space="preserve">، </w:t>
      </w:r>
      <w:r>
        <w:rPr>
          <w:rtl/>
          <w:lang w:bidi="fa-IR"/>
        </w:rPr>
        <w:t>ج1</w:t>
      </w:r>
      <w:r w:rsidR="0026038F">
        <w:rPr>
          <w:rtl/>
          <w:lang w:bidi="fa-IR"/>
        </w:rPr>
        <w:t xml:space="preserve">، </w:t>
      </w:r>
      <w:r>
        <w:rPr>
          <w:rtl/>
          <w:lang w:bidi="fa-IR"/>
        </w:rPr>
        <w:t>ص 617</w:t>
      </w:r>
      <w:r w:rsidR="0026038F">
        <w:rPr>
          <w:rtl/>
          <w:lang w:bidi="fa-IR"/>
        </w:rPr>
        <w:t>؛</w:t>
      </w:r>
      <w:r>
        <w:rPr>
          <w:rtl/>
          <w:lang w:bidi="fa-IR"/>
        </w:rPr>
        <w:t xml:space="preserve"> معالى السبطين</w:t>
      </w:r>
      <w:r w:rsidR="0026038F">
        <w:rPr>
          <w:rtl/>
          <w:lang w:bidi="fa-IR"/>
        </w:rPr>
        <w:t xml:space="preserve">، </w:t>
      </w:r>
      <w:r>
        <w:rPr>
          <w:rtl/>
          <w:lang w:bidi="fa-IR"/>
        </w:rPr>
        <w:t>ج2</w:t>
      </w:r>
      <w:r w:rsidR="0026038F">
        <w:rPr>
          <w:rtl/>
          <w:lang w:bidi="fa-IR"/>
        </w:rPr>
        <w:t xml:space="preserve">، </w:t>
      </w:r>
      <w:r>
        <w:rPr>
          <w:rtl/>
          <w:lang w:bidi="fa-IR"/>
        </w:rPr>
        <w:t>ص113</w:t>
      </w:r>
    </w:p>
    <w:p w:rsidR="00746614" w:rsidRDefault="00746614" w:rsidP="007C541D">
      <w:pPr>
        <w:pStyle w:val="libFootnote"/>
        <w:rPr>
          <w:rtl/>
          <w:lang w:bidi="fa-IR"/>
        </w:rPr>
      </w:pPr>
      <w:r>
        <w:rPr>
          <w:rtl/>
          <w:lang w:bidi="fa-IR"/>
        </w:rPr>
        <w:t>23</w:t>
      </w:r>
      <w:r w:rsidR="0026038F">
        <w:rPr>
          <w:rtl/>
          <w:lang w:bidi="fa-IR"/>
        </w:rPr>
        <w:t xml:space="preserve">. </w:t>
      </w:r>
      <w:r>
        <w:rPr>
          <w:rtl/>
          <w:lang w:bidi="fa-IR"/>
        </w:rPr>
        <w:t>همان</w:t>
      </w:r>
      <w:r w:rsidR="0026038F">
        <w:rPr>
          <w:rtl/>
          <w:lang w:bidi="fa-IR"/>
        </w:rPr>
        <w:t xml:space="preserve">، </w:t>
      </w:r>
      <w:r>
        <w:rPr>
          <w:rtl/>
          <w:lang w:bidi="fa-IR"/>
        </w:rPr>
        <w:t>صص364 و 366</w:t>
      </w:r>
    </w:p>
    <w:p w:rsidR="00746614" w:rsidRDefault="00746614" w:rsidP="007C541D">
      <w:pPr>
        <w:pStyle w:val="libFootnote"/>
        <w:rPr>
          <w:rtl/>
          <w:lang w:bidi="fa-IR"/>
        </w:rPr>
      </w:pPr>
      <w:r>
        <w:rPr>
          <w:rtl/>
          <w:lang w:bidi="fa-IR"/>
        </w:rPr>
        <w:t>24</w:t>
      </w:r>
      <w:r w:rsidR="0026038F">
        <w:rPr>
          <w:rtl/>
          <w:lang w:bidi="fa-IR"/>
        </w:rPr>
        <w:t xml:space="preserve">. </w:t>
      </w:r>
      <w:r>
        <w:rPr>
          <w:rtl/>
          <w:lang w:bidi="fa-IR"/>
        </w:rPr>
        <w:t>طوسى</w:t>
      </w:r>
      <w:r w:rsidR="0026038F">
        <w:rPr>
          <w:rtl/>
          <w:lang w:bidi="fa-IR"/>
        </w:rPr>
        <w:t xml:space="preserve">، </w:t>
      </w:r>
      <w:r>
        <w:rPr>
          <w:rtl/>
          <w:lang w:bidi="fa-IR"/>
        </w:rPr>
        <w:t>تهذيب</w:t>
      </w:r>
      <w:r w:rsidR="0026038F">
        <w:rPr>
          <w:rtl/>
          <w:lang w:bidi="fa-IR"/>
        </w:rPr>
        <w:t xml:space="preserve">، </w:t>
      </w:r>
      <w:r>
        <w:rPr>
          <w:rtl/>
          <w:lang w:bidi="fa-IR"/>
        </w:rPr>
        <w:t>ج2</w:t>
      </w:r>
      <w:r w:rsidR="0026038F">
        <w:rPr>
          <w:rtl/>
          <w:lang w:bidi="fa-IR"/>
        </w:rPr>
        <w:t xml:space="preserve">، </w:t>
      </w:r>
      <w:r>
        <w:rPr>
          <w:rtl/>
          <w:lang w:bidi="fa-IR"/>
        </w:rPr>
        <w:t>مبحث زيارة الحسين</w:t>
      </w:r>
      <w:r w:rsidR="00106C3F">
        <w:rPr>
          <w:rtl/>
          <w:lang w:bidi="fa-IR"/>
        </w:rPr>
        <w:t xml:space="preserve"> </w:t>
      </w:r>
      <w:r w:rsidR="00AE05A1" w:rsidRPr="00AE05A1">
        <w:rPr>
          <w:rStyle w:val="libAlaemChar"/>
          <w:rtl/>
        </w:rPr>
        <w:t>عليه‌السلام</w:t>
      </w:r>
      <w:r w:rsidR="0026038F">
        <w:rPr>
          <w:rtl/>
          <w:lang w:bidi="fa-IR"/>
        </w:rPr>
        <w:t xml:space="preserve">، </w:t>
      </w:r>
      <w:r>
        <w:rPr>
          <w:rtl/>
          <w:lang w:bidi="fa-IR"/>
        </w:rPr>
        <w:t>ص7</w:t>
      </w:r>
    </w:p>
    <w:p w:rsidR="00746614" w:rsidRDefault="00746614" w:rsidP="007C541D">
      <w:pPr>
        <w:pStyle w:val="libFootnote"/>
        <w:rPr>
          <w:rtl/>
          <w:lang w:bidi="fa-IR"/>
        </w:rPr>
      </w:pPr>
      <w:r>
        <w:rPr>
          <w:rtl/>
          <w:lang w:bidi="fa-IR"/>
        </w:rPr>
        <w:t>25</w:t>
      </w:r>
      <w:r w:rsidR="0026038F">
        <w:rPr>
          <w:rtl/>
          <w:lang w:bidi="fa-IR"/>
        </w:rPr>
        <w:t xml:space="preserve">. </w:t>
      </w:r>
      <w:r>
        <w:rPr>
          <w:rtl/>
          <w:lang w:bidi="fa-IR"/>
        </w:rPr>
        <w:t>مقتل الحسين</w:t>
      </w:r>
      <w:r w:rsidR="0026038F">
        <w:rPr>
          <w:rtl/>
          <w:lang w:bidi="fa-IR"/>
        </w:rPr>
        <w:t xml:space="preserve">، </w:t>
      </w:r>
      <w:r>
        <w:rPr>
          <w:rtl/>
          <w:lang w:bidi="fa-IR"/>
        </w:rPr>
        <w:t>ص 366</w:t>
      </w:r>
      <w:r w:rsidR="0026038F">
        <w:rPr>
          <w:rtl/>
          <w:lang w:bidi="fa-IR"/>
        </w:rPr>
        <w:t xml:space="preserve">، </w:t>
      </w:r>
    </w:p>
    <w:p w:rsidR="00746614" w:rsidRDefault="00746614" w:rsidP="007C541D">
      <w:pPr>
        <w:pStyle w:val="libFootnote"/>
        <w:rPr>
          <w:rtl/>
          <w:lang w:bidi="fa-IR"/>
        </w:rPr>
      </w:pPr>
      <w:r>
        <w:rPr>
          <w:rtl/>
          <w:lang w:bidi="fa-IR"/>
        </w:rPr>
        <w:t>26</w:t>
      </w:r>
      <w:r w:rsidR="0026038F">
        <w:rPr>
          <w:rtl/>
          <w:lang w:bidi="fa-IR"/>
        </w:rPr>
        <w:t xml:space="preserve">. </w:t>
      </w:r>
      <w:r>
        <w:rPr>
          <w:rtl/>
          <w:lang w:bidi="fa-IR"/>
        </w:rPr>
        <w:t>نفس المهموم</w:t>
      </w:r>
      <w:r w:rsidR="0026038F">
        <w:rPr>
          <w:rtl/>
          <w:lang w:bidi="fa-IR"/>
        </w:rPr>
        <w:t xml:space="preserve">، </w:t>
      </w:r>
      <w:r>
        <w:rPr>
          <w:rtl/>
          <w:lang w:bidi="fa-IR"/>
        </w:rPr>
        <w:t>صص272 و 273</w:t>
      </w:r>
    </w:p>
    <w:p w:rsidR="00746614" w:rsidRDefault="00746614" w:rsidP="007C541D">
      <w:pPr>
        <w:pStyle w:val="libFootnote"/>
        <w:rPr>
          <w:rtl/>
          <w:lang w:bidi="fa-IR"/>
        </w:rPr>
      </w:pPr>
      <w:r>
        <w:rPr>
          <w:rtl/>
          <w:lang w:bidi="fa-IR"/>
        </w:rPr>
        <w:t>27</w:t>
      </w:r>
      <w:r w:rsidR="0026038F">
        <w:rPr>
          <w:rtl/>
          <w:lang w:bidi="fa-IR"/>
        </w:rPr>
        <w:t xml:space="preserve">. </w:t>
      </w:r>
      <w:r>
        <w:rPr>
          <w:rtl/>
          <w:lang w:bidi="fa-IR"/>
        </w:rPr>
        <w:t>همان</w:t>
      </w:r>
      <w:r w:rsidR="0026038F">
        <w:rPr>
          <w:rtl/>
          <w:lang w:bidi="fa-IR"/>
        </w:rPr>
        <w:t xml:space="preserve">، </w:t>
      </w:r>
      <w:r>
        <w:rPr>
          <w:rtl/>
          <w:lang w:bidi="fa-IR"/>
        </w:rPr>
        <w:t>ص 274 و مقتل الحسين</w:t>
      </w:r>
      <w:r w:rsidR="0026038F">
        <w:rPr>
          <w:rtl/>
          <w:lang w:bidi="fa-IR"/>
        </w:rPr>
        <w:t xml:space="preserve">، </w:t>
      </w:r>
      <w:r>
        <w:rPr>
          <w:rtl/>
          <w:lang w:bidi="fa-IR"/>
        </w:rPr>
        <w:t>ص 375</w:t>
      </w:r>
    </w:p>
    <w:p w:rsidR="00746614" w:rsidRDefault="00746614" w:rsidP="007C541D">
      <w:pPr>
        <w:pStyle w:val="libFootnote"/>
        <w:rPr>
          <w:rtl/>
          <w:lang w:bidi="fa-IR"/>
        </w:rPr>
      </w:pPr>
      <w:r>
        <w:rPr>
          <w:rtl/>
          <w:lang w:bidi="fa-IR"/>
        </w:rPr>
        <w:t>28</w:t>
      </w:r>
      <w:r w:rsidR="0026038F">
        <w:rPr>
          <w:rtl/>
          <w:lang w:bidi="fa-IR"/>
        </w:rPr>
        <w:t xml:space="preserve">. </w:t>
      </w:r>
      <w:r>
        <w:rPr>
          <w:rtl/>
          <w:lang w:bidi="fa-IR"/>
        </w:rPr>
        <w:t>مقتل الحسين</w:t>
      </w:r>
      <w:r w:rsidR="0026038F">
        <w:rPr>
          <w:rtl/>
          <w:lang w:bidi="fa-IR"/>
        </w:rPr>
        <w:t xml:space="preserve">، </w:t>
      </w:r>
      <w:r>
        <w:rPr>
          <w:rtl/>
          <w:lang w:bidi="fa-IR"/>
        </w:rPr>
        <w:t>ص 375</w:t>
      </w:r>
    </w:p>
    <w:p w:rsidR="00746614" w:rsidRDefault="00746614" w:rsidP="007C541D">
      <w:pPr>
        <w:pStyle w:val="libFootnote"/>
        <w:rPr>
          <w:rtl/>
          <w:lang w:bidi="fa-IR"/>
        </w:rPr>
      </w:pPr>
      <w:r>
        <w:rPr>
          <w:rtl/>
          <w:lang w:bidi="fa-IR"/>
        </w:rPr>
        <w:t>29</w:t>
      </w:r>
      <w:r w:rsidR="0026038F">
        <w:rPr>
          <w:rtl/>
          <w:lang w:bidi="fa-IR"/>
        </w:rPr>
        <w:t xml:space="preserve">. </w:t>
      </w:r>
      <w:r>
        <w:rPr>
          <w:rtl/>
          <w:lang w:bidi="fa-IR"/>
        </w:rPr>
        <w:t>مقتل الحسين</w:t>
      </w:r>
      <w:r w:rsidR="0026038F">
        <w:rPr>
          <w:rtl/>
          <w:lang w:bidi="fa-IR"/>
        </w:rPr>
        <w:t xml:space="preserve">، </w:t>
      </w:r>
      <w:r>
        <w:rPr>
          <w:rtl/>
          <w:lang w:bidi="fa-IR"/>
        </w:rPr>
        <w:t>ص 376</w:t>
      </w:r>
      <w:r w:rsidR="00106C3F">
        <w:rPr>
          <w:rtl/>
          <w:lang w:bidi="fa-IR"/>
        </w:rPr>
        <w:t xml:space="preserve"> (</w:t>
      </w:r>
      <w:r>
        <w:rPr>
          <w:rtl/>
          <w:lang w:bidi="fa-IR"/>
        </w:rPr>
        <w:t>مطرف بن مغيره مى گويد</w:t>
      </w:r>
      <w:r w:rsidR="0026038F">
        <w:rPr>
          <w:rtl/>
          <w:lang w:bidi="fa-IR"/>
        </w:rPr>
        <w:t xml:space="preserve">: </w:t>
      </w:r>
      <w:r>
        <w:rPr>
          <w:rtl/>
          <w:lang w:bidi="fa-IR"/>
        </w:rPr>
        <w:t>با پدرم به ديدن معاويه شتافتيم پدرم كه از جلسه بازگشت</w:t>
      </w:r>
      <w:r w:rsidR="0026038F">
        <w:rPr>
          <w:rtl/>
          <w:lang w:bidi="fa-IR"/>
        </w:rPr>
        <w:t xml:space="preserve">، </w:t>
      </w:r>
      <w:r>
        <w:rPr>
          <w:rtl/>
          <w:lang w:bidi="fa-IR"/>
        </w:rPr>
        <w:t>ناراحت بود</w:t>
      </w:r>
      <w:r w:rsidR="0026038F">
        <w:rPr>
          <w:rtl/>
          <w:lang w:bidi="fa-IR"/>
        </w:rPr>
        <w:t xml:space="preserve">، </w:t>
      </w:r>
      <w:r>
        <w:rPr>
          <w:rtl/>
          <w:lang w:bidi="fa-IR"/>
        </w:rPr>
        <w:t>راز آن را جويا شدم</w:t>
      </w:r>
      <w:r w:rsidR="0026038F">
        <w:rPr>
          <w:rtl/>
          <w:lang w:bidi="fa-IR"/>
        </w:rPr>
        <w:t xml:space="preserve">، </w:t>
      </w:r>
      <w:r>
        <w:rPr>
          <w:rtl/>
          <w:lang w:bidi="fa-IR"/>
        </w:rPr>
        <w:t>گفت</w:t>
      </w:r>
      <w:r w:rsidR="0026038F">
        <w:rPr>
          <w:rtl/>
          <w:lang w:bidi="fa-IR"/>
        </w:rPr>
        <w:t xml:space="preserve">: </w:t>
      </w:r>
      <w:r>
        <w:rPr>
          <w:rtl/>
          <w:lang w:bidi="fa-IR"/>
        </w:rPr>
        <w:t>از پيش كافرترين و خبيث ترين آدم باز مى گردم</w:t>
      </w:r>
      <w:r w:rsidR="0026038F">
        <w:rPr>
          <w:rtl/>
          <w:lang w:bidi="fa-IR"/>
        </w:rPr>
        <w:t>؛</w:t>
      </w:r>
      <w:r>
        <w:rPr>
          <w:rtl/>
          <w:lang w:bidi="fa-IR"/>
        </w:rPr>
        <w:t xml:space="preserve"> زيرا من به او گفتم</w:t>
      </w:r>
      <w:r w:rsidR="0026038F">
        <w:rPr>
          <w:rtl/>
          <w:lang w:bidi="fa-IR"/>
        </w:rPr>
        <w:t xml:space="preserve">: </w:t>
      </w:r>
      <w:r>
        <w:rPr>
          <w:rtl/>
          <w:lang w:bidi="fa-IR"/>
        </w:rPr>
        <w:t>الآن كه بر خر مراد سوار شدى با بنى هاشم نيكى كن</w:t>
      </w:r>
      <w:r w:rsidR="0026038F">
        <w:rPr>
          <w:rtl/>
          <w:lang w:bidi="fa-IR"/>
        </w:rPr>
        <w:t xml:space="preserve">، </w:t>
      </w:r>
      <w:r>
        <w:rPr>
          <w:rtl/>
          <w:lang w:bidi="fa-IR"/>
        </w:rPr>
        <w:t>پاسخ داد</w:t>
      </w:r>
      <w:r w:rsidR="0026038F">
        <w:rPr>
          <w:rtl/>
          <w:lang w:bidi="fa-IR"/>
        </w:rPr>
        <w:t xml:space="preserve">: </w:t>
      </w:r>
      <w:r>
        <w:rPr>
          <w:rtl/>
          <w:lang w:bidi="fa-IR"/>
        </w:rPr>
        <w:t>كجا بر خر مراد سوار شدم و حال آن كه در شبانه روز پنج بار در مأذنه ها أشهد أنّ محمّد رسول الله گفته مى شود</w:t>
      </w:r>
      <w:r w:rsidR="0026038F">
        <w:rPr>
          <w:rtl/>
          <w:lang w:bidi="fa-IR"/>
        </w:rPr>
        <w:t xml:space="preserve">، </w:t>
      </w:r>
      <w:r>
        <w:rPr>
          <w:rtl/>
          <w:lang w:bidi="fa-IR"/>
        </w:rPr>
        <w:t>»</w:t>
      </w:r>
      <w:r w:rsidR="00106C3F">
        <w:rPr>
          <w:rtl/>
          <w:lang w:bidi="fa-IR"/>
        </w:rPr>
        <w:t xml:space="preserve"> (</w:t>
      </w:r>
      <w:r>
        <w:rPr>
          <w:rtl/>
          <w:lang w:bidi="fa-IR"/>
        </w:rPr>
        <w:t>ابن ابى الحديد</w:t>
      </w:r>
      <w:r w:rsidR="0026038F">
        <w:rPr>
          <w:rtl/>
          <w:lang w:bidi="fa-IR"/>
        </w:rPr>
        <w:t xml:space="preserve">، </w:t>
      </w:r>
      <w:r>
        <w:rPr>
          <w:rtl/>
          <w:lang w:bidi="fa-IR"/>
        </w:rPr>
        <w:t>ج 1</w:t>
      </w:r>
      <w:r w:rsidR="0026038F">
        <w:rPr>
          <w:rtl/>
          <w:lang w:bidi="fa-IR"/>
        </w:rPr>
        <w:t xml:space="preserve">، </w:t>
      </w:r>
      <w:r>
        <w:rPr>
          <w:rtl/>
          <w:lang w:bidi="fa-IR"/>
        </w:rPr>
        <w:t>ص 413</w:t>
      </w:r>
      <w:r w:rsidR="0026038F">
        <w:rPr>
          <w:rtl/>
          <w:lang w:bidi="fa-IR"/>
        </w:rPr>
        <w:t xml:space="preserve">، </w:t>
      </w:r>
      <w:r>
        <w:rPr>
          <w:rtl/>
          <w:lang w:bidi="fa-IR"/>
        </w:rPr>
        <w:t>طبع مصر</w:t>
      </w:r>
      <w:r w:rsidR="00106C3F">
        <w:rPr>
          <w:rtl/>
          <w:lang w:bidi="fa-IR"/>
        </w:rPr>
        <w:t>)</w:t>
      </w:r>
      <w:r w:rsidR="0026038F">
        <w:rPr>
          <w:rtl/>
          <w:lang w:bidi="fa-IR"/>
        </w:rPr>
        <w:t xml:space="preserve">. </w:t>
      </w:r>
    </w:p>
    <w:p w:rsidR="00746614" w:rsidRDefault="00746614" w:rsidP="007C541D">
      <w:pPr>
        <w:pStyle w:val="libFootnote"/>
        <w:rPr>
          <w:rtl/>
          <w:lang w:bidi="fa-IR"/>
        </w:rPr>
      </w:pPr>
      <w:r>
        <w:rPr>
          <w:rtl/>
          <w:lang w:bidi="fa-IR"/>
        </w:rPr>
        <w:t>30</w:t>
      </w:r>
      <w:r w:rsidR="0026038F">
        <w:rPr>
          <w:rtl/>
          <w:lang w:bidi="fa-IR"/>
        </w:rPr>
        <w:t xml:space="preserve">. </w:t>
      </w:r>
      <w:r>
        <w:rPr>
          <w:rtl/>
          <w:lang w:bidi="fa-IR"/>
        </w:rPr>
        <w:t>مقتل الحسين</w:t>
      </w:r>
      <w:r w:rsidR="0026038F">
        <w:rPr>
          <w:rtl/>
          <w:lang w:bidi="fa-IR"/>
        </w:rPr>
        <w:t xml:space="preserve">، </w:t>
      </w:r>
      <w:r>
        <w:rPr>
          <w:rtl/>
          <w:lang w:bidi="fa-IR"/>
        </w:rPr>
        <w:t>ص 376</w:t>
      </w:r>
    </w:p>
    <w:p w:rsidR="00746614" w:rsidRDefault="00746614" w:rsidP="007C541D">
      <w:pPr>
        <w:pStyle w:val="libFootnote"/>
        <w:rPr>
          <w:rtl/>
          <w:lang w:bidi="fa-IR"/>
        </w:rPr>
      </w:pPr>
      <w:r>
        <w:rPr>
          <w:rtl/>
          <w:lang w:bidi="fa-IR"/>
        </w:rPr>
        <w:t>31</w:t>
      </w:r>
      <w:r w:rsidR="0026038F">
        <w:rPr>
          <w:rtl/>
          <w:lang w:bidi="fa-IR"/>
        </w:rPr>
        <w:t xml:space="preserve">. </w:t>
      </w:r>
      <w:r>
        <w:rPr>
          <w:rtl/>
          <w:lang w:bidi="fa-IR"/>
        </w:rPr>
        <w:t>منتهى الآمال</w:t>
      </w:r>
      <w:r w:rsidR="0026038F">
        <w:rPr>
          <w:rtl/>
          <w:lang w:bidi="fa-IR"/>
        </w:rPr>
        <w:t xml:space="preserve">، </w:t>
      </w:r>
      <w:r>
        <w:rPr>
          <w:rtl/>
          <w:lang w:bidi="fa-IR"/>
        </w:rPr>
        <w:t>فصل بازگشت اهل بيت به مدينه</w:t>
      </w:r>
      <w:r w:rsidR="0026038F">
        <w:rPr>
          <w:rtl/>
          <w:lang w:bidi="fa-IR"/>
        </w:rPr>
        <w:t xml:space="preserve">. </w:t>
      </w:r>
    </w:p>
    <w:p w:rsidR="00746614" w:rsidRDefault="00746614" w:rsidP="007C541D">
      <w:pPr>
        <w:pStyle w:val="libFootnote"/>
        <w:rPr>
          <w:rtl/>
          <w:lang w:bidi="fa-IR"/>
        </w:rPr>
      </w:pPr>
      <w:r>
        <w:rPr>
          <w:rtl/>
          <w:lang w:bidi="fa-IR"/>
        </w:rPr>
        <w:t>32</w:t>
      </w:r>
      <w:r w:rsidR="0026038F">
        <w:rPr>
          <w:rtl/>
          <w:lang w:bidi="fa-IR"/>
        </w:rPr>
        <w:t xml:space="preserve">. </w:t>
      </w:r>
      <w:r>
        <w:rPr>
          <w:rtl/>
          <w:lang w:bidi="fa-IR"/>
        </w:rPr>
        <w:t>مقتل الحسين</w:t>
      </w:r>
      <w:r w:rsidR="0026038F">
        <w:rPr>
          <w:rtl/>
          <w:lang w:bidi="fa-IR"/>
        </w:rPr>
        <w:t xml:space="preserve">، </w:t>
      </w:r>
      <w:r>
        <w:rPr>
          <w:rtl/>
          <w:lang w:bidi="fa-IR"/>
        </w:rPr>
        <w:t>ص376</w:t>
      </w:r>
    </w:p>
    <w:p w:rsidR="00746614" w:rsidRDefault="00746614" w:rsidP="007C541D">
      <w:pPr>
        <w:pStyle w:val="libFootnote"/>
        <w:rPr>
          <w:rtl/>
          <w:lang w:bidi="fa-IR"/>
        </w:rPr>
      </w:pPr>
      <w:r>
        <w:rPr>
          <w:rtl/>
          <w:lang w:bidi="fa-IR"/>
        </w:rPr>
        <w:t>33</w:t>
      </w:r>
      <w:r w:rsidR="0026038F">
        <w:rPr>
          <w:rtl/>
          <w:lang w:bidi="fa-IR"/>
        </w:rPr>
        <w:t xml:space="preserve">. </w:t>
      </w:r>
      <w:r>
        <w:rPr>
          <w:rtl/>
          <w:lang w:bidi="fa-IR"/>
        </w:rPr>
        <w:t>بررسى تاريخ عاشورا</w:t>
      </w:r>
      <w:r w:rsidR="0026038F">
        <w:rPr>
          <w:rtl/>
          <w:lang w:bidi="fa-IR"/>
        </w:rPr>
        <w:t xml:space="preserve">، </w:t>
      </w:r>
      <w:r>
        <w:rPr>
          <w:rtl/>
          <w:lang w:bidi="fa-IR"/>
        </w:rPr>
        <w:t>مبحث على اصغر</w:t>
      </w:r>
      <w:r w:rsidR="0026038F">
        <w:rPr>
          <w:rtl/>
          <w:lang w:bidi="fa-IR"/>
        </w:rPr>
        <w:t xml:space="preserve">. </w:t>
      </w:r>
    </w:p>
    <w:p w:rsidR="00746614" w:rsidRDefault="00746614" w:rsidP="007C541D">
      <w:pPr>
        <w:pStyle w:val="libFootnote"/>
        <w:rPr>
          <w:rtl/>
          <w:lang w:bidi="fa-IR"/>
        </w:rPr>
      </w:pPr>
      <w:r>
        <w:rPr>
          <w:rtl/>
          <w:lang w:bidi="fa-IR"/>
        </w:rPr>
        <w:t>34</w:t>
      </w:r>
      <w:r w:rsidR="0026038F">
        <w:rPr>
          <w:rtl/>
          <w:lang w:bidi="fa-IR"/>
        </w:rPr>
        <w:t xml:space="preserve">. </w:t>
      </w:r>
      <w:r>
        <w:rPr>
          <w:rtl/>
          <w:lang w:bidi="fa-IR"/>
        </w:rPr>
        <w:t>منتهى الآمال</w:t>
      </w:r>
      <w:r w:rsidR="0026038F">
        <w:rPr>
          <w:rtl/>
          <w:lang w:bidi="fa-IR"/>
        </w:rPr>
        <w:t xml:space="preserve">، </w:t>
      </w:r>
      <w:r>
        <w:rPr>
          <w:rtl/>
          <w:lang w:bidi="fa-IR"/>
        </w:rPr>
        <w:t>ص 524</w:t>
      </w:r>
    </w:p>
    <w:p w:rsidR="00746614" w:rsidRDefault="00746614" w:rsidP="007C541D">
      <w:pPr>
        <w:pStyle w:val="libFootnote"/>
        <w:rPr>
          <w:rtl/>
          <w:lang w:bidi="fa-IR"/>
        </w:rPr>
      </w:pPr>
      <w:r>
        <w:rPr>
          <w:rtl/>
          <w:lang w:bidi="fa-IR"/>
        </w:rPr>
        <w:t>35</w:t>
      </w:r>
      <w:r w:rsidR="0026038F">
        <w:rPr>
          <w:rtl/>
          <w:lang w:bidi="fa-IR"/>
        </w:rPr>
        <w:t xml:space="preserve">. </w:t>
      </w:r>
      <w:r>
        <w:rPr>
          <w:rtl/>
          <w:lang w:bidi="fa-IR"/>
        </w:rPr>
        <w:t>كان أوّل صارخة صرختْ في المدينة اُمّ سلمة زوج رسول الله</w:t>
      </w:r>
      <w:r w:rsidR="00106C3F">
        <w:rPr>
          <w:rtl/>
          <w:lang w:bidi="fa-IR"/>
        </w:rPr>
        <w:t xml:space="preserve"> </w:t>
      </w:r>
      <w:r w:rsidR="005E66C2" w:rsidRPr="005E66C2">
        <w:rPr>
          <w:rStyle w:val="libAlaemChar"/>
          <w:rtl/>
        </w:rPr>
        <w:t>صلى‌الله‌عليه‌وآله</w:t>
      </w:r>
      <w:r w:rsidR="0026038F">
        <w:rPr>
          <w:rtl/>
          <w:lang w:bidi="fa-IR"/>
        </w:rPr>
        <w:t xml:space="preserve">، </w:t>
      </w:r>
      <w:r>
        <w:rPr>
          <w:rtl/>
          <w:lang w:bidi="fa-IR"/>
        </w:rPr>
        <w:t>كان دفع إليها قارورة فيها تربة و قال لها</w:t>
      </w:r>
      <w:r w:rsidR="0026038F">
        <w:rPr>
          <w:rtl/>
          <w:lang w:bidi="fa-IR"/>
        </w:rPr>
        <w:t xml:space="preserve">: </w:t>
      </w:r>
      <w:r>
        <w:rPr>
          <w:rtl/>
          <w:lang w:bidi="fa-IR"/>
        </w:rPr>
        <w:t>إنّ جبرئيل أعلمني أنّ اُمّتي تقتل الحسين</w:t>
      </w:r>
      <w:r w:rsidR="0026038F">
        <w:rPr>
          <w:rtl/>
          <w:lang w:bidi="fa-IR"/>
        </w:rPr>
        <w:t xml:space="preserve">، </w:t>
      </w:r>
      <w:r>
        <w:rPr>
          <w:rtl/>
          <w:lang w:bidi="fa-IR"/>
        </w:rPr>
        <w:t>قالت</w:t>
      </w:r>
      <w:r w:rsidR="0026038F">
        <w:rPr>
          <w:rtl/>
          <w:lang w:bidi="fa-IR"/>
        </w:rPr>
        <w:t xml:space="preserve">: </w:t>
      </w:r>
      <w:r>
        <w:rPr>
          <w:rtl/>
          <w:lang w:bidi="fa-IR"/>
        </w:rPr>
        <w:t>وأعطاني هذه التربة وقال لي</w:t>
      </w:r>
      <w:r w:rsidR="0026038F">
        <w:rPr>
          <w:rtl/>
          <w:lang w:bidi="fa-IR"/>
        </w:rPr>
        <w:t xml:space="preserve">: </w:t>
      </w:r>
      <w:r>
        <w:rPr>
          <w:rtl/>
          <w:lang w:bidi="fa-IR"/>
        </w:rPr>
        <w:t>إذا صارتْ دماً عبيطاً فاعْلمي أنّ الحسين قد قُتِلَ</w:t>
      </w:r>
      <w:r w:rsidR="0026038F">
        <w:rPr>
          <w:rtl/>
          <w:lang w:bidi="fa-IR"/>
        </w:rPr>
        <w:t xml:space="preserve">. </w:t>
      </w:r>
    </w:p>
    <w:p w:rsidR="00746614" w:rsidRDefault="00746614" w:rsidP="007C541D">
      <w:pPr>
        <w:pStyle w:val="libFootnote"/>
        <w:rPr>
          <w:rtl/>
          <w:lang w:bidi="fa-IR"/>
        </w:rPr>
      </w:pPr>
      <w:r>
        <w:rPr>
          <w:rtl/>
          <w:lang w:bidi="fa-IR"/>
        </w:rPr>
        <w:t>سنن ترمذى</w:t>
      </w:r>
      <w:r w:rsidR="0026038F">
        <w:rPr>
          <w:rtl/>
          <w:lang w:bidi="fa-IR"/>
        </w:rPr>
        <w:t xml:space="preserve">، </w:t>
      </w:r>
      <w:r>
        <w:rPr>
          <w:rtl/>
          <w:lang w:bidi="fa-IR"/>
        </w:rPr>
        <w:t>ج 13</w:t>
      </w:r>
      <w:r w:rsidR="0026038F">
        <w:rPr>
          <w:rtl/>
          <w:lang w:bidi="fa-IR"/>
        </w:rPr>
        <w:t xml:space="preserve">، </w:t>
      </w:r>
      <w:r>
        <w:rPr>
          <w:rtl/>
          <w:lang w:bidi="fa-IR"/>
        </w:rPr>
        <w:t>ص 193</w:t>
      </w:r>
      <w:r w:rsidR="0026038F">
        <w:rPr>
          <w:rtl/>
          <w:lang w:bidi="fa-IR"/>
        </w:rPr>
        <w:t>؛</w:t>
      </w:r>
      <w:r>
        <w:rPr>
          <w:rtl/>
          <w:lang w:bidi="fa-IR"/>
        </w:rPr>
        <w:t xml:space="preserve"> مستدرك حاكم</w:t>
      </w:r>
      <w:r w:rsidR="0026038F">
        <w:rPr>
          <w:rtl/>
          <w:lang w:bidi="fa-IR"/>
        </w:rPr>
        <w:t xml:space="preserve">، </w:t>
      </w:r>
      <w:r>
        <w:rPr>
          <w:rtl/>
          <w:lang w:bidi="fa-IR"/>
        </w:rPr>
        <w:t>ج 4</w:t>
      </w:r>
      <w:r w:rsidR="0026038F">
        <w:rPr>
          <w:rtl/>
          <w:lang w:bidi="fa-IR"/>
        </w:rPr>
        <w:t xml:space="preserve">، </w:t>
      </w:r>
      <w:r>
        <w:rPr>
          <w:rtl/>
          <w:lang w:bidi="fa-IR"/>
        </w:rPr>
        <w:t>ص 19</w:t>
      </w:r>
      <w:r w:rsidR="0026038F">
        <w:rPr>
          <w:rtl/>
          <w:lang w:bidi="fa-IR"/>
        </w:rPr>
        <w:t>؛</w:t>
      </w:r>
      <w:r>
        <w:rPr>
          <w:rtl/>
          <w:lang w:bidi="fa-IR"/>
        </w:rPr>
        <w:t xml:space="preserve"> سيرالنبلاء</w:t>
      </w:r>
      <w:r w:rsidR="0026038F">
        <w:rPr>
          <w:rtl/>
          <w:lang w:bidi="fa-IR"/>
        </w:rPr>
        <w:t xml:space="preserve">، </w:t>
      </w:r>
      <w:r>
        <w:rPr>
          <w:rtl/>
          <w:lang w:bidi="fa-IR"/>
        </w:rPr>
        <w:t>ج 3</w:t>
      </w:r>
      <w:r w:rsidR="0026038F">
        <w:rPr>
          <w:rtl/>
          <w:lang w:bidi="fa-IR"/>
        </w:rPr>
        <w:t xml:space="preserve">، </w:t>
      </w:r>
      <w:r>
        <w:rPr>
          <w:rtl/>
          <w:lang w:bidi="fa-IR"/>
        </w:rPr>
        <w:t>ص 213</w:t>
      </w:r>
      <w:r w:rsidR="0026038F">
        <w:rPr>
          <w:rtl/>
          <w:lang w:bidi="fa-IR"/>
        </w:rPr>
        <w:t>؛</w:t>
      </w:r>
      <w:r>
        <w:rPr>
          <w:rtl/>
          <w:lang w:bidi="fa-IR"/>
        </w:rPr>
        <w:t xml:space="preserve"> تاريخ ابن اثير</w:t>
      </w:r>
      <w:r w:rsidR="0026038F">
        <w:rPr>
          <w:rtl/>
          <w:lang w:bidi="fa-IR"/>
        </w:rPr>
        <w:t xml:space="preserve">، </w:t>
      </w:r>
      <w:r>
        <w:rPr>
          <w:rtl/>
          <w:lang w:bidi="fa-IR"/>
        </w:rPr>
        <w:t>ج 4</w:t>
      </w:r>
      <w:r w:rsidR="0026038F">
        <w:rPr>
          <w:rtl/>
          <w:lang w:bidi="fa-IR"/>
        </w:rPr>
        <w:t xml:space="preserve">، </w:t>
      </w:r>
      <w:r>
        <w:rPr>
          <w:rtl/>
          <w:lang w:bidi="fa-IR"/>
        </w:rPr>
        <w:t>ص 93</w:t>
      </w:r>
      <w:r w:rsidR="0026038F">
        <w:rPr>
          <w:rtl/>
          <w:lang w:bidi="fa-IR"/>
        </w:rPr>
        <w:t>؛</w:t>
      </w:r>
      <w:r>
        <w:rPr>
          <w:rtl/>
          <w:lang w:bidi="fa-IR"/>
        </w:rPr>
        <w:t xml:space="preserve"> تاريخ ابن كثير</w:t>
      </w:r>
      <w:r w:rsidR="0026038F">
        <w:rPr>
          <w:rtl/>
          <w:lang w:bidi="fa-IR"/>
        </w:rPr>
        <w:t xml:space="preserve">، </w:t>
      </w:r>
      <w:r>
        <w:rPr>
          <w:rtl/>
          <w:lang w:bidi="fa-IR"/>
        </w:rPr>
        <w:t>ج 8</w:t>
      </w:r>
      <w:r w:rsidR="0026038F">
        <w:rPr>
          <w:rtl/>
          <w:lang w:bidi="fa-IR"/>
        </w:rPr>
        <w:t xml:space="preserve">، </w:t>
      </w:r>
      <w:r>
        <w:rPr>
          <w:rtl/>
          <w:lang w:bidi="fa-IR"/>
        </w:rPr>
        <w:t>ص 201</w:t>
      </w:r>
    </w:p>
    <w:p w:rsidR="00746614" w:rsidRDefault="00746614" w:rsidP="007C541D">
      <w:pPr>
        <w:pStyle w:val="libFootnote"/>
        <w:rPr>
          <w:rtl/>
          <w:lang w:bidi="fa-IR"/>
        </w:rPr>
      </w:pPr>
      <w:r>
        <w:rPr>
          <w:rtl/>
          <w:lang w:bidi="fa-IR"/>
        </w:rPr>
        <w:t>36</w:t>
      </w:r>
      <w:r w:rsidR="0026038F">
        <w:rPr>
          <w:rtl/>
          <w:lang w:bidi="fa-IR"/>
        </w:rPr>
        <w:t xml:space="preserve">. </w:t>
      </w:r>
      <w:r>
        <w:rPr>
          <w:rtl/>
          <w:lang w:bidi="fa-IR"/>
        </w:rPr>
        <w:t>يعقوبى</w:t>
      </w:r>
      <w:r w:rsidR="0026038F">
        <w:rPr>
          <w:rtl/>
          <w:lang w:bidi="fa-IR"/>
        </w:rPr>
        <w:t xml:space="preserve">، </w:t>
      </w:r>
      <w:r>
        <w:rPr>
          <w:rtl/>
          <w:lang w:bidi="fa-IR"/>
        </w:rPr>
        <w:t>ج 1</w:t>
      </w:r>
      <w:r w:rsidR="0026038F">
        <w:rPr>
          <w:rtl/>
          <w:lang w:bidi="fa-IR"/>
        </w:rPr>
        <w:t xml:space="preserve">، </w:t>
      </w:r>
      <w:r>
        <w:rPr>
          <w:rtl/>
          <w:lang w:bidi="fa-IR"/>
        </w:rPr>
        <w:t>ص241</w:t>
      </w:r>
    </w:p>
    <w:p w:rsidR="00746614" w:rsidRDefault="00746614" w:rsidP="007C541D">
      <w:pPr>
        <w:pStyle w:val="libFootnote"/>
        <w:rPr>
          <w:rtl/>
          <w:lang w:bidi="fa-IR"/>
        </w:rPr>
      </w:pPr>
      <w:r>
        <w:rPr>
          <w:rtl/>
          <w:lang w:bidi="fa-IR"/>
        </w:rPr>
        <w:t>37</w:t>
      </w:r>
      <w:r w:rsidR="0026038F">
        <w:rPr>
          <w:rtl/>
          <w:lang w:bidi="fa-IR"/>
        </w:rPr>
        <w:t xml:space="preserve">. </w:t>
      </w:r>
      <w:r>
        <w:rPr>
          <w:rtl/>
          <w:lang w:bidi="fa-IR"/>
        </w:rPr>
        <w:t>مسعودى</w:t>
      </w:r>
      <w:r w:rsidR="0026038F">
        <w:rPr>
          <w:rtl/>
          <w:lang w:bidi="fa-IR"/>
        </w:rPr>
        <w:t xml:space="preserve">، </w:t>
      </w:r>
      <w:r>
        <w:rPr>
          <w:rtl/>
          <w:lang w:bidi="fa-IR"/>
        </w:rPr>
        <w:t>مروج الذهب</w:t>
      </w:r>
      <w:r w:rsidR="0026038F">
        <w:rPr>
          <w:rtl/>
          <w:lang w:bidi="fa-IR"/>
        </w:rPr>
        <w:t xml:space="preserve">، </w:t>
      </w:r>
      <w:r>
        <w:rPr>
          <w:rtl/>
          <w:lang w:bidi="fa-IR"/>
        </w:rPr>
        <w:t>ج 3</w:t>
      </w:r>
      <w:r w:rsidR="0026038F">
        <w:rPr>
          <w:rtl/>
          <w:lang w:bidi="fa-IR"/>
        </w:rPr>
        <w:t xml:space="preserve">، </w:t>
      </w:r>
      <w:r>
        <w:rPr>
          <w:rtl/>
          <w:lang w:bidi="fa-IR"/>
        </w:rPr>
        <w:t>ص 32</w:t>
      </w:r>
      <w:r w:rsidR="0026038F">
        <w:rPr>
          <w:rtl/>
          <w:lang w:bidi="fa-IR"/>
        </w:rPr>
        <w:t>؛</w:t>
      </w:r>
      <w:r>
        <w:rPr>
          <w:rtl/>
          <w:lang w:bidi="fa-IR"/>
        </w:rPr>
        <w:t xml:space="preserve"> تاريخ ابن اثير</w:t>
      </w:r>
      <w:r w:rsidR="0026038F">
        <w:rPr>
          <w:rtl/>
          <w:lang w:bidi="fa-IR"/>
        </w:rPr>
        <w:t xml:space="preserve">، </w:t>
      </w:r>
      <w:r>
        <w:rPr>
          <w:rtl/>
          <w:lang w:bidi="fa-IR"/>
        </w:rPr>
        <w:t>ج4</w:t>
      </w:r>
      <w:r w:rsidR="0026038F">
        <w:rPr>
          <w:rtl/>
          <w:lang w:bidi="fa-IR"/>
        </w:rPr>
        <w:t xml:space="preserve">، </w:t>
      </w:r>
      <w:r>
        <w:rPr>
          <w:rtl/>
          <w:lang w:bidi="fa-IR"/>
        </w:rPr>
        <w:t>ص 130</w:t>
      </w:r>
    </w:p>
    <w:p w:rsidR="00746614" w:rsidRDefault="00746614" w:rsidP="007C541D">
      <w:pPr>
        <w:pStyle w:val="libFootnote"/>
        <w:rPr>
          <w:rtl/>
          <w:lang w:bidi="fa-IR"/>
        </w:rPr>
      </w:pPr>
      <w:r>
        <w:rPr>
          <w:rtl/>
          <w:lang w:bidi="fa-IR"/>
        </w:rPr>
        <w:t>38</w:t>
      </w:r>
      <w:r w:rsidR="0026038F">
        <w:rPr>
          <w:rtl/>
          <w:lang w:bidi="fa-IR"/>
        </w:rPr>
        <w:t xml:space="preserve">. </w:t>
      </w:r>
      <w:r>
        <w:rPr>
          <w:rtl/>
          <w:lang w:bidi="fa-IR"/>
        </w:rPr>
        <w:t>نقدى</w:t>
      </w:r>
      <w:r w:rsidR="0026038F">
        <w:rPr>
          <w:rtl/>
          <w:lang w:bidi="fa-IR"/>
        </w:rPr>
        <w:t xml:space="preserve">، </w:t>
      </w:r>
      <w:r>
        <w:rPr>
          <w:rtl/>
          <w:lang w:bidi="fa-IR"/>
        </w:rPr>
        <w:t>زينب كبرى</w:t>
      </w:r>
      <w:r w:rsidR="0026038F">
        <w:rPr>
          <w:rtl/>
          <w:lang w:bidi="fa-IR"/>
        </w:rPr>
        <w:t xml:space="preserve">، </w:t>
      </w:r>
      <w:r>
        <w:rPr>
          <w:rtl/>
          <w:lang w:bidi="fa-IR"/>
        </w:rPr>
        <w:t>ص 97</w:t>
      </w:r>
    </w:p>
    <w:p w:rsidR="00746614" w:rsidRDefault="00746614" w:rsidP="007C541D">
      <w:pPr>
        <w:pStyle w:val="libFootnote"/>
        <w:rPr>
          <w:rtl/>
          <w:lang w:bidi="fa-IR"/>
        </w:rPr>
      </w:pPr>
      <w:r>
        <w:rPr>
          <w:rtl/>
          <w:lang w:bidi="fa-IR"/>
        </w:rPr>
        <w:t>39</w:t>
      </w:r>
      <w:r w:rsidR="0026038F">
        <w:rPr>
          <w:rtl/>
          <w:lang w:bidi="fa-IR"/>
        </w:rPr>
        <w:t xml:space="preserve">. </w:t>
      </w:r>
      <w:r>
        <w:rPr>
          <w:rtl/>
          <w:lang w:bidi="fa-IR"/>
        </w:rPr>
        <w:t>تاريخ طبرى</w:t>
      </w:r>
      <w:r w:rsidR="0026038F">
        <w:rPr>
          <w:rtl/>
          <w:lang w:bidi="fa-IR"/>
        </w:rPr>
        <w:t xml:space="preserve">، </w:t>
      </w:r>
      <w:r>
        <w:rPr>
          <w:rtl/>
          <w:lang w:bidi="fa-IR"/>
        </w:rPr>
        <w:t>ج3</w:t>
      </w:r>
      <w:r w:rsidR="0026038F">
        <w:rPr>
          <w:rtl/>
          <w:lang w:bidi="fa-IR"/>
        </w:rPr>
        <w:t xml:space="preserve">، </w:t>
      </w:r>
      <w:r>
        <w:rPr>
          <w:rtl/>
          <w:lang w:bidi="fa-IR"/>
        </w:rPr>
        <w:t>ص322</w:t>
      </w:r>
    </w:p>
    <w:p w:rsidR="00746614" w:rsidRDefault="00746614" w:rsidP="007C541D">
      <w:pPr>
        <w:pStyle w:val="libFootnote"/>
        <w:rPr>
          <w:rtl/>
          <w:lang w:bidi="fa-IR"/>
        </w:rPr>
      </w:pPr>
      <w:r>
        <w:rPr>
          <w:rtl/>
          <w:lang w:bidi="fa-IR"/>
        </w:rPr>
        <w:t>40</w:t>
      </w:r>
      <w:r w:rsidR="0026038F">
        <w:rPr>
          <w:rtl/>
          <w:lang w:bidi="fa-IR"/>
        </w:rPr>
        <w:t xml:space="preserve">. </w:t>
      </w:r>
      <w:r>
        <w:rPr>
          <w:rtl/>
          <w:lang w:bidi="fa-IR"/>
        </w:rPr>
        <w:t>الكامل</w:t>
      </w:r>
      <w:r w:rsidR="0026038F">
        <w:rPr>
          <w:rtl/>
          <w:lang w:bidi="fa-IR"/>
        </w:rPr>
        <w:t xml:space="preserve">، </w:t>
      </w:r>
      <w:r>
        <w:rPr>
          <w:rtl/>
          <w:lang w:bidi="fa-IR"/>
        </w:rPr>
        <w:t>ج4</w:t>
      </w:r>
      <w:r w:rsidR="0026038F">
        <w:rPr>
          <w:rtl/>
          <w:lang w:bidi="fa-IR"/>
        </w:rPr>
        <w:t xml:space="preserve">، </w:t>
      </w:r>
      <w:r>
        <w:rPr>
          <w:rtl/>
          <w:lang w:bidi="fa-IR"/>
        </w:rPr>
        <w:t>ص82</w:t>
      </w:r>
    </w:p>
    <w:p w:rsidR="00746614" w:rsidRDefault="00746614" w:rsidP="007C541D">
      <w:pPr>
        <w:pStyle w:val="libFootnote"/>
        <w:rPr>
          <w:rtl/>
          <w:lang w:bidi="fa-IR"/>
        </w:rPr>
      </w:pPr>
      <w:r>
        <w:rPr>
          <w:rtl/>
          <w:lang w:bidi="fa-IR"/>
        </w:rPr>
        <w:lastRenderedPageBreak/>
        <w:t>41</w:t>
      </w:r>
      <w:r w:rsidR="0026038F">
        <w:rPr>
          <w:rtl/>
          <w:lang w:bidi="fa-IR"/>
        </w:rPr>
        <w:t xml:space="preserve">. </w:t>
      </w:r>
      <w:r>
        <w:rPr>
          <w:rtl/>
          <w:lang w:bidi="fa-IR"/>
        </w:rPr>
        <w:t>عوالم</w:t>
      </w:r>
      <w:r w:rsidR="0026038F">
        <w:rPr>
          <w:rtl/>
          <w:lang w:bidi="fa-IR"/>
        </w:rPr>
        <w:t xml:space="preserve">، </w:t>
      </w:r>
      <w:r>
        <w:rPr>
          <w:rtl/>
          <w:lang w:bidi="fa-IR"/>
        </w:rPr>
        <w:t>ج 17 امام حسين</w:t>
      </w:r>
      <w:r w:rsidR="00106C3F">
        <w:rPr>
          <w:rtl/>
          <w:lang w:bidi="fa-IR"/>
        </w:rPr>
        <w:t xml:space="preserve"> </w:t>
      </w:r>
      <w:r w:rsidR="00AE05A1" w:rsidRPr="00AE05A1">
        <w:rPr>
          <w:rStyle w:val="libAlaemChar"/>
          <w:rtl/>
        </w:rPr>
        <w:t>عليه‌السلام</w:t>
      </w:r>
      <w:r w:rsidR="0026038F">
        <w:rPr>
          <w:rtl/>
          <w:lang w:bidi="fa-IR"/>
        </w:rPr>
        <w:t xml:space="preserve">، </w:t>
      </w:r>
      <w:r>
        <w:rPr>
          <w:rtl/>
          <w:lang w:bidi="fa-IR"/>
        </w:rPr>
        <w:t>ص 413</w:t>
      </w:r>
      <w:r w:rsidR="0026038F">
        <w:rPr>
          <w:rtl/>
          <w:lang w:bidi="fa-IR"/>
        </w:rPr>
        <w:t xml:space="preserve">. </w:t>
      </w:r>
      <w:r>
        <w:rPr>
          <w:rtl/>
          <w:lang w:bidi="fa-IR"/>
        </w:rPr>
        <w:t>بحارالأنوار</w:t>
      </w:r>
      <w:r w:rsidR="0026038F">
        <w:rPr>
          <w:rtl/>
          <w:lang w:bidi="fa-IR"/>
        </w:rPr>
        <w:t xml:space="preserve">، </w:t>
      </w:r>
      <w:r>
        <w:rPr>
          <w:rtl/>
          <w:lang w:bidi="fa-IR"/>
        </w:rPr>
        <w:t>ج 45</w:t>
      </w:r>
      <w:r w:rsidR="0026038F">
        <w:rPr>
          <w:rtl/>
          <w:lang w:bidi="fa-IR"/>
        </w:rPr>
        <w:t xml:space="preserve">، </w:t>
      </w:r>
      <w:r>
        <w:rPr>
          <w:rtl/>
          <w:lang w:bidi="fa-IR"/>
        </w:rPr>
        <w:t>ص 154</w:t>
      </w:r>
    </w:p>
    <w:p w:rsidR="00746614" w:rsidRDefault="00746614" w:rsidP="007C541D">
      <w:pPr>
        <w:pStyle w:val="libFootnote"/>
        <w:rPr>
          <w:rtl/>
          <w:lang w:bidi="fa-IR"/>
        </w:rPr>
      </w:pPr>
      <w:r>
        <w:rPr>
          <w:rtl/>
          <w:lang w:bidi="fa-IR"/>
        </w:rPr>
        <w:t>42</w:t>
      </w:r>
      <w:r w:rsidR="0026038F">
        <w:rPr>
          <w:rtl/>
          <w:lang w:bidi="fa-IR"/>
        </w:rPr>
        <w:t xml:space="preserve">. </w:t>
      </w:r>
      <w:r>
        <w:rPr>
          <w:rtl/>
          <w:lang w:bidi="fa-IR"/>
        </w:rPr>
        <w:t>نفس المهموم</w:t>
      </w:r>
      <w:r w:rsidR="0026038F">
        <w:rPr>
          <w:rtl/>
          <w:lang w:bidi="fa-IR"/>
        </w:rPr>
        <w:t xml:space="preserve">، </w:t>
      </w:r>
      <w:r>
        <w:rPr>
          <w:rtl/>
          <w:lang w:bidi="fa-IR"/>
        </w:rPr>
        <w:t>ص266</w:t>
      </w:r>
    </w:p>
    <w:p w:rsidR="00746614" w:rsidRDefault="00746614" w:rsidP="007C541D">
      <w:pPr>
        <w:pStyle w:val="libFootnote"/>
        <w:rPr>
          <w:rtl/>
          <w:lang w:bidi="fa-IR"/>
        </w:rPr>
      </w:pPr>
      <w:r>
        <w:rPr>
          <w:rtl/>
          <w:lang w:bidi="fa-IR"/>
        </w:rPr>
        <w:t>43</w:t>
      </w:r>
      <w:r w:rsidR="0026038F">
        <w:rPr>
          <w:rtl/>
          <w:lang w:bidi="fa-IR"/>
        </w:rPr>
        <w:t xml:space="preserve">. </w:t>
      </w:r>
      <w:r>
        <w:rPr>
          <w:rtl/>
          <w:lang w:bidi="fa-IR"/>
        </w:rPr>
        <w:t>عوالم</w:t>
      </w:r>
      <w:r w:rsidR="00106C3F">
        <w:rPr>
          <w:rtl/>
          <w:lang w:bidi="fa-IR"/>
        </w:rPr>
        <w:t xml:space="preserve"> (</w:t>
      </w:r>
      <w:r>
        <w:rPr>
          <w:rtl/>
          <w:lang w:bidi="fa-IR"/>
        </w:rPr>
        <w:t>بحرانى</w:t>
      </w:r>
      <w:r w:rsidR="00106C3F">
        <w:rPr>
          <w:rtl/>
          <w:lang w:bidi="fa-IR"/>
        </w:rPr>
        <w:t xml:space="preserve">) </w:t>
      </w:r>
      <w:r>
        <w:rPr>
          <w:rtl/>
          <w:lang w:bidi="fa-IR"/>
        </w:rPr>
        <w:t>ج 17</w:t>
      </w:r>
      <w:r w:rsidR="0026038F">
        <w:rPr>
          <w:rtl/>
          <w:lang w:bidi="fa-IR"/>
        </w:rPr>
        <w:t xml:space="preserve">، </w:t>
      </w:r>
      <w:r>
        <w:rPr>
          <w:rtl/>
          <w:lang w:bidi="fa-IR"/>
        </w:rPr>
        <w:t>امام حسين</w:t>
      </w:r>
      <w:r w:rsidR="0026038F">
        <w:rPr>
          <w:rtl/>
          <w:lang w:bidi="fa-IR"/>
        </w:rPr>
        <w:t xml:space="preserve">، </w:t>
      </w:r>
      <w:r>
        <w:rPr>
          <w:rtl/>
          <w:lang w:bidi="fa-IR"/>
        </w:rPr>
        <w:t>ص 429</w:t>
      </w:r>
    </w:p>
    <w:p w:rsidR="00746614" w:rsidRDefault="00746614" w:rsidP="007C541D">
      <w:pPr>
        <w:pStyle w:val="libFootnote"/>
        <w:rPr>
          <w:rtl/>
          <w:lang w:bidi="fa-IR"/>
        </w:rPr>
      </w:pPr>
      <w:r>
        <w:rPr>
          <w:rtl/>
          <w:lang w:bidi="fa-IR"/>
        </w:rPr>
        <w:t>44</w:t>
      </w:r>
      <w:r w:rsidR="0026038F">
        <w:rPr>
          <w:rtl/>
          <w:lang w:bidi="fa-IR"/>
        </w:rPr>
        <w:t xml:space="preserve">. </w:t>
      </w:r>
      <w:r>
        <w:rPr>
          <w:rtl/>
          <w:lang w:bidi="fa-IR"/>
        </w:rPr>
        <w:t>انساب الأشراف</w:t>
      </w:r>
      <w:r w:rsidR="0026038F">
        <w:rPr>
          <w:rtl/>
          <w:lang w:bidi="fa-IR"/>
        </w:rPr>
        <w:t xml:space="preserve">، </w:t>
      </w:r>
      <w:r>
        <w:rPr>
          <w:rtl/>
          <w:lang w:bidi="fa-IR"/>
        </w:rPr>
        <w:t>ص220</w:t>
      </w:r>
    </w:p>
    <w:p w:rsidR="00746614" w:rsidRDefault="00746614" w:rsidP="007C541D">
      <w:pPr>
        <w:pStyle w:val="libFootnote"/>
        <w:rPr>
          <w:rtl/>
          <w:lang w:bidi="fa-IR"/>
        </w:rPr>
      </w:pPr>
      <w:r>
        <w:rPr>
          <w:rtl/>
          <w:lang w:bidi="fa-IR"/>
        </w:rPr>
        <w:t>45</w:t>
      </w:r>
      <w:r w:rsidR="0026038F">
        <w:rPr>
          <w:rtl/>
          <w:lang w:bidi="fa-IR"/>
        </w:rPr>
        <w:t xml:space="preserve">. </w:t>
      </w:r>
      <w:r>
        <w:rPr>
          <w:rtl/>
          <w:lang w:bidi="fa-IR"/>
        </w:rPr>
        <w:t>نفس المهموم</w:t>
      </w:r>
      <w:r w:rsidR="0026038F">
        <w:rPr>
          <w:rtl/>
          <w:lang w:bidi="fa-IR"/>
        </w:rPr>
        <w:t xml:space="preserve">، </w:t>
      </w:r>
      <w:r>
        <w:rPr>
          <w:rtl/>
          <w:lang w:bidi="fa-IR"/>
        </w:rPr>
        <w:t>ص 266</w:t>
      </w:r>
      <w:r w:rsidR="000753F4">
        <w:rPr>
          <w:rtl/>
          <w:lang w:bidi="fa-IR"/>
        </w:rPr>
        <w:t>-</w:t>
      </w:r>
      <w:r>
        <w:rPr>
          <w:rtl/>
          <w:lang w:bidi="fa-IR"/>
        </w:rPr>
        <w:t xml:space="preserve"> عوالم</w:t>
      </w:r>
      <w:r w:rsidR="0026038F">
        <w:rPr>
          <w:rtl/>
          <w:lang w:bidi="fa-IR"/>
        </w:rPr>
        <w:t xml:space="preserve">، </w:t>
      </w:r>
      <w:r>
        <w:rPr>
          <w:rtl/>
          <w:lang w:bidi="fa-IR"/>
        </w:rPr>
        <w:t>ج 17</w:t>
      </w:r>
      <w:r w:rsidR="0026038F">
        <w:rPr>
          <w:rtl/>
          <w:lang w:bidi="fa-IR"/>
        </w:rPr>
        <w:t xml:space="preserve">، </w:t>
      </w:r>
      <w:r>
        <w:rPr>
          <w:rtl/>
          <w:lang w:bidi="fa-IR"/>
        </w:rPr>
        <w:t>امام حسين</w:t>
      </w:r>
      <w:r w:rsidR="00106C3F">
        <w:rPr>
          <w:rtl/>
          <w:lang w:bidi="fa-IR"/>
        </w:rPr>
        <w:t xml:space="preserve"> </w:t>
      </w:r>
      <w:r w:rsidR="00AE05A1" w:rsidRPr="00AE05A1">
        <w:rPr>
          <w:rStyle w:val="libAlaemChar"/>
          <w:rtl/>
        </w:rPr>
        <w:t>عليه‌السلام</w:t>
      </w:r>
      <w:r w:rsidR="0026038F">
        <w:rPr>
          <w:rtl/>
          <w:lang w:bidi="fa-IR"/>
        </w:rPr>
        <w:t xml:space="preserve">، </w:t>
      </w:r>
      <w:r>
        <w:rPr>
          <w:rtl/>
          <w:lang w:bidi="fa-IR"/>
        </w:rPr>
        <w:t>ص 431</w:t>
      </w:r>
    </w:p>
    <w:p w:rsidR="00746614" w:rsidRDefault="00746614" w:rsidP="007C541D">
      <w:pPr>
        <w:pStyle w:val="libFootnote"/>
        <w:rPr>
          <w:rtl/>
          <w:lang w:bidi="fa-IR"/>
        </w:rPr>
      </w:pPr>
      <w:r>
        <w:rPr>
          <w:rtl/>
          <w:lang w:bidi="fa-IR"/>
        </w:rPr>
        <w:t>46</w:t>
      </w:r>
      <w:r w:rsidR="0026038F">
        <w:rPr>
          <w:rtl/>
          <w:lang w:bidi="fa-IR"/>
        </w:rPr>
        <w:t xml:space="preserve">. </w:t>
      </w:r>
      <w:r>
        <w:rPr>
          <w:rtl/>
          <w:lang w:bidi="fa-IR"/>
        </w:rPr>
        <w:t>بلاذرى</w:t>
      </w:r>
      <w:r w:rsidR="0026038F">
        <w:rPr>
          <w:rtl/>
          <w:lang w:bidi="fa-IR"/>
        </w:rPr>
        <w:t xml:space="preserve">، </w:t>
      </w:r>
      <w:r>
        <w:rPr>
          <w:rtl/>
          <w:lang w:bidi="fa-IR"/>
        </w:rPr>
        <w:t>انساب الأشراف</w:t>
      </w:r>
      <w:r w:rsidR="0026038F">
        <w:rPr>
          <w:rtl/>
          <w:lang w:bidi="fa-IR"/>
        </w:rPr>
        <w:t xml:space="preserve">، </w:t>
      </w:r>
      <w:r>
        <w:rPr>
          <w:rtl/>
          <w:lang w:bidi="fa-IR"/>
        </w:rPr>
        <w:t>ص 207</w:t>
      </w:r>
    </w:p>
    <w:p w:rsidR="00746614" w:rsidRDefault="00746614" w:rsidP="007C541D">
      <w:pPr>
        <w:pStyle w:val="libFootnote"/>
        <w:rPr>
          <w:rtl/>
          <w:lang w:bidi="fa-IR"/>
        </w:rPr>
      </w:pPr>
      <w:r>
        <w:rPr>
          <w:rtl/>
          <w:lang w:bidi="fa-IR"/>
        </w:rPr>
        <w:t>47</w:t>
      </w:r>
      <w:r w:rsidR="0026038F">
        <w:rPr>
          <w:rtl/>
          <w:lang w:bidi="fa-IR"/>
        </w:rPr>
        <w:t xml:space="preserve">. </w:t>
      </w:r>
      <w:r>
        <w:rPr>
          <w:rtl/>
          <w:lang w:bidi="fa-IR"/>
        </w:rPr>
        <w:t>شورى</w:t>
      </w:r>
      <w:r w:rsidR="0026038F">
        <w:rPr>
          <w:rtl/>
          <w:lang w:bidi="fa-IR"/>
        </w:rPr>
        <w:t xml:space="preserve">: </w:t>
      </w:r>
      <w:r>
        <w:rPr>
          <w:rtl/>
          <w:lang w:bidi="fa-IR"/>
        </w:rPr>
        <w:t>30</w:t>
      </w:r>
    </w:p>
    <w:p w:rsidR="00746614" w:rsidRDefault="00746614" w:rsidP="007C541D">
      <w:pPr>
        <w:pStyle w:val="libFootnote"/>
        <w:rPr>
          <w:rtl/>
          <w:lang w:bidi="fa-IR"/>
        </w:rPr>
      </w:pPr>
      <w:r>
        <w:rPr>
          <w:rtl/>
          <w:lang w:bidi="fa-IR"/>
        </w:rPr>
        <w:t>48</w:t>
      </w:r>
      <w:r w:rsidR="0026038F">
        <w:rPr>
          <w:rtl/>
          <w:lang w:bidi="fa-IR"/>
        </w:rPr>
        <w:t xml:space="preserve">. </w:t>
      </w:r>
      <w:r>
        <w:rPr>
          <w:rtl/>
          <w:lang w:bidi="fa-IR"/>
        </w:rPr>
        <w:t>حديد</w:t>
      </w:r>
      <w:r w:rsidR="0026038F">
        <w:rPr>
          <w:rtl/>
          <w:lang w:bidi="fa-IR"/>
        </w:rPr>
        <w:t xml:space="preserve">: </w:t>
      </w:r>
      <w:r>
        <w:rPr>
          <w:rtl/>
          <w:lang w:bidi="fa-IR"/>
        </w:rPr>
        <w:t>22</w:t>
      </w:r>
    </w:p>
    <w:p w:rsidR="00746614" w:rsidRDefault="00746614" w:rsidP="007C541D">
      <w:pPr>
        <w:pStyle w:val="libFootnote"/>
        <w:rPr>
          <w:rtl/>
          <w:lang w:bidi="fa-IR"/>
        </w:rPr>
      </w:pPr>
      <w:r>
        <w:rPr>
          <w:rtl/>
          <w:lang w:bidi="fa-IR"/>
        </w:rPr>
        <w:t>49</w:t>
      </w:r>
      <w:r w:rsidR="0026038F">
        <w:rPr>
          <w:rtl/>
          <w:lang w:bidi="fa-IR"/>
        </w:rPr>
        <w:t xml:space="preserve">. </w:t>
      </w:r>
      <w:r>
        <w:rPr>
          <w:rtl/>
          <w:lang w:bidi="fa-IR"/>
        </w:rPr>
        <w:t>ارشاد</w:t>
      </w:r>
      <w:r w:rsidR="0026038F">
        <w:rPr>
          <w:rtl/>
          <w:lang w:bidi="fa-IR"/>
        </w:rPr>
        <w:t xml:space="preserve">، </w:t>
      </w:r>
      <w:r>
        <w:rPr>
          <w:rtl/>
          <w:lang w:bidi="fa-IR"/>
        </w:rPr>
        <w:t>مفيد</w:t>
      </w:r>
      <w:r w:rsidR="0026038F">
        <w:rPr>
          <w:rtl/>
          <w:lang w:bidi="fa-IR"/>
        </w:rPr>
        <w:t xml:space="preserve">، </w:t>
      </w:r>
      <w:r>
        <w:rPr>
          <w:rtl/>
          <w:lang w:bidi="fa-IR"/>
        </w:rPr>
        <w:t>ص 245</w:t>
      </w:r>
      <w:r w:rsidR="0026038F">
        <w:rPr>
          <w:rtl/>
          <w:lang w:bidi="fa-IR"/>
        </w:rPr>
        <w:t>؛</w:t>
      </w:r>
      <w:r>
        <w:rPr>
          <w:rtl/>
          <w:lang w:bidi="fa-IR"/>
        </w:rPr>
        <w:t xml:space="preserve"> منتهى الآمال</w:t>
      </w:r>
      <w:r w:rsidR="0026038F">
        <w:rPr>
          <w:rtl/>
          <w:lang w:bidi="fa-IR"/>
        </w:rPr>
        <w:t xml:space="preserve">، </w:t>
      </w:r>
      <w:r>
        <w:rPr>
          <w:rtl/>
          <w:lang w:bidi="fa-IR"/>
        </w:rPr>
        <w:t>ص 500</w:t>
      </w:r>
    </w:p>
    <w:p w:rsidR="00746614" w:rsidRDefault="00746614" w:rsidP="007C541D">
      <w:pPr>
        <w:pStyle w:val="libFootnote"/>
        <w:rPr>
          <w:rtl/>
          <w:lang w:bidi="fa-IR"/>
        </w:rPr>
      </w:pPr>
      <w:r>
        <w:rPr>
          <w:rtl/>
          <w:lang w:bidi="fa-IR"/>
        </w:rPr>
        <w:t>50</w:t>
      </w:r>
      <w:r w:rsidR="0026038F">
        <w:rPr>
          <w:rtl/>
          <w:lang w:bidi="fa-IR"/>
        </w:rPr>
        <w:t xml:space="preserve">. </w:t>
      </w:r>
      <w:r>
        <w:rPr>
          <w:rtl/>
          <w:lang w:bidi="fa-IR"/>
        </w:rPr>
        <w:t>بحار الأنوار ج 45</w:t>
      </w:r>
      <w:r w:rsidR="0026038F">
        <w:rPr>
          <w:rtl/>
          <w:lang w:bidi="fa-IR"/>
        </w:rPr>
        <w:t xml:space="preserve">، </w:t>
      </w:r>
      <w:r>
        <w:rPr>
          <w:rtl/>
          <w:lang w:bidi="fa-IR"/>
        </w:rPr>
        <w:t>ص 188 و منتهى الآمال</w:t>
      </w:r>
      <w:r w:rsidR="0026038F">
        <w:rPr>
          <w:rtl/>
          <w:lang w:bidi="fa-IR"/>
        </w:rPr>
        <w:t xml:space="preserve">، </w:t>
      </w:r>
      <w:r>
        <w:rPr>
          <w:rtl/>
          <w:lang w:bidi="fa-IR"/>
        </w:rPr>
        <w:t>ص 512</w:t>
      </w:r>
    </w:p>
    <w:p w:rsidR="00746614" w:rsidRDefault="00746614" w:rsidP="007C541D">
      <w:pPr>
        <w:pStyle w:val="libFootnote"/>
        <w:rPr>
          <w:rtl/>
          <w:lang w:bidi="fa-IR"/>
        </w:rPr>
      </w:pPr>
      <w:r>
        <w:rPr>
          <w:rtl/>
          <w:lang w:bidi="fa-IR"/>
        </w:rPr>
        <w:t>51</w:t>
      </w:r>
      <w:r w:rsidR="0026038F">
        <w:rPr>
          <w:rtl/>
          <w:lang w:bidi="fa-IR"/>
        </w:rPr>
        <w:t xml:space="preserve">. </w:t>
      </w:r>
      <w:r>
        <w:rPr>
          <w:rtl/>
          <w:lang w:bidi="fa-IR"/>
        </w:rPr>
        <w:t>المناوى</w:t>
      </w:r>
      <w:r w:rsidR="0026038F">
        <w:rPr>
          <w:rtl/>
          <w:lang w:bidi="fa-IR"/>
        </w:rPr>
        <w:t xml:space="preserve">، </w:t>
      </w:r>
      <w:r>
        <w:rPr>
          <w:rtl/>
          <w:lang w:bidi="fa-IR"/>
        </w:rPr>
        <w:t>فيض القدير</w:t>
      </w:r>
      <w:r w:rsidR="0026038F">
        <w:rPr>
          <w:rtl/>
          <w:lang w:bidi="fa-IR"/>
        </w:rPr>
        <w:t xml:space="preserve">، </w:t>
      </w:r>
      <w:r>
        <w:rPr>
          <w:rtl/>
          <w:lang w:bidi="fa-IR"/>
        </w:rPr>
        <w:t>ج1</w:t>
      </w:r>
      <w:r w:rsidR="0026038F">
        <w:rPr>
          <w:rtl/>
          <w:lang w:bidi="fa-IR"/>
        </w:rPr>
        <w:t xml:space="preserve">، </w:t>
      </w:r>
      <w:r>
        <w:rPr>
          <w:rtl/>
          <w:lang w:bidi="fa-IR"/>
        </w:rPr>
        <w:t>ص240</w:t>
      </w:r>
    </w:p>
    <w:p w:rsidR="00746614" w:rsidRDefault="00746614" w:rsidP="007C541D">
      <w:pPr>
        <w:pStyle w:val="libFootnote"/>
        <w:rPr>
          <w:rtl/>
          <w:lang w:bidi="fa-IR"/>
        </w:rPr>
      </w:pPr>
      <w:r>
        <w:rPr>
          <w:rtl/>
          <w:lang w:bidi="fa-IR"/>
        </w:rPr>
        <w:t>52</w:t>
      </w:r>
      <w:r w:rsidR="0026038F">
        <w:rPr>
          <w:rtl/>
          <w:lang w:bidi="fa-IR"/>
        </w:rPr>
        <w:t xml:space="preserve">. </w:t>
      </w:r>
      <w:r>
        <w:rPr>
          <w:rtl/>
          <w:lang w:bidi="fa-IR"/>
        </w:rPr>
        <w:t>عوالم</w:t>
      </w:r>
      <w:r w:rsidR="0026038F">
        <w:rPr>
          <w:rtl/>
          <w:lang w:bidi="fa-IR"/>
        </w:rPr>
        <w:t xml:space="preserve">، </w:t>
      </w:r>
      <w:r>
        <w:rPr>
          <w:rtl/>
          <w:lang w:bidi="fa-IR"/>
        </w:rPr>
        <w:t>ج 17</w:t>
      </w:r>
      <w:r w:rsidR="0026038F">
        <w:rPr>
          <w:rtl/>
          <w:lang w:bidi="fa-IR"/>
        </w:rPr>
        <w:t xml:space="preserve">، </w:t>
      </w:r>
      <w:r>
        <w:rPr>
          <w:rtl/>
          <w:lang w:bidi="fa-IR"/>
        </w:rPr>
        <w:t>امام حسين</w:t>
      </w:r>
      <w:r w:rsidR="0026038F">
        <w:rPr>
          <w:rtl/>
          <w:lang w:bidi="fa-IR"/>
        </w:rPr>
        <w:t xml:space="preserve">، </w:t>
      </w:r>
      <w:r>
        <w:rPr>
          <w:rtl/>
          <w:lang w:bidi="fa-IR"/>
        </w:rPr>
        <w:t>صص 432</w:t>
      </w:r>
      <w:r w:rsidR="0026038F">
        <w:rPr>
          <w:rtl/>
          <w:lang w:bidi="fa-IR"/>
        </w:rPr>
        <w:t xml:space="preserve">، </w:t>
      </w:r>
      <w:r>
        <w:rPr>
          <w:rtl/>
          <w:lang w:bidi="fa-IR"/>
        </w:rPr>
        <w:t>429 و فصول المهمه</w:t>
      </w:r>
      <w:r w:rsidR="0026038F">
        <w:rPr>
          <w:rtl/>
          <w:lang w:bidi="fa-IR"/>
        </w:rPr>
        <w:t xml:space="preserve">، </w:t>
      </w:r>
      <w:r>
        <w:rPr>
          <w:rtl/>
          <w:lang w:bidi="fa-IR"/>
        </w:rPr>
        <w:t>ص 194]بعد از شهادت]امام[حسين</w:t>
      </w:r>
      <w:r w:rsidR="00D41F86">
        <w:rPr>
          <w:rtl/>
          <w:lang w:bidi="fa-IR"/>
        </w:rPr>
        <w:t>]</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[نامه هايى چند براى رجال كشورها نوشت وبه نوعى خودراازمسأله شهادت تبرئه كرد[</w:t>
      </w:r>
      <w:r w:rsidR="0026038F">
        <w:rPr>
          <w:rtl/>
          <w:lang w:bidi="fa-IR"/>
        </w:rPr>
        <w:t xml:space="preserve">. </w:t>
      </w:r>
    </w:p>
    <w:p w:rsidR="00746614" w:rsidRDefault="00746614" w:rsidP="007C541D">
      <w:pPr>
        <w:pStyle w:val="libFootnote"/>
        <w:rPr>
          <w:rtl/>
          <w:lang w:bidi="fa-IR"/>
        </w:rPr>
      </w:pPr>
      <w:r>
        <w:rPr>
          <w:rtl/>
          <w:lang w:bidi="fa-IR"/>
        </w:rPr>
        <w:t>53</w:t>
      </w:r>
      <w:r w:rsidR="0026038F">
        <w:rPr>
          <w:rtl/>
          <w:lang w:bidi="fa-IR"/>
        </w:rPr>
        <w:t xml:space="preserve">. </w:t>
      </w:r>
      <w:r>
        <w:rPr>
          <w:rtl/>
          <w:lang w:bidi="fa-IR"/>
        </w:rPr>
        <w:t>معالى السبطين</w:t>
      </w:r>
      <w:r w:rsidR="0026038F">
        <w:rPr>
          <w:rtl/>
          <w:lang w:bidi="fa-IR"/>
        </w:rPr>
        <w:t xml:space="preserve">، </w:t>
      </w:r>
      <w:r>
        <w:rPr>
          <w:rtl/>
          <w:lang w:bidi="fa-IR"/>
        </w:rPr>
        <w:t>ج2</w:t>
      </w:r>
      <w:r w:rsidR="0026038F">
        <w:rPr>
          <w:rtl/>
          <w:lang w:bidi="fa-IR"/>
        </w:rPr>
        <w:t xml:space="preserve">، </w:t>
      </w:r>
      <w:r>
        <w:rPr>
          <w:rtl/>
          <w:lang w:bidi="fa-IR"/>
        </w:rPr>
        <w:t>مبحث ورود اهل بيت به شام</w:t>
      </w:r>
      <w:r w:rsidR="0026038F">
        <w:rPr>
          <w:rtl/>
          <w:lang w:bidi="fa-IR"/>
        </w:rPr>
        <w:t xml:space="preserve">. </w:t>
      </w:r>
    </w:p>
    <w:p w:rsidR="00746614" w:rsidRDefault="00746614" w:rsidP="007C541D">
      <w:pPr>
        <w:pStyle w:val="libFootnote"/>
        <w:rPr>
          <w:rtl/>
          <w:lang w:bidi="fa-IR"/>
        </w:rPr>
      </w:pPr>
      <w:r>
        <w:rPr>
          <w:rtl/>
          <w:lang w:bidi="fa-IR"/>
        </w:rPr>
        <w:t>54</w:t>
      </w:r>
      <w:r w:rsidR="0026038F">
        <w:rPr>
          <w:rtl/>
          <w:lang w:bidi="fa-IR"/>
        </w:rPr>
        <w:t xml:space="preserve">. </w:t>
      </w:r>
      <w:r>
        <w:rPr>
          <w:rtl/>
          <w:lang w:bidi="fa-IR"/>
        </w:rPr>
        <w:t>بحار الأنوار</w:t>
      </w:r>
      <w:r w:rsidR="0026038F">
        <w:rPr>
          <w:rtl/>
          <w:lang w:bidi="fa-IR"/>
        </w:rPr>
        <w:t xml:space="preserve">، </w:t>
      </w:r>
      <w:r>
        <w:rPr>
          <w:rtl/>
          <w:lang w:bidi="fa-IR"/>
        </w:rPr>
        <w:t>ج 45</w:t>
      </w:r>
      <w:r w:rsidR="0026038F">
        <w:rPr>
          <w:rtl/>
          <w:lang w:bidi="fa-IR"/>
        </w:rPr>
        <w:t xml:space="preserve">، </w:t>
      </w:r>
      <w:r>
        <w:rPr>
          <w:rtl/>
          <w:lang w:bidi="fa-IR"/>
        </w:rPr>
        <w:t>ص189</w:t>
      </w:r>
    </w:p>
    <w:p w:rsidR="00746614" w:rsidRDefault="00746614" w:rsidP="007C541D">
      <w:pPr>
        <w:pStyle w:val="libFootnote"/>
        <w:rPr>
          <w:rtl/>
          <w:lang w:bidi="fa-IR"/>
        </w:rPr>
      </w:pPr>
      <w:r>
        <w:rPr>
          <w:rtl/>
          <w:lang w:bidi="fa-IR"/>
        </w:rPr>
        <w:t>55</w:t>
      </w:r>
      <w:r w:rsidR="0026038F">
        <w:rPr>
          <w:rtl/>
          <w:lang w:bidi="fa-IR"/>
        </w:rPr>
        <w:t xml:space="preserve">. </w:t>
      </w:r>
      <w:r>
        <w:rPr>
          <w:rtl/>
          <w:lang w:bidi="fa-IR"/>
        </w:rPr>
        <w:t>عوالم</w:t>
      </w:r>
      <w:r w:rsidR="0026038F">
        <w:rPr>
          <w:rtl/>
          <w:lang w:bidi="fa-IR"/>
        </w:rPr>
        <w:t xml:space="preserve">، </w:t>
      </w:r>
      <w:r>
        <w:rPr>
          <w:rtl/>
          <w:lang w:bidi="fa-IR"/>
        </w:rPr>
        <w:t>ج 17</w:t>
      </w:r>
      <w:r w:rsidR="0026038F">
        <w:rPr>
          <w:rtl/>
          <w:lang w:bidi="fa-IR"/>
        </w:rPr>
        <w:t xml:space="preserve">، </w:t>
      </w:r>
      <w:r>
        <w:rPr>
          <w:rtl/>
          <w:lang w:bidi="fa-IR"/>
        </w:rPr>
        <w:t>ص 431 و نفس المهموم</w:t>
      </w:r>
      <w:r w:rsidR="0026038F">
        <w:rPr>
          <w:rtl/>
          <w:lang w:bidi="fa-IR"/>
        </w:rPr>
        <w:t xml:space="preserve">، </w:t>
      </w:r>
      <w:r>
        <w:rPr>
          <w:rtl/>
          <w:lang w:bidi="fa-IR"/>
        </w:rPr>
        <w:t>ص 266</w:t>
      </w:r>
    </w:p>
    <w:p w:rsidR="00746614" w:rsidRDefault="00746614" w:rsidP="007C541D">
      <w:pPr>
        <w:pStyle w:val="libFootnote"/>
        <w:rPr>
          <w:rtl/>
          <w:lang w:bidi="fa-IR"/>
        </w:rPr>
      </w:pPr>
      <w:r>
        <w:rPr>
          <w:rtl/>
          <w:lang w:bidi="fa-IR"/>
        </w:rPr>
        <w:t>56</w:t>
      </w:r>
      <w:r w:rsidR="0026038F">
        <w:rPr>
          <w:rtl/>
          <w:lang w:bidi="fa-IR"/>
        </w:rPr>
        <w:t xml:space="preserve">. </w:t>
      </w:r>
      <w:r>
        <w:rPr>
          <w:rtl/>
          <w:lang w:bidi="fa-IR"/>
        </w:rPr>
        <w:t>عوالم</w:t>
      </w:r>
      <w:r w:rsidR="0026038F">
        <w:rPr>
          <w:rtl/>
          <w:lang w:bidi="fa-IR"/>
        </w:rPr>
        <w:t xml:space="preserve">، </w:t>
      </w:r>
      <w:r>
        <w:rPr>
          <w:rtl/>
          <w:lang w:bidi="fa-IR"/>
        </w:rPr>
        <w:t>ج17</w:t>
      </w:r>
      <w:r w:rsidR="0026038F">
        <w:rPr>
          <w:rtl/>
          <w:lang w:bidi="fa-IR"/>
        </w:rPr>
        <w:t xml:space="preserve">، </w:t>
      </w:r>
      <w:r>
        <w:rPr>
          <w:rtl/>
          <w:lang w:bidi="fa-IR"/>
        </w:rPr>
        <w:t>ص644</w:t>
      </w:r>
    </w:p>
    <w:p w:rsidR="00746614" w:rsidRDefault="00746614" w:rsidP="007C541D">
      <w:pPr>
        <w:pStyle w:val="libFootnote"/>
        <w:rPr>
          <w:rtl/>
          <w:lang w:bidi="fa-IR"/>
        </w:rPr>
      </w:pPr>
      <w:r>
        <w:rPr>
          <w:rtl/>
          <w:lang w:bidi="fa-IR"/>
        </w:rPr>
        <w:t>57</w:t>
      </w:r>
      <w:r w:rsidR="0026038F">
        <w:rPr>
          <w:rtl/>
          <w:lang w:bidi="fa-IR"/>
        </w:rPr>
        <w:t xml:space="preserve">. </w:t>
      </w:r>
      <w:r>
        <w:rPr>
          <w:rtl/>
          <w:lang w:bidi="fa-IR"/>
        </w:rPr>
        <w:t>رياض القدس</w:t>
      </w:r>
      <w:r w:rsidR="0026038F">
        <w:rPr>
          <w:rtl/>
          <w:lang w:bidi="fa-IR"/>
        </w:rPr>
        <w:t xml:space="preserve">، </w:t>
      </w:r>
      <w:r>
        <w:rPr>
          <w:rtl/>
          <w:lang w:bidi="fa-IR"/>
        </w:rPr>
        <w:t>ج 2</w:t>
      </w:r>
      <w:r w:rsidR="0026038F">
        <w:rPr>
          <w:rtl/>
          <w:lang w:bidi="fa-IR"/>
        </w:rPr>
        <w:t xml:space="preserve">، </w:t>
      </w:r>
      <w:r>
        <w:rPr>
          <w:rtl/>
          <w:lang w:bidi="fa-IR"/>
        </w:rPr>
        <w:t>ص 333</w:t>
      </w:r>
    </w:p>
    <w:p w:rsidR="00746614" w:rsidRDefault="00746614" w:rsidP="007C541D">
      <w:pPr>
        <w:pStyle w:val="libFootnote"/>
        <w:rPr>
          <w:rtl/>
          <w:lang w:bidi="fa-IR"/>
        </w:rPr>
      </w:pPr>
      <w:r>
        <w:rPr>
          <w:rtl/>
          <w:lang w:bidi="fa-IR"/>
        </w:rPr>
        <w:t>58</w:t>
      </w:r>
      <w:r w:rsidR="0026038F">
        <w:rPr>
          <w:rtl/>
          <w:lang w:bidi="fa-IR"/>
        </w:rPr>
        <w:t xml:space="preserve">. </w:t>
      </w:r>
      <w:r>
        <w:rPr>
          <w:rtl/>
          <w:lang w:bidi="fa-IR"/>
        </w:rPr>
        <w:t>نفس المهموم</w:t>
      </w:r>
      <w:r w:rsidR="0026038F">
        <w:rPr>
          <w:rtl/>
          <w:lang w:bidi="fa-IR"/>
        </w:rPr>
        <w:t xml:space="preserve">، </w:t>
      </w:r>
      <w:r>
        <w:rPr>
          <w:rtl/>
          <w:lang w:bidi="fa-IR"/>
        </w:rPr>
        <w:t>ص262</w:t>
      </w:r>
    </w:p>
    <w:p w:rsidR="00746614" w:rsidRDefault="00746614" w:rsidP="007C541D">
      <w:pPr>
        <w:pStyle w:val="libFootnote"/>
        <w:rPr>
          <w:rtl/>
          <w:lang w:bidi="fa-IR"/>
        </w:rPr>
      </w:pPr>
      <w:r>
        <w:rPr>
          <w:rtl/>
          <w:lang w:bidi="fa-IR"/>
        </w:rPr>
        <w:t>59</w:t>
      </w:r>
      <w:r w:rsidR="0026038F">
        <w:rPr>
          <w:rtl/>
          <w:lang w:bidi="fa-IR"/>
        </w:rPr>
        <w:t xml:space="preserve">. </w:t>
      </w:r>
      <w:r>
        <w:rPr>
          <w:rtl/>
          <w:lang w:bidi="fa-IR"/>
        </w:rPr>
        <w:t>فصول المهمه</w:t>
      </w:r>
      <w:r w:rsidR="0026038F">
        <w:rPr>
          <w:rtl/>
          <w:lang w:bidi="fa-IR"/>
        </w:rPr>
        <w:t xml:space="preserve">، </w:t>
      </w:r>
      <w:r>
        <w:rPr>
          <w:rtl/>
          <w:lang w:bidi="fa-IR"/>
        </w:rPr>
        <w:t>ص 194</w:t>
      </w:r>
      <w:r w:rsidR="0026038F">
        <w:rPr>
          <w:rtl/>
          <w:lang w:bidi="fa-IR"/>
        </w:rPr>
        <w:t>؛</w:t>
      </w:r>
      <w:r>
        <w:rPr>
          <w:rtl/>
          <w:lang w:bidi="fa-IR"/>
        </w:rPr>
        <w:t xml:space="preserve"> بلاذرى</w:t>
      </w:r>
      <w:r w:rsidR="0026038F">
        <w:rPr>
          <w:rtl/>
          <w:lang w:bidi="fa-IR"/>
        </w:rPr>
        <w:t xml:space="preserve">، </w:t>
      </w:r>
      <w:r w:rsidR="00106C3F">
        <w:rPr>
          <w:rtl/>
          <w:lang w:bidi="fa-IR"/>
        </w:rPr>
        <w:t>(</w:t>
      </w:r>
      <w:r>
        <w:rPr>
          <w:rtl/>
          <w:lang w:bidi="fa-IR"/>
        </w:rPr>
        <w:t>ص 212</w:t>
      </w:r>
      <w:r w:rsidR="00106C3F">
        <w:rPr>
          <w:rtl/>
          <w:lang w:bidi="fa-IR"/>
        </w:rPr>
        <w:t xml:space="preserve">) </w:t>
      </w:r>
      <w:r>
        <w:rPr>
          <w:rtl/>
          <w:lang w:bidi="fa-IR"/>
        </w:rPr>
        <w:t>و انساب الأشراف</w:t>
      </w:r>
      <w:r w:rsidR="00106C3F">
        <w:rPr>
          <w:rtl/>
          <w:lang w:bidi="fa-IR"/>
        </w:rPr>
        <w:t xml:space="preserve"> (</w:t>
      </w:r>
      <w:r>
        <w:rPr>
          <w:rtl/>
          <w:lang w:bidi="fa-IR"/>
        </w:rPr>
        <w:t>ص 219</w:t>
      </w:r>
      <w:r w:rsidR="00106C3F">
        <w:rPr>
          <w:rtl/>
          <w:lang w:bidi="fa-IR"/>
        </w:rPr>
        <w:t xml:space="preserve">) </w:t>
      </w:r>
      <w:r>
        <w:rPr>
          <w:rtl/>
          <w:lang w:bidi="fa-IR"/>
        </w:rPr>
        <w:t>نيز چنين آورده اند</w:t>
      </w:r>
      <w:r w:rsidR="0026038F">
        <w:rPr>
          <w:rtl/>
          <w:lang w:bidi="fa-IR"/>
        </w:rPr>
        <w:t xml:space="preserve">: </w:t>
      </w:r>
    </w:p>
    <w:p w:rsidR="00746614" w:rsidRDefault="00746614" w:rsidP="007C541D">
      <w:pPr>
        <w:pStyle w:val="libFootnote"/>
        <w:rPr>
          <w:rtl/>
          <w:lang w:bidi="fa-IR"/>
        </w:rPr>
      </w:pPr>
      <w:r>
        <w:rPr>
          <w:rtl/>
          <w:lang w:bidi="fa-IR"/>
        </w:rPr>
        <w:t>«لعن الله بن سميّة</w:t>
      </w:r>
      <w:r w:rsidR="0026038F">
        <w:rPr>
          <w:rtl/>
          <w:lang w:bidi="fa-IR"/>
        </w:rPr>
        <w:t xml:space="preserve">، </w:t>
      </w:r>
      <w:r>
        <w:rPr>
          <w:rtl/>
          <w:lang w:bidi="fa-IR"/>
        </w:rPr>
        <w:t>أما والله لوكنت أنا صاحبه لَعفوتُ عنه</w:t>
      </w:r>
      <w:r w:rsidR="0026038F">
        <w:rPr>
          <w:rtl/>
          <w:lang w:bidi="fa-IR"/>
        </w:rPr>
        <w:t xml:space="preserve">، </w:t>
      </w:r>
      <w:r>
        <w:rPr>
          <w:rtl/>
          <w:lang w:bidi="fa-IR"/>
        </w:rPr>
        <w:t>رَحِمَ الله الحسين فقد قتله رجل قطع الرحم بينه وبينه قطعاً»</w:t>
      </w:r>
      <w:r w:rsidR="0026038F">
        <w:rPr>
          <w:rtl/>
          <w:lang w:bidi="fa-IR"/>
        </w:rPr>
        <w:t xml:space="preserve">. </w:t>
      </w:r>
    </w:p>
    <w:p w:rsidR="00746614" w:rsidRDefault="00746614" w:rsidP="007C541D">
      <w:pPr>
        <w:pStyle w:val="libFootnote"/>
        <w:rPr>
          <w:rtl/>
          <w:lang w:bidi="fa-IR"/>
        </w:rPr>
      </w:pPr>
      <w:r>
        <w:rPr>
          <w:rtl/>
          <w:lang w:bidi="fa-IR"/>
        </w:rPr>
        <w:t>60</w:t>
      </w:r>
      <w:r w:rsidR="0026038F">
        <w:rPr>
          <w:rtl/>
          <w:lang w:bidi="fa-IR"/>
        </w:rPr>
        <w:t xml:space="preserve">. </w:t>
      </w:r>
      <w:r>
        <w:rPr>
          <w:rtl/>
          <w:lang w:bidi="fa-IR"/>
        </w:rPr>
        <w:t>عوالم</w:t>
      </w:r>
      <w:r w:rsidR="0026038F">
        <w:rPr>
          <w:rtl/>
          <w:lang w:bidi="fa-IR"/>
        </w:rPr>
        <w:t xml:space="preserve">، </w:t>
      </w:r>
      <w:r>
        <w:rPr>
          <w:rtl/>
          <w:lang w:bidi="fa-IR"/>
        </w:rPr>
        <w:t>ج امام حسين</w:t>
      </w:r>
      <w:r w:rsidR="00106C3F">
        <w:rPr>
          <w:rtl/>
          <w:lang w:bidi="fa-IR"/>
        </w:rPr>
        <w:t xml:space="preserve"> </w:t>
      </w:r>
      <w:r w:rsidR="00AE05A1" w:rsidRPr="00AE05A1">
        <w:rPr>
          <w:rStyle w:val="libAlaemChar"/>
          <w:rtl/>
        </w:rPr>
        <w:t>عليه‌السلام</w:t>
      </w:r>
      <w:r w:rsidR="0026038F">
        <w:rPr>
          <w:rtl/>
          <w:lang w:bidi="fa-IR"/>
        </w:rPr>
        <w:t xml:space="preserve">، </w:t>
      </w:r>
      <w:r>
        <w:rPr>
          <w:rtl/>
          <w:lang w:bidi="fa-IR"/>
        </w:rPr>
        <w:t>ص444</w:t>
      </w:r>
    </w:p>
    <w:p w:rsidR="00746614" w:rsidRDefault="00746614" w:rsidP="007C541D">
      <w:pPr>
        <w:pStyle w:val="libFootnote"/>
        <w:rPr>
          <w:rtl/>
          <w:lang w:bidi="fa-IR"/>
        </w:rPr>
      </w:pPr>
      <w:r>
        <w:rPr>
          <w:rtl/>
          <w:lang w:bidi="fa-IR"/>
        </w:rPr>
        <w:t>61</w:t>
      </w:r>
      <w:r w:rsidR="0026038F">
        <w:rPr>
          <w:rtl/>
          <w:lang w:bidi="fa-IR"/>
        </w:rPr>
        <w:t xml:space="preserve">. </w:t>
      </w:r>
      <w:r>
        <w:rPr>
          <w:rtl/>
          <w:lang w:bidi="fa-IR"/>
        </w:rPr>
        <w:t>نفس المهموم</w:t>
      </w:r>
      <w:r w:rsidR="0026038F">
        <w:rPr>
          <w:rtl/>
          <w:lang w:bidi="fa-IR"/>
        </w:rPr>
        <w:t xml:space="preserve">، </w:t>
      </w:r>
      <w:r>
        <w:rPr>
          <w:rtl/>
          <w:lang w:bidi="fa-IR"/>
        </w:rPr>
        <w:t>ص 268 و 273</w:t>
      </w:r>
      <w:r w:rsidR="0026038F">
        <w:rPr>
          <w:rtl/>
          <w:lang w:bidi="fa-IR"/>
        </w:rPr>
        <w:t>؛</w:t>
      </w:r>
      <w:r>
        <w:rPr>
          <w:rtl/>
          <w:lang w:bidi="fa-IR"/>
        </w:rPr>
        <w:t xml:space="preserve"> اعيان الشيعه</w:t>
      </w:r>
      <w:r w:rsidR="0026038F">
        <w:rPr>
          <w:rtl/>
          <w:lang w:bidi="fa-IR"/>
        </w:rPr>
        <w:t xml:space="preserve">، </w:t>
      </w:r>
      <w:r>
        <w:rPr>
          <w:rtl/>
          <w:lang w:bidi="fa-IR"/>
        </w:rPr>
        <w:t>ج1</w:t>
      </w:r>
      <w:r w:rsidR="0026038F">
        <w:rPr>
          <w:rtl/>
          <w:lang w:bidi="fa-IR"/>
        </w:rPr>
        <w:t xml:space="preserve">، </w:t>
      </w:r>
      <w:r>
        <w:rPr>
          <w:rtl/>
          <w:lang w:bidi="fa-IR"/>
        </w:rPr>
        <w:t>ص617</w:t>
      </w:r>
    </w:p>
    <w:p w:rsidR="00746614" w:rsidRDefault="00746614" w:rsidP="007C541D">
      <w:pPr>
        <w:pStyle w:val="libFootnote"/>
        <w:rPr>
          <w:rtl/>
          <w:lang w:bidi="fa-IR"/>
        </w:rPr>
      </w:pPr>
      <w:r>
        <w:rPr>
          <w:rtl/>
          <w:lang w:bidi="fa-IR"/>
        </w:rPr>
        <w:t>62</w:t>
      </w:r>
      <w:r w:rsidR="0026038F">
        <w:rPr>
          <w:rtl/>
          <w:lang w:bidi="fa-IR"/>
        </w:rPr>
        <w:t xml:space="preserve">. </w:t>
      </w:r>
      <w:r>
        <w:rPr>
          <w:rtl/>
          <w:lang w:bidi="fa-IR"/>
        </w:rPr>
        <w:t>عوالم</w:t>
      </w:r>
      <w:r w:rsidR="0026038F">
        <w:rPr>
          <w:rtl/>
          <w:lang w:bidi="fa-IR"/>
        </w:rPr>
        <w:t xml:space="preserve">، </w:t>
      </w:r>
      <w:r>
        <w:rPr>
          <w:rtl/>
          <w:lang w:bidi="fa-IR"/>
        </w:rPr>
        <w:t>ص 44</w:t>
      </w:r>
      <w:r w:rsidR="0026038F">
        <w:rPr>
          <w:rtl/>
          <w:lang w:bidi="fa-IR"/>
        </w:rPr>
        <w:t>؛</w:t>
      </w:r>
      <w:r>
        <w:rPr>
          <w:rtl/>
          <w:lang w:bidi="fa-IR"/>
        </w:rPr>
        <w:t xml:space="preserve"> مقتل خوارزمى</w:t>
      </w:r>
      <w:r w:rsidR="0026038F">
        <w:rPr>
          <w:rtl/>
          <w:lang w:bidi="fa-IR"/>
        </w:rPr>
        <w:t xml:space="preserve">، </w:t>
      </w:r>
      <w:r>
        <w:rPr>
          <w:rtl/>
          <w:lang w:bidi="fa-IR"/>
        </w:rPr>
        <w:t>ج2</w:t>
      </w:r>
      <w:r w:rsidR="0026038F">
        <w:rPr>
          <w:rtl/>
          <w:lang w:bidi="fa-IR"/>
        </w:rPr>
        <w:t xml:space="preserve">، </w:t>
      </w:r>
      <w:r>
        <w:rPr>
          <w:rtl/>
          <w:lang w:bidi="fa-IR"/>
        </w:rPr>
        <w:t>ص73</w:t>
      </w:r>
    </w:p>
    <w:p w:rsidR="00746614" w:rsidRDefault="00746614" w:rsidP="007C541D">
      <w:pPr>
        <w:pStyle w:val="libFootnote"/>
        <w:rPr>
          <w:rtl/>
          <w:lang w:bidi="fa-IR"/>
        </w:rPr>
      </w:pPr>
      <w:r>
        <w:rPr>
          <w:rtl/>
          <w:lang w:bidi="fa-IR"/>
        </w:rPr>
        <w:t>63</w:t>
      </w:r>
      <w:r w:rsidR="0026038F">
        <w:rPr>
          <w:rtl/>
          <w:lang w:bidi="fa-IR"/>
        </w:rPr>
        <w:t xml:space="preserve">. </w:t>
      </w:r>
      <w:r>
        <w:rPr>
          <w:rtl/>
          <w:lang w:bidi="fa-IR"/>
        </w:rPr>
        <w:t>معالى السبطين</w:t>
      </w:r>
      <w:r w:rsidR="0026038F">
        <w:rPr>
          <w:rtl/>
          <w:lang w:bidi="fa-IR"/>
        </w:rPr>
        <w:t xml:space="preserve">، </w:t>
      </w:r>
      <w:r>
        <w:rPr>
          <w:rtl/>
          <w:lang w:bidi="fa-IR"/>
        </w:rPr>
        <w:t>ج2</w:t>
      </w:r>
      <w:r w:rsidR="0026038F">
        <w:rPr>
          <w:rtl/>
          <w:lang w:bidi="fa-IR"/>
        </w:rPr>
        <w:t xml:space="preserve">، </w:t>
      </w:r>
      <w:r>
        <w:rPr>
          <w:rtl/>
          <w:lang w:bidi="fa-IR"/>
        </w:rPr>
        <w:t>ص141</w:t>
      </w:r>
    </w:p>
    <w:p w:rsidR="00746614" w:rsidRDefault="00746614" w:rsidP="007C541D">
      <w:pPr>
        <w:pStyle w:val="libFootnote"/>
        <w:rPr>
          <w:rtl/>
          <w:lang w:bidi="fa-IR"/>
        </w:rPr>
      </w:pPr>
      <w:r>
        <w:rPr>
          <w:rtl/>
          <w:lang w:bidi="fa-IR"/>
        </w:rPr>
        <w:lastRenderedPageBreak/>
        <w:t>64</w:t>
      </w:r>
      <w:r w:rsidR="0026038F">
        <w:rPr>
          <w:rtl/>
          <w:lang w:bidi="fa-IR"/>
        </w:rPr>
        <w:t xml:space="preserve">. </w:t>
      </w:r>
      <w:r>
        <w:rPr>
          <w:rtl/>
          <w:lang w:bidi="fa-IR"/>
        </w:rPr>
        <w:t>همان</w:t>
      </w:r>
      <w:r w:rsidR="0026038F">
        <w:rPr>
          <w:rtl/>
          <w:lang w:bidi="fa-IR"/>
        </w:rPr>
        <w:t xml:space="preserve">. </w:t>
      </w:r>
    </w:p>
    <w:p w:rsidR="00746614" w:rsidRDefault="00746614" w:rsidP="007C541D">
      <w:pPr>
        <w:pStyle w:val="libFootnote"/>
        <w:rPr>
          <w:rtl/>
          <w:lang w:bidi="fa-IR"/>
        </w:rPr>
      </w:pPr>
      <w:r>
        <w:rPr>
          <w:rtl/>
          <w:lang w:bidi="fa-IR"/>
        </w:rPr>
        <w:t>65</w:t>
      </w:r>
      <w:r w:rsidR="0026038F">
        <w:rPr>
          <w:rtl/>
          <w:lang w:bidi="fa-IR"/>
        </w:rPr>
        <w:t xml:space="preserve">. </w:t>
      </w:r>
      <w:r>
        <w:rPr>
          <w:rtl/>
          <w:lang w:bidi="fa-IR"/>
        </w:rPr>
        <w:t>انساب الأشراف</w:t>
      </w:r>
      <w:r w:rsidR="0026038F">
        <w:rPr>
          <w:rtl/>
          <w:lang w:bidi="fa-IR"/>
        </w:rPr>
        <w:t xml:space="preserve">، </w:t>
      </w:r>
      <w:r>
        <w:rPr>
          <w:rtl/>
          <w:lang w:bidi="fa-IR"/>
        </w:rPr>
        <w:t>بلاذرى</w:t>
      </w:r>
      <w:r w:rsidR="0026038F">
        <w:rPr>
          <w:rtl/>
          <w:lang w:bidi="fa-IR"/>
        </w:rPr>
        <w:t xml:space="preserve">، </w:t>
      </w:r>
      <w:r>
        <w:rPr>
          <w:rtl/>
          <w:lang w:bidi="fa-IR"/>
        </w:rPr>
        <w:t>ص214</w:t>
      </w:r>
    </w:p>
    <w:p w:rsidR="00BD4919" w:rsidRDefault="00936C5E" w:rsidP="007C541D">
      <w:pPr>
        <w:pStyle w:val="Heading2"/>
        <w:rPr>
          <w:rtl/>
          <w:lang w:bidi="fa-IR"/>
        </w:rPr>
      </w:pPr>
      <w:r>
        <w:rPr>
          <w:rtl/>
          <w:lang w:bidi="fa-IR"/>
        </w:rPr>
        <w:br w:type="page"/>
      </w:r>
      <w:bookmarkStart w:id="146" w:name="_Toc410210649"/>
      <w:r>
        <w:rPr>
          <w:rtl/>
          <w:lang w:bidi="fa-IR"/>
        </w:rPr>
        <w:lastRenderedPageBreak/>
        <w:t>برخى از</w:t>
      </w:r>
      <w:r w:rsidR="007C541D">
        <w:rPr>
          <w:rFonts w:hint="cs"/>
          <w:rtl/>
          <w:lang w:bidi="fa-IR"/>
        </w:rPr>
        <w:t xml:space="preserve"> </w:t>
      </w:r>
      <w:r w:rsidR="007C541D">
        <w:rPr>
          <w:rtl/>
          <w:lang w:bidi="fa-IR"/>
        </w:rPr>
        <w:t>پیامد</w:t>
      </w:r>
      <w:r>
        <w:rPr>
          <w:rtl/>
          <w:lang w:bidi="fa-IR"/>
        </w:rPr>
        <w:t>هاى قتل امام حسين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تحولات سياسى</w:t>
      </w:r>
      <w:r w:rsidR="000753F4">
        <w:rPr>
          <w:rtl/>
          <w:lang w:bidi="fa-IR"/>
        </w:rPr>
        <w:t>-</w:t>
      </w:r>
      <w:r>
        <w:rPr>
          <w:rtl/>
          <w:lang w:bidi="fa-IR"/>
        </w:rPr>
        <w:t xml:space="preserve"> اجتماعى</w:t>
      </w:r>
      <w:r w:rsidR="00106C3F">
        <w:rPr>
          <w:rtl/>
          <w:lang w:bidi="fa-IR"/>
        </w:rPr>
        <w:t>)</w:t>
      </w:r>
      <w:bookmarkEnd w:id="146"/>
      <w:r w:rsidR="00106C3F">
        <w:rPr>
          <w:rtl/>
          <w:lang w:bidi="fa-IR"/>
        </w:rPr>
        <w:t xml:space="preserve"> </w:t>
      </w:r>
    </w:p>
    <w:p w:rsidR="00746614" w:rsidRDefault="00936C5E" w:rsidP="00936C5E">
      <w:pPr>
        <w:pStyle w:val="Heading3"/>
        <w:rPr>
          <w:rtl/>
          <w:lang w:bidi="fa-IR"/>
        </w:rPr>
      </w:pPr>
      <w:bookmarkStart w:id="147" w:name="_Toc410210650"/>
      <w:r>
        <w:rPr>
          <w:lang w:bidi="fa-IR"/>
        </w:rPr>
        <w:t>1</w:t>
      </w:r>
      <w:r w:rsidR="000753F4">
        <w:rPr>
          <w:rtl/>
          <w:lang w:bidi="fa-IR"/>
        </w:rPr>
        <w:t>-</w:t>
      </w:r>
      <w:r>
        <w:rPr>
          <w:rtl/>
          <w:lang w:bidi="fa-IR"/>
        </w:rPr>
        <w:t xml:space="preserve"> اعتراض در </w:t>
      </w:r>
      <w:r w:rsidR="007C541D">
        <w:rPr>
          <w:rtl/>
          <w:lang w:bidi="fa-IR"/>
        </w:rPr>
        <w:t>کربلا</w:t>
      </w:r>
      <w:bookmarkEnd w:id="147"/>
    </w:p>
    <w:p w:rsidR="00746614" w:rsidRDefault="00746614" w:rsidP="00746614">
      <w:pPr>
        <w:pStyle w:val="libNormal"/>
        <w:rPr>
          <w:rtl/>
          <w:lang w:bidi="fa-IR"/>
        </w:rPr>
      </w:pPr>
      <w:r>
        <w:rPr>
          <w:rtl/>
          <w:lang w:bidi="fa-IR"/>
        </w:rPr>
        <w:t>از برخى نوشته ها به دست مى آيد</w:t>
      </w:r>
      <w:r w:rsidR="0026038F">
        <w:rPr>
          <w:rtl/>
          <w:lang w:bidi="fa-IR"/>
        </w:rPr>
        <w:t xml:space="preserve">، </w:t>
      </w:r>
      <w:r>
        <w:rPr>
          <w:rtl/>
          <w:lang w:bidi="fa-IR"/>
        </w:rPr>
        <w:t>سحرگاه شب عاشورا 32 تن از لشكر ظلمت به سپاه نور پيوستند</w:t>
      </w:r>
      <w:r w:rsidR="00147BD9">
        <w:rPr>
          <w:rtl/>
          <w:lang w:bidi="fa-IR"/>
        </w:rPr>
        <w:t xml:space="preserve"> </w:t>
      </w:r>
      <w:r w:rsidR="00106C3F">
        <w:rPr>
          <w:rStyle w:val="libFootnotenumChar"/>
          <w:rtl/>
          <w:lang w:bidi="fa-IR"/>
        </w:rPr>
        <w:t>(</w:t>
      </w:r>
      <w:r w:rsidRPr="00EC35BD">
        <w:rPr>
          <w:rStyle w:val="libFootnotenumChar"/>
          <w:rtl/>
          <w:lang w:bidi="fa-IR"/>
        </w:rPr>
        <w:t>1</w:t>
      </w:r>
      <w:r w:rsidR="00106C3F">
        <w:rPr>
          <w:rStyle w:val="libFootnotenumChar"/>
          <w:rtl/>
          <w:lang w:bidi="fa-IR"/>
        </w:rPr>
        <w:t xml:space="preserve">) </w:t>
      </w:r>
      <w:r>
        <w:rPr>
          <w:rtl/>
          <w:lang w:bidi="fa-IR"/>
        </w:rPr>
        <w:t>اين نخستين جرقه اعتراض بر ضد يزيد بود</w:t>
      </w:r>
      <w:r w:rsidR="0026038F">
        <w:rPr>
          <w:rtl/>
          <w:lang w:bidi="fa-IR"/>
        </w:rPr>
        <w:t xml:space="preserve">. </w:t>
      </w:r>
      <w:r>
        <w:rPr>
          <w:rtl/>
          <w:lang w:bidi="fa-IR"/>
        </w:rPr>
        <w:t>البته در روز عاشورا حرّ و پسرش از لشكر ظلمت فاصله گرفته به سپاه نور ملحق شده و به شهادت رسيدند</w:t>
      </w:r>
      <w:r w:rsidR="0026038F">
        <w:rPr>
          <w:rtl/>
          <w:lang w:bidi="fa-IR"/>
        </w:rPr>
        <w:t xml:space="preserve">. </w:t>
      </w:r>
    </w:p>
    <w:p w:rsidR="00746614" w:rsidRDefault="00746614" w:rsidP="00746614">
      <w:pPr>
        <w:pStyle w:val="libNormal"/>
        <w:rPr>
          <w:rtl/>
          <w:lang w:bidi="fa-IR"/>
        </w:rPr>
      </w:pPr>
      <w:r>
        <w:rPr>
          <w:rtl/>
          <w:lang w:bidi="fa-IR"/>
        </w:rPr>
        <w:t>همچنين در شب سيزدهم قوم بنى اسد به دفن اجساد شهداى كربلا پرداختند كه اين نيز موجى ديگر از اعتراض بر ضد يزيد بود</w:t>
      </w:r>
      <w:r w:rsidR="0026038F">
        <w:rPr>
          <w:rtl/>
          <w:lang w:bidi="fa-IR"/>
        </w:rPr>
        <w:t xml:space="preserve">. </w:t>
      </w:r>
    </w:p>
    <w:p w:rsidR="00746614" w:rsidRDefault="00936C5E" w:rsidP="00936C5E">
      <w:pPr>
        <w:pStyle w:val="Heading3"/>
        <w:rPr>
          <w:rtl/>
          <w:lang w:bidi="fa-IR"/>
        </w:rPr>
      </w:pPr>
      <w:bookmarkStart w:id="148" w:name="_Toc410210651"/>
      <w:r>
        <w:rPr>
          <w:lang w:bidi="fa-IR"/>
        </w:rPr>
        <w:t>2</w:t>
      </w:r>
      <w:r w:rsidR="000753F4">
        <w:rPr>
          <w:rtl/>
          <w:lang w:bidi="fa-IR"/>
        </w:rPr>
        <w:t>-</w:t>
      </w:r>
      <w:r>
        <w:rPr>
          <w:rtl/>
          <w:lang w:bidi="fa-IR"/>
        </w:rPr>
        <w:t xml:space="preserve"> ابراز نارضايتى مردم در كوفه</w:t>
      </w:r>
      <w:bookmarkEnd w:id="148"/>
    </w:p>
    <w:p w:rsidR="00746614" w:rsidRDefault="00746614" w:rsidP="00746614">
      <w:pPr>
        <w:pStyle w:val="libNormal"/>
        <w:rPr>
          <w:rtl/>
          <w:lang w:bidi="fa-IR"/>
        </w:rPr>
      </w:pPr>
      <w:r>
        <w:rPr>
          <w:rtl/>
          <w:lang w:bidi="fa-IR"/>
        </w:rPr>
        <w:t>در نخستين ساعات ورود اسرا به كوفه</w:t>
      </w:r>
      <w:r w:rsidR="0026038F">
        <w:rPr>
          <w:rtl/>
          <w:lang w:bidi="fa-IR"/>
        </w:rPr>
        <w:t xml:space="preserve">، </w:t>
      </w:r>
      <w:r>
        <w:rPr>
          <w:rtl/>
          <w:lang w:bidi="fa-IR"/>
        </w:rPr>
        <w:t>پس از خطبه معروف زينب كبرى و امام سجاد</w:t>
      </w:r>
      <w:r w:rsidR="00106C3F">
        <w:rPr>
          <w:rtl/>
          <w:lang w:bidi="fa-IR"/>
        </w:rPr>
        <w:t xml:space="preserve"> </w:t>
      </w:r>
      <w:r w:rsidR="00AE05A1" w:rsidRPr="00AE05A1">
        <w:rPr>
          <w:rStyle w:val="libAlaemChar"/>
          <w:rtl/>
        </w:rPr>
        <w:t>عليه‌السلام</w:t>
      </w:r>
      <w:r w:rsidR="0026038F">
        <w:rPr>
          <w:rtl/>
          <w:lang w:bidi="fa-IR"/>
        </w:rPr>
        <w:t>؛</w:t>
      </w:r>
      <w:r>
        <w:rPr>
          <w:rtl/>
          <w:lang w:bidi="fa-IR"/>
        </w:rPr>
        <w:t xml:space="preserve"> مردم بانگ برآوردند</w:t>
      </w:r>
      <w:r w:rsidR="0026038F">
        <w:rPr>
          <w:rtl/>
          <w:lang w:bidi="fa-IR"/>
        </w:rPr>
        <w:t xml:space="preserve">: </w:t>
      </w:r>
      <w:r>
        <w:rPr>
          <w:rtl/>
          <w:lang w:bidi="fa-IR"/>
        </w:rPr>
        <w:t>«ما با كسانى كه با شما نبرد كنند به جنگ برمى خيزيم و با كسانى كه در برابر شما تسليم باشند</w:t>
      </w:r>
      <w:r w:rsidR="0026038F">
        <w:rPr>
          <w:rtl/>
          <w:lang w:bidi="fa-IR"/>
        </w:rPr>
        <w:t xml:space="preserve">، </w:t>
      </w:r>
      <w:r>
        <w:rPr>
          <w:rtl/>
          <w:lang w:bidi="fa-IR"/>
        </w:rPr>
        <w:t>تسليم خواهيم بود</w:t>
      </w:r>
      <w:r w:rsidR="0026038F">
        <w:rPr>
          <w:rtl/>
          <w:lang w:bidi="fa-IR"/>
        </w:rPr>
        <w:t xml:space="preserve">. </w:t>
      </w:r>
      <w:r>
        <w:rPr>
          <w:rtl/>
          <w:lang w:bidi="fa-IR"/>
        </w:rPr>
        <w:t>و بيزاريم از كسانى كه در حق شما و ما ستم روا داشته اند»</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2</w:t>
      </w:r>
      <w:r w:rsidR="00106C3F">
        <w:rPr>
          <w:rStyle w:val="libFootnotenumChar"/>
          <w:rtl/>
          <w:lang w:bidi="fa-IR"/>
        </w:rPr>
        <w:t xml:space="preserve">) </w:t>
      </w:r>
    </w:p>
    <w:p w:rsidR="00746614" w:rsidRDefault="00746614" w:rsidP="00746614">
      <w:pPr>
        <w:pStyle w:val="libNormal"/>
        <w:rPr>
          <w:rtl/>
          <w:lang w:bidi="fa-IR"/>
        </w:rPr>
      </w:pPr>
      <w:r>
        <w:rPr>
          <w:rtl/>
          <w:lang w:bidi="fa-IR"/>
        </w:rPr>
        <w:t>با افشاگرى اسيران</w:t>
      </w:r>
      <w:r w:rsidR="0026038F">
        <w:rPr>
          <w:rtl/>
          <w:lang w:bidi="fa-IR"/>
        </w:rPr>
        <w:t xml:space="preserve">، </w:t>
      </w:r>
      <w:r>
        <w:rPr>
          <w:rtl/>
          <w:lang w:bidi="fa-IR"/>
        </w:rPr>
        <w:t>دامنه نارضايتى آنچنان بالا گرفت كه «مرجانه» مادر عبيدالله</w:t>
      </w:r>
      <w:r w:rsidR="000753F4">
        <w:rPr>
          <w:rtl/>
          <w:lang w:bidi="fa-IR"/>
        </w:rPr>
        <w:t>-</w:t>
      </w:r>
      <w:r>
        <w:rPr>
          <w:rtl/>
          <w:lang w:bidi="fa-IR"/>
        </w:rPr>
        <w:t xml:space="preserve"> به عبيدالله گفت</w:t>
      </w:r>
      <w:r w:rsidR="0026038F">
        <w:rPr>
          <w:rtl/>
          <w:lang w:bidi="fa-IR"/>
        </w:rPr>
        <w:t xml:space="preserve">: </w:t>
      </w:r>
      <w:r>
        <w:rPr>
          <w:rtl/>
          <w:lang w:bidi="fa-IR"/>
        </w:rPr>
        <w:t>«اى خبيث</w:t>
      </w:r>
      <w:r w:rsidR="0026038F">
        <w:rPr>
          <w:rtl/>
          <w:lang w:bidi="fa-IR"/>
        </w:rPr>
        <w:t xml:space="preserve">، </w:t>
      </w:r>
      <w:r>
        <w:rPr>
          <w:rtl/>
          <w:lang w:bidi="fa-IR"/>
        </w:rPr>
        <w:t>پسر پيامبر را كشتى؟ به خدا سوگند هرگز بهشت را نخواهى ديد!»</w:t>
      </w:r>
      <w:r w:rsidR="00147BD9">
        <w:rPr>
          <w:rtl/>
          <w:lang w:bidi="fa-IR"/>
        </w:rPr>
        <w:t xml:space="preserve"> </w:t>
      </w:r>
      <w:r w:rsidR="00106C3F">
        <w:rPr>
          <w:rStyle w:val="libFootnotenumChar"/>
          <w:rtl/>
          <w:lang w:bidi="fa-IR"/>
        </w:rPr>
        <w:t>(</w:t>
      </w:r>
      <w:r w:rsidRPr="00EC35BD">
        <w:rPr>
          <w:rStyle w:val="libFootnotenumChar"/>
          <w:rtl/>
          <w:lang w:bidi="fa-IR"/>
        </w:rPr>
        <w:t>3</w:t>
      </w:r>
      <w:r w:rsidR="00106C3F">
        <w:rPr>
          <w:rStyle w:val="libFootnotenumChar"/>
          <w:rtl/>
          <w:lang w:bidi="fa-IR"/>
        </w:rPr>
        <w:t xml:space="preserve">) </w:t>
      </w:r>
    </w:p>
    <w:p w:rsidR="00746614" w:rsidRDefault="00746614" w:rsidP="00746614">
      <w:pPr>
        <w:pStyle w:val="libNormal"/>
        <w:rPr>
          <w:rtl/>
          <w:lang w:bidi="fa-IR"/>
        </w:rPr>
      </w:pPr>
      <w:r>
        <w:rPr>
          <w:rtl/>
          <w:lang w:bidi="fa-IR"/>
        </w:rPr>
        <w:t>همچنين عبيدالله در مسجد كوفه از طرف «عبدالله عفيف» مورد مؤاخذه قرار گرفت و عبدالله عفيف به او گفت</w:t>
      </w:r>
      <w:r w:rsidR="0026038F">
        <w:rPr>
          <w:rtl/>
          <w:lang w:bidi="fa-IR"/>
        </w:rPr>
        <w:t xml:space="preserve">: </w:t>
      </w:r>
    </w:p>
    <w:p w:rsidR="00746614" w:rsidRDefault="00746614" w:rsidP="00746614">
      <w:pPr>
        <w:pStyle w:val="libNormal"/>
        <w:rPr>
          <w:rtl/>
          <w:lang w:bidi="fa-IR"/>
        </w:rPr>
      </w:pPr>
      <w:r>
        <w:rPr>
          <w:rtl/>
          <w:lang w:bidi="fa-IR"/>
        </w:rPr>
        <w:t>«يَابْنَ مَرْجانَةَ! إِنَّ الْكَذّابَ ابْنَ الْكَذّابِ أَنْتَ وَ أَبُوكَ والّذي وَلاّكَ وَ أَباكَ»</w:t>
      </w:r>
      <w:r w:rsidR="0026038F">
        <w:rPr>
          <w:rtl/>
          <w:lang w:bidi="fa-IR"/>
        </w:rPr>
        <w:t xml:space="preserve">. </w:t>
      </w:r>
    </w:p>
    <w:p w:rsidR="00746614" w:rsidRDefault="00746614" w:rsidP="00746614">
      <w:pPr>
        <w:pStyle w:val="libNormal"/>
        <w:rPr>
          <w:rtl/>
          <w:lang w:bidi="fa-IR"/>
        </w:rPr>
      </w:pPr>
      <w:r>
        <w:rPr>
          <w:rtl/>
          <w:lang w:bidi="fa-IR"/>
        </w:rPr>
        <w:t>«اى پسر مرجانه</w:t>
      </w:r>
      <w:r w:rsidR="0026038F">
        <w:rPr>
          <w:rtl/>
          <w:lang w:bidi="fa-IR"/>
        </w:rPr>
        <w:t xml:space="preserve">، </w:t>
      </w:r>
      <w:r>
        <w:rPr>
          <w:rtl/>
          <w:lang w:bidi="fa-IR"/>
        </w:rPr>
        <w:t>تو و پدرت و آن كه تو و پدرت را استاندار كوفه كرد</w:t>
      </w:r>
      <w:r w:rsidR="0026038F">
        <w:rPr>
          <w:rtl/>
          <w:lang w:bidi="fa-IR"/>
        </w:rPr>
        <w:t xml:space="preserve">، </w:t>
      </w:r>
      <w:r>
        <w:rPr>
          <w:rtl/>
          <w:lang w:bidi="fa-IR"/>
        </w:rPr>
        <w:t>دروغ پيشه اند</w:t>
      </w:r>
      <w:r w:rsidR="0026038F">
        <w:rPr>
          <w:rtl/>
          <w:lang w:bidi="fa-IR"/>
        </w:rPr>
        <w:t xml:space="preserve">. </w:t>
      </w:r>
      <w:r>
        <w:rPr>
          <w:rtl/>
          <w:lang w:bidi="fa-IR"/>
        </w:rPr>
        <w:t>اى پسر مرجانه</w:t>
      </w:r>
      <w:r w:rsidR="0026038F">
        <w:rPr>
          <w:rtl/>
          <w:lang w:bidi="fa-IR"/>
        </w:rPr>
        <w:t xml:space="preserve">، </w:t>
      </w:r>
      <w:r>
        <w:rPr>
          <w:rtl/>
          <w:lang w:bidi="fa-IR"/>
        </w:rPr>
        <w:t>آيا فرزندان پيامبر را كشتى؟!»</w:t>
      </w:r>
      <w:r w:rsidR="00147BD9">
        <w:rPr>
          <w:rtl/>
          <w:lang w:bidi="fa-IR"/>
        </w:rPr>
        <w:t xml:space="preserve"> </w:t>
      </w:r>
      <w:r w:rsidR="00106C3F">
        <w:rPr>
          <w:rStyle w:val="libFootnotenumChar"/>
          <w:rtl/>
          <w:lang w:bidi="fa-IR"/>
        </w:rPr>
        <w:t>(</w:t>
      </w:r>
      <w:r w:rsidRPr="00EC35BD">
        <w:rPr>
          <w:rStyle w:val="libFootnotenumChar"/>
          <w:rtl/>
          <w:lang w:bidi="fa-IR"/>
        </w:rPr>
        <w:t>4</w:t>
      </w:r>
      <w:r w:rsidR="00106C3F">
        <w:rPr>
          <w:rStyle w:val="libFootnotenumChar"/>
          <w:rtl/>
          <w:lang w:bidi="fa-IR"/>
        </w:rPr>
        <w:t xml:space="preserve">) </w:t>
      </w:r>
    </w:p>
    <w:p w:rsidR="00746614" w:rsidRDefault="00746614" w:rsidP="00746614">
      <w:pPr>
        <w:pStyle w:val="libNormal"/>
        <w:rPr>
          <w:rtl/>
          <w:lang w:bidi="fa-IR"/>
        </w:rPr>
      </w:pPr>
      <w:r>
        <w:rPr>
          <w:rtl/>
          <w:lang w:bidi="fa-IR"/>
        </w:rPr>
        <w:lastRenderedPageBreak/>
        <w:t>همچنين «خولى</w:t>
      </w:r>
      <w:r w:rsidR="000753F4">
        <w:rPr>
          <w:rtl/>
          <w:lang w:bidi="fa-IR"/>
        </w:rPr>
        <w:t>-</w:t>
      </w:r>
      <w:r>
        <w:rPr>
          <w:rtl/>
          <w:lang w:bidi="fa-IR"/>
        </w:rPr>
        <w:t xml:space="preserve"> كه در روز عاشورا جنايت هاى بسيار كرد</w:t>
      </w:r>
      <w:r w:rsidR="000753F4">
        <w:rPr>
          <w:rtl/>
          <w:lang w:bidi="fa-IR"/>
        </w:rPr>
        <w:t>-</w:t>
      </w:r>
      <w:r>
        <w:rPr>
          <w:rtl/>
          <w:lang w:bidi="fa-IR"/>
        </w:rPr>
        <w:t xml:space="preserve"> براى دريافت جايزه به همراه «حميدبن مسلم»</w:t>
      </w:r>
      <w:r w:rsidR="0026038F">
        <w:rPr>
          <w:rtl/>
          <w:lang w:bidi="fa-IR"/>
        </w:rPr>
        <w:t xml:space="preserve">، </w:t>
      </w:r>
      <w:r>
        <w:rPr>
          <w:rtl/>
          <w:lang w:bidi="fa-IR"/>
        </w:rPr>
        <w:t>سر مبارك سيدالشهد</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را از كربلا به كوفه حمل كرد</w:t>
      </w:r>
      <w:r w:rsidR="0026038F">
        <w:rPr>
          <w:rtl/>
          <w:lang w:bidi="fa-IR"/>
        </w:rPr>
        <w:t xml:space="preserve">. </w:t>
      </w:r>
      <w:r>
        <w:rPr>
          <w:rtl/>
          <w:lang w:bidi="fa-IR"/>
        </w:rPr>
        <w:t>چون شب هنگام</w:t>
      </w:r>
      <w:r w:rsidR="0026038F">
        <w:rPr>
          <w:rtl/>
          <w:lang w:bidi="fa-IR"/>
        </w:rPr>
        <w:t xml:space="preserve">، </w:t>
      </w:r>
      <w:r>
        <w:rPr>
          <w:rtl/>
          <w:lang w:bidi="fa-IR"/>
        </w:rPr>
        <w:t>به دارالاماره رسيد</w:t>
      </w:r>
      <w:r w:rsidR="0026038F">
        <w:rPr>
          <w:rtl/>
          <w:lang w:bidi="fa-IR"/>
        </w:rPr>
        <w:t xml:space="preserve">، </w:t>
      </w:r>
      <w:r>
        <w:rPr>
          <w:rtl/>
          <w:lang w:bidi="fa-IR"/>
        </w:rPr>
        <w:t>در را بسته ديد</w:t>
      </w:r>
      <w:r w:rsidR="0026038F">
        <w:rPr>
          <w:rtl/>
          <w:lang w:bidi="fa-IR"/>
        </w:rPr>
        <w:t xml:space="preserve">. </w:t>
      </w:r>
      <w:r>
        <w:rPr>
          <w:rtl/>
          <w:lang w:bidi="fa-IR"/>
        </w:rPr>
        <w:t>به ناچار وارد خانه خود شد و سرِ امام را زير «اجانه اى</w:t>
      </w:r>
      <w:r w:rsidR="00147BD9">
        <w:rPr>
          <w:rtl/>
          <w:lang w:bidi="fa-IR"/>
        </w:rPr>
        <w:t xml:space="preserve"> </w:t>
      </w:r>
      <w:r w:rsidR="00106C3F">
        <w:rPr>
          <w:rStyle w:val="libFootnotenumChar"/>
          <w:rtl/>
          <w:lang w:bidi="fa-IR"/>
        </w:rPr>
        <w:t>(</w:t>
      </w:r>
      <w:r w:rsidRPr="00EC35BD">
        <w:rPr>
          <w:rStyle w:val="libFootnotenumChar"/>
          <w:rtl/>
          <w:lang w:bidi="fa-IR"/>
        </w:rPr>
        <w:t>5</w:t>
      </w:r>
      <w:r w:rsidR="00106C3F">
        <w:rPr>
          <w:rStyle w:val="libFootnotenumChar"/>
          <w:rtl/>
          <w:lang w:bidi="fa-IR"/>
        </w:rPr>
        <w:t xml:space="preserve">) </w:t>
      </w:r>
      <w:r>
        <w:rPr>
          <w:rtl/>
          <w:lang w:bidi="fa-IR"/>
        </w:rPr>
        <w:t>» نهاد</w:t>
      </w:r>
      <w:r w:rsidR="0026038F">
        <w:rPr>
          <w:rtl/>
          <w:lang w:bidi="fa-IR"/>
        </w:rPr>
        <w:t xml:space="preserve">. </w:t>
      </w:r>
    </w:p>
    <w:p w:rsidR="00746614" w:rsidRDefault="00746614" w:rsidP="00746614">
      <w:pPr>
        <w:pStyle w:val="libNormal"/>
        <w:rPr>
          <w:rtl/>
          <w:lang w:bidi="fa-IR"/>
        </w:rPr>
      </w:pPr>
      <w:r>
        <w:rPr>
          <w:rtl/>
          <w:lang w:bidi="fa-IR"/>
        </w:rPr>
        <w:t>همسرش پرسيد</w:t>
      </w:r>
      <w:r w:rsidR="0026038F">
        <w:rPr>
          <w:rtl/>
          <w:lang w:bidi="fa-IR"/>
        </w:rPr>
        <w:t xml:space="preserve">: </w:t>
      </w:r>
      <w:r>
        <w:rPr>
          <w:rtl/>
          <w:lang w:bidi="fa-IR"/>
        </w:rPr>
        <w:t>از سفر چه آورده اى؟</w:t>
      </w:r>
    </w:p>
    <w:p w:rsidR="00746614" w:rsidRDefault="00746614" w:rsidP="00746614">
      <w:pPr>
        <w:pStyle w:val="libNormal"/>
        <w:rPr>
          <w:rtl/>
          <w:lang w:bidi="fa-IR"/>
        </w:rPr>
      </w:pPr>
      <w:r>
        <w:rPr>
          <w:rtl/>
          <w:lang w:bidi="fa-IR"/>
        </w:rPr>
        <w:t>پاسخ داد</w:t>
      </w:r>
      <w:r w:rsidR="0026038F">
        <w:rPr>
          <w:rtl/>
          <w:lang w:bidi="fa-IR"/>
        </w:rPr>
        <w:t xml:space="preserve">: </w:t>
      </w:r>
      <w:r>
        <w:rPr>
          <w:rtl/>
          <w:lang w:bidi="fa-IR"/>
        </w:rPr>
        <w:t>ثروت و بى نيازى يك جهان را به ارمغان آورده ام</w:t>
      </w:r>
      <w:r w:rsidR="0026038F">
        <w:rPr>
          <w:rtl/>
          <w:lang w:bidi="fa-IR"/>
        </w:rPr>
        <w:t xml:space="preserve">. </w:t>
      </w:r>
      <w:r>
        <w:rPr>
          <w:rtl/>
          <w:lang w:bidi="fa-IR"/>
        </w:rPr>
        <w:t>اين سر حسين است كه در خانه تو است</w:t>
      </w:r>
      <w:r w:rsidR="0026038F">
        <w:rPr>
          <w:rtl/>
          <w:lang w:bidi="fa-IR"/>
        </w:rPr>
        <w:t xml:space="preserve">. </w:t>
      </w:r>
    </w:p>
    <w:p w:rsidR="00746614" w:rsidRDefault="00746614" w:rsidP="00746614">
      <w:pPr>
        <w:pStyle w:val="libNormal"/>
        <w:rPr>
          <w:rtl/>
          <w:lang w:bidi="fa-IR"/>
        </w:rPr>
      </w:pPr>
      <w:r>
        <w:rPr>
          <w:rtl/>
          <w:lang w:bidi="fa-IR"/>
        </w:rPr>
        <w:t>همسرش</w:t>
      </w:r>
      <w:r w:rsidR="00106C3F">
        <w:rPr>
          <w:rtl/>
          <w:lang w:bidi="fa-IR"/>
        </w:rPr>
        <w:t xml:space="preserve"> (</w:t>
      </w:r>
      <w:r>
        <w:rPr>
          <w:rtl/>
          <w:lang w:bidi="fa-IR"/>
        </w:rPr>
        <w:t>نوار</w:t>
      </w:r>
      <w:r w:rsidR="00106C3F">
        <w:rPr>
          <w:rtl/>
          <w:lang w:bidi="fa-IR"/>
        </w:rPr>
        <w:t xml:space="preserve">) </w:t>
      </w:r>
      <w:r>
        <w:rPr>
          <w:rtl/>
          <w:lang w:bidi="fa-IR"/>
        </w:rPr>
        <w:t>گفت</w:t>
      </w:r>
      <w:r w:rsidR="0026038F">
        <w:rPr>
          <w:rtl/>
          <w:lang w:bidi="fa-IR"/>
        </w:rPr>
        <w:t xml:space="preserve">: </w:t>
      </w:r>
      <w:r>
        <w:rPr>
          <w:rtl/>
          <w:lang w:bidi="fa-IR"/>
        </w:rPr>
        <w:t>واى برتو! مردم طلا و نقره به منزل مى آورند و تو سرِ پسر رسول الله</w:t>
      </w:r>
      <w:r w:rsidR="00106C3F">
        <w:rPr>
          <w:rtl/>
          <w:lang w:bidi="fa-IR"/>
        </w:rPr>
        <w:t xml:space="preserve"> </w:t>
      </w:r>
      <w:r w:rsidR="005E66C2" w:rsidRPr="005E66C2">
        <w:rPr>
          <w:rStyle w:val="libAlaemChar"/>
          <w:rtl/>
        </w:rPr>
        <w:t>صلى‌الله‌عليه‌وآله</w:t>
      </w:r>
      <w:r w:rsidR="00106C3F">
        <w:rPr>
          <w:rtl/>
          <w:lang w:bidi="fa-IR"/>
        </w:rPr>
        <w:t xml:space="preserve"> </w:t>
      </w:r>
      <w:r>
        <w:rPr>
          <w:rtl/>
          <w:lang w:bidi="fa-IR"/>
        </w:rPr>
        <w:t>را به خانه ام آورده اى؟! به خدا قسم هيچ گاه در كنار تو نخواهم بود</w:t>
      </w:r>
      <w:r w:rsidR="0026038F">
        <w:rPr>
          <w:rtl/>
          <w:lang w:bidi="fa-IR"/>
        </w:rPr>
        <w:t>؛</w:t>
      </w:r>
      <w:r>
        <w:rPr>
          <w:rtl/>
          <w:lang w:bidi="fa-IR"/>
        </w:rPr>
        <w:t xml:space="preserve"> برخاست و از او دور شد</w:t>
      </w:r>
      <w:r w:rsidR="0026038F">
        <w:rPr>
          <w:rtl/>
          <w:lang w:bidi="fa-IR"/>
        </w:rPr>
        <w:t xml:space="preserve">. </w:t>
      </w:r>
    </w:p>
    <w:p w:rsidR="00746614" w:rsidRDefault="00746614" w:rsidP="00746614">
      <w:pPr>
        <w:pStyle w:val="libNormal"/>
        <w:rPr>
          <w:rtl/>
          <w:lang w:bidi="fa-IR"/>
        </w:rPr>
      </w:pPr>
      <w:r>
        <w:rPr>
          <w:rtl/>
          <w:lang w:bidi="fa-IR"/>
        </w:rPr>
        <w:t>همسر خولى گويد</w:t>
      </w:r>
      <w:r w:rsidR="0026038F">
        <w:rPr>
          <w:rtl/>
          <w:lang w:bidi="fa-IR"/>
        </w:rPr>
        <w:t xml:space="preserve">: </w:t>
      </w:r>
      <w:r>
        <w:rPr>
          <w:rtl/>
          <w:lang w:bidi="fa-IR"/>
        </w:rPr>
        <w:t>«تا صبح</w:t>
      </w:r>
      <w:r w:rsidR="0026038F">
        <w:rPr>
          <w:rtl/>
          <w:lang w:bidi="fa-IR"/>
        </w:rPr>
        <w:t xml:space="preserve">، </w:t>
      </w:r>
      <w:r>
        <w:rPr>
          <w:rtl/>
          <w:lang w:bidi="fa-IR"/>
        </w:rPr>
        <w:t>هرگاه به آن سر مى نگريستم</w:t>
      </w:r>
      <w:r w:rsidR="0026038F">
        <w:rPr>
          <w:rtl/>
          <w:lang w:bidi="fa-IR"/>
        </w:rPr>
        <w:t xml:space="preserve">، </w:t>
      </w:r>
      <w:r>
        <w:rPr>
          <w:rtl/>
          <w:lang w:bidi="fa-IR"/>
        </w:rPr>
        <w:t>عمودى از نور</w:t>
      </w:r>
      <w:r w:rsidR="0026038F">
        <w:rPr>
          <w:rtl/>
          <w:lang w:bidi="fa-IR"/>
        </w:rPr>
        <w:t xml:space="preserve">، </w:t>
      </w:r>
      <w:r>
        <w:rPr>
          <w:rtl/>
          <w:lang w:bidi="fa-IR"/>
        </w:rPr>
        <w:t>از آن به طرف آسمان ساطع بود و مى ديدم كه پرنده سفيد در فضاى آن پرواز مى كند</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6</w:t>
      </w:r>
      <w:r w:rsidR="00106C3F">
        <w:rPr>
          <w:rStyle w:val="libFootnotenumChar"/>
          <w:rtl/>
          <w:lang w:bidi="fa-IR"/>
        </w:rPr>
        <w:t xml:space="preserve">) </w:t>
      </w:r>
    </w:p>
    <w:p w:rsidR="00746614" w:rsidRDefault="00936C5E" w:rsidP="000A125B">
      <w:pPr>
        <w:pStyle w:val="libBold1"/>
        <w:rPr>
          <w:rtl/>
          <w:lang w:bidi="fa-IR"/>
        </w:rPr>
      </w:pPr>
      <w:r>
        <w:rPr>
          <w:rtl/>
          <w:lang w:bidi="fa-IR"/>
        </w:rPr>
        <w:t>در مجلس عبيدالله</w:t>
      </w:r>
    </w:p>
    <w:p w:rsidR="00746614" w:rsidRDefault="00746614" w:rsidP="00746614">
      <w:pPr>
        <w:pStyle w:val="libNormal"/>
        <w:rPr>
          <w:rtl/>
          <w:lang w:bidi="fa-IR"/>
        </w:rPr>
      </w:pPr>
      <w:r>
        <w:rPr>
          <w:rtl/>
          <w:lang w:bidi="fa-IR"/>
        </w:rPr>
        <w:t>در مجلس عبيدالله</w:t>
      </w:r>
      <w:r w:rsidR="0026038F">
        <w:rPr>
          <w:rtl/>
          <w:lang w:bidi="fa-IR"/>
        </w:rPr>
        <w:t xml:space="preserve">، </w:t>
      </w:r>
      <w:r>
        <w:rPr>
          <w:rtl/>
          <w:lang w:bidi="fa-IR"/>
        </w:rPr>
        <w:t>وقتى آن شقاوت پيشه با عصا روى لب هاى حسين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مى كوبيد</w:t>
      </w:r>
      <w:r w:rsidR="0026038F">
        <w:rPr>
          <w:rtl/>
          <w:lang w:bidi="fa-IR"/>
        </w:rPr>
        <w:t xml:space="preserve">، </w:t>
      </w:r>
      <w:r>
        <w:rPr>
          <w:rtl/>
          <w:lang w:bidi="fa-IR"/>
        </w:rPr>
        <w:t>زيدبن ارقم</w:t>
      </w:r>
      <w:r w:rsidR="00147BD9">
        <w:rPr>
          <w:rtl/>
          <w:lang w:bidi="fa-IR"/>
        </w:rPr>
        <w:t xml:space="preserve"> </w:t>
      </w:r>
      <w:r w:rsidR="00106C3F">
        <w:rPr>
          <w:rStyle w:val="libFootnotenumChar"/>
          <w:rtl/>
          <w:lang w:bidi="fa-IR"/>
        </w:rPr>
        <w:t>(</w:t>
      </w:r>
      <w:r w:rsidRPr="00EC35BD">
        <w:rPr>
          <w:rStyle w:val="libFootnotenumChar"/>
          <w:rtl/>
          <w:lang w:bidi="fa-IR"/>
        </w:rPr>
        <w:t>7</w:t>
      </w:r>
      <w:r w:rsidR="00106C3F">
        <w:rPr>
          <w:rStyle w:val="libFootnotenumChar"/>
          <w:rtl/>
          <w:lang w:bidi="fa-IR"/>
        </w:rPr>
        <w:t xml:space="preserve">) </w:t>
      </w:r>
      <w:r>
        <w:rPr>
          <w:rtl/>
          <w:lang w:bidi="fa-IR"/>
        </w:rPr>
        <w:t>لب به اعتراض گشود و گفت</w:t>
      </w:r>
      <w:r w:rsidR="0026038F">
        <w:rPr>
          <w:rtl/>
          <w:lang w:bidi="fa-IR"/>
        </w:rPr>
        <w:t xml:space="preserve">: </w:t>
      </w:r>
      <w:r>
        <w:rPr>
          <w:rtl/>
          <w:lang w:bidi="fa-IR"/>
        </w:rPr>
        <w:t>دست بردار! به خدا قسم من با چشم خود ديدم كه لب هاى پيامبر</w:t>
      </w:r>
      <w:r w:rsidR="00106C3F">
        <w:rPr>
          <w:rtl/>
          <w:lang w:bidi="fa-IR"/>
        </w:rPr>
        <w:t xml:space="preserve"> </w:t>
      </w:r>
      <w:r w:rsidR="005E66C2" w:rsidRPr="005E66C2">
        <w:rPr>
          <w:rStyle w:val="libAlaemChar"/>
          <w:rtl/>
        </w:rPr>
        <w:t>صلى‌الله‌عليه‌وآله</w:t>
      </w:r>
      <w:r w:rsidR="00106C3F">
        <w:rPr>
          <w:rtl/>
          <w:lang w:bidi="fa-IR"/>
        </w:rPr>
        <w:t xml:space="preserve"> </w:t>
      </w:r>
      <w:r>
        <w:rPr>
          <w:rtl/>
          <w:lang w:bidi="fa-IR"/>
        </w:rPr>
        <w:t>بر روى اين لب ها قرار مى گرفت و آن را مى بوسيد</w:t>
      </w:r>
      <w:r w:rsidR="0026038F">
        <w:rPr>
          <w:rtl/>
          <w:lang w:bidi="fa-IR"/>
        </w:rPr>
        <w:t xml:space="preserve">. </w:t>
      </w:r>
      <w:r>
        <w:rPr>
          <w:rtl/>
          <w:lang w:bidi="fa-IR"/>
        </w:rPr>
        <w:t>سپس خود گريه كرد</w:t>
      </w:r>
      <w:r w:rsidR="0026038F">
        <w:rPr>
          <w:rtl/>
          <w:lang w:bidi="fa-IR"/>
        </w:rPr>
        <w:t xml:space="preserve">. </w:t>
      </w:r>
      <w:r>
        <w:rPr>
          <w:rtl/>
          <w:lang w:bidi="fa-IR"/>
        </w:rPr>
        <w:t>ابن زياد به وى گفت</w:t>
      </w:r>
      <w:r w:rsidR="0026038F">
        <w:rPr>
          <w:rtl/>
          <w:lang w:bidi="fa-IR"/>
        </w:rPr>
        <w:t xml:space="preserve">: </w:t>
      </w:r>
      <w:r>
        <w:rPr>
          <w:rtl/>
          <w:lang w:bidi="fa-IR"/>
        </w:rPr>
        <w:t>خدا ديده ات را بگرياند</w:t>
      </w:r>
      <w:r w:rsidR="0026038F">
        <w:rPr>
          <w:rtl/>
          <w:lang w:bidi="fa-IR"/>
        </w:rPr>
        <w:t xml:space="preserve">، </w:t>
      </w:r>
      <w:r>
        <w:rPr>
          <w:rtl/>
          <w:lang w:bidi="fa-IR"/>
        </w:rPr>
        <w:t>اگر پيرمرد نبودى الآن گردنت را مى زدم</w:t>
      </w:r>
      <w:r w:rsidR="0026038F">
        <w:rPr>
          <w:rtl/>
          <w:lang w:bidi="fa-IR"/>
        </w:rPr>
        <w:t xml:space="preserve">. </w:t>
      </w:r>
      <w:r>
        <w:rPr>
          <w:rtl/>
          <w:lang w:bidi="fa-IR"/>
        </w:rPr>
        <w:t>زيد از جاى برخاست و خارج شد</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8</w:t>
      </w:r>
      <w:r w:rsidR="00106C3F">
        <w:rPr>
          <w:rStyle w:val="libFootnotenumChar"/>
          <w:rtl/>
          <w:lang w:bidi="fa-IR"/>
        </w:rPr>
        <w:t xml:space="preserve">) </w:t>
      </w:r>
    </w:p>
    <w:p w:rsidR="00746614" w:rsidRDefault="00746614" w:rsidP="00746614">
      <w:pPr>
        <w:pStyle w:val="libNormal"/>
        <w:rPr>
          <w:rtl/>
          <w:lang w:bidi="fa-IR"/>
        </w:rPr>
      </w:pPr>
      <w:r>
        <w:rPr>
          <w:rtl/>
          <w:lang w:bidi="fa-IR"/>
        </w:rPr>
        <w:t>گريه زيد و خروج اعتراض آميز او</w:t>
      </w:r>
      <w:r w:rsidR="0026038F">
        <w:rPr>
          <w:rtl/>
          <w:lang w:bidi="fa-IR"/>
        </w:rPr>
        <w:t xml:space="preserve">، </w:t>
      </w:r>
      <w:r>
        <w:rPr>
          <w:rtl/>
          <w:lang w:bidi="fa-IR"/>
        </w:rPr>
        <w:t>نشانه اعتراض عليه دستگاه اموى بود</w:t>
      </w:r>
      <w:r w:rsidR="0026038F">
        <w:rPr>
          <w:rtl/>
          <w:lang w:bidi="fa-IR"/>
        </w:rPr>
        <w:t xml:space="preserve">. </w:t>
      </w:r>
      <w:r>
        <w:rPr>
          <w:rtl/>
          <w:lang w:bidi="fa-IR"/>
        </w:rPr>
        <w:t>او در حالى كه از مجلس بيرون مى رفت مى گفت</w:t>
      </w:r>
      <w:r w:rsidR="0026038F">
        <w:rPr>
          <w:rtl/>
          <w:lang w:bidi="fa-IR"/>
        </w:rPr>
        <w:t xml:space="preserve">: </w:t>
      </w:r>
      <w:r>
        <w:rPr>
          <w:rtl/>
          <w:lang w:bidi="fa-IR"/>
        </w:rPr>
        <w:t xml:space="preserve">«از امروز شما برده خواهيد </w:t>
      </w:r>
      <w:r>
        <w:rPr>
          <w:rtl/>
          <w:lang w:bidi="fa-IR"/>
        </w:rPr>
        <w:lastRenderedPageBreak/>
        <w:t>شد</w:t>
      </w:r>
      <w:r w:rsidR="0026038F">
        <w:rPr>
          <w:rtl/>
          <w:lang w:bidi="fa-IR"/>
        </w:rPr>
        <w:t xml:space="preserve">. </w:t>
      </w:r>
      <w:r>
        <w:rPr>
          <w:rtl/>
          <w:lang w:bidi="fa-IR"/>
        </w:rPr>
        <w:t>اى گروه عرب</w:t>
      </w:r>
      <w:r w:rsidR="0026038F">
        <w:rPr>
          <w:rtl/>
          <w:lang w:bidi="fa-IR"/>
        </w:rPr>
        <w:t xml:space="preserve">، </w:t>
      </w:r>
      <w:r>
        <w:rPr>
          <w:rtl/>
          <w:lang w:bidi="fa-IR"/>
        </w:rPr>
        <w:t>فرزند فاطمه را كشتيد و پسر مرجانه را رييس خود كرديد</w:t>
      </w:r>
      <w:r w:rsidR="0026038F">
        <w:rPr>
          <w:rtl/>
          <w:lang w:bidi="fa-IR"/>
        </w:rPr>
        <w:t xml:space="preserve">. </w:t>
      </w:r>
      <w:r>
        <w:rPr>
          <w:rtl/>
          <w:lang w:bidi="fa-IR"/>
        </w:rPr>
        <w:t>او كسى است كه بهترين شما را مى كشد و بدترين شما را به بردگى خويش در مى آورد</w:t>
      </w:r>
      <w:r w:rsidR="0026038F">
        <w:rPr>
          <w:rtl/>
          <w:lang w:bidi="fa-IR"/>
        </w:rPr>
        <w:t xml:space="preserve">. </w:t>
      </w:r>
      <w:r>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9</w:t>
      </w:r>
      <w:r w:rsidR="00106C3F">
        <w:rPr>
          <w:rStyle w:val="libFootnotenumChar"/>
          <w:rtl/>
          <w:lang w:bidi="fa-IR"/>
        </w:rPr>
        <w:t xml:space="preserve">) </w:t>
      </w:r>
    </w:p>
    <w:p w:rsidR="00746614" w:rsidRDefault="00936C5E" w:rsidP="00936C5E">
      <w:pPr>
        <w:pStyle w:val="Heading3"/>
        <w:rPr>
          <w:rtl/>
          <w:lang w:bidi="fa-IR"/>
        </w:rPr>
      </w:pPr>
      <w:bookmarkStart w:id="149" w:name="_Toc410210652"/>
      <w:r>
        <w:rPr>
          <w:lang w:bidi="fa-IR"/>
        </w:rPr>
        <w:t>3</w:t>
      </w:r>
      <w:r w:rsidR="000753F4">
        <w:rPr>
          <w:rtl/>
          <w:lang w:bidi="fa-IR"/>
        </w:rPr>
        <w:t>-</w:t>
      </w:r>
      <w:r>
        <w:rPr>
          <w:rtl/>
          <w:lang w:bidi="fa-IR"/>
        </w:rPr>
        <w:t xml:space="preserve"> اعتراض مردم شام</w:t>
      </w:r>
      <w:bookmarkEnd w:id="149"/>
    </w:p>
    <w:p w:rsidR="00746614" w:rsidRDefault="00936C5E" w:rsidP="000A125B">
      <w:pPr>
        <w:pStyle w:val="libBold1"/>
        <w:rPr>
          <w:rtl/>
          <w:lang w:bidi="fa-IR"/>
        </w:rPr>
      </w:pPr>
      <w:r>
        <w:rPr>
          <w:rtl/>
          <w:lang w:bidi="fa-IR"/>
        </w:rPr>
        <w:t>الف</w:t>
      </w:r>
      <w:r w:rsidR="000753F4">
        <w:rPr>
          <w:rtl/>
          <w:lang w:bidi="fa-IR"/>
        </w:rPr>
        <w:t>-</w:t>
      </w:r>
      <w:r>
        <w:rPr>
          <w:rtl/>
          <w:lang w:bidi="fa-IR"/>
        </w:rPr>
        <w:t xml:space="preserve"> در مجلس رسمى يزيد</w:t>
      </w:r>
    </w:p>
    <w:p w:rsidR="00746614" w:rsidRDefault="00746614" w:rsidP="00746614">
      <w:pPr>
        <w:pStyle w:val="libNormal"/>
        <w:rPr>
          <w:rtl/>
          <w:lang w:bidi="fa-IR"/>
        </w:rPr>
      </w:pPr>
      <w:r>
        <w:rPr>
          <w:rtl/>
          <w:lang w:bidi="fa-IR"/>
        </w:rPr>
        <w:t>يكى از رجال برجسته رومى</w:t>
      </w:r>
      <w:r w:rsidR="0026038F">
        <w:rPr>
          <w:rtl/>
          <w:lang w:bidi="fa-IR"/>
        </w:rPr>
        <w:t xml:space="preserve">، </w:t>
      </w:r>
      <w:r>
        <w:rPr>
          <w:rtl/>
          <w:lang w:bidi="fa-IR"/>
        </w:rPr>
        <w:t>كه به عنوان سفير دولت روم در مجلس يزيد حاضر بود</w:t>
      </w:r>
      <w:r w:rsidR="0026038F">
        <w:rPr>
          <w:rtl/>
          <w:lang w:bidi="fa-IR"/>
        </w:rPr>
        <w:t xml:space="preserve">، </w:t>
      </w:r>
      <w:r>
        <w:rPr>
          <w:rtl/>
          <w:lang w:bidi="fa-IR"/>
        </w:rPr>
        <w:t>از او پرسيد</w:t>
      </w:r>
      <w:r w:rsidR="0026038F">
        <w:rPr>
          <w:rtl/>
          <w:lang w:bidi="fa-IR"/>
        </w:rPr>
        <w:t xml:space="preserve">: </w:t>
      </w:r>
      <w:r>
        <w:rPr>
          <w:rtl/>
          <w:lang w:bidi="fa-IR"/>
        </w:rPr>
        <w:t>اى پادشاه عرب</w:t>
      </w:r>
      <w:r w:rsidR="0026038F">
        <w:rPr>
          <w:rtl/>
          <w:lang w:bidi="fa-IR"/>
        </w:rPr>
        <w:t xml:space="preserve">، </w:t>
      </w:r>
      <w:r>
        <w:rPr>
          <w:rtl/>
          <w:lang w:bidi="fa-IR"/>
        </w:rPr>
        <w:t>اين سر از كيست؟</w:t>
      </w:r>
    </w:p>
    <w:p w:rsidR="00746614" w:rsidRDefault="00746614" w:rsidP="00746614">
      <w:pPr>
        <w:pStyle w:val="libNormal"/>
        <w:rPr>
          <w:rtl/>
          <w:lang w:bidi="fa-IR"/>
        </w:rPr>
      </w:pPr>
      <w:r>
        <w:rPr>
          <w:rtl/>
          <w:lang w:bidi="fa-IR"/>
        </w:rPr>
        <w:t>يزيد گفت</w:t>
      </w:r>
      <w:r w:rsidR="0026038F">
        <w:rPr>
          <w:rtl/>
          <w:lang w:bidi="fa-IR"/>
        </w:rPr>
        <w:t xml:space="preserve">: </w:t>
      </w:r>
      <w:r>
        <w:rPr>
          <w:rtl/>
          <w:lang w:bidi="fa-IR"/>
        </w:rPr>
        <w:t>تو را بدين سر چه كار؟</w:t>
      </w:r>
    </w:p>
    <w:p w:rsidR="00746614" w:rsidRDefault="00746614" w:rsidP="00746614">
      <w:pPr>
        <w:pStyle w:val="libNormal"/>
        <w:rPr>
          <w:rtl/>
          <w:lang w:bidi="fa-IR"/>
        </w:rPr>
      </w:pPr>
      <w:r>
        <w:rPr>
          <w:rtl/>
          <w:lang w:bidi="fa-IR"/>
        </w:rPr>
        <w:t>سفير گفت</w:t>
      </w:r>
      <w:r w:rsidR="0026038F">
        <w:rPr>
          <w:rtl/>
          <w:lang w:bidi="fa-IR"/>
        </w:rPr>
        <w:t xml:space="preserve">: </w:t>
      </w:r>
      <w:r>
        <w:rPr>
          <w:rtl/>
          <w:lang w:bidi="fa-IR"/>
        </w:rPr>
        <w:t>چون به كشور خود بازگردم</w:t>
      </w:r>
      <w:r w:rsidR="0026038F">
        <w:rPr>
          <w:rtl/>
          <w:lang w:bidi="fa-IR"/>
        </w:rPr>
        <w:t xml:space="preserve">، </w:t>
      </w:r>
      <w:r>
        <w:rPr>
          <w:rtl/>
          <w:lang w:bidi="fa-IR"/>
        </w:rPr>
        <w:t>بايد پادشاه را از جريان آگاه سازم</w:t>
      </w:r>
      <w:r w:rsidR="0026038F">
        <w:rPr>
          <w:rtl/>
          <w:lang w:bidi="fa-IR"/>
        </w:rPr>
        <w:t xml:space="preserve">. </w:t>
      </w:r>
    </w:p>
    <w:p w:rsidR="00746614" w:rsidRDefault="00746614" w:rsidP="00746614">
      <w:pPr>
        <w:pStyle w:val="libNormal"/>
        <w:rPr>
          <w:rtl/>
          <w:lang w:bidi="fa-IR"/>
        </w:rPr>
      </w:pPr>
      <w:r>
        <w:rPr>
          <w:rtl/>
          <w:lang w:bidi="fa-IR"/>
        </w:rPr>
        <w:t>يزيد گفت</w:t>
      </w:r>
      <w:r w:rsidR="0026038F">
        <w:rPr>
          <w:rtl/>
          <w:lang w:bidi="fa-IR"/>
        </w:rPr>
        <w:t xml:space="preserve">: </w:t>
      </w:r>
      <w:r>
        <w:rPr>
          <w:rtl/>
          <w:lang w:bidi="fa-IR"/>
        </w:rPr>
        <w:t>اين سر حسين بن على]</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«است</w:t>
      </w:r>
      <w:r w:rsidR="0026038F">
        <w:rPr>
          <w:rtl/>
          <w:lang w:bidi="fa-IR"/>
        </w:rPr>
        <w:t xml:space="preserve">. </w:t>
      </w:r>
    </w:p>
    <w:p w:rsidR="00746614" w:rsidRDefault="00746614" w:rsidP="00746614">
      <w:pPr>
        <w:pStyle w:val="libNormal"/>
        <w:rPr>
          <w:rtl/>
          <w:lang w:bidi="fa-IR"/>
        </w:rPr>
      </w:pPr>
      <w:r>
        <w:rPr>
          <w:rtl/>
          <w:lang w:bidi="fa-IR"/>
        </w:rPr>
        <w:t>سفير پرسيد</w:t>
      </w:r>
      <w:r w:rsidR="0026038F">
        <w:rPr>
          <w:rtl/>
          <w:lang w:bidi="fa-IR"/>
        </w:rPr>
        <w:t xml:space="preserve">: </w:t>
      </w:r>
      <w:r>
        <w:rPr>
          <w:rtl/>
          <w:lang w:bidi="fa-IR"/>
        </w:rPr>
        <w:t>مادرش كيست؟</w:t>
      </w:r>
      <w:r w:rsidR="0026038F">
        <w:rPr>
          <w:rtl/>
          <w:lang w:bidi="fa-IR"/>
        </w:rPr>
        <w:t xml:space="preserve">. </w:t>
      </w:r>
    </w:p>
    <w:p w:rsidR="00746614" w:rsidRDefault="00746614" w:rsidP="00746614">
      <w:pPr>
        <w:pStyle w:val="libNormal"/>
        <w:rPr>
          <w:rtl/>
          <w:lang w:bidi="fa-IR"/>
        </w:rPr>
      </w:pPr>
      <w:r>
        <w:rPr>
          <w:rtl/>
          <w:lang w:bidi="fa-IR"/>
        </w:rPr>
        <w:t>گفت</w:t>
      </w:r>
      <w:r w:rsidR="0026038F">
        <w:rPr>
          <w:rtl/>
          <w:lang w:bidi="fa-IR"/>
        </w:rPr>
        <w:t xml:space="preserve">: </w:t>
      </w:r>
      <w:r>
        <w:rPr>
          <w:rtl/>
          <w:lang w:bidi="fa-IR"/>
        </w:rPr>
        <w:t>فاطمه دختر رسول الله]</w:t>
      </w:r>
      <w:r w:rsidR="00106C3F">
        <w:rPr>
          <w:rtl/>
          <w:lang w:bidi="fa-IR"/>
        </w:rPr>
        <w:t xml:space="preserve"> </w:t>
      </w:r>
      <w:r w:rsidR="005E66C2" w:rsidRPr="005E66C2">
        <w:rPr>
          <w:rStyle w:val="libAlaemChar"/>
          <w:rtl/>
        </w:rPr>
        <w:t>صلى‌الله‌عليه‌وآله</w:t>
      </w:r>
      <w:r w:rsidR="00106C3F">
        <w:rPr>
          <w:rtl/>
          <w:lang w:bidi="fa-IR"/>
        </w:rPr>
        <w:t xml:space="preserve"> </w:t>
      </w:r>
      <w:r>
        <w:rPr>
          <w:rtl/>
          <w:lang w:bidi="fa-IR"/>
        </w:rPr>
        <w:t>«</w:t>
      </w:r>
      <w:r w:rsidR="0026038F">
        <w:rPr>
          <w:rtl/>
          <w:lang w:bidi="fa-IR"/>
        </w:rPr>
        <w:t xml:space="preserve">. </w:t>
      </w:r>
    </w:p>
    <w:p w:rsidR="00746614" w:rsidRDefault="00746614" w:rsidP="00746614">
      <w:pPr>
        <w:pStyle w:val="libNormal"/>
        <w:rPr>
          <w:rtl/>
          <w:lang w:bidi="fa-IR"/>
        </w:rPr>
      </w:pPr>
      <w:r>
        <w:rPr>
          <w:rtl/>
          <w:lang w:bidi="fa-IR"/>
        </w:rPr>
        <w:t>سفير با شنيدن نام پيامبر</w:t>
      </w:r>
      <w:r w:rsidR="00106C3F">
        <w:rPr>
          <w:rtl/>
          <w:lang w:bidi="fa-IR"/>
        </w:rPr>
        <w:t xml:space="preserve"> </w:t>
      </w:r>
      <w:r w:rsidR="005E66C2" w:rsidRPr="005E66C2">
        <w:rPr>
          <w:rStyle w:val="libAlaemChar"/>
          <w:rtl/>
        </w:rPr>
        <w:t>صلى‌الله‌عليه‌وآله</w:t>
      </w:r>
      <w:r w:rsidR="00106C3F">
        <w:rPr>
          <w:rtl/>
          <w:lang w:bidi="fa-IR"/>
        </w:rPr>
        <w:t xml:space="preserve"> </w:t>
      </w:r>
      <w:r>
        <w:rPr>
          <w:rtl/>
          <w:lang w:bidi="fa-IR"/>
        </w:rPr>
        <w:t>برافروخت و گفت</w:t>
      </w:r>
      <w:r w:rsidR="0026038F">
        <w:rPr>
          <w:rtl/>
          <w:lang w:bidi="fa-IR"/>
        </w:rPr>
        <w:t xml:space="preserve">: </w:t>
      </w:r>
      <w:r>
        <w:rPr>
          <w:rtl/>
          <w:lang w:bidi="fa-IR"/>
        </w:rPr>
        <w:t>«دين من از دين تو بهتر است» پدرم از نبيره داوود نبى است و ميان ما تا داوود</w:t>
      </w:r>
      <w:r w:rsidR="0026038F">
        <w:rPr>
          <w:rtl/>
          <w:lang w:bidi="fa-IR"/>
        </w:rPr>
        <w:t xml:space="preserve">، </w:t>
      </w:r>
      <w:r>
        <w:rPr>
          <w:rtl/>
          <w:lang w:bidi="fa-IR"/>
        </w:rPr>
        <w:t>فاصله بسياراست</w:t>
      </w:r>
      <w:r w:rsidR="0026038F">
        <w:rPr>
          <w:rtl/>
          <w:lang w:bidi="fa-IR"/>
        </w:rPr>
        <w:t xml:space="preserve">، </w:t>
      </w:r>
      <w:r>
        <w:rPr>
          <w:rtl/>
          <w:lang w:bidi="fa-IR"/>
        </w:rPr>
        <w:t>با اين حال نصارى خاك پاى او را به تبرّك مى برند</w:t>
      </w:r>
      <w:r w:rsidR="0026038F">
        <w:rPr>
          <w:rtl/>
          <w:lang w:bidi="fa-IR"/>
        </w:rPr>
        <w:t>؛</w:t>
      </w:r>
      <w:r>
        <w:rPr>
          <w:rtl/>
          <w:lang w:bidi="fa-IR"/>
        </w:rPr>
        <w:t xml:space="preserve"> ولى شما فرزند دختر پيامبر خود را به قتل مى رسانيد با آن كه يك مادر بيشتر با آن فاصله نداريد</w:t>
      </w:r>
      <w:r w:rsidR="0026038F">
        <w:rPr>
          <w:rtl/>
          <w:lang w:bidi="fa-IR"/>
        </w:rPr>
        <w:t xml:space="preserve">. </w:t>
      </w:r>
      <w:r>
        <w:rPr>
          <w:rtl/>
          <w:lang w:bidi="fa-IR"/>
        </w:rPr>
        <w:t>اين چه دينى است كه شما داريد؟ سپس پرسيد آيا از كليساى «حافر» اطلاع داريد؟</w:t>
      </w:r>
    </w:p>
    <w:p w:rsidR="00746614" w:rsidRDefault="00746614" w:rsidP="00746614">
      <w:pPr>
        <w:pStyle w:val="libNormal"/>
        <w:rPr>
          <w:rtl/>
          <w:lang w:bidi="fa-IR"/>
        </w:rPr>
      </w:pPr>
      <w:r>
        <w:rPr>
          <w:rtl/>
          <w:lang w:bidi="fa-IR"/>
        </w:rPr>
        <w:t>يزيد گفت</w:t>
      </w:r>
      <w:r w:rsidR="0026038F">
        <w:rPr>
          <w:rtl/>
          <w:lang w:bidi="fa-IR"/>
        </w:rPr>
        <w:t xml:space="preserve">: </w:t>
      </w:r>
      <w:r>
        <w:rPr>
          <w:rtl/>
          <w:lang w:bidi="fa-IR"/>
        </w:rPr>
        <w:t>بگو تا بشنوم</w:t>
      </w:r>
      <w:r w:rsidR="0026038F">
        <w:rPr>
          <w:rtl/>
          <w:lang w:bidi="fa-IR"/>
        </w:rPr>
        <w:t xml:space="preserve">. </w:t>
      </w:r>
    </w:p>
    <w:p w:rsidR="00746614" w:rsidRDefault="00746614" w:rsidP="00746614">
      <w:pPr>
        <w:pStyle w:val="libNormal"/>
        <w:rPr>
          <w:rtl/>
          <w:lang w:bidi="fa-IR"/>
        </w:rPr>
      </w:pPr>
      <w:r>
        <w:rPr>
          <w:rtl/>
          <w:lang w:bidi="fa-IR"/>
        </w:rPr>
        <w:t>سفير گفت</w:t>
      </w:r>
      <w:r w:rsidR="0026038F">
        <w:rPr>
          <w:rtl/>
          <w:lang w:bidi="fa-IR"/>
        </w:rPr>
        <w:t xml:space="preserve">: </w:t>
      </w:r>
      <w:r>
        <w:rPr>
          <w:rtl/>
          <w:lang w:bidi="fa-IR"/>
        </w:rPr>
        <w:t>ميان عمان و چين دريايى است و در ميان آن جزيره اى</w:t>
      </w:r>
      <w:r w:rsidR="0026038F">
        <w:rPr>
          <w:rtl/>
          <w:lang w:bidi="fa-IR"/>
        </w:rPr>
        <w:t xml:space="preserve">، </w:t>
      </w:r>
      <w:r>
        <w:rPr>
          <w:rtl/>
          <w:lang w:bidi="fa-IR"/>
        </w:rPr>
        <w:t>كه ساكنان آن داراى مذهب مسيح مى باشند</w:t>
      </w:r>
      <w:r w:rsidR="0026038F">
        <w:rPr>
          <w:rtl/>
          <w:lang w:bidi="fa-IR"/>
        </w:rPr>
        <w:t xml:space="preserve">، </w:t>
      </w:r>
      <w:r>
        <w:rPr>
          <w:rtl/>
          <w:lang w:bidi="fa-IR"/>
        </w:rPr>
        <w:t>در آن جا كليسايى است به نام «كليساى حافر»</w:t>
      </w:r>
      <w:r w:rsidR="0026038F">
        <w:rPr>
          <w:rtl/>
          <w:lang w:bidi="fa-IR"/>
        </w:rPr>
        <w:t xml:space="preserve">. </w:t>
      </w:r>
      <w:r>
        <w:rPr>
          <w:rtl/>
          <w:lang w:bidi="fa-IR"/>
        </w:rPr>
        <w:t>اين نامگذارى بدان جهت است كه سُم خر حضرت عيسى مسيح</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 xml:space="preserve">در ميان حقّه اى از جواهر گرانبها در محراب آن نگهدارى مى شود </w:t>
      </w:r>
      <w:r>
        <w:rPr>
          <w:rtl/>
          <w:lang w:bidi="fa-IR"/>
        </w:rPr>
        <w:lastRenderedPageBreak/>
        <w:t>و ما هر سال با نذورات آهنگ آنجا مى كنيم</w:t>
      </w:r>
      <w:r w:rsidR="0026038F">
        <w:rPr>
          <w:rtl/>
          <w:lang w:bidi="fa-IR"/>
        </w:rPr>
        <w:t>؛</w:t>
      </w:r>
      <w:r>
        <w:rPr>
          <w:rtl/>
          <w:lang w:bidi="fa-IR"/>
        </w:rPr>
        <w:t xml:space="preserve"> ولى شما پسر دختر پيامبر خود را مى كشيد</w:t>
      </w:r>
      <w:r w:rsidR="0026038F">
        <w:rPr>
          <w:rtl/>
          <w:lang w:bidi="fa-IR"/>
        </w:rPr>
        <w:t xml:space="preserve">، </w:t>
      </w:r>
      <w:r>
        <w:rPr>
          <w:rtl/>
          <w:lang w:bidi="fa-IR"/>
        </w:rPr>
        <w:t>چه مردم شومى هستيد!</w:t>
      </w:r>
    </w:p>
    <w:p w:rsidR="00746614" w:rsidRDefault="00746614" w:rsidP="00746614">
      <w:pPr>
        <w:pStyle w:val="libNormal"/>
        <w:rPr>
          <w:rtl/>
          <w:lang w:bidi="fa-IR"/>
        </w:rPr>
      </w:pPr>
      <w:r>
        <w:rPr>
          <w:rtl/>
          <w:lang w:bidi="fa-IR"/>
        </w:rPr>
        <w:t>يزيد در برابر گفته هاى سفير خشمگين شد و بانگ برآورد</w:t>
      </w:r>
      <w:r w:rsidR="0026038F">
        <w:rPr>
          <w:rtl/>
          <w:lang w:bidi="fa-IR"/>
        </w:rPr>
        <w:t xml:space="preserve">: </w:t>
      </w:r>
      <w:r>
        <w:rPr>
          <w:rtl/>
          <w:lang w:bidi="fa-IR"/>
        </w:rPr>
        <w:t>اين سفير را بكشيد تا در كشور خود</w:t>
      </w:r>
      <w:r w:rsidR="0026038F">
        <w:rPr>
          <w:rtl/>
          <w:lang w:bidi="fa-IR"/>
        </w:rPr>
        <w:t xml:space="preserve">، </w:t>
      </w:r>
      <w:r>
        <w:rPr>
          <w:rtl/>
          <w:lang w:bidi="fa-IR"/>
        </w:rPr>
        <w:t>ما را رسوا نكند</w:t>
      </w:r>
      <w:r w:rsidR="0026038F">
        <w:rPr>
          <w:rtl/>
          <w:lang w:bidi="fa-IR"/>
        </w:rPr>
        <w:t xml:space="preserve">. </w:t>
      </w:r>
    </w:p>
    <w:p w:rsidR="00746614" w:rsidRDefault="00746614" w:rsidP="00746614">
      <w:pPr>
        <w:pStyle w:val="libNormal"/>
        <w:rPr>
          <w:rtl/>
          <w:lang w:bidi="fa-IR"/>
        </w:rPr>
      </w:pPr>
      <w:r>
        <w:rPr>
          <w:rtl/>
          <w:lang w:bidi="fa-IR"/>
        </w:rPr>
        <w:t>وقتى جلاّد حاضر شد</w:t>
      </w:r>
      <w:r w:rsidR="0026038F">
        <w:rPr>
          <w:rtl/>
          <w:lang w:bidi="fa-IR"/>
        </w:rPr>
        <w:t xml:space="preserve">، </w:t>
      </w:r>
      <w:r>
        <w:rPr>
          <w:rtl/>
          <w:lang w:bidi="fa-IR"/>
        </w:rPr>
        <w:t>سفير گفت</w:t>
      </w:r>
      <w:r w:rsidR="0026038F">
        <w:rPr>
          <w:rtl/>
          <w:lang w:bidi="fa-IR"/>
        </w:rPr>
        <w:t xml:space="preserve">: </w:t>
      </w:r>
      <w:r>
        <w:rPr>
          <w:rtl/>
          <w:lang w:bidi="fa-IR"/>
        </w:rPr>
        <w:t>حال كه مرا به قتل مى رسانيد</w:t>
      </w:r>
      <w:r w:rsidR="0026038F">
        <w:rPr>
          <w:rtl/>
          <w:lang w:bidi="fa-IR"/>
        </w:rPr>
        <w:t xml:space="preserve">، </w:t>
      </w:r>
      <w:r>
        <w:rPr>
          <w:rtl/>
          <w:lang w:bidi="fa-IR"/>
        </w:rPr>
        <w:t>مهلتى دهيد تا خواب شب گذشته ام را براى شما بگويم</w:t>
      </w:r>
      <w:r w:rsidR="0026038F">
        <w:rPr>
          <w:rtl/>
          <w:lang w:bidi="fa-IR"/>
        </w:rPr>
        <w:t xml:space="preserve">، </w:t>
      </w:r>
      <w:r>
        <w:rPr>
          <w:rtl/>
          <w:lang w:bidi="fa-IR"/>
        </w:rPr>
        <w:t>ديشب پيامبر اسلام را در خواب ديدم كه به من فرمود</w:t>
      </w:r>
      <w:r w:rsidR="0026038F">
        <w:rPr>
          <w:rtl/>
          <w:lang w:bidi="fa-IR"/>
        </w:rPr>
        <w:t xml:space="preserve">: </w:t>
      </w:r>
      <w:r>
        <w:rPr>
          <w:rtl/>
          <w:lang w:bidi="fa-IR"/>
        </w:rPr>
        <w:t>«اى نصرانى</w:t>
      </w:r>
      <w:r w:rsidR="0026038F">
        <w:rPr>
          <w:rtl/>
          <w:lang w:bidi="fa-IR"/>
        </w:rPr>
        <w:t xml:space="preserve">، </w:t>
      </w:r>
      <w:r>
        <w:rPr>
          <w:rtl/>
          <w:lang w:bidi="fa-IR"/>
        </w:rPr>
        <w:t>تو اهل بهشت خواهى بود</w:t>
      </w:r>
      <w:r w:rsidR="0026038F">
        <w:rPr>
          <w:rtl/>
          <w:lang w:bidi="fa-IR"/>
        </w:rPr>
        <w:t xml:space="preserve">. </w:t>
      </w:r>
      <w:r>
        <w:rPr>
          <w:rtl/>
          <w:lang w:bidi="fa-IR"/>
        </w:rPr>
        <w:t>» از سخن آن حضرت در شگفت بودم ولى الآن راز آن را فهميدم</w:t>
      </w:r>
      <w:r w:rsidR="0026038F">
        <w:rPr>
          <w:rtl/>
          <w:lang w:bidi="fa-IR"/>
        </w:rPr>
        <w:t xml:space="preserve">. </w:t>
      </w:r>
    </w:p>
    <w:p w:rsidR="00746614" w:rsidRDefault="00746614" w:rsidP="00746614">
      <w:pPr>
        <w:pStyle w:val="libNormal"/>
        <w:rPr>
          <w:rtl/>
          <w:lang w:bidi="fa-IR"/>
        </w:rPr>
      </w:pPr>
      <w:r>
        <w:rPr>
          <w:rtl/>
          <w:lang w:bidi="fa-IR"/>
        </w:rPr>
        <w:t>سپس لب به «شهادتين» گشود و از جاى برخاست و سر مطهّر امام حسين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را به سينه خود چسباند و بر آن بوسه زد و اشك مى ريخت</w:t>
      </w:r>
      <w:r w:rsidR="0026038F">
        <w:rPr>
          <w:rtl/>
          <w:lang w:bidi="fa-IR"/>
        </w:rPr>
        <w:t xml:space="preserve">، </w:t>
      </w:r>
      <w:r>
        <w:rPr>
          <w:rtl/>
          <w:lang w:bidi="fa-IR"/>
        </w:rPr>
        <w:t>تا اين كه او را به قتل رساندند</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10</w:t>
      </w:r>
      <w:r w:rsidR="00106C3F">
        <w:rPr>
          <w:rStyle w:val="libFootnotenumChar"/>
          <w:rtl/>
          <w:lang w:bidi="fa-IR"/>
        </w:rPr>
        <w:t xml:space="preserve">) </w:t>
      </w:r>
    </w:p>
    <w:p w:rsidR="00746614" w:rsidRDefault="00746614" w:rsidP="00746614">
      <w:pPr>
        <w:pStyle w:val="libNormal"/>
        <w:rPr>
          <w:rtl/>
          <w:lang w:bidi="fa-IR"/>
        </w:rPr>
      </w:pPr>
      <w:r>
        <w:rPr>
          <w:rtl/>
          <w:lang w:bidi="fa-IR"/>
        </w:rPr>
        <w:t>سيدبن طاووس در لهوف مى نويسد</w:t>
      </w:r>
      <w:r w:rsidR="0026038F">
        <w:rPr>
          <w:rtl/>
          <w:lang w:bidi="fa-IR"/>
        </w:rPr>
        <w:t xml:space="preserve">: </w:t>
      </w:r>
      <w:r>
        <w:rPr>
          <w:rtl/>
          <w:lang w:bidi="fa-IR"/>
        </w:rPr>
        <w:t>يزيد در مجلس عيش و طربى كه با حضور سرهاى شهداى كربلا ترتيب داده بود</w:t>
      </w:r>
      <w:r w:rsidR="0026038F">
        <w:rPr>
          <w:rtl/>
          <w:lang w:bidi="fa-IR"/>
        </w:rPr>
        <w:t xml:space="preserve">، </w:t>
      </w:r>
      <w:r>
        <w:rPr>
          <w:rtl/>
          <w:lang w:bidi="fa-IR"/>
        </w:rPr>
        <w:t>نماينده پادشاه روم را نيز به همين مناسبت دعوت كرد</w:t>
      </w:r>
      <w:r w:rsidR="0026038F">
        <w:rPr>
          <w:rtl/>
          <w:lang w:bidi="fa-IR"/>
        </w:rPr>
        <w:t xml:space="preserve">. </w:t>
      </w:r>
      <w:r>
        <w:rPr>
          <w:rtl/>
          <w:lang w:bidi="fa-IR"/>
        </w:rPr>
        <w:t>نماينده</w:t>
      </w:r>
      <w:r w:rsidR="0026038F">
        <w:rPr>
          <w:rtl/>
          <w:lang w:bidi="fa-IR"/>
        </w:rPr>
        <w:t xml:space="preserve">، </w:t>
      </w:r>
      <w:r>
        <w:rPr>
          <w:rtl/>
          <w:lang w:bidi="fa-IR"/>
        </w:rPr>
        <w:t>با ديدن آن سر نورانى</w:t>
      </w:r>
      <w:r w:rsidR="0026038F">
        <w:rPr>
          <w:rtl/>
          <w:lang w:bidi="fa-IR"/>
        </w:rPr>
        <w:t xml:space="preserve">، </w:t>
      </w:r>
      <w:r>
        <w:rPr>
          <w:rtl/>
          <w:lang w:bidi="fa-IR"/>
        </w:rPr>
        <w:t>از يزيد پرسيد</w:t>
      </w:r>
      <w:r w:rsidR="0026038F">
        <w:rPr>
          <w:rtl/>
          <w:lang w:bidi="fa-IR"/>
        </w:rPr>
        <w:t xml:space="preserve">: </w:t>
      </w:r>
      <w:r>
        <w:rPr>
          <w:rtl/>
          <w:lang w:bidi="fa-IR"/>
        </w:rPr>
        <w:t>اين سر از كيست؟ يزيد گفت</w:t>
      </w:r>
      <w:r w:rsidR="0026038F">
        <w:rPr>
          <w:rtl/>
          <w:lang w:bidi="fa-IR"/>
        </w:rPr>
        <w:t xml:space="preserve">: </w:t>
      </w:r>
      <w:r>
        <w:rPr>
          <w:rtl/>
          <w:lang w:bidi="fa-IR"/>
        </w:rPr>
        <w:t>از حسين</w:t>
      </w:r>
      <w:r w:rsidR="0026038F">
        <w:rPr>
          <w:rtl/>
          <w:lang w:bidi="fa-IR"/>
        </w:rPr>
        <w:t xml:space="preserve">، </w:t>
      </w:r>
      <w:r>
        <w:rPr>
          <w:rtl/>
          <w:lang w:bidi="fa-IR"/>
        </w:rPr>
        <w:t>پرسيد</w:t>
      </w:r>
      <w:r w:rsidR="0026038F">
        <w:rPr>
          <w:rtl/>
          <w:lang w:bidi="fa-IR"/>
        </w:rPr>
        <w:t xml:space="preserve">: </w:t>
      </w:r>
      <w:r>
        <w:rPr>
          <w:rtl/>
          <w:lang w:bidi="fa-IR"/>
        </w:rPr>
        <w:t>پدرش كيست؟ گفتند</w:t>
      </w:r>
      <w:r w:rsidR="0026038F">
        <w:rPr>
          <w:rtl/>
          <w:lang w:bidi="fa-IR"/>
        </w:rPr>
        <w:t xml:space="preserve">: </w:t>
      </w:r>
      <w:r>
        <w:rPr>
          <w:rtl/>
          <w:lang w:bidi="fa-IR"/>
        </w:rPr>
        <w:t>على بن ابى طالب</w:t>
      </w:r>
      <w:r w:rsidR="0026038F">
        <w:rPr>
          <w:rtl/>
          <w:lang w:bidi="fa-IR"/>
        </w:rPr>
        <w:t xml:space="preserve">. </w:t>
      </w:r>
      <w:r>
        <w:rPr>
          <w:rtl/>
          <w:lang w:bidi="fa-IR"/>
        </w:rPr>
        <w:t>از مادرش پرسيد</w:t>
      </w:r>
      <w:r w:rsidR="0026038F">
        <w:rPr>
          <w:rtl/>
          <w:lang w:bidi="fa-IR"/>
        </w:rPr>
        <w:t xml:space="preserve">. </w:t>
      </w:r>
      <w:r>
        <w:rPr>
          <w:rtl/>
          <w:lang w:bidi="fa-IR"/>
        </w:rPr>
        <w:t>گفتند</w:t>
      </w:r>
      <w:r w:rsidR="0026038F">
        <w:rPr>
          <w:rtl/>
          <w:lang w:bidi="fa-IR"/>
        </w:rPr>
        <w:t xml:space="preserve">: </w:t>
      </w:r>
      <w:r>
        <w:rPr>
          <w:rtl/>
          <w:lang w:bidi="fa-IR"/>
        </w:rPr>
        <w:t>فاطمه بنت رسول الله</w:t>
      </w:r>
      <w:r w:rsidR="0026038F">
        <w:rPr>
          <w:rtl/>
          <w:lang w:bidi="fa-IR"/>
        </w:rPr>
        <w:t xml:space="preserve">. </w:t>
      </w:r>
      <w:r>
        <w:rPr>
          <w:rtl/>
          <w:lang w:bidi="fa-IR"/>
        </w:rPr>
        <w:t>در اين هنگام آن مرد رومى گفت</w:t>
      </w:r>
      <w:r w:rsidR="0026038F">
        <w:rPr>
          <w:rtl/>
          <w:lang w:bidi="fa-IR"/>
        </w:rPr>
        <w:t xml:space="preserve">: </w:t>
      </w:r>
      <w:r>
        <w:rPr>
          <w:rtl/>
          <w:lang w:bidi="fa-IR"/>
        </w:rPr>
        <w:t>«واى برتو و بركيش تو</w:t>
      </w:r>
      <w:r w:rsidR="0026038F">
        <w:rPr>
          <w:rtl/>
          <w:lang w:bidi="fa-IR"/>
        </w:rPr>
        <w:t xml:space="preserve">، </w:t>
      </w:r>
      <w:r>
        <w:rPr>
          <w:rtl/>
          <w:lang w:bidi="fa-IR"/>
        </w:rPr>
        <w:t>كيش من از كيش تو بهتر است</w:t>
      </w:r>
      <w:r w:rsidR="0026038F">
        <w:rPr>
          <w:rtl/>
          <w:lang w:bidi="fa-IR"/>
        </w:rPr>
        <w:t xml:space="preserve">. </w:t>
      </w:r>
      <w:r>
        <w:rPr>
          <w:rtl/>
          <w:lang w:bidi="fa-IR"/>
        </w:rPr>
        <w:t xml:space="preserve">» </w:t>
      </w:r>
    </w:p>
    <w:p w:rsidR="00746614" w:rsidRDefault="00746614" w:rsidP="00746614">
      <w:pPr>
        <w:pStyle w:val="libNormal"/>
        <w:rPr>
          <w:rtl/>
          <w:lang w:bidi="fa-IR"/>
        </w:rPr>
      </w:pPr>
      <w:r>
        <w:rPr>
          <w:rtl/>
          <w:lang w:bidi="fa-IR"/>
        </w:rPr>
        <w:t>و افزود</w:t>
      </w:r>
      <w:r w:rsidR="0026038F">
        <w:rPr>
          <w:rtl/>
          <w:lang w:bidi="fa-IR"/>
        </w:rPr>
        <w:t xml:space="preserve">: </w:t>
      </w:r>
      <w:r>
        <w:rPr>
          <w:rtl/>
          <w:lang w:bidi="fa-IR"/>
        </w:rPr>
        <w:t>«پدرم از نبيره هاى داوود است كه پدران فراوانى ميان من با داوود فاصله اند و نصارى مرا مورد احترام ويژه خود دارند ولى شما كسى كه ميان او و پيامبر يك مادربيش فاصله نيست به قتل مى رسانيد؟ اين چه آيينى است كه شما داريد؟!»</w:t>
      </w:r>
      <w:r w:rsidR="00147BD9">
        <w:rPr>
          <w:rtl/>
          <w:lang w:bidi="fa-IR"/>
        </w:rPr>
        <w:t xml:space="preserve"> </w:t>
      </w:r>
      <w:r w:rsidR="00106C3F">
        <w:rPr>
          <w:rStyle w:val="libFootnotenumChar"/>
          <w:rtl/>
          <w:lang w:bidi="fa-IR"/>
        </w:rPr>
        <w:t>(</w:t>
      </w:r>
      <w:r w:rsidRPr="00EC35BD">
        <w:rPr>
          <w:rStyle w:val="libFootnotenumChar"/>
          <w:rtl/>
          <w:lang w:bidi="fa-IR"/>
        </w:rPr>
        <w:t>11</w:t>
      </w:r>
      <w:r w:rsidR="00106C3F">
        <w:rPr>
          <w:rStyle w:val="libFootnotenumChar"/>
          <w:rtl/>
          <w:lang w:bidi="fa-IR"/>
        </w:rPr>
        <w:t xml:space="preserve">) </w:t>
      </w:r>
    </w:p>
    <w:p w:rsidR="00746614" w:rsidRDefault="00746614" w:rsidP="00746614">
      <w:pPr>
        <w:pStyle w:val="libNormal"/>
        <w:rPr>
          <w:rtl/>
          <w:lang w:bidi="fa-IR"/>
        </w:rPr>
      </w:pPr>
      <w:r>
        <w:rPr>
          <w:rtl/>
          <w:lang w:bidi="fa-IR"/>
        </w:rPr>
        <w:lastRenderedPageBreak/>
        <w:t>ابن حجر مى نويسد</w:t>
      </w:r>
      <w:r w:rsidR="0026038F">
        <w:rPr>
          <w:rtl/>
          <w:lang w:bidi="fa-IR"/>
        </w:rPr>
        <w:t xml:space="preserve">: </w:t>
      </w:r>
      <w:r>
        <w:rPr>
          <w:rtl/>
          <w:lang w:bidi="fa-IR"/>
        </w:rPr>
        <w:t>«هنگام حركت اسرا به سوى شام</w:t>
      </w:r>
      <w:r w:rsidR="0026038F">
        <w:rPr>
          <w:rtl/>
          <w:lang w:bidi="fa-IR"/>
        </w:rPr>
        <w:t xml:space="preserve">، </w:t>
      </w:r>
      <w:r>
        <w:rPr>
          <w:rtl/>
          <w:lang w:bidi="fa-IR"/>
        </w:rPr>
        <w:t>راهب مسيحى كه از دور ناظر ورود آنان بود</w:t>
      </w:r>
      <w:r w:rsidR="0026038F">
        <w:rPr>
          <w:rtl/>
          <w:lang w:bidi="fa-IR"/>
        </w:rPr>
        <w:t xml:space="preserve">، </w:t>
      </w:r>
      <w:r>
        <w:rPr>
          <w:rtl/>
          <w:lang w:bidi="fa-IR"/>
        </w:rPr>
        <w:t>درباره «سر» پرسيد</w:t>
      </w:r>
      <w:r w:rsidR="0026038F">
        <w:rPr>
          <w:rtl/>
          <w:lang w:bidi="fa-IR"/>
        </w:rPr>
        <w:t xml:space="preserve">. </w:t>
      </w:r>
      <w:r>
        <w:rPr>
          <w:rtl/>
          <w:lang w:bidi="fa-IR"/>
        </w:rPr>
        <w:t>بعد از آگاهى از سر امام حسين</w:t>
      </w:r>
      <w:r w:rsidR="00106C3F">
        <w:rPr>
          <w:rtl/>
          <w:lang w:bidi="fa-IR"/>
        </w:rPr>
        <w:t xml:space="preserve"> </w:t>
      </w:r>
      <w:r w:rsidR="00AE05A1" w:rsidRPr="00AE05A1">
        <w:rPr>
          <w:rStyle w:val="libAlaemChar"/>
          <w:rtl/>
        </w:rPr>
        <w:t>عليه‌السلام</w:t>
      </w:r>
      <w:r w:rsidR="0026038F">
        <w:rPr>
          <w:rtl/>
          <w:lang w:bidi="fa-IR"/>
        </w:rPr>
        <w:t xml:space="preserve">، </w:t>
      </w:r>
      <w:r>
        <w:rPr>
          <w:rtl/>
          <w:lang w:bidi="fa-IR"/>
        </w:rPr>
        <w:t>به آنان گفت</w:t>
      </w:r>
      <w:r w:rsidR="0026038F">
        <w:rPr>
          <w:rtl/>
          <w:lang w:bidi="fa-IR"/>
        </w:rPr>
        <w:t xml:space="preserve">: </w:t>
      </w:r>
      <w:r>
        <w:rPr>
          <w:rtl/>
          <w:lang w:bidi="fa-IR"/>
        </w:rPr>
        <w:t>«شما قوم بدى هستيد!» و سپس تقاضا كرد تا با پرداخت ده هزار دينار</w:t>
      </w:r>
      <w:r w:rsidR="0026038F">
        <w:rPr>
          <w:rtl/>
          <w:lang w:bidi="fa-IR"/>
        </w:rPr>
        <w:t xml:space="preserve">، </w:t>
      </w:r>
      <w:r>
        <w:rPr>
          <w:rtl/>
          <w:lang w:bidi="fa-IR"/>
        </w:rPr>
        <w:t>يك شب ميزبان آن سرِ مطهّر باشد و آنان نيز پذيرفتند</w:t>
      </w:r>
      <w:r w:rsidR="0026038F">
        <w:rPr>
          <w:rtl/>
          <w:lang w:bidi="fa-IR"/>
        </w:rPr>
        <w:t xml:space="preserve">. </w:t>
      </w:r>
      <w:r>
        <w:rPr>
          <w:rtl/>
          <w:lang w:bidi="fa-IR"/>
        </w:rPr>
        <w:t>او آن سر را با عطر و گلاب شستشو داد و تا صبح در برابر آن به عزادارى پرداخت و بعد مسلمان شد و از «دَير» بيرون آمد و به پذيرايى اهل بيت امام</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پرداخت</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12</w:t>
      </w:r>
      <w:r w:rsidR="00106C3F">
        <w:rPr>
          <w:rStyle w:val="libFootnotenumChar"/>
          <w:rtl/>
          <w:lang w:bidi="fa-IR"/>
        </w:rPr>
        <w:t xml:space="preserve">) </w:t>
      </w:r>
    </w:p>
    <w:p w:rsidR="00746614" w:rsidRDefault="00746614" w:rsidP="00746614">
      <w:pPr>
        <w:pStyle w:val="libNormal"/>
        <w:rPr>
          <w:rtl/>
          <w:lang w:bidi="fa-IR"/>
        </w:rPr>
      </w:pPr>
      <w:r>
        <w:rPr>
          <w:rtl/>
          <w:lang w:bidi="fa-IR"/>
        </w:rPr>
        <w:t>يحيى بن حكم برادر مروان</w:t>
      </w:r>
      <w:r w:rsidR="000753F4">
        <w:rPr>
          <w:rtl/>
          <w:lang w:bidi="fa-IR"/>
        </w:rPr>
        <w:t>-</w:t>
      </w:r>
      <w:r>
        <w:rPr>
          <w:rtl/>
          <w:lang w:bidi="fa-IR"/>
        </w:rPr>
        <w:t xml:space="preserve"> نيز با ديدن سرحسين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اعتراض كرد و به عنوان مخالفت</w:t>
      </w:r>
      <w:r w:rsidR="0026038F">
        <w:rPr>
          <w:rtl/>
          <w:lang w:bidi="fa-IR"/>
        </w:rPr>
        <w:t xml:space="preserve">، </w:t>
      </w:r>
      <w:r>
        <w:rPr>
          <w:rtl/>
          <w:lang w:bidi="fa-IR"/>
        </w:rPr>
        <w:t>مجلس يزيد را ترك كرد و گفت</w:t>
      </w:r>
      <w:r w:rsidR="0026038F">
        <w:rPr>
          <w:rtl/>
          <w:lang w:bidi="fa-IR"/>
        </w:rPr>
        <w:t xml:space="preserve">: </w:t>
      </w:r>
      <w:r>
        <w:rPr>
          <w:rtl/>
          <w:lang w:bidi="fa-IR"/>
        </w:rPr>
        <w:t>«در هيچ كارى با شما همراهى نخواهم كرد»</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13</w:t>
      </w:r>
      <w:r w:rsidR="00106C3F">
        <w:rPr>
          <w:rStyle w:val="libFootnotenumChar"/>
          <w:rtl/>
          <w:lang w:bidi="fa-IR"/>
        </w:rPr>
        <w:t xml:space="preserve">) </w:t>
      </w:r>
    </w:p>
    <w:p w:rsidR="00746614" w:rsidRDefault="00936C5E" w:rsidP="000A125B">
      <w:pPr>
        <w:pStyle w:val="libBold1"/>
        <w:rPr>
          <w:rtl/>
          <w:lang w:bidi="fa-IR"/>
        </w:rPr>
      </w:pPr>
      <w:r>
        <w:rPr>
          <w:rtl/>
          <w:lang w:bidi="fa-IR"/>
        </w:rPr>
        <w:t>ب</w:t>
      </w:r>
      <w:r w:rsidR="000753F4">
        <w:rPr>
          <w:rtl/>
          <w:lang w:bidi="fa-IR"/>
        </w:rPr>
        <w:t>-</w:t>
      </w:r>
      <w:r>
        <w:rPr>
          <w:rtl/>
          <w:lang w:bidi="fa-IR"/>
        </w:rPr>
        <w:t xml:space="preserve"> انزوا به عنوان اعتراض</w:t>
      </w:r>
    </w:p>
    <w:p w:rsidR="00746614" w:rsidRDefault="00746614" w:rsidP="00746614">
      <w:pPr>
        <w:pStyle w:val="libNormal"/>
        <w:rPr>
          <w:rtl/>
          <w:lang w:bidi="fa-IR"/>
        </w:rPr>
      </w:pPr>
      <w:r>
        <w:rPr>
          <w:rtl/>
          <w:lang w:bidi="fa-IR"/>
        </w:rPr>
        <w:t>يكى از شاميان در شام</w:t>
      </w:r>
      <w:r w:rsidR="0026038F">
        <w:rPr>
          <w:rtl/>
          <w:lang w:bidi="fa-IR"/>
        </w:rPr>
        <w:t xml:space="preserve">، </w:t>
      </w:r>
      <w:r>
        <w:rPr>
          <w:rtl/>
          <w:lang w:bidi="fa-IR"/>
        </w:rPr>
        <w:t>با ديدن سرحسين</w:t>
      </w:r>
      <w:r w:rsidR="00106C3F">
        <w:rPr>
          <w:rtl/>
          <w:lang w:bidi="fa-IR"/>
        </w:rPr>
        <w:t xml:space="preserve"> </w:t>
      </w:r>
      <w:r w:rsidR="00AE05A1" w:rsidRPr="00AE05A1">
        <w:rPr>
          <w:rStyle w:val="libAlaemChar"/>
          <w:rtl/>
        </w:rPr>
        <w:t>عليه‌السلام</w:t>
      </w:r>
      <w:r w:rsidR="0026038F">
        <w:rPr>
          <w:rtl/>
          <w:lang w:bidi="fa-IR"/>
        </w:rPr>
        <w:t xml:space="preserve">، </w:t>
      </w:r>
      <w:r>
        <w:rPr>
          <w:rtl/>
          <w:lang w:bidi="fa-IR"/>
        </w:rPr>
        <w:t>از دستگاه خشمگين شد و به خانه رفت و تا مدت زمانى طولانى در را به روى خود بست و به عنوان اعتراض از خانه بيرون نيامد</w:t>
      </w:r>
      <w:r w:rsidR="0026038F">
        <w:rPr>
          <w:rtl/>
          <w:lang w:bidi="fa-IR"/>
        </w:rPr>
        <w:t xml:space="preserve">، </w:t>
      </w:r>
      <w:r>
        <w:rPr>
          <w:rtl/>
          <w:lang w:bidi="fa-IR"/>
        </w:rPr>
        <w:t>چون دليل انزوا را از او پرسيدند</w:t>
      </w:r>
      <w:r w:rsidR="0026038F">
        <w:rPr>
          <w:rtl/>
          <w:lang w:bidi="fa-IR"/>
        </w:rPr>
        <w:t xml:space="preserve">، </w:t>
      </w:r>
      <w:r>
        <w:rPr>
          <w:rtl/>
          <w:lang w:bidi="fa-IR"/>
        </w:rPr>
        <w:t>اين شعر را خواند</w:t>
      </w:r>
      <w:r w:rsidR="0026038F">
        <w:rPr>
          <w:rtl/>
          <w:lang w:bidi="fa-IR"/>
        </w:rPr>
        <w:t xml:space="preserve">: </w:t>
      </w:r>
    </w:p>
    <w:p w:rsidR="00746614" w:rsidRDefault="00746614" w:rsidP="00746614">
      <w:pPr>
        <w:pStyle w:val="libNormal"/>
        <w:rPr>
          <w:rtl/>
          <w:lang w:bidi="fa-IR"/>
        </w:rPr>
      </w:pPr>
      <w:r>
        <w:rPr>
          <w:rtl/>
          <w:lang w:bidi="fa-IR"/>
        </w:rPr>
        <w:t>جاؤُا بِرَاْسِكَ يَابْنَ بِنْتِ مُحَمَّد مُتَرَمِّلاً بِدِمائِهِ تَرْميلا</w:t>
      </w:r>
    </w:p>
    <w:p w:rsidR="00746614" w:rsidRDefault="00746614" w:rsidP="00746614">
      <w:pPr>
        <w:pStyle w:val="libNormal"/>
        <w:rPr>
          <w:rtl/>
          <w:lang w:bidi="fa-IR"/>
        </w:rPr>
      </w:pPr>
      <w:r>
        <w:rPr>
          <w:rtl/>
          <w:lang w:bidi="fa-IR"/>
        </w:rPr>
        <w:t>وَكَأَنَّما بِكَ يَابْنَ بِنْتِ مُحَمَّد قَتَلُوا جِهاراً عامِدينَ رَسُولا</w:t>
      </w:r>
    </w:p>
    <w:p w:rsidR="00746614" w:rsidRDefault="00746614" w:rsidP="00746614">
      <w:pPr>
        <w:pStyle w:val="libNormal"/>
        <w:rPr>
          <w:rtl/>
          <w:lang w:bidi="fa-IR"/>
        </w:rPr>
      </w:pPr>
      <w:r>
        <w:rPr>
          <w:rtl/>
          <w:lang w:bidi="fa-IR"/>
        </w:rPr>
        <w:t>قَتَلُوكَ عَطْشاناً وَلَمْ يَتَرَقَّبُوا في قَتْلِكَ التَّأْويلَ وَالتَّنْزيلا</w:t>
      </w:r>
    </w:p>
    <w:p w:rsidR="00746614" w:rsidRDefault="00746614" w:rsidP="00746614">
      <w:pPr>
        <w:pStyle w:val="libNormal"/>
        <w:rPr>
          <w:rtl/>
          <w:lang w:bidi="fa-IR"/>
        </w:rPr>
      </w:pPr>
      <w:r>
        <w:rPr>
          <w:rtl/>
          <w:lang w:bidi="fa-IR"/>
        </w:rPr>
        <w:t>وَ يُكَبِّرُونَ بِأَنْ قُتِلْتَ وَ إِنَّما قَتَلُوا بِكَ التَّكْبيرَ وَالتَّهْليلا</w:t>
      </w:r>
      <w:r w:rsidR="00147BD9">
        <w:rPr>
          <w:rtl/>
          <w:lang w:bidi="fa-IR"/>
        </w:rPr>
        <w:t xml:space="preserve"> </w:t>
      </w:r>
      <w:r w:rsidR="00106C3F">
        <w:rPr>
          <w:rStyle w:val="libFootnotenumChar"/>
          <w:rtl/>
          <w:lang w:bidi="fa-IR"/>
        </w:rPr>
        <w:t>(</w:t>
      </w:r>
      <w:r w:rsidRPr="00EC35BD">
        <w:rPr>
          <w:rStyle w:val="libFootnotenumChar"/>
          <w:rtl/>
          <w:lang w:bidi="fa-IR"/>
        </w:rPr>
        <w:t>14</w:t>
      </w:r>
      <w:r w:rsidR="00106C3F">
        <w:rPr>
          <w:rStyle w:val="libFootnotenumChar"/>
          <w:rtl/>
          <w:lang w:bidi="fa-IR"/>
        </w:rPr>
        <w:t xml:space="preserve">) </w:t>
      </w:r>
    </w:p>
    <w:p w:rsidR="00746614" w:rsidRDefault="00746614" w:rsidP="00746614">
      <w:pPr>
        <w:pStyle w:val="libNormal"/>
        <w:rPr>
          <w:rtl/>
          <w:lang w:bidi="fa-IR"/>
        </w:rPr>
      </w:pPr>
      <w:r>
        <w:rPr>
          <w:rtl/>
          <w:lang w:bidi="fa-IR"/>
        </w:rPr>
        <w:t>«اى پسر دختر محمد</w:t>
      </w:r>
      <w:r w:rsidR="0026038F">
        <w:rPr>
          <w:rtl/>
          <w:lang w:bidi="fa-IR"/>
        </w:rPr>
        <w:t xml:space="preserve">، </w:t>
      </w:r>
      <w:r>
        <w:rPr>
          <w:rtl/>
          <w:lang w:bidi="fa-IR"/>
        </w:rPr>
        <w:t>سرت را در حالى كه خون آلود بود</w:t>
      </w:r>
      <w:r w:rsidR="0026038F">
        <w:rPr>
          <w:rtl/>
          <w:lang w:bidi="fa-IR"/>
        </w:rPr>
        <w:t xml:space="preserve">، </w:t>
      </w:r>
      <w:r>
        <w:rPr>
          <w:rtl/>
          <w:lang w:bidi="fa-IR"/>
        </w:rPr>
        <w:t>آوردند</w:t>
      </w:r>
      <w:r w:rsidR="0026038F">
        <w:rPr>
          <w:rtl/>
          <w:lang w:bidi="fa-IR"/>
        </w:rPr>
        <w:t xml:space="preserve">. </w:t>
      </w:r>
    </w:p>
    <w:p w:rsidR="00746614" w:rsidRDefault="00746614" w:rsidP="00746614">
      <w:pPr>
        <w:pStyle w:val="libNormal"/>
        <w:rPr>
          <w:rtl/>
          <w:lang w:bidi="fa-IR"/>
        </w:rPr>
      </w:pPr>
      <w:r>
        <w:rPr>
          <w:rtl/>
          <w:lang w:bidi="fa-IR"/>
        </w:rPr>
        <w:t>«اى پسردختر محمّد</w:t>
      </w:r>
      <w:r w:rsidR="00106C3F">
        <w:rPr>
          <w:rtl/>
          <w:lang w:bidi="fa-IR"/>
        </w:rPr>
        <w:t xml:space="preserve"> </w:t>
      </w:r>
      <w:r w:rsidR="005E66C2" w:rsidRPr="005E66C2">
        <w:rPr>
          <w:rStyle w:val="libAlaemChar"/>
          <w:rtl/>
        </w:rPr>
        <w:t>صلى‌الله‌عليه‌وآله</w:t>
      </w:r>
      <w:r w:rsidR="00106C3F">
        <w:rPr>
          <w:rtl/>
          <w:lang w:bidi="fa-IR"/>
        </w:rPr>
        <w:t xml:space="preserve"> </w:t>
      </w:r>
      <w:r>
        <w:rPr>
          <w:rtl/>
          <w:lang w:bidi="fa-IR"/>
        </w:rPr>
        <w:t>اگر تو را كشتند</w:t>
      </w:r>
      <w:r w:rsidR="0026038F">
        <w:rPr>
          <w:rtl/>
          <w:lang w:bidi="fa-IR"/>
        </w:rPr>
        <w:t xml:space="preserve">، </w:t>
      </w:r>
      <w:r>
        <w:rPr>
          <w:rtl/>
          <w:lang w:bidi="fa-IR"/>
        </w:rPr>
        <w:t>گويى پيامبر را آشكار وبه طور عمدكشتند</w:t>
      </w:r>
      <w:r w:rsidR="0026038F">
        <w:rPr>
          <w:rtl/>
          <w:lang w:bidi="fa-IR"/>
        </w:rPr>
        <w:t xml:space="preserve">. </w:t>
      </w:r>
    </w:p>
    <w:p w:rsidR="00746614" w:rsidRDefault="00746614" w:rsidP="00746614">
      <w:pPr>
        <w:pStyle w:val="libNormal"/>
        <w:rPr>
          <w:rtl/>
          <w:lang w:bidi="fa-IR"/>
        </w:rPr>
      </w:pPr>
      <w:r>
        <w:rPr>
          <w:rtl/>
          <w:lang w:bidi="fa-IR"/>
        </w:rPr>
        <w:lastRenderedPageBreak/>
        <w:t>تو را با حال عطشان كشتند و در اين باره به «تنزيل» و «تأويل» نظر ننمودند</w:t>
      </w:r>
      <w:r w:rsidR="0026038F">
        <w:rPr>
          <w:rtl/>
          <w:lang w:bidi="fa-IR"/>
        </w:rPr>
        <w:t xml:space="preserve">. </w:t>
      </w:r>
    </w:p>
    <w:p w:rsidR="00746614" w:rsidRDefault="00746614" w:rsidP="00746614">
      <w:pPr>
        <w:pStyle w:val="libNormal"/>
        <w:rPr>
          <w:rtl/>
          <w:lang w:bidi="fa-IR"/>
        </w:rPr>
      </w:pPr>
      <w:r>
        <w:rPr>
          <w:rtl/>
          <w:lang w:bidi="fa-IR"/>
        </w:rPr>
        <w:t>وقتى تو را كشتند</w:t>
      </w:r>
      <w:r w:rsidR="0026038F">
        <w:rPr>
          <w:rtl/>
          <w:lang w:bidi="fa-IR"/>
        </w:rPr>
        <w:t xml:space="preserve">، </w:t>
      </w:r>
      <w:r>
        <w:rPr>
          <w:rtl/>
          <w:lang w:bidi="fa-IR"/>
        </w:rPr>
        <w:t>تكبير گفتند</w:t>
      </w:r>
      <w:r w:rsidR="0026038F">
        <w:rPr>
          <w:rtl/>
          <w:lang w:bidi="fa-IR"/>
        </w:rPr>
        <w:t>؛</w:t>
      </w:r>
      <w:r>
        <w:rPr>
          <w:rtl/>
          <w:lang w:bidi="fa-IR"/>
        </w:rPr>
        <w:t xml:space="preserve"> در حالى كه با كشتن تو «تكبير وتهليل» را كشتند!» </w:t>
      </w:r>
    </w:p>
    <w:p w:rsidR="00746614" w:rsidRDefault="00746614" w:rsidP="00746614">
      <w:pPr>
        <w:pStyle w:val="libNormal"/>
        <w:rPr>
          <w:rtl/>
          <w:lang w:bidi="fa-IR"/>
        </w:rPr>
      </w:pPr>
      <w:r>
        <w:rPr>
          <w:rtl/>
          <w:lang w:bidi="fa-IR"/>
        </w:rPr>
        <w:t>اين خود نوعى موضع گيرى و خشم مقدس نسبت به حكومت يزيد بود</w:t>
      </w:r>
      <w:r w:rsidR="0026038F">
        <w:rPr>
          <w:rtl/>
          <w:lang w:bidi="fa-IR"/>
        </w:rPr>
        <w:t xml:space="preserve">. </w:t>
      </w:r>
    </w:p>
    <w:p w:rsidR="00BD4919" w:rsidRDefault="00746614" w:rsidP="00746614">
      <w:pPr>
        <w:pStyle w:val="libNormal"/>
        <w:rPr>
          <w:rtl/>
          <w:lang w:bidi="fa-IR"/>
        </w:rPr>
      </w:pPr>
      <w:r>
        <w:rPr>
          <w:rtl/>
          <w:lang w:bidi="fa-IR"/>
        </w:rPr>
        <w:t>يكى از هم بزمان يزيد به او گفت</w:t>
      </w:r>
      <w:r w:rsidR="0026038F">
        <w:rPr>
          <w:rtl/>
          <w:lang w:bidi="fa-IR"/>
        </w:rPr>
        <w:t xml:space="preserve">: </w:t>
      </w:r>
      <w:r>
        <w:rPr>
          <w:rtl/>
          <w:lang w:bidi="fa-IR"/>
        </w:rPr>
        <w:t>«</w:t>
      </w:r>
      <w:r w:rsidR="0026038F">
        <w:rPr>
          <w:rtl/>
          <w:lang w:bidi="fa-IR"/>
        </w:rPr>
        <w:t xml:space="preserve">... </w:t>
      </w:r>
      <w:r>
        <w:rPr>
          <w:rtl/>
          <w:lang w:bidi="fa-IR"/>
        </w:rPr>
        <w:t>هَبْ لي هذِهِ الجارِيَةَ» او فاطمه صغرى را براى كنيزى خواست</w:t>
      </w:r>
      <w:r w:rsidR="0026038F">
        <w:rPr>
          <w:rtl/>
          <w:lang w:bidi="fa-IR"/>
        </w:rPr>
        <w:t xml:space="preserve">. </w:t>
      </w:r>
      <w:r>
        <w:rPr>
          <w:rtl/>
          <w:lang w:bidi="fa-IR"/>
        </w:rPr>
        <w:t>فاطمه به عمه اش پناه برد</w:t>
      </w:r>
      <w:r w:rsidR="0026038F">
        <w:rPr>
          <w:rtl/>
          <w:lang w:bidi="fa-IR"/>
        </w:rPr>
        <w:t xml:space="preserve">. </w:t>
      </w:r>
      <w:r>
        <w:rPr>
          <w:rtl/>
          <w:lang w:bidi="fa-IR"/>
        </w:rPr>
        <w:t>ميان زينب و يزيد مناظره اى درگرفت</w:t>
      </w:r>
      <w:r w:rsidR="0026038F">
        <w:rPr>
          <w:rtl/>
          <w:lang w:bidi="fa-IR"/>
        </w:rPr>
        <w:t xml:space="preserve">. </w:t>
      </w:r>
      <w:r>
        <w:rPr>
          <w:rtl/>
          <w:lang w:bidi="fa-IR"/>
        </w:rPr>
        <w:t>آن شخص پيشنهاد خود را چندبار تكرار كرد</w:t>
      </w:r>
      <w:r w:rsidR="0026038F">
        <w:rPr>
          <w:rtl/>
          <w:lang w:bidi="fa-IR"/>
        </w:rPr>
        <w:t xml:space="preserve">. </w:t>
      </w:r>
      <w:r>
        <w:rPr>
          <w:rtl/>
          <w:lang w:bidi="fa-IR"/>
        </w:rPr>
        <w:t>تا اين كه هويت اُسرا براى آن مرد</w:t>
      </w:r>
      <w:r w:rsidR="0026038F">
        <w:rPr>
          <w:rtl/>
          <w:lang w:bidi="fa-IR"/>
        </w:rPr>
        <w:t xml:space="preserve">، </w:t>
      </w:r>
      <w:r>
        <w:rPr>
          <w:rtl/>
          <w:lang w:bidi="fa-IR"/>
        </w:rPr>
        <w:t>مشخص شد</w:t>
      </w:r>
      <w:r w:rsidR="0026038F">
        <w:rPr>
          <w:rtl/>
          <w:lang w:bidi="fa-IR"/>
        </w:rPr>
        <w:t xml:space="preserve">. </w:t>
      </w:r>
      <w:r>
        <w:rPr>
          <w:rtl/>
          <w:lang w:bidi="fa-IR"/>
        </w:rPr>
        <w:t>در اين هنگام رو به يزيد كرد و گفت</w:t>
      </w:r>
      <w:r w:rsidR="0026038F">
        <w:rPr>
          <w:rtl/>
          <w:lang w:bidi="fa-IR"/>
        </w:rPr>
        <w:t xml:space="preserve">: </w:t>
      </w:r>
      <w:r>
        <w:rPr>
          <w:rtl/>
          <w:lang w:bidi="fa-IR"/>
        </w:rPr>
        <w:t>«لعن و نفرين بر تو</w:t>
      </w:r>
      <w:r w:rsidR="0026038F">
        <w:rPr>
          <w:rtl/>
          <w:lang w:bidi="fa-IR"/>
        </w:rPr>
        <w:t>!</w:t>
      </w:r>
      <w:r>
        <w:rPr>
          <w:rtl/>
          <w:lang w:bidi="fa-IR"/>
        </w:rPr>
        <w:t xml:space="preserve"> عترت پيامبر را كشتى؟ فرزندان او را اسير كردى</w:t>
      </w:r>
      <w:r w:rsidR="0026038F">
        <w:rPr>
          <w:rtl/>
          <w:lang w:bidi="fa-IR"/>
        </w:rPr>
        <w:t xml:space="preserve">، </w:t>
      </w:r>
      <w:r>
        <w:rPr>
          <w:rtl/>
          <w:lang w:bidi="fa-IR"/>
        </w:rPr>
        <w:t>من خيال مى كردم اينان اُسراى رومى اند!»</w:t>
      </w:r>
      <w:r w:rsidR="00147BD9">
        <w:rPr>
          <w:rtl/>
          <w:lang w:bidi="fa-IR"/>
        </w:rPr>
        <w:t xml:space="preserve"> </w:t>
      </w:r>
      <w:r w:rsidR="00106C3F">
        <w:rPr>
          <w:rStyle w:val="libFootnotenumChar"/>
          <w:rtl/>
          <w:lang w:bidi="fa-IR"/>
        </w:rPr>
        <w:t>(</w:t>
      </w:r>
      <w:r w:rsidRPr="00EC35BD">
        <w:rPr>
          <w:rStyle w:val="libFootnotenumChar"/>
          <w:rtl/>
          <w:lang w:bidi="fa-IR"/>
        </w:rPr>
        <w:t>15</w:t>
      </w:r>
      <w:r w:rsidR="00106C3F">
        <w:rPr>
          <w:rStyle w:val="libFootnotenumChar"/>
          <w:rtl/>
          <w:lang w:bidi="fa-IR"/>
        </w:rPr>
        <w:t xml:space="preserve">) </w:t>
      </w:r>
    </w:p>
    <w:p w:rsidR="00746614" w:rsidRDefault="00936C5E" w:rsidP="00936C5E">
      <w:pPr>
        <w:pStyle w:val="Heading3"/>
        <w:rPr>
          <w:rtl/>
          <w:lang w:bidi="fa-IR"/>
        </w:rPr>
      </w:pPr>
      <w:bookmarkStart w:id="150" w:name="_Toc410210653"/>
      <w:r>
        <w:rPr>
          <w:lang w:bidi="fa-IR"/>
        </w:rPr>
        <w:t>4</w:t>
      </w:r>
      <w:r w:rsidR="000753F4">
        <w:rPr>
          <w:rtl/>
          <w:lang w:bidi="fa-IR"/>
        </w:rPr>
        <w:t>-</w:t>
      </w:r>
      <w:r>
        <w:rPr>
          <w:rtl/>
          <w:lang w:bidi="fa-IR"/>
        </w:rPr>
        <w:t xml:space="preserve"> اعتراض مردم مدينه</w:t>
      </w:r>
      <w:bookmarkEnd w:id="150"/>
    </w:p>
    <w:p w:rsidR="00746614" w:rsidRDefault="00936C5E" w:rsidP="000A125B">
      <w:pPr>
        <w:pStyle w:val="libBold1"/>
        <w:rPr>
          <w:rtl/>
          <w:lang w:bidi="fa-IR"/>
        </w:rPr>
      </w:pPr>
      <w:r>
        <w:rPr>
          <w:rtl/>
          <w:lang w:bidi="fa-IR"/>
        </w:rPr>
        <w:t>الف</w:t>
      </w:r>
      <w:r w:rsidR="000753F4">
        <w:rPr>
          <w:rtl/>
          <w:lang w:bidi="fa-IR"/>
        </w:rPr>
        <w:t>-</w:t>
      </w:r>
      <w:r>
        <w:rPr>
          <w:rtl/>
          <w:lang w:bidi="fa-IR"/>
        </w:rPr>
        <w:t xml:space="preserve"> حركت تند و خشم آلود حَرّه</w:t>
      </w:r>
    </w:p>
    <w:p w:rsidR="00746614" w:rsidRDefault="00746614" w:rsidP="00746614">
      <w:pPr>
        <w:pStyle w:val="libNormal"/>
        <w:rPr>
          <w:rtl/>
          <w:lang w:bidi="fa-IR"/>
        </w:rPr>
      </w:pPr>
      <w:r>
        <w:rPr>
          <w:rtl/>
          <w:lang w:bidi="fa-IR"/>
        </w:rPr>
        <w:t xml:space="preserve">پيش از توضيح </w:t>
      </w:r>
      <w:r w:rsidR="00147BD9">
        <w:rPr>
          <w:rtl/>
          <w:lang w:bidi="fa-IR"/>
        </w:rPr>
        <w:t>درباره</w:t>
      </w:r>
      <w:r>
        <w:rPr>
          <w:rtl/>
          <w:lang w:bidi="fa-IR"/>
        </w:rPr>
        <w:t xml:space="preserve"> واقعه خونين حرّه</w:t>
      </w:r>
      <w:r w:rsidR="0026038F">
        <w:rPr>
          <w:rtl/>
          <w:lang w:bidi="fa-IR"/>
        </w:rPr>
        <w:t xml:space="preserve">، </w:t>
      </w:r>
      <w:r>
        <w:rPr>
          <w:rtl/>
          <w:lang w:bidi="fa-IR"/>
        </w:rPr>
        <w:t>به فضايل اصحاب حرّه از زبان پيامبر خدا</w:t>
      </w:r>
      <w:r w:rsidR="00106C3F">
        <w:rPr>
          <w:rtl/>
          <w:lang w:bidi="fa-IR"/>
        </w:rPr>
        <w:t xml:space="preserve"> </w:t>
      </w:r>
      <w:r w:rsidR="005E66C2" w:rsidRPr="005E66C2">
        <w:rPr>
          <w:rStyle w:val="libAlaemChar"/>
          <w:rtl/>
        </w:rPr>
        <w:t>صلى‌الله‌عليه‌وآله</w:t>
      </w:r>
      <w:r w:rsidR="00106C3F">
        <w:rPr>
          <w:rtl/>
          <w:lang w:bidi="fa-IR"/>
        </w:rPr>
        <w:t xml:space="preserve"> </w:t>
      </w:r>
      <w:r>
        <w:rPr>
          <w:rtl/>
          <w:lang w:bidi="fa-IR"/>
        </w:rPr>
        <w:t>مى پردازيم</w:t>
      </w:r>
      <w:r w:rsidR="0026038F">
        <w:rPr>
          <w:rtl/>
          <w:lang w:bidi="fa-IR"/>
        </w:rPr>
        <w:t xml:space="preserve">: </w:t>
      </w:r>
    </w:p>
    <w:p w:rsidR="00746614" w:rsidRDefault="00746614" w:rsidP="00746614">
      <w:pPr>
        <w:pStyle w:val="libNormal"/>
        <w:rPr>
          <w:lang w:bidi="fa-IR"/>
        </w:rPr>
      </w:pPr>
      <w:r>
        <w:rPr>
          <w:rtl/>
          <w:lang w:bidi="fa-IR"/>
        </w:rPr>
        <w:t>ابن قتيبه مى نويسد</w:t>
      </w:r>
      <w:r w:rsidR="0026038F">
        <w:rPr>
          <w:rtl/>
          <w:lang w:bidi="fa-IR"/>
        </w:rPr>
        <w:t xml:space="preserve">: </w:t>
      </w:r>
      <w:r>
        <w:rPr>
          <w:rtl/>
          <w:lang w:bidi="fa-IR"/>
        </w:rPr>
        <w:t>پيامبر</w:t>
      </w:r>
      <w:r w:rsidR="00106C3F">
        <w:rPr>
          <w:rtl/>
          <w:lang w:bidi="fa-IR"/>
        </w:rPr>
        <w:t xml:space="preserve"> </w:t>
      </w:r>
      <w:r w:rsidR="005E66C2" w:rsidRPr="005E66C2">
        <w:rPr>
          <w:rStyle w:val="libAlaemChar"/>
          <w:rtl/>
        </w:rPr>
        <w:t>صلى‌الله‌عليه‌وآله</w:t>
      </w:r>
      <w:r w:rsidR="00106C3F">
        <w:rPr>
          <w:rtl/>
          <w:lang w:bidi="fa-IR"/>
        </w:rPr>
        <w:t xml:space="preserve"> </w:t>
      </w:r>
      <w:r>
        <w:rPr>
          <w:rtl/>
          <w:lang w:bidi="fa-IR"/>
        </w:rPr>
        <w:t>در بازگشت از يكى از مسافرت ها</w:t>
      </w:r>
      <w:r w:rsidR="0026038F">
        <w:rPr>
          <w:rtl/>
          <w:lang w:bidi="fa-IR"/>
        </w:rPr>
        <w:t xml:space="preserve">، </w:t>
      </w:r>
      <w:r>
        <w:rPr>
          <w:rtl/>
          <w:lang w:bidi="fa-IR"/>
        </w:rPr>
        <w:t>از حرّه عبور كردند و كلمه استرجاع</w:t>
      </w:r>
      <w:r w:rsidR="0026038F">
        <w:rPr>
          <w:rtl/>
          <w:lang w:bidi="fa-IR"/>
        </w:rPr>
        <w:t>؛</w:t>
      </w:r>
      <w:r w:rsidR="00106C3F">
        <w:rPr>
          <w:rtl/>
          <w:lang w:bidi="fa-IR"/>
        </w:rPr>
        <w:t xml:space="preserve"> </w:t>
      </w:r>
      <w:r w:rsidR="009E06D2">
        <w:rPr>
          <w:rStyle w:val="libAlaemChar"/>
          <w:rtl/>
        </w:rPr>
        <w:t>(</w:t>
      </w:r>
      <w:r w:rsidR="000D0F67" w:rsidRPr="000D0F67">
        <w:rPr>
          <w:rStyle w:val="libAieChar"/>
          <w:rtl/>
        </w:rPr>
        <w:t>إِنّا لِلّهِ وَ إِنّا إِلَيْهِ رجِعُونَ</w:t>
      </w:r>
      <w:r w:rsidR="009E06D2" w:rsidRPr="009E06D2">
        <w:rPr>
          <w:rStyle w:val="libAlaemChar"/>
          <w:rFonts w:eastAsia="KFGQPC Uthman Taha Naskh"/>
          <w:rtl/>
        </w:rPr>
        <w:t>)</w:t>
      </w:r>
      <w:r w:rsidR="00106C3F">
        <w:rPr>
          <w:rStyle w:val="libAlaemChar"/>
          <w:rFonts w:eastAsia="KFGQPC Uthman Taha Naskh"/>
          <w:rtl/>
        </w:rPr>
        <w:t xml:space="preserve"> </w:t>
      </w:r>
      <w:r>
        <w:rPr>
          <w:rtl/>
          <w:lang w:bidi="fa-IR"/>
        </w:rPr>
        <w:t>را بر زبان جارى كردند</w:t>
      </w:r>
      <w:r w:rsidR="0026038F">
        <w:rPr>
          <w:rtl/>
          <w:lang w:bidi="fa-IR"/>
        </w:rPr>
        <w:t xml:space="preserve">. </w:t>
      </w:r>
      <w:r>
        <w:rPr>
          <w:rtl/>
          <w:lang w:bidi="fa-IR"/>
        </w:rPr>
        <w:t>اصحاب پرسيدند</w:t>
      </w:r>
      <w:r w:rsidR="0026038F">
        <w:rPr>
          <w:rtl/>
          <w:lang w:bidi="fa-IR"/>
        </w:rPr>
        <w:t xml:space="preserve">: </w:t>
      </w:r>
      <w:r>
        <w:rPr>
          <w:rtl/>
          <w:lang w:bidi="fa-IR"/>
        </w:rPr>
        <w:t>راز آن چيست؟ پيامبر خدا</w:t>
      </w:r>
      <w:r w:rsidR="00106C3F">
        <w:rPr>
          <w:rtl/>
          <w:lang w:bidi="fa-IR"/>
        </w:rPr>
        <w:t xml:space="preserve"> </w:t>
      </w:r>
      <w:r w:rsidR="005E66C2" w:rsidRPr="005E66C2">
        <w:rPr>
          <w:rStyle w:val="libAlaemChar"/>
          <w:rtl/>
        </w:rPr>
        <w:t>صلى‌الله‌عليه‌وآله</w:t>
      </w:r>
      <w:r w:rsidR="00106C3F">
        <w:rPr>
          <w:rtl/>
          <w:lang w:bidi="fa-IR"/>
        </w:rPr>
        <w:t xml:space="preserve"> </w:t>
      </w:r>
      <w:r>
        <w:rPr>
          <w:rtl/>
          <w:lang w:bidi="fa-IR"/>
        </w:rPr>
        <w:t>پاسخ داد</w:t>
      </w:r>
      <w:r w:rsidR="0026038F">
        <w:rPr>
          <w:rtl/>
          <w:lang w:bidi="fa-IR"/>
        </w:rPr>
        <w:t xml:space="preserve">: </w:t>
      </w:r>
    </w:p>
    <w:p w:rsidR="00746614" w:rsidRDefault="00746614" w:rsidP="00746614">
      <w:pPr>
        <w:pStyle w:val="libNormal"/>
        <w:rPr>
          <w:rtl/>
          <w:lang w:bidi="fa-IR"/>
        </w:rPr>
      </w:pPr>
      <w:r>
        <w:rPr>
          <w:rtl/>
          <w:lang w:bidi="fa-IR"/>
        </w:rPr>
        <w:t>«يُقْتَلُ فِي هذِهِ الْحَرَّةِ خِيارُ اُمُّتي بَعْدَ أَصْحابِي»</w:t>
      </w:r>
      <w:r w:rsidR="0026038F">
        <w:rPr>
          <w:rtl/>
          <w:lang w:bidi="fa-IR"/>
        </w:rPr>
        <w:t xml:space="preserve">. </w:t>
      </w:r>
    </w:p>
    <w:p w:rsidR="00746614" w:rsidRDefault="00746614" w:rsidP="00746614">
      <w:pPr>
        <w:pStyle w:val="libNormal"/>
        <w:rPr>
          <w:rtl/>
          <w:lang w:bidi="fa-IR"/>
        </w:rPr>
      </w:pPr>
      <w:r>
        <w:rPr>
          <w:rtl/>
          <w:lang w:bidi="fa-IR"/>
        </w:rPr>
        <w:t>«در اين سنگلاخ</w:t>
      </w:r>
      <w:r w:rsidR="0026038F">
        <w:rPr>
          <w:rtl/>
          <w:lang w:bidi="fa-IR"/>
        </w:rPr>
        <w:t xml:space="preserve">، </w:t>
      </w:r>
      <w:r>
        <w:rPr>
          <w:rtl/>
          <w:lang w:bidi="fa-IR"/>
        </w:rPr>
        <w:t>بهترين افراد امتم</w:t>
      </w:r>
      <w:r w:rsidR="0026038F">
        <w:rPr>
          <w:rtl/>
          <w:lang w:bidi="fa-IR"/>
        </w:rPr>
        <w:t xml:space="preserve">، </w:t>
      </w:r>
      <w:r>
        <w:rPr>
          <w:rtl/>
          <w:lang w:bidi="fa-IR"/>
        </w:rPr>
        <w:t>پس از اصحابم به قتل مى رسند</w:t>
      </w:r>
      <w:r w:rsidR="0026038F">
        <w:rPr>
          <w:rtl/>
          <w:lang w:bidi="fa-IR"/>
        </w:rPr>
        <w:t xml:space="preserve">. </w:t>
      </w:r>
      <w:r>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16</w:t>
      </w:r>
      <w:r w:rsidR="00106C3F">
        <w:rPr>
          <w:rStyle w:val="libFootnotenumChar"/>
          <w:rtl/>
          <w:lang w:bidi="fa-IR"/>
        </w:rPr>
        <w:t xml:space="preserve">) </w:t>
      </w:r>
    </w:p>
    <w:p w:rsidR="00746614" w:rsidRDefault="00746614" w:rsidP="00746614">
      <w:pPr>
        <w:pStyle w:val="libNormal"/>
        <w:rPr>
          <w:rtl/>
          <w:lang w:bidi="fa-IR"/>
        </w:rPr>
      </w:pPr>
      <w:r>
        <w:rPr>
          <w:rtl/>
          <w:lang w:bidi="fa-IR"/>
        </w:rPr>
        <w:t>به جهت اوج جنايت و فسق يزيد و كارگزارانش</w:t>
      </w:r>
      <w:r w:rsidR="00147BD9">
        <w:rPr>
          <w:rtl/>
          <w:lang w:bidi="fa-IR"/>
        </w:rPr>
        <w:t xml:space="preserve"> </w:t>
      </w:r>
      <w:r w:rsidR="00106C3F">
        <w:rPr>
          <w:rStyle w:val="libFootnotenumChar"/>
          <w:rtl/>
          <w:lang w:bidi="fa-IR"/>
        </w:rPr>
        <w:t>(</w:t>
      </w:r>
      <w:r w:rsidRPr="00EC35BD">
        <w:rPr>
          <w:rStyle w:val="libFootnotenumChar"/>
          <w:rtl/>
          <w:lang w:bidi="fa-IR"/>
        </w:rPr>
        <w:t>17</w:t>
      </w:r>
      <w:r w:rsidR="00106C3F">
        <w:rPr>
          <w:rStyle w:val="libFootnotenumChar"/>
          <w:rtl/>
          <w:lang w:bidi="fa-IR"/>
        </w:rPr>
        <w:t xml:space="preserve">) </w:t>
      </w:r>
      <w:r>
        <w:rPr>
          <w:rtl/>
          <w:lang w:bidi="fa-IR"/>
        </w:rPr>
        <w:t>مردم مدينه به اتفاق آراء در سال 63ه</w:t>
      </w:r>
      <w:r w:rsidR="0026038F">
        <w:rPr>
          <w:rtl/>
          <w:lang w:bidi="fa-IR"/>
        </w:rPr>
        <w:t xml:space="preserve">. </w:t>
      </w:r>
      <w:r>
        <w:rPr>
          <w:rtl/>
          <w:lang w:bidi="fa-IR"/>
        </w:rPr>
        <w:t>ق</w:t>
      </w:r>
      <w:r w:rsidR="0026038F">
        <w:rPr>
          <w:rtl/>
          <w:lang w:bidi="fa-IR"/>
        </w:rPr>
        <w:t xml:space="preserve">. </w:t>
      </w:r>
      <w:r>
        <w:rPr>
          <w:rtl/>
          <w:lang w:bidi="fa-IR"/>
        </w:rPr>
        <w:t xml:space="preserve">يزيد را از خلافت خلع كردند و امور مدينه را به دست «عبدالله </w:t>
      </w:r>
      <w:r>
        <w:rPr>
          <w:rtl/>
          <w:lang w:bidi="fa-IR"/>
        </w:rPr>
        <w:lastRenderedPageBreak/>
        <w:t>انصارى» سپردند</w:t>
      </w:r>
      <w:r w:rsidR="0026038F">
        <w:rPr>
          <w:rtl/>
          <w:lang w:bidi="fa-IR"/>
        </w:rPr>
        <w:t>؛</w:t>
      </w:r>
      <w:r>
        <w:rPr>
          <w:rtl/>
          <w:lang w:bidi="fa-IR"/>
        </w:rPr>
        <w:t xml:space="preserve"> همه افراد بنى اميه و بنى مروان را</w:t>
      </w:r>
      <w:r w:rsidR="000753F4">
        <w:rPr>
          <w:rtl/>
          <w:lang w:bidi="fa-IR"/>
        </w:rPr>
        <w:t>-</w:t>
      </w:r>
      <w:r>
        <w:rPr>
          <w:rtl/>
          <w:lang w:bidi="fa-IR"/>
        </w:rPr>
        <w:t xml:space="preserve"> كه بيش از هزار نفر بودند</w:t>
      </w:r>
      <w:r w:rsidR="000753F4">
        <w:rPr>
          <w:rtl/>
          <w:lang w:bidi="fa-IR"/>
        </w:rPr>
        <w:t>-</w:t>
      </w:r>
      <w:r>
        <w:rPr>
          <w:rtl/>
          <w:lang w:bidi="fa-IR"/>
        </w:rPr>
        <w:t xml:space="preserve"> از مدينه اخراج كردند</w:t>
      </w:r>
      <w:r w:rsidR="0026038F">
        <w:rPr>
          <w:rtl/>
          <w:lang w:bidi="fa-IR"/>
        </w:rPr>
        <w:t xml:space="preserve">. </w:t>
      </w:r>
      <w:r>
        <w:rPr>
          <w:rtl/>
          <w:lang w:bidi="fa-IR"/>
        </w:rPr>
        <w:t>يزيد دوازده هزار نفر به سركردگى «مسلم بن عقبه» را به سركوبى مردم مدينه گسيل داشت</w:t>
      </w:r>
      <w:r w:rsidR="0026038F">
        <w:rPr>
          <w:rtl/>
          <w:lang w:bidi="fa-IR"/>
        </w:rPr>
        <w:t>؛</w:t>
      </w:r>
      <w:r>
        <w:rPr>
          <w:rtl/>
          <w:lang w:bidi="fa-IR"/>
        </w:rPr>
        <w:t xml:space="preserve"> ولى مردم تحت فرماندهى «عبدالله بن حنظله»</w:t>
      </w:r>
      <w:r w:rsidR="00147BD9">
        <w:rPr>
          <w:rtl/>
          <w:lang w:bidi="fa-IR"/>
        </w:rPr>
        <w:t xml:space="preserve"> </w:t>
      </w:r>
      <w:r w:rsidR="00106C3F">
        <w:rPr>
          <w:rStyle w:val="libFootnotenumChar"/>
          <w:rtl/>
          <w:lang w:bidi="fa-IR"/>
        </w:rPr>
        <w:t>(</w:t>
      </w:r>
      <w:r w:rsidRPr="00EC35BD">
        <w:rPr>
          <w:rStyle w:val="libFootnotenumChar"/>
          <w:rtl/>
          <w:lang w:bidi="fa-IR"/>
        </w:rPr>
        <w:t>18</w:t>
      </w:r>
      <w:r w:rsidR="00106C3F">
        <w:rPr>
          <w:rStyle w:val="libFootnotenumChar"/>
          <w:rtl/>
          <w:lang w:bidi="fa-IR"/>
        </w:rPr>
        <w:t xml:space="preserve">) </w:t>
      </w:r>
      <w:r>
        <w:rPr>
          <w:rtl/>
          <w:lang w:bidi="fa-IR"/>
        </w:rPr>
        <w:t>و دوازده تن از پسرانش آن چنان مقاومت كردند كه منجر به قيامى خونين</w:t>
      </w:r>
      <w:r w:rsidR="0026038F">
        <w:rPr>
          <w:rtl/>
          <w:lang w:bidi="fa-IR"/>
        </w:rPr>
        <w:t xml:space="preserve">، </w:t>
      </w:r>
      <w:r>
        <w:rPr>
          <w:rtl/>
          <w:lang w:bidi="fa-IR"/>
        </w:rPr>
        <w:t>معروف به «حرّه» گرديد»</w:t>
      </w:r>
      <w:r w:rsidR="0026038F">
        <w:rPr>
          <w:rtl/>
          <w:lang w:bidi="fa-IR"/>
        </w:rPr>
        <w:t xml:space="preserve">. </w:t>
      </w:r>
    </w:p>
    <w:p w:rsidR="00746614" w:rsidRDefault="00746614" w:rsidP="00746614">
      <w:pPr>
        <w:pStyle w:val="libNormal"/>
        <w:rPr>
          <w:rtl/>
          <w:lang w:bidi="fa-IR"/>
        </w:rPr>
      </w:pPr>
      <w:r>
        <w:rPr>
          <w:rtl/>
          <w:lang w:bidi="fa-IR"/>
        </w:rPr>
        <w:t>در اين واقعه</w:t>
      </w:r>
      <w:r w:rsidR="0026038F">
        <w:rPr>
          <w:rtl/>
          <w:lang w:bidi="fa-IR"/>
        </w:rPr>
        <w:t xml:space="preserve">، </w:t>
      </w:r>
      <w:r>
        <w:rPr>
          <w:rtl/>
          <w:lang w:bidi="fa-IR"/>
        </w:rPr>
        <w:t>به دستور يزيد</w:t>
      </w:r>
      <w:r w:rsidR="0026038F">
        <w:rPr>
          <w:rtl/>
          <w:lang w:bidi="fa-IR"/>
        </w:rPr>
        <w:t xml:space="preserve">، </w:t>
      </w:r>
      <w:r>
        <w:rPr>
          <w:rtl/>
          <w:lang w:bidi="fa-IR"/>
        </w:rPr>
        <w:t>جان و مال و ناموس مسلمانان مدينه</w:t>
      </w:r>
      <w:r w:rsidR="0026038F">
        <w:rPr>
          <w:rtl/>
          <w:lang w:bidi="fa-IR"/>
        </w:rPr>
        <w:t xml:space="preserve">، </w:t>
      </w:r>
      <w:r>
        <w:rPr>
          <w:rtl/>
          <w:lang w:bidi="fa-IR"/>
        </w:rPr>
        <w:t>تا سه روز</w:t>
      </w:r>
      <w:r w:rsidR="0026038F">
        <w:rPr>
          <w:rtl/>
          <w:lang w:bidi="fa-IR"/>
        </w:rPr>
        <w:t xml:space="preserve">، </w:t>
      </w:r>
      <w:r>
        <w:rPr>
          <w:rtl/>
          <w:lang w:bidi="fa-IR"/>
        </w:rPr>
        <w:t>برلشكر يزيد مباح اعلان گرديد و در همان سال</w:t>
      </w:r>
      <w:r w:rsidR="0026038F">
        <w:rPr>
          <w:rtl/>
          <w:lang w:bidi="fa-IR"/>
        </w:rPr>
        <w:t xml:space="preserve">، </w:t>
      </w:r>
      <w:r>
        <w:rPr>
          <w:rtl/>
          <w:lang w:bidi="fa-IR"/>
        </w:rPr>
        <w:t>هزار دختر به خانه بخت نرفته</w:t>
      </w:r>
      <w:r w:rsidR="0026038F">
        <w:rPr>
          <w:rtl/>
          <w:lang w:bidi="fa-IR"/>
        </w:rPr>
        <w:t xml:space="preserve">، </w:t>
      </w:r>
      <w:r>
        <w:rPr>
          <w:rtl/>
          <w:lang w:bidi="fa-IR"/>
        </w:rPr>
        <w:t>فرزند آوردند</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19</w:t>
      </w:r>
      <w:r w:rsidR="00106C3F">
        <w:rPr>
          <w:rStyle w:val="libFootnotenumChar"/>
          <w:rtl/>
          <w:lang w:bidi="fa-IR"/>
        </w:rPr>
        <w:t xml:space="preserve">) </w:t>
      </w:r>
      <w:r>
        <w:rPr>
          <w:rtl/>
          <w:lang w:bidi="fa-IR"/>
        </w:rPr>
        <w:t>عمال يزيد در مدينه</w:t>
      </w:r>
      <w:r w:rsidR="0026038F">
        <w:rPr>
          <w:rtl/>
          <w:lang w:bidi="fa-IR"/>
        </w:rPr>
        <w:t xml:space="preserve">، </w:t>
      </w:r>
      <w:r>
        <w:rPr>
          <w:rtl/>
          <w:lang w:bidi="fa-IR"/>
        </w:rPr>
        <w:t>در واقعه حرّه</w:t>
      </w:r>
      <w:r w:rsidR="0026038F">
        <w:rPr>
          <w:rtl/>
          <w:lang w:bidi="fa-IR"/>
        </w:rPr>
        <w:t xml:space="preserve">، </w:t>
      </w:r>
      <w:r>
        <w:rPr>
          <w:rtl/>
          <w:lang w:bidi="fa-IR"/>
        </w:rPr>
        <w:t>از مردم خواستند تا با يزيد به عنوان بردگان يزيد بيعت كنند و به دنبال اين واقعه به مكه هجوم بردند تا عبدالله زبير را بكشند و او به حرم كبريايى پناهنده شد كه عمال يزيد با نصب منجنيق</w:t>
      </w:r>
      <w:r w:rsidR="0026038F">
        <w:rPr>
          <w:rtl/>
          <w:lang w:bidi="fa-IR"/>
        </w:rPr>
        <w:t xml:space="preserve">، </w:t>
      </w:r>
      <w:r>
        <w:rPr>
          <w:rtl/>
          <w:lang w:bidi="fa-IR"/>
        </w:rPr>
        <w:t>حرم را آتش باران كردند</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20</w:t>
      </w:r>
      <w:r w:rsidR="00106C3F">
        <w:rPr>
          <w:rStyle w:val="libFootnotenumChar"/>
          <w:rtl/>
          <w:lang w:bidi="fa-IR"/>
        </w:rPr>
        <w:t xml:space="preserve">) </w:t>
      </w:r>
    </w:p>
    <w:p w:rsidR="00746614" w:rsidRDefault="00746614" w:rsidP="00746614">
      <w:pPr>
        <w:pStyle w:val="libNormal"/>
        <w:rPr>
          <w:rtl/>
          <w:lang w:bidi="fa-IR"/>
        </w:rPr>
      </w:pPr>
      <w:r>
        <w:rPr>
          <w:rtl/>
          <w:lang w:bidi="fa-IR"/>
        </w:rPr>
        <w:t>در اين حمله ددمنشانه</w:t>
      </w:r>
      <w:r w:rsidR="0026038F">
        <w:rPr>
          <w:rtl/>
          <w:lang w:bidi="fa-IR"/>
        </w:rPr>
        <w:t xml:space="preserve">، </w:t>
      </w:r>
      <w:r>
        <w:rPr>
          <w:rtl/>
          <w:lang w:bidi="fa-IR"/>
        </w:rPr>
        <w:t>مزدوران يزيد هفتصد تن از قريش و انصار و هشتاد تن از صحابه پيامبر خدا</w:t>
      </w:r>
      <w:r w:rsidR="00106C3F">
        <w:rPr>
          <w:rtl/>
          <w:lang w:bidi="fa-IR"/>
        </w:rPr>
        <w:t xml:space="preserve"> </w:t>
      </w:r>
      <w:r w:rsidR="005E66C2" w:rsidRPr="005E66C2">
        <w:rPr>
          <w:rStyle w:val="libAlaemChar"/>
          <w:rtl/>
        </w:rPr>
        <w:t>صلى‌الله‌عليه‌وآله</w:t>
      </w:r>
      <w:r w:rsidR="00106C3F">
        <w:rPr>
          <w:rtl/>
          <w:lang w:bidi="fa-IR"/>
        </w:rPr>
        <w:t xml:space="preserve"> </w:t>
      </w:r>
      <w:r>
        <w:rPr>
          <w:rtl/>
          <w:lang w:bidi="fa-IR"/>
        </w:rPr>
        <w:t>و ده هزار تن از مردم مدينه را به قتل رساندند</w:t>
      </w:r>
      <w:r w:rsidR="0026038F">
        <w:rPr>
          <w:rtl/>
          <w:lang w:bidi="fa-IR"/>
        </w:rPr>
        <w:t xml:space="preserve">. </w:t>
      </w:r>
      <w:r>
        <w:rPr>
          <w:rtl/>
          <w:lang w:bidi="fa-IR"/>
        </w:rPr>
        <w:t>اين واقعه در تاريخ 27 ذى الحجه سال 63 اتفاق افتاد</w:t>
      </w:r>
      <w:r w:rsidR="00147BD9">
        <w:rPr>
          <w:rtl/>
          <w:lang w:bidi="fa-IR"/>
        </w:rPr>
        <w:t xml:space="preserve"> </w:t>
      </w:r>
      <w:r w:rsidR="00106C3F">
        <w:rPr>
          <w:rStyle w:val="libFootnotenumChar"/>
          <w:rtl/>
          <w:lang w:bidi="fa-IR"/>
        </w:rPr>
        <w:t>(</w:t>
      </w:r>
      <w:r w:rsidRPr="00EC35BD">
        <w:rPr>
          <w:rStyle w:val="libFootnotenumChar"/>
          <w:rtl/>
          <w:lang w:bidi="fa-IR"/>
        </w:rPr>
        <w:t>21</w:t>
      </w:r>
      <w:r w:rsidR="00106C3F">
        <w:rPr>
          <w:rStyle w:val="libFootnotenumChar"/>
          <w:rtl/>
          <w:lang w:bidi="fa-IR"/>
        </w:rPr>
        <w:t xml:space="preserve">) </w:t>
      </w:r>
      <w:r>
        <w:rPr>
          <w:rtl/>
          <w:lang w:bidi="fa-IR"/>
        </w:rPr>
        <w:t>و آنان پس از شش ماه به سراغ عبدالله زبير رفتند</w:t>
      </w:r>
      <w:r w:rsidR="0026038F">
        <w:rPr>
          <w:rtl/>
          <w:lang w:bidi="fa-IR"/>
        </w:rPr>
        <w:t xml:space="preserve">. </w:t>
      </w:r>
    </w:p>
    <w:p w:rsidR="00746614" w:rsidRDefault="00936C5E" w:rsidP="00936C5E">
      <w:pPr>
        <w:pStyle w:val="Heading3"/>
        <w:rPr>
          <w:rtl/>
          <w:lang w:bidi="fa-IR"/>
        </w:rPr>
      </w:pPr>
      <w:bookmarkStart w:id="151" w:name="_Toc410210654"/>
      <w:r>
        <w:rPr>
          <w:lang w:bidi="fa-IR"/>
        </w:rPr>
        <w:t>5</w:t>
      </w:r>
      <w:r w:rsidR="000753F4">
        <w:rPr>
          <w:rtl/>
          <w:lang w:bidi="fa-IR"/>
        </w:rPr>
        <w:t>-</w:t>
      </w:r>
      <w:r>
        <w:rPr>
          <w:rtl/>
          <w:lang w:bidi="fa-IR"/>
        </w:rPr>
        <w:t xml:space="preserve"> قيام توّابين</w:t>
      </w:r>
      <w:bookmarkEnd w:id="151"/>
    </w:p>
    <w:p w:rsidR="00746614" w:rsidRDefault="00746614" w:rsidP="00746614">
      <w:pPr>
        <w:pStyle w:val="libNormal"/>
        <w:rPr>
          <w:rtl/>
          <w:lang w:bidi="fa-IR"/>
        </w:rPr>
      </w:pPr>
      <w:r>
        <w:rPr>
          <w:rtl/>
          <w:lang w:bidi="fa-IR"/>
        </w:rPr>
        <w:t>ابن اثير</w:t>
      </w:r>
      <w:r w:rsidR="0026038F">
        <w:rPr>
          <w:rtl/>
          <w:lang w:bidi="fa-IR"/>
        </w:rPr>
        <w:t xml:space="preserve">، </w:t>
      </w:r>
      <w:r>
        <w:rPr>
          <w:rtl/>
          <w:lang w:bidi="fa-IR"/>
        </w:rPr>
        <w:t>در كتاب معروف خود «الكامل» مى نويسد</w:t>
      </w:r>
      <w:r w:rsidR="0026038F">
        <w:rPr>
          <w:rtl/>
          <w:lang w:bidi="fa-IR"/>
        </w:rPr>
        <w:t xml:space="preserve">: </w:t>
      </w:r>
      <w:r>
        <w:rPr>
          <w:rtl/>
          <w:lang w:bidi="fa-IR"/>
        </w:rPr>
        <w:t>«در نخستين سال شهادت امام حسين</w:t>
      </w:r>
      <w:r w:rsidR="00106C3F">
        <w:rPr>
          <w:rtl/>
          <w:lang w:bidi="fa-IR"/>
        </w:rPr>
        <w:t xml:space="preserve"> </w:t>
      </w:r>
      <w:r w:rsidR="00AE05A1" w:rsidRPr="00AE05A1">
        <w:rPr>
          <w:rStyle w:val="libAlaemChar"/>
          <w:rtl/>
        </w:rPr>
        <w:t>عليه‌السلام</w:t>
      </w:r>
      <w:r w:rsidR="0026038F">
        <w:rPr>
          <w:rtl/>
          <w:lang w:bidi="fa-IR"/>
        </w:rPr>
        <w:t xml:space="preserve">، </w:t>
      </w:r>
      <w:r>
        <w:rPr>
          <w:rtl/>
          <w:lang w:bidi="fa-IR"/>
        </w:rPr>
        <w:t>بعضى از شيعيان ايشان</w:t>
      </w:r>
      <w:r w:rsidR="0026038F">
        <w:rPr>
          <w:rtl/>
          <w:lang w:bidi="fa-IR"/>
        </w:rPr>
        <w:t xml:space="preserve">، </w:t>
      </w:r>
      <w:r>
        <w:rPr>
          <w:rtl/>
          <w:lang w:bidi="fa-IR"/>
        </w:rPr>
        <w:t>به طور مخفيانه</w:t>
      </w:r>
      <w:r w:rsidR="0026038F">
        <w:rPr>
          <w:rtl/>
          <w:lang w:bidi="fa-IR"/>
        </w:rPr>
        <w:t xml:space="preserve">، </w:t>
      </w:r>
      <w:r>
        <w:rPr>
          <w:rtl/>
          <w:lang w:bidi="fa-IR"/>
        </w:rPr>
        <w:t>در پى جمع آورى «عِدّه و عُدّه» به عنوان خونخواهى امام حسين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برآمدند</w:t>
      </w:r>
      <w:r w:rsidR="0026038F">
        <w:rPr>
          <w:rtl/>
          <w:lang w:bidi="fa-IR"/>
        </w:rPr>
        <w:t xml:space="preserve">. </w:t>
      </w:r>
      <w:r>
        <w:rPr>
          <w:rtl/>
          <w:lang w:bidi="fa-IR"/>
        </w:rPr>
        <w:t>بسيارى از توّابين در كربلا حضور داشتند و پس از شهادت امام پشيمان شدند</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22</w:t>
      </w:r>
      <w:r w:rsidR="00106C3F">
        <w:rPr>
          <w:rStyle w:val="libFootnotenumChar"/>
          <w:rtl/>
          <w:lang w:bidi="fa-IR"/>
        </w:rPr>
        <w:t xml:space="preserve">) </w:t>
      </w:r>
    </w:p>
    <w:p w:rsidR="00746614" w:rsidRDefault="00746614" w:rsidP="00746614">
      <w:pPr>
        <w:pStyle w:val="libNormal"/>
        <w:rPr>
          <w:rtl/>
          <w:lang w:bidi="fa-IR"/>
        </w:rPr>
      </w:pPr>
      <w:r>
        <w:rPr>
          <w:rtl/>
          <w:lang w:bidi="fa-IR"/>
        </w:rPr>
        <w:t>گروه توّابين جلسات سرّى تشكيل مى دادند و روزشمارى مى كردند تا زمينه لازم قيام علنى مهيّا شود</w:t>
      </w:r>
      <w:r w:rsidR="0026038F">
        <w:rPr>
          <w:rtl/>
          <w:lang w:bidi="fa-IR"/>
        </w:rPr>
        <w:t xml:space="preserve">. </w:t>
      </w:r>
    </w:p>
    <w:p w:rsidR="00746614" w:rsidRDefault="00746614" w:rsidP="00746614">
      <w:pPr>
        <w:pStyle w:val="libNormal"/>
        <w:rPr>
          <w:rtl/>
          <w:lang w:bidi="fa-IR"/>
        </w:rPr>
      </w:pPr>
      <w:r>
        <w:rPr>
          <w:rtl/>
          <w:lang w:bidi="fa-IR"/>
        </w:rPr>
        <w:lastRenderedPageBreak/>
        <w:t>يكى از رجال برجسته توّابين</w:t>
      </w:r>
      <w:r w:rsidR="0026038F">
        <w:rPr>
          <w:rtl/>
          <w:lang w:bidi="fa-IR"/>
        </w:rPr>
        <w:t xml:space="preserve">، </w:t>
      </w:r>
      <w:r>
        <w:rPr>
          <w:rtl/>
          <w:lang w:bidi="fa-IR"/>
        </w:rPr>
        <w:t>سليمان بن صُرَد خزاعى است</w:t>
      </w:r>
      <w:r w:rsidR="0026038F">
        <w:rPr>
          <w:rtl/>
          <w:lang w:bidi="fa-IR"/>
        </w:rPr>
        <w:t xml:space="preserve">. </w:t>
      </w:r>
      <w:r>
        <w:rPr>
          <w:rtl/>
          <w:lang w:bidi="fa-IR"/>
        </w:rPr>
        <w:t>محدث قمى مى نويسد</w:t>
      </w:r>
      <w:r w:rsidR="0026038F">
        <w:rPr>
          <w:rtl/>
          <w:lang w:bidi="fa-IR"/>
        </w:rPr>
        <w:t xml:space="preserve">: </w:t>
      </w:r>
    </w:p>
    <w:p w:rsidR="00746614" w:rsidRDefault="00746614" w:rsidP="00746614">
      <w:pPr>
        <w:pStyle w:val="libNormal"/>
        <w:rPr>
          <w:rtl/>
          <w:lang w:bidi="fa-IR"/>
        </w:rPr>
      </w:pPr>
      <w:r>
        <w:rPr>
          <w:rtl/>
          <w:lang w:bidi="fa-IR"/>
        </w:rPr>
        <w:t>سليمان از بنى مازن بود</w:t>
      </w:r>
      <w:r w:rsidR="0026038F">
        <w:rPr>
          <w:rtl/>
          <w:lang w:bidi="fa-IR"/>
        </w:rPr>
        <w:t xml:space="preserve">. </w:t>
      </w:r>
      <w:r>
        <w:rPr>
          <w:rtl/>
          <w:lang w:bidi="fa-IR"/>
        </w:rPr>
        <w:t>نام او در جاهليت يسار بوده كه پيامبر خدا</w:t>
      </w:r>
      <w:r w:rsidR="00106C3F">
        <w:rPr>
          <w:rtl/>
          <w:lang w:bidi="fa-IR"/>
        </w:rPr>
        <w:t xml:space="preserve"> </w:t>
      </w:r>
      <w:r w:rsidR="005E66C2" w:rsidRPr="005E66C2">
        <w:rPr>
          <w:rStyle w:val="libAlaemChar"/>
          <w:rtl/>
        </w:rPr>
        <w:t>صلى‌الله‌عليه‌وآله</w:t>
      </w:r>
      <w:r w:rsidR="00106C3F">
        <w:rPr>
          <w:rtl/>
          <w:lang w:bidi="fa-IR"/>
        </w:rPr>
        <w:t xml:space="preserve"> </w:t>
      </w:r>
      <w:r>
        <w:rPr>
          <w:rtl/>
          <w:lang w:bidi="fa-IR"/>
        </w:rPr>
        <w:t>او را سليمان ناميد</w:t>
      </w:r>
      <w:r w:rsidR="0026038F">
        <w:rPr>
          <w:rtl/>
          <w:lang w:bidi="fa-IR"/>
        </w:rPr>
        <w:t xml:space="preserve">. </w:t>
      </w:r>
      <w:r>
        <w:rPr>
          <w:rtl/>
          <w:lang w:bidi="fa-IR"/>
        </w:rPr>
        <w:t>او از ياران اميرالمؤمنين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درجنگ هاى صفّين</w:t>
      </w:r>
      <w:r w:rsidR="0026038F">
        <w:rPr>
          <w:rtl/>
          <w:lang w:bidi="fa-IR"/>
        </w:rPr>
        <w:t xml:space="preserve">، </w:t>
      </w:r>
      <w:r>
        <w:rPr>
          <w:rtl/>
          <w:lang w:bidi="fa-IR"/>
        </w:rPr>
        <w:t>جمل و نهروان بود</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23</w:t>
      </w:r>
      <w:r w:rsidR="00106C3F">
        <w:rPr>
          <w:rStyle w:val="libFootnotenumChar"/>
          <w:rtl/>
          <w:lang w:bidi="fa-IR"/>
        </w:rPr>
        <w:t xml:space="preserve">) </w:t>
      </w:r>
    </w:p>
    <w:p w:rsidR="00746614" w:rsidRDefault="00746614" w:rsidP="00746614">
      <w:pPr>
        <w:pStyle w:val="libNormal"/>
        <w:rPr>
          <w:rtl/>
          <w:lang w:bidi="fa-IR"/>
        </w:rPr>
      </w:pPr>
      <w:r>
        <w:rPr>
          <w:rtl/>
          <w:lang w:bidi="fa-IR"/>
        </w:rPr>
        <w:t>سليمان پسر صردبن جون</w:t>
      </w:r>
      <w:r w:rsidR="0026038F">
        <w:rPr>
          <w:rtl/>
          <w:lang w:bidi="fa-IR"/>
        </w:rPr>
        <w:t xml:space="preserve">، </w:t>
      </w:r>
      <w:r>
        <w:rPr>
          <w:rtl/>
          <w:lang w:bidi="fa-IR"/>
        </w:rPr>
        <w:t>مُكنّى به ابوالمطرف</w:t>
      </w:r>
      <w:r w:rsidR="0026038F">
        <w:rPr>
          <w:rtl/>
          <w:lang w:bidi="fa-IR"/>
        </w:rPr>
        <w:t xml:space="preserve">، </w:t>
      </w:r>
      <w:r>
        <w:rPr>
          <w:rtl/>
          <w:lang w:bidi="fa-IR"/>
        </w:rPr>
        <w:t>ملقب به خزاعى</w:t>
      </w:r>
      <w:r w:rsidR="0026038F">
        <w:rPr>
          <w:rtl/>
          <w:lang w:bidi="fa-IR"/>
        </w:rPr>
        <w:t xml:space="preserve">، </w:t>
      </w:r>
      <w:r>
        <w:rPr>
          <w:rtl/>
          <w:lang w:bidi="fa-IR"/>
        </w:rPr>
        <w:t>ازصحابه معروف پيامبر</w:t>
      </w:r>
      <w:r w:rsidR="00106C3F">
        <w:rPr>
          <w:rtl/>
          <w:lang w:bidi="fa-IR"/>
        </w:rPr>
        <w:t xml:space="preserve"> </w:t>
      </w:r>
      <w:r w:rsidR="005E66C2" w:rsidRPr="005E66C2">
        <w:rPr>
          <w:rStyle w:val="libAlaemChar"/>
          <w:rtl/>
        </w:rPr>
        <w:t>صلى‌الله‌عليه‌وآله</w:t>
      </w:r>
      <w:r w:rsidR="00106C3F">
        <w:rPr>
          <w:rtl/>
          <w:lang w:bidi="fa-IR"/>
        </w:rPr>
        <w:t xml:space="preserve"> </w:t>
      </w:r>
      <w:r>
        <w:rPr>
          <w:rtl/>
          <w:lang w:bidi="fa-IR"/>
        </w:rPr>
        <w:t>است</w:t>
      </w:r>
      <w:r w:rsidR="0026038F">
        <w:rPr>
          <w:rtl/>
          <w:lang w:bidi="fa-IR"/>
        </w:rPr>
        <w:t xml:space="preserve">. </w:t>
      </w:r>
      <w:r>
        <w:rPr>
          <w:rtl/>
          <w:lang w:bidi="fa-IR"/>
        </w:rPr>
        <w:t>او در تاريخ كربلا و در ميان رجال عاشورا به اميرالتوابين شهرت دارد</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24</w:t>
      </w:r>
      <w:r w:rsidR="00106C3F">
        <w:rPr>
          <w:rStyle w:val="libFootnotenumChar"/>
          <w:rtl/>
          <w:lang w:bidi="fa-IR"/>
        </w:rPr>
        <w:t xml:space="preserve">) </w:t>
      </w:r>
    </w:p>
    <w:p w:rsidR="00746614" w:rsidRDefault="00746614" w:rsidP="00746614">
      <w:pPr>
        <w:pStyle w:val="libNormal"/>
        <w:rPr>
          <w:rtl/>
          <w:lang w:bidi="fa-IR"/>
        </w:rPr>
      </w:pPr>
      <w:r>
        <w:rPr>
          <w:rtl/>
          <w:lang w:bidi="fa-IR"/>
        </w:rPr>
        <w:t>اعلمى در دائرة المعارف مى نويسد</w:t>
      </w:r>
      <w:r w:rsidR="0026038F">
        <w:rPr>
          <w:rtl/>
          <w:lang w:bidi="fa-IR"/>
        </w:rPr>
        <w:t xml:space="preserve">: </w:t>
      </w:r>
      <w:r>
        <w:rPr>
          <w:rtl/>
          <w:lang w:bidi="fa-IR"/>
        </w:rPr>
        <w:t>«سليمان بن صرد</w:t>
      </w:r>
      <w:r w:rsidR="0026038F">
        <w:rPr>
          <w:rtl/>
          <w:lang w:bidi="fa-IR"/>
        </w:rPr>
        <w:t xml:space="preserve">، </w:t>
      </w:r>
      <w:r>
        <w:rPr>
          <w:rtl/>
          <w:lang w:bidi="fa-IR"/>
        </w:rPr>
        <w:t>همان صحابى معروف است كه در كوفه ساكن بود</w:t>
      </w:r>
      <w:r w:rsidR="0026038F">
        <w:rPr>
          <w:rtl/>
          <w:lang w:bidi="fa-IR"/>
        </w:rPr>
        <w:t xml:space="preserve">. </w:t>
      </w:r>
      <w:r>
        <w:rPr>
          <w:rtl/>
          <w:lang w:bidi="fa-IR"/>
        </w:rPr>
        <w:t>او مردى خيرانديش</w:t>
      </w:r>
      <w:r w:rsidR="0026038F">
        <w:rPr>
          <w:rtl/>
          <w:lang w:bidi="fa-IR"/>
        </w:rPr>
        <w:t xml:space="preserve">، </w:t>
      </w:r>
      <w:r>
        <w:rPr>
          <w:rtl/>
          <w:lang w:bidi="fa-IR"/>
        </w:rPr>
        <w:t>اهل علم و ديندار بود</w:t>
      </w:r>
      <w:r w:rsidR="0026038F">
        <w:rPr>
          <w:rtl/>
          <w:lang w:bidi="fa-IR"/>
        </w:rPr>
        <w:t xml:space="preserve">. </w:t>
      </w:r>
      <w:r>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25</w:t>
      </w:r>
      <w:r w:rsidR="00106C3F">
        <w:rPr>
          <w:rStyle w:val="libFootnotenumChar"/>
          <w:rtl/>
          <w:lang w:bidi="fa-IR"/>
        </w:rPr>
        <w:t xml:space="preserve">) </w:t>
      </w:r>
    </w:p>
    <w:p w:rsidR="00746614" w:rsidRDefault="00746614" w:rsidP="00746614">
      <w:pPr>
        <w:pStyle w:val="libNormal"/>
        <w:rPr>
          <w:rtl/>
          <w:lang w:bidi="fa-IR"/>
        </w:rPr>
      </w:pPr>
      <w:r>
        <w:rPr>
          <w:rtl/>
          <w:lang w:bidi="fa-IR"/>
        </w:rPr>
        <w:t>ابى مخنف يادآور مى شود كه عبيدالله در آغاز</w:t>
      </w:r>
      <w:r w:rsidR="0026038F">
        <w:rPr>
          <w:rtl/>
          <w:lang w:bidi="fa-IR"/>
        </w:rPr>
        <w:t xml:space="preserve">، </w:t>
      </w:r>
      <w:r>
        <w:rPr>
          <w:rtl/>
          <w:lang w:bidi="fa-IR"/>
        </w:rPr>
        <w:t>دست به بازداشت ها زد</w:t>
      </w:r>
      <w:r w:rsidR="0026038F">
        <w:rPr>
          <w:rtl/>
          <w:lang w:bidi="fa-IR"/>
        </w:rPr>
        <w:t xml:space="preserve">. </w:t>
      </w:r>
      <w:r>
        <w:rPr>
          <w:rtl/>
          <w:lang w:bidi="fa-IR"/>
        </w:rPr>
        <w:t>ابتدا سليمان بن صرد و يارانش را</w:t>
      </w:r>
      <w:r w:rsidR="00106C3F">
        <w:rPr>
          <w:rtl/>
          <w:lang w:bidi="fa-IR"/>
        </w:rPr>
        <w:t xml:space="preserve"> (</w:t>
      </w:r>
      <w:r>
        <w:rPr>
          <w:rtl/>
          <w:lang w:bidi="fa-IR"/>
        </w:rPr>
        <w:t>كه چهار هزار و پانصد تن بودند</w:t>
      </w:r>
      <w:r w:rsidR="00106C3F">
        <w:rPr>
          <w:rtl/>
          <w:lang w:bidi="fa-IR"/>
        </w:rPr>
        <w:t xml:space="preserve">) </w:t>
      </w:r>
      <w:r>
        <w:rPr>
          <w:rtl/>
          <w:lang w:bidi="fa-IR"/>
        </w:rPr>
        <w:t>به بند كشيد</w:t>
      </w:r>
      <w:r w:rsidR="0026038F">
        <w:rPr>
          <w:rtl/>
          <w:lang w:bidi="fa-IR"/>
        </w:rPr>
        <w:t xml:space="preserve">. </w:t>
      </w:r>
      <w:r>
        <w:rPr>
          <w:rtl/>
          <w:lang w:bidi="fa-IR"/>
        </w:rPr>
        <w:t>هنگام ورود امام حسين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به كربلا</w:t>
      </w:r>
      <w:r w:rsidR="0026038F">
        <w:rPr>
          <w:rtl/>
          <w:lang w:bidi="fa-IR"/>
        </w:rPr>
        <w:t xml:space="preserve">، </w:t>
      </w:r>
      <w:r>
        <w:rPr>
          <w:rtl/>
          <w:lang w:bidi="fa-IR"/>
        </w:rPr>
        <w:t>سليمان و بسيارى از يارانش و نيز هانى و يارانش</w:t>
      </w:r>
      <w:r w:rsidR="0026038F">
        <w:rPr>
          <w:rtl/>
          <w:lang w:bidi="fa-IR"/>
        </w:rPr>
        <w:t xml:space="preserve">، </w:t>
      </w:r>
      <w:r>
        <w:rPr>
          <w:rtl/>
          <w:lang w:bidi="fa-IR"/>
        </w:rPr>
        <w:t>از جمله ابراهيم فرزند مالك اشتر</w:t>
      </w:r>
      <w:r w:rsidR="0026038F">
        <w:rPr>
          <w:rtl/>
          <w:lang w:bidi="fa-IR"/>
        </w:rPr>
        <w:t xml:space="preserve">، </w:t>
      </w:r>
      <w:r>
        <w:rPr>
          <w:rtl/>
          <w:lang w:bidi="fa-IR"/>
        </w:rPr>
        <w:t>در زندان به سر مى بردند وگرنه بى شك</w:t>
      </w:r>
      <w:r w:rsidR="0026038F">
        <w:rPr>
          <w:rtl/>
          <w:lang w:bidi="fa-IR"/>
        </w:rPr>
        <w:t xml:space="preserve">، </w:t>
      </w:r>
      <w:r>
        <w:rPr>
          <w:rtl/>
          <w:lang w:bidi="fa-IR"/>
        </w:rPr>
        <w:t>در كنار امام</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در كربلا</w:t>
      </w:r>
      <w:r w:rsidR="0026038F">
        <w:rPr>
          <w:rtl/>
          <w:lang w:bidi="fa-IR"/>
        </w:rPr>
        <w:t xml:space="preserve">، </w:t>
      </w:r>
      <w:r>
        <w:rPr>
          <w:rtl/>
          <w:lang w:bidi="fa-IR"/>
        </w:rPr>
        <w:t>حضور مى يافتند</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26</w:t>
      </w:r>
      <w:r w:rsidR="00106C3F">
        <w:rPr>
          <w:rStyle w:val="libFootnotenumChar"/>
          <w:rtl/>
          <w:lang w:bidi="fa-IR"/>
        </w:rPr>
        <w:t xml:space="preserve">) </w:t>
      </w:r>
    </w:p>
    <w:p w:rsidR="00746614" w:rsidRDefault="00746614" w:rsidP="00746614">
      <w:pPr>
        <w:pStyle w:val="libNormal"/>
        <w:rPr>
          <w:rtl/>
          <w:lang w:bidi="fa-IR"/>
        </w:rPr>
      </w:pPr>
      <w:r>
        <w:rPr>
          <w:rtl/>
          <w:lang w:bidi="fa-IR"/>
        </w:rPr>
        <w:t>علاّمه تسترى بر اين باور است كه سليمان بن صرد</w:t>
      </w:r>
      <w:r w:rsidR="0026038F">
        <w:rPr>
          <w:rtl/>
          <w:lang w:bidi="fa-IR"/>
        </w:rPr>
        <w:t xml:space="preserve">، </w:t>
      </w:r>
      <w:r>
        <w:rPr>
          <w:rtl/>
          <w:lang w:bidi="fa-IR"/>
        </w:rPr>
        <w:t>در يارى دادن به حسين بن على</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كوتاهى كرد</w:t>
      </w:r>
      <w:r w:rsidR="0026038F">
        <w:rPr>
          <w:rtl/>
          <w:lang w:bidi="fa-IR"/>
        </w:rPr>
        <w:t xml:space="preserve">. </w:t>
      </w:r>
      <w:r>
        <w:rPr>
          <w:rtl/>
          <w:lang w:bidi="fa-IR"/>
        </w:rPr>
        <w:t>گرچه امام</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را از طريق مكاتبه و راه هاى ديگر دعوت كرده بود ولى از حضور در كربلا و حمايت از آن حضرت خوددارى ورزيد</w:t>
      </w:r>
      <w:r w:rsidR="0026038F">
        <w:rPr>
          <w:rtl/>
          <w:lang w:bidi="fa-IR"/>
        </w:rPr>
        <w:t xml:space="preserve">. </w:t>
      </w:r>
    </w:p>
    <w:p w:rsidR="00746614" w:rsidRDefault="00746614" w:rsidP="00746614">
      <w:pPr>
        <w:pStyle w:val="libNormal"/>
        <w:rPr>
          <w:rtl/>
          <w:lang w:bidi="fa-IR"/>
        </w:rPr>
      </w:pPr>
      <w:r>
        <w:rPr>
          <w:rtl/>
          <w:lang w:bidi="fa-IR"/>
        </w:rPr>
        <w:t>از آن سوى</w:t>
      </w:r>
      <w:r w:rsidR="0026038F">
        <w:rPr>
          <w:rtl/>
          <w:lang w:bidi="fa-IR"/>
        </w:rPr>
        <w:t xml:space="preserve">، </w:t>
      </w:r>
      <w:r>
        <w:rPr>
          <w:rtl/>
          <w:lang w:bidi="fa-IR"/>
        </w:rPr>
        <w:t>صاحب نظرانى چون مامقانى معتقدند</w:t>
      </w:r>
      <w:r w:rsidR="0026038F">
        <w:rPr>
          <w:rtl/>
          <w:lang w:bidi="fa-IR"/>
        </w:rPr>
        <w:t xml:space="preserve">: </w:t>
      </w:r>
      <w:r>
        <w:rPr>
          <w:rtl/>
          <w:lang w:bidi="fa-IR"/>
        </w:rPr>
        <w:t>سليمان بن صرد و جمعى از ياران او به خاطر آن كه در زندان عبدالله گرفتار شده بودند</w:t>
      </w:r>
      <w:r w:rsidR="0026038F">
        <w:rPr>
          <w:rtl/>
          <w:lang w:bidi="fa-IR"/>
        </w:rPr>
        <w:t xml:space="preserve">، </w:t>
      </w:r>
      <w:r>
        <w:rPr>
          <w:rtl/>
          <w:lang w:bidi="fa-IR"/>
        </w:rPr>
        <w:t>دركربلا حضور نداشتند</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27</w:t>
      </w:r>
      <w:r w:rsidR="00106C3F">
        <w:rPr>
          <w:rStyle w:val="libFootnotenumChar"/>
          <w:rtl/>
          <w:lang w:bidi="fa-IR"/>
        </w:rPr>
        <w:t xml:space="preserve">) </w:t>
      </w:r>
    </w:p>
    <w:p w:rsidR="00746614" w:rsidRDefault="00746614" w:rsidP="00746614">
      <w:pPr>
        <w:pStyle w:val="libNormal"/>
        <w:rPr>
          <w:rtl/>
          <w:lang w:bidi="fa-IR"/>
        </w:rPr>
      </w:pPr>
      <w:r>
        <w:rPr>
          <w:rtl/>
          <w:lang w:bidi="fa-IR"/>
        </w:rPr>
        <w:lastRenderedPageBreak/>
        <w:t>علامه تسترى جهت اثبات مدعاى خود دليلى قابل قبول ارائه نمى دهد و فقط به ذكر اين نكته بسنده مى كند كه سليمان در آغاز حركتِ خونخواهانه خود با يارانش در كربلا حضور يافتند و او در جمع آنان خطبه خواند و در ضمن آن گفت</w:t>
      </w:r>
      <w:r w:rsidR="0026038F">
        <w:rPr>
          <w:rtl/>
          <w:lang w:bidi="fa-IR"/>
        </w:rPr>
        <w:t xml:space="preserve">: </w:t>
      </w:r>
      <w:r>
        <w:rPr>
          <w:rtl/>
          <w:lang w:bidi="fa-IR"/>
        </w:rPr>
        <w:t>«خداوند نيكان ما را امتحان كرد و ثابت شد كه آنان در وعده خود راجع به يارى دادن به پسر پيامبر</w:t>
      </w:r>
      <w:r w:rsidR="00106C3F">
        <w:rPr>
          <w:rtl/>
          <w:lang w:bidi="fa-IR"/>
        </w:rPr>
        <w:t xml:space="preserve"> </w:t>
      </w:r>
      <w:r w:rsidR="005E66C2" w:rsidRPr="005E66C2">
        <w:rPr>
          <w:rStyle w:val="libAlaemChar"/>
          <w:rtl/>
        </w:rPr>
        <w:t>صلى‌الله‌عليه‌وآله</w:t>
      </w:r>
      <w:r w:rsidR="00106C3F">
        <w:rPr>
          <w:rtl/>
          <w:lang w:bidi="fa-IR"/>
        </w:rPr>
        <w:t xml:space="preserve"> </w:t>
      </w:r>
      <w:r>
        <w:rPr>
          <w:rtl/>
          <w:lang w:bidi="fa-IR"/>
        </w:rPr>
        <w:t>صادق نبودند»</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28</w:t>
      </w:r>
      <w:r w:rsidR="00106C3F">
        <w:rPr>
          <w:rStyle w:val="libFootnotenumChar"/>
          <w:rtl/>
          <w:lang w:bidi="fa-IR"/>
        </w:rPr>
        <w:t xml:space="preserve">) </w:t>
      </w:r>
    </w:p>
    <w:p w:rsidR="00746614" w:rsidRDefault="00746614" w:rsidP="00746614">
      <w:pPr>
        <w:pStyle w:val="libNormal"/>
        <w:rPr>
          <w:rtl/>
          <w:lang w:bidi="fa-IR"/>
        </w:rPr>
      </w:pPr>
      <w:r>
        <w:rPr>
          <w:rtl/>
          <w:lang w:bidi="fa-IR"/>
        </w:rPr>
        <w:t>علامه تسترى از اين كلام نتيجه مى گيرد كه سليمان در شمار بىوفايان بوده است</w:t>
      </w:r>
      <w:r w:rsidR="0026038F">
        <w:rPr>
          <w:rtl/>
          <w:lang w:bidi="fa-IR"/>
        </w:rPr>
        <w:t xml:space="preserve">. </w:t>
      </w:r>
      <w:r>
        <w:rPr>
          <w:rtl/>
          <w:lang w:bidi="fa-IR"/>
        </w:rPr>
        <w:t>در حالى كه دقت بيشتر و توجه دقيق تر در اين سخن</w:t>
      </w:r>
      <w:r w:rsidR="0026038F">
        <w:rPr>
          <w:rtl/>
          <w:lang w:bidi="fa-IR"/>
        </w:rPr>
        <w:t xml:space="preserve">، </w:t>
      </w:r>
      <w:r>
        <w:rPr>
          <w:rtl/>
          <w:lang w:bidi="fa-IR"/>
        </w:rPr>
        <w:t>عكس برداشت او را نشان مى دهد</w:t>
      </w:r>
      <w:r w:rsidR="0026038F">
        <w:rPr>
          <w:rtl/>
          <w:lang w:bidi="fa-IR"/>
        </w:rPr>
        <w:t>؛</w:t>
      </w:r>
      <w:r>
        <w:rPr>
          <w:rtl/>
          <w:lang w:bidi="fa-IR"/>
        </w:rPr>
        <w:t xml:space="preserve"> زيرا سليمان مى دانست كه در جمع آنان كسانى هستندكه بىوفايى كردند ولى الآن در كنار قبر امام همراه سليمان حضور دارند</w:t>
      </w:r>
      <w:r w:rsidR="0026038F">
        <w:rPr>
          <w:rtl/>
          <w:lang w:bidi="fa-IR"/>
        </w:rPr>
        <w:t xml:space="preserve">، </w:t>
      </w:r>
      <w:r>
        <w:rPr>
          <w:rtl/>
          <w:lang w:bidi="fa-IR"/>
        </w:rPr>
        <w:t>لذا تعريضى به آنان زد و گفت</w:t>
      </w:r>
      <w:r w:rsidR="0026038F">
        <w:rPr>
          <w:rtl/>
          <w:lang w:bidi="fa-IR"/>
        </w:rPr>
        <w:t xml:space="preserve">: </w:t>
      </w:r>
      <w:r>
        <w:rPr>
          <w:rtl/>
          <w:lang w:bidi="fa-IR"/>
        </w:rPr>
        <w:t>«نيكان ما در شمار دروغ گويان واقع شده اند» و نيز به دست مى آيد كه همراهان او از كسانى هستند كه خود سليمان در آغاز دعوت از امام</w:t>
      </w:r>
      <w:r w:rsidR="00106C3F">
        <w:rPr>
          <w:rtl/>
          <w:lang w:bidi="fa-IR"/>
        </w:rPr>
        <w:t xml:space="preserve"> </w:t>
      </w:r>
      <w:r w:rsidR="00AE05A1" w:rsidRPr="00AE05A1">
        <w:rPr>
          <w:rStyle w:val="libAlaemChar"/>
          <w:rtl/>
        </w:rPr>
        <w:t>عليه‌السلام</w:t>
      </w:r>
      <w:r w:rsidR="0026038F">
        <w:rPr>
          <w:rtl/>
          <w:lang w:bidi="fa-IR"/>
        </w:rPr>
        <w:t xml:space="preserve">، </w:t>
      </w:r>
      <w:r>
        <w:rPr>
          <w:rtl/>
          <w:lang w:bidi="fa-IR"/>
        </w:rPr>
        <w:t>وقتى در ميان آنان سخنرانى كرد</w:t>
      </w:r>
      <w:r w:rsidR="0026038F">
        <w:rPr>
          <w:rtl/>
          <w:lang w:bidi="fa-IR"/>
        </w:rPr>
        <w:t xml:space="preserve">، </w:t>
      </w:r>
      <w:r>
        <w:rPr>
          <w:rtl/>
          <w:lang w:bidi="fa-IR"/>
        </w:rPr>
        <w:t>به آنان گفت</w:t>
      </w:r>
      <w:r w:rsidR="0026038F">
        <w:rPr>
          <w:rtl/>
          <w:lang w:bidi="fa-IR"/>
        </w:rPr>
        <w:t xml:space="preserve">: </w:t>
      </w:r>
      <w:r>
        <w:rPr>
          <w:rtl/>
          <w:lang w:bidi="fa-IR"/>
        </w:rPr>
        <w:t>اگر احساس مى كنيد كه نمى توانيد از عهده دعوت و يارى دادن همه جانبه امام حسين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برآييد</w:t>
      </w:r>
      <w:r w:rsidR="0026038F">
        <w:rPr>
          <w:rtl/>
          <w:lang w:bidi="fa-IR"/>
        </w:rPr>
        <w:t xml:space="preserve">، </w:t>
      </w:r>
      <w:r>
        <w:rPr>
          <w:rtl/>
          <w:lang w:bidi="fa-IR"/>
        </w:rPr>
        <w:t>او را دعوت نكنيد</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29</w:t>
      </w:r>
      <w:r w:rsidR="00106C3F">
        <w:rPr>
          <w:rStyle w:val="libFootnotenumChar"/>
          <w:rtl/>
          <w:lang w:bidi="fa-IR"/>
        </w:rPr>
        <w:t xml:space="preserve">) </w:t>
      </w:r>
      <w:r>
        <w:rPr>
          <w:rtl/>
          <w:lang w:bidi="fa-IR"/>
        </w:rPr>
        <w:t>حاضران يك جا و يك صدا پاسخ دادند</w:t>
      </w:r>
      <w:r w:rsidR="0026038F">
        <w:rPr>
          <w:rtl/>
          <w:lang w:bidi="fa-IR"/>
        </w:rPr>
        <w:t xml:space="preserve">: </w:t>
      </w:r>
      <w:r>
        <w:rPr>
          <w:rtl/>
          <w:lang w:bidi="fa-IR"/>
        </w:rPr>
        <w:t>«با دشمنان او مى جنگيم و در ركاب او جان خويش را فدا مى كنيم»</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30</w:t>
      </w:r>
      <w:r w:rsidR="00106C3F">
        <w:rPr>
          <w:rStyle w:val="libFootnotenumChar"/>
          <w:rtl/>
          <w:lang w:bidi="fa-IR"/>
        </w:rPr>
        <w:t xml:space="preserve">) </w:t>
      </w:r>
    </w:p>
    <w:p w:rsidR="00746614" w:rsidRDefault="00746614" w:rsidP="00746614">
      <w:pPr>
        <w:pStyle w:val="libNormal"/>
        <w:rPr>
          <w:rtl/>
          <w:lang w:bidi="fa-IR"/>
        </w:rPr>
      </w:pPr>
      <w:r>
        <w:rPr>
          <w:rtl/>
          <w:lang w:bidi="fa-IR"/>
        </w:rPr>
        <w:t>سليمان با توجه به آن خطبه و حضور لا اقل بخشى از همان جمع در گروه توّابين</w:t>
      </w:r>
      <w:r w:rsidR="0026038F">
        <w:rPr>
          <w:rtl/>
          <w:lang w:bidi="fa-IR"/>
        </w:rPr>
        <w:t xml:space="preserve">، </w:t>
      </w:r>
      <w:r>
        <w:rPr>
          <w:rtl/>
          <w:lang w:bidi="fa-IR"/>
        </w:rPr>
        <w:t>گفت</w:t>
      </w:r>
      <w:r w:rsidR="0026038F">
        <w:rPr>
          <w:rtl/>
          <w:lang w:bidi="fa-IR"/>
        </w:rPr>
        <w:t xml:space="preserve">: </w:t>
      </w:r>
      <w:r>
        <w:rPr>
          <w:rtl/>
          <w:lang w:bidi="fa-IR"/>
        </w:rPr>
        <w:t>«خوبان ما امتحان خوبى پس ندادند» و نگفت</w:t>
      </w:r>
      <w:r w:rsidR="0026038F">
        <w:rPr>
          <w:rtl/>
          <w:lang w:bidi="fa-IR"/>
        </w:rPr>
        <w:t xml:space="preserve">: </w:t>
      </w:r>
      <w:r>
        <w:rPr>
          <w:rtl/>
          <w:lang w:bidi="fa-IR"/>
        </w:rPr>
        <w:t>ما امتحان خوبى پس نداديم</w:t>
      </w:r>
      <w:r w:rsidR="0026038F">
        <w:rPr>
          <w:rtl/>
          <w:lang w:bidi="fa-IR"/>
        </w:rPr>
        <w:t xml:space="preserve">. </w:t>
      </w:r>
    </w:p>
    <w:p w:rsidR="00746614" w:rsidRDefault="00746614" w:rsidP="00746614">
      <w:pPr>
        <w:pStyle w:val="libNormal"/>
        <w:rPr>
          <w:rtl/>
          <w:lang w:bidi="fa-IR"/>
        </w:rPr>
      </w:pPr>
      <w:r>
        <w:rPr>
          <w:rtl/>
          <w:lang w:bidi="fa-IR"/>
        </w:rPr>
        <w:t>بنابراين</w:t>
      </w:r>
      <w:r w:rsidR="0026038F">
        <w:rPr>
          <w:rtl/>
          <w:lang w:bidi="fa-IR"/>
        </w:rPr>
        <w:t xml:space="preserve">، </w:t>
      </w:r>
      <w:r>
        <w:rPr>
          <w:rtl/>
          <w:lang w:bidi="fa-IR"/>
        </w:rPr>
        <w:t>ادعاى علاّمه تسترى وجاهت چندانى ندارد و حقّ با گروه مقابل اوست</w:t>
      </w:r>
      <w:r w:rsidR="0026038F">
        <w:rPr>
          <w:rtl/>
          <w:lang w:bidi="fa-IR"/>
        </w:rPr>
        <w:t xml:space="preserve">. </w:t>
      </w:r>
    </w:p>
    <w:p w:rsidR="00746614" w:rsidRDefault="00746614" w:rsidP="00746614">
      <w:pPr>
        <w:pStyle w:val="libNormal"/>
        <w:rPr>
          <w:rtl/>
          <w:lang w:bidi="fa-IR"/>
        </w:rPr>
      </w:pPr>
      <w:r>
        <w:rPr>
          <w:rtl/>
          <w:lang w:bidi="fa-IR"/>
        </w:rPr>
        <w:t>سليمان رييس خونخواهان امام حسين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 xml:space="preserve">بود كه در منطقه «عين الورد» با همراهى گروه توّابين با لشكر كفرپيشه مروانى به نبرد برخاست و همراه بسيارى </w:t>
      </w:r>
      <w:r>
        <w:rPr>
          <w:rtl/>
          <w:lang w:bidi="fa-IR"/>
        </w:rPr>
        <w:lastRenderedPageBreak/>
        <w:t>از ياران خود</w:t>
      </w:r>
      <w:r w:rsidR="0026038F">
        <w:rPr>
          <w:rtl/>
          <w:lang w:bidi="fa-IR"/>
        </w:rPr>
        <w:t>؛</w:t>
      </w:r>
      <w:r>
        <w:rPr>
          <w:rtl/>
          <w:lang w:bidi="fa-IR"/>
        </w:rPr>
        <w:t xml:space="preserve"> از جمله مسيّب بن نجبه به شهادت رسيد و سر او را براى مروانيان به شام فرستادند</w:t>
      </w:r>
      <w:r w:rsidR="0026038F">
        <w:rPr>
          <w:rtl/>
          <w:lang w:bidi="fa-IR"/>
        </w:rPr>
        <w:t xml:space="preserve">. </w:t>
      </w:r>
      <w:r>
        <w:rPr>
          <w:rtl/>
          <w:lang w:bidi="fa-IR"/>
        </w:rPr>
        <w:t>او به هنگام شهادت 93 سال داشت</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31</w:t>
      </w:r>
      <w:r w:rsidR="00106C3F">
        <w:rPr>
          <w:rStyle w:val="libFootnotenumChar"/>
          <w:rtl/>
          <w:lang w:bidi="fa-IR"/>
        </w:rPr>
        <w:t xml:space="preserve">) </w:t>
      </w:r>
    </w:p>
    <w:p w:rsidR="00746614" w:rsidRDefault="00746614" w:rsidP="00746614">
      <w:pPr>
        <w:pStyle w:val="libNormal"/>
        <w:rPr>
          <w:rtl/>
          <w:lang w:bidi="fa-IR"/>
        </w:rPr>
      </w:pPr>
      <w:r>
        <w:rPr>
          <w:rtl/>
          <w:lang w:bidi="fa-IR"/>
        </w:rPr>
        <w:t>سليمان از كسانى بود كه براى امام حسين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نامه نوشت</w:t>
      </w:r>
      <w:r w:rsidR="0026038F">
        <w:rPr>
          <w:rtl/>
          <w:lang w:bidi="fa-IR"/>
        </w:rPr>
        <w:t xml:space="preserve">. </w:t>
      </w:r>
      <w:r>
        <w:rPr>
          <w:rtl/>
          <w:lang w:bidi="fa-IR"/>
        </w:rPr>
        <w:t>بعضى مى نويسند</w:t>
      </w:r>
      <w:r w:rsidR="0026038F">
        <w:rPr>
          <w:rtl/>
          <w:lang w:bidi="fa-IR"/>
        </w:rPr>
        <w:t xml:space="preserve">: </w:t>
      </w:r>
      <w:r>
        <w:rPr>
          <w:rtl/>
          <w:lang w:bidi="fa-IR"/>
        </w:rPr>
        <w:t>مسلم نماينده امام حسين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در خانه او فرود آمد و تا آمدن عبيدالله به كوفه در منزل او بود و پس از آن به منزل هانى بن عروه رفت</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32</w:t>
      </w:r>
      <w:r w:rsidR="00106C3F">
        <w:rPr>
          <w:rStyle w:val="libFootnotenumChar"/>
          <w:rtl/>
          <w:lang w:bidi="fa-IR"/>
        </w:rPr>
        <w:t xml:space="preserve">) </w:t>
      </w:r>
    </w:p>
    <w:p w:rsidR="00746614" w:rsidRDefault="00746614" w:rsidP="00746614">
      <w:pPr>
        <w:pStyle w:val="libNormal"/>
        <w:rPr>
          <w:rtl/>
          <w:lang w:bidi="fa-IR"/>
        </w:rPr>
      </w:pPr>
      <w:r>
        <w:rPr>
          <w:rtl/>
          <w:lang w:bidi="fa-IR"/>
        </w:rPr>
        <w:t>همزمان با سليمان</w:t>
      </w:r>
      <w:r w:rsidR="0026038F">
        <w:rPr>
          <w:rtl/>
          <w:lang w:bidi="fa-IR"/>
        </w:rPr>
        <w:t xml:space="preserve">، </w:t>
      </w:r>
      <w:r>
        <w:rPr>
          <w:rtl/>
          <w:lang w:bidi="fa-IR"/>
        </w:rPr>
        <w:t>كه همراه با توّابين از كوفه جهت خونخواهى و نبرد با قاتلان امام حسين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بيرون مى رفت</w:t>
      </w:r>
      <w:r w:rsidR="0026038F">
        <w:rPr>
          <w:rtl/>
          <w:lang w:bidi="fa-IR"/>
        </w:rPr>
        <w:t xml:space="preserve">، </w:t>
      </w:r>
      <w:r>
        <w:rPr>
          <w:rtl/>
          <w:lang w:bidi="fa-IR"/>
        </w:rPr>
        <w:t>مختار به كوفه وارد شد</w:t>
      </w:r>
      <w:r w:rsidR="0026038F">
        <w:rPr>
          <w:rtl/>
          <w:lang w:bidi="fa-IR"/>
        </w:rPr>
        <w:t xml:space="preserve">. </w:t>
      </w:r>
      <w:r>
        <w:rPr>
          <w:rtl/>
          <w:lang w:bidi="fa-IR"/>
        </w:rPr>
        <w:t>مردم از او خواستند به جمع سليمان بپيوندد</w:t>
      </w:r>
      <w:r w:rsidR="0026038F">
        <w:rPr>
          <w:rtl/>
          <w:lang w:bidi="fa-IR"/>
        </w:rPr>
        <w:t xml:space="preserve">، </w:t>
      </w:r>
      <w:r>
        <w:rPr>
          <w:rtl/>
          <w:lang w:bidi="fa-IR"/>
        </w:rPr>
        <w:t>ليكن او پاسخ داد</w:t>
      </w:r>
      <w:r w:rsidR="0026038F">
        <w:rPr>
          <w:rtl/>
          <w:lang w:bidi="fa-IR"/>
        </w:rPr>
        <w:t xml:space="preserve">: </w:t>
      </w:r>
      <w:r>
        <w:rPr>
          <w:rtl/>
          <w:lang w:bidi="fa-IR"/>
        </w:rPr>
        <w:t>سليمان براى رهبرى اين گروه مناسب نيست و به فنون نبرد آگاهى ندارد</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33</w:t>
      </w:r>
      <w:r w:rsidR="00106C3F">
        <w:rPr>
          <w:rStyle w:val="libFootnotenumChar"/>
          <w:rtl/>
          <w:lang w:bidi="fa-IR"/>
        </w:rPr>
        <w:t xml:space="preserve">) </w:t>
      </w:r>
    </w:p>
    <w:p w:rsidR="00746614" w:rsidRDefault="00746614" w:rsidP="00746614">
      <w:pPr>
        <w:pStyle w:val="libNormal"/>
        <w:rPr>
          <w:rtl/>
          <w:lang w:bidi="fa-IR"/>
        </w:rPr>
      </w:pPr>
      <w:r>
        <w:rPr>
          <w:rtl/>
          <w:lang w:bidi="fa-IR"/>
        </w:rPr>
        <w:t>گفتنى است سليمان بن صرد كسى است كه امام حسين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در نامه اش براى مردم كوفه</w:t>
      </w:r>
      <w:r w:rsidR="0026038F">
        <w:rPr>
          <w:rtl/>
          <w:lang w:bidi="fa-IR"/>
        </w:rPr>
        <w:t xml:space="preserve">، </w:t>
      </w:r>
      <w:r>
        <w:rPr>
          <w:rtl/>
          <w:lang w:bidi="fa-IR"/>
        </w:rPr>
        <w:t>كه توسط قيس بن مسهّر صيداوى</w:t>
      </w:r>
      <w:r w:rsidR="00106C3F">
        <w:rPr>
          <w:rtl/>
          <w:lang w:bidi="fa-IR"/>
        </w:rPr>
        <w:t xml:space="preserve"> (</w:t>
      </w:r>
      <w:r>
        <w:rPr>
          <w:rtl/>
          <w:lang w:bidi="fa-IR"/>
        </w:rPr>
        <w:t>عبدالله بن يقطر</w:t>
      </w:r>
      <w:r w:rsidR="00106C3F">
        <w:rPr>
          <w:rtl/>
          <w:lang w:bidi="fa-IR"/>
        </w:rPr>
        <w:t xml:space="preserve">) </w:t>
      </w:r>
      <w:r>
        <w:rPr>
          <w:rtl/>
          <w:lang w:bidi="fa-IR"/>
        </w:rPr>
        <w:t>ارسال كرد</w:t>
      </w:r>
      <w:r w:rsidR="0026038F">
        <w:rPr>
          <w:rtl/>
          <w:lang w:bidi="fa-IR"/>
        </w:rPr>
        <w:t xml:space="preserve">، </w:t>
      </w:r>
      <w:r>
        <w:rPr>
          <w:rtl/>
          <w:lang w:bidi="fa-IR"/>
        </w:rPr>
        <w:t>نام وى را در صدر نامه اش نوشت</w:t>
      </w:r>
      <w:r w:rsidR="0026038F">
        <w:rPr>
          <w:rtl/>
          <w:lang w:bidi="fa-IR"/>
        </w:rPr>
        <w:t xml:space="preserve">. </w:t>
      </w:r>
      <w:r>
        <w:rPr>
          <w:rtl/>
          <w:lang w:bidi="fa-IR"/>
        </w:rPr>
        <w:t>وقتى قيس بن مسهّر گرفتار دشمن شد نامه امام حسين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را پاره كرد و بلعيد و آن نامه چنين آغاز مى شد</w:t>
      </w:r>
      <w:r w:rsidR="0026038F">
        <w:rPr>
          <w:rtl/>
          <w:lang w:bidi="fa-IR"/>
        </w:rPr>
        <w:t xml:space="preserve">: </w:t>
      </w:r>
    </w:p>
    <w:p w:rsidR="00746614" w:rsidRDefault="00746614" w:rsidP="00746614">
      <w:pPr>
        <w:pStyle w:val="libNormal"/>
        <w:rPr>
          <w:rtl/>
          <w:lang w:bidi="fa-IR"/>
        </w:rPr>
      </w:pPr>
      <w:r>
        <w:rPr>
          <w:rtl/>
          <w:lang w:bidi="fa-IR"/>
        </w:rPr>
        <w:t>«بِسْمِ اللهِ الرَّحْمنِ الرَّحيمِ</w:t>
      </w:r>
      <w:r w:rsidR="0026038F">
        <w:rPr>
          <w:rtl/>
          <w:lang w:bidi="fa-IR"/>
        </w:rPr>
        <w:t xml:space="preserve">... </w:t>
      </w:r>
      <w:r>
        <w:rPr>
          <w:rtl/>
          <w:lang w:bidi="fa-IR"/>
        </w:rPr>
        <w:t>مِنَ الْحُسَيْنِ بْنِ عَليّ بْن أَبي طالِب</w:t>
      </w:r>
      <w:r w:rsidR="0026038F">
        <w:rPr>
          <w:rtl/>
          <w:lang w:bidi="fa-IR"/>
        </w:rPr>
        <w:t xml:space="preserve">، </w:t>
      </w:r>
      <w:r>
        <w:rPr>
          <w:rtl/>
          <w:lang w:bidi="fa-IR"/>
        </w:rPr>
        <w:t>اِلى سُلَيْمانَ بْنِ صُرَدِ</w:t>
      </w:r>
      <w:r w:rsidR="0026038F">
        <w:rPr>
          <w:rtl/>
          <w:lang w:bidi="fa-IR"/>
        </w:rPr>
        <w:t xml:space="preserve">، </w:t>
      </w:r>
      <w:r>
        <w:rPr>
          <w:rtl/>
          <w:lang w:bidi="fa-IR"/>
        </w:rPr>
        <w:t>وَ الْمُسَيّبِ بْنِ نَجْبَةَ</w:t>
      </w:r>
      <w:r w:rsidR="00147BD9">
        <w:rPr>
          <w:rtl/>
          <w:lang w:bidi="fa-IR"/>
        </w:rPr>
        <w:t xml:space="preserve"> </w:t>
      </w:r>
      <w:r w:rsidR="00106C3F">
        <w:rPr>
          <w:rStyle w:val="libFootnotenumChar"/>
          <w:rtl/>
          <w:lang w:bidi="fa-IR"/>
        </w:rPr>
        <w:t>(</w:t>
      </w:r>
      <w:r w:rsidRPr="00EC35BD">
        <w:rPr>
          <w:rStyle w:val="libFootnotenumChar"/>
          <w:rtl/>
          <w:lang w:bidi="fa-IR"/>
        </w:rPr>
        <w:t>34</w:t>
      </w:r>
      <w:r w:rsidR="00106C3F">
        <w:rPr>
          <w:rStyle w:val="libFootnotenumChar"/>
          <w:rtl/>
          <w:lang w:bidi="fa-IR"/>
        </w:rPr>
        <w:t>)</w:t>
      </w:r>
      <w:r w:rsidR="0026038F">
        <w:rPr>
          <w:rStyle w:val="libFootnotenumChar"/>
          <w:rtl/>
          <w:lang w:bidi="fa-IR"/>
        </w:rPr>
        <w:t>،</w:t>
      </w:r>
      <w:r w:rsidR="0026038F">
        <w:rPr>
          <w:rtl/>
          <w:lang w:bidi="fa-IR"/>
        </w:rPr>
        <w:t xml:space="preserve"> </w:t>
      </w:r>
      <w:r>
        <w:rPr>
          <w:rtl/>
          <w:lang w:bidi="fa-IR"/>
        </w:rPr>
        <w:t>وَ رُفاعَةَ بْنِ شَدّاد</w:t>
      </w:r>
      <w:r w:rsidR="00147BD9">
        <w:rPr>
          <w:rtl/>
          <w:lang w:bidi="fa-IR"/>
        </w:rPr>
        <w:t xml:space="preserve"> </w:t>
      </w:r>
      <w:r w:rsidR="00106C3F">
        <w:rPr>
          <w:rStyle w:val="libFootnotenumChar"/>
          <w:rtl/>
          <w:lang w:bidi="fa-IR"/>
        </w:rPr>
        <w:t>(</w:t>
      </w:r>
      <w:r w:rsidRPr="00EC35BD">
        <w:rPr>
          <w:rStyle w:val="libFootnotenumChar"/>
          <w:rtl/>
          <w:lang w:bidi="fa-IR"/>
        </w:rPr>
        <w:t>35</w:t>
      </w:r>
      <w:r w:rsidR="00106C3F">
        <w:rPr>
          <w:rStyle w:val="libFootnotenumChar"/>
          <w:rtl/>
          <w:lang w:bidi="fa-IR"/>
        </w:rPr>
        <w:t>)</w:t>
      </w:r>
      <w:r w:rsidR="0026038F">
        <w:rPr>
          <w:rStyle w:val="libFootnotenumChar"/>
          <w:rtl/>
          <w:lang w:bidi="fa-IR"/>
        </w:rPr>
        <w:t>،</w:t>
      </w:r>
      <w:r w:rsidR="0026038F">
        <w:rPr>
          <w:rtl/>
          <w:lang w:bidi="fa-IR"/>
        </w:rPr>
        <w:t xml:space="preserve"> </w:t>
      </w:r>
      <w:r>
        <w:rPr>
          <w:rtl/>
          <w:lang w:bidi="fa-IR"/>
        </w:rPr>
        <w:t>وَ حَبيبِ بْنِ مُظاهِر</w:t>
      </w:r>
      <w:r w:rsidR="0026038F">
        <w:rPr>
          <w:rtl/>
          <w:lang w:bidi="fa-IR"/>
        </w:rPr>
        <w:t xml:space="preserve">، </w:t>
      </w:r>
      <w:r>
        <w:rPr>
          <w:rtl/>
          <w:lang w:bidi="fa-IR"/>
        </w:rPr>
        <w:t>وَ عَبْدِاللهِ ابْنِ وائِل</w:t>
      </w:r>
      <w:r w:rsidR="0026038F">
        <w:rPr>
          <w:rtl/>
          <w:lang w:bidi="fa-IR"/>
        </w:rPr>
        <w:t xml:space="preserve">... </w:t>
      </w:r>
      <w:r>
        <w:rPr>
          <w:rtl/>
          <w:lang w:bidi="fa-IR"/>
        </w:rPr>
        <w:t>»</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36</w:t>
      </w:r>
      <w:r w:rsidR="00106C3F">
        <w:rPr>
          <w:rStyle w:val="libFootnotenumChar"/>
          <w:rtl/>
          <w:lang w:bidi="fa-IR"/>
        </w:rPr>
        <w:t xml:space="preserve">) </w:t>
      </w:r>
    </w:p>
    <w:p w:rsidR="00746614" w:rsidRDefault="00746614" w:rsidP="00746614">
      <w:pPr>
        <w:pStyle w:val="libNormal"/>
        <w:rPr>
          <w:rtl/>
          <w:lang w:bidi="fa-IR"/>
        </w:rPr>
      </w:pPr>
      <w:r>
        <w:rPr>
          <w:rtl/>
          <w:lang w:bidi="fa-IR"/>
        </w:rPr>
        <w:t>سليمان بن صرد از ياران با اخلاص امام مجتبى</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بود</w:t>
      </w:r>
      <w:r w:rsidR="0026038F">
        <w:rPr>
          <w:rtl/>
          <w:lang w:bidi="fa-IR"/>
        </w:rPr>
        <w:t xml:space="preserve">. </w:t>
      </w:r>
      <w:r>
        <w:rPr>
          <w:rtl/>
          <w:lang w:bidi="fa-IR"/>
        </w:rPr>
        <w:t>او حتى پس از گذشت دو سال از امضاى ترك مخاصمه ميان امام حسن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و معاويه</w:t>
      </w:r>
      <w:r w:rsidR="0026038F">
        <w:rPr>
          <w:rtl/>
          <w:lang w:bidi="fa-IR"/>
        </w:rPr>
        <w:t xml:space="preserve">، </w:t>
      </w:r>
      <w:r>
        <w:rPr>
          <w:rtl/>
          <w:lang w:bidi="fa-IR"/>
        </w:rPr>
        <w:t>در حضور امام گلايه سر داد كه اگر از معاويه ميثاق مى گرفتى و اقامه شهود مى كردى كه پس از او خلافت از آن تو باشد</w:t>
      </w:r>
      <w:r w:rsidR="0026038F">
        <w:rPr>
          <w:rtl/>
          <w:lang w:bidi="fa-IR"/>
        </w:rPr>
        <w:t xml:space="preserve">، </w:t>
      </w:r>
      <w:r>
        <w:rPr>
          <w:rtl/>
          <w:lang w:bidi="fa-IR"/>
        </w:rPr>
        <w:t>كار بر ما آسان تر بود! امام</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از جاى برخاست و سخنرانى كرد و فرمود</w:t>
      </w:r>
      <w:r w:rsidR="0026038F">
        <w:rPr>
          <w:rtl/>
          <w:lang w:bidi="fa-IR"/>
        </w:rPr>
        <w:t xml:space="preserve">: </w:t>
      </w:r>
      <w:r>
        <w:rPr>
          <w:rtl/>
          <w:lang w:bidi="fa-IR"/>
        </w:rPr>
        <w:t>شما شيعيان راستين ما هستيد و افزود</w:t>
      </w:r>
      <w:r w:rsidR="0026038F">
        <w:rPr>
          <w:rtl/>
          <w:lang w:bidi="fa-IR"/>
        </w:rPr>
        <w:t xml:space="preserve">: </w:t>
      </w:r>
      <w:r>
        <w:rPr>
          <w:rtl/>
          <w:lang w:bidi="fa-IR"/>
        </w:rPr>
        <w:t xml:space="preserve">معاويه از من زيرك تر نيست ولى من چيزى را مى بينم كه شما نمى </w:t>
      </w:r>
      <w:r>
        <w:rPr>
          <w:rtl/>
          <w:lang w:bidi="fa-IR"/>
        </w:rPr>
        <w:lastRenderedPageBreak/>
        <w:t>بينيد</w:t>
      </w:r>
      <w:r w:rsidR="0026038F">
        <w:rPr>
          <w:rtl/>
          <w:lang w:bidi="fa-IR"/>
        </w:rPr>
        <w:t xml:space="preserve">. </w:t>
      </w:r>
      <w:r>
        <w:rPr>
          <w:rtl/>
          <w:lang w:bidi="fa-IR"/>
        </w:rPr>
        <w:t>و افزود</w:t>
      </w:r>
      <w:r w:rsidR="0026038F">
        <w:rPr>
          <w:rtl/>
          <w:lang w:bidi="fa-IR"/>
        </w:rPr>
        <w:t xml:space="preserve">: </w:t>
      </w:r>
      <w:r>
        <w:rPr>
          <w:rtl/>
          <w:lang w:bidi="fa-IR"/>
        </w:rPr>
        <w:t>من اين پيمان نامه را جز براى جلوگيرى از نسل كشى معاويه امضا نكردم</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37</w:t>
      </w:r>
      <w:r w:rsidR="00106C3F">
        <w:rPr>
          <w:rStyle w:val="libFootnotenumChar"/>
          <w:rtl/>
          <w:lang w:bidi="fa-IR"/>
        </w:rPr>
        <w:t xml:space="preserve">) </w:t>
      </w:r>
    </w:p>
    <w:p w:rsidR="00746614" w:rsidRDefault="00746614" w:rsidP="00746614">
      <w:pPr>
        <w:pStyle w:val="libNormal"/>
        <w:rPr>
          <w:rtl/>
          <w:lang w:bidi="fa-IR"/>
        </w:rPr>
      </w:pPr>
      <w:r>
        <w:rPr>
          <w:rtl/>
          <w:lang w:bidi="fa-IR"/>
        </w:rPr>
        <w:t>قابل ذكراست كه</w:t>
      </w:r>
      <w:r w:rsidR="0026038F">
        <w:rPr>
          <w:rtl/>
          <w:lang w:bidi="fa-IR"/>
        </w:rPr>
        <w:t xml:space="preserve">: </w:t>
      </w:r>
      <w:r>
        <w:rPr>
          <w:rtl/>
          <w:lang w:bidi="fa-IR"/>
        </w:rPr>
        <w:t>اعتراض سليمان به امام مجتبى</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به فرض صحّت خبر</w:t>
      </w:r>
      <w:r w:rsidR="00106C3F">
        <w:rPr>
          <w:rtl/>
          <w:lang w:bidi="fa-IR"/>
        </w:rPr>
        <w:t xml:space="preserve">) </w:t>
      </w:r>
      <w:r>
        <w:rPr>
          <w:rtl/>
          <w:lang w:bidi="fa-IR"/>
        </w:rPr>
        <w:t>اعتراض خصمانه نبود بلكه اعتراضى دلسوزانه در محدوده توانايى دركش از مسائل سياسىِ جارى آن روز بوده است</w:t>
      </w:r>
      <w:r w:rsidR="0026038F">
        <w:rPr>
          <w:rtl/>
          <w:lang w:bidi="fa-IR"/>
        </w:rPr>
        <w:t xml:space="preserve">. </w:t>
      </w:r>
      <w:r>
        <w:rPr>
          <w:rtl/>
          <w:lang w:bidi="fa-IR"/>
        </w:rPr>
        <w:t>براين اساس</w:t>
      </w:r>
      <w:r w:rsidR="0026038F">
        <w:rPr>
          <w:rtl/>
          <w:lang w:bidi="fa-IR"/>
        </w:rPr>
        <w:t xml:space="preserve">، </w:t>
      </w:r>
      <w:r>
        <w:rPr>
          <w:rtl/>
          <w:lang w:bidi="fa-IR"/>
        </w:rPr>
        <w:t>سليمان پس از سخنان روشنگرانه امام ساكت و تسليم شد</w:t>
      </w:r>
      <w:r w:rsidR="0026038F">
        <w:rPr>
          <w:rtl/>
          <w:lang w:bidi="fa-IR"/>
        </w:rPr>
        <w:t xml:space="preserve">. </w:t>
      </w:r>
      <w:r>
        <w:rPr>
          <w:rtl/>
          <w:lang w:bidi="fa-IR"/>
        </w:rPr>
        <w:t>او همواره در صراط اهل بيت بود و بعضى راز عدم حضور وى در كربلا را كوتاهى او به بهانه ناتوانى جسمى و بعضى هم به بهانه در محاصره قرار داشتن كوفه توسط سپاه عبيدالله زياد دانسته اند</w:t>
      </w:r>
      <w:r w:rsidR="0026038F">
        <w:rPr>
          <w:rtl/>
          <w:lang w:bidi="fa-IR"/>
        </w:rPr>
        <w:t xml:space="preserve">، </w:t>
      </w:r>
      <w:r>
        <w:rPr>
          <w:rtl/>
          <w:lang w:bidi="fa-IR"/>
        </w:rPr>
        <w:t>ليكن حقيقت مطلب آن است كه او هنگام ورود امام به كربلا در زندان به سر مى برد</w:t>
      </w:r>
      <w:r w:rsidR="0026038F">
        <w:rPr>
          <w:rtl/>
          <w:lang w:bidi="fa-IR"/>
        </w:rPr>
        <w:t xml:space="preserve">. </w:t>
      </w:r>
    </w:p>
    <w:p w:rsidR="00746614" w:rsidRDefault="00746614" w:rsidP="00746614">
      <w:pPr>
        <w:pStyle w:val="libNormal"/>
        <w:rPr>
          <w:rtl/>
          <w:lang w:bidi="fa-IR"/>
        </w:rPr>
      </w:pPr>
      <w:r>
        <w:rPr>
          <w:rtl/>
          <w:lang w:bidi="fa-IR"/>
        </w:rPr>
        <w:t>سليمان در 93 سالگى</w:t>
      </w:r>
      <w:r w:rsidR="00106C3F">
        <w:rPr>
          <w:rtl/>
          <w:lang w:bidi="fa-IR"/>
        </w:rPr>
        <w:t xml:space="preserve"> (</w:t>
      </w:r>
      <w:r>
        <w:rPr>
          <w:rtl/>
          <w:lang w:bidi="fa-IR"/>
        </w:rPr>
        <w:t>و به قولى در 89 سالگى</w:t>
      </w:r>
      <w:r w:rsidR="00106C3F">
        <w:rPr>
          <w:rtl/>
          <w:lang w:bidi="fa-IR"/>
        </w:rPr>
        <w:t xml:space="preserve">) </w:t>
      </w:r>
      <w:r>
        <w:rPr>
          <w:rtl/>
          <w:lang w:bidi="fa-IR"/>
        </w:rPr>
        <w:t>در سال 65 ه</w:t>
      </w:r>
      <w:r w:rsidR="0026038F">
        <w:rPr>
          <w:rtl/>
          <w:lang w:bidi="fa-IR"/>
        </w:rPr>
        <w:t xml:space="preserve">. </w:t>
      </w:r>
      <w:r>
        <w:rPr>
          <w:rtl/>
          <w:lang w:bidi="fa-IR"/>
        </w:rPr>
        <w:t>در دوران حكومت عبدالملك مروان</w:t>
      </w:r>
      <w:r w:rsidR="0026038F">
        <w:rPr>
          <w:rtl/>
          <w:lang w:bidi="fa-IR"/>
        </w:rPr>
        <w:t xml:space="preserve">، </w:t>
      </w:r>
      <w:r>
        <w:rPr>
          <w:rtl/>
          <w:lang w:bidi="fa-IR"/>
        </w:rPr>
        <w:t>در نبردى با سپاه شام كه براى خونخواهى از سالار شهيدان رفت</w:t>
      </w:r>
      <w:r w:rsidR="0026038F">
        <w:rPr>
          <w:rtl/>
          <w:lang w:bidi="fa-IR"/>
        </w:rPr>
        <w:t xml:space="preserve">، </w:t>
      </w:r>
      <w:r>
        <w:rPr>
          <w:rtl/>
          <w:lang w:bidi="fa-IR"/>
        </w:rPr>
        <w:t>در منطقه «عين الورد»</w:t>
      </w:r>
      <w:r w:rsidR="0026038F">
        <w:rPr>
          <w:rtl/>
          <w:lang w:bidi="fa-IR"/>
        </w:rPr>
        <w:t xml:space="preserve">، </w:t>
      </w:r>
      <w:r>
        <w:rPr>
          <w:rtl/>
          <w:lang w:bidi="fa-IR"/>
        </w:rPr>
        <w:t>در جنگى تن به تن</w:t>
      </w:r>
      <w:r w:rsidR="0026038F">
        <w:rPr>
          <w:rtl/>
          <w:lang w:bidi="fa-IR"/>
        </w:rPr>
        <w:t xml:space="preserve">، </w:t>
      </w:r>
      <w:r>
        <w:rPr>
          <w:rtl/>
          <w:lang w:bidi="fa-IR"/>
        </w:rPr>
        <w:t>همراه چهارهزار نفر از ياران خود</w:t>
      </w:r>
      <w:r w:rsidR="0026038F">
        <w:rPr>
          <w:rtl/>
          <w:lang w:bidi="fa-IR"/>
        </w:rPr>
        <w:t xml:space="preserve">، </w:t>
      </w:r>
      <w:r>
        <w:rPr>
          <w:rtl/>
          <w:lang w:bidi="fa-IR"/>
        </w:rPr>
        <w:t>به شهادت رسيد</w:t>
      </w:r>
      <w:r w:rsidR="0026038F">
        <w:rPr>
          <w:rtl/>
          <w:lang w:bidi="fa-IR"/>
        </w:rPr>
        <w:t xml:space="preserve">. </w:t>
      </w:r>
    </w:p>
    <w:p w:rsidR="00746614" w:rsidRDefault="00746614" w:rsidP="00746614">
      <w:pPr>
        <w:pStyle w:val="libNormal"/>
        <w:rPr>
          <w:rtl/>
          <w:lang w:bidi="fa-IR"/>
        </w:rPr>
      </w:pPr>
      <w:r>
        <w:rPr>
          <w:rtl/>
          <w:lang w:bidi="fa-IR"/>
        </w:rPr>
        <w:t>فرهاد ميرزا مى نويسد</w:t>
      </w:r>
      <w:r w:rsidR="0026038F">
        <w:rPr>
          <w:rtl/>
          <w:lang w:bidi="fa-IR"/>
        </w:rPr>
        <w:t xml:space="preserve">: </w:t>
      </w:r>
      <w:r>
        <w:rPr>
          <w:rtl/>
          <w:lang w:bidi="fa-IR"/>
        </w:rPr>
        <w:t>«بعد از مرگ يزيد</w:t>
      </w:r>
      <w:r w:rsidR="0026038F">
        <w:rPr>
          <w:rtl/>
          <w:lang w:bidi="fa-IR"/>
        </w:rPr>
        <w:t xml:space="preserve">، </w:t>
      </w:r>
      <w:r>
        <w:rPr>
          <w:rtl/>
          <w:lang w:bidi="fa-IR"/>
        </w:rPr>
        <w:t>ابن زياد</w:t>
      </w:r>
      <w:r w:rsidR="0026038F">
        <w:rPr>
          <w:rtl/>
          <w:lang w:bidi="fa-IR"/>
        </w:rPr>
        <w:t xml:space="preserve">، </w:t>
      </w:r>
      <w:r>
        <w:rPr>
          <w:rtl/>
          <w:lang w:bidi="fa-IR"/>
        </w:rPr>
        <w:t>عمربن سعد را براى امارت بركوفه برگزيد</w:t>
      </w:r>
      <w:r w:rsidR="0026038F">
        <w:rPr>
          <w:rtl/>
          <w:lang w:bidi="fa-IR"/>
        </w:rPr>
        <w:t xml:space="preserve">. </w:t>
      </w:r>
      <w:r w:rsidR="00106C3F">
        <w:rPr>
          <w:rtl/>
          <w:lang w:bidi="fa-IR"/>
        </w:rPr>
        <w:t>(</w:t>
      </w:r>
      <w:r>
        <w:rPr>
          <w:rtl/>
          <w:lang w:bidi="fa-IR"/>
        </w:rPr>
        <w:t>عبيدالله در اين زمان امير عراق بود و مى خواست به شام برود</w:t>
      </w:r>
      <w:r w:rsidR="00106C3F">
        <w:rPr>
          <w:rtl/>
          <w:lang w:bidi="fa-IR"/>
        </w:rPr>
        <w:t>)</w:t>
      </w:r>
      <w:r w:rsidR="0026038F">
        <w:rPr>
          <w:rtl/>
          <w:lang w:bidi="fa-IR"/>
        </w:rPr>
        <w:t xml:space="preserve">. </w:t>
      </w:r>
      <w:r>
        <w:rPr>
          <w:rtl/>
          <w:lang w:bidi="fa-IR"/>
        </w:rPr>
        <w:t>عمربن سعد در آغازين ساعات امارتش</w:t>
      </w:r>
      <w:r w:rsidR="0026038F">
        <w:rPr>
          <w:rtl/>
          <w:lang w:bidi="fa-IR"/>
        </w:rPr>
        <w:t xml:space="preserve">، </w:t>
      </w:r>
      <w:r>
        <w:rPr>
          <w:rtl/>
          <w:lang w:bidi="fa-IR"/>
        </w:rPr>
        <w:t>بر فراز منبر رفت</w:t>
      </w:r>
      <w:r w:rsidR="0026038F">
        <w:rPr>
          <w:rtl/>
          <w:lang w:bidi="fa-IR"/>
        </w:rPr>
        <w:t xml:space="preserve">. </w:t>
      </w:r>
      <w:r>
        <w:rPr>
          <w:rtl/>
          <w:lang w:bidi="fa-IR"/>
        </w:rPr>
        <w:t>قبيله زنان هَمْدان شيون سر دادند و سپس زنان قبايل نخع و ربيعه و كهلان به آنان ملحق شدند و براى عزادارى پيرامون منبر گرد آمدند و مى گفتند</w:t>
      </w:r>
      <w:r w:rsidR="0026038F">
        <w:rPr>
          <w:rtl/>
          <w:lang w:bidi="fa-IR"/>
        </w:rPr>
        <w:t xml:space="preserve">: </w:t>
      </w:r>
      <w:r>
        <w:rPr>
          <w:rtl/>
          <w:lang w:bidi="fa-IR"/>
        </w:rPr>
        <w:t>«عمربن سعد را همين بس كه پسر زهرا</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را كشت</w:t>
      </w:r>
      <w:r w:rsidR="0026038F">
        <w:rPr>
          <w:rtl/>
          <w:lang w:bidi="fa-IR"/>
        </w:rPr>
        <w:t xml:space="preserve">... </w:t>
      </w:r>
      <w:r>
        <w:rPr>
          <w:rtl/>
          <w:lang w:bidi="fa-IR"/>
        </w:rPr>
        <w:t>»</w:t>
      </w:r>
      <w:r w:rsidR="0026038F">
        <w:rPr>
          <w:rtl/>
          <w:lang w:bidi="fa-IR"/>
        </w:rPr>
        <w:t xml:space="preserve">. </w:t>
      </w:r>
    </w:p>
    <w:p w:rsidR="00746614" w:rsidRDefault="00746614" w:rsidP="00746614">
      <w:pPr>
        <w:pStyle w:val="libNormal"/>
        <w:rPr>
          <w:rtl/>
          <w:lang w:bidi="fa-IR"/>
        </w:rPr>
      </w:pPr>
      <w:r>
        <w:rPr>
          <w:rtl/>
          <w:lang w:bidi="fa-IR"/>
        </w:rPr>
        <w:t>همچنين در بصره به طور رسمى عليه او آشوب شد تا آنجا كه خود عبيدالله بن زياد با لباس مبدل از بصره به سوى شام گريخت»</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38</w:t>
      </w:r>
      <w:r w:rsidR="00106C3F">
        <w:rPr>
          <w:rStyle w:val="libFootnotenumChar"/>
          <w:rtl/>
          <w:lang w:bidi="fa-IR"/>
        </w:rPr>
        <w:t xml:space="preserve">) </w:t>
      </w:r>
    </w:p>
    <w:p w:rsidR="00746614" w:rsidRDefault="00746614" w:rsidP="00746614">
      <w:pPr>
        <w:pStyle w:val="libNormal"/>
        <w:rPr>
          <w:rtl/>
          <w:lang w:bidi="fa-IR"/>
        </w:rPr>
      </w:pPr>
      <w:r>
        <w:rPr>
          <w:rtl/>
          <w:lang w:bidi="fa-IR"/>
        </w:rPr>
        <w:lastRenderedPageBreak/>
        <w:t>پس از يزيد و استعفاى معاوية بن يزيد</w:t>
      </w:r>
      <w:r w:rsidR="0026038F">
        <w:rPr>
          <w:rtl/>
          <w:lang w:bidi="fa-IR"/>
        </w:rPr>
        <w:t xml:space="preserve">، </w:t>
      </w:r>
      <w:r>
        <w:rPr>
          <w:rtl/>
          <w:lang w:bidi="fa-IR"/>
        </w:rPr>
        <w:t>مروان روى كار آمد</w:t>
      </w:r>
      <w:r w:rsidR="0026038F">
        <w:rPr>
          <w:rtl/>
          <w:lang w:bidi="fa-IR"/>
        </w:rPr>
        <w:t xml:space="preserve">. </w:t>
      </w:r>
      <w:r>
        <w:rPr>
          <w:rtl/>
          <w:lang w:bidi="fa-IR"/>
        </w:rPr>
        <w:t>او هم پس از نُه ماه خلافت</w:t>
      </w:r>
      <w:r w:rsidR="0026038F">
        <w:rPr>
          <w:rtl/>
          <w:lang w:bidi="fa-IR"/>
        </w:rPr>
        <w:t xml:space="preserve">، </w:t>
      </w:r>
      <w:r>
        <w:rPr>
          <w:rtl/>
          <w:lang w:bidi="fa-IR"/>
        </w:rPr>
        <w:t>مردم را به بيعت با دو پسرش عبدالملك و عبدالعزيز دعوت كرد</w:t>
      </w:r>
      <w:r w:rsidR="0026038F">
        <w:rPr>
          <w:rtl/>
          <w:lang w:bidi="fa-IR"/>
        </w:rPr>
        <w:t xml:space="preserve">. </w:t>
      </w:r>
      <w:r>
        <w:rPr>
          <w:rtl/>
          <w:lang w:bidi="fa-IR"/>
        </w:rPr>
        <w:t>سليمان بن صرد رييس گروه توّابين در سال 65 ه</w:t>
      </w:r>
      <w:r w:rsidR="0026038F">
        <w:rPr>
          <w:rtl/>
          <w:lang w:bidi="fa-IR"/>
        </w:rPr>
        <w:t xml:space="preserve">. </w:t>
      </w:r>
      <w:r>
        <w:rPr>
          <w:rtl/>
          <w:lang w:bidi="fa-IR"/>
        </w:rPr>
        <w:t>حركت خود عليه آنان را آغاز كرد</w:t>
      </w:r>
      <w:r w:rsidR="0026038F">
        <w:rPr>
          <w:rtl/>
          <w:lang w:bidi="fa-IR"/>
        </w:rPr>
        <w:t xml:space="preserve">. </w:t>
      </w:r>
      <w:r>
        <w:rPr>
          <w:rtl/>
          <w:lang w:bidi="fa-IR"/>
        </w:rPr>
        <w:t>چهارهزار نفر با او حركت كردند و وقتى به كربلا رسيدند</w:t>
      </w:r>
      <w:r w:rsidR="0026038F">
        <w:rPr>
          <w:rtl/>
          <w:lang w:bidi="fa-IR"/>
        </w:rPr>
        <w:t xml:space="preserve">، </w:t>
      </w:r>
      <w:r>
        <w:rPr>
          <w:rtl/>
          <w:lang w:bidi="fa-IR"/>
        </w:rPr>
        <w:t>به عزادارى پرداختند و سپس به سوى لشكر شام رفتند</w:t>
      </w:r>
      <w:r w:rsidR="0026038F">
        <w:rPr>
          <w:rtl/>
          <w:lang w:bidi="fa-IR"/>
        </w:rPr>
        <w:t xml:space="preserve">، </w:t>
      </w:r>
      <w:r>
        <w:rPr>
          <w:rtl/>
          <w:lang w:bidi="fa-IR"/>
        </w:rPr>
        <w:t>كه به سردارىِ عبيدالله و به فرماندهى شاحيل به ميدان تاخته بودند</w:t>
      </w:r>
      <w:r w:rsidR="0026038F">
        <w:rPr>
          <w:rtl/>
          <w:lang w:bidi="fa-IR"/>
        </w:rPr>
        <w:t xml:space="preserve">. </w:t>
      </w:r>
      <w:r>
        <w:rPr>
          <w:rtl/>
          <w:lang w:bidi="fa-IR"/>
        </w:rPr>
        <w:t>جنگ سخت ونمايانى رخ داد و متأسفانه فرمانده گروه اول توّابين</w:t>
      </w:r>
      <w:r w:rsidR="0026038F">
        <w:rPr>
          <w:rtl/>
          <w:lang w:bidi="fa-IR"/>
        </w:rPr>
        <w:t>؛</w:t>
      </w:r>
      <w:r>
        <w:rPr>
          <w:rtl/>
          <w:lang w:bidi="fa-IR"/>
        </w:rPr>
        <w:t xml:space="preserve"> سليمان صردخزاعى كشته شد و ياران او متفرق گشتند</w:t>
      </w:r>
      <w:r w:rsidR="0026038F">
        <w:rPr>
          <w:rtl/>
          <w:lang w:bidi="fa-IR"/>
        </w:rPr>
        <w:t xml:space="preserve">. </w:t>
      </w:r>
      <w:r>
        <w:rPr>
          <w:rtl/>
          <w:lang w:bidi="fa-IR"/>
        </w:rPr>
        <w:t>گرچه مختار از زندان به آنان نامه اى نوشته و به خونخواهى از سالار شهيدان تشويقشان نموده بود</w:t>
      </w:r>
      <w:r w:rsidR="0026038F">
        <w:rPr>
          <w:rtl/>
          <w:lang w:bidi="fa-IR"/>
        </w:rPr>
        <w:t xml:space="preserve">، </w:t>
      </w:r>
      <w:r>
        <w:rPr>
          <w:rtl/>
          <w:lang w:bidi="fa-IR"/>
        </w:rPr>
        <w:t>ولى عملاً به آنان نپيوست</w:t>
      </w:r>
      <w:r w:rsidR="0026038F">
        <w:rPr>
          <w:rtl/>
          <w:lang w:bidi="fa-IR"/>
        </w:rPr>
        <w:t xml:space="preserve">. </w:t>
      </w:r>
    </w:p>
    <w:p w:rsidR="00746614" w:rsidRDefault="00936C5E" w:rsidP="00936C5E">
      <w:pPr>
        <w:pStyle w:val="Heading3"/>
        <w:rPr>
          <w:rtl/>
          <w:lang w:bidi="fa-IR"/>
        </w:rPr>
      </w:pPr>
      <w:bookmarkStart w:id="152" w:name="_Toc410210655"/>
      <w:r>
        <w:rPr>
          <w:lang w:bidi="fa-IR"/>
        </w:rPr>
        <w:t>6</w:t>
      </w:r>
      <w:r w:rsidR="000753F4">
        <w:rPr>
          <w:rtl/>
          <w:lang w:bidi="fa-IR"/>
        </w:rPr>
        <w:t>-</w:t>
      </w:r>
      <w:r>
        <w:rPr>
          <w:rtl/>
          <w:lang w:bidi="fa-IR"/>
        </w:rPr>
        <w:t xml:space="preserve"> قيام مختار</w:t>
      </w:r>
      <w:bookmarkEnd w:id="152"/>
    </w:p>
    <w:p w:rsidR="00746614" w:rsidRDefault="00746614" w:rsidP="00746614">
      <w:pPr>
        <w:pStyle w:val="libNormal"/>
        <w:rPr>
          <w:rtl/>
          <w:lang w:bidi="fa-IR"/>
        </w:rPr>
      </w:pPr>
      <w:r>
        <w:rPr>
          <w:rtl/>
          <w:lang w:bidi="fa-IR"/>
        </w:rPr>
        <w:t>دوّمين حركت تند مسلّحانه عليه رژيم بنى اميه</w:t>
      </w:r>
      <w:r w:rsidR="0026038F">
        <w:rPr>
          <w:rtl/>
          <w:lang w:bidi="fa-IR"/>
        </w:rPr>
        <w:t xml:space="preserve">، </w:t>
      </w:r>
      <w:r>
        <w:rPr>
          <w:rtl/>
          <w:lang w:bidi="fa-IR"/>
        </w:rPr>
        <w:t>قيام مختاربن ابوعُبيده ثقفى است</w:t>
      </w:r>
      <w:r w:rsidR="0026038F">
        <w:rPr>
          <w:rtl/>
          <w:lang w:bidi="fa-IR"/>
        </w:rPr>
        <w:t xml:space="preserve">. </w:t>
      </w:r>
      <w:r>
        <w:rPr>
          <w:rtl/>
          <w:lang w:bidi="fa-IR"/>
        </w:rPr>
        <w:t>كه پس از پنج سال از شهادت امام</w:t>
      </w:r>
      <w:r w:rsidR="0026038F">
        <w:rPr>
          <w:rtl/>
          <w:lang w:bidi="fa-IR"/>
        </w:rPr>
        <w:t xml:space="preserve">، </w:t>
      </w:r>
      <w:r>
        <w:rPr>
          <w:rtl/>
          <w:lang w:bidi="fa-IR"/>
        </w:rPr>
        <w:t>صورت پذيرفت</w:t>
      </w:r>
      <w:r w:rsidR="0026038F">
        <w:rPr>
          <w:rtl/>
          <w:lang w:bidi="fa-IR"/>
        </w:rPr>
        <w:t xml:space="preserve">. </w:t>
      </w:r>
      <w:r>
        <w:rPr>
          <w:rtl/>
          <w:lang w:bidi="fa-IR"/>
        </w:rPr>
        <w:t>به نقل از خوارزمى</w:t>
      </w:r>
      <w:r w:rsidR="0026038F">
        <w:rPr>
          <w:rtl/>
          <w:lang w:bidi="fa-IR"/>
        </w:rPr>
        <w:t xml:space="preserve">، </w:t>
      </w:r>
      <w:r>
        <w:rPr>
          <w:rtl/>
          <w:lang w:bidi="fa-IR"/>
        </w:rPr>
        <w:t>او در مدت هيجده ماه</w:t>
      </w:r>
      <w:r w:rsidR="0026038F">
        <w:rPr>
          <w:rtl/>
          <w:lang w:bidi="fa-IR"/>
        </w:rPr>
        <w:t xml:space="preserve">، </w:t>
      </w:r>
      <w:r>
        <w:rPr>
          <w:rtl/>
          <w:lang w:bidi="fa-IR"/>
        </w:rPr>
        <w:t>حدود 4858 نفر از ياران يزيد را كشت</w:t>
      </w:r>
      <w:r w:rsidR="0026038F">
        <w:rPr>
          <w:rtl/>
          <w:lang w:bidi="fa-IR"/>
        </w:rPr>
        <w:t xml:space="preserve">. </w:t>
      </w:r>
      <w:r>
        <w:rPr>
          <w:rtl/>
          <w:lang w:bidi="fa-IR"/>
        </w:rPr>
        <w:t>«ابن نما» اين تعداد را «18000» نفر مى داند</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39</w:t>
      </w:r>
      <w:r w:rsidR="00106C3F">
        <w:rPr>
          <w:rStyle w:val="libFootnotenumChar"/>
          <w:rtl/>
          <w:lang w:bidi="fa-IR"/>
        </w:rPr>
        <w:t xml:space="preserve">) </w:t>
      </w:r>
    </w:p>
    <w:p w:rsidR="00746614" w:rsidRDefault="00746614" w:rsidP="00746614">
      <w:pPr>
        <w:pStyle w:val="libNormal"/>
        <w:rPr>
          <w:rtl/>
          <w:lang w:bidi="fa-IR"/>
        </w:rPr>
      </w:pPr>
      <w:r>
        <w:rPr>
          <w:rtl/>
          <w:lang w:bidi="fa-IR"/>
        </w:rPr>
        <w:t>مختار پيش از حضور در كوفه</w:t>
      </w:r>
      <w:r w:rsidR="0026038F">
        <w:rPr>
          <w:rtl/>
          <w:lang w:bidi="fa-IR"/>
        </w:rPr>
        <w:t xml:space="preserve">، </w:t>
      </w:r>
      <w:r>
        <w:rPr>
          <w:rtl/>
          <w:lang w:bidi="fa-IR"/>
        </w:rPr>
        <w:t>نامه اى از سوى يزيد</w:t>
      </w:r>
      <w:r w:rsidR="0026038F">
        <w:rPr>
          <w:rtl/>
          <w:lang w:bidi="fa-IR"/>
        </w:rPr>
        <w:t xml:space="preserve">، </w:t>
      </w:r>
      <w:r>
        <w:rPr>
          <w:rtl/>
          <w:lang w:bidi="fa-IR"/>
        </w:rPr>
        <w:t>جهت حمايت دريافت داشته بود</w:t>
      </w:r>
      <w:r w:rsidR="0026038F">
        <w:rPr>
          <w:rtl/>
          <w:lang w:bidi="fa-IR"/>
        </w:rPr>
        <w:t xml:space="preserve">. </w:t>
      </w:r>
    </w:p>
    <w:p w:rsidR="00746614" w:rsidRDefault="00746614" w:rsidP="00746614">
      <w:pPr>
        <w:pStyle w:val="libNormal"/>
        <w:rPr>
          <w:rtl/>
          <w:lang w:bidi="fa-IR"/>
        </w:rPr>
      </w:pPr>
      <w:r>
        <w:rPr>
          <w:rtl/>
          <w:lang w:bidi="fa-IR"/>
        </w:rPr>
        <w:t>يزيد به همه رجال سرشناس و سران عرب نامه نوشت و آنان را در برابر حركت امام حسين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به مقابله فراخواند</w:t>
      </w:r>
      <w:r w:rsidR="0026038F">
        <w:rPr>
          <w:rtl/>
          <w:lang w:bidi="fa-IR"/>
        </w:rPr>
        <w:t xml:space="preserve">. </w:t>
      </w:r>
    </w:p>
    <w:p w:rsidR="00746614" w:rsidRDefault="00746614" w:rsidP="00746614">
      <w:pPr>
        <w:pStyle w:val="libNormal"/>
        <w:rPr>
          <w:rtl/>
          <w:lang w:bidi="fa-IR"/>
        </w:rPr>
      </w:pPr>
      <w:r>
        <w:rPr>
          <w:rtl/>
          <w:lang w:bidi="fa-IR"/>
        </w:rPr>
        <w:t>مختار درپشت بام قدم مى زدكه زنى بانگ زد و گفت</w:t>
      </w:r>
      <w:r w:rsidR="0026038F">
        <w:rPr>
          <w:rtl/>
          <w:lang w:bidi="fa-IR"/>
        </w:rPr>
        <w:t xml:space="preserve">: </w:t>
      </w:r>
      <w:r>
        <w:rPr>
          <w:rtl/>
          <w:lang w:bidi="fa-IR"/>
        </w:rPr>
        <w:t>آن قسمت بام كه قدم مى زنى</w:t>
      </w:r>
      <w:r w:rsidR="0026038F">
        <w:rPr>
          <w:rtl/>
          <w:lang w:bidi="fa-IR"/>
        </w:rPr>
        <w:t xml:space="preserve">، </w:t>
      </w:r>
      <w:r>
        <w:rPr>
          <w:rtl/>
          <w:lang w:bidi="fa-IR"/>
        </w:rPr>
        <w:t>چندان دوام ندارد</w:t>
      </w:r>
      <w:r w:rsidR="0026038F">
        <w:rPr>
          <w:rtl/>
          <w:lang w:bidi="fa-IR"/>
        </w:rPr>
        <w:t xml:space="preserve">. </w:t>
      </w:r>
      <w:r>
        <w:rPr>
          <w:rtl/>
          <w:lang w:bidi="fa-IR"/>
        </w:rPr>
        <w:t>مختار انديشيد كه اگر بر خلاف پيشنهاد زن عمل كند</w:t>
      </w:r>
      <w:r w:rsidR="0026038F">
        <w:rPr>
          <w:rtl/>
          <w:lang w:bidi="fa-IR"/>
        </w:rPr>
        <w:t xml:space="preserve">، </w:t>
      </w:r>
      <w:r>
        <w:rPr>
          <w:rtl/>
          <w:lang w:bidi="fa-IR"/>
        </w:rPr>
        <w:t>رستگارى است</w:t>
      </w:r>
      <w:r w:rsidR="0026038F">
        <w:rPr>
          <w:rtl/>
          <w:lang w:bidi="fa-IR"/>
        </w:rPr>
        <w:t xml:space="preserve">، </w:t>
      </w:r>
      <w:r>
        <w:rPr>
          <w:rtl/>
          <w:lang w:bidi="fa-IR"/>
        </w:rPr>
        <w:t>لذا به جاى اينكه مواظب باشد</w:t>
      </w:r>
      <w:r w:rsidR="0026038F">
        <w:rPr>
          <w:rtl/>
          <w:lang w:bidi="fa-IR"/>
        </w:rPr>
        <w:t xml:space="preserve">، </w:t>
      </w:r>
      <w:r>
        <w:rPr>
          <w:rtl/>
          <w:lang w:bidi="fa-IR"/>
        </w:rPr>
        <w:t xml:space="preserve">جلوتر آمد و سقوط كرد و </w:t>
      </w:r>
      <w:r>
        <w:rPr>
          <w:rtl/>
          <w:lang w:bidi="fa-IR"/>
        </w:rPr>
        <w:lastRenderedPageBreak/>
        <w:t>پايش شكست</w:t>
      </w:r>
      <w:r w:rsidR="0026038F">
        <w:rPr>
          <w:rtl/>
          <w:lang w:bidi="fa-IR"/>
        </w:rPr>
        <w:t xml:space="preserve">. </w:t>
      </w:r>
      <w:r>
        <w:rPr>
          <w:rtl/>
          <w:lang w:bidi="fa-IR"/>
        </w:rPr>
        <w:t>پس از آن بود كه نامه يزيد بدو رسيد</w:t>
      </w:r>
      <w:r w:rsidR="0026038F">
        <w:rPr>
          <w:rtl/>
          <w:lang w:bidi="fa-IR"/>
        </w:rPr>
        <w:t xml:space="preserve">. </w:t>
      </w:r>
      <w:r>
        <w:rPr>
          <w:rtl/>
          <w:lang w:bidi="fa-IR"/>
        </w:rPr>
        <w:t>او به نامه رسان گفت</w:t>
      </w:r>
      <w:r w:rsidR="0026038F">
        <w:rPr>
          <w:rtl/>
          <w:lang w:bidi="fa-IR"/>
        </w:rPr>
        <w:t xml:space="preserve">: </w:t>
      </w:r>
      <w:r>
        <w:rPr>
          <w:rtl/>
          <w:lang w:bidi="fa-IR"/>
        </w:rPr>
        <w:t>احوال مرا براى يزيد بازگو كن</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40</w:t>
      </w:r>
      <w:r w:rsidR="00106C3F">
        <w:rPr>
          <w:rStyle w:val="libFootnotenumChar"/>
          <w:rtl/>
          <w:lang w:bidi="fa-IR"/>
        </w:rPr>
        <w:t xml:space="preserve">) </w:t>
      </w:r>
    </w:p>
    <w:p w:rsidR="00746614" w:rsidRDefault="00746614" w:rsidP="00746614">
      <w:pPr>
        <w:pStyle w:val="libNormal"/>
        <w:rPr>
          <w:rtl/>
          <w:lang w:bidi="fa-IR"/>
        </w:rPr>
      </w:pPr>
      <w:r>
        <w:rPr>
          <w:rtl/>
          <w:lang w:bidi="fa-IR"/>
        </w:rPr>
        <w:t>مختار</w:t>
      </w:r>
      <w:r w:rsidR="0026038F">
        <w:rPr>
          <w:rtl/>
          <w:lang w:bidi="fa-IR"/>
        </w:rPr>
        <w:t xml:space="preserve">، </w:t>
      </w:r>
      <w:r>
        <w:rPr>
          <w:rtl/>
          <w:lang w:bidi="fa-IR"/>
        </w:rPr>
        <w:t>از پيشتازان همراهى با امام بود و به قول بعضى از مورّخان</w:t>
      </w:r>
      <w:r w:rsidR="0026038F">
        <w:rPr>
          <w:rtl/>
          <w:lang w:bidi="fa-IR"/>
        </w:rPr>
        <w:t xml:space="preserve">، </w:t>
      </w:r>
      <w:r>
        <w:rPr>
          <w:rtl/>
          <w:lang w:bidi="fa-IR"/>
        </w:rPr>
        <w:t>بيعت با امام از طريق مسلم بن عقيل در كوفه</w:t>
      </w:r>
      <w:r w:rsidR="0026038F">
        <w:rPr>
          <w:rtl/>
          <w:lang w:bidi="fa-IR"/>
        </w:rPr>
        <w:t xml:space="preserve">، </w:t>
      </w:r>
      <w:r>
        <w:rPr>
          <w:rtl/>
          <w:lang w:bidi="fa-IR"/>
        </w:rPr>
        <w:t>در منزل مختار صورت گرفت</w:t>
      </w:r>
      <w:r w:rsidR="0026038F">
        <w:rPr>
          <w:rtl/>
          <w:lang w:bidi="fa-IR"/>
        </w:rPr>
        <w:t xml:space="preserve">. </w:t>
      </w:r>
      <w:r>
        <w:rPr>
          <w:rtl/>
          <w:lang w:bidi="fa-IR"/>
        </w:rPr>
        <w:t>او در هنگام ورود امام به كربلا توسط ابن زياد در زندان «طاموره» محبوس گرديد ولى بعد از جريان كربلا با وساطت عبدالله بن عمر آزاد شد</w:t>
      </w:r>
      <w:r w:rsidR="0026038F">
        <w:rPr>
          <w:rtl/>
          <w:lang w:bidi="fa-IR"/>
        </w:rPr>
        <w:t xml:space="preserve">. </w:t>
      </w:r>
      <w:r>
        <w:rPr>
          <w:rtl/>
          <w:lang w:bidi="fa-IR"/>
        </w:rPr>
        <w:t>مختار در زندان با ميثم تمار هم بند بود</w:t>
      </w:r>
      <w:r w:rsidR="0026038F">
        <w:rPr>
          <w:rtl/>
          <w:lang w:bidi="fa-IR"/>
        </w:rPr>
        <w:t xml:space="preserve">. </w:t>
      </w:r>
      <w:r>
        <w:rPr>
          <w:rtl/>
          <w:lang w:bidi="fa-IR"/>
        </w:rPr>
        <w:t>ميثم وى را بشارت آزادى و انتقام گرفتن از خون امام حسين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داد</w:t>
      </w:r>
      <w:r w:rsidR="0026038F">
        <w:rPr>
          <w:rtl/>
          <w:lang w:bidi="fa-IR"/>
        </w:rPr>
        <w:t xml:space="preserve">. </w:t>
      </w:r>
      <w:r>
        <w:rPr>
          <w:rtl/>
          <w:lang w:bidi="fa-IR"/>
        </w:rPr>
        <w:t>همان روز</w:t>
      </w:r>
      <w:r w:rsidR="0026038F">
        <w:rPr>
          <w:rtl/>
          <w:lang w:bidi="fa-IR"/>
        </w:rPr>
        <w:t xml:space="preserve">، </w:t>
      </w:r>
      <w:r>
        <w:rPr>
          <w:rtl/>
          <w:lang w:bidi="fa-IR"/>
        </w:rPr>
        <w:t>نامه اى از شام به عبيدالله در كوفه رسيد و در پى آن مختار آزاد شد و پس از چندى ميثم تمار را در كوفه به دار آويختند</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41</w:t>
      </w:r>
      <w:r w:rsidR="00106C3F">
        <w:rPr>
          <w:rStyle w:val="libFootnotenumChar"/>
          <w:rtl/>
          <w:lang w:bidi="fa-IR"/>
        </w:rPr>
        <w:t xml:space="preserve">) </w:t>
      </w:r>
    </w:p>
    <w:p w:rsidR="00746614" w:rsidRDefault="00746614" w:rsidP="00746614">
      <w:pPr>
        <w:pStyle w:val="libNormal"/>
        <w:rPr>
          <w:rtl/>
          <w:lang w:bidi="fa-IR"/>
        </w:rPr>
      </w:pPr>
      <w:r>
        <w:rPr>
          <w:rtl/>
          <w:lang w:bidi="fa-IR"/>
        </w:rPr>
        <w:t>مختار همواره در فكر تلافى و خونخواهى بود</w:t>
      </w:r>
      <w:r w:rsidR="0026038F">
        <w:rPr>
          <w:rtl/>
          <w:lang w:bidi="fa-IR"/>
        </w:rPr>
        <w:t xml:space="preserve">. </w:t>
      </w:r>
      <w:r>
        <w:rPr>
          <w:rtl/>
          <w:lang w:bidi="fa-IR"/>
        </w:rPr>
        <w:t>او دو سال بعد از مرگ يزيد</w:t>
      </w:r>
      <w:r w:rsidR="00106C3F">
        <w:rPr>
          <w:rtl/>
          <w:lang w:bidi="fa-IR"/>
        </w:rPr>
        <w:t xml:space="preserve"> (</w:t>
      </w:r>
      <w:r>
        <w:rPr>
          <w:rtl/>
          <w:lang w:bidi="fa-IR"/>
        </w:rPr>
        <w:t>سال 66ه</w:t>
      </w:r>
      <w:r w:rsidR="0026038F">
        <w:rPr>
          <w:rtl/>
          <w:lang w:bidi="fa-IR"/>
        </w:rPr>
        <w:t>.</w:t>
      </w:r>
      <w:r w:rsidR="009E06D2">
        <w:rPr>
          <w:rtl/>
          <w:lang w:bidi="fa-IR"/>
        </w:rPr>
        <w:t>)</w:t>
      </w:r>
      <w:r w:rsidR="00106C3F">
        <w:rPr>
          <w:rtl/>
          <w:lang w:bidi="fa-IR"/>
        </w:rPr>
        <w:t xml:space="preserve"> </w:t>
      </w:r>
      <w:r>
        <w:rPr>
          <w:rtl/>
          <w:lang w:bidi="fa-IR"/>
        </w:rPr>
        <w:t>به همراهى ابراهيم بن مالك اشتر</w:t>
      </w:r>
      <w:r w:rsidR="0026038F">
        <w:rPr>
          <w:rtl/>
          <w:lang w:bidi="fa-IR"/>
        </w:rPr>
        <w:t xml:space="preserve">، </w:t>
      </w:r>
      <w:r>
        <w:rPr>
          <w:rtl/>
          <w:lang w:bidi="fa-IR"/>
        </w:rPr>
        <w:t>قيام مسلحانه خود را آغاز كرد و انتقام خون حسين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و يارانش را از جنايتكاران گرفت</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42</w:t>
      </w:r>
      <w:r w:rsidR="00106C3F">
        <w:rPr>
          <w:rStyle w:val="libFootnotenumChar"/>
          <w:rtl/>
          <w:lang w:bidi="fa-IR"/>
        </w:rPr>
        <w:t xml:space="preserve">) </w:t>
      </w:r>
      <w:r>
        <w:rPr>
          <w:rtl/>
          <w:lang w:bidi="fa-IR"/>
        </w:rPr>
        <w:t>مختار در گام نخست</w:t>
      </w:r>
      <w:r w:rsidR="0026038F">
        <w:rPr>
          <w:rtl/>
          <w:lang w:bidi="fa-IR"/>
        </w:rPr>
        <w:t xml:space="preserve">، </w:t>
      </w:r>
      <w:r>
        <w:rPr>
          <w:rtl/>
          <w:lang w:bidi="fa-IR"/>
        </w:rPr>
        <w:t>به سراغ آن ده نفرى رفت كه بر بدن هاى شهدا اسب تاخته بودند</w:t>
      </w:r>
      <w:r w:rsidR="0026038F">
        <w:rPr>
          <w:rtl/>
          <w:lang w:bidi="fa-IR"/>
        </w:rPr>
        <w:t xml:space="preserve">. </w:t>
      </w:r>
      <w:r>
        <w:rPr>
          <w:rtl/>
          <w:lang w:bidi="fa-IR"/>
        </w:rPr>
        <w:t>آنان را روى زمين خواباند و دست و پايشان را با ميخ هاى آهنين بر زمين كوبيد و به سوارانش دستور داد بر روى آنان بتازند</w:t>
      </w:r>
      <w:r w:rsidR="0026038F">
        <w:rPr>
          <w:rtl/>
          <w:lang w:bidi="fa-IR"/>
        </w:rPr>
        <w:t xml:space="preserve">. </w:t>
      </w:r>
    </w:p>
    <w:p w:rsidR="00746614" w:rsidRDefault="00746614" w:rsidP="00746614">
      <w:pPr>
        <w:pStyle w:val="libNormal"/>
        <w:rPr>
          <w:rtl/>
          <w:lang w:bidi="fa-IR"/>
        </w:rPr>
      </w:pPr>
      <w:r>
        <w:rPr>
          <w:rtl/>
          <w:lang w:bidi="fa-IR"/>
        </w:rPr>
        <w:t>مختار از قبيله معروف «ثقيف» و پدرش ابوعبيدة بن مسعود</w:t>
      </w:r>
      <w:r w:rsidR="000753F4">
        <w:rPr>
          <w:rtl/>
          <w:lang w:bidi="fa-IR"/>
        </w:rPr>
        <w:t>-</w:t>
      </w:r>
      <w:r>
        <w:rPr>
          <w:rtl/>
          <w:lang w:bidi="fa-IR"/>
        </w:rPr>
        <w:t xml:space="preserve"> از مسلمانان راستين بود كه در جنگ اعراب و ايران به شهادت رسيد</w:t>
      </w:r>
      <w:r w:rsidR="0026038F">
        <w:rPr>
          <w:rtl/>
          <w:lang w:bidi="fa-IR"/>
        </w:rPr>
        <w:t xml:space="preserve">. </w:t>
      </w:r>
      <w:r>
        <w:rPr>
          <w:rtl/>
          <w:lang w:bidi="fa-IR"/>
        </w:rPr>
        <w:t>مختار</w:t>
      </w:r>
      <w:r w:rsidR="0026038F">
        <w:rPr>
          <w:rtl/>
          <w:lang w:bidi="fa-IR"/>
        </w:rPr>
        <w:t xml:space="preserve">، </w:t>
      </w:r>
      <w:r>
        <w:rPr>
          <w:rtl/>
          <w:lang w:bidi="fa-IR"/>
        </w:rPr>
        <w:t>خود نيز در اين جنگ شركت داشت</w:t>
      </w:r>
      <w:r w:rsidR="0026038F">
        <w:rPr>
          <w:rtl/>
          <w:lang w:bidi="fa-IR"/>
        </w:rPr>
        <w:t xml:space="preserve">. </w:t>
      </w:r>
      <w:r>
        <w:rPr>
          <w:rtl/>
          <w:lang w:bidi="fa-IR"/>
        </w:rPr>
        <w:t>منزل مختار محل و پايگاه قيام امام و بيعت با ايشان بود</w:t>
      </w:r>
      <w:r w:rsidR="0026038F">
        <w:rPr>
          <w:rtl/>
          <w:lang w:bidi="fa-IR"/>
        </w:rPr>
        <w:t xml:space="preserve">. </w:t>
      </w:r>
      <w:r>
        <w:rPr>
          <w:rtl/>
          <w:lang w:bidi="fa-IR"/>
        </w:rPr>
        <w:t>او حدود هيجده ماه حكومت كرد و سرانجام توسط «مصعب» برادر عبدالله بن زبير به شهادت رسيد</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43</w:t>
      </w:r>
      <w:r w:rsidR="00106C3F">
        <w:rPr>
          <w:rStyle w:val="libFootnotenumChar"/>
          <w:rtl/>
          <w:lang w:bidi="fa-IR"/>
        </w:rPr>
        <w:t xml:space="preserve">) </w:t>
      </w:r>
    </w:p>
    <w:p w:rsidR="00746614" w:rsidRDefault="00936C5E" w:rsidP="00936C5E">
      <w:pPr>
        <w:pStyle w:val="Heading3"/>
        <w:rPr>
          <w:rtl/>
          <w:lang w:bidi="fa-IR"/>
        </w:rPr>
      </w:pPr>
      <w:bookmarkStart w:id="153" w:name="_Toc410210656"/>
      <w:r>
        <w:rPr>
          <w:lang w:bidi="fa-IR"/>
        </w:rPr>
        <w:lastRenderedPageBreak/>
        <w:t>7</w:t>
      </w:r>
      <w:r w:rsidR="000753F4">
        <w:rPr>
          <w:rtl/>
          <w:lang w:bidi="fa-IR"/>
        </w:rPr>
        <w:t>-</w:t>
      </w:r>
      <w:r>
        <w:rPr>
          <w:rtl/>
          <w:lang w:bidi="fa-IR"/>
        </w:rPr>
        <w:t xml:space="preserve"> افشاى سيماى بنى اميه</w:t>
      </w:r>
      <w:bookmarkEnd w:id="153"/>
    </w:p>
    <w:p w:rsidR="00746614" w:rsidRDefault="00746614" w:rsidP="00746614">
      <w:pPr>
        <w:pStyle w:val="libNormal"/>
        <w:rPr>
          <w:rtl/>
          <w:lang w:bidi="fa-IR"/>
        </w:rPr>
      </w:pPr>
      <w:r>
        <w:rPr>
          <w:rtl/>
          <w:lang w:bidi="fa-IR"/>
        </w:rPr>
        <w:t>از روزى كه منشور پيامبر</w:t>
      </w:r>
      <w:r w:rsidR="00106C3F">
        <w:rPr>
          <w:rtl/>
          <w:lang w:bidi="fa-IR"/>
        </w:rPr>
        <w:t xml:space="preserve"> </w:t>
      </w:r>
      <w:r w:rsidR="005E66C2" w:rsidRPr="005E66C2">
        <w:rPr>
          <w:rStyle w:val="libAlaemChar"/>
          <w:rtl/>
        </w:rPr>
        <w:t>صلى‌الله‌عليه‌وآله</w:t>
      </w:r>
      <w:r w:rsidR="00106C3F">
        <w:rPr>
          <w:rtl/>
          <w:lang w:bidi="fa-IR"/>
        </w:rPr>
        <w:t xml:space="preserve"> </w:t>
      </w:r>
      <w:r>
        <w:rPr>
          <w:rtl/>
          <w:lang w:bidi="fa-IR"/>
        </w:rPr>
        <w:t>در غدير خم مورد بى اعتنايى قرار گرفت</w:t>
      </w:r>
      <w:r w:rsidR="0026038F">
        <w:rPr>
          <w:rtl/>
          <w:lang w:bidi="fa-IR"/>
        </w:rPr>
        <w:t>؛</w:t>
      </w:r>
      <w:r>
        <w:rPr>
          <w:rtl/>
          <w:lang w:bidi="fa-IR"/>
        </w:rPr>
        <w:t xml:space="preserve"> حق در هاله اى از ابهام فرو رفت</w:t>
      </w:r>
      <w:r w:rsidR="0026038F">
        <w:rPr>
          <w:rtl/>
          <w:lang w:bidi="fa-IR"/>
        </w:rPr>
        <w:t xml:space="preserve">. </w:t>
      </w:r>
      <w:r>
        <w:rPr>
          <w:rtl/>
          <w:lang w:bidi="fa-IR"/>
        </w:rPr>
        <w:t>از سويى</w:t>
      </w:r>
      <w:r w:rsidR="0026038F">
        <w:rPr>
          <w:rtl/>
          <w:lang w:bidi="fa-IR"/>
        </w:rPr>
        <w:t xml:space="preserve">، </w:t>
      </w:r>
      <w:r>
        <w:rPr>
          <w:rtl/>
          <w:lang w:bidi="fa-IR"/>
        </w:rPr>
        <w:t>وجود خوارج كه در مقابل معاويه سكوت اختيار كردند و عليه على</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به مبارزه برخاستند</w:t>
      </w:r>
      <w:r w:rsidR="0026038F">
        <w:rPr>
          <w:rtl/>
          <w:lang w:bidi="fa-IR"/>
        </w:rPr>
        <w:t xml:space="preserve">، </w:t>
      </w:r>
      <w:r>
        <w:rPr>
          <w:rtl/>
          <w:lang w:bidi="fa-IR"/>
        </w:rPr>
        <w:t>برغربت حق و كنار زدن اهل بيت بى تأثير نبود</w:t>
      </w:r>
      <w:r w:rsidR="0026038F">
        <w:rPr>
          <w:rtl/>
          <w:lang w:bidi="fa-IR"/>
        </w:rPr>
        <w:t xml:space="preserve">. </w:t>
      </w:r>
    </w:p>
    <w:p w:rsidR="00746614" w:rsidRDefault="00746614" w:rsidP="00746614">
      <w:pPr>
        <w:pStyle w:val="libNormal"/>
        <w:rPr>
          <w:rtl/>
          <w:lang w:bidi="fa-IR"/>
        </w:rPr>
      </w:pPr>
      <w:r>
        <w:rPr>
          <w:rtl/>
          <w:lang w:bidi="fa-IR"/>
        </w:rPr>
        <w:t>مصيبت بزرگتر اين بود كه ماهيت رژيم بنى اميه براى جامعه افشا نشده بود</w:t>
      </w:r>
      <w:r w:rsidR="0026038F">
        <w:rPr>
          <w:rtl/>
          <w:lang w:bidi="fa-IR"/>
        </w:rPr>
        <w:t xml:space="preserve">. </w:t>
      </w:r>
      <w:r>
        <w:rPr>
          <w:rtl/>
          <w:lang w:bidi="fa-IR"/>
        </w:rPr>
        <w:t>معاويه حدود 42 سال بر شام حكومت كرد و او سرسلسله چهارده تن از خلفاى سفيانى و مروانى است</w:t>
      </w:r>
      <w:r w:rsidR="0026038F">
        <w:rPr>
          <w:rtl/>
          <w:lang w:bidi="fa-IR"/>
        </w:rPr>
        <w:t xml:space="preserve">. </w:t>
      </w:r>
      <w:r>
        <w:rPr>
          <w:rtl/>
          <w:lang w:bidi="fa-IR"/>
        </w:rPr>
        <w:t>بنى اميه از سال 41 ه</w:t>
      </w:r>
      <w:r w:rsidR="0026038F">
        <w:rPr>
          <w:rtl/>
          <w:lang w:bidi="fa-IR"/>
        </w:rPr>
        <w:t xml:space="preserve">. </w:t>
      </w:r>
      <w:r>
        <w:rPr>
          <w:rtl/>
          <w:lang w:bidi="fa-IR"/>
        </w:rPr>
        <w:t>ق</w:t>
      </w:r>
      <w:r w:rsidR="0026038F">
        <w:rPr>
          <w:rtl/>
          <w:lang w:bidi="fa-IR"/>
        </w:rPr>
        <w:t xml:space="preserve">. </w:t>
      </w:r>
      <w:r>
        <w:rPr>
          <w:rtl/>
          <w:lang w:bidi="fa-IR"/>
        </w:rPr>
        <w:t>تا سال 132 ه</w:t>
      </w:r>
      <w:r w:rsidR="0026038F">
        <w:rPr>
          <w:rtl/>
          <w:lang w:bidi="fa-IR"/>
        </w:rPr>
        <w:t xml:space="preserve">. </w:t>
      </w:r>
      <w:r>
        <w:rPr>
          <w:rtl/>
          <w:lang w:bidi="fa-IR"/>
        </w:rPr>
        <w:t>ق</w:t>
      </w:r>
      <w:r w:rsidR="0026038F">
        <w:rPr>
          <w:rtl/>
          <w:lang w:bidi="fa-IR"/>
        </w:rPr>
        <w:t xml:space="preserve">. </w:t>
      </w:r>
      <w:r>
        <w:rPr>
          <w:rtl/>
          <w:lang w:bidi="fa-IR"/>
        </w:rPr>
        <w:t>يعنى هزارماه به عنوان خليفه</w:t>
      </w:r>
      <w:r w:rsidR="0026038F">
        <w:rPr>
          <w:rtl/>
          <w:lang w:bidi="fa-IR"/>
        </w:rPr>
        <w:t xml:space="preserve">، </w:t>
      </w:r>
      <w:r>
        <w:rPr>
          <w:rtl/>
          <w:lang w:bidi="fa-IR"/>
        </w:rPr>
        <w:t>حكومت اسلامى را در قبضه خود داشتند</w:t>
      </w:r>
      <w:r w:rsidR="0026038F">
        <w:rPr>
          <w:rtl/>
          <w:lang w:bidi="fa-IR"/>
        </w:rPr>
        <w:t xml:space="preserve">. </w:t>
      </w:r>
    </w:p>
    <w:p w:rsidR="00746614" w:rsidRDefault="00746614" w:rsidP="00746614">
      <w:pPr>
        <w:pStyle w:val="libNormal"/>
        <w:rPr>
          <w:rtl/>
          <w:lang w:bidi="fa-IR"/>
        </w:rPr>
      </w:pPr>
      <w:r>
        <w:rPr>
          <w:rtl/>
          <w:lang w:bidi="fa-IR"/>
        </w:rPr>
        <w:t>آرى</w:t>
      </w:r>
      <w:r w:rsidR="0026038F">
        <w:rPr>
          <w:rtl/>
          <w:lang w:bidi="fa-IR"/>
        </w:rPr>
        <w:t xml:space="preserve">، </w:t>
      </w:r>
      <w:r>
        <w:rPr>
          <w:rtl/>
          <w:lang w:bidi="fa-IR"/>
        </w:rPr>
        <w:t>حماسه عاشورا چهره واقعى بنى اميه و سيماى كريه آنان را</w:t>
      </w:r>
      <w:r w:rsidR="0026038F">
        <w:rPr>
          <w:rtl/>
          <w:lang w:bidi="fa-IR"/>
        </w:rPr>
        <w:t xml:space="preserve">، </w:t>
      </w:r>
      <w:r>
        <w:rPr>
          <w:rtl/>
          <w:lang w:bidi="fa-IR"/>
        </w:rPr>
        <w:t>كه عبارت از</w:t>
      </w:r>
      <w:r w:rsidR="0026038F">
        <w:rPr>
          <w:rtl/>
          <w:lang w:bidi="fa-IR"/>
        </w:rPr>
        <w:t xml:space="preserve">: </w:t>
      </w:r>
      <w:r>
        <w:rPr>
          <w:rtl/>
          <w:lang w:bidi="fa-IR"/>
        </w:rPr>
        <w:t>بى دينى</w:t>
      </w:r>
      <w:r w:rsidR="0026038F">
        <w:rPr>
          <w:rtl/>
          <w:lang w:bidi="fa-IR"/>
        </w:rPr>
        <w:t xml:space="preserve">، </w:t>
      </w:r>
      <w:r>
        <w:rPr>
          <w:rtl/>
          <w:lang w:bidi="fa-IR"/>
        </w:rPr>
        <w:t>خشونت و تعصب بود</w:t>
      </w:r>
      <w:r w:rsidR="0026038F">
        <w:rPr>
          <w:rtl/>
          <w:lang w:bidi="fa-IR"/>
        </w:rPr>
        <w:t xml:space="preserve">، </w:t>
      </w:r>
      <w:r>
        <w:rPr>
          <w:rtl/>
          <w:lang w:bidi="fa-IR"/>
        </w:rPr>
        <w:t>بر مردم شناساند</w:t>
      </w:r>
      <w:r w:rsidR="0026038F">
        <w:rPr>
          <w:rtl/>
          <w:lang w:bidi="fa-IR"/>
        </w:rPr>
        <w:t xml:space="preserve">: </w:t>
      </w:r>
    </w:p>
    <w:p w:rsidR="00746614" w:rsidRDefault="00746614" w:rsidP="000A125B">
      <w:pPr>
        <w:pStyle w:val="libBold1"/>
        <w:rPr>
          <w:rtl/>
          <w:lang w:bidi="fa-IR"/>
        </w:rPr>
      </w:pPr>
      <w:r>
        <w:rPr>
          <w:rtl/>
          <w:lang w:bidi="fa-IR"/>
        </w:rPr>
        <w:t>الف</w:t>
      </w:r>
      <w:r w:rsidR="0026038F">
        <w:rPr>
          <w:rtl/>
          <w:lang w:bidi="fa-IR"/>
        </w:rPr>
        <w:t xml:space="preserve">: </w:t>
      </w:r>
      <w:r>
        <w:rPr>
          <w:rtl/>
          <w:lang w:bidi="fa-IR"/>
        </w:rPr>
        <w:t>بى دينى و عدم تعهد</w:t>
      </w:r>
    </w:p>
    <w:p w:rsidR="00746614" w:rsidRDefault="00746614" w:rsidP="00746614">
      <w:pPr>
        <w:pStyle w:val="libNormal"/>
        <w:rPr>
          <w:rtl/>
          <w:lang w:bidi="fa-IR"/>
        </w:rPr>
      </w:pPr>
      <w:r>
        <w:rPr>
          <w:rtl/>
          <w:lang w:bidi="fa-IR"/>
        </w:rPr>
        <w:t>يزيد در شعر معروفِ خود مستانه مى گفت</w:t>
      </w:r>
      <w:r w:rsidR="0026038F">
        <w:rPr>
          <w:rtl/>
          <w:lang w:bidi="fa-IR"/>
        </w:rPr>
        <w:t xml:space="preserve">: </w:t>
      </w:r>
    </w:p>
    <w:p w:rsidR="00746614" w:rsidRDefault="00746614" w:rsidP="00746614">
      <w:pPr>
        <w:pStyle w:val="libNormal"/>
        <w:rPr>
          <w:rtl/>
          <w:lang w:bidi="fa-IR"/>
        </w:rPr>
      </w:pPr>
      <w:r>
        <w:rPr>
          <w:rtl/>
          <w:lang w:bidi="fa-IR"/>
        </w:rPr>
        <w:t>وإنْ حَرُمَتْ يَوماً عَلى دِينِ أَحْمَد فَخُذْها عَلى دِينِ الْمَسِيح بْن مَرْيَم</w:t>
      </w:r>
    </w:p>
    <w:p w:rsidR="00746614" w:rsidRDefault="00746614" w:rsidP="00746614">
      <w:pPr>
        <w:pStyle w:val="libNormal"/>
        <w:rPr>
          <w:rtl/>
          <w:lang w:bidi="fa-IR"/>
        </w:rPr>
      </w:pPr>
      <w:r>
        <w:rPr>
          <w:rtl/>
          <w:lang w:bidi="fa-IR"/>
        </w:rPr>
        <w:t>«مى بريز! اگر فكر مى كنى كه خوردن آن در دين اسلام حرام است</w:t>
      </w:r>
      <w:r w:rsidR="0026038F">
        <w:rPr>
          <w:rtl/>
          <w:lang w:bidi="fa-IR"/>
        </w:rPr>
        <w:t xml:space="preserve">، </w:t>
      </w:r>
      <w:r>
        <w:rPr>
          <w:rtl/>
          <w:lang w:bidi="fa-IR"/>
        </w:rPr>
        <w:t>بر دين مسيح مى نوشم</w:t>
      </w:r>
      <w:r w:rsidR="0026038F">
        <w:rPr>
          <w:rtl/>
          <w:lang w:bidi="fa-IR"/>
        </w:rPr>
        <w:t xml:space="preserve">. </w:t>
      </w:r>
      <w:r>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44</w:t>
      </w:r>
      <w:r w:rsidR="00106C3F">
        <w:rPr>
          <w:rStyle w:val="libFootnotenumChar"/>
          <w:rtl/>
          <w:lang w:bidi="fa-IR"/>
        </w:rPr>
        <w:t xml:space="preserve">) </w:t>
      </w:r>
    </w:p>
    <w:p w:rsidR="00746614" w:rsidRDefault="00746614" w:rsidP="00746614">
      <w:pPr>
        <w:pStyle w:val="libNormal"/>
        <w:rPr>
          <w:rtl/>
          <w:lang w:bidi="fa-IR"/>
        </w:rPr>
      </w:pPr>
      <w:r>
        <w:rPr>
          <w:rtl/>
          <w:lang w:bidi="fa-IR"/>
        </w:rPr>
        <w:t>او باكمال صراحت</w:t>
      </w:r>
      <w:r w:rsidR="0026038F">
        <w:rPr>
          <w:rtl/>
          <w:lang w:bidi="fa-IR"/>
        </w:rPr>
        <w:t xml:space="preserve">، </w:t>
      </w:r>
      <w:r>
        <w:rPr>
          <w:rtl/>
          <w:lang w:bidi="fa-IR"/>
        </w:rPr>
        <w:t>آنچه راكه در نهان داشت</w:t>
      </w:r>
      <w:r w:rsidR="0026038F">
        <w:rPr>
          <w:rtl/>
          <w:lang w:bidi="fa-IR"/>
        </w:rPr>
        <w:t xml:space="preserve">، </w:t>
      </w:r>
      <w:r>
        <w:rPr>
          <w:rtl/>
          <w:lang w:bidi="fa-IR"/>
        </w:rPr>
        <w:t>بر زبان جارى ساخت وگفت</w:t>
      </w:r>
      <w:r w:rsidR="0026038F">
        <w:rPr>
          <w:rtl/>
          <w:lang w:bidi="fa-IR"/>
        </w:rPr>
        <w:t xml:space="preserve">: </w:t>
      </w:r>
    </w:p>
    <w:p w:rsidR="00746614" w:rsidRDefault="00746614" w:rsidP="00746614">
      <w:pPr>
        <w:pStyle w:val="libNormal"/>
        <w:rPr>
          <w:rtl/>
          <w:lang w:bidi="fa-IR"/>
        </w:rPr>
      </w:pPr>
      <w:r>
        <w:rPr>
          <w:rtl/>
          <w:lang w:bidi="fa-IR"/>
        </w:rPr>
        <w:t>لَعِبَتْ هاشِمُ بِالْمُلْكِ فَلا خَبَرٌ جاءَ وَ لا وَحْيٌ نَزَلْ</w:t>
      </w:r>
      <w:r w:rsidR="00147BD9">
        <w:rPr>
          <w:rtl/>
          <w:lang w:bidi="fa-IR"/>
        </w:rPr>
        <w:t xml:space="preserve"> </w:t>
      </w:r>
      <w:r w:rsidR="00106C3F">
        <w:rPr>
          <w:rStyle w:val="libFootnotenumChar"/>
          <w:rtl/>
          <w:lang w:bidi="fa-IR"/>
        </w:rPr>
        <w:t>(</w:t>
      </w:r>
      <w:r w:rsidRPr="00EC35BD">
        <w:rPr>
          <w:rStyle w:val="libFootnotenumChar"/>
          <w:rtl/>
          <w:lang w:bidi="fa-IR"/>
        </w:rPr>
        <w:t>45</w:t>
      </w:r>
      <w:r w:rsidR="00106C3F">
        <w:rPr>
          <w:rStyle w:val="libFootnotenumChar"/>
          <w:rtl/>
          <w:lang w:bidi="fa-IR"/>
        </w:rPr>
        <w:t xml:space="preserve">) </w:t>
      </w:r>
    </w:p>
    <w:p w:rsidR="00746614" w:rsidRDefault="00746614" w:rsidP="00746614">
      <w:pPr>
        <w:pStyle w:val="libNormal"/>
        <w:rPr>
          <w:rtl/>
          <w:lang w:bidi="fa-IR"/>
        </w:rPr>
      </w:pPr>
      <w:r>
        <w:rPr>
          <w:rtl/>
          <w:lang w:bidi="fa-IR"/>
        </w:rPr>
        <w:t>«بنى هاشم از راه دين و حكومت دينى مردم را به بازى گرفتند</w:t>
      </w:r>
      <w:r w:rsidR="0026038F">
        <w:rPr>
          <w:rtl/>
          <w:lang w:bidi="fa-IR"/>
        </w:rPr>
        <w:t>؛</w:t>
      </w:r>
      <w:r>
        <w:rPr>
          <w:rtl/>
          <w:lang w:bidi="fa-IR"/>
        </w:rPr>
        <w:t xml:space="preserve"> زيرا اصلاً وحى الهى در كار نيست!» </w:t>
      </w:r>
    </w:p>
    <w:p w:rsidR="00746614" w:rsidRDefault="00746614" w:rsidP="00746614">
      <w:pPr>
        <w:pStyle w:val="libNormal"/>
        <w:rPr>
          <w:rtl/>
          <w:lang w:bidi="fa-IR"/>
        </w:rPr>
      </w:pPr>
      <w:r>
        <w:rPr>
          <w:rtl/>
          <w:lang w:bidi="fa-IR"/>
        </w:rPr>
        <w:lastRenderedPageBreak/>
        <w:t>اظهارات كفرآميز فوق</w:t>
      </w:r>
      <w:r w:rsidR="0026038F">
        <w:rPr>
          <w:rtl/>
          <w:lang w:bidi="fa-IR"/>
        </w:rPr>
        <w:t xml:space="preserve">، </w:t>
      </w:r>
      <w:r>
        <w:rPr>
          <w:rtl/>
          <w:lang w:bidi="fa-IR"/>
        </w:rPr>
        <w:t>نشأت گرفته از همان ياوه سرايى هايى است كه ابوسفيان</w:t>
      </w:r>
      <w:r w:rsidR="0026038F">
        <w:rPr>
          <w:rtl/>
          <w:lang w:bidi="fa-IR"/>
        </w:rPr>
        <w:t xml:space="preserve">، </w:t>
      </w:r>
      <w:r>
        <w:rPr>
          <w:rtl/>
          <w:lang w:bidi="fa-IR"/>
        </w:rPr>
        <w:t>سردمدار اين قوم</w:t>
      </w:r>
      <w:r w:rsidR="0026038F">
        <w:rPr>
          <w:rtl/>
          <w:lang w:bidi="fa-IR"/>
        </w:rPr>
        <w:t xml:space="preserve">، </w:t>
      </w:r>
      <w:r>
        <w:rPr>
          <w:rtl/>
          <w:lang w:bidi="fa-IR"/>
        </w:rPr>
        <w:t>در جمع خاندان اموى گفته بود</w:t>
      </w:r>
      <w:r w:rsidR="0026038F">
        <w:rPr>
          <w:rtl/>
          <w:lang w:bidi="fa-IR"/>
        </w:rPr>
        <w:t xml:space="preserve">: </w:t>
      </w:r>
      <w:r>
        <w:rPr>
          <w:rtl/>
          <w:lang w:bidi="fa-IR"/>
        </w:rPr>
        <w:t>حكومت اسلامى را همچون توپ ميان خود دست به دست بگردانيد</w:t>
      </w:r>
      <w:r w:rsidR="0026038F">
        <w:rPr>
          <w:rtl/>
          <w:lang w:bidi="fa-IR"/>
        </w:rPr>
        <w:t xml:space="preserve">. </w:t>
      </w:r>
    </w:p>
    <w:p w:rsidR="00746614" w:rsidRDefault="00746614" w:rsidP="00746614">
      <w:pPr>
        <w:pStyle w:val="libNormal"/>
        <w:rPr>
          <w:rtl/>
          <w:lang w:bidi="fa-IR"/>
        </w:rPr>
      </w:pPr>
      <w:r>
        <w:rPr>
          <w:rtl/>
          <w:lang w:bidi="fa-IR"/>
        </w:rPr>
        <w:t>«تلقّفوها تلقّف الكرة</w:t>
      </w:r>
      <w:r w:rsidR="0026038F">
        <w:rPr>
          <w:rtl/>
          <w:lang w:bidi="fa-IR"/>
        </w:rPr>
        <w:t xml:space="preserve">، </w:t>
      </w:r>
      <w:r>
        <w:rPr>
          <w:rtl/>
          <w:lang w:bidi="fa-IR"/>
        </w:rPr>
        <w:t>ألا والَّذي يحلف به أبوسفيان لا جنّة و لا نار»</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46</w:t>
      </w:r>
      <w:r w:rsidR="00106C3F">
        <w:rPr>
          <w:rStyle w:val="libFootnotenumChar"/>
          <w:rtl/>
          <w:lang w:bidi="fa-IR"/>
        </w:rPr>
        <w:t xml:space="preserve">) </w:t>
      </w:r>
    </w:p>
    <w:p w:rsidR="00746614" w:rsidRDefault="00746614" w:rsidP="00746614">
      <w:pPr>
        <w:pStyle w:val="libNormal"/>
        <w:rPr>
          <w:rtl/>
          <w:lang w:bidi="fa-IR"/>
        </w:rPr>
      </w:pPr>
      <w:r>
        <w:rPr>
          <w:rtl/>
          <w:lang w:bidi="fa-IR"/>
        </w:rPr>
        <w:t>مسعودى بعضى از كردارهاى زشت اين طايفه به خصوص يزيد</w:t>
      </w:r>
      <w:r w:rsidR="000753F4">
        <w:rPr>
          <w:rtl/>
          <w:lang w:bidi="fa-IR"/>
        </w:rPr>
        <w:t>-</w:t>
      </w:r>
      <w:r>
        <w:rPr>
          <w:rtl/>
          <w:lang w:bidi="fa-IR"/>
        </w:rPr>
        <w:t xml:space="preserve"> را يادآورى كرده است</w:t>
      </w:r>
      <w:r w:rsidR="0026038F">
        <w:rPr>
          <w:rtl/>
          <w:lang w:bidi="fa-IR"/>
        </w:rPr>
        <w:t>؛</w:t>
      </w:r>
      <w:r>
        <w:rPr>
          <w:rtl/>
          <w:lang w:bidi="fa-IR"/>
        </w:rPr>
        <w:t xml:space="preserve"> از جمله</w:t>
      </w:r>
      <w:r w:rsidR="0026038F">
        <w:rPr>
          <w:rtl/>
          <w:lang w:bidi="fa-IR"/>
        </w:rPr>
        <w:t xml:space="preserve">: </w:t>
      </w:r>
      <w:r>
        <w:rPr>
          <w:rtl/>
          <w:lang w:bidi="fa-IR"/>
        </w:rPr>
        <w:t>باده گسارى</w:t>
      </w:r>
      <w:r w:rsidR="0026038F">
        <w:rPr>
          <w:rtl/>
          <w:lang w:bidi="fa-IR"/>
        </w:rPr>
        <w:t>؛</w:t>
      </w:r>
      <w:r>
        <w:rPr>
          <w:rtl/>
          <w:lang w:bidi="fa-IR"/>
        </w:rPr>
        <w:t xml:space="preserve"> قتل پسر دختر پيامبر</w:t>
      </w:r>
      <w:r w:rsidR="0026038F">
        <w:rPr>
          <w:rtl/>
          <w:lang w:bidi="fa-IR"/>
        </w:rPr>
        <w:t>؛</w:t>
      </w:r>
      <w:r>
        <w:rPr>
          <w:rtl/>
          <w:lang w:bidi="fa-IR"/>
        </w:rPr>
        <w:t xml:space="preserve"> لعن وصىّ پيامبر</w:t>
      </w:r>
      <w:r w:rsidR="0026038F">
        <w:rPr>
          <w:rtl/>
          <w:lang w:bidi="fa-IR"/>
        </w:rPr>
        <w:t xml:space="preserve">، </w:t>
      </w:r>
      <w:r>
        <w:rPr>
          <w:rtl/>
          <w:lang w:bidi="fa-IR"/>
        </w:rPr>
        <w:t>تخريب كعبه</w:t>
      </w:r>
      <w:r w:rsidR="0026038F">
        <w:rPr>
          <w:rtl/>
          <w:lang w:bidi="fa-IR"/>
        </w:rPr>
        <w:t xml:space="preserve">، </w:t>
      </w:r>
      <w:r>
        <w:rPr>
          <w:rtl/>
          <w:lang w:bidi="fa-IR"/>
        </w:rPr>
        <w:t>خون ريزى ها</w:t>
      </w:r>
      <w:r w:rsidR="0026038F">
        <w:rPr>
          <w:rtl/>
          <w:lang w:bidi="fa-IR"/>
        </w:rPr>
        <w:t xml:space="preserve">، </w:t>
      </w:r>
      <w:r>
        <w:rPr>
          <w:rtl/>
          <w:lang w:bidi="fa-IR"/>
        </w:rPr>
        <w:t>فسق و فجور و</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47</w:t>
      </w:r>
      <w:r w:rsidR="00106C3F">
        <w:rPr>
          <w:rStyle w:val="libFootnotenumChar"/>
          <w:rtl/>
          <w:lang w:bidi="fa-IR"/>
        </w:rPr>
        <w:t xml:space="preserve">) </w:t>
      </w:r>
    </w:p>
    <w:p w:rsidR="00746614" w:rsidRDefault="00746614" w:rsidP="00746614">
      <w:pPr>
        <w:pStyle w:val="libNormal"/>
        <w:rPr>
          <w:rtl/>
          <w:lang w:bidi="fa-IR"/>
        </w:rPr>
      </w:pPr>
      <w:r>
        <w:rPr>
          <w:rtl/>
          <w:lang w:bidi="fa-IR"/>
        </w:rPr>
        <w:t>هنگامى كه عبدالله عمرو بن مطيع مردم را به شورش عليه يزيد دعوت مى كرد</w:t>
      </w:r>
      <w:r w:rsidR="0026038F">
        <w:rPr>
          <w:rtl/>
          <w:lang w:bidi="fa-IR"/>
        </w:rPr>
        <w:t xml:space="preserve">، </w:t>
      </w:r>
      <w:r>
        <w:rPr>
          <w:rtl/>
          <w:lang w:bidi="fa-IR"/>
        </w:rPr>
        <w:t>مى گفت</w:t>
      </w:r>
      <w:r w:rsidR="0026038F">
        <w:rPr>
          <w:rtl/>
          <w:lang w:bidi="fa-IR"/>
        </w:rPr>
        <w:t xml:space="preserve">: </w:t>
      </w:r>
      <w:r>
        <w:rPr>
          <w:rtl/>
          <w:lang w:bidi="fa-IR"/>
        </w:rPr>
        <w:t>«إِنَّهُ</w:t>
      </w:r>
      <w:r w:rsidR="00106C3F">
        <w:rPr>
          <w:rtl/>
          <w:lang w:bidi="fa-IR"/>
        </w:rPr>
        <w:t xml:space="preserve"> (</w:t>
      </w:r>
      <w:r>
        <w:rPr>
          <w:rtl/>
          <w:lang w:bidi="fa-IR"/>
        </w:rPr>
        <w:t>يَزِيد</w:t>
      </w:r>
      <w:r w:rsidR="00106C3F">
        <w:rPr>
          <w:rtl/>
          <w:lang w:bidi="fa-IR"/>
        </w:rPr>
        <w:t>)</w:t>
      </w:r>
      <w:r w:rsidR="0026038F">
        <w:rPr>
          <w:rtl/>
          <w:lang w:bidi="fa-IR"/>
        </w:rPr>
        <w:t xml:space="preserve">، </w:t>
      </w:r>
      <w:r>
        <w:rPr>
          <w:rtl/>
          <w:lang w:bidi="fa-IR"/>
        </w:rPr>
        <w:t>كَفَرَ وَ فَجَرَ وَ شَرِبَ الْخَمْرَ وَ فَسقَ فِي الدِّينِ»</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48</w:t>
      </w:r>
      <w:r w:rsidR="00106C3F">
        <w:rPr>
          <w:rStyle w:val="libFootnotenumChar"/>
          <w:rtl/>
          <w:lang w:bidi="fa-IR"/>
        </w:rPr>
        <w:t xml:space="preserve">) </w:t>
      </w:r>
      <w:r>
        <w:rPr>
          <w:rtl/>
          <w:lang w:bidi="fa-IR"/>
        </w:rPr>
        <w:t>«يزيد فردى كافر</w:t>
      </w:r>
      <w:r w:rsidR="0026038F">
        <w:rPr>
          <w:rtl/>
          <w:lang w:bidi="fa-IR"/>
        </w:rPr>
        <w:t xml:space="preserve">، </w:t>
      </w:r>
      <w:r>
        <w:rPr>
          <w:rtl/>
          <w:lang w:bidi="fa-IR"/>
        </w:rPr>
        <w:t>فاجر</w:t>
      </w:r>
      <w:r w:rsidR="0026038F">
        <w:rPr>
          <w:rtl/>
          <w:lang w:bidi="fa-IR"/>
        </w:rPr>
        <w:t xml:space="preserve">، </w:t>
      </w:r>
      <w:r>
        <w:rPr>
          <w:rtl/>
          <w:lang w:bidi="fa-IR"/>
        </w:rPr>
        <w:t>ميگسار</w:t>
      </w:r>
      <w:r w:rsidR="0026038F">
        <w:rPr>
          <w:rtl/>
          <w:lang w:bidi="fa-IR"/>
        </w:rPr>
        <w:t xml:space="preserve">، </w:t>
      </w:r>
      <w:r>
        <w:rPr>
          <w:rtl/>
          <w:lang w:bidi="fa-IR"/>
        </w:rPr>
        <w:t>فاسق و خارج از دين است</w:t>
      </w:r>
      <w:r w:rsidR="0026038F">
        <w:rPr>
          <w:rtl/>
          <w:lang w:bidi="fa-IR"/>
        </w:rPr>
        <w:t xml:space="preserve">. </w:t>
      </w:r>
      <w:r>
        <w:rPr>
          <w:rtl/>
          <w:lang w:bidi="fa-IR"/>
        </w:rPr>
        <w:t xml:space="preserve">» </w:t>
      </w:r>
    </w:p>
    <w:p w:rsidR="00746614" w:rsidRDefault="00746614" w:rsidP="000A125B">
      <w:pPr>
        <w:pStyle w:val="libBold1"/>
        <w:rPr>
          <w:rtl/>
          <w:lang w:bidi="fa-IR"/>
        </w:rPr>
      </w:pPr>
      <w:r>
        <w:rPr>
          <w:rtl/>
          <w:lang w:bidi="fa-IR"/>
        </w:rPr>
        <w:t>ب</w:t>
      </w:r>
      <w:r w:rsidR="000753F4">
        <w:rPr>
          <w:rtl/>
          <w:lang w:bidi="fa-IR"/>
        </w:rPr>
        <w:t>-</w:t>
      </w:r>
      <w:r>
        <w:rPr>
          <w:rtl/>
          <w:lang w:bidi="fa-IR"/>
        </w:rPr>
        <w:t xml:space="preserve"> بى عاطفگى و عدم پايبندى به اصول انسانى</w:t>
      </w:r>
    </w:p>
    <w:p w:rsidR="00746614" w:rsidRDefault="00746614" w:rsidP="00746614">
      <w:pPr>
        <w:pStyle w:val="libNormal"/>
        <w:rPr>
          <w:rtl/>
          <w:lang w:bidi="fa-IR"/>
        </w:rPr>
      </w:pPr>
      <w:r>
        <w:rPr>
          <w:rtl/>
          <w:lang w:bidi="fa-IR"/>
        </w:rPr>
        <w:t>1</w:t>
      </w:r>
      <w:r w:rsidR="000753F4">
        <w:rPr>
          <w:rtl/>
          <w:lang w:bidi="fa-IR"/>
        </w:rPr>
        <w:t>-</w:t>
      </w:r>
      <w:r>
        <w:rPr>
          <w:rtl/>
          <w:lang w:bidi="fa-IR"/>
        </w:rPr>
        <w:t xml:space="preserve"> كشتن كودك تازه به دنيا آمده</w:t>
      </w:r>
      <w:r w:rsidR="000753F4">
        <w:rPr>
          <w:rtl/>
          <w:lang w:bidi="fa-IR"/>
        </w:rPr>
        <w:t>-</w:t>
      </w:r>
      <w:r w:rsidR="00106C3F">
        <w:rPr>
          <w:rtl/>
          <w:lang w:bidi="fa-IR"/>
        </w:rPr>
        <w:t xml:space="preserve"> (</w:t>
      </w:r>
      <w:r>
        <w:rPr>
          <w:rtl/>
          <w:lang w:bidi="fa-IR"/>
        </w:rPr>
        <w:t>عبدالله رضيع</w:t>
      </w:r>
      <w:r w:rsidR="00106C3F">
        <w:rPr>
          <w:rtl/>
          <w:lang w:bidi="fa-IR"/>
        </w:rPr>
        <w:t xml:space="preserve">) </w:t>
      </w:r>
      <w:r>
        <w:rPr>
          <w:rtl/>
          <w:lang w:bidi="fa-IR"/>
        </w:rPr>
        <w:t>در كربلا</w:t>
      </w:r>
      <w:r w:rsidR="0026038F">
        <w:rPr>
          <w:rtl/>
          <w:lang w:bidi="fa-IR"/>
        </w:rPr>
        <w:t xml:space="preserve">، </w:t>
      </w:r>
      <w:r>
        <w:rPr>
          <w:rtl/>
          <w:lang w:bidi="fa-IR"/>
        </w:rPr>
        <w:t>اقدام به تيراندازى در پاسخ استرحام امام براى كودك عطشان</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49</w:t>
      </w:r>
      <w:r w:rsidR="00106C3F">
        <w:rPr>
          <w:rStyle w:val="libFootnotenumChar"/>
          <w:rtl/>
          <w:lang w:bidi="fa-IR"/>
        </w:rPr>
        <w:t xml:space="preserve">) </w:t>
      </w:r>
    </w:p>
    <w:p w:rsidR="00746614" w:rsidRDefault="00746614" w:rsidP="00746614">
      <w:pPr>
        <w:pStyle w:val="libNormal"/>
        <w:rPr>
          <w:rtl/>
          <w:lang w:bidi="fa-IR"/>
        </w:rPr>
      </w:pPr>
      <w:r>
        <w:rPr>
          <w:rtl/>
          <w:lang w:bidi="fa-IR"/>
        </w:rPr>
        <w:t>2</w:t>
      </w:r>
      <w:r w:rsidR="000753F4">
        <w:rPr>
          <w:rtl/>
          <w:lang w:bidi="fa-IR"/>
        </w:rPr>
        <w:t>-</w:t>
      </w:r>
      <w:r>
        <w:rPr>
          <w:rtl/>
          <w:lang w:bidi="fa-IR"/>
        </w:rPr>
        <w:t xml:space="preserve"> بستن آب بر روى اطفال و زنان</w:t>
      </w:r>
    </w:p>
    <w:p w:rsidR="00746614" w:rsidRDefault="00746614" w:rsidP="00746614">
      <w:pPr>
        <w:pStyle w:val="libNormal"/>
        <w:rPr>
          <w:rtl/>
          <w:lang w:bidi="fa-IR"/>
        </w:rPr>
      </w:pPr>
      <w:r>
        <w:rPr>
          <w:rtl/>
          <w:lang w:bidi="fa-IR"/>
        </w:rPr>
        <w:t>3</w:t>
      </w:r>
      <w:r w:rsidR="000753F4">
        <w:rPr>
          <w:rtl/>
          <w:lang w:bidi="fa-IR"/>
        </w:rPr>
        <w:t>-</w:t>
      </w:r>
      <w:r>
        <w:rPr>
          <w:rtl/>
          <w:lang w:bidi="fa-IR"/>
        </w:rPr>
        <w:t xml:space="preserve"> آتش زدن خيمه هاى اهل بيت</w:t>
      </w:r>
    </w:p>
    <w:p w:rsidR="00746614" w:rsidRDefault="00746614" w:rsidP="00746614">
      <w:pPr>
        <w:pStyle w:val="libNormal"/>
        <w:rPr>
          <w:rtl/>
          <w:lang w:bidi="fa-IR"/>
        </w:rPr>
      </w:pPr>
      <w:r>
        <w:rPr>
          <w:rtl/>
          <w:lang w:bidi="fa-IR"/>
        </w:rPr>
        <w:t>4</w:t>
      </w:r>
      <w:r w:rsidR="000753F4">
        <w:rPr>
          <w:rtl/>
          <w:lang w:bidi="fa-IR"/>
        </w:rPr>
        <w:t>-</w:t>
      </w:r>
      <w:r>
        <w:rPr>
          <w:rtl/>
          <w:lang w:bidi="fa-IR"/>
        </w:rPr>
        <w:t xml:space="preserve"> اسارت خاندان پيامبر</w:t>
      </w:r>
      <w:r w:rsidR="00106C3F">
        <w:rPr>
          <w:rtl/>
          <w:lang w:bidi="fa-IR"/>
        </w:rPr>
        <w:t xml:space="preserve"> </w:t>
      </w:r>
      <w:r w:rsidR="005E66C2" w:rsidRPr="005E66C2">
        <w:rPr>
          <w:rStyle w:val="libAlaemChar"/>
          <w:rtl/>
        </w:rPr>
        <w:t>صلى‌الله‌عليه‌وآله</w:t>
      </w:r>
      <w:r w:rsidR="00106C3F">
        <w:rPr>
          <w:rtl/>
          <w:lang w:bidi="fa-IR"/>
        </w:rPr>
        <w:t xml:space="preserve"> </w:t>
      </w:r>
    </w:p>
    <w:p w:rsidR="00746614" w:rsidRDefault="00746614" w:rsidP="00746614">
      <w:pPr>
        <w:pStyle w:val="libNormal"/>
        <w:rPr>
          <w:rtl/>
          <w:lang w:bidi="fa-IR"/>
        </w:rPr>
      </w:pPr>
      <w:r>
        <w:rPr>
          <w:rtl/>
          <w:lang w:bidi="fa-IR"/>
        </w:rPr>
        <w:t>5</w:t>
      </w:r>
      <w:r w:rsidR="000753F4">
        <w:rPr>
          <w:rtl/>
          <w:lang w:bidi="fa-IR"/>
        </w:rPr>
        <w:t>-</w:t>
      </w:r>
      <w:r>
        <w:rPr>
          <w:rtl/>
          <w:lang w:bidi="fa-IR"/>
        </w:rPr>
        <w:t xml:space="preserve"> نواختن چوب خيزران برلب و دندان امام حسين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در برابر چشمان زن و فرزندان ايشان</w:t>
      </w:r>
      <w:r w:rsidR="0026038F">
        <w:rPr>
          <w:rtl/>
          <w:lang w:bidi="fa-IR"/>
        </w:rPr>
        <w:t>؛</w:t>
      </w:r>
      <w:r>
        <w:rPr>
          <w:rtl/>
          <w:lang w:bidi="fa-IR"/>
        </w:rPr>
        <w:t xml:space="preserve"> از جمله اين موارد است</w:t>
      </w:r>
      <w:r w:rsidR="0026038F">
        <w:rPr>
          <w:rtl/>
          <w:lang w:bidi="fa-IR"/>
        </w:rPr>
        <w:t xml:space="preserve">. </w:t>
      </w:r>
    </w:p>
    <w:p w:rsidR="00746614" w:rsidRDefault="00746614" w:rsidP="000A125B">
      <w:pPr>
        <w:pStyle w:val="libBold1"/>
        <w:rPr>
          <w:rtl/>
          <w:lang w:bidi="fa-IR"/>
        </w:rPr>
      </w:pPr>
      <w:r>
        <w:rPr>
          <w:rtl/>
          <w:lang w:bidi="fa-IR"/>
        </w:rPr>
        <w:t>ج</w:t>
      </w:r>
      <w:r w:rsidR="000753F4">
        <w:rPr>
          <w:rtl/>
          <w:lang w:bidi="fa-IR"/>
        </w:rPr>
        <w:t>-</w:t>
      </w:r>
      <w:r>
        <w:rPr>
          <w:rtl/>
          <w:lang w:bidi="fa-IR"/>
        </w:rPr>
        <w:t xml:space="preserve"> تعصب جاهلى</w:t>
      </w:r>
    </w:p>
    <w:p w:rsidR="00746614" w:rsidRDefault="00746614" w:rsidP="00746614">
      <w:pPr>
        <w:pStyle w:val="libNormal"/>
        <w:rPr>
          <w:rtl/>
          <w:lang w:bidi="fa-IR"/>
        </w:rPr>
      </w:pPr>
      <w:r>
        <w:rPr>
          <w:rtl/>
          <w:lang w:bidi="fa-IR"/>
        </w:rPr>
        <w:t>يزيد در حضور همگان</w:t>
      </w:r>
      <w:r w:rsidR="0026038F">
        <w:rPr>
          <w:rtl/>
          <w:lang w:bidi="fa-IR"/>
        </w:rPr>
        <w:t xml:space="preserve">، </w:t>
      </w:r>
      <w:r>
        <w:rPr>
          <w:rtl/>
          <w:lang w:bidi="fa-IR"/>
        </w:rPr>
        <w:t>مستانه با عصاى دستى خود</w:t>
      </w:r>
      <w:r w:rsidR="0026038F">
        <w:rPr>
          <w:rtl/>
          <w:lang w:bidi="fa-IR"/>
        </w:rPr>
        <w:t xml:space="preserve">، </w:t>
      </w:r>
      <w:r>
        <w:rPr>
          <w:rtl/>
          <w:lang w:bidi="fa-IR"/>
        </w:rPr>
        <w:t>بر لب و دندان امام حسين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مى نواخت و مى گفت</w:t>
      </w:r>
      <w:r w:rsidR="0026038F">
        <w:rPr>
          <w:rtl/>
          <w:lang w:bidi="fa-IR"/>
        </w:rPr>
        <w:t xml:space="preserve">: </w:t>
      </w:r>
      <w:r>
        <w:rPr>
          <w:rtl/>
          <w:lang w:bidi="fa-IR"/>
        </w:rPr>
        <w:t>«يَوْمٌ بِيَوْمِ بَدْر»</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50</w:t>
      </w:r>
      <w:r w:rsidR="00106C3F">
        <w:rPr>
          <w:rStyle w:val="libFootnotenumChar"/>
          <w:rtl/>
          <w:lang w:bidi="fa-IR"/>
        </w:rPr>
        <w:t xml:space="preserve">) </w:t>
      </w:r>
    </w:p>
    <w:p w:rsidR="00746614" w:rsidRDefault="00746614" w:rsidP="00746614">
      <w:pPr>
        <w:pStyle w:val="libNormal"/>
        <w:rPr>
          <w:rtl/>
          <w:lang w:bidi="fa-IR"/>
        </w:rPr>
      </w:pPr>
      <w:r>
        <w:rPr>
          <w:rtl/>
          <w:lang w:bidi="fa-IR"/>
        </w:rPr>
        <w:t>قَدْ قَتَلْنَا الْقِرْمَ مِنْ ساداتِهِمْ وَ عَدَلْناهُ بِبَدْر فَاعْتَدَلْ</w:t>
      </w:r>
      <w:r w:rsidR="00147BD9">
        <w:rPr>
          <w:rtl/>
          <w:lang w:bidi="fa-IR"/>
        </w:rPr>
        <w:t xml:space="preserve"> </w:t>
      </w:r>
      <w:r w:rsidR="00106C3F">
        <w:rPr>
          <w:rStyle w:val="libFootnotenumChar"/>
          <w:rtl/>
          <w:lang w:bidi="fa-IR"/>
        </w:rPr>
        <w:t>(</w:t>
      </w:r>
      <w:r w:rsidRPr="00EC35BD">
        <w:rPr>
          <w:rStyle w:val="libFootnotenumChar"/>
          <w:rtl/>
          <w:lang w:bidi="fa-IR"/>
        </w:rPr>
        <w:t>51</w:t>
      </w:r>
      <w:r w:rsidR="00106C3F">
        <w:rPr>
          <w:rStyle w:val="libFootnotenumChar"/>
          <w:rtl/>
          <w:lang w:bidi="fa-IR"/>
        </w:rPr>
        <w:t xml:space="preserve">) </w:t>
      </w:r>
    </w:p>
    <w:p w:rsidR="00746614" w:rsidRDefault="00746614" w:rsidP="00746614">
      <w:pPr>
        <w:pStyle w:val="libNormal"/>
        <w:rPr>
          <w:rtl/>
          <w:lang w:bidi="fa-IR"/>
        </w:rPr>
      </w:pPr>
      <w:r>
        <w:rPr>
          <w:rtl/>
          <w:lang w:bidi="fa-IR"/>
        </w:rPr>
        <w:lastRenderedPageBreak/>
        <w:t>او اشعار كفرآميز ابن زبعراى كافر را مى خواند كه پس از جنگ اُحُد و شهادت ياران دلاور اسلام</w:t>
      </w:r>
      <w:r w:rsidR="0026038F">
        <w:rPr>
          <w:rtl/>
          <w:lang w:bidi="fa-IR"/>
        </w:rPr>
        <w:t xml:space="preserve">، </w:t>
      </w:r>
      <w:r>
        <w:rPr>
          <w:rtl/>
          <w:lang w:bidi="fa-IR"/>
        </w:rPr>
        <w:t>از جمله حمزه سيّدالشهدا و سايرين</w:t>
      </w:r>
      <w:r w:rsidR="0026038F">
        <w:rPr>
          <w:rtl/>
          <w:lang w:bidi="fa-IR"/>
        </w:rPr>
        <w:t xml:space="preserve">، </w:t>
      </w:r>
      <w:r>
        <w:rPr>
          <w:rtl/>
          <w:lang w:bidi="fa-IR"/>
        </w:rPr>
        <w:t>به عنوان سرود فتح مى خواند</w:t>
      </w:r>
      <w:r w:rsidR="0026038F">
        <w:rPr>
          <w:rtl/>
          <w:lang w:bidi="fa-IR"/>
        </w:rPr>
        <w:t>؛</w:t>
      </w:r>
      <w:r>
        <w:rPr>
          <w:rtl/>
          <w:lang w:bidi="fa-IR"/>
        </w:rPr>
        <w:t xml:space="preserve"> مانند</w:t>
      </w:r>
      <w:r w:rsidR="0026038F">
        <w:rPr>
          <w:rtl/>
          <w:lang w:bidi="fa-IR"/>
        </w:rPr>
        <w:t xml:space="preserve">: </w:t>
      </w:r>
    </w:p>
    <w:p w:rsidR="00746614" w:rsidRDefault="00746614" w:rsidP="00746614">
      <w:pPr>
        <w:pStyle w:val="libNormal"/>
        <w:rPr>
          <w:rtl/>
          <w:lang w:bidi="fa-IR"/>
        </w:rPr>
      </w:pPr>
      <w:r>
        <w:rPr>
          <w:rtl/>
          <w:lang w:bidi="fa-IR"/>
        </w:rPr>
        <w:t>لَيْتَ أَشْياخى بِبَدْر شَهِدُوا جَزَعَ الْخَزْرَجِ مِنْ وَقْعِ الاَْسَلْ</w:t>
      </w:r>
      <w:r w:rsidR="00147BD9">
        <w:rPr>
          <w:rtl/>
          <w:lang w:bidi="fa-IR"/>
        </w:rPr>
        <w:t xml:space="preserve"> </w:t>
      </w:r>
      <w:r w:rsidR="00106C3F">
        <w:rPr>
          <w:rStyle w:val="libFootnotenumChar"/>
          <w:rtl/>
          <w:lang w:bidi="fa-IR"/>
        </w:rPr>
        <w:t>(</w:t>
      </w:r>
      <w:r w:rsidRPr="00EC35BD">
        <w:rPr>
          <w:rStyle w:val="libFootnotenumChar"/>
          <w:rtl/>
          <w:lang w:bidi="fa-IR"/>
        </w:rPr>
        <w:t>52</w:t>
      </w:r>
      <w:r w:rsidR="00106C3F">
        <w:rPr>
          <w:rStyle w:val="libFootnotenumChar"/>
          <w:rtl/>
          <w:lang w:bidi="fa-IR"/>
        </w:rPr>
        <w:t xml:space="preserve">) </w:t>
      </w:r>
    </w:p>
    <w:p w:rsidR="00746614" w:rsidRDefault="00746614" w:rsidP="00746614">
      <w:pPr>
        <w:pStyle w:val="libNormal"/>
        <w:rPr>
          <w:rtl/>
          <w:lang w:bidi="fa-IR"/>
        </w:rPr>
      </w:pPr>
      <w:r>
        <w:rPr>
          <w:rtl/>
          <w:lang w:bidi="fa-IR"/>
        </w:rPr>
        <w:t>يزيد نيز چند بيت بدان افزود و مستانه خواند</w:t>
      </w:r>
      <w:r w:rsidR="0026038F">
        <w:rPr>
          <w:rtl/>
          <w:lang w:bidi="fa-IR"/>
        </w:rPr>
        <w:t xml:space="preserve">. </w:t>
      </w:r>
    </w:p>
    <w:p w:rsidR="00746614" w:rsidRDefault="00746614" w:rsidP="00746614">
      <w:pPr>
        <w:pStyle w:val="libNormal"/>
        <w:rPr>
          <w:rtl/>
          <w:lang w:bidi="fa-IR"/>
        </w:rPr>
      </w:pPr>
      <w:r>
        <w:rPr>
          <w:rtl/>
          <w:lang w:bidi="fa-IR"/>
        </w:rPr>
        <w:t>همچنين در «جيرون» وقتى به تماشاى صحنه اسرا ايستاده بود</w:t>
      </w:r>
      <w:r w:rsidR="0026038F">
        <w:rPr>
          <w:rtl/>
          <w:lang w:bidi="fa-IR"/>
        </w:rPr>
        <w:t xml:space="preserve">، </w:t>
      </w:r>
      <w:r>
        <w:rPr>
          <w:rtl/>
          <w:lang w:bidi="fa-IR"/>
        </w:rPr>
        <w:t>گفت</w:t>
      </w:r>
      <w:r w:rsidR="0026038F">
        <w:rPr>
          <w:rtl/>
          <w:lang w:bidi="fa-IR"/>
        </w:rPr>
        <w:t xml:space="preserve">: </w:t>
      </w:r>
      <w:r>
        <w:rPr>
          <w:rtl/>
          <w:lang w:bidi="fa-IR"/>
        </w:rPr>
        <w:t>كلاغ</w:t>
      </w:r>
      <w:r w:rsidR="0026038F">
        <w:rPr>
          <w:rtl/>
          <w:lang w:bidi="fa-IR"/>
        </w:rPr>
        <w:t xml:space="preserve">، </w:t>
      </w:r>
      <w:r>
        <w:rPr>
          <w:rtl/>
          <w:lang w:bidi="fa-IR"/>
        </w:rPr>
        <w:t>بانگ ناهنگام سرداد</w:t>
      </w:r>
      <w:r w:rsidR="0026038F">
        <w:rPr>
          <w:rtl/>
          <w:lang w:bidi="fa-IR"/>
        </w:rPr>
        <w:t xml:space="preserve">، </w:t>
      </w:r>
      <w:r>
        <w:rPr>
          <w:rtl/>
          <w:lang w:bidi="fa-IR"/>
        </w:rPr>
        <w:t>گفتم بانگ تو گوياى هرگونه مسائلى است</w:t>
      </w:r>
      <w:r w:rsidR="0026038F">
        <w:rPr>
          <w:rtl/>
          <w:lang w:bidi="fa-IR"/>
        </w:rPr>
        <w:t xml:space="preserve">، </w:t>
      </w:r>
      <w:r>
        <w:rPr>
          <w:rtl/>
          <w:lang w:bidi="fa-IR"/>
        </w:rPr>
        <w:t>باشد ولى بدان كه من طلبكارى خود را از پيامبر وصول كردم</w:t>
      </w:r>
      <w:r w:rsidR="0026038F">
        <w:rPr>
          <w:rtl/>
          <w:lang w:bidi="fa-IR"/>
        </w:rPr>
        <w:t xml:space="preserve">. </w:t>
      </w:r>
    </w:p>
    <w:p w:rsidR="00746614" w:rsidRDefault="00746614" w:rsidP="00746614">
      <w:pPr>
        <w:pStyle w:val="libNormal"/>
        <w:rPr>
          <w:rtl/>
          <w:lang w:bidi="fa-IR"/>
        </w:rPr>
      </w:pPr>
      <w:r>
        <w:rPr>
          <w:rtl/>
          <w:lang w:bidi="fa-IR"/>
        </w:rPr>
        <w:t>اَلْغُرابُ فَقُلْتُ صِحْ</w:t>
      </w:r>
      <w:r w:rsidR="0026038F">
        <w:rPr>
          <w:rtl/>
          <w:lang w:bidi="fa-IR"/>
        </w:rPr>
        <w:t xml:space="preserve">، </w:t>
      </w:r>
      <w:r>
        <w:rPr>
          <w:rtl/>
          <w:lang w:bidi="fa-IR"/>
        </w:rPr>
        <w:t>أَوْ لا تَصِح فَقَدْاقْتَضَيتُ مِنَ الرَّسُولِ دُيُوني</w:t>
      </w:r>
      <w:r w:rsidR="00147BD9">
        <w:rPr>
          <w:rtl/>
          <w:lang w:bidi="fa-IR"/>
        </w:rPr>
        <w:t xml:space="preserve"> </w:t>
      </w:r>
      <w:r w:rsidR="00106C3F">
        <w:rPr>
          <w:rStyle w:val="libFootnotenumChar"/>
          <w:rtl/>
          <w:lang w:bidi="fa-IR"/>
        </w:rPr>
        <w:t>(</w:t>
      </w:r>
      <w:r w:rsidRPr="00EC35BD">
        <w:rPr>
          <w:rStyle w:val="libFootnotenumChar"/>
          <w:rtl/>
          <w:lang w:bidi="fa-IR"/>
        </w:rPr>
        <w:t>53</w:t>
      </w:r>
      <w:r w:rsidR="00106C3F">
        <w:rPr>
          <w:rStyle w:val="libFootnotenumChar"/>
          <w:rtl/>
          <w:lang w:bidi="fa-IR"/>
        </w:rPr>
        <w:t xml:space="preserve">) </w:t>
      </w:r>
    </w:p>
    <w:p w:rsidR="00746614" w:rsidRDefault="00746614" w:rsidP="00746614">
      <w:pPr>
        <w:pStyle w:val="libNormal"/>
        <w:rPr>
          <w:rtl/>
          <w:lang w:bidi="fa-IR"/>
        </w:rPr>
      </w:pPr>
      <w:r>
        <w:rPr>
          <w:rtl/>
          <w:lang w:bidi="fa-IR"/>
        </w:rPr>
        <w:t>او با اين تعصّبات</w:t>
      </w:r>
      <w:r w:rsidR="0026038F">
        <w:rPr>
          <w:rtl/>
          <w:lang w:bidi="fa-IR"/>
        </w:rPr>
        <w:t xml:space="preserve">، </w:t>
      </w:r>
      <w:r>
        <w:rPr>
          <w:rtl/>
          <w:lang w:bidi="fa-IR"/>
        </w:rPr>
        <w:t>سيماى درونى خويش را برملا كرد تا كسى در كفر او شك نكند</w:t>
      </w:r>
      <w:r w:rsidR="0026038F">
        <w:rPr>
          <w:rtl/>
          <w:lang w:bidi="fa-IR"/>
        </w:rPr>
        <w:t xml:space="preserve">. </w:t>
      </w:r>
    </w:p>
    <w:p w:rsidR="00746614" w:rsidRDefault="00936C5E" w:rsidP="00936C5E">
      <w:pPr>
        <w:pStyle w:val="Heading3"/>
        <w:rPr>
          <w:rtl/>
          <w:lang w:bidi="fa-IR"/>
        </w:rPr>
      </w:pPr>
      <w:bookmarkStart w:id="154" w:name="_Toc410210657"/>
      <w:r>
        <w:rPr>
          <w:lang w:bidi="fa-IR"/>
        </w:rPr>
        <w:t>8</w:t>
      </w:r>
      <w:r w:rsidR="000753F4">
        <w:rPr>
          <w:rtl/>
          <w:lang w:bidi="fa-IR"/>
        </w:rPr>
        <w:t>-</w:t>
      </w:r>
      <w:r>
        <w:rPr>
          <w:rtl/>
          <w:lang w:bidi="fa-IR"/>
        </w:rPr>
        <w:t xml:space="preserve"> استعفا و كناره گيرى وليعهد يزيد از خلافت</w:t>
      </w:r>
      <w:bookmarkEnd w:id="154"/>
    </w:p>
    <w:p w:rsidR="00746614" w:rsidRDefault="00746614" w:rsidP="00746614">
      <w:pPr>
        <w:pStyle w:val="libNormal"/>
        <w:rPr>
          <w:rtl/>
          <w:lang w:bidi="fa-IR"/>
        </w:rPr>
      </w:pPr>
      <w:r>
        <w:rPr>
          <w:rtl/>
          <w:lang w:bidi="fa-IR"/>
        </w:rPr>
        <w:t>از آثار مهم قيام بيدارگر كربلا</w:t>
      </w:r>
      <w:r w:rsidR="0026038F">
        <w:rPr>
          <w:rtl/>
          <w:lang w:bidi="fa-IR"/>
        </w:rPr>
        <w:t xml:space="preserve">، </w:t>
      </w:r>
      <w:r>
        <w:rPr>
          <w:rtl/>
          <w:lang w:bidi="fa-IR"/>
        </w:rPr>
        <w:t>مسأله استعفاى معاويه پسر يزيد و استعفاى او از منصب خلافت بود</w:t>
      </w:r>
      <w:r w:rsidR="0026038F">
        <w:rPr>
          <w:rtl/>
          <w:lang w:bidi="fa-IR"/>
        </w:rPr>
        <w:t xml:space="preserve">. </w:t>
      </w:r>
    </w:p>
    <w:p w:rsidR="00746614" w:rsidRDefault="00746614" w:rsidP="00746614">
      <w:pPr>
        <w:pStyle w:val="libNormal"/>
        <w:rPr>
          <w:rtl/>
          <w:lang w:bidi="fa-IR"/>
        </w:rPr>
      </w:pPr>
      <w:r>
        <w:rPr>
          <w:rtl/>
          <w:lang w:bidi="fa-IR"/>
        </w:rPr>
        <w:t>ابن حجر در كتاب «الصواعق المحرقه» مى نويسد</w:t>
      </w:r>
      <w:r w:rsidR="0026038F">
        <w:rPr>
          <w:rtl/>
          <w:lang w:bidi="fa-IR"/>
        </w:rPr>
        <w:t xml:space="preserve">: </w:t>
      </w:r>
    </w:p>
    <w:p w:rsidR="00746614" w:rsidRDefault="00746614" w:rsidP="00746614">
      <w:pPr>
        <w:pStyle w:val="libNormal"/>
        <w:rPr>
          <w:rtl/>
          <w:lang w:bidi="fa-IR"/>
        </w:rPr>
      </w:pPr>
      <w:r>
        <w:rPr>
          <w:rtl/>
          <w:lang w:bidi="fa-IR"/>
        </w:rPr>
        <w:t>«يزيد بن معاويه در سال 64 ه</w:t>
      </w:r>
      <w:r w:rsidR="0026038F">
        <w:rPr>
          <w:rtl/>
          <w:lang w:bidi="fa-IR"/>
        </w:rPr>
        <w:t xml:space="preserve">. </w:t>
      </w:r>
      <w:r>
        <w:rPr>
          <w:rtl/>
          <w:lang w:bidi="fa-IR"/>
        </w:rPr>
        <w:t>به هلاكت رسيد</w:t>
      </w:r>
      <w:r w:rsidR="0026038F">
        <w:rPr>
          <w:rtl/>
          <w:lang w:bidi="fa-IR"/>
        </w:rPr>
        <w:t xml:space="preserve">. </w:t>
      </w:r>
      <w:r>
        <w:rPr>
          <w:rtl/>
          <w:lang w:bidi="fa-IR"/>
        </w:rPr>
        <w:t>پسر جوان او كه مردى صالح و شايسته و همواره بيمار بود</w:t>
      </w:r>
      <w:r w:rsidR="0026038F">
        <w:rPr>
          <w:rtl/>
          <w:lang w:bidi="fa-IR"/>
        </w:rPr>
        <w:t xml:space="preserve">، </w:t>
      </w:r>
      <w:r>
        <w:rPr>
          <w:rtl/>
          <w:lang w:bidi="fa-IR"/>
        </w:rPr>
        <w:t>به عنوان ادامه خلافت</w:t>
      </w:r>
      <w:r w:rsidR="0026038F">
        <w:rPr>
          <w:rtl/>
          <w:lang w:bidi="fa-IR"/>
        </w:rPr>
        <w:t xml:space="preserve">، </w:t>
      </w:r>
      <w:r>
        <w:rPr>
          <w:rtl/>
          <w:lang w:bidi="fa-IR"/>
        </w:rPr>
        <w:t>قدمى به پيش ننهاد و از آن استقبال نكرد و در هيچ امرى مداخله ننمود</w:t>
      </w:r>
      <w:r w:rsidR="0026038F">
        <w:rPr>
          <w:rtl/>
          <w:lang w:bidi="fa-IR"/>
        </w:rPr>
        <w:t xml:space="preserve">. </w:t>
      </w:r>
      <w:r>
        <w:rPr>
          <w:rtl/>
          <w:lang w:bidi="fa-IR"/>
        </w:rPr>
        <w:t>او حدود چهل روز و به قولى دو يا سه ماه خليفه بود</w:t>
      </w:r>
      <w:r w:rsidR="0026038F">
        <w:rPr>
          <w:rtl/>
          <w:lang w:bidi="fa-IR"/>
        </w:rPr>
        <w:t xml:space="preserve">. </w:t>
      </w:r>
      <w:r>
        <w:rPr>
          <w:rtl/>
          <w:lang w:bidi="fa-IR"/>
        </w:rPr>
        <w:t>در سن بيست سالگى به منبر رفت و گفت</w:t>
      </w:r>
      <w:r w:rsidR="0026038F">
        <w:rPr>
          <w:rtl/>
          <w:lang w:bidi="fa-IR"/>
        </w:rPr>
        <w:t xml:space="preserve">: </w:t>
      </w:r>
      <w:r>
        <w:rPr>
          <w:rtl/>
          <w:lang w:bidi="fa-IR"/>
        </w:rPr>
        <w:t>«إِنَّ هذِهِ الْخِلافَةِ حَبْلُ اللهِ»</w:t>
      </w:r>
      <w:r w:rsidR="0026038F">
        <w:rPr>
          <w:rtl/>
          <w:lang w:bidi="fa-IR"/>
        </w:rPr>
        <w:t xml:space="preserve">. </w:t>
      </w:r>
      <w:r>
        <w:rPr>
          <w:rtl/>
          <w:lang w:bidi="fa-IR"/>
        </w:rPr>
        <w:t>خلافت ريسمان الهى است كه جدم معاويه به ناحق از آنِ خود كرد و حال آن كه اين حق از آنِ على بن ابى طالب بود</w:t>
      </w:r>
      <w:r w:rsidR="0026038F">
        <w:rPr>
          <w:rtl/>
          <w:lang w:bidi="fa-IR"/>
        </w:rPr>
        <w:t xml:space="preserve">. </w:t>
      </w:r>
      <w:r>
        <w:rPr>
          <w:rtl/>
          <w:lang w:bidi="fa-IR"/>
        </w:rPr>
        <w:t>هنگامى كه جدم با گناهانش در قبر آرميد</w:t>
      </w:r>
      <w:r w:rsidR="0026038F">
        <w:rPr>
          <w:rtl/>
          <w:lang w:bidi="fa-IR"/>
        </w:rPr>
        <w:t xml:space="preserve">، </w:t>
      </w:r>
      <w:r>
        <w:rPr>
          <w:rtl/>
          <w:lang w:bidi="fa-IR"/>
        </w:rPr>
        <w:t>پدرم خلافت را غاصبانه عهده دار گرديد</w:t>
      </w:r>
      <w:r w:rsidR="0026038F">
        <w:rPr>
          <w:rtl/>
          <w:lang w:bidi="fa-IR"/>
        </w:rPr>
        <w:t xml:space="preserve">، </w:t>
      </w:r>
      <w:r>
        <w:rPr>
          <w:rtl/>
          <w:lang w:bidi="fa-IR"/>
        </w:rPr>
        <w:lastRenderedPageBreak/>
        <w:t>درحالى كه خلافت حق پسر دختر پيامبر خدا بود و پدرم نيز هم اكنون در قبر خود باگناهان بسيارش</w:t>
      </w:r>
      <w:r w:rsidR="0026038F">
        <w:rPr>
          <w:rtl/>
          <w:lang w:bidi="fa-IR"/>
        </w:rPr>
        <w:t xml:space="preserve">، </w:t>
      </w:r>
      <w:r>
        <w:rPr>
          <w:rtl/>
          <w:lang w:bidi="fa-IR"/>
        </w:rPr>
        <w:t>دست به گريبان است»</w:t>
      </w:r>
      <w:r w:rsidR="0026038F">
        <w:rPr>
          <w:rtl/>
          <w:lang w:bidi="fa-IR"/>
        </w:rPr>
        <w:t xml:space="preserve">. </w:t>
      </w:r>
    </w:p>
    <w:p w:rsidR="00746614" w:rsidRDefault="00746614" w:rsidP="00746614">
      <w:pPr>
        <w:pStyle w:val="libNormal"/>
        <w:rPr>
          <w:rtl/>
          <w:lang w:bidi="fa-IR"/>
        </w:rPr>
      </w:pPr>
      <w:r>
        <w:rPr>
          <w:rtl/>
          <w:lang w:bidi="fa-IR"/>
        </w:rPr>
        <w:t>او پس از اين اعترافات گريست و گفت</w:t>
      </w:r>
      <w:r w:rsidR="0026038F">
        <w:rPr>
          <w:rtl/>
          <w:lang w:bidi="fa-IR"/>
        </w:rPr>
        <w:t xml:space="preserve">: </w:t>
      </w:r>
    </w:p>
    <w:p w:rsidR="00746614" w:rsidRDefault="00746614" w:rsidP="00746614">
      <w:pPr>
        <w:pStyle w:val="libNormal"/>
        <w:rPr>
          <w:rtl/>
          <w:lang w:bidi="fa-IR"/>
        </w:rPr>
      </w:pPr>
      <w:r>
        <w:rPr>
          <w:rtl/>
          <w:lang w:bidi="fa-IR"/>
        </w:rPr>
        <w:t>«عظيم ترين و وحشتناك ترين عمل پدرم</w:t>
      </w:r>
      <w:r w:rsidR="0026038F">
        <w:rPr>
          <w:rtl/>
          <w:lang w:bidi="fa-IR"/>
        </w:rPr>
        <w:t xml:space="preserve">، </w:t>
      </w:r>
      <w:r>
        <w:rPr>
          <w:rtl/>
          <w:lang w:bidi="fa-IR"/>
        </w:rPr>
        <w:t>قتل عترت رسول خدا</w:t>
      </w:r>
      <w:r w:rsidR="00106C3F">
        <w:rPr>
          <w:rtl/>
          <w:lang w:bidi="fa-IR"/>
        </w:rPr>
        <w:t xml:space="preserve"> </w:t>
      </w:r>
      <w:r w:rsidR="005E66C2" w:rsidRPr="005E66C2">
        <w:rPr>
          <w:rStyle w:val="libAlaemChar"/>
          <w:rtl/>
        </w:rPr>
        <w:t>صلى‌الله‌عليه‌وآله</w:t>
      </w:r>
      <w:r w:rsidR="0026038F">
        <w:rPr>
          <w:rtl/>
          <w:lang w:bidi="fa-IR"/>
        </w:rPr>
        <w:t xml:space="preserve">، </w:t>
      </w:r>
      <w:r>
        <w:rPr>
          <w:rtl/>
          <w:lang w:bidi="fa-IR"/>
        </w:rPr>
        <w:t>روى آوردن به ميگسارى و تخريب خانه خدا است</w:t>
      </w:r>
      <w:r w:rsidR="0026038F">
        <w:rPr>
          <w:rtl/>
          <w:lang w:bidi="fa-IR"/>
        </w:rPr>
        <w:t xml:space="preserve">. </w:t>
      </w:r>
      <w:r>
        <w:rPr>
          <w:rtl/>
          <w:lang w:bidi="fa-IR"/>
        </w:rPr>
        <w:t>من راه آنان را ادامه نخواهم داد و مقلّد آنان نيستم و اختيار شما مردم با خود شماست</w:t>
      </w:r>
      <w:r w:rsidR="0026038F">
        <w:rPr>
          <w:rtl/>
          <w:lang w:bidi="fa-IR"/>
        </w:rPr>
        <w:t xml:space="preserve">، </w:t>
      </w:r>
      <w:r>
        <w:rPr>
          <w:rtl/>
          <w:lang w:bidi="fa-IR"/>
        </w:rPr>
        <w:t>اگر جهان مدارى و دنيادارى خوب است</w:t>
      </w:r>
      <w:r w:rsidR="0026038F">
        <w:rPr>
          <w:rtl/>
          <w:lang w:bidi="fa-IR"/>
        </w:rPr>
        <w:t xml:space="preserve">، </w:t>
      </w:r>
      <w:r>
        <w:rPr>
          <w:rtl/>
          <w:lang w:bidi="fa-IR"/>
        </w:rPr>
        <w:t>ما به قدر لازم به آن رسيديم و اگر بد است به اين مقدار كه رسيديم ذُريّه ابى سفيان را كافى است»</w:t>
      </w:r>
      <w:r w:rsidR="0026038F">
        <w:rPr>
          <w:rtl/>
          <w:lang w:bidi="fa-IR"/>
        </w:rPr>
        <w:t xml:space="preserve">. </w:t>
      </w:r>
      <w:r>
        <w:rPr>
          <w:rtl/>
          <w:lang w:bidi="fa-IR"/>
        </w:rPr>
        <w:t>سپس از انظار مردم پنهان شد و بعد از چهل روز در گذشت</w:t>
      </w:r>
      <w:r w:rsidR="0026038F">
        <w:rPr>
          <w:rtl/>
          <w:lang w:bidi="fa-IR"/>
        </w:rPr>
        <w:t xml:space="preserve">. </w:t>
      </w:r>
    </w:p>
    <w:p w:rsidR="00746614" w:rsidRDefault="00746614" w:rsidP="00746614">
      <w:pPr>
        <w:pStyle w:val="libNormal"/>
        <w:rPr>
          <w:rtl/>
          <w:lang w:bidi="fa-IR"/>
        </w:rPr>
      </w:pPr>
      <w:r>
        <w:rPr>
          <w:rtl/>
          <w:lang w:bidi="fa-IR"/>
        </w:rPr>
        <w:t>ابن حجر پس از نقل اين فراز از تاريخ</w:t>
      </w:r>
      <w:r w:rsidR="0026038F">
        <w:rPr>
          <w:rtl/>
          <w:lang w:bidi="fa-IR"/>
        </w:rPr>
        <w:t xml:space="preserve">، </w:t>
      </w:r>
      <w:r>
        <w:rPr>
          <w:rtl/>
          <w:lang w:bidi="fa-IR"/>
        </w:rPr>
        <w:t>مى نويسد</w:t>
      </w:r>
      <w:r w:rsidR="0026038F">
        <w:rPr>
          <w:rtl/>
          <w:lang w:bidi="fa-IR"/>
        </w:rPr>
        <w:t xml:space="preserve">: </w:t>
      </w:r>
      <w:r>
        <w:rPr>
          <w:rtl/>
          <w:lang w:bidi="fa-IR"/>
        </w:rPr>
        <w:t>«او</w:t>
      </w:r>
      <w:r w:rsidR="00106C3F">
        <w:rPr>
          <w:rtl/>
          <w:lang w:bidi="fa-IR"/>
        </w:rPr>
        <w:t xml:space="preserve"> (</w:t>
      </w:r>
      <w:r>
        <w:rPr>
          <w:rtl/>
          <w:lang w:bidi="fa-IR"/>
        </w:rPr>
        <w:t>معاوية بن يزيد</w:t>
      </w:r>
      <w:r w:rsidR="00106C3F">
        <w:rPr>
          <w:rtl/>
          <w:lang w:bidi="fa-IR"/>
        </w:rPr>
        <w:t xml:space="preserve">) </w:t>
      </w:r>
      <w:r>
        <w:rPr>
          <w:rtl/>
          <w:lang w:bidi="fa-IR"/>
        </w:rPr>
        <w:t>از پدر و جدّ خود باانصاف تر بود!»</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54</w:t>
      </w:r>
      <w:r w:rsidR="00106C3F">
        <w:rPr>
          <w:rStyle w:val="libFootnotenumChar"/>
          <w:rtl/>
          <w:lang w:bidi="fa-IR"/>
        </w:rPr>
        <w:t xml:space="preserve">) </w:t>
      </w:r>
    </w:p>
    <w:p w:rsidR="00746614" w:rsidRDefault="00746614" w:rsidP="00746614">
      <w:pPr>
        <w:pStyle w:val="libNormal"/>
        <w:rPr>
          <w:rtl/>
          <w:lang w:bidi="fa-IR"/>
        </w:rPr>
      </w:pPr>
      <w:r>
        <w:rPr>
          <w:rtl/>
          <w:lang w:bidi="fa-IR"/>
        </w:rPr>
        <w:t>بعد از كناره گيرى و فوت او</w:t>
      </w:r>
      <w:r w:rsidR="0026038F">
        <w:rPr>
          <w:rtl/>
          <w:lang w:bidi="fa-IR"/>
        </w:rPr>
        <w:t xml:space="preserve">، </w:t>
      </w:r>
      <w:r>
        <w:rPr>
          <w:rtl/>
          <w:lang w:bidi="fa-IR"/>
        </w:rPr>
        <w:t>مروان متمايل بود تا خلافت را به عبدالله بن زبير كه در مكه به سر مى برد</w:t>
      </w:r>
      <w:r w:rsidR="0026038F">
        <w:rPr>
          <w:rtl/>
          <w:lang w:bidi="fa-IR"/>
        </w:rPr>
        <w:t xml:space="preserve">، </w:t>
      </w:r>
      <w:r>
        <w:rPr>
          <w:rtl/>
          <w:lang w:bidi="fa-IR"/>
        </w:rPr>
        <w:t>انتقال يابد و با او بيعت شود</w:t>
      </w:r>
      <w:r w:rsidR="0026038F">
        <w:rPr>
          <w:rtl/>
          <w:lang w:bidi="fa-IR"/>
        </w:rPr>
        <w:t xml:space="preserve">، </w:t>
      </w:r>
      <w:r>
        <w:rPr>
          <w:rtl/>
          <w:lang w:bidi="fa-IR"/>
        </w:rPr>
        <w:t>ولى عبيدالله بن زياد وى را منصرف كرد و با خود او بيعت نمود و پس از وى چهار پسرش يكى پس از ديگرى به خلافت رسيدند</w:t>
      </w:r>
      <w:r w:rsidR="0026038F">
        <w:rPr>
          <w:rtl/>
          <w:lang w:bidi="fa-IR"/>
        </w:rPr>
        <w:t xml:space="preserve">. </w:t>
      </w:r>
      <w:r>
        <w:rPr>
          <w:rtl/>
          <w:lang w:bidi="fa-IR"/>
        </w:rPr>
        <w:t>مروان در جنگ جمل اسير شد و با شفاعت امام حسن و امام حسين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آزاد گرديد</w:t>
      </w:r>
      <w:r w:rsidR="0026038F">
        <w:rPr>
          <w:rtl/>
          <w:lang w:bidi="fa-IR"/>
        </w:rPr>
        <w:t xml:space="preserve">، </w:t>
      </w:r>
      <w:r>
        <w:rPr>
          <w:rtl/>
          <w:lang w:bidi="fa-IR"/>
        </w:rPr>
        <w:t>چنانكه على</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در نهج البلاغه مى فرمايد</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55</w:t>
      </w:r>
      <w:r w:rsidR="00106C3F">
        <w:rPr>
          <w:rStyle w:val="libFootnotenumChar"/>
          <w:rtl/>
          <w:lang w:bidi="fa-IR"/>
        </w:rPr>
        <w:t xml:space="preserve">) </w:t>
      </w:r>
      <w:r>
        <w:rPr>
          <w:rtl/>
          <w:lang w:bidi="fa-IR"/>
        </w:rPr>
        <w:t>مروان مورد طرد و لعن پيامبراكرم</w:t>
      </w:r>
      <w:r w:rsidR="00106C3F">
        <w:rPr>
          <w:rtl/>
          <w:lang w:bidi="fa-IR"/>
        </w:rPr>
        <w:t xml:space="preserve"> </w:t>
      </w:r>
      <w:r w:rsidR="005E66C2" w:rsidRPr="005E66C2">
        <w:rPr>
          <w:rStyle w:val="libAlaemChar"/>
          <w:rtl/>
        </w:rPr>
        <w:t>صلى‌الله‌عليه‌وآله</w:t>
      </w:r>
      <w:r w:rsidR="00106C3F">
        <w:rPr>
          <w:rtl/>
          <w:lang w:bidi="fa-IR"/>
        </w:rPr>
        <w:t xml:space="preserve"> </w:t>
      </w:r>
      <w:r>
        <w:rPr>
          <w:rtl/>
          <w:lang w:bidi="fa-IR"/>
        </w:rPr>
        <w:t>و اميرالمؤمنين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بود</w:t>
      </w:r>
      <w:r w:rsidR="0026038F">
        <w:rPr>
          <w:rtl/>
          <w:lang w:bidi="fa-IR"/>
        </w:rPr>
        <w:t xml:space="preserve">. </w:t>
      </w:r>
      <w:r>
        <w:rPr>
          <w:rtl/>
          <w:lang w:bidi="fa-IR"/>
        </w:rPr>
        <w:t>عايشه به مروان گفت</w:t>
      </w:r>
      <w:r w:rsidR="0026038F">
        <w:rPr>
          <w:rtl/>
          <w:lang w:bidi="fa-IR"/>
        </w:rPr>
        <w:t xml:space="preserve">: </w:t>
      </w:r>
      <w:r>
        <w:rPr>
          <w:rtl/>
          <w:lang w:bidi="fa-IR"/>
        </w:rPr>
        <w:t>«أَمّا أَنْتَ يا مَرْوان فَأَشْهَدُ أَنَّ رَسُولَ اللهِ لَعَنَ أَباكَ وَ أَنْتَ في صُلْبِهِ»</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56</w:t>
      </w:r>
      <w:r w:rsidR="00106C3F">
        <w:rPr>
          <w:rStyle w:val="libFootnotenumChar"/>
          <w:rtl/>
          <w:lang w:bidi="fa-IR"/>
        </w:rPr>
        <w:t xml:space="preserve">) </w:t>
      </w:r>
    </w:p>
    <w:p w:rsidR="00746614" w:rsidRDefault="00746614" w:rsidP="00746614">
      <w:pPr>
        <w:pStyle w:val="libNormal"/>
        <w:rPr>
          <w:rtl/>
          <w:lang w:bidi="fa-IR"/>
        </w:rPr>
      </w:pPr>
      <w:r>
        <w:rPr>
          <w:rtl/>
          <w:lang w:bidi="fa-IR"/>
        </w:rPr>
        <w:t>در «نهج البلاغه» مى خوانيم</w:t>
      </w:r>
      <w:r w:rsidR="0026038F">
        <w:rPr>
          <w:rtl/>
          <w:lang w:bidi="fa-IR"/>
        </w:rPr>
        <w:t xml:space="preserve">: </w:t>
      </w:r>
      <w:r>
        <w:rPr>
          <w:rtl/>
          <w:lang w:bidi="fa-IR"/>
        </w:rPr>
        <w:t>«لا حَاجَةَ لِي فِي بَيْعَتِهِ إِنَّهَا كَفٌّ يَهُودِيَّةٌ»</w:t>
      </w:r>
      <w:r w:rsidR="0026038F">
        <w:rPr>
          <w:rtl/>
          <w:lang w:bidi="fa-IR"/>
        </w:rPr>
        <w:t xml:space="preserve">. </w:t>
      </w:r>
    </w:p>
    <w:p w:rsidR="00746614" w:rsidRDefault="00746614" w:rsidP="00746614">
      <w:pPr>
        <w:pStyle w:val="libNormal"/>
        <w:rPr>
          <w:rtl/>
          <w:lang w:bidi="fa-IR"/>
        </w:rPr>
      </w:pPr>
      <w:r>
        <w:rPr>
          <w:rtl/>
          <w:lang w:bidi="fa-IR"/>
        </w:rPr>
        <w:lastRenderedPageBreak/>
        <w:t>مروان با همسر يزيد ازدواج كرد تا خلافتش بهتر بگذرد</w:t>
      </w:r>
      <w:r w:rsidR="0026038F">
        <w:rPr>
          <w:rtl/>
          <w:lang w:bidi="fa-IR"/>
        </w:rPr>
        <w:t xml:space="preserve">، </w:t>
      </w:r>
      <w:r>
        <w:rPr>
          <w:rtl/>
          <w:lang w:bidi="fa-IR"/>
        </w:rPr>
        <w:t>ولى وقتى كه نسبت به خالدبن يزيد</w:t>
      </w:r>
      <w:r w:rsidR="0026038F">
        <w:rPr>
          <w:rtl/>
          <w:lang w:bidi="fa-IR"/>
        </w:rPr>
        <w:t xml:space="preserve">، </w:t>
      </w:r>
      <w:r>
        <w:rPr>
          <w:rtl/>
          <w:lang w:bidi="fa-IR"/>
        </w:rPr>
        <w:t>پسر آن زن فحاشى كرد</w:t>
      </w:r>
      <w:r w:rsidR="0026038F">
        <w:rPr>
          <w:rtl/>
          <w:lang w:bidi="fa-IR"/>
        </w:rPr>
        <w:t xml:space="preserve">، </w:t>
      </w:r>
      <w:r>
        <w:rPr>
          <w:rtl/>
          <w:lang w:bidi="fa-IR"/>
        </w:rPr>
        <w:t>او با همكارى كنيزهاى خود</w:t>
      </w:r>
      <w:r w:rsidR="0026038F">
        <w:rPr>
          <w:rtl/>
          <w:lang w:bidi="fa-IR"/>
        </w:rPr>
        <w:t xml:space="preserve">، </w:t>
      </w:r>
      <w:r>
        <w:rPr>
          <w:rtl/>
          <w:lang w:bidi="fa-IR"/>
        </w:rPr>
        <w:t>مروان را خفه كردند</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57</w:t>
      </w:r>
      <w:r w:rsidR="00106C3F">
        <w:rPr>
          <w:rStyle w:val="libFootnotenumChar"/>
          <w:rtl/>
          <w:lang w:bidi="fa-IR"/>
        </w:rPr>
        <w:t xml:space="preserve">) </w:t>
      </w:r>
    </w:p>
    <w:p w:rsidR="00746614" w:rsidRDefault="000A125B" w:rsidP="000A125B">
      <w:pPr>
        <w:pStyle w:val="Heading2"/>
        <w:rPr>
          <w:rtl/>
          <w:lang w:bidi="fa-IR"/>
        </w:rPr>
      </w:pPr>
      <w:r>
        <w:rPr>
          <w:rtl/>
          <w:lang w:bidi="fa-IR"/>
        </w:rPr>
        <w:br w:type="page"/>
      </w:r>
      <w:bookmarkStart w:id="155" w:name="_Toc410210658"/>
      <w:r w:rsidR="008C5F2C">
        <w:rPr>
          <w:rtl/>
          <w:lang w:bidi="fa-IR"/>
        </w:rPr>
        <w:lastRenderedPageBreak/>
        <w:t>پی نوشت ها</w:t>
      </w:r>
      <w:r w:rsidR="0026038F">
        <w:rPr>
          <w:rtl/>
          <w:lang w:bidi="fa-IR"/>
        </w:rPr>
        <w:t>:</w:t>
      </w:r>
      <w:bookmarkEnd w:id="155"/>
      <w:r w:rsidR="0026038F">
        <w:rPr>
          <w:rtl/>
          <w:lang w:bidi="fa-IR"/>
        </w:rPr>
        <w:t xml:space="preserve"> </w:t>
      </w:r>
    </w:p>
    <w:p w:rsidR="00746614" w:rsidRDefault="00746614" w:rsidP="000A125B">
      <w:pPr>
        <w:pStyle w:val="libFootnote"/>
        <w:rPr>
          <w:rtl/>
          <w:lang w:bidi="fa-IR"/>
        </w:rPr>
      </w:pPr>
      <w:r>
        <w:rPr>
          <w:rtl/>
          <w:lang w:bidi="fa-IR"/>
        </w:rPr>
        <w:t>1</w:t>
      </w:r>
      <w:r w:rsidR="0026038F">
        <w:rPr>
          <w:rtl/>
          <w:lang w:bidi="fa-IR"/>
        </w:rPr>
        <w:t xml:space="preserve">. </w:t>
      </w:r>
      <w:r>
        <w:rPr>
          <w:rtl/>
          <w:lang w:bidi="fa-IR"/>
        </w:rPr>
        <w:t>نك</w:t>
      </w:r>
      <w:r w:rsidR="0026038F">
        <w:rPr>
          <w:rtl/>
          <w:lang w:bidi="fa-IR"/>
        </w:rPr>
        <w:t xml:space="preserve">: </w:t>
      </w:r>
      <w:r>
        <w:rPr>
          <w:rtl/>
          <w:lang w:bidi="fa-IR"/>
        </w:rPr>
        <w:t>بحارالأنوار</w:t>
      </w:r>
      <w:r w:rsidR="0026038F">
        <w:rPr>
          <w:rtl/>
          <w:lang w:bidi="fa-IR"/>
        </w:rPr>
        <w:t xml:space="preserve">، </w:t>
      </w:r>
      <w:r>
        <w:rPr>
          <w:rtl/>
          <w:lang w:bidi="fa-IR"/>
        </w:rPr>
        <w:t>ج 44</w:t>
      </w:r>
      <w:r w:rsidR="0026038F">
        <w:rPr>
          <w:rtl/>
          <w:lang w:bidi="fa-IR"/>
        </w:rPr>
        <w:t xml:space="preserve">، </w:t>
      </w:r>
      <w:r>
        <w:rPr>
          <w:rtl/>
          <w:lang w:bidi="fa-IR"/>
        </w:rPr>
        <w:t>ص 494</w:t>
      </w:r>
    </w:p>
    <w:p w:rsidR="00746614" w:rsidRDefault="00746614" w:rsidP="000A125B">
      <w:pPr>
        <w:pStyle w:val="libFootnote"/>
        <w:rPr>
          <w:rtl/>
          <w:lang w:bidi="fa-IR"/>
        </w:rPr>
      </w:pPr>
      <w:r>
        <w:rPr>
          <w:rtl/>
          <w:lang w:bidi="fa-IR"/>
        </w:rPr>
        <w:t>2</w:t>
      </w:r>
      <w:r w:rsidR="0026038F">
        <w:rPr>
          <w:rtl/>
          <w:lang w:bidi="fa-IR"/>
        </w:rPr>
        <w:t xml:space="preserve">. </w:t>
      </w:r>
      <w:r>
        <w:rPr>
          <w:rtl/>
          <w:lang w:bidi="fa-IR"/>
        </w:rPr>
        <w:t>مقتل الحسين</w:t>
      </w:r>
      <w:r w:rsidR="0026038F">
        <w:rPr>
          <w:rtl/>
          <w:lang w:bidi="fa-IR"/>
        </w:rPr>
        <w:t xml:space="preserve">، </w:t>
      </w:r>
      <w:r>
        <w:rPr>
          <w:rtl/>
          <w:lang w:bidi="fa-IR"/>
        </w:rPr>
        <w:t>ص317</w:t>
      </w:r>
    </w:p>
    <w:p w:rsidR="00746614" w:rsidRDefault="00746614" w:rsidP="000A125B">
      <w:pPr>
        <w:pStyle w:val="libFootnote"/>
        <w:rPr>
          <w:rtl/>
          <w:lang w:bidi="fa-IR"/>
        </w:rPr>
      </w:pPr>
      <w:r>
        <w:rPr>
          <w:rtl/>
          <w:lang w:bidi="fa-IR"/>
        </w:rPr>
        <w:t>3</w:t>
      </w:r>
      <w:r w:rsidR="0026038F">
        <w:rPr>
          <w:rtl/>
          <w:lang w:bidi="fa-IR"/>
        </w:rPr>
        <w:t xml:space="preserve">. </w:t>
      </w:r>
      <w:r>
        <w:rPr>
          <w:rtl/>
          <w:lang w:bidi="fa-IR"/>
        </w:rPr>
        <w:t>سبط ابن جوزى</w:t>
      </w:r>
      <w:r w:rsidR="0026038F">
        <w:rPr>
          <w:rtl/>
          <w:lang w:bidi="fa-IR"/>
        </w:rPr>
        <w:t xml:space="preserve">، </w:t>
      </w:r>
      <w:r>
        <w:rPr>
          <w:rtl/>
          <w:lang w:bidi="fa-IR"/>
        </w:rPr>
        <w:t>تذكرة الخواص 259</w:t>
      </w:r>
    </w:p>
    <w:p w:rsidR="00746614" w:rsidRDefault="00746614" w:rsidP="000A125B">
      <w:pPr>
        <w:pStyle w:val="libFootnote"/>
        <w:rPr>
          <w:rtl/>
          <w:lang w:bidi="fa-IR"/>
        </w:rPr>
      </w:pPr>
      <w:r>
        <w:rPr>
          <w:rtl/>
          <w:lang w:bidi="fa-IR"/>
        </w:rPr>
        <w:t>4</w:t>
      </w:r>
      <w:r w:rsidR="0026038F">
        <w:rPr>
          <w:rtl/>
          <w:lang w:bidi="fa-IR"/>
        </w:rPr>
        <w:t xml:space="preserve">. </w:t>
      </w:r>
      <w:r>
        <w:rPr>
          <w:rtl/>
          <w:lang w:bidi="fa-IR"/>
        </w:rPr>
        <w:t>الكامل</w:t>
      </w:r>
      <w:r w:rsidR="0026038F">
        <w:rPr>
          <w:rtl/>
          <w:lang w:bidi="fa-IR"/>
        </w:rPr>
        <w:t xml:space="preserve">، </w:t>
      </w:r>
      <w:r>
        <w:rPr>
          <w:rtl/>
          <w:lang w:bidi="fa-IR"/>
        </w:rPr>
        <w:t>ج 4</w:t>
      </w:r>
      <w:r w:rsidR="0026038F">
        <w:rPr>
          <w:rtl/>
          <w:lang w:bidi="fa-IR"/>
        </w:rPr>
        <w:t xml:space="preserve">، </w:t>
      </w:r>
      <w:r>
        <w:rPr>
          <w:rtl/>
          <w:lang w:bidi="fa-IR"/>
        </w:rPr>
        <w:t>ص 83</w:t>
      </w:r>
      <w:r w:rsidR="0026038F">
        <w:rPr>
          <w:rtl/>
          <w:lang w:bidi="fa-IR"/>
        </w:rPr>
        <w:t xml:space="preserve">، </w:t>
      </w:r>
      <w:r>
        <w:rPr>
          <w:rtl/>
          <w:lang w:bidi="fa-IR"/>
        </w:rPr>
        <w:t>عبدالله عفيف از ياران على</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و از جانبازان ركاب آن حضرت بود كه چشم چپ او در جنگ جمل وچشم راست او در جنگ صفين نابينا گشته بود</w:t>
      </w:r>
      <w:r w:rsidR="0026038F">
        <w:rPr>
          <w:rtl/>
          <w:lang w:bidi="fa-IR"/>
        </w:rPr>
        <w:t xml:space="preserve">، </w:t>
      </w:r>
      <w:r w:rsidR="00106C3F">
        <w:rPr>
          <w:rtl/>
          <w:lang w:bidi="fa-IR"/>
        </w:rPr>
        <w:t>(</w:t>
      </w:r>
      <w:r>
        <w:rPr>
          <w:rtl/>
          <w:lang w:bidi="fa-IR"/>
        </w:rPr>
        <w:t>انساب الأشراف</w:t>
      </w:r>
      <w:r w:rsidR="0026038F">
        <w:rPr>
          <w:rtl/>
          <w:lang w:bidi="fa-IR"/>
        </w:rPr>
        <w:t xml:space="preserve">، </w:t>
      </w:r>
      <w:r>
        <w:rPr>
          <w:rtl/>
          <w:lang w:bidi="fa-IR"/>
        </w:rPr>
        <w:t>ص210</w:t>
      </w:r>
      <w:r w:rsidR="00106C3F">
        <w:rPr>
          <w:rtl/>
          <w:lang w:bidi="fa-IR"/>
        </w:rPr>
        <w:t>)</w:t>
      </w:r>
      <w:r w:rsidR="0026038F">
        <w:rPr>
          <w:rtl/>
          <w:lang w:bidi="fa-IR"/>
        </w:rPr>
        <w:t xml:space="preserve">. </w:t>
      </w:r>
    </w:p>
    <w:p w:rsidR="00746614" w:rsidRDefault="00746614" w:rsidP="000A125B">
      <w:pPr>
        <w:pStyle w:val="libFootnote"/>
        <w:rPr>
          <w:rtl/>
          <w:lang w:bidi="fa-IR"/>
        </w:rPr>
      </w:pPr>
      <w:r>
        <w:rPr>
          <w:rtl/>
          <w:lang w:bidi="fa-IR"/>
        </w:rPr>
        <w:t>5</w:t>
      </w:r>
      <w:r w:rsidR="0026038F">
        <w:rPr>
          <w:rtl/>
          <w:lang w:bidi="fa-IR"/>
        </w:rPr>
        <w:t xml:space="preserve">. </w:t>
      </w:r>
      <w:r>
        <w:rPr>
          <w:rtl/>
          <w:lang w:bidi="fa-IR"/>
        </w:rPr>
        <w:t>اِجانه</w:t>
      </w:r>
      <w:r w:rsidR="0026038F">
        <w:rPr>
          <w:rtl/>
          <w:lang w:bidi="fa-IR"/>
        </w:rPr>
        <w:t xml:space="preserve">، </w:t>
      </w:r>
      <w:r>
        <w:rPr>
          <w:rtl/>
          <w:lang w:bidi="fa-IR"/>
        </w:rPr>
        <w:t>يكى از وسايل نان پزى است</w:t>
      </w:r>
      <w:r w:rsidR="0026038F">
        <w:rPr>
          <w:rtl/>
          <w:lang w:bidi="fa-IR"/>
        </w:rPr>
        <w:t xml:space="preserve">. </w:t>
      </w:r>
    </w:p>
    <w:p w:rsidR="00746614" w:rsidRDefault="00746614" w:rsidP="000A125B">
      <w:pPr>
        <w:pStyle w:val="libFootnote"/>
        <w:rPr>
          <w:rtl/>
          <w:lang w:bidi="fa-IR"/>
        </w:rPr>
      </w:pPr>
      <w:r>
        <w:rPr>
          <w:rtl/>
          <w:lang w:bidi="fa-IR"/>
        </w:rPr>
        <w:t>6</w:t>
      </w:r>
      <w:r w:rsidR="0026038F">
        <w:rPr>
          <w:rtl/>
          <w:lang w:bidi="fa-IR"/>
        </w:rPr>
        <w:t xml:space="preserve">. </w:t>
      </w:r>
      <w:r>
        <w:rPr>
          <w:rtl/>
          <w:lang w:bidi="fa-IR"/>
        </w:rPr>
        <w:t>كامل</w:t>
      </w:r>
      <w:r w:rsidR="0026038F">
        <w:rPr>
          <w:rtl/>
          <w:lang w:bidi="fa-IR"/>
        </w:rPr>
        <w:t xml:space="preserve">، </w:t>
      </w:r>
      <w:r>
        <w:rPr>
          <w:rtl/>
          <w:lang w:bidi="fa-IR"/>
        </w:rPr>
        <w:t>ج 4</w:t>
      </w:r>
      <w:r w:rsidR="0026038F">
        <w:rPr>
          <w:rtl/>
          <w:lang w:bidi="fa-IR"/>
        </w:rPr>
        <w:t xml:space="preserve">، </w:t>
      </w:r>
      <w:r>
        <w:rPr>
          <w:rtl/>
          <w:lang w:bidi="fa-IR"/>
        </w:rPr>
        <w:t>ص 80 و 81</w:t>
      </w:r>
      <w:r w:rsidR="0026038F">
        <w:rPr>
          <w:rtl/>
          <w:lang w:bidi="fa-IR"/>
        </w:rPr>
        <w:t>؛</w:t>
      </w:r>
      <w:r>
        <w:rPr>
          <w:rtl/>
          <w:lang w:bidi="fa-IR"/>
        </w:rPr>
        <w:t xml:space="preserve"> انساب الأشراف</w:t>
      </w:r>
      <w:r w:rsidR="0026038F">
        <w:rPr>
          <w:rtl/>
          <w:lang w:bidi="fa-IR"/>
        </w:rPr>
        <w:t xml:space="preserve">، </w:t>
      </w:r>
      <w:r>
        <w:rPr>
          <w:rtl/>
          <w:lang w:bidi="fa-IR"/>
        </w:rPr>
        <w:t>ص206</w:t>
      </w:r>
    </w:p>
    <w:p w:rsidR="00746614" w:rsidRDefault="00746614" w:rsidP="000A125B">
      <w:pPr>
        <w:pStyle w:val="libFootnote"/>
        <w:rPr>
          <w:rtl/>
          <w:lang w:bidi="fa-IR"/>
        </w:rPr>
      </w:pPr>
      <w:r>
        <w:rPr>
          <w:rtl/>
          <w:lang w:bidi="fa-IR"/>
        </w:rPr>
        <w:t>7</w:t>
      </w:r>
      <w:r w:rsidR="0026038F">
        <w:rPr>
          <w:rtl/>
          <w:lang w:bidi="fa-IR"/>
        </w:rPr>
        <w:t xml:space="preserve">. </w:t>
      </w:r>
      <w:r>
        <w:rPr>
          <w:rtl/>
          <w:lang w:bidi="fa-IR"/>
        </w:rPr>
        <w:t>زيد بن ارقم از صحابه رسول خداست</w:t>
      </w:r>
      <w:r w:rsidR="0026038F">
        <w:rPr>
          <w:rtl/>
          <w:lang w:bidi="fa-IR"/>
        </w:rPr>
        <w:t xml:space="preserve">. </w:t>
      </w:r>
      <w:r>
        <w:rPr>
          <w:rtl/>
          <w:lang w:bidi="fa-IR"/>
        </w:rPr>
        <w:t>او پس از غزوه بنى المصطلق در سال ششم هجرت با آن كه جوان نورسى بود</w:t>
      </w:r>
      <w:r w:rsidR="0026038F">
        <w:rPr>
          <w:rtl/>
          <w:lang w:bidi="fa-IR"/>
        </w:rPr>
        <w:t xml:space="preserve">، </w:t>
      </w:r>
      <w:r>
        <w:rPr>
          <w:rtl/>
          <w:lang w:bidi="fa-IR"/>
        </w:rPr>
        <w:t>هنگامى كه سخنان تحريك آميز عبدالله ابّى</w:t>
      </w:r>
      <w:r w:rsidR="0026038F">
        <w:rPr>
          <w:rtl/>
          <w:lang w:bidi="fa-IR"/>
        </w:rPr>
        <w:t xml:space="preserve">، </w:t>
      </w:r>
      <w:r>
        <w:rPr>
          <w:rtl/>
          <w:lang w:bidi="fa-IR"/>
        </w:rPr>
        <w:t>منافق معروف را به پيامبر بازگفت</w:t>
      </w:r>
      <w:r w:rsidR="0026038F">
        <w:rPr>
          <w:rtl/>
          <w:lang w:bidi="fa-IR"/>
        </w:rPr>
        <w:t xml:space="preserve">، </w:t>
      </w:r>
      <w:r>
        <w:rPr>
          <w:rtl/>
          <w:lang w:bidi="fa-IR"/>
        </w:rPr>
        <w:t>پيامبر خدا</w:t>
      </w:r>
      <w:r w:rsidR="00106C3F">
        <w:rPr>
          <w:rtl/>
          <w:lang w:bidi="fa-IR"/>
        </w:rPr>
        <w:t xml:space="preserve"> </w:t>
      </w:r>
      <w:r w:rsidR="005E66C2" w:rsidRPr="005E66C2">
        <w:rPr>
          <w:rStyle w:val="libAlaemChar"/>
          <w:rtl/>
        </w:rPr>
        <w:t>صلى‌الله‌عليه‌وآله</w:t>
      </w:r>
      <w:r w:rsidR="00106C3F">
        <w:rPr>
          <w:rtl/>
          <w:lang w:bidi="fa-IR"/>
        </w:rPr>
        <w:t xml:space="preserve"> </w:t>
      </w:r>
      <w:r>
        <w:rPr>
          <w:rtl/>
          <w:lang w:bidi="fa-IR"/>
        </w:rPr>
        <w:t>براساس خبر او تصميم گيرى كرد</w:t>
      </w:r>
      <w:r w:rsidR="00106C3F">
        <w:rPr>
          <w:rtl/>
          <w:lang w:bidi="fa-IR"/>
        </w:rPr>
        <w:t xml:space="preserve"> (</w:t>
      </w:r>
      <w:r>
        <w:rPr>
          <w:rtl/>
          <w:lang w:bidi="fa-IR"/>
        </w:rPr>
        <w:t>تاريخ پيامبر اسلام</w:t>
      </w:r>
      <w:r w:rsidR="0026038F">
        <w:rPr>
          <w:rtl/>
          <w:lang w:bidi="fa-IR"/>
        </w:rPr>
        <w:t xml:space="preserve">، </w:t>
      </w:r>
      <w:r>
        <w:rPr>
          <w:rtl/>
          <w:lang w:bidi="fa-IR"/>
        </w:rPr>
        <w:t>آيتى</w:t>
      </w:r>
      <w:r w:rsidR="0026038F">
        <w:rPr>
          <w:rtl/>
          <w:lang w:bidi="fa-IR"/>
        </w:rPr>
        <w:t xml:space="preserve">، </w:t>
      </w:r>
      <w:r>
        <w:rPr>
          <w:rtl/>
          <w:lang w:bidi="fa-IR"/>
        </w:rPr>
        <w:t>ص 409</w:t>
      </w:r>
      <w:r w:rsidR="00106C3F">
        <w:rPr>
          <w:rtl/>
          <w:lang w:bidi="fa-IR"/>
        </w:rPr>
        <w:t xml:space="preserve">) </w:t>
      </w:r>
    </w:p>
    <w:p w:rsidR="00746614" w:rsidRDefault="000753F4" w:rsidP="000A125B">
      <w:pPr>
        <w:pStyle w:val="libFootnote"/>
        <w:rPr>
          <w:rtl/>
          <w:lang w:bidi="fa-IR"/>
        </w:rPr>
      </w:pPr>
      <w:r>
        <w:rPr>
          <w:rtl/>
          <w:lang w:bidi="fa-IR"/>
        </w:rPr>
        <w:t>-</w:t>
      </w:r>
      <w:r w:rsidR="00746614">
        <w:rPr>
          <w:rtl/>
          <w:lang w:bidi="fa-IR"/>
        </w:rPr>
        <w:t xml:space="preserve"> امام حسين</w:t>
      </w:r>
      <w:r w:rsidR="00106C3F">
        <w:rPr>
          <w:rtl/>
          <w:lang w:bidi="fa-IR"/>
        </w:rPr>
        <w:t xml:space="preserve"> </w:t>
      </w:r>
      <w:r w:rsidR="00AE05A1" w:rsidRPr="00AE05A1">
        <w:rPr>
          <w:rStyle w:val="libAlaemChar"/>
          <w:rtl/>
        </w:rPr>
        <w:t>عليه‌السلام</w:t>
      </w:r>
      <w:r w:rsidR="00106C3F">
        <w:rPr>
          <w:rtl/>
          <w:lang w:bidi="fa-IR"/>
        </w:rPr>
        <w:t xml:space="preserve"> </w:t>
      </w:r>
      <w:r w:rsidR="00746614">
        <w:rPr>
          <w:rtl/>
          <w:lang w:bidi="fa-IR"/>
        </w:rPr>
        <w:t>در روز عاشورا</w:t>
      </w:r>
      <w:r w:rsidR="0026038F">
        <w:rPr>
          <w:rtl/>
          <w:lang w:bidi="fa-IR"/>
        </w:rPr>
        <w:t xml:space="preserve">، </w:t>
      </w:r>
      <w:r w:rsidR="00746614">
        <w:rPr>
          <w:rtl/>
          <w:lang w:bidi="fa-IR"/>
        </w:rPr>
        <w:t>مخالفان را جهت بررسى مسايل امامت به سوى چندتن از معتمدين امت از جمله زيد بن ارقم فراخواند و از زيد بن ارقم</w:t>
      </w:r>
      <w:r w:rsidR="0026038F">
        <w:rPr>
          <w:rtl/>
          <w:lang w:bidi="fa-IR"/>
        </w:rPr>
        <w:t xml:space="preserve">، </w:t>
      </w:r>
      <w:r w:rsidR="00746614">
        <w:rPr>
          <w:rtl/>
          <w:lang w:bidi="fa-IR"/>
        </w:rPr>
        <w:t>نام برد</w:t>
      </w:r>
      <w:r w:rsidR="0026038F">
        <w:rPr>
          <w:rtl/>
          <w:lang w:bidi="fa-IR"/>
        </w:rPr>
        <w:t xml:space="preserve">. </w:t>
      </w:r>
    </w:p>
    <w:p w:rsidR="00746614" w:rsidRDefault="00746614" w:rsidP="000A125B">
      <w:pPr>
        <w:pStyle w:val="libFootnote"/>
        <w:rPr>
          <w:rtl/>
          <w:lang w:bidi="fa-IR"/>
        </w:rPr>
      </w:pPr>
      <w:r>
        <w:rPr>
          <w:rtl/>
          <w:lang w:bidi="fa-IR"/>
        </w:rPr>
        <w:t>8</w:t>
      </w:r>
      <w:r w:rsidR="0026038F">
        <w:rPr>
          <w:rtl/>
          <w:lang w:bidi="fa-IR"/>
        </w:rPr>
        <w:t xml:space="preserve">. </w:t>
      </w:r>
      <w:r>
        <w:rPr>
          <w:rtl/>
          <w:lang w:bidi="fa-IR"/>
        </w:rPr>
        <w:t>كامل</w:t>
      </w:r>
      <w:r w:rsidR="0026038F">
        <w:rPr>
          <w:rtl/>
          <w:lang w:bidi="fa-IR"/>
        </w:rPr>
        <w:t xml:space="preserve">، </w:t>
      </w:r>
      <w:r>
        <w:rPr>
          <w:rtl/>
          <w:lang w:bidi="fa-IR"/>
        </w:rPr>
        <w:t>ج 4</w:t>
      </w:r>
      <w:r w:rsidR="0026038F">
        <w:rPr>
          <w:rtl/>
          <w:lang w:bidi="fa-IR"/>
        </w:rPr>
        <w:t xml:space="preserve">، </w:t>
      </w:r>
      <w:r>
        <w:rPr>
          <w:rtl/>
          <w:lang w:bidi="fa-IR"/>
        </w:rPr>
        <w:t>ص 81</w:t>
      </w:r>
    </w:p>
    <w:p w:rsidR="00746614" w:rsidRDefault="00746614" w:rsidP="000A125B">
      <w:pPr>
        <w:pStyle w:val="libFootnote"/>
        <w:rPr>
          <w:rtl/>
          <w:lang w:bidi="fa-IR"/>
        </w:rPr>
      </w:pPr>
      <w:r>
        <w:rPr>
          <w:rtl/>
          <w:lang w:bidi="fa-IR"/>
        </w:rPr>
        <w:t>9</w:t>
      </w:r>
      <w:r w:rsidR="0026038F">
        <w:rPr>
          <w:rtl/>
          <w:lang w:bidi="fa-IR"/>
        </w:rPr>
        <w:t xml:space="preserve">. </w:t>
      </w:r>
      <w:r>
        <w:rPr>
          <w:rtl/>
          <w:lang w:bidi="fa-IR"/>
        </w:rPr>
        <w:t>انساب الأشراف</w:t>
      </w:r>
      <w:r w:rsidR="0026038F">
        <w:rPr>
          <w:rtl/>
          <w:lang w:bidi="fa-IR"/>
        </w:rPr>
        <w:t xml:space="preserve">، </w:t>
      </w:r>
      <w:r>
        <w:rPr>
          <w:rtl/>
          <w:lang w:bidi="fa-IR"/>
        </w:rPr>
        <w:t>ص 208</w:t>
      </w:r>
      <w:r w:rsidR="0026038F">
        <w:rPr>
          <w:rtl/>
          <w:lang w:bidi="fa-IR"/>
        </w:rPr>
        <w:t xml:space="preserve">، </w:t>
      </w:r>
      <w:r>
        <w:rPr>
          <w:rtl/>
          <w:lang w:bidi="fa-IR"/>
        </w:rPr>
        <w:t>«أنتم العبيد بعد اليوم</w:t>
      </w:r>
      <w:r w:rsidR="0026038F">
        <w:rPr>
          <w:rtl/>
          <w:lang w:bidi="fa-IR"/>
        </w:rPr>
        <w:t xml:space="preserve">. </w:t>
      </w:r>
      <w:r>
        <w:rPr>
          <w:rtl/>
          <w:lang w:bidi="fa-IR"/>
        </w:rPr>
        <w:t>يا معشر العرب قتلتم ابْن فاطمة و أمّرتم ابْن مرجانة فهو يقتل خياركم ويستعبد شراركم»</w:t>
      </w:r>
      <w:r w:rsidR="0026038F">
        <w:rPr>
          <w:rtl/>
          <w:lang w:bidi="fa-IR"/>
        </w:rPr>
        <w:t xml:space="preserve">. </w:t>
      </w:r>
    </w:p>
    <w:p w:rsidR="00746614" w:rsidRDefault="00746614" w:rsidP="000A125B">
      <w:pPr>
        <w:pStyle w:val="libFootnote"/>
        <w:rPr>
          <w:rtl/>
          <w:lang w:bidi="fa-IR"/>
        </w:rPr>
      </w:pPr>
      <w:r>
        <w:rPr>
          <w:rtl/>
          <w:lang w:bidi="fa-IR"/>
        </w:rPr>
        <w:t>10</w:t>
      </w:r>
      <w:r w:rsidR="0026038F">
        <w:rPr>
          <w:rtl/>
          <w:lang w:bidi="fa-IR"/>
        </w:rPr>
        <w:t xml:space="preserve">. </w:t>
      </w:r>
      <w:r>
        <w:rPr>
          <w:rtl/>
          <w:lang w:bidi="fa-IR"/>
        </w:rPr>
        <w:t>نفس المهموم</w:t>
      </w:r>
      <w:r w:rsidR="0026038F">
        <w:rPr>
          <w:rtl/>
          <w:lang w:bidi="fa-IR"/>
        </w:rPr>
        <w:t xml:space="preserve">، </w:t>
      </w:r>
      <w:r>
        <w:rPr>
          <w:rtl/>
          <w:lang w:bidi="fa-IR"/>
        </w:rPr>
        <w:t>ص 264</w:t>
      </w:r>
      <w:r w:rsidR="0026038F">
        <w:rPr>
          <w:rtl/>
          <w:lang w:bidi="fa-IR"/>
        </w:rPr>
        <w:t>؛</w:t>
      </w:r>
      <w:r>
        <w:rPr>
          <w:rtl/>
          <w:lang w:bidi="fa-IR"/>
        </w:rPr>
        <w:t xml:space="preserve"> منتهى الآمال</w:t>
      </w:r>
      <w:r w:rsidR="0026038F">
        <w:rPr>
          <w:rtl/>
          <w:lang w:bidi="fa-IR"/>
        </w:rPr>
        <w:t xml:space="preserve">، </w:t>
      </w:r>
      <w:r>
        <w:rPr>
          <w:rtl/>
          <w:lang w:bidi="fa-IR"/>
        </w:rPr>
        <w:t>بخش «اهل بيت در شام»</w:t>
      </w:r>
      <w:r w:rsidR="0026038F">
        <w:rPr>
          <w:rtl/>
          <w:lang w:bidi="fa-IR"/>
        </w:rPr>
        <w:t xml:space="preserve">، </w:t>
      </w:r>
      <w:r>
        <w:rPr>
          <w:rtl/>
          <w:lang w:bidi="fa-IR"/>
        </w:rPr>
        <w:t>ص526</w:t>
      </w:r>
      <w:r w:rsidR="0026038F">
        <w:rPr>
          <w:rtl/>
          <w:lang w:bidi="fa-IR"/>
        </w:rPr>
        <w:t>؛</w:t>
      </w:r>
      <w:r>
        <w:rPr>
          <w:rtl/>
          <w:lang w:bidi="fa-IR"/>
        </w:rPr>
        <w:t xml:space="preserve"> عوالم</w:t>
      </w:r>
      <w:r w:rsidR="0026038F">
        <w:rPr>
          <w:rtl/>
          <w:lang w:bidi="fa-IR"/>
        </w:rPr>
        <w:t xml:space="preserve">، </w:t>
      </w:r>
      <w:r>
        <w:rPr>
          <w:rtl/>
          <w:lang w:bidi="fa-IR"/>
        </w:rPr>
        <w:t>ج 17</w:t>
      </w:r>
      <w:r w:rsidR="0026038F">
        <w:rPr>
          <w:rtl/>
          <w:lang w:bidi="fa-IR"/>
        </w:rPr>
        <w:t xml:space="preserve">، </w:t>
      </w:r>
      <w:r>
        <w:rPr>
          <w:rtl/>
          <w:lang w:bidi="fa-IR"/>
        </w:rPr>
        <w:t>ص443</w:t>
      </w:r>
    </w:p>
    <w:p w:rsidR="00746614" w:rsidRDefault="00746614" w:rsidP="000A125B">
      <w:pPr>
        <w:pStyle w:val="libFootnote"/>
        <w:rPr>
          <w:rtl/>
          <w:lang w:bidi="fa-IR"/>
        </w:rPr>
      </w:pPr>
      <w:r>
        <w:rPr>
          <w:rtl/>
          <w:lang w:bidi="fa-IR"/>
        </w:rPr>
        <w:t>11</w:t>
      </w:r>
      <w:r w:rsidR="0026038F">
        <w:rPr>
          <w:rtl/>
          <w:lang w:bidi="fa-IR"/>
        </w:rPr>
        <w:t xml:space="preserve">. </w:t>
      </w:r>
      <w:r>
        <w:rPr>
          <w:rtl/>
          <w:lang w:bidi="fa-IR"/>
        </w:rPr>
        <w:t>أُفٍّ لَكَ وَلِدينِكَ</w:t>
      </w:r>
      <w:r w:rsidR="0026038F">
        <w:rPr>
          <w:rtl/>
          <w:lang w:bidi="fa-IR"/>
        </w:rPr>
        <w:t xml:space="preserve">، </w:t>
      </w:r>
      <w:r>
        <w:rPr>
          <w:rtl/>
          <w:lang w:bidi="fa-IR"/>
        </w:rPr>
        <w:t>ليَ دينٌ أَحْسَنُ مِنْ دينِكُمْ</w:t>
      </w:r>
      <w:r w:rsidR="0026038F">
        <w:rPr>
          <w:rtl/>
          <w:lang w:bidi="fa-IR"/>
        </w:rPr>
        <w:t xml:space="preserve">، </w:t>
      </w:r>
      <w:r>
        <w:rPr>
          <w:rtl/>
          <w:lang w:bidi="fa-IR"/>
        </w:rPr>
        <w:t>إِنَّ أَبي مِنْ حَوافِدِ داوُدَ</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وَ بَيْني وَ بَيْنُهُ آباءٌ كَثيرَةٌ</w:t>
      </w:r>
      <w:r w:rsidR="0026038F">
        <w:rPr>
          <w:rtl/>
          <w:lang w:bidi="fa-IR"/>
        </w:rPr>
        <w:t xml:space="preserve">، </w:t>
      </w:r>
      <w:r>
        <w:rPr>
          <w:rtl/>
          <w:lang w:bidi="fa-IR"/>
        </w:rPr>
        <w:t>وَ النَّصارى يُعَظِّمُونَني وَ يَأْخُذُونَ مِنْ تُرابِ قَدَمَيْ تَبَرُّكاً بى بِأَنّي مِنْ حَوافِدِ داوُدَ</w:t>
      </w:r>
      <w:r w:rsidR="00106C3F">
        <w:rPr>
          <w:rtl/>
          <w:lang w:bidi="fa-IR"/>
        </w:rPr>
        <w:t xml:space="preserve"> </w:t>
      </w:r>
      <w:r w:rsidR="00AE05A1" w:rsidRPr="00AE05A1">
        <w:rPr>
          <w:rStyle w:val="libAlaemChar"/>
          <w:rtl/>
        </w:rPr>
        <w:t>عليه‌السلام</w:t>
      </w:r>
      <w:r w:rsidR="0026038F">
        <w:rPr>
          <w:rtl/>
          <w:lang w:bidi="fa-IR"/>
        </w:rPr>
        <w:t xml:space="preserve">، </w:t>
      </w:r>
      <w:r>
        <w:rPr>
          <w:rtl/>
          <w:lang w:bidi="fa-IR"/>
        </w:rPr>
        <w:t>وَ أَنْتُمْ تَقْتُلُونَ إِبْنَ بِنْتِ رَسُولِ اللهِ</w:t>
      </w:r>
      <w:r w:rsidR="00106C3F">
        <w:rPr>
          <w:rtl/>
          <w:lang w:bidi="fa-IR"/>
        </w:rPr>
        <w:t xml:space="preserve"> </w:t>
      </w:r>
      <w:r w:rsidR="005E66C2" w:rsidRPr="005E66C2">
        <w:rPr>
          <w:rStyle w:val="libAlaemChar"/>
          <w:rtl/>
        </w:rPr>
        <w:t>صلى‌الله‌عليه‌وآله</w:t>
      </w:r>
      <w:r w:rsidR="0026038F">
        <w:rPr>
          <w:rtl/>
          <w:lang w:bidi="fa-IR"/>
        </w:rPr>
        <w:t xml:space="preserve">، </w:t>
      </w:r>
      <w:r>
        <w:rPr>
          <w:rtl/>
          <w:lang w:bidi="fa-IR"/>
        </w:rPr>
        <w:t>وَ ما بَيْنَهُ وَ بَيْنَ نَبِيِّكُمْ إلاّ أُمٌّ واحِدَةٌ</w:t>
      </w:r>
      <w:r w:rsidR="0026038F">
        <w:rPr>
          <w:rtl/>
          <w:lang w:bidi="fa-IR"/>
        </w:rPr>
        <w:t xml:space="preserve">، </w:t>
      </w:r>
      <w:r>
        <w:rPr>
          <w:rtl/>
          <w:lang w:bidi="fa-IR"/>
        </w:rPr>
        <w:t>فَأَيُّ دين دينُكُمْ؟!</w:t>
      </w:r>
    </w:p>
    <w:p w:rsidR="00746614" w:rsidRDefault="00746614" w:rsidP="000A125B">
      <w:pPr>
        <w:pStyle w:val="libFootnote"/>
        <w:rPr>
          <w:rtl/>
          <w:lang w:bidi="fa-IR"/>
        </w:rPr>
      </w:pPr>
      <w:r>
        <w:rPr>
          <w:rtl/>
          <w:lang w:bidi="fa-IR"/>
        </w:rPr>
        <w:t>12</w:t>
      </w:r>
      <w:r w:rsidR="0026038F">
        <w:rPr>
          <w:rtl/>
          <w:lang w:bidi="fa-IR"/>
        </w:rPr>
        <w:t xml:space="preserve">. </w:t>
      </w:r>
      <w:r>
        <w:rPr>
          <w:rtl/>
          <w:lang w:bidi="fa-IR"/>
        </w:rPr>
        <w:t>الصواعق المحرقه</w:t>
      </w:r>
      <w:r w:rsidR="0026038F">
        <w:rPr>
          <w:rtl/>
          <w:lang w:bidi="fa-IR"/>
        </w:rPr>
        <w:t xml:space="preserve">، </w:t>
      </w:r>
      <w:r>
        <w:rPr>
          <w:rtl/>
          <w:lang w:bidi="fa-IR"/>
        </w:rPr>
        <w:t>ص 119</w:t>
      </w:r>
    </w:p>
    <w:p w:rsidR="00746614" w:rsidRDefault="00746614" w:rsidP="000A125B">
      <w:pPr>
        <w:pStyle w:val="libFootnote"/>
        <w:rPr>
          <w:rtl/>
          <w:lang w:bidi="fa-IR"/>
        </w:rPr>
      </w:pPr>
      <w:r>
        <w:rPr>
          <w:rtl/>
          <w:lang w:bidi="fa-IR"/>
        </w:rPr>
        <w:t>13</w:t>
      </w:r>
      <w:r w:rsidR="0026038F">
        <w:rPr>
          <w:rtl/>
          <w:lang w:bidi="fa-IR"/>
        </w:rPr>
        <w:t xml:space="preserve">. </w:t>
      </w:r>
      <w:r>
        <w:rPr>
          <w:rtl/>
          <w:lang w:bidi="fa-IR"/>
        </w:rPr>
        <w:t>ارشاد</w:t>
      </w:r>
      <w:r w:rsidR="0026038F">
        <w:rPr>
          <w:rtl/>
          <w:lang w:bidi="fa-IR"/>
        </w:rPr>
        <w:t xml:space="preserve">، </w:t>
      </w:r>
      <w:r>
        <w:rPr>
          <w:rtl/>
          <w:lang w:bidi="fa-IR"/>
        </w:rPr>
        <w:t>ص 246</w:t>
      </w:r>
      <w:r w:rsidR="0026038F">
        <w:rPr>
          <w:rtl/>
          <w:lang w:bidi="fa-IR"/>
        </w:rPr>
        <w:t>؛</w:t>
      </w:r>
      <w:r>
        <w:rPr>
          <w:rtl/>
          <w:lang w:bidi="fa-IR"/>
        </w:rPr>
        <w:t xml:space="preserve"> تاريخ طبرى</w:t>
      </w:r>
      <w:r w:rsidR="0026038F">
        <w:rPr>
          <w:rtl/>
          <w:lang w:bidi="fa-IR"/>
        </w:rPr>
        <w:t xml:space="preserve">، </w:t>
      </w:r>
      <w:r>
        <w:rPr>
          <w:rtl/>
          <w:lang w:bidi="fa-IR"/>
        </w:rPr>
        <w:t>ج4</w:t>
      </w:r>
      <w:r w:rsidR="0026038F">
        <w:rPr>
          <w:rtl/>
          <w:lang w:bidi="fa-IR"/>
        </w:rPr>
        <w:t xml:space="preserve">، </w:t>
      </w:r>
      <w:r>
        <w:rPr>
          <w:rtl/>
          <w:lang w:bidi="fa-IR"/>
        </w:rPr>
        <w:t>ص356</w:t>
      </w:r>
    </w:p>
    <w:p w:rsidR="00746614" w:rsidRDefault="00746614" w:rsidP="000A125B">
      <w:pPr>
        <w:pStyle w:val="libFootnote"/>
        <w:rPr>
          <w:rtl/>
          <w:lang w:bidi="fa-IR"/>
        </w:rPr>
      </w:pPr>
      <w:r>
        <w:rPr>
          <w:rtl/>
          <w:lang w:bidi="fa-IR"/>
        </w:rPr>
        <w:t>14</w:t>
      </w:r>
      <w:r w:rsidR="0026038F">
        <w:rPr>
          <w:rtl/>
          <w:lang w:bidi="fa-IR"/>
        </w:rPr>
        <w:t xml:space="preserve">. </w:t>
      </w:r>
      <w:r>
        <w:rPr>
          <w:rtl/>
          <w:lang w:bidi="fa-IR"/>
        </w:rPr>
        <w:t>عوالم</w:t>
      </w:r>
      <w:r w:rsidR="0026038F">
        <w:rPr>
          <w:rtl/>
          <w:lang w:bidi="fa-IR"/>
        </w:rPr>
        <w:t xml:space="preserve">، </w:t>
      </w:r>
      <w:r>
        <w:rPr>
          <w:rtl/>
          <w:lang w:bidi="fa-IR"/>
        </w:rPr>
        <w:t>ج 17</w:t>
      </w:r>
      <w:r w:rsidR="0026038F">
        <w:rPr>
          <w:rtl/>
          <w:lang w:bidi="fa-IR"/>
        </w:rPr>
        <w:t xml:space="preserve">، </w:t>
      </w:r>
      <w:r w:rsidR="00106C3F">
        <w:rPr>
          <w:rtl/>
          <w:lang w:bidi="fa-IR"/>
        </w:rPr>
        <w:t>(</w:t>
      </w:r>
      <w:r>
        <w:rPr>
          <w:rtl/>
          <w:lang w:bidi="fa-IR"/>
        </w:rPr>
        <w:t>امام حسين</w:t>
      </w:r>
      <w:r w:rsidR="00106C3F">
        <w:rPr>
          <w:rtl/>
          <w:lang w:bidi="fa-IR"/>
        </w:rPr>
        <w:t>)</w:t>
      </w:r>
      <w:r w:rsidR="0026038F">
        <w:rPr>
          <w:rtl/>
          <w:lang w:bidi="fa-IR"/>
        </w:rPr>
        <w:t xml:space="preserve">، </w:t>
      </w:r>
      <w:r>
        <w:rPr>
          <w:rtl/>
          <w:lang w:bidi="fa-IR"/>
        </w:rPr>
        <w:t>ص429</w:t>
      </w:r>
    </w:p>
    <w:p w:rsidR="00746614" w:rsidRDefault="00746614" w:rsidP="000A125B">
      <w:pPr>
        <w:pStyle w:val="libFootnote"/>
        <w:rPr>
          <w:rtl/>
          <w:lang w:bidi="fa-IR"/>
        </w:rPr>
      </w:pPr>
      <w:r>
        <w:rPr>
          <w:rtl/>
          <w:lang w:bidi="fa-IR"/>
        </w:rPr>
        <w:t>15</w:t>
      </w:r>
      <w:r w:rsidR="0026038F">
        <w:rPr>
          <w:rtl/>
          <w:lang w:bidi="fa-IR"/>
        </w:rPr>
        <w:t xml:space="preserve">. </w:t>
      </w:r>
      <w:r>
        <w:rPr>
          <w:rtl/>
          <w:lang w:bidi="fa-IR"/>
        </w:rPr>
        <w:t>منتهى الآمال</w:t>
      </w:r>
      <w:r w:rsidR="0026038F">
        <w:rPr>
          <w:rtl/>
          <w:lang w:bidi="fa-IR"/>
        </w:rPr>
        <w:t xml:space="preserve">، </w:t>
      </w:r>
      <w:r>
        <w:rPr>
          <w:rtl/>
          <w:lang w:bidi="fa-IR"/>
        </w:rPr>
        <w:t>صص512 و 533</w:t>
      </w:r>
    </w:p>
    <w:p w:rsidR="00746614" w:rsidRDefault="00746614" w:rsidP="000A125B">
      <w:pPr>
        <w:pStyle w:val="libFootnote"/>
        <w:rPr>
          <w:rtl/>
          <w:lang w:bidi="fa-IR"/>
        </w:rPr>
      </w:pPr>
      <w:r>
        <w:rPr>
          <w:rtl/>
          <w:lang w:bidi="fa-IR"/>
        </w:rPr>
        <w:t>16</w:t>
      </w:r>
      <w:r w:rsidR="0026038F">
        <w:rPr>
          <w:rtl/>
          <w:lang w:bidi="fa-IR"/>
        </w:rPr>
        <w:t xml:space="preserve">. </w:t>
      </w:r>
      <w:r>
        <w:rPr>
          <w:rtl/>
          <w:lang w:bidi="fa-IR"/>
        </w:rPr>
        <w:t>ابن قتيبه</w:t>
      </w:r>
      <w:r w:rsidR="0026038F">
        <w:rPr>
          <w:rtl/>
          <w:lang w:bidi="fa-IR"/>
        </w:rPr>
        <w:t xml:space="preserve">، </w:t>
      </w:r>
      <w:r>
        <w:rPr>
          <w:rtl/>
          <w:lang w:bidi="fa-IR"/>
        </w:rPr>
        <w:t>الامامة والسياسه</w:t>
      </w:r>
      <w:r w:rsidR="0026038F">
        <w:rPr>
          <w:rtl/>
          <w:lang w:bidi="fa-IR"/>
        </w:rPr>
        <w:t xml:space="preserve">، </w:t>
      </w:r>
      <w:r>
        <w:rPr>
          <w:rtl/>
          <w:lang w:bidi="fa-IR"/>
        </w:rPr>
        <w:t>ج1</w:t>
      </w:r>
      <w:r w:rsidR="0026038F">
        <w:rPr>
          <w:rtl/>
          <w:lang w:bidi="fa-IR"/>
        </w:rPr>
        <w:t xml:space="preserve">، </w:t>
      </w:r>
      <w:r>
        <w:rPr>
          <w:rtl/>
          <w:lang w:bidi="fa-IR"/>
        </w:rPr>
        <w:t>ص247</w:t>
      </w:r>
    </w:p>
    <w:p w:rsidR="00746614" w:rsidRDefault="00746614" w:rsidP="000A125B">
      <w:pPr>
        <w:pStyle w:val="libFootnote"/>
        <w:rPr>
          <w:rtl/>
          <w:lang w:bidi="fa-IR"/>
        </w:rPr>
      </w:pPr>
      <w:r>
        <w:rPr>
          <w:rtl/>
          <w:lang w:bidi="fa-IR"/>
        </w:rPr>
        <w:lastRenderedPageBreak/>
        <w:t>17</w:t>
      </w:r>
      <w:r w:rsidR="0026038F">
        <w:rPr>
          <w:rtl/>
          <w:lang w:bidi="fa-IR"/>
        </w:rPr>
        <w:t xml:space="preserve">. </w:t>
      </w:r>
      <w:r>
        <w:rPr>
          <w:rtl/>
          <w:lang w:bidi="fa-IR"/>
        </w:rPr>
        <w:t>الصواعق المحرقه</w:t>
      </w:r>
      <w:r w:rsidR="0026038F">
        <w:rPr>
          <w:rtl/>
          <w:lang w:bidi="fa-IR"/>
        </w:rPr>
        <w:t xml:space="preserve">، </w:t>
      </w:r>
      <w:r>
        <w:rPr>
          <w:rtl/>
          <w:lang w:bidi="fa-IR"/>
        </w:rPr>
        <w:t>ص132</w:t>
      </w:r>
    </w:p>
    <w:p w:rsidR="00746614" w:rsidRDefault="00746614" w:rsidP="000A125B">
      <w:pPr>
        <w:pStyle w:val="libFootnote"/>
        <w:rPr>
          <w:rtl/>
          <w:lang w:bidi="fa-IR"/>
        </w:rPr>
      </w:pPr>
      <w:r>
        <w:rPr>
          <w:rtl/>
          <w:lang w:bidi="fa-IR"/>
        </w:rPr>
        <w:t>18</w:t>
      </w:r>
      <w:r w:rsidR="0026038F">
        <w:rPr>
          <w:rtl/>
          <w:lang w:bidi="fa-IR"/>
        </w:rPr>
        <w:t xml:space="preserve">. </w:t>
      </w:r>
      <w:r>
        <w:rPr>
          <w:rtl/>
          <w:lang w:bidi="fa-IR"/>
        </w:rPr>
        <w:t>او فرزند حنظله غسيل الملائكه است كه در جنگ اُحد به شهادت رسيد</w:t>
      </w:r>
      <w:r w:rsidR="000753F4">
        <w:rPr>
          <w:rtl/>
          <w:lang w:bidi="fa-IR"/>
        </w:rPr>
        <w:t>-</w:t>
      </w:r>
      <w:r>
        <w:rPr>
          <w:rtl/>
          <w:lang w:bidi="fa-IR"/>
        </w:rPr>
        <w:t xml:space="preserve"> نك</w:t>
      </w:r>
      <w:r w:rsidR="0026038F">
        <w:rPr>
          <w:rtl/>
          <w:lang w:bidi="fa-IR"/>
        </w:rPr>
        <w:t xml:space="preserve">: </w:t>
      </w:r>
      <w:r>
        <w:rPr>
          <w:rtl/>
          <w:lang w:bidi="fa-IR"/>
        </w:rPr>
        <w:t>منتخب التواريخ</w:t>
      </w:r>
      <w:r w:rsidR="0026038F">
        <w:rPr>
          <w:rtl/>
          <w:lang w:bidi="fa-IR"/>
        </w:rPr>
        <w:t xml:space="preserve">، </w:t>
      </w:r>
      <w:r>
        <w:rPr>
          <w:rtl/>
          <w:lang w:bidi="fa-IR"/>
        </w:rPr>
        <w:t>ص 480</w:t>
      </w:r>
    </w:p>
    <w:p w:rsidR="00746614" w:rsidRDefault="00746614" w:rsidP="000A125B">
      <w:pPr>
        <w:pStyle w:val="libFootnote"/>
        <w:rPr>
          <w:rtl/>
          <w:lang w:bidi="fa-IR"/>
        </w:rPr>
      </w:pPr>
      <w:r>
        <w:rPr>
          <w:rtl/>
          <w:lang w:bidi="fa-IR"/>
        </w:rPr>
        <w:t>19</w:t>
      </w:r>
      <w:r w:rsidR="0026038F">
        <w:rPr>
          <w:rtl/>
          <w:lang w:bidi="fa-IR"/>
        </w:rPr>
        <w:t xml:space="preserve">. </w:t>
      </w:r>
      <w:r>
        <w:rPr>
          <w:rtl/>
          <w:lang w:bidi="fa-IR"/>
        </w:rPr>
        <w:t>ابن اثير</w:t>
      </w:r>
      <w:r w:rsidR="0026038F">
        <w:rPr>
          <w:rtl/>
          <w:lang w:bidi="fa-IR"/>
        </w:rPr>
        <w:t xml:space="preserve">، </w:t>
      </w:r>
      <w:r>
        <w:rPr>
          <w:rtl/>
          <w:lang w:bidi="fa-IR"/>
        </w:rPr>
        <w:t>الكامل</w:t>
      </w:r>
      <w:r w:rsidR="0026038F">
        <w:rPr>
          <w:rtl/>
          <w:lang w:bidi="fa-IR"/>
        </w:rPr>
        <w:t xml:space="preserve">، </w:t>
      </w:r>
      <w:r>
        <w:rPr>
          <w:rtl/>
          <w:lang w:bidi="fa-IR"/>
        </w:rPr>
        <w:t>ج 4</w:t>
      </w:r>
      <w:r w:rsidR="0026038F">
        <w:rPr>
          <w:rtl/>
          <w:lang w:bidi="fa-IR"/>
        </w:rPr>
        <w:t xml:space="preserve">، </w:t>
      </w:r>
      <w:r>
        <w:rPr>
          <w:rtl/>
          <w:lang w:bidi="fa-IR"/>
        </w:rPr>
        <w:t>صص 121</w:t>
      </w:r>
      <w:r w:rsidR="000753F4">
        <w:rPr>
          <w:rtl/>
          <w:lang w:bidi="fa-IR"/>
        </w:rPr>
        <w:t>-</w:t>
      </w:r>
      <w:r>
        <w:rPr>
          <w:rtl/>
          <w:lang w:bidi="fa-IR"/>
        </w:rPr>
        <w:t xml:space="preserve"> 111</w:t>
      </w:r>
    </w:p>
    <w:p w:rsidR="00746614" w:rsidRDefault="00746614" w:rsidP="000A125B">
      <w:pPr>
        <w:pStyle w:val="libFootnote"/>
        <w:rPr>
          <w:rtl/>
          <w:lang w:bidi="fa-IR"/>
        </w:rPr>
      </w:pPr>
      <w:r>
        <w:rPr>
          <w:rtl/>
          <w:lang w:bidi="fa-IR"/>
        </w:rPr>
        <w:t>20</w:t>
      </w:r>
      <w:r w:rsidR="0026038F">
        <w:rPr>
          <w:rtl/>
          <w:lang w:bidi="fa-IR"/>
        </w:rPr>
        <w:t xml:space="preserve">. </w:t>
      </w:r>
      <w:r>
        <w:rPr>
          <w:rtl/>
          <w:lang w:bidi="fa-IR"/>
        </w:rPr>
        <w:t>مروج الذهب</w:t>
      </w:r>
      <w:r w:rsidR="0026038F">
        <w:rPr>
          <w:rtl/>
          <w:lang w:bidi="fa-IR"/>
        </w:rPr>
        <w:t xml:space="preserve">، </w:t>
      </w:r>
      <w:r>
        <w:rPr>
          <w:rtl/>
          <w:lang w:bidi="fa-IR"/>
        </w:rPr>
        <w:t>ج3</w:t>
      </w:r>
      <w:r w:rsidR="0026038F">
        <w:rPr>
          <w:rtl/>
          <w:lang w:bidi="fa-IR"/>
        </w:rPr>
        <w:t xml:space="preserve">، </w:t>
      </w:r>
      <w:r>
        <w:rPr>
          <w:rtl/>
          <w:lang w:bidi="fa-IR"/>
        </w:rPr>
        <w:t>ص78</w:t>
      </w:r>
    </w:p>
    <w:p w:rsidR="00746614" w:rsidRDefault="00746614" w:rsidP="000A125B">
      <w:pPr>
        <w:pStyle w:val="libFootnote"/>
        <w:rPr>
          <w:rtl/>
          <w:lang w:bidi="fa-IR"/>
        </w:rPr>
      </w:pPr>
      <w:r>
        <w:rPr>
          <w:rtl/>
          <w:lang w:bidi="fa-IR"/>
        </w:rPr>
        <w:t>21</w:t>
      </w:r>
      <w:r w:rsidR="0026038F">
        <w:rPr>
          <w:rtl/>
          <w:lang w:bidi="fa-IR"/>
        </w:rPr>
        <w:t xml:space="preserve">. </w:t>
      </w:r>
      <w:r>
        <w:rPr>
          <w:rtl/>
          <w:lang w:bidi="fa-IR"/>
        </w:rPr>
        <w:t>تفصيل اين داستان را در كتاب الامامة والسياسه ابن قتيبه</w:t>
      </w:r>
      <w:r w:rsidR="0026038F">
        <w:rPr>
          <w:rtl/>
          <w:lang w:bidi="fa-IR"/>
        </w:rPr>
        <w:t xml:space="preserve">، </w:t>
      </w:r>
      <w:r>
        <w:rPr>
          <w:rtl/>
          <w:lang w:bidi="fa-IR"/>
        </w:rPr>
        <w:t>ج1</w:t>
      </w:r>
      <w:r w:rsidR="0026038F">
        <w:rPr>
          <w:rtl/>
          <w:lang w:bidi="fa-IR"/>
        </w:rPr>
        <w:t xml:space="preserve">، </w:t>
      </w:r>
      <w:r>
        <w:rPr>
          <w:rtl/>
          <w:lang w:bidi="fa-IR"/>
        </w:rPr>
        <w:t>صص 239</w:t>
      </w:r>
      <w:r w:rsidR="000753F4">
        <w:rPr>
          <w:rtl/>
          <w:lang w:bidi="fa-IR"/>
        </w:rPr>
        <w:t>-</w:t>
      </w:r>
      <w:r>
        <w:rPr>
          <w:rtl/>
          <w:lang w:bidi="fa-IR"/>
        </w:rPr>
        <w:t xml:space="preserve"> 233 مطالعه نماييد</w:t>
      </w:r>
      <w:r w:rsidR="0026038F">
        <w:rPr>
          <w:rtl/>
          <w:lang w:bidi="fa-IR"/>
        </w:rPr>
        <w:t xml:space="preserve">. </w:t>
      </w:r>
    </w:p>
    <w:p w:rsidR="00746614" w:rsidRDefault="00746614" w:rsidP="000A125B">
      <w:pPr>
        <w:pStyle w:val="libFootnote"/>
        <w:rPr>
          <w:rtl/>
          <w:lang w:bidi="fa-IR"/>
        </w:rPr>
      </w:pPr>
      <w:r>
        <w:rPr>
          <w:rtl/>
          <w:lang w:bidi="fa-IR"/>
        </w:rPr>
        <w:t>22</w:t>
      </w:r>
      <w:r w:rsidR="0026038F">
        <w:rPr>
          <w:rtl/>
          <w:lang w:bidi="fa-IR"/>
        </w:rPr>
        <w:t xml:space="preserve">. </w:t>
      </w:r>
      <w:r>
        <w:rPr>
          <w:rtl/>
          <w:lang w:bidi="fa-IR"/>
        </w:rPr>
        <w:t>در اين باره به منتهى الآمال</w:t>
      </w:r>
      <w:r w:rsidR="0026038F">
        <w:rPr>
          <w:rtl/>
          <w:lang w:bidi="fa-IR"/>
        </w:rPr>
        <w:t xml:space="preserve">، </w:t>
      </w:r>
      <w:r>
        <w:rPr>
          <w:rtl/>
          <w:lang w:bidi="fa-IR"/>
        </w:rPr>
        <w:t>ج1</w:t>
      </w:r>
      <w:r w:rsidR="0026038F">
        <w:rPr>
          <w:rtl/>
          <w:lang w:bidi="fa-IR"/>
        </w:rPr>
        <w:t xml:space="preserve">، </w:t>
      </w:r>
      <w:r>
        <w:rPr>
          <w:rtl/>
          <w:lang w:bidi="fa-IR"/>
        </w:rPr>
        <w:t>ص396 مراجعه نماييد</w:t>
      </w:r>
      <w:r w:rsidR="0026038F">
        <w:rPr>
          <w:rtl/>
          <w:lang w:bidi="fa-IR"/>
        </w:rPr>
        <w:t xml:space="preserve">. </w:t>
      </w:r>
    </w:p>
    <w:p w:rsidR="00746614" w:rsidRDefault="00746614" w:rsidP="000A125B">
      <w:pPr>
        <w:pStyle w:val="libFootnote"/>
        <w:rPr>
          <w:rtl/>
          <w:lang w:bidi="fa-IR"/>
        </w:rPr>
      </w:pPr>
      <w:r>
        <w:rPr>
          <w:rtl/>
          <w:lang w:bidi="fa-IR"/>
        </w:rPr>
        <w:t>23</w:t>
      </w:r>
      <w:r w:rsidR="0026038F">
        <w:rPr>
          <w:rtl/>
          <w:lang w:bidi="fa-IR"/>
        </w:rPr>
        <w:t xml:space="preserve">. </w:t>
      </w:r>
      <w:r>
        <w:rPr>
          <w:rtl/>
          <w:lang w:bidi="fa-IR"/>
        </w:rPr>
        <w:t>تحفة الأحباب</w:t>
      </w:r>
      <w:r w:rsidR="0026038F">
        <w:rPr>
          <w:rtl/>
          <w:lang w:bidi="fa-IR"/>
        </w:rPr>
        <w:t xml:space="preserve">، </w:t>
      </w:r>
      <w:r>
        <w:rPr>
          <w:rtl/>
          <w:lang w:bidi="fa-IR"/>
        </w:rPr>
        <w:t>ص306</w:t>
      </w:r>
    </w:p>
    <w:p w:rsidR="00746614" w:rsidRDefault="00746614" w:rsidP="000A125B">
      <w:pPr>
        <w:pStyle w:val="libFootnote"/>
        <w:rPr>
          <w:rtl/>
          <w:lang w:bidi="fa-IR"/>
        </w:rPr>
      </w:pPr>
      <w:r>
        <w:rPr>
          <w:rtl/>
          <w:lang w:bidi="fa-IR"/>
        </w:rPr>
        <w:t>24</w:t>
      </w:r>
      <w:r w:rsidR="0026038F">
        <w:rPr>
          <w:rtl/>
          <w:lang w:bidi="fa-IR"/>
        </w:rPr>
        <w:t xml:space="preserve">. </w:t>
      </w:r>
      <w:r>
        <w:rPr>
          <w:rtl/>
          <w:lang w:bidi="fa-IR"/>
        </w:rPr>
        <w:t>نك</w:t>
      </w:r>
      <w:r w:rsidR="0026038F">
        <w:rPr>
          <w:rtl/>
          <w:lang w:bidi="fa-IR"/>
        </w:rPr>
        <w:t xml:space="preserve">: </w:t>
      </w:r>
      <w:r>
        <w:rPr>
          <w:rtl/>
          <w:lang w:bidi="fa-IR"/>
        </w:rPr>
        <w:t>اعلمى دائرة المعارف</w:t>
      </w:r>
      <w:r w:rsidR="0026038F">
        <w:rPr>
          <w:rtl/>
          <w:lang w:bidi="fa-IR"/>
        </w:rPr>
        <w:t xml:space="preserve">، </w:t>
      </w:r>
      <w:r>
        <w:rPr>
          <w:rtl/>
          <w:lang w:bidi="fa-IR"/>
        </w:rPr>
        <w:t>ج10</w:t>
      </w:r>
      <w:r w:rsidR="0026038F">
        <w:rPr>
          <w:rtl/>
          <w:lang w:bidi="fa-IR"/>
        </w:rPr>
        <w:t xml:space="preserve">، </w:t>
      </w:r>
      <w:r>
        <w:rPr>
          <w:rtl/>
          <w:lang w:bidi="fa-IR"/>
        </w:rPr>
        <w:t>ص484 نيز تنقيح المقال</w:t>
      </w:r>
      <w:r w:rsidR="0026038F">
        <w:rPr>
          <w:rtl/>
          <w:lang w:bidi="fa-IR"/>
        </w:rPr>
        <w:t xml:space="preserve">، </w:t>
      </w:r>
      <w:r>
        <w:rPr>
          <w:rtl/>
          <w:lang w:bidi="fa-IR"/>
        </w:rPr>
        <w:t>ج2</w:t>
      </w:r>
      <w:r w:rsidR="0026038F">
        <w:rPr>
          <w:rtl/>
          <w:lang w:bidi="fa-IR"/>
        </w:rPr>
        <w:t xml:space="preserve">، </w:t>
      </w:r>
      <w:r>
        <w:rPr>
          <w:rtl/>
          <w:lang w:bidi="fa-IR"/>
        </w:rPr>
        <w:t>صص62 و 63</w:t>
      </w:r>
    </w:p>
    <w:p w:rsidR="00746614" w:rsidRDefault="00746614" w:rsidP="000A125B">
      <w:pPr>
        <w:pStyle w:val="libFootnote"/>
        <w:rPr>
          <w:rtl/>
          <w:lang w:bidi="fa-IR"/>
        </w:rPr>
      </w:pPr>
      <w:r>
        <w:rPr>
          <w:rtl/>
          <w:lang w:bidi="fa-IR"/>
        </w:rPr>
        <w:t>25</w:t>
      </w:r>
      <w:r w:rsidR="0026038F">
        <w:rPr>
          <w:rtl/>
          <w:lang w:bidi="fa-IR"/>
        </w:rPr>
        <w:t xml:space="preserve">. </w:t>
      </w:r>
      <w:r>
        <w:rPr>
          <w:rtl/>
          <w:lang w:bidi="fa-IR"/>
        </w:rPr>
        <w:t>همان</w:t>
      </w:r>
      <w:r w:rsidR="0026038F">
        <w:rPr>
          <w:rtl/>
          <w:lang w:bidi="fa-IR"/>
        </w:rPr>
        <w:t xml:space="preserve">. </w:t>
      </w:r>
      <w:r>
        <w:rPr>
          <w:rtl/>
          <w:lang w:bidi="fa-IR"/>
        </w:rPr>
        <w:t>«سليمان بن صرد</w:t>
      </w:r>
      <w:r w:rsidR="0026038F">
        <w:rPr>
          <w:rtl/>
          <w:lang w:bidi="fa-IR"/>
        </w:rPr>
        <w:t xml:space="preserve">... </w:t>
      </w:r>
      <w:r>
        <w:rPr>
          <w:rtl/>
          <w:lang w:bidi="fa-IR"/>
        </w:rPr>
        <w:t>الصحابي سكن الكوفة كان خيّراً فاضلاً ديّناً»</w:t>
      </w:r>
      <w:r w:rsidR="0026038F">
        <w:rPr>
          <w:rtl/>
          <w:lang w:bidi="fa-IR"/>
        </w:rPr>
        <w:t xml:space="preserve">. </w:t>
      </w:r>
    </w:p>
    <w:p w:rsidR="00746614" w:rsidRDefault="00746614" w:rsidP="000A125B">
      <w:pPr>
        <w:pStyle w:val="libFootnote"/>
        <w:rPr>
          <w:rtl/>
          <w:lang w:bidi="fa-IR"/>
        </w:rPr>
      </w:pPr>
      <w:r>
        <w:rPr>
          <w:rtl/>
          <w:lang w:bidi="fa-IR"/>
        </w:rPr>
        <w:t>26</w:t>
      </w:r>
      <w:r w:rsidR="0026038F">
        <w:rPr>
          <w:rtl/>
          <w:lang w:bidi="fa-IR"/>
        </w:rPr>
        <w:t xml:space="preserve">. </w:t>
      </w:r>
      <w:r>
        <w:rPr>
          <w:rtl/>
          <w:lang w:bidi="fa-IR"/>
        </w:rPr>
        <w:t>نك</w:t>
      </w:r>
      <w:r w:rsidR="0026038F">
        <w:rPr>
          <w:rtl/>
          <w:lang w:bidi="fa-IR"/>
        </w:rPr>
        <w:t xml:space="preserve">: </w:t>
      </w:r>
      <w:r>
        <w:rPr>
          <w:rtl/>
          <w:lang w:bidi="fa-IR"/>
        </w:rPr>
        <w:t>علامه تسترى</w:t>
      </w:r>
      <w:r w:rsidR="0026038F">
        <w:rPr>
          <w:rtl/>
          <w:lang w:bidi="fa-IR"/>
        </w:rPr>
        <w:t xml:space="preserve">، </w:t>
      </w:r>
      <w:r>
        <w:rPr>
          <w:rtl/>
          <w:lang w:bidi="fa-IR"/>
        </w:rPr>
        <w:t>قاموس الرجال</w:t>
      </w:r>
      <w:r w:rsidR="0026038F">
        <w:rPr>
          <w:rtl/>
          <w:lang w:bidi="fa-IR"/>
        </w:rPr>
        <w:t xml:space="preserve">، </w:t>
      </w:r>
      <w:r>
        <w:rPr>
          <w:rtl/>
          <w:lang w:bidi="fa-IR"/>
        </w:rPr>
        <w:t>ج 13</w:t>
      </w:r>
      <w:r w:rsidR="0026038F">
        <w:rPr>
          <w:rtl/>
          <w:lang w:bidi="fa-IR"/>
        </w:rPr>
        <w:t xml:space="preserve">، </w:t>
      </w:r>
      <w:r>
        <w:rPr>
          <w:rtl/>
          <w:lang w:bidi="fa-IR"/>
        </w:rPr>
        <w:t>ص 280</w:t>
      </w:r>
      <w:r w:rsidR="0026038F">
        <w:rPr>
          <w:rtl/>
          <w:lang w:bidi="fa-IR"/>
        </w:rPr>
        <w:t xml:space="preserve">، </w:t>
      </w:r>
      <w:r>
        <w:rPr>
          <w:rtl/>
          <w:lang w:bidi="fa-IR"/>
        </w:rPr>
        <w:t>طبع نشر اسلامى و حكاية المختار</w:t>
      </w:r>
      <w:r w:rsidR="0026038F">
        <w:rPr>
          <w:rtl/>
          <w:lang w:bidi="fa-IR"/>
        </w:rPr>
        <w:t xml:space="preserve">، </w:t>
      </w:r>
      <w:r>
        <w:rPr>
          <w:rtl/>
          <w:lang w:bidi="fa-IR"/>
        </w:rPr>
        <w:t>به روايت ابى مخنف</w:t>
      </w:r>
      <w:r w:rsidR="0026038F">
        <w:rPr>
          <w:rtl/>
          <w:lang w:bidi="fa-IR"/>
        </w:rPr>
        <w:t xml:space="preserve">، </w:t>
      </w:r>
      <w:r>
        <w:rPr>
          <w:rtl/>
          <w:lang w:bidi="fa-IR"/>
        </w:rPr>
        <w:t>ص 24</w:t>
      </w:r>
      <w:r w:rsidR="0026038F">
        <w:rPr>
          <w:rtl/>
          <w:lang w:bidi="fa-IR"/>
        </w:rPr>
        <w:t xml:space="preserve">، </w:t>
      </w:r>
      <w:r>
        <w:rPr>
          <w:rtl/>
          <w:lang w:bidi="fa-IR"/>
        </w:rPr>
        <w:t>اين كتاب همراه لهوف سيد بن طاووس انتشار يافت</w:t>
      </w:r>
      <w:r w:rsidR="0026038F">
        <w:rPr>
          <w:rtl/>
          <w:lang w:bidi="fa-IR"/>
        </w:rPr>
        <w:t xml:space="preserve">، </w:t>
      </w:r>
      <w:r>
        <w:rPr>
          <w:rtl/>
          <w:lang w:bidi="fa-IR"/>
        </w:rPr>
        <w:t>نيز تنقيح المقال</w:t>
      </w:r>
      <w:r w:rsidR="0026038F">
        <w:rPr>
          <w:rtl/>
          <w:lang w:bidi="fa-IR"/>
        </w:rPr>
        <w:t xml:space="preserve">، </w:t>
      </w:r>
      <w:r>
        <w:rPr>
          <w:rtl/>
          <w:lang w:bidi="fa-IR"/>
        </w:rPr>
        <w:t>ج2</w:t>
      </w:r>
      <w:r w:rsidR="0026038F">
        <w:rPr>
          <w:rtl/>
          <w:lang w:bidi="fa-IR"/>
        </w:rPr>
        <w:t xml:space="preserve">، </w:t>
      </w:r>
      <w:r>
        <w:rPr>
          <w:rtl/>
          <w:lang w:bidi="fa-IR"/>
        </w:rPr>
        <w:t>ص63</w:t>
      </w:r>
    </w:p>
    <w:p w:rsidR="00746614" w:rsidRDefault="00746614" w:rsidP="000A125B">
      <w:pPr>
        <w:pStyle w:val="libFootnote"/>
        <w:rPr>
          <w:rtl/>
          <w:lang w:bidi="fa-IR"/>
        </w:rPr>
      </w:pPr>
      <w:r>
        <w:rPr>
          <w:rtl/>
          <w:lang w:bidi="fa-IR"/>
        </w:rPr>
        <w:t>27</w:t>
      </w:r>
      <w:r w:rsidR="0026038F">
        <w:rPr>
          <w:rtl/>
          <w:lang w:bidi="fa-IR"/>
        </w:rPr>
        <w:t xml:space="preserve">. </w:t>
      </w:r>
      <w:r>
        <w:rPr>
          <w:rtl/>
          <w:lang w:bidi="fa-IR"/>
        </w:rPr>
        <w:t>تنقيح المقال</w:t>
      </w:r>
      <w:r w:rsidR="0026038F">
        <w:rPr>
          <w:rtl/>
          <w:lang w:bidi="fa-IR"/>
        </w:rPr>
        <w:t xml:space="preserve">، </w:t>
      </w:r>
      <w:r>
        <w:rPr>
          <w:rtl/>
          <w:lang w:bidi="fa-IR"/>
        </w:rPr>
        <w:t>ج2</w:t>
      </w:r>
      <w:r w:rsidR="0026038F">
        <w:rPr>
          <w:rtl/>
          <w:lang w:bidi="fa-IR"/>
        </w:rPr>
        <w:t xml:space="preserve">، </w:t>
      </w:r>
      <w:r>
        <w:rPr>
          <w:rtl/>
          <w:lang w:bidi="fa-IR"/>
        </w:rPr>
        <w:t>ص64</w:t>
      </w:r>
    </w:p>
    <w:p w:rsidR="00746614" w:rsidRDefault="00746614" w:rsidP="000A125B">
      <w:pPr>
        <w:pStyle w:val="libFootnote"/>
        <w:rPr>
          <w:rtl/>
          <w:lang w:bidi="fa-IR"/>
        </w:rPr>
      </w:pPr>
      <w:r>
        <w:rPr>
          <w:rtl/>
          <w:lang w:bidi="fa-IR"/>
        </w:rPr>
        <w:t>28</w:t>
      </w:r>
      <w:r w:rsidR="0026038F">
        <w:rPr>
          <w:rtl/>
          <w:lang w:bidi="fa-IR"/>
        </w:rPr>
        <w:t xml:space="preserve">. </w:t>
      </w:r>
      <w:r>
        <w:rPr>
          <w:rtl/>
          <w:lang w:bidi="fa-IR"/>
        </w:rPr>
        <w:t>نك</w:t>
      </w:r>
      <w:r w:rsidR="0026038F">
        <w:rPr>
          <w:rtl/>
          <w:lang w:bidi="fa-IR"/>
        </w:rPr>
        <w:t xml:space="preserve">: </w:t>
      </w:r>
      <w:r>
        <w:rPr>
          <w:rtl/>
          <w:lang w:bidi="fa-IR"/>
        </w:rPr>
        <w:t>علامه تسترى</w:t>
      </w:r>
      <w:r w:rsidR="0026038F">
        <w:rPr>
          <w:rtl/>
          <w:lang w:bidi="fa-IR"/>
        </w:rPr>
        <w:t xml:space="preserve">، </w:t>
      </w:r>
      <w:r>
        <w:rPr>
          <w:rtl/>
          <w:lang w:bidi="fa-IR"/>
        </w:rPr>
        <w:t>قاموس الرجال</w:t>
      </w:r>
      <w:r w:rsidR="0026038F">
        <w:rPr>
          <w:rtl/>
          <w:lang w:bidi="fa-IR"/>
        </w:rPr>
        <w:t xml:space="preserve">، </w:t>
      </w:r>
      <w:r>
        <w:rPr>
          <w:rtl/>
          <w:lang w:bidi="fa-IR"/>
        </w:rPr>
        <w:t>ج13</w:t>
      </w:r>
      <w:r w:rsidR="0026038F">
        <w:rPr>
          <w:rtl/>
          <w:lang w:bidi="fa-IR"/>
        </w:rPr>
        <w:t xml:space="preserve">، </w:t>
      </w:r>
      <w:r>
        <w:rPr>
          <w:rtl/>
          <w:lang w:bidi="fa-IR"/>
        </w:rPr>
        <w:t>صفحات 277 تا 283</w:t>
      </w:r>
    </w:p>
    <w:p w:rsidR="00746614" w:rsidRDefault="00746614" w:rsidP="000A125B">
      <w:pPr>
        <w:pStyle w:val="libFootnote"/>
        <w:rPr>
          <w:rtl/>
          <w:lang w:bidi="fa-IR"/>
        </w:rPr>
      </w:pPr>
      <w:r>
        <w:rPr>
          <w:rtl/>
          <w:lang w:bidi="fa-IR"/>
        </w:rPr>
        <w:t>29</w:t>
      </w:r>
      <w:r w:rsidR="0026038F">
        <w:rPr>
          <w:rtl/>
          <w:lang w:bidi="fa-IR"/>
        </w:rPr>
        <w:t xml:space="preserve">. </w:t>
      </w:r>
      <w:r>
        <w:rPr>
          <w:rtl/>
          <w:lang w:bidi="fa-IR"/>
        </w:rPr>
        <w:t>«وَ إِنْ خِفْتُمْ الوَهْلَ وَالْفَشَلَ فَلا تَغُرّوا الرّجل فِي نَفْسِهِ»</w:t>
      </w:r>
      <w:r w:rsidR="0026038F">
        <w:rPr>
          <w:rtl/>
          <w:lang w:bidi="fa-IR"/>
        </w:rPr>
        <w:t xml:space="preserve">. </w:t>
      </w:r>
    </w:p>
    <w:p w:rsidR="00746614" w:rsidRDefault="00746614" w:rsidP="000A125B">
      <w:pPr>
        <w:pStyle w:val="libFootnote"/>
        <w:rPr>
          <w:rtl/>
          <w:lang w:bidi="fa-IR"/>
        </w:rPr>
      </w:pPr>
      <w:r>
        <w:rPr>
          <w:rtl/>
          <w:lang w:bidi="fa-IR"/>
        </w:rPr>
        <w:t>30</w:t>
      </w:r>
      <w:r w:rsidR="0026038F">
        <w:rPr>
          <w:rtl/>
          <w:lang w:bidi="fa-IR"/>
        </w:rPr>
        <w:t xml:space="preserve">. </w:t>
      </w:r>
      <w:r>
        <w:rPr>
          <w:rtl/>
          <w:lang w:bidi="fa-IR"/>
        </w:rPr>
        <w:t>«لا</w:t>
      </w:r>
      <w:r w:rsidR="0026038F">
        <w:rPr>
          <w:rtl/>
          <w:lang w:bidi="fa-IR"/>
        </w:rPr>
        <w:t xml:space="preserve">، </w:t>
      </w:r>
      <w:r>
        <w:rPr>
          <w:rtl/>
          <w:lang w:bidi="fa-IR"/>
        </w:rPr>
        <w:t>بَلْ نُقاتِلُ عَدُوَّهُ وَ نَقْتُلُ أَنْفُسَنا دُونَهُ»</w:t>
      </w:r>
      <w:r w:rsidR="0026038F">
        <w:rPr>
          <w:rtl/>
          <w:lang w:bidi="fa-IR"/>
        </w:rPr>
        <w:t xml:space="preserve">. </w:t>
      </w:r>
    </w:p>
    <w:p w:rsidR="00746614" w:rsidRDefault="00746614" w:rsidP="000A125B">
      <w:pPr>
        <w:pStyle w:val="libFootnote"/>
        <w:rPr>
          <w:rtl/>
          <w:lang w:bidi="fa-IR"/>
        </w:rPr>
      </w:pPr>
      <w:r>
        <w:rPr>
          <w:rtl/>
          <w:lang w:bidi="fa-IR"/>
        </w:rPr>
        <w:t>31</w:t>
      </w:r>
      <w:r w:rsidR="0026038F">
        <w:rPr>
          <w:rtl/>
          <w:lang w:bidi="fa-IR"/>
        </w:rPr>
        <w:t xml:space="preserve">. </w:t>
      </w:r>
      <w:r>
        <w:rPr>
          <w:rtl/>
          <w:lang w:bidi="fa-IR"/>
        </w:rPr>
        <w:t>نك</w:t>
      </w:r>
      <w:r w:rsidR="0026038F">
        <w:rPr>
          <w:rtl/>
          <w:lang w:bidi="fa-IR"/>
        </w:rPr>
        <w:t xml:space="preserve">: </w:t>
      </w:r>
      <w:r>
        <w:rPr>
          <w:rtl/>
          <w:lang w:bidi="fa-IR"/>
        </w:rPr>
        <w:t>اسدالغابه</w:t>
      </w:r>
      <w:r w:rsidR="0026038F">
        <w:rPr>
          <w:rtl/>
          <w:lang w:bidi="fa-IR"/>
        </w:rPr>
        <w:t xml:space="preserve">، </w:t>
      </w:r>
      <w:r>
        <w:rPr>
          <w:rtl/>
          <w:lang w:bidi="fa-IR"/>
        </w:rPr>
        <w:t>ج 3</w:t>
      </w:r>
      <w:r w:rsidR="0026038F">
        <w:rPr>
          <w:rtl/>
          <w:lang w:bidi="fa-IR"/>
        </w:rPr>
        <w:t xml:space="preserve">، </w:t>
      </w:r>
      <w:r>
        <w:rPr>
          <w:rtl/>
          <w:lang w:bidi="fa-IR"/>
        </w:rPr>
        <w:t>ص 61</w:t>
      </w:r>
      <w:r w:rsidR="0026038F">
        <w:rPr>
          <w:rtl/>
          <w:lang w:bidi="fa-IR"/>
        </w:rPr>
        <w:t xml:space="preserve">، </w:t>
      </w:r>
      <w:r>
        <w:rPr>
          <w:rtl/>
          <w:lang w:bidi="fa-IR"/>
        </w:rPr>
        <w:t>طبع ايران</w:t>
      </w:r>
      <w:r w:rsidR="0026038F">
        <w:rPr>
          <w:rtl/>
          <w:lang w:bidi="fa-IR"/>
        </w:rPr>
        <w:t>؛</w:t>
      </w:r>
      <w:r>
        <w:rPr>
          <w:rtl/>
          <w:lang w:bidi="fa-IR"/>
        </w:rPr>
        <w:t xml:space="preserve"> بحارالأنوار</w:t>
      </w:r>
      <w:r w:rsidR="0026038F">
        <w:rPr>
          <w:rtl/>
          <w:lang w:bidi="fa-IR"/>
        </w:rPr>
        <w:t xml:space="preserve">، </w:t>
      </w:r>
      <w:r>
        <w:rPr>
          <w:rtl/>
          <w:lang w:bidi="fa-IR"/>
        </w:rPr>
        <w:t>ج 10</w:t>
      </w:r>
      <w:r w:rsidR="0026038F">
        <w:rPr>
          <w:rtl/>
          <w:lang w:bidi="fa-IR"/>
        </w:rPr>
        <w:t xml:space="preserve">، </w:t>
      </w:r>
      <w:r>
        <w:rPr>
          <w:rtl/>
          <w:lang w:bidi="fa-IR"/>
        </w:rPr>
        <w:t>ص 212</w:t>
      </w:r>
    </w:p>
    <w:p w:rsidR="00746614" w:rsidRDefault="00746614" w:rsidP="000A125B">
      <w:pPr>
        <w:pStyle w:val="libFootnote"/>
        <w:rPr>
          <w:rtl/>
          <w:lang w:bidi="fa-IR"/>
        </w:rPr>
      </w:pPr>
      <w:r>
        <w:rPr>
          <w:rtl/>
          <w:lang w:bidi="fa-IR"/>
        </w:rPr>
        <w:t>32</w:t>
      </w:r>
      <w:r w:rsidR="0026038F">
        <w:rPr>
          <w:rtl/>
          <w:lang w:bidi="fa-IR"/>
        </w:rPr>
        <w:t xml:space="preserve">. </w:t>
      </w:r>
      <w:r>
        <w:rPr>
          <w:rtl/>
          <w:lang w:bidi="fa-IR"/>
        </w:rPr>
        <w:t>نك</w:t>
      </w:r>
      <w:r w:rsidR="0026038F">
        <w:rPr>
          <w:rtl/>
          <w:lang w:bidi="fa-IR"/>
        </w:rPr>
        <w:t xml:space="preserve">: </w:t>
      </w:r>
      <w:r>
        <w:rPr>
          <w:rtl/>
          <w:lang w:bidi="fa-IR"/>
        </w:rPr>
        <w:t>دينورى</w:t>
      </w:r>
      <w:r w:rsidR="0026038F">
        <w:rPr>
          <w:rtl/>
          <w:lang w:bidi="fa-IR"/>
        </w:rPr>
        <w:t xml:space="preserve">، </w:t>
      </w:r>
      <w:r>
        <w:rPr>
          <w:rtl/>
          <w:lang w:bidi="fa-IR"/>
        </w:rPr>
        <w:t>اخبار الطوال</w:t>
      </w:r>
      <w:r w:rsidR="0026038F">
        <w:rPr>
          <w:rtl/>
          <w:lang w:bidi="fa-IR"/>
        </w:rPr>
        <w:t xml:space="preserve">، </w:t>
      </w:r>
      <w:r>
        <w:rPr>
          <w:rtl/>
          <w:lang w:bidi="fa-IR"/>
        </w:rPr>
        <w:t>ص 235</w:t>
      </w:r>
    </w:p>
    <w:p w:rsidR="00746614" w:rsidRDefault="00746614" w:rsidP="000A125B">
      <w:pPr>
        <w:pStyle w:val="libFootnote"/>
        <w:rPr>
          <w:rtl/>
          <w:lang w:bidi="fa-IR"/>
        </w:rPr>
      </w:pPr>
      <w:r>
        <w:rPr>
          <w:rtl/>
          <w:lang w:bidi="fa-IR"/>
        </w:rPr>
        <w:t>33</w:t>
      </w:r>
      <w:r w:rsidR="0026038F">
        <w:rPr>
          <w:rtl/>
          <w:lang w:bidi="fa-IR"/>
        </w:rPr>
        <w:t xml:space="preserve">. </w:t>
      </w:r>
      <w:r>
        <w:rPr>
          <w:rtl/>
          <w:lang w:bidi="fa-IR"/>
        </w:rPr>
        <w:t>تجارب الأمم</w:t>
      </w:r>
      <w:r w:rsidR="0026038F">
        <w:rPr>
          <w:rtl/>
          <w:lang w:bidi="fa-IR"/>
        </w:rPr>
        <w:t xml:space="preserve">، </w:t>
      </w:r>
      <w:r>
        <w:rPr>
          <w:rtl/>
          <w:lang w:bidi="fa-IR"/>
        </w:rPr>
        <w:t>ج2</w:t>
      </w:r>
      <w:r w:rsidR="0026038F">
        <w:rPr>
          <w:rtl/>
          <w:lang w:bidi="fa-IR"/>
        </w:rPr>
        <w:t xml:space="preserve">، </w:t>
      </w:r>
      <w:r>
        <w:rPr>
          <w:rtl/>
          <w:lang w:bidi="fa-IR"/>
        </w:rPr>
        <w:t>ص97</w:t>
      </w:r>
    </w:p>
    <w:p w:rsidR="00746614" w:rsidRDefault="00746614" w:rsidP="000A125B">
      <w:pPr>
        <w:pStyle w:val="libFootnote"/>
        <w:rPr>
          <w:rtl/>
          <w:lang w:bidi="fa-IR"/>
        </w:rPr>
      </w:pPr>
      <w:r>
        <w:rPr>
          <w:rtl/>
          <w:lang w:bidi="fa-IR"/>
        </w:rPr>
        <w:t>34</w:t>
      </w:r>
      <w:r w:rsidR="0026038F">
        <w:rPr>
          <w:rtl/>
          <w:lang w:bidi="fa-IR"/>
        </w:rPr>
        <w:t xml:space="preserve">. </w:t>
      </w:r>
      <w:r>
        <w:rPr>
          <w:rtl/>
          <w:lang w:bidi="fa-IR"/>
        </w:rPr>
        <w:t>مسيّب بن نجبة بن ربيعة الفرازي</w:t>
      </w:r>
      <w:r w:rsidR="0026038F">
        <w:rPr>
          <w:rtl/>
          <w:lang w:bidi="fa-IR"/>
        </w:rPr>
        <w:t xml:space="preserve">. </w:t>
      </w:r>
    </w:p>
    <w:p w:rsidR="00746614" w:rsidRDefault="00746614" w:rsidP="000A125B">
      <w:pPr>
        <w:pStyle w:val="libFootnote"/>
        <w:rPr>
          <w:rtl/>
          <w:lang w:bidi="fa-IR"/>
        </w:rPr>
      </w:pPr>
      <w:r>
        <w:rPr>
          <w:rtl/>
          <w:lang w:bidi="fa-IR"/>
        </w:rPr>
        <w:t>35</w:t>
      </w:r>
      <w:r w:rsidR="0026038F">
        <w:rPr>
          <w:rtl/>
          <w:lang w:bidi="fa-IR"/>
        </w:rPr>
        <w:t xml:space="preserve">. </w:t>
      </w:r>
      <w:r>
        <w:rPr>
          <w:rtl/>
          <w:lang w:bidi="fa-IR"/>
        </w:rPr>
        <w:t>رفاعة بن شدّاد البجلى</w:t>
      </w:r>
      <w:r w:rsidR="0026038F">
        <w:rPr>
          <w:rtl/>
          <w:lang w:bidi="fa-IR"/>
        </w:rPr>
        <w:t xml:space="preserve">. </w:t>
      </w:r>
    </w:p>
    <w:p w:rsidR="00746614" w:rsidRDefault="00746614" w:rsidP="000A125B">
      <w:pPr>
        <w:pStyle w:val="libFootnote"/>
        <w:rPr>
          <w:rtl/>
          <w:lang w:bidi="fa-IR"/>
        </w:rPr>
      </w:pPr>
      <w:r>
        <w:rPr>
          <w:rtl/>
          <w:lang w:bidi="fa-IR"/>
        </w:rPr>
        <w:t>36</w:t>
      </w:r>
      <w:r w:rsidR="0026038F">
        <w:rPr>
          <w:rtl/>
          <w:lang w:bidi="fa-IR"/>
        </w:rPr>
        <w:t xml:space="preserve">. </w:t>
      </w:r>
      <w:r>
        <w:rPr>
          <w:rtl/>
          <w:lang w:bidi="fa-IR"/>
        </w:rPr>
        <w:t>نك</w:t>
      </w:r>
      <w:r w:rsidR="0026038F">
        <w:rPr>
          <w:rtl/>
          <w:lang w:bidi="fa-IR"/>
        </w:rPr>
        <w:t xml:space="preserve">: </w:t>
      </w:r>
      <w:r>
        <w:rPr>
          <w:rtl/>
          <w:lang w:bidi="fa-IR"/>
        </w:rPr>
        <w:t>اعثم كوفى</w:t>
      </w:r>
      <w:r w:rsidR="0026038F">
        <w:rPr>
          <w:rtl/>
          <w:lang w:bidi="fa-IR"/>
        </w:rPr>
        <w:t xml:space="preserve">، </w:t>
      </w:r>
      <w:r>
        <w:rPr>
          <w:rtl/>
          <w:lang w:bidi="fa-IR"/>
        </w:rPr>
        <w:t>الفتوح</w:t>
      </w:r>
      <w:r w:rsidR="0026038F">
        <w:rPr>
          <w:rtl/>
          <w:lang w:bidi="fa-IR"/>
        </w:rPr>
        <w:t xml:space="preserve">، </w:t>
      </w:r>
      <w:r>
        <w:rPr>
          <w:rtl/>
          <w:lang w:bidi="fa-IR"/>
        </w:rPr>
        <w:t>ص 188</w:t>
      </w:r>
    </w:p>
    <w:p w:rsidR="00746614" w:rsidRDefault="00746614" w:rsidP="000A125B">
      <w:pPr>
        <w:pStyle w:val="libFootnote"/>
        <w:rPr>
          <w:rtl/>
          <w:lang w:bidi="fa-IR"/>
        </w:rPr>
      </w:pPr>
      <w:r>
        <w:rPr>
          <w:rtl/>
          <w:lang w:bidi="fa-IR"/>
        </w:rPr>
        <w:t>37</w:t>
      </w:r>
      <w:r w:rsidR="0026038F">
        <w:rPr>
          <w:rtl/>
          <w:lang w:bidi="fa-IR"/>
        </w:rPr>
        <w:t xml:space="preserve">. </w:t>
      </w:r>
      <w:r>
        <w:rPr>
          <w:rtl/>
          <w:lang w:bidi="fa-IR"/>
        </w:rPr>
        <w:t>نك</w:t>
      </w:r>
      <w:r w:rsidR="0026038F">
        <w:rPr>
          <w:rtl/>
          <w:lang w:bidi="fa-IR"/>
        </w:rPr>
        <w:t xml:space="preserve">: </w:t>
      </w:r>
      <w:r>
        <w:rPr>
          <w:rtl/>
          <w:lang w:bidi="fa-IR"/>
        </w:rPr>
        <w:t>سيد مرتضى</w:t>
      </w:r>
      <w:r w:rsidR="0026038F">
        <w:rPr>
          <w:rtl/>
          <w:lang w:bidi="fa-IR"/>
        </w:rPr>
        <w:t xml:space="preserve">، </w:t>
      </w:r>
      <w:r>
        <w:rPr>
          <w:rtl/>
          <w:lang w:bidi="fa-IR"/>
        </w:rPr>
        <w:t>تنزيه الأنبياء</w:t>
      </w:r>
      <w:r w:rsidR="0026038F">
        <w:rPr>
          <w:rtl/>
          <w:lang w:bidi="fa-IR"/>
        </w:rPr>
        <w:t xml:space="preserve">، </w:t>
      </w:r>
      <w:r>
        <w:rPr>
          <w:rtl/>
          <w:lang w:bidi="fa-IR"/>
        </w:rPr>
        <w:t>باب امام مجتبى</w:t>
      </w:r>
      <w:r w:rsidR="00106C3F">
        <w:rPr>
          <w:rtl/>
          <w:lang w:bidi="fa-IR"/>
        </w:rPr>
        <w:t xml:space="preserve"> </w:t>
      </w:r>
      <w:r w:rsidR="00AE05A1" w:rsidRPr="00AE05A1">
        <w:rPr>
          <w:rStyle w:val="libAlaemChar"/>
          <w:rtl/>
        </w:rPr>
        <w:t>عليه‌السلام</w:t>
      </w:r>
      <w:r w:rsidR="0026038F">
        <w:rPr>
          <w:rtl/>
          <w:lang w:bidi="fa-IR"/>
        </w:rPr>
        <w:t xml:space="preserve">. </w:t>
      </w:r>
    </w:p>
    <w:p w:rsidR="00746614" w:rsidRDefault="00746614" w:rsidP="000A125B">
      <w:pPr>
        <w:pStyle w:val="libFootnote"/>
        <w:rPr>
          <w:rtl/>
          <w:lang w:bidi="fa-IR"/>
        </w:rPr>
      </w:pPr>
      <w:r>
        <w:rPr>
          <w:rtl/>
          <w:lang w:bidi="fa-IR"/>
        </w:rPr>
        <w:t>38</w:t>
      </w:r>
      <w:r w:rsidR="0026038F">
        <w:rPr>
          <w:rtl/>
          <w:lang w:bidi="fa-IR"/>
        </w:rPr>
        <w:t xml:space="preserve">. </w:t>
      </w:r>
      <w:r>
        <w:rPr>
          <w:rtl/>
          <w:lang w:bidi="fa-IR"/>
        </w:rPr>
        <w:t>محدث قمى</w:t>
      </w:r>
      <w:r w:rsidR="0026038F">
        <w:rPr>
          <w:rtl/>
          <w:lang w:bidi="fa-IR"/>
        </w:rPr>
        <w:t xml:space="preserve">، </w:t>
      </w:r>
      <w:r>
        <w:rPr>
          <w:rtl/>
          <w:lang w:bidi="fa-IR"/>
        </w:rPr>
        <w:t>تتمة المنتهى</w:t>
      </w:r>
      <w:r w:rsidR="0026038F">
        <w:rPr>
          <w:rtl/>
          <w:lang w:bidi="fa-IR"/>
        </w:rPr>
        <w:t xml:space="preserve">، </w:t>
      </w:r>
      <w:r>
        <w:rPr>
          <w:rtl/>
          <w:lang w:bidi="fa-IR"/>
        </w:rPr>
        <w:t>ص 50</w:t>
      </w:r>
      <w:r w:rsidR="0026038F">
        <w:rPr>
          <w:rtl/>
          <w:lang w:bidi="fa-IR"/>
        </w:rPr>
        <w:t>؛</w:t>
      </w:r>
      <w:r>
        <w:rPr>
          <w:rtl/>
          <w:lang w:bidi="fa-IR"/>
        </w:rPr>
        <w:t xml:space="preserve"> بررسى تاريخ عاشورا</w:t>
      </w:r>
      <w:r w:rsidR="0026038F">
        <w:rPr>
          <w:rtl/>
          <w:lang w:bidi="fa-IR"/>
        </w:rPr>
        <w:t xml:space="preserve">، </w:t>
      </w:r>
      <w:r>
        <w:rPr>
          <w:rtl/>
          <w:lang w:bidi="fa-IR"/>
        </w:rPr>
        <w:t>ص37</w:t>
      </w:r>
    </w:p>
    <w:p w:rsidR="00746614" w:rsidRDefault="00746614" w:rsidP="000A125B">
      <w:pPr>
        <w:pStyle w:val="libFootnote"/>
        <w:rPr>
          <w:rtl/>
          <w:lang w:bidi="fa-IR"/>
        </w:rPr>
      </w:pPr>
      <w:r>
        <w:rPr>
          <w:rtl/>
          <w:lang w:bidi="fa-IR"/>
        </w:rPr>
        <w:t>39</w:t>
      </w:r>
      <w:r w:rsidR="0026038F">
        <w:rPr>
          <w:rtl/>
          <w:lang w:bidi="fa-IR"/>
        </w:rPr>
        <w:t xml:space="preserve">. </w:t>
      </w:r>
      <w:r>
        <w:rPr>
          <w:rtl/>
          <w:lang w:bidi="fa-IR"/>
        </w:rPr>
        <w:t>مقتل الحسين</w:t>
      </w:r>
      <w:r w:rsidR="0026038F">
        <w:rPr>
          <w:rtl/>
          <w:lang w:bidi="fa-IR"/>
        </w:rPr>
        <w:t xml:space="preserve">، </w:t>
      </w:r>
      <w:r>
        <w:rPr>
          <w:rtl/>
          <w:lang w:bidi="fa-IR"/>
        </w:rPr>
        <w:t>ص330</w:t>
      </w:r>
    </w:p>
    <w:p w:rsidR="00746614" w:rsidRDefault="00746614" w:rsidP="000A125B">
      <w:pPr>
        <w:pStyle w:val="libFootnote"/>
        <w:rPr>
          <w:rtl/>
          <w:lang w:bidi="fa-IR"/>
        </w:rPr>
      </w:pPr>
      <w:r>
        <w:rPr>
          <w:rtl/>
          <w:lang w:bidi="fa-IR"/>
        </w:rPr>
        <w:t>40</w:t>
      </w:r>
      <w:r w:rsidR="0026038F">
        <w:rPr>
          <w:rtl/>
          <w:lang w:bidi="fa-IR"/>
        </w:rPr>
        <w:t xml:space="preserve">. </w:t>
      </w:r>
      <w:r>
        <w:rPr>
          <w:rtl/>
          <w:lang w:bidi="fa-IR"/>
        </w:rPr>
        <w:t>جواهرالعقول</w:t>
      </w:r>
      <w:r w:rsidR="0026038F">
        <w:rPr>
          <w:rtl/>
          <w:lang w:bidi="fa-IR"/>
        </w:rPr>
        <w:t xml:space="preserve">. </w:t>
      </w:r>
    </w:p>
    <w:p w:rsidR="00746614" w:rsidRDefault="00746614" w:rsidP="000A125B">
      <w:pPr>
        <w:pStyle w:val="libFootnote"/>
        <w:rPr>
          <w:rtl/>
          <w:lang w:bidi="fa-IR"/>
        </w:rPr>
      </w:pPr>
      <w:r>
        <w:rPr>
          <w:rtl/>
          <w:lang w:bidi="fa-IR"/>
        </w:rPr>
        <w:lastRenderedPageBreak/>
        <w:t>41</w:t>
      </w:r>
      <w:r w:rsidR="0026038F">
        <w:rPr>
          <w:rtl/>
          <w:lang w:bidi="fa-IR"/>
        </w:rPr>
        <w:t xml:space="preserve">. </w:t>
      </w:r>
      <w:r>
        <w:rPr>
          <w:rtl/>
          <w:lang w:bidi="fa-IR"/>
        </w:rPr>
        <w:t>قمقام</w:t>
      </w:r>
      <w:r w:rsidR="0026038F">
        <w:rPr>
          <w:rtl/>
          <w:lang w:bidi="fa-IR"/>
        </w:rPr>
        <w:t xml:space="preserve">، </w:t>
      </w:r>
      <w:r>
        <w:rPr>
          <w:rtl/>
          <w:lang w:bidi="fa-IR"/>
        </w:rPr>
        <w:t>ج 2</w:t>
      </w:r>
      <w:r w:rsidR="0026038F">
        <w:rPr>
          <w:rtl/>
          <w:lang w:bidi="fa-IR"/>
        </w:rPr>
        <w:t xml:space="preserve">، </w:t>
      </w:r>
      <w:r>
        <w:rPr>
          <w:rtl/>
          <w:lang w:bidi="fa-IR"/>
        </w:rPr>
        <w:t>ص 707</w:t>
      </w:r>
    </w:p>
    <w:p w:rsidR="00746614" w:rsidRDefault="00746614" w:rsidP="000A125B">
      <w:pPr>
        <w:pStyle w:val="libFootnote"/>
        <w:rPr>
          <w:rtl/>
          <w:lang w:bidi="fa-IR"/>
        </w:rPr>
      </w:pPr>
      <w:r>
        <w:rPr>
          <w:rtl/>
          <w:lang w:bidi="fa-IR"/>
        </w:rPr>
        <w:t>42</w:t>
      </w:r>
      <w:r w:rsidR="0026038F">
        <w:rPr>
          <w:rtl/>
          <w:lang w:bidi="fa-IR"/>
        </w:rPr>
        <w:t xml:space="preserve">. </w:t>
      </w:r>
      <w:r>
        <w:rPr>
          <w:rtl/>
          <w:lang w:bidi="fa-IR"/>
        </w:rPr>
        <w:t>كامل</w:t>
      </w:r>
      <w:r w:rsidR="0026038F">
        <w:rPr>
          <w:rtl/>
          <w:lang w:bidi="fa-IR"/>
        </w:rPr>
        <w:t xml:space="preserve">، </w:t>
      </w:r>
      <w:r>
        <w:rPr>
          <w:rtl/>
          <w:lang w:bidi="fa-IR"/>
        </w:rPr>
        <w:t>ج 4</w:t>
      </w:r>
      <w:r w:rsidR="0026038F">
        <w:rPr>
          <w:rtl/>
          <w:lang w:bidi="fa-IR"/>
        </w:rPr>
        <w:t xml:space="preserve">، </w:t>
      </w:r>
      <w:r>
        <w:rPr>
          <w:rtl/>
          <w:lang w:bidi="fa-IR"/>
        </w:rPr>
        <w:t>ص 228</w:t>
      </w:r>
      <w:r w:rsidR="0026038F">
        <w:rPr>
          <w:rtl/>
          <w:lang w:bidi="fa-IR"/>
        </w:rPr>
        <w:t>؛</w:t>
      </w:r>
      <w:r>
        <w:rPr>
          <w:rtl/>
          <w:lang w:bidi="fa-IR"/>
        </w:rPr>
        <w:t xml:space="preserve"> جلاءالعيون</w:t>
      </w:r>
      <w:r w:rsidR="0026038F">
        <w:rPr>
          <w:rtl/>
          <w:lang w:bidi="fa-IR"/>
        </w:rPr>
        <w:t xml:space="preserve">، </w:t>
      </w:r>
      <w:r>
        <w:rPr>
          <w:rtl/>
          <w:lang w:bidi="fa-IR"/>
        </w:rPr>
        <w:t>ص 654</w:t>
      </w:r>
    </w:p>
    <w:p w:rsidR="00746614" w:rsidRDefault="00746614" w:rsidP="000A125B">
      <w:pPr>
        <w:pStyle w:val="libFootnote"/>
        <w:rPr>
          <w:rtl/>
          <w:lang w:bidi="fa-IR"/>
        </w:rPr>
      </w:pPr>
      <w:r>
        <w:rPr>
          <w:rtl/>
          <w:lang w:bidi="fa-IR"/>
        </w:rPr>
        <w:t>43</w:t>
      </w:r>
      <w:r w:rsidR="0026038F">
        <w:rPr>
          <w:rtl/>
          <w:lang w:bidi="fa-IR"/>
        </w:rPr>
        <w:t xml:space="preserve">. </w:t>
      </w:r>
      <w:r>
        <w:rPr>
          <w:rtl/>
          <w:lang w:bidi="fa-IR"/>
        </w:rPr>
        <w:t>همان</w:t>
      </w:r>
      <w:r w:rsidR="0026038F">
        <w:rPr>
          <w:rtl/>
          <w:lang w:bidi="fa-IR"/>
        </w:rPr>
        <w:t xml:space="preserve">، </w:t>
      </w:r>
      <w:r>
        <w:rPr>
          <w:rtl/>
          <w:lang w:bidi="fa-IR"/>
        </w:rPr>
        <w:t>ص275</w:t>
      </w:r>
    </w:p>
    <w:p w:rsidR="00746614" w:rsidRDefault="00746614" w:rsidP="000A125B">
      <w:pPr>
        <w:pStyle w:val="libFootnote"/>
        <w:rPr>
          <w:rtl/>
          <w:lang w:bidi="fa-IR"/>
        </w:rPr>
      </w:pPr>
      <w:r>
        <w:rPr>
          <w:rtl/>
          <w:lang w:bidi="fa-IR"/>
        </w:rPr>
        <w:t>44</w:t>
      </w:r>
      <w:r w:rsidR="0026038F">
        <w:rPr>
          <w:rtl/>
          <w:lang w:bidi="fa-IR"/>
        </w:rPr>
        <w:t xml:space="preserve">. </w:t>
      </w:r>
      <w:r>
        <w:rPr>
          <w:rtl/>
          <w:lang w:bidi="fa-IR"/>
        </w:rPr>
        <w:t>همان</w:t>
      </w:r>
      <w:r w:rsidR="0026038F">
        <w:rPr>
          <w:rtl/>
          <w:lang w:bidi="fa-IR"/>
        </w:rPr>
        <w:t xml:space="preserve">، </w:t>
      </w:r>
      <w:r>
        <w:rPr>
          <w:rtl/>
          <w:lang w:bidi="fa-IR"/>
        </w:rPr>
        <w:t>ص 15</w:t>
      </w:r>
    </w:p>
    <w:p w:rsidR="00746614" w:rsidRDefault="00746614" w:rsidP="000A125B">
      <w:pPr>
        <w:pStyle w:val="libFootnote"/>
        <w:rPr>
          <w:rtl/>
          <w:lang w:bidi="fa-IR"/>
        </w:rPr>
      </w:pPr>
      <w:r>
        <w:rPr>
          <w:rtl/>
          <w:lang w:bidi="fa-IR"/>
        </w:rPr>
        <w:t>45</w:t>
      </w:r>
      <w:r w:rsidR="0026038F">
        <w:rPr>
          <w:rtl/>
          <w:lang w:bidi="fa-IR"/>
        </w:rPr>
        <w:t xml:space="preserve">. </w:t>
      </w:r>
      <w:r>
        <w:rPr>
          <w:rtl/>
          <w:lang w:bidi="fa-IR"/>
        </w:rPr>
        <w:t>نك</w:t>
      </w:r>
      <w:r w:rsidR="0026038F">
        <w:rPr>
          <w:rtl/>
          <w:lang w:bidi="fa-IR"/>
        </w:rPr>
        <w:t xml:space="preserve">: </w:t>
      </w:r>
      <w:r>
        <w:rPr>
          <w:rtl/>
          <w:lang w:bidi="fa-IR"/>
        </w:rPr>
        <w:t>اللهوف</w:t>
      </w:r>
      <w:r w:rsidR="0026038F">
        <w:rPr>
          <w:rtl/>
          <w:lang w:bidi="fa-IR"/>
        </w:rPr>
        <w:t xml:space="preserve">، </w:t>
      </w:r>
      <w:r>
        <w:rPr>
          <w:rtl/>
          <w:lang w:bidi="fa-IR"/>
        </w:rPr>
        <w:t>ص 79</w:t>
      </w:r>
    </w:p>
    <w:p w:rsidR="00746614" w:rsidRDefault="00746614" w:rsidP="000A125B">
      <w:pPr>
        <w:pStyle w:val="libFootnote"/>
        <w:rPr>
          <w:rtl/>
          <w:lang w:bidi="fa-IR"/>
        </w:rPr>
      </w:pPr>
      <w:r>
        <w:rPr>
          <w:rtl/>
          <w:lang w:bidi="fa-IR"/>
        </w:rPr>
        <w:t>46</w:t>
      </w:r>
      <w:r w:rsidR="0026038F">
        <w:rPr>
          <w:rtl/>
          <w:lang w:bidi="fa-IR"/>
        </w:rPr>
        <w:t xml:space="preserve">. </w:t>
      </w:r>
      <w:r>
        <w:rPr>
          <w:rtl/>
          <w:lang w:bidi="fa-IR"/>
        </w:rPr>
        <w:t>حماسه حسينى</w:t>
      </w:r>
      <w:r w:rsidR="0026038F">
        <w:rPr>
          <w:rtl/>
          <w:lang w:bidi="fa-IR"/>
        </w:rPr>
        <w:t xml:space="preserve">، </w:t>
      </w:r>
      <w:r>
        <w:rPr>
          <w:rtl/>
          <w:lang w:bidi="fa-IR"/>
        </w:rPr>
        <w:t>ج 1</w:t>
      </w:r>
      <w:r w:rsidR="0026038F">
        <w:rPr>
          <w:rtl/>
          <w:lang w:bidi="fa-IR"/>
        </w:rPr>
        <w:t xml:space="preserve">، </w:t>
      </w:r>
      <w:r>
        <w:rPr>
          <w:rtl/>
          <w:lang w:bidi="fa-IR"/>
        </w:rPr>
        <w:t>صص 179 و 219</w:t>
      </w:r>
    </w:p>
    <w:p w:rsidR="00746614" w:rsidRDefault="00746614" w:rsidP="000A125B">
      <w:pPr>
        <w:pStyle w:val="libFootnote"/>
        <w:rPr>
          <w:rtl/>
          <w:lang w:bidi="fa-IR"/>
        </w:rPr>
      </w:pPr>
      <w:r>
        <w:rPr>
          <w:rtl/>
          <w:lang w:bidi="fa-IR"/>
        </w:rPr>
        <w:t>47</w:t>
      </w:r>
      <w:r w:rsidR="0026038F">
        <w:rPr>
          <w:rtl/>
          <w:lang w:bidi="fa-IR"/>
        </w:rPr>
        <w:t xml:space="preserve">. </w:t>
      </w:r>
      <w:r>
        <w:rPr>
          <w:rtl/>
          <w:lang w:bidi="fa-IR"/>
        </w:rPr>
        <w:t>مروج الذهب</w:t>
      </w:r>
      <w:r w:rsidR="0026038F">
        <w:rPr>
          <w:rtl/>
          <w:lang w:bidi="fa-IR"/>
        </w:rPr>
        <w:t xml:space="preserve">، </w:t>
      </w:r>
      <w:r>
        <w:rPr>
          <w:rtl/>
          <w:lang w:bidi="fa-IR"/>
        </w:rPr>
        <w:t>ج 3</w:t>
      </w:r>
      <w:r w:rsidR="0026038F">
        <w:rPr>
          <w:rtl/>
          <w:lang w:bidi="fa-IR"/>
        </w:rPr>
        <w:t xml:space="preserve">، </w:t>
      </w:r>
      <w:r>
        <w:rPr>
          <w:rtl/>
          <w:lang w:bidi="fa-IR"/>
        </w:rPr>
        <w:t>ص 68</w:t>
      </w:r>
    </w:p>
    <w:p w:rsidR="00746614" w:rsidRDefault="00746614" w:rsidP="000A125B">
      <w:pPr>
        <w:pStyle w:val="libFootnote"/>
        <w:rPr>
          <w:rtl/>
          <w:lang w:bidi="fa-IR"/>
        </w:rPr>
      </w:pPr>
      <w:r>
        <w:rPr>
          <w:rtl/>
          <w:lang w:bidi="fa-IR"/>
        </w:rPr>
        <w:t>48</w:t>
      </w:r>
      <w:r w:rsidR="0026038F">
        <w:rPr>
          <w:rtl/>
          <w:lang w:bidi="fa-IR"/>
        </w:rPr>
        <w:t xml:space="preserve">. </w:t>
      </w:r>
      <w:r>
        <w:rPr>
          <w:rtl/>
          <w:lang w:bidi="fa-IR"/>
        </w:rPr>
        <w:t>انساب الأشراف</w:t>
      </w:r>
      <w:r w:rsidR="0026038F">
        <w:rPr>
          <w:rtl/>
          <w:lang w:bidi="fa-IR"/>
        </w:rPr>
        <w:t xml:space="preserve">، </w:t>
      </w:r>
      <w:r>
        <w:rPr>
          <w:rtl/>
          <w:lang w:bidi="fa-IR"/>
        </w:rPr>
        <w:t>بلاذرى</w:t>
      </w:r>
      <w:r w:rsidR="0026038F">
        <w:rPr>
          <w:rtl/>
          <w:lang w:bidi="fa-IR"/>
        </w:rPr>
        <w:t xml:space="preserve">، </w:t>
      </w:r>
      <w:r>
        <w:rPr>
          <w:rtl/>
          <w:lang w:bidi="fa-IR"/>
        </w:rPr>
        <w:t>ص 278</w:t>
      </w:r>
    </w:p>
    <w:p w:rsidR="00746614" w:rsidRDefault="00746614" w:rsidP="000A125B">
      <w:pPr>
        <w:pStyle w:val="libFootnote"/>
        <w:rPr>
          <w:rtl/>
          <w:lang w:bidi="fa-IR"/>
        </w:rPr>
      </w:pPr>
      <w:r>
        <w:rPr>
          <w:rtl/>
          <w:lang w:bidi="fa-IR"/>
        </w:rPr>
        <w:t>49</w:t>
      </w:r>
      <w:r w:rsidR="0026038F">
        <w:rPr>
          <w:rtl/>
          <w:lang w:bidi="fa-IR"/>
        </w:rPr>
        <w:t xml:space="preserve">. </w:t>
      </w:r>
      <w:r>
        <w:rPr>
          <w:rtl/>
          <w:lang w:bidi="fa-IR"/>
        </w:rPr>
        <w:t>مقتل الحسين</w:t>
      </w:r>
      <w:r w:rsidR="0026038F">
        <w:rPr>
          <w:rtl/>
          <w:lang w:bidi="fa-IR"/>
        </w:rPr>
        <w:t xml:space="preserve">، </w:t>
      </w:r>
      <w:r>
        <w:rPr>
          <w:rtl/>
          <w:lang w:bidi="fa-IR"/>
        </w:rPr>
        <w:t>ص 348</w:t>
      </w:r>
    </w:p>
    <w:p w:rsidR="00746614" w:rsidRDefault="00746614" w:rsidP="000A125B">
      <w:pPr>
        <w:pStyle w:val="libFootnote"/>
        <w:rPr>
          <w:rtl/>
          <w:lang w:bidi="fa-IR"/>
        </w:rPr>
      </w:pPr>
      <w:r>
        <w:rPr>
          <w:rtl/>
          <w:lang w:bidi="fa-IR"/>
        </w:rPr>
        <w:t>50</w:t>
      </w:r>
      <w:r w:rsidR="0026038F">
        <w:rPr>
          <w:rtl/>
          <w:lang w:bidi="fa-IR"/>
        </w:rPr>
        <w:t xml:space="preserve">. </w:t>
      </w:r>
      <w:r>
        <w:rPr>
          <w:rtl/>
          <w:lang w:bidi="fa-IR"/>
        </w:rPr>
        <w:t>مناقب</w:t>
      </w:r>
      <w:r w:rsidR="0026038F">
        <w:rPr>
          <w:rtl/>
          <w:lang w:bidi="fa-IR"/>
        </w:rPr>
        <w:t xml:space="preserve">، </w:t>
      </w:r>
      <w:r>
        <w:rPr>
          <w:rtl/>
          <w:lang w:bidi="fa-IR"/>
        </w:rPr>
        <w:t>ج 2</w:t>
      </w:r>
      <w:r w:rsidR="0026038F">
        <w:rPr>
          <w:rtl/>
          <w:lang w:bidi="fa-IR"/>
        </w:rPr>
        <w:t xml:space="preserve">، </w:t>
      </w:r>
      <w:r>
        <w:rPr>
          <w:rtl/>
          <w:lang w:bidi="fa-IR"/>
        </w:rPr>
        <w:t>ص 226</w:t>
      </w:r>
    </w:p>
    <w:p w:rsidR="00746614" w:rsidRDefault="00746614" w:rsidP="000A125B">
      <w:pPr>
        <w:pStyle w:val="libFootnote"/>
        <w:rPr>
          <w:rtl/>
          <w:lang w:bidi="fa-IR"/>
        </w:rPr>
      </w:pPr>
      <w:r>
        <w:rPr>
          <w:rtl/>
          <w:lang w:bidi="fa-IR"/>
        </w:rPr>
        <w:t>51</w:t>
      </w:r>
      <w:r w:rsidR="0026038F">
        <w:rPr>
          <w:rtl/>
          <w:lang w:bidi="fa-IR"/>
        </w:rPr>
        <w:t xml:space="preserve">. </w:t>
      </w:r>
      <w:r>
        <w:rPr>
          <w:rtl/>
          <w:lang w:bidi="fa-IR"/>
        </w:rPr>
        <w:t>ابن ابى الحديد</w:t>
      </w:r>
      <w:r w:rsidR="0026038F">
        <w:rPr>
          <w:rtl/>
          <w:lang w:bidi="fa-IR"/>
        </w:rPr>
        <w:t xml:space="preserve">، </w:t>
      </w:r>
      <w:r>
        <w:rPr>
          <w:rtl/>
          <w:lang w:bidi="fa-IR"/>
        </w:rPr>
        <w:t>شرح نهج البلاغه</w:t>
      </w:r>
      <w:r w:rsidR="0026038F">
        <w:rPr>
          <w:rtl/>
          <w:lang w:bidi="fa-IR"/>
        </w:rPr>
        <w:t xml:space="preserve">، </w:t>
      </w:r>
      <w:r>
        <w:rPr>
          <w:rtl/>
          <w:lang w:bidi="fa-IR"/>
        </w:rPr>
        <w:t>ج2</w:t>
      </w:r>
      <w:r w:rsidR="0026038F">
        <w:rPr>
          <w:rtl/>
          <w:lang w:bidi="fa-IR"/>
        </w:rPr>
        <w:t xml:space="preserve">، </w:t>
      </w:r>
      <w:r>
        <w:rPr>
          <w:rtl/>
          <w:lang w:bidi="fa-IR"/>
        </w:rPr>
        <w:t>ص383</w:t>
      </w:r>
    </w:p>
    <w:p w:rsidR="00746614" w:rsidRDefault="00746614" w:rsidP="000A125B">
      <w:pPr>
        <w:pStyle w:val="libFootnote"/>
        <w:rPr>
          <w:rtl/>
          <w:lang w:bidi="fa-IR"/>
        </w:rPr>
      </w:pPr>
      <w:r>
        <w:rPr>
          <w:rtl/>
          <w:lang w:bidi="fa-IR"/>
        </w:rPr>
        <w:t>52</w:t>
      </w:r>
      <w:r w:rsidR="0026038F">
        <w:rPr>
          <w:rtl/>
          <w:lang w:bidi="fa-IR"/>
        </w:rPr>
        <w:t xml:space="preserve">. </w:t>
      </w:r>
      <w:r>
        <w:rPr>
          <w:rtl/>
          <w:lang w:bidi="fa-IR"/>
        </w:rPr>
        <w:t>أبو سعد عبدالله بن زُبعرى بن قيس قرشى</w:t>
      </w:r>
      <w:r w:rsidR="0026038F">
        <w:rPr>
          <w:rtl/>
          <w:lang w:bidi="fa-IR"/>
        </w:rPr>
        <w:t xml:space="preserve">، </w:t>
      </w:r>
      <w:r>
        <w:rPr>
          <w:rtl/>
          <w:lang w:bidi="fa-IR"/>
        </w:rPr>
        <w:t>شاعر قريش در جاهليت و از مخالفان سرسخت مسلمانان بود</w:t>
      </w:r>
      <w:r w:rsidR="0026038F">
        <w:rPr>
          <w:rtl/>
          <w:lang w:bidi="fa-IR"/>
        </w:rPr>
        <w:t xml:space="preserve">. </w:t>
      </w:r>
      <w:r>
        <w:rPr>
          <w:rtl/>
          <w:lang w:bidi="fa-IR"/>
        </w:rPr>
        <w:t>هنگامى كه فتح مكه رخ داد</w:t>
      </w:r>
      <w:r w:rsidR="0026038F">
        <w:rPr>
          <w:rtl/>
          <w:lang w:bidi="fa-IR"/>
        </w:rPr>
        <w:t xml:space="preserve">، </w:t>
      </w:r>
      <w:r>
        <w:rPr>
          <w:rtl/>
          <w:lang w:bidi="fa-IR"/>
        </w:rPr>
        <w:t>او به نجران گريخت و در سال 15 ه</w:t>
      </w:r>
      <w:r w:rsidR="0026038F">
        <w:rPr>
          <w:rtl/>
          <w:lang w:bidi="fa-IR"/>
        </w:rPr>
        <w:t xml:space="preserve">. </w:t>
      </w:r>
      <w:r>
        <w:rPr>
          <w:rtl/>
          <w:lang w:bidi="fa-IR"/>
        </w:rPr>
        <w:t>مرد</w:t>
      </w:r>
      <w:r w:rsidR="0026038F">
        <w:rPr>
          <w:rtl/>
          <w:lang w:bidi="fa-IR"/>
        </w:rPr>
        <w:t xml:space="preserve">. </w:t>
      </w:r>
      <w:r w:rsidR="00106C3F">
        <w:rPr>
          <w:rtl/>
          <w:lang w:bidi="fa-IR"/>
        </w:rPr>
        <w:t>(</w:t>
      </w:r>
      <w:r>
        <w:rPr>
          <w:rtl/>
          <w:lang w:bidi="fa-IR"/>
        </w:rPr>
        <w:t>الأعلام</w:t>
      </w:r>
      <w:r w:rsidR="0026038F">
        <w:rPr>
          <w:rtl/>
          <w:lang w:bidi="fa-IR"/>
        </w:rPr>
        <w:t xml:space="preserve">، </w:t>
      </w:r>
      <w:r>
        <w:rPr>
          <w:rtl/>
          <w:lang w:bidi="fa-IR"/>
        </w:rPr>
        <w:t>ص87</w:t>
      </w:r>
      <w:r w:rsidR="00106C3F">
        <w:rPr>
          <w:rtl/>
          <w:lang w:bidi="fa-IR"/>
        </w:rPr>
        <w:t>)</w:t>
      </w:r>
      <w:r w:rsidR="0026038F">
        <w:rPr>
          <w:rtl/>
          <w:lang w:bidi="fa-IR"/>
        </w:rPr>
        <w:t xml:space="preserve">. </w:t>
      </w:r>
      <w:r>
        <w:rPr>
          <w:rtl/>
          <w:lang w:bidi="fa-IR"/>
        </w:rPr>
        <w:t>اشعار او را در كتاب سيره ابن هشام</w:t>
      </w:r>
      <w:r w:rsidR="0026038F">
        <w:rPr>
          <w:rtl/>
          <w:lang w:bidi="fa-IR"/>
        </w:rPr>
        <w:t xml:space="preserve">، </w:t>
      </w:r>
      <w:r>
        <w:rPr>
          <w:rtl/>
          <w:lang w:bidi="fa-IR"/>
        </w:rPr>
        <w:t>ج3</w:t>
      </w:r>
      <w:r w:rsidR="0026038F">
        <w:rPr>
          <w:rtl/>
          <w:lang w:bidi="fa-IR"/>
        </w:rPr>
        <w:t xml:space="preserve">، </w:t>
      </w:r>
      <w:r>
        <w:rPr>
          <w:rtl/>
          <w:lang w:bidi="fa-IR"/>
        </w:rPr>
        <w:t>ص144 بخوانيد</w:t>
      </w:r>
      <w:r w:rsidR="0026038F">
        <w:rPr>
          <w:rtl/>
          <w:lang w:bidi="fa-IR"/>
        </w:rPr>
        <w:t xml:space="preserve">. </w:t>
      </w:r>
    </w:p>
    <w:p w:rsidR="00746614" w:rsidRDefault="00746614" w:rsidP="000A125B">
      <w:pPr>
        <w:pStyle w:val="libFootnote"/>
        <w:rPr>
          <w:rtl/>
          <w:lang w:bidi="fa-IR"/>
        </w:rPr>
      </w:pPr>
      <w:r>
        <w:rPr>
          <w:rtl/>
          <w:lang w:bidi="fa-IR"/>
        </w:rPr>
        <w:t>53</w:t>
      </w:r>
      <w:r w:rsidR="0026038F">
        <w:rPr>
          <w:rtl/>
          <w:lang w:bidi="fa-IR"/>
        </w:rPr>
        <w:t xml:space="preserve">. </w:t>
      </w:r>
      <w:r>
        <w:rPr>
          <w:rtl/>
          <w:lang w:bidi="fa-IR"/>
        </w:rPr>
        <w:t>روح المعانى</w:t>
      </w:r>
      <w:r w:rsidR="0026038F">
        <w:rPr>
          <w:rtl/>
          <w:lang w:bidi="fa-IR"/>
        </w:rPr>
        <w:t xml:space="preserve">، </w:t>
      </w:r>
      <w:r>
        <w:rPr>
          <w:rtl/>
          <w:lang w:bidi="fa-IR"/>
        </w:rPr>
        <w:t>ج 26</w:t>
      </w:r>
      <w:r w:rsidR="0026038F">
        <w:rPr>
          <w:rtl/>
          <w:lang w:bidi="fa-IR"/>
        </w:rPr>
        <w:t xml:space="preserve">، </w:t>
      </w:r>
      <w:r>
        <w:rPr>
          <w:rtl/>
          <w:lang w:bidi="fa-IR"/>
        </w:rPr>
        <w:t>ص73</w:t>
      </w:r>
    </w:p>
    <w:p w:rsidR="00746614" w:rsidRDefault="00746614" w:rsidP="000A125B">
      <w:pPr>
        <w:pStyle w:val="libFootnote"/>
        <w:rPr>
          <w:rtl/>
          <w:lang w:bidi="fa-IR"/>
        </w:rPr>
      </w:pPr>
      <w:r>
        <w:rPr>
          <w:rtl/>
          <w:lang w:bidi="fa-IR"/>
        </w:rPr>
        <w:t>54</w:t>
      </w:r>
      <w:r w:rsidR="0026038F">
        <w:rPr>
          <w:rtl/>
          <w:lang w:bidi="fa-IR"/>
        </w:rPr>
        <w:t xml:space="preserve">. </w:t>
      </w:r>
      <w:r>
        <w:rPr>
          <w:rtl/>
          <w:lang w:bidi="fa-IR"/>
        </w:rPr>
        <w:t>نك</w:t>
      </w:r>
      <w:r w:rsidR="0026038F">
        <w:rPr>
          <w:rtl/>
          <w:lang w:bidi="fa-IR"/>
        </w:rPr>
        <w:t xml:space="preserve">: </w:t>
      </w:r>
      <w:r>
        <w:rPr>
          <w:rtl/>
          <w:lang w:bidi="fa-IR"/>
        </w:rPr>
        <w:t>الصواعق المحرقه</w:t>
      </w:r>
      <w:r w:rsidR="0026038F">
        <w:rPr>
          <w:rtl/>
          <w:lang w:bidi="fa-IR"/>
        </w:rPr>
        <w:t xml:space="preserve">، </w:t>
      </w:r>
      <w:r>
        <w:rPr>
          <w:rtl/>
          <w:lang w:bidi="fa-IR"/>
        </w:rPr>
        <w:t>ص 134</w:t>
      </w:r>
      <w:r w:rsidR="0026038F">
        <w:rPr>
          <w:rtl/>
          <w:lang w:bidi="fa-IR"/>
        </w:rPr>
        <w:t>؛</w:t>
      </w:r>
      <w:r>
        <w:rPr>
          <w:rtl/>
          <w:lang w:bidi="fa-IR"/>
        </w:rPr>
        <w:t xml:space="preserve"> الإمامة والسياسه</w:t>
      </w:r>
      <w:r w:rsidR="0026038F">
        <w:rPr>
          <w:rtl/>
          <w:lang w:bidi="fa-IR"/>
        </w:rPr>
        <w:t xml:space="preserve">، </w:t>
      </w:r>
      <w:r>
        <w:rPr>
          <w:rtl/>
          <w:lang w:bidi="fa-IR"/>
        </w:rPr>
        <w:t>ج2</w:t>
      </w:r>
      <w:r w:rsidR="0026038F">
        <w:rPr>
          <w:rtl/>
          <w:lang w:bidi="fa-IR"/>
        </w:rPr>
        <w:t xml:space="preserve">، </w:t>
      </w:r>
      <w:r>
        <w:rPr>
          <w:rtl/>
          <w:lang w:bidi="fa-IR"/>
        </w:rPr>
        <w:t>ص17</w:t>
      </w:r>
    </w:p>
    <w:p w:rsidR="00746614" w:rsidRDefault="00746614" w:rsidP="000A125B">
      <w:pPr>
        <w:pStyle w:val="libFootnote"/>
        <w:rPr>
          <w:rtl/>
          <w:lang w:bidi="fa-IR"/>
        </w:rPr>
      </w:pPr>
      <w:r>
        <w:rPr>
          <w:rtl/>
          <w:lang w:bidi="fa-IR"/>
        </w:rPr>
        <w:t>55</w:t>
      </w:r>
      <w:r w:rsidR="0026038F">
        <w:rPr>
          <w:rtl/>
          <w:lang w:bidi="fa-IR"/>
        </w:rPr>
        <w:t xml:space="preserve">. </w:t>
      </w:r>
      <w:r>
        <w:rPr>
          <w:rtl/>
          <w:lang w:bidi="fa-IR"/>
        </w:rPr>
        <w:t>شرح نهج البلاغه</w:t>
      </w:r>
      <w:r w:rsidR="0026038F">
        <w:rPr>
          <w:rtl/>
          <w:lang w:bidi="fa-IR"/>
        </w:rPr>
        <w:t xml:space="preserve">، </w:t>
      </w:r>
      <w:r>
        <w:rPr>
          <w:rtl/>
          <w:lang w:bidi="fa-IR"/>
        </w:rPr>
        <w:t>ج 6</w:t>
      </w:r>
      <w:r w:rsidR="0026038F">
        <w:rPr>
          <w:rtl/>
          <w:lang w:bidi="fa-IR"/>
        </w:rPr>
        <w:t xml:space="preserve">، </w:t>
      </w:r>
      <w:r>
        <w:rPr>
          <w:rtl/>
          <w:lang w:bidi="fa-IR"/>
        </w:rPr>
        <w:t>ص 148</w:t>
      </w:r>
    </w:p>
    <w:p w:rsidR="00746614" w:rsidRDefault="00746614" w:rsidP="000A125B">
      <w:pPr>
        <w:pStyle w:val="libFootnote"/>
        <w:rPr>
          <w:rtl/>
          <w:lang w:bidi="fa-IR"/>
        </w:rPr>
      </w:pPr>
      <w:r>
        <w:rPr>
          <w:rtl/>
          <w:lang w:bidi="fa-IR"/>
        </w:rPr>
        <w:t>56</w:t>
      </w:r>
      <w:r w:rsidR="0026038F">
        <w:rPr>
          <w:rtl/>
          <w:lang w:bidi="fa-IR"/>
        </w:rPr>
        <w:t xml:space="preserve">. </w:t>
      </w:r>
      <w:r>
        <w:rPr>
          <w:rtl/>
          <w:lang w:bidi="fa-IR"/>
        </w:rPr>
        <w:t>نهج البلاغه</w:t>
      </w:r>
      <w:r w:rsidR="0026038F">
        <w:rPr>
          <w:rtl/>
          <w:lang w:bidi="fa-IR"/>
        </w:rPr>
        <w:t xml:space="preserve">، </w:t>
      </w:r>
      <w:r>
        <w:rPr>
          <w:rtl/>
          <w:lang w:bidi="fa-IR"/>
        </w:rPr>
        <w:t>شرح ابن ابى الحديد</w:t>
      </w:r>
      <w:r w:rsidR="0026038F">
        <w:rPr>
          <w:rtl/>
          <w:lang w:bidi="fa-IR"/>
        </w:rPr>
        <w:t xml:space="preserve">، </w:t>
      </w:r>
      <w:r>
        <w:rPr>
          <w:rtl/>
          <w:lang w:bidi="fa-IR"/>
        </w:rPr>
        <w:t>ج6</w:t>
      </w:r>
      <w:r w:rsidR="0026038F">
        <w:rPr>
          <w:rtl/>
          <w:lang w:bidi="fa-IR"/>
        </w:rPr>
        <w:t xml:space="preserve">، </w:t>
      </w:r>
      <w:r>
        <w:rPr>
          <w:rtl/>
          <w:lang w:bidi="fa-IR"/>
        </w:rPr>
        <w:t>ص150</w:t>
      </w:r>
    </w:p>
    <w:p w:rsidR="00746614" w:rsidRDefault="00746614" w:rsidP="000A125B">
      <w:pPr>
        <w:pStyle w:val="libFootnote"/>
        <w:rPr>
          <w:rtl/>
          <w:lang w:bidi="fa-IR"/>
        </w:rPr>
      </w:pPr>
      <w:r>
        <w:rPr>
          <w:rtl/>
          <w:lang w:bidi="fa-IR"/>
        </w:rPr>
        <w:t>57</w:t>
      </w:r>
      <w:r w:rsidR="0026038F">
        <w:rPr>
          <w:rtl/>
          <w:lang w:bidi="fa-IR"/>
        </w:rPr>
        <w:t xml:space="preserve">. </w:t>
      </w:r>
      <w:r>
        <w:rPr>
          <w:rtl/>
          <w:lang w:bidi="fa-IR"/>
        </w:rPr>
        <w:t>الإمامة والسياسه</w:t>
      </w:r>
      <w:r w:rsidR="0026038F">
        <w:rPr>
          <w:rtl/>
          <w:lang w:bidi="fa-IR"/>
        </w:rPr>
        <w:t xml:space="preserve">، </w:t>
      </w:r>
      <w:r>
        <w:rPr>
          <w:rtl/>
          <w:lang w:bidi="fa-IR"/>
        </w:rPr>
        <w:t>ج2</w:t>
      </w:r>
      <w:r w:rsidR="0026038F">
        <w:rPr>
          <w:rtl/>
          <w:lang w:bidi="fa-IR"/>
        </w:rPr>
        <w:t xml:space="preserve">، </w:t>
      </w:r>
      <w:r>
        <w:rPr>
          <w:rtl/>
          <w:lang w:bidi="fa-IR"/>
        </w:rPr>
        <w:t>ص23</w:t>
      </w:r>
    </w:p>
    <w:p w:rsidR="00746614" w:rsidRDefault="00936C5E" w:rsidP="000A125B">
      <w:pPr>
        <w:pStyle w:val="Heading2"/>
        <w:rPr>
          <w:rtl/>
          <w:lang w:bidi="fa-IR"/>
        </w:rPr>
      </w:pPr>
      <w:r>
        <w:rPr>
          <w:rtl/>
          <w:lang w:bidi="fa-IR"/>
        </w:rPr>
        <w:br w:type="page"/>
      </w:r>
      <w:bookmarkStart w:id="156" w:name="_Toc410210659"/>
      <w:r>
        <w:rPr>
          <w:rtl/>
          <w:lang w:bidi="fa-IR"/>
        </w:rPr>
        <w:lastRenderedPageBreak/>
        <w:t>تاريخ سازان عاشورا</w:t>
      </w:r>
      <w:bookmarkEnd w:id="156"/>
    </w:p>
    <w:p w:rsidR="00BD4919" w:rsidRDefault="00746614" w:rsidP="00746614">
      <w:pPr>
        <w:pStyle w:val="libNormal"/>
        <w:rPr>
          <w:rtl/>
          <w:lang w:bidi="fa-IR"/>
        </w:rPr>
      </w:pPr>
      <w:r>
        <w:rPr>
          <w:rtl/>
          <w:lang w:bidi="fa-IR"/>
        </w:rPr>
        <w:t>شرح زندگى نقش آفرينان در حماسه عاشورا را نمى توان در اين گونه مجموعه ها به گونه اى بايسته و شايسته مورد ارزيابى قرار داد</w:t>
      </w:r>
      <w:r w:rsidR="0026038F">
        <w:rPr>
          <w:rtl/>
          <w:lang w:bidi="fa-IR"/>
        </w:rPr>
        <w:t xml:space="preserve">، </w:t>
      </w:r>
      <w:r>
        <w:rPr>
          <w:rtl/>
          <w:lang w:bidi="fa-IR"/>
        </w:rPr>
        <w:t>ليكن در حد مقدور</w:t>
      </w:r>
      <w:r w:rsidR="0026038F">
        <w:rPr>
          <w:rtl/>
          <w:lang w:bidi="fa-IR"/>
        </w:rPr>
        <w:t xml:space="preserve">، </w:t>
      </w:r>
      <w:r>
        <w:rPr>
          <w:rtl/>
          <w:lang w:bidi="fa-IR"/>
        </w:rPr>
        <w:t>به شرح احوال برخى از آن ها مى پردازيم</w:t>
      </w:r>
      <w:r w:rsidR="0026038F">
        <w:rPr>
          <w:rtl/>
          <w:lang w:bidi="fa-IR"/>
        </w:rPr>
        <w:t xml:space="preserve">: </w:t>
      </w:r>
    </w:p>
    <w:p w:rsidR="00746614" w:rsidRDefault="00936C5E" w:rsidP="00936C5E">
      <w:pPr>
        <w:pStyle w:val="Heading3"/>
        <w:rPr>
          <w:rtl/>
          <w:lang w:bidi="fa-IR"/>
        </w:rPr>
      </w:pPr>
      <w:bookmarkStart w:id="157" w:name="_Toc410210660"/>
      <w:r>
        <w:rPr>
          <w:lang w:bidi="fa-IR"/>
        </w:rPr>
        <w:t>1</w:t>
      </w:r>
      <w:r w:rsidR="000753F4">
        <w:rPr>
          <w:rtl/>
          <w:lang w:bidi="fa-IR"/>
        </w:rPr>
        <w:t>-</w:t>
      </w:r>
      <w:r>
        <w:rPr>
          <w:rtl/>
          <w:lang w:bidi="fa-IR"/>
        </w:rPr>
        <w:t xml:space="preserve"> على بن الحسين</w:t>
      </w:r>
      <w:r w:rsidR="00106C3F">
        <w:rPr>
          <w:rtl/>
          <w:lang w:bidi="fa-IR"/>
        </w:rPr>
        <w:t xml:space="preserve"> (</w:t>
      </w:r>
      <w:r>
        <w:rPr>
          <w:rtl/>
          <w:lang w:bidi="fa-IR"/>
        </w:rPr>
        <w:t>زين العابدين</w:t>
      </w:r>
      <w:r w:rsidR="00106C3F">
        <w:rPr>
          <w:rtl/>
          <w:lang w:bidi="fa-IR"/>
        </w:rPr>
        <w:t xml:space="preserve">) </w:t>
      </w:r>
      <w:r w:rsidR="00AE05A1" w:rsidRPr="00AE05A1">
        <w:rPr>
          <w:rStyle w:val="libAlaemChar"/>
          <w:rtl/>
        </w:rPr>
        <w:t>عليه‌السلام</w:t>
      </w:r>
      <w:bookmarkEnd w:id="157"/>
      <w:r w:rsidR="00106C3F">
        <w:rPr>
          <w:rtl/>
          <w:lang w:bidi="fa-IR"/>
        </w:rPr>
        <w:t xml:space="preserve"> </w:t>
      </w:r>
    </w:p>
    <w:p w:rsidR="00746614" w:rsidRDefault="00746614" w:rsidP="00746614">
      <w:pPr>
        <w:pStyle w:val="libNormal"/>
        <w:rPr>
          <w:rtl/>
          <w:lang w:bidi="fa-IR"/>
        </w:rPr>
      </w:pPr>
      <w:r>
        <w:rPr>
          <w:rtl/>
          <w:lang w:bidi="fa-IR"/>
        </w:rPr>
        <w:t>على بن الحسين</w:t>
      </w:r>
      <w:r w:rsidR="00106C3F">
        <w:rPr>
          <w:rtl/>
          <w:lang w:bidi="fa-IR"/>
        </w:rPr>
        <w:t xml:space="preserve"> </w:t>
      </w:r>
      <w:r w:rsidR="0049074D" w:rsidRPr="0049074D">
        <w:rPr>
          <w:rStyle w:val="libAlaemChar"/>
          <w:rtl/>
        </w:rPr>
        <w:t>عليهم‌السلام</w:t>
      </w:r>
      <w:r w:rsidR="00106C3F">
        <w:rPr>
          <w:rtl/>
          <w:lang w:bidi="fa-IR"/>
        </w:rPr>
        <w:t xml:space="preserve"> </w:t>
      </w:r>
      <w:r>
        <w:rPr>
          <w:rtl/>
          <w:lang w:bidi="fa-IR"/>
        </w:rPr>
        <w:t>بقيّة السيف عاشوراييان بود و سلسله امامان معصوم</w:t>
      </w:r>
      <w:r w:rsidR="00106C3F">
        <w:rPr>
          <w:rtl/>
          <w:lang w:bidi="fa-IR"/>
        </w:rPr>
        <w:t xml:space="preserve"> </w:t>
      </w:r>
      <w:r w:rsidR="0049074D" w:rsidRPr="0049074D">
        <w:rPr>
          <w:rStyle w:val="libAlaemChar"/>
          <w:rtl/>
        </w:rPr>
        <w:t>عليهم‌السلام</w:t>
      </w:r>
      <w:r w:rsidR="00106C3F">
        <w:rPr>
          <w:rtl/>
          <w:lang w:bidi="fa-IR"/>
        </w:rPr>
        <w:t xml:space="preserve"> </w:t>
      </w:r>
      <w:r>
        <w:rPr>
          <w:rtl/>
          <w:lang w:bidi="fa-IR"/>
        </w:rPr>
        <w:t>از نسل پيامبر</w:t>
      </w:r>
      <w:r w:rsidR="00106C3F">
        <w:rPr>
          <w:rtl/>
          <w:lang w:bidi="fa-IR"/>
        </w:rPr>
        <w:t xml:space="preserve"> </w:t>
      </w:r>
      <w:r w:rsidR="005E66C2" w:rsidRPr="005E66C2">
        <w:rPr>
          <w:rStyle w:val="libAlaemChar"/>
          <w:rtl/>
        </w:rPr>
        <w:t>صلى‌الله‌عليه‌وآله</w:t>
      </w:r>
      <w:r w:rsidR="0026038F">
        <w:rPr>
          <w:rtl/>
          <w:lang w:bidi="fa-IR"/>
        </w:rPr>
        <w:t xml:space="preserve">، </w:t>
      </w:r>
      <w:r>
        <w:rPr>
          <w:rtl/>
          <w:lang w:bidi="fa-IR"/>
        </w:rPr>
        <w:t>از او امتداد يافت</w:t>
      </w:r>
      <w:r w:rsidR="0026038F">
        <w:rPr>
          <w:rtl/>
          <w:lang w:bidi="fa-IR"/>
        </w:rPr>
        <w:t xml:space="preserve">. </w:t>
      </w:r>
      <w:r>
        <w:rPr>
          <w:rtl/>
          <w:lang w:bidi="fa-IR"/>
        </w:rPr>
        <w:t>او داراى چندين فرزند بود</w:t>
      </w:r>
      <w:r w:rsidR="0026038F">
        <w:rPr>
          <w:rtl/>
          <w:lang w:bidi="fa-IR"/>
        </w:rPr>
        <w:t>؛</w:t>
      </w:r>
      <w:r>
        <w:rPr>
          <w:rtl/>
          <w:lang w:bidi="fa-IR"/>
        </w:rPr>
        <w:t xml:space="preserve"> از جمله</w:t>
      </w:r>
      <w:r w:rsidR="0026038F">
        <w:rPr>
          <w:rtl/>
          <w:lang w:bidi="fa-IR"/>
        </w:rPr>
        <w:t xml:space="preserve">: </w:t>
      </w:r>
    </w:p>
    <w:p w:rsidR="00746614" w:rsidRDefault="00746614" w:rsidP="00746614">
      <w:pPr>
        <w:pStyle w:val="libNormal"/>
        <w:rPr>
          <w:rtl/>
          <w:lang w:bidi="fa-IR"/>
        </w:rPr>
      </w:pPr>
      <w:r>
        <w:rPr>
          <w:rtl/>
          <w:lang w:bidi="fa-IR"/>
        </w:rPr>
        <w:t>1</w:t>
      </w:r>
      <w:r w:rsidR="000753F4">
        <w:rPr>
          <w:rtl/>
          <w:lang w:bidi="fa-IR"/>
        </w:rPr>
        <w:t>-</w:t>
      </w:r>
      <w:r>
        <w:rPr>
          <w:rtl/>
          <w:lang w:bidi="fa-IR"/>
        </w:rPr>
        <w:t xml:space="preserve"> محمد باقر 2</w:t>
      </w:r>
      <w:r w:rsidR="000753F4">
        <w:rPr>
          <w:rtl/>
          <w:lang w:bidi="fa-IR"/>
        </w:rPr>
        <w:t>-</w:t>
      </w:r>
      <w:r>
        <w:rPr>
          <w:rtl/>
          <w:lang w:bidi="fa-IR"/>
        </w:rPr>
        <w:t xml:space="preserve"> عبدالله الباهر 3 و 4</w:t>
      </w:r>
      <w:r w:rsidR="000753F4">
        <w:rPr>
          <w:rtl/>
          <w:lang w:bidi="fa-IR"/>
        </w:rPr>
        <w:t>-</w:t>
      </w:r>
      <w:r>
        <w:rPr>
          <w:rtl/>
          <w:lang w:bidi="fa-IR"/>
        </w:rPr>
        <w:t xml:space="preserve"> حسن و حسين</w:t>
      </w:r>
      <w:r w:rsidR="00147BD9">
        <w:rPr>
          <w:rtl/>
          <w:lang w:bidi="fa-IR"/>
        </w:rPr>
        <w:t xml:space="preserve"> </w:t>
      </w:r>
      <w:r w:rsidR="00106C3F">
        <w:rPr>
          <w:rStyle w:val="libFootnotenumChar"/>
          <w:rtl/>
          <w:lang w:bidi="fa-IR"/>
        </w:rPr>
        <w:t>(</w:t>
      </w:r>
      <w:r w:rsidRPr="00EC35BD">
        <w:rPr>
          <w:rStyle w:val="libFootnotenumChar"/>
          <w:rtl/>
          <w:lang w:bidi="fa-IR"/>
        </w:rPr>
        <w:t>1</w:t>
      </w:r>
      <w:r w:rsidR="00106C3F">
        <w:rPr>
          <w:rStyle w:val="libFootnotenumChar"/>
          <w:rtl/>
          <w:lang w:bidi="fa-IR"/>
        </w:rPr>
        <w:t xml:space="preserve">) </w:t>
      </w:r>
      <w:r>
        <w:rPr>
          <w:rtl/>
          <w:lang w:bidi="fa-IR"/>
        </w:rPr>
        <w:t>5</w:t>
      </w:r>
      <w:r w:rsidR="000753F4">
        <w:rPr>
          <w:rtl/>
          <w:lang w:bidi="fa-IR"/>
        </w:rPr>
        <w:t>-</w:t>
      </w:r>
      <w:r>
        <w:rPr>
          <w:rtl/>
          <w:lang w:bidi="fa-IR"/>
        </w:rPr>
        <w:t xml:space="preserve"> سليمان 6 عبدالرحمان 7 على 8</w:t>
      </w:r>
      <w:r w:rsidR="000753F4">
        <w:rPr>
          <w:rtl/>
          <w:lang w:bidi="fa-IR"/>
        </w:rPr>
        <w:t>-</w:t>
      </w:r>
      <w:r>
        <w:rPr>
          <w:rtl/>
          <w:lang w:bidi="fa-IR"/>
        </w:rPr>
        <w:t xml:space="preserve"> قاسم</w:t>
      </w:r>
      <w:r w:rsidR="00106C3F">
        <w:rPr>
          <w:rtl/>
          <w:lang w:bidi="fa-IR"/>
        </w:rPr>
        <w:t xml:space="preserve"> (</w:t>
      </w:r>
      <w:r>
        <w:rPr>
          <w:rtl/>
          <w:lang w:bidi="fa-IR"/>
        </w:rPr>
        <w:t>در منتهى الآمال</w:t>
      </w:r>
      <w:r w:rsidR="0026038F">
        <w:rPr>
          <w:rtl/>
          <w:lang w:bidi="fa-IR"/>
        </w:rPr>
        <w:t xml:space="preserve">، </w:t>
      </w:r>
      <w:r>
        <w:rPr>
          <w:rtl/>
          <w:lang w:bidi="fa-IR"/>
        </w:rPr>
        <w:t>ج2</w:t>
      </w:r>
      <w:r w:rsidR="0026038F">
        <w:rPr>
          <w:rtl/>
          <w:lang w:bidi="fa-IR"/>
        </w:rPr>
        <w:t xml:space="preserve">، </w:t>
      </w:r>
      <w:r>
        <w:rPr>
          <w:rtl/>
          <w:lang w:bidi="fa-IR"/>
        </w:rPr>
        <w:t>ص43</w:t>
      </w:r>
      <w:r w:rsidR="00106C3F">
        <w:rPr>
          <w:rtl/>
          <w:lang w:bidi="fa-IR"/>
        </w:rPr>
        <w:t xml:space="preserve">) </w:t>
      </w:r>
      <w:r>
        <w:rPr>
          <w:rtl/>
          <w:lang w:bidi="fa-IR"/>
        </w:rPr>
        <w:t>به جاى قاسم</w:t>
      </w:r>
      <w:r w:rsidR="0026038F">
        <w:rPr>
          <w:rtl/>
          <w:lang w:bidi="fa-IR"/>
        </w:rPr>
        <w:t xml:space="preserve">، </w:t>
      </w:r>
      <w:r>
        <w:rPr>
          <w:rtl/>
          <w:lang w:bidi="fa-IR"/>
        </w:rPr>
        <w:t>محمد اصغر آورده است</w:t>
      </w:r>
      <w:r w:rsidR="00106C3F">
        <w:rPr>
          <w:rtl/>
          <w:lang w:bidi="fa-IR"/>
        </w:rPr>
        <w:t xml:space="preserve">) </w:t>
      </w:r>
      <w:r>
        <w:rPr>
          <w:rtl/>
          <w:lang w:bidi="fa-IR"/>
        </w:rPr>
        <w:t>9 حسين اصغر 10</w:t>
      </w:r>
      <w:r w:rsidR="000753F4">
        <w:rPr>
          <w:rtl/>
          <w:lang w:bidi="fa-IR"/>
        </w:rPr>
        <w:t>-</w:t>
      </w:r>
      <w:r>
        <w:rPr>
          <w:rtl/>
          <w:lang w:bidi="fa-IR"/>
        </w:rPr>
        <w:t xml:space="preserve"> زيدالشهيد 11 عمرالأشراف</w:t>
      </w:r>
      <w:r w:rsidR="0026038F">
        <w:rPr>
          <w:rtl/>
          <w:lang w:bidi="fa-IR"/>
        </w:rPr>
        <w:t xml:space="preserve">. </w:t>
      </w:r>
    </w:p>
    <w:p w:rsidR="00746614" w:rsidRDefault="00746614" w:rsidP="00746614">
      <w:pPr>
        <w:pStyle w:val="libNormal"/>
        <w:rPr>
          <w:rtl/>
          <w:lang w:bidi="fa-IR"/>
        </w:rPr>
      </w:pPr>
      <w:r>
        <w:rPr>
          <w:rtl/>
          <w:lang w:bidi="fa-IR"/>
        </w:rPr>
        <w:t>آن حضرت همچنين چنددخترداشت كه عبارت بودند از</w:t>
      </w:r>
      <w:r w:rsidR="0026038F">
        <w:rPr>
          <w:rtl/>
          <w:lang w:bidi="fa-IR"/>
        </w:rPr>
        <w:t xml:space="preserve">: </w:t>
      </w:r>
      <w:r>
        <w:rPr>
          <w:rtl/>
          <w:lang w:bidi="fa-IR"/>
        </w:rPr>
        <w:t>1</w:t>
      </w:r>
      <w:r w:rsidR="000753F4">
        <w:rPr>
          <w:rtl/>
          <w:lang w:bidi="fa-IR"/>
        </w:rPr>
        <w:t>-</w:t>
      </w:r>
      <w:r>
        <w:rPr>
          <w:rtl/>
          <w:lang w:bidi="fa-IR"/>
        </w:rPr>
        <w:t xml:space="preserve"> امّ الحسن 2 امّ موسى 3</w:t>
      </w:r>
      <w:r w:rsidR="000753F4">
        <w:rPr>
          <w:rtl/>
          <w:lang w:bidi="fa-IR"/>
        </w:rPr>
        <w:t>-</w:t>
      </w:r>
      <w:r>
        <w:rPr>
          <w:rtl/>
          <w:lang w:bidi="fa-IR"/>
        </w:rPr>
        <w:t xml:space="preserve"> سكينه 4</w:t>
      </w:r>
      <w:r w:rsidR="000753F4">
        <w:rPr>
          <w:rtl/>
          <w:lang w:bidi="fa-IR"/>
        </w:rPr>
        <w:t>-</w:t>
      </w:r>
      <w:r>
        <w:rPr>
          <w:rtl/>
          <w:lang w:bidi="fa-IR"/>
        </w:rPr>
        <w:t xml:space="preserve"> خديجه 5</w:t>
      </w:r>
      <w:r w:rsidR="000753F4">
        <w:rPr>
          <w:rtl/>
          <w:lang w:bidi="fa-IR"/>
        </w:rPr>
        <w:t>-</w:t>
      </w:r>
      <w:r>
        <w:rPr>
          <w:rtl/>
          <w:lang w:bidi="fa-IR"/>
        </w:rPr>
        <w:t xml:space="preserve"> عليّه 6</w:t>
      </w:r>
      <w:r w:rsidR="000753F4">
        <w:rPr>
          <w:rtl/>
          <w:lang w:bidi="fa-IR"/>
        </w:rPr>
        <w:t>-</w:t>
      </w:r>
      <w:r>
        <w:rPr>
          <w:rtl/>
          <w:lang w:bidi="fa-IR"/>
        </w:rPr>
        <w:t xml:space="preserve"> عبده 7</w:t>
      </w:r>
      <w:r w:rsidR="000753F4">
        <w:rPr>
          <w:rtl/>
          <w:lang w:bidi="fa-IR"/>
        </w:rPr>
        <w:t>-</w:t>
      </w:r>
      <w:r>
        <w:rPr>
          <w:rtl/>
          <w:lang w:bidi="fa-IR"/>
        </w:rPr>
        <w:t xml:space="preserve"> فاطمه 8</w:t>
      </w:r>
      <w:r w:rsidR="000753F4">
        <w:rPr>
          <w:rtl/>
          <w:lang w:bidi="fa-IR"/>
        </w:rPr>
        <w:t>-</w:t>
      </w:r>
      <w:r>
        <w:rPr>
          <w:rtl/>
          <w:lang w:bidi="fa-IR"/>
        </w:rPr>
        <w:t xml:space="preserve"> مليكه 9 امّ كلثوم</w:t>
      </w:r>
      <w:r w:rsidR="00147BD9">
        <w:rPr>
          <w:rtl/>
          <w:lang w:bidi="fa-IR"/>
        </w:rPr>
        <w:t xml:space="preserve"> </w:t>
      </w:r>
      <w:r w:rsidR="00106C3F">
        <w:rPr>
          <w:rStyle w:val="libFootnotenumChar"/>
          <w:rtl/>
          <w:lang w:bidi="fa-IR"/>
        </w:rPr>
        <w:t>(</w:t>
      </w:r>
      <w:r w:rsidRPr="00EC35BD">
        <w:rPr>
          <w:rStyle w:val="libFootnotenumChar"/>
          <w:rtl/>
          <w:lang w:bidi="fa-IR"/>
        </w:rPr>
        <w:t>2</w:t>
      </w:r>
      <w:r w:rsidR="00106C3F">
        <w:rPr>
          <w:rStyle w:val="libFootnotenumChar"/>
          <w:rtl/>
          <w:lang w:bidi="fa-IR"/>
        </w:rPr>
        <w:t xml:space="preserve">) </w:t>
      </w:r>
      <w:r>
        <w:rPr>
          <w:rtl/>
          <w:lang w:bidi="fa-IR"/>
        </w:rPr>
        <w:t>عالمه</w:t>
      </w:r>
      <w:r w:rsidR="0026038F">
        <w:rPr>
          <w:rtl/>
          <w:lang w:bidi="fa-IR"/>
        </w:rPr>
        <w:t xml:space="preserve">. </w:t>
      </w:r>
    </w:p>
    <w:p w:rsidR="00746614" w:rsidRDefault="00746614" w:rsidP="00746614">
      <w:pPr>
        <w:pStyle w:val="libNormal"/>
        <w:rPr>
          <w:rtl/>
          <w:lang w:bidi="fa-IR"/>
        </w:rPr>
      </w:pPr>
      <w:r>
        <w:rPr>
          <w:rtl/>
          <w:lang w:bidi="fa-IR"/>
        </w:rPr>
        <w:t>بعضى از ارباب قلم</w:t>
      </w:r>
      <w:r w:rsidR="0026038F">
        <w:rPr>
          <w:rtl/>
          <w:lang w:bidi="fa-IR"/>
        </w:rPr>
        <w:t>؛</w:t>
      </w:r>
      <w:r>
        <w:rPr>
          <w:rtl/>
          <w:lang w:bidi="fa-IR"/>
        </w:rPr>
        <w:t xml:space="preserve"> از جمله علاّمه سيد محسن امين در اعيان الشيعه</w:t>
      </w:r>
      <w:r w:rsidR="00147BD9">
        <w:rPr>
          <w:rtl/>
          <w:lang w:bidi="fa-IR"/>
        </w:rPr>
        <w:t xml:space="preserve"> </w:t>
      </w:r>
      <w:r w:rsidR="00106C3F">
        <w:rPr>
          <w:rStyle w:val="libFootnotenumChar"/>
          <w:rtl/>
          <w:lang w:bidi="fa-IR"/>
        </w:rPr>
        <w:t>(</w:t>
      </w:r>
      <w:r w:rsidRPr="00EC35BD">
        <w:rPr>
          <w:rStyle w:val="libFootnotenumChar"/>
          <w:rtl/>
          <w:lang w:bidi="fa-IR"/>
        </w:rPr>
        <w:t>3</w:t>
      </w:r>
      <w:r w:rsidR="00106C3F">
        <w:rPr>
          <w:rStyle w:val="libFootnotenumChar"/>
          <w:rtl/>
          <w:lang w:bidi="fa-IR"/>
        </w:rPr>
        <w:t xml:space="preserve">) </w:t>
      </w:r>
      <w:r>
        <w:rPr>
          <w:rtl/>
          <w:lang w:bidi="fa-IR"/>
        </w:rPr>
        <w:t>براى آن حضرت 15 پسر و چهار دختر ثبت كرده اند</w:t>
      </w:r>
      <w:r w:rsidR="0026038F">
        <w:rPr>
          <w:rtl/>
          <w:lang w:bidi="fa-IR"/>
        </w:rPr>
        <w:t xml:space="preserve">. </w:t>
      </w:r>
    </w:p>
    <w:p w:rsidR="00746614" w:rsidRDefault="00746614" w:rsidP="00746614">
      <w:pPr>
        <w:pStyle w:val="libNormal"/>
        <w:rPr>
          <w:rtl/>
          <w:lang w:bidi="fa-IR"/>
        </w:rPr>
      </w:pPr>
      <w:r>
        <w:rPr>
          <w:rtl/>
          <w:lang w:bidi="fa-IR"/>
        </w:rPr>
        <w:t>امام سجاد</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در سال 38</w:t>
      </w:r>
      <w:r w:rsidR="00106C3F">
        <w:rPr>
          <w:rtl/>
          <w:lang w:bidi="fa-IR"/>
        </w:rPr>
        <w:t xml:space="preserve"> (</w:t>
      </w:r>
      <w:r>
        <w:rPr>
          <w:rtl/>
          <w:lang w:bidi="fa-IR"/>
        </w:rPr>
        <w:t>يا 37 يا 36</w:t>
      </w:r>
      <w:r w:rsidR="00106C3F">
        <w:rPr>
          <w:rtl/>
          <w:lang w:bidi="fa-IR"/>
        </w:rPr>
        <w:t xml:space="preserve">) </w:t>
      </w:r>
      <w:r>
        <w:rPr>
          <w:rtl/>
          <w:lang w:bidi="fa-IR"/>
        </w:rPr>
        <w:t>ه</w:t>
      </w:r>
      <w:r w:rsidR="0026038F">
        <w:rPr>
          <w:rtl/>
          <w:lang w:bidi="fa-IR"/>
        </w:rPr>
        <w:t xml:space="preserve">. </w:t>
      </w:r>
      <w:r>
        <w:rPr>
          <w:rtl/>
          <w:lang w:bidi="fa-IR"/>
        </w:rPr>
        <w:t>ق</w:t>
      </w:r>
      <w:r w:rsidR="0026038F">
        <w:rPr>
          <w:rtl/>
          <w:lang w:bidi="fa-IR"/>
        </w:rPr>
        <w:t xml:space="preserve">. </w:t>
      </w:r>
      <w:r>
        <w:rPr>
          <w:rtl/>
          <w:lang w:bidi="fa-IR"/>
        </w:rPr>
        <w:t>تولد يافت و در سال 94</w:t>
      </w:r>
      <w:r w:rsidR="00106C3F">
        <w:rPr>
          <w:rtl/>
          <w:lang w:bidi="fa-IR"/>
        </w:rPr>
        <w:t xml:space="preserve"> (</w:t>
      </w:r>
      <w:r>
        <w:rPr>
          <w:rtl/>
          <w:lang w:bidi="fa-IR"/>
        </w:rPr>
        <w:t>ي 95 ه</w:t>
      </w:r>
      <w:r w:rsidR="0026038F">
        <w:rPr>
          <w:rtl/>
          <w:lang w:bidi="fa-IR"/>
        </w:rPr>
        <w:t xml:space="preserve">. </w:t>
      </w:r>
      <w:r>
        <w:rPr>
          <w:rtl/>
          <w:lang w:bidi="fa-IR"/>
        </w:rPr>
        <w:t>ق</w:t>
      </w:r>
      <w:r w:rsidR="0026038F">
        <w:rPr>
          <w:rtl/>
          <w:lang w:bidi="fa-IR"/>
        </w:rPr>
        <w:t xml:space="preserve">. </w:t>
      </w:r>
      <w:r>
        <w:rPr>
          <w:rtl/>
          <w:lang w:bidi="fa-IR"/>
        </w:rPr>
        <w:t>بدرود حيات گفت</w:t>
      </w:r>
      <w:r w:rsidR="0026038F">
        <w:rPr>
          <w:rtl/>
          <w:lang w:bidi="fa-IR"/>
        </w:rPr>
        <w:t xml:space="preserve">. </w:t>
      </w:r>
      <w:r>
        <w:rPr>
          <w:rtl/>
          <w:lang w:bidi="fa-IR"/>
        </w:rPr>
        <w:t>او 56</w:t>
      </w:r>
      <w:r w:rsidR="0026038F">
        <w:rPr>
          <w:rtl/>
          <w:lang w:bidi="fa-IR"/>
        </w:rPr>
        <w:t xml:space="preserve">، </w:t>
      </w:r>
      <w:r>
        <w:rPr>
          <w:rtl/>
          <w:lang w:bidi="fa-IR"/>
        </w:rPr>
        <w:t>55 يا 57 سال زندگى كرد</w:t>
      </w:r>
      <w:r w:rsidR="0026038F">
        <w:rPr>
          <w:rtl/>
          <w:lang w:bidi="fa-IR"/>
        </w:rPr>
        <w:t xml:space="preserve">. </w:t>
      </w:r>
      <w:r>
        <w:rPr>
          <w:rtl/>
          <w:lang w:bidi="fa-IR"/>
        </w:rPr>
        <w:t>حدود سه سال دوران اميرالمؤمنين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23 يا 24 سال دوران پدر و عموى خود امام مجتبى</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عمر كرد</w:t>
      </w:r>
      <w:r w:rsidR="0026038F">
        <w:rPr>
          <w:rtl/>
          <w:lang w:bidi="fa-IR"/>
        </w:rPr>
        <w:t xml:space="preserve">. </w:t>
      </w:r>
      <w:r>
        <w:rPr>
          <w:rtl/>
          <w:lang w:bidi="fa-IR"/>
        </w:rPr>
        <w:t>امامت او در دوران يزيد و معاوية بن يزيد و مروان بن حكم و عبدالملك و وليدبن عبدالملك سپرى شد</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4</w:t>
      </w:r>
      <w:r w:rsidR="00106C3F">
        <w:rPr>
          <w:rStyle w:val="libFootnotenumChar"/>
          <w:rtl/>
          <w:lang w:bidi="fa-IR"/>
        </w:rPr>
        <w:t xml:space="preserve">) </w:t>
      </w:r>
    </w:p>
    <w:p w:rsidR="00746614" w:rsidRDefault="00746614" w:rsidP="00746614">
      <w:pPr>
        <w:pStyle w:val="libNormal"/>
        <w:rPr>
          <w:rtl/>
          <w:lang w:bidi="fa-IR"/>
        </w:rPr>
      </w:pPr>
      <w:r>
        <w:rPr>
          <w:rtl/>
          <w:lang w:bidi="fa-IR"/>
        </w:rPr>
        <w:lastRenderedPageBreak/>
        <w:t>دو كتاب</w:t>
      </w:r>
      <w:r w:rsidR="0026038F">
        <w:rPr>
          <w:rtl/>
          <w:lang w:bidi="fa-IR"/>
        </w:rPr>
        <w:t xml:space="preserve">: </w:t>
      </w:r>
      <w:r>
        <w:rPr>
          <w:rtl/>
          <w:lang w:bidi="fa-IR"/>
        </w:rPr>
        <w:t>«رسالة الحقوق» و «صحيفه سجاديه» از يادگارهاى مشهور اوست</w:t>
      </w:r>
      <w:r w:rsidR="0026038F">
        <w:rPr>
          <w:rtl/>
          <w:lang w:bidi="fa-IR"/>
        </w:rPr>
        <w:t xml:space="preserve">. </w:t>
      </w:r>
      <w:r>
        <w:rPr>
          <w:rtl/>
          <w:lang w:bidi="fa-IR"/>
        </w:rPr>
        <w:t>علامه سيد محسن امين مى نويسد</w:t>
      </w:r>
      <w:r w:rsidR="0026038F">
        <w:rPr>
          <w:rtl/>
          <w:lang w:bidi="fa-IR"/>
        </w:rPr>
        <w:t xml:space="preserve">: </w:t>
      </w:r>
      <w:r>
        <w:rPr>
          <w:rtl/>
          <w:lang w:bidi="fa-IR"/>
        </w:rPr>
        <w:t>امام سجاد</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در كربلا 24 سال داشت</w:t>
      </w:r>
      <w:r w:rsidR="00147BD9">
        <w:rPr>
          <w:rtl/>
          <w:lang w:bidi="fa-IR"/>
        </w:rPr>
        <w:t xml:space="preserve"> </w:t>
      </w:r>
      <w:r w:rsidR="00106C3F">
        <w:rPr>
          <w:rStyle w:val="libFootnotenumChar"/>
          <w:rtl/>
          <w:lang w:bidi="fa-IR"/>
        </w:rPr>
        <w:t>(</w:t>
      </w:r>
      <w:r w:rsidRPr="00EC35BD">
        <w:rPr>
          <w:rStyle w:val="libFootnotenumChar"/>
          <w:rtl/>
          <w:lang w:bidi="fa-IR"/>
        </w:rPr>
        <w:t>5</w:t>
      </w:r>
      <w:r w:rsidR="00106C3F">
        <w:rPr>
          <w:rStyle w:val="libFootnotenumChar"/>
          <w:rtl/>
          <w:lang w:bidi="fa-IR"/>
        </w:rPr>
        <w:t xml:space="preserve">) </w:t>
      </w:r>
      <w:r>
        <w:rPr>
          <w:rtl/>
          <w:lang w:bidi="fa-IR"/>
        </w:rPr>
        <w:t>و در آن هنگام داراى زن و فرزند بود كه پسرش امام باقر</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3 يا 4 ساله در كربلا حضور داشت</w:t>
      </w:r>
      <w:r w:rsidR="0026038F">
        <w:rPr>
          <w:rtl/>
          <w:lang w:bidi="fa-IR"/>
        </w:rPr>
        <w:t xml:space="preserve">. </w:t>
      </w:r>
    </w:p>
    <w:p w:rsidR="00746614" w:rsidRDefault="00746614" w:rsidP="00746614">
      <w:pPr>
        <w:pStyle w:val="libNormal"/>
        <w:rPr>
          <w:rtl/>
          <w:lang w:bidi="fa-IR"/>
        </w:rPr>
      </w:pPr>
      <w:r>
        <w:rPr>
          <w:rtl/>
          <w:lang w:bidi="fa-IR"/>
        </w:rPr>
        <w:t>تاريخ واقعه كربلا به گونه اى كامل از او به ما انتقال يافت و امامت كبرى نيز برعهده او بود</w:t>
      </w:r>
      <w:r w:rsidR="0026038F">
        <w:rPr>
          <w:rtl/>
          <w:lang w:bidi="fa-IR"/>
        </w:rPr>
        <w:t xml:space="preserve">. </w:t>
      </w:r>
    </w:p>
    <w:p w:rsidR="00746614" w:rsidRDefault="00936C5E" w:rsidP="00545561">
      <w:pPr>
        <w:pStyle w:val="libBold1"/>
        <w:rPr>
          <w:rtl/>
          <w:lang w:bidi="fa-IR"/>
        </w:rPr>
      </w:pPr>
      <w:r>
        <w:rPr>
          <w:rtl/>
          <w:lang w:bidi="fa-IR"/>
        </w:rPr>
        <w:t>مادر امام سجاد</w:t>
      </w:r>
      <w:r w:rsidR="00106C3F">
        <w:rPr>
          <w:rtl/>
          <w:lang w:bidi="fa-IR"/>
        </w:rPr>
        <w:t xml:space="preserve"> </w:t>
      </w:r>
      <w:r w:rsidR="00AE05A1" w:rsidRPr="00AE05A1">
        <w:rPr>
          <w:rStyle w:val="libAlaemChar"/>
          <w:rtl/>
        </w:rPr>
        <w:t>عليه‌السلام</w:t>
      </w:r>
      <w:r w:rsidR="00147BD9">
        <w:rPr>
          <w:rtl/>
          <w:lang w:bidi="fa-IR"/>
        </w:rPr>
        <w:t xml:space="preserve"> </w:t>
      </w:r>
      <w:r w:rsidR="00106C3F">
        <w:rPr>
          <w:rStyle w:val="libFootnotenumChar"/>
          <w:rtl/>
          <w:lang w:bidi="fa-IR"/>
        </w:rPr>
        <w:t>(</w:t>
      </w:r>
      <w:r w:rsidRPr="00EC35BD">
        <w:rPr>
          <w:rStyle w:val="libFootnotenumChar"/>
          <w:rtl/>
          <w:lang w:bidi="fa-IR"/>
        </w:rPr>
        <w:t>6</w:t>
      </w:r>
      <w:r w:rsidR="00106C3F">
        <w:rPr>
          <w:rStyle w:val="libFootnotenumChar"/>
          <w:rtl/>
          <w:lang w:bidi="fa-IR"/>
        </w:rPr>
        <w:t xml:space="preserve">) </w:t>
      </w:r>
    </w:p>
    <w:p w:rsidR="00746614" w:rsidRDefault="00746614" w:rsidP="00746614">
      <w:pPr>
        <w:pStyle w:val="libNormal"/>
        <w:rPr>
          <w:rtl/>
          <w:lang w:bidi="fa-IR"/>
        </w:rPr>
      </w:pPr>
      <w:r>
        <w:rPr>
          <w:rtl/>
          <w:lang w:bidi="fa-IR"/>
        </w:rPr>
        <w:t>اين مطلب كه امام حسين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چگونه شهربانو</w:t>
      </w:r>
      <w:r w:rsidR="0026038F">
        <w:rPr>
          <w:rtl/>
          <w:lang w:bidi="fa-IR"/>
        </w:rPr>
        <w:t xml:space="preserve">، </w:t>
      </w:r>
      <w:r>
        <w:rPr>
          <w:rtl/>
          <w:lang w:bidi="fa-IR"/>
        </w:rPr>
        <w:t>دختر يزدجرد</w:t>
      </w:r>
      <w:r w:rsidR="0026038F">
        <w:rPr>
          <w:rtl/>
          <w:lang w:bidi="fa-IR"/>
        </w:rPr>
        <w:t xml:space="preserve">، </w:t>
      </w:r>
      <w:r>
        <w:rPr>
          <w:rtl/>
          <w:lang w:bidi="fa-IR"/>
        </w:rPr>
        <w:t>پادشاه ايرانى را به همسرى برگزيد</w:t>
      </w:r>
      <w:r w:rsidR="0026038F">
        <w:rPr>
          <w:rtl/>
          <w:lang w:bidi="fa-IR"/>
        </w:rPr>
        <w:t xml:space="preserve">، </w:t>
      </w:r>
      <w:r>
        <w:rPr>
          <w:rtl/>
          <w:lang w:bidi="fa-IR"/>
        </w:rPr>
        <w:t>در ميان مورّخان مورد اتفاق نيست</w:t>
      </w:r>
      <w:r w:rsidR="0026038F">
        <w:rPr>
          <w:rtl/>
          <w:lang w:bidi="fa-IR"/>
        </w:rPr>
        <w:t xml:space="preserve">. </w:t>
      </w:r>
    </w:p>
    <w:p w:rsidR="00746614" w:rsidRDefault="00746614" w:rsidP="00746614">
      <w:pPr>
        <w:pStyle w:val="libNormal"/>
        <w:rPr>
          <w:rtl/>
          <w:lang w:bidi="fa-IR"/>
        </w:rPr>
      </w:pPr>
      <w:r>
        <w:rPr>
          <w:rtl/>
          <w:lang w:bidi="fa-IR"/>
        </w:rPr>
        <w:t>ابن شهرآشوب در كتاب «مناقب آل ابى طالب»</w:t>
      </w:r>
      <w:r w:rsidR="0026038F">
        <w:rPr>
          <w:rtl/>
          <w:lang w:bidi="fa-IR"/>
        </w:rPr>
        <w:t xml:space="preserve">، </w:t>
      </w:r>
      <w:r>
        <w:rPr>
          <w:rtl/>
          <w:lang w:bidi="fa-IR"/>
        </w:rPr>
        <w:t>در باب «في إمامةِ أبي عبدالله» مى نويسد</w:t>
      </w:r>
      <w:r w:rsidR="0026038F">
        <w:rPr>
          <w:rtl/>
          <w:lang w:bidi="fa-IR"/>
        </w:rPr>
        <w:t xml:space="preserve">: </w:t>
      </w:r>
      <w:r>
        <w:rPr>
          <w:rtl/>
          <w:lang w:bidi="fa-IR"/>
        </w:rPr>
        <w:t>هنگامى كه اسراى ايرانى را وارد مدينه كردند</w:t>
      </w:r>
      <w:r w:rsidR="0026038F">
        <w:rPr>
          <w:rtl/>
          <w:lang w:bidi="fa-IR"/>
        </w:rPr>
        <w:t xml:space="preserve">، </w:t>
      </w:r>
      <w:r>
        <w:rPr>
          <w:rtl/>
          <w:lang w:bidi="fa-IR"/>
        </w:rPr>
        <w:t>عمر تصميم گرفت زنان آنان را در معرض فروش قرار دهد و مردانشان را براى طواف دادن مردان پير و بيمار به خدمت كعبه درآورد</w:t>
      </w:r>
      <w:r w:rsidR="0026038F">
        <w:rPr>
          <w:rtl/>
          <w:lang w:bidi="fa-IR"/>
        </w:rPr>
        <w:t xml:space="preserve">. </w:t>
      </w:r>
    </w:p>
    <w:p w:rsidR="00746614" w:rsidRDefault="00746614" w:rsidP="00746614">
      <w:pPr>
        <w:pStyle w:val="libNormal"/>
        <w:rPr>
          <w:rtl/>
          <w:lang w:bidi="fa-IR"/>
        </w:rPr>
      </w:pPr>
      <w:r>
        <w:rPr>
          <w:rtl/>
          <w:lang w:bidi="fa-IR"/>
        </w:rPr>
        <w:t>على بن ابى طالب</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به ياد عمر آورد كه پيامبر</w:t>
      </w:r>
      <w:r w:rsidR="00106C3F">
        <w:rPr>
          <w:rtl/>
          <w:lang w:bidi="fa-IR"/>
        </w:rPr>
        <w:t xml:space="preserve"> </w:t>
      </w:r>
      <w:r w:rsidR="005E66C2" w:rsidRPr="005E66C2">
        <w:rPr>
          <w:rStyle w:val="libAlaemChar"/>
          <w:rtl/>
        </w:rPr>
        <w:t>صلى‌الله‌عليه‌وآله</w:t>
      </w:r>
      <w:r w:rsidR="00106C3F">
        <w:rPr>
          <w:rtl/>
          <w:lang w:bidi="fa-IR"/>
        </w:rPr>
        <w:t xml:space="preserve"> </w:t>
      </w:r>
      <w:r>
        <w:rPr>
          <w:rtl/>
          <w:lang w:bidi="fa-IR"/>
        </w:rPr>
        <w:t>فرمود</w:t>
      </w:r>
      <w:r w:rsidR="0026038F">
        <w:rPr>
          <w:rtl/>
          <w:lang w:bidi="fa-IR"/>
        </w:rPr>
        <w:t xml:space="preserve">: </w:t>
      </w:r>
      <w:r>
        <w:rPr>
          <w:rtl/>
          <w:lang w:bidi="fa-IR"/>
        </w:rPr>
        <w:t>«أكرِمُوا كريمَ قوم وَ إنْ خالَفُوكُمْ وَ هؤُلاءِ الْفُرْس حُكَماءٌ كُرَماءٌ</w:t>
      </w:r>
      <w:r w:rsidR="0026038F">
        <w:rPr>
          <w:rtl/>
          <w:lang w:bidi="fa-IR"/>
        </w:rPr>
        <w:t xml:space="preserve">... </w:t>
      </w:r>
      <w:r>
        <w:rPr>
          <w:rtl/>
          <w:lang w:bidi="fa-IR"/>
        </w:rPr>
        <w:t>» در اين هنگام مهاجرين و انصار گفتند</w:t>
      </w:r>
      <w:r w:rsidR="0026038F">
        <w:rPr>
          <w:rtl/>
          <w:lang w:bidi="fa-IR"/>
        </w:rPr>
        <w:t xml:space="preserve">: </w:t>
      </w:r>
      <w:r>
        <w:rPr>
          <w:rtl/>
          <w:lang w:bidi="fa-IR"/>
        </w:rPr>
        <w:t>ما حق خود را به برادر پيامبر</w:t>
      </w:r>
      <w:r w:rsidR="00106C3F">
        <w:rPr>
          <w:rtl/>
          <w:lang w:bidi="fa-IR"/>
        </w:rPr>
        <w:t xml:space="preserve"> (</w:t>
      </w:r>
      <w:r>
        <w:rPr>
          <w:rtl/>
          <w:lang w:bidi="fa-IR"/>
        </w:rPr>
        <w:t>على</w:t>
      </w:r>
      <w:r w:rsidR="00106C3F">
        <w:rPr>
          <w:rtl/>
          <w:lang w:bidi="fa-IR"/>
        </w:rPr>
        <w:t xml:space="preserve"> </w:t>
      </w:r>
      <w:r w:rsidR="00AE05A1" w:rsidRPr="00AE05A1">
        <w:rPr>
          <w:rStyle w:val="libAlaemChar"/>
          <w:rtl/>
        </w:rPr>
        <w:t>عليه‌السلام</w:t>
      </w:r>
      <w:r w:rsidR="009E06D2">
        <w:rPr>
          <w:rtl/>
          <w:lang w:bidi="fa-IR"/>
        </w:rPr>
        <w:t>)</w:t>
      </w:r>
      <w:r w:rsidR="00106C3F">
        <w:rPr>
          <w:rtl/>
          <w:lang w:bidi="fa-IR"/>
        </w:rPr>
        <w:t xml:space="preserve"> </w:t>
      </w:r>
      <w:r>
        <w:rPr>
          <w:rtl/>
          <w:lang w:bidi="fa-IR"/>
        </w:rPr>
        <w:t>بخشيديم</w:t>
      </w:r>
      <w:r w:rsidR="0026038F">
        <w:rPr>
          <w:rtl/>
          <w:lang w:bidi="fa-IR"/>
        </w:rPr>
        <w:t>؛</w:t>
      </w:r>
      <w:r>
        <w:rPr>
          <w:rtl/>
          <w:lang w:bidi="fa-IR"/>
        </w:rPr>
        <w:t xml:space="preserve"> امام</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فرمودند</w:t>
      </w:r>
      <w:r w:rsidR="0026038F">
        <w:rPr>
          <w:rtl/>
          <w:lang w:bidi="fa-IR"/>
        </w:rPr>
        <w:t xml:space="preserve">: </w:t>
      </w:r>
      <w:r>
        <w:rPr>
          <w:rtl/>
          <w:lang w:bidi="fa-IR"/>
        </w:rPr>
        <w:t>«أَللّهُمَ فَاَشْهَدُ أَنَّهُمْ قَدْ وَهَبُوا وَ قَبِلْتُ وَ أعْتَقْتُ»</w:t>
      </w:r>
      <w:r w:rsidR="0026038F">
        <w:rPr>
          <w:rtl/>
          <w:lang w:bidi="fa-IR"/>
        </w:rPr>
        <w:t xml:space="preserve">. </w:t>
      </w:r>
      <w:r>
        <w:rPr>
          <w:rtl/>
          <w:lang w:bidi="fa-IR"/>
        </w:rPr>
        <w:t>عمر</w:t>
      </w:r>
      <w:r w:rsidR="0026038F">
        <w:rPr>
          <w:rtl/>
          <w:lang w:bidi="fa-IR"/>
        </w:rPr>
        <w:t xml:space="preserve">، </w:t>
      </w:r>
      <w:r>
        <w:rPr>
          <w:rtl/>
          <w:lang w:bidi="fa-IR"/>
        </w:rPr>
        <w:t>آزرده خاطر شد و گفت</w:t>
      </w:r>
      <w:r w:rsidR="0026038F">
        <w:rPr>
          <w:rtl/>
          <w:lang w:bidi="fa-IR"/>
        </w:rPr>
        <w:t xml:space="preserve">: </w:t>
      </w:r>
      <w:r>
        <w:rPr>
          <w:rtl/>
          <w:lang w:bidi="fa-IR"/>
        </w:rPr>
        <w:t xml:space="preserve">على بن ابى طالب تصميم ما را </w:t>
      </w:r>
      <w:r w:rsidR="00147BD9">
        <w:rPr>
          <w:rtl/>
          <w:lang w:bidi="fa-IR"/>
        </w:rPr>
        <w:t>درباره</w:t>
      </w:r>
      <w:r>
        <w:rPr>
          <w:rtl/>
          <w:lang w:bidi="fa-IR"/>
        </w:rPr>
        <w:t xml:space="preserve"> عجم ها متزلزل كرد</w:t>
      </w:r>
      <w:r w:rsidR="0026038F">
        <w:rPr>
          <w:rtl/>
          <w:lang w:bidi="fa-IR"/>
        </w:rPr>
        <w:t xml:space="preserve">. </w:t>
      </w:r>
      <w:r>
        <w:rPr>
          <w:rtl/>
          <w:lang w:bidi="fa-IR"/>
        </w:rPr>
        <w:t>او آنگاه بخشنامه خود را ملغى نمود</w:t>
      </w:r>
      <w:r w:rsidR="0026038F">
        <w:rPr>
          <w:rtl/>
          <w:lang w:bidi="fa-IR"/>
        </w:rPr>
        <w:t xml:space="preserve">. </w:t>
      </w:r>
      <w:r>
        <w:rPr>
          <w:rtl/>
          <w:lang w:bidi="fa-IR"/>
        </w:rPr>
        <w:t>البته وقتى جمعى از مردم مدينه به خريد زنان ايرانى تمايل نشان داده بودند</w:t>
      </w:r>
      <w:r w:rsidR="0026038F">
        <w:rPr>
          <w:rtl/>
          <w:lang w:bidi="fa-IR"/>
        </w:rPr>
        <w:t xml:space="preserve">، </w:t>
      </w:r>
      <w:r>
        <w:rPr>
          <w:rtl/>
          <w:lang w:bidi="fa-IR"/>
        </w:rPr>
        <w:t>زنان ايرانى به شدت به مخالفت برخاستند</w:t>
      </w:r>
      <w:r w:rsidR="0026038F">
        <w:rPr>
          <w:rtl/>
          <w:lang w:bidi="fa-IR"/>
        </w:rPr>
        <w:t xml:space="preserve">، </w:t>
      </w:r>
      <w:r>
        <w:rPr>
          <w:rtl/>
          <w:lang w:bidi="fa-IR"/>
        </w:rPr>
        <w:t>در اينجا نيز امام على</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دخالت كرد و فرمود</w:t>
      </w:r>
      <w:r w:rsidR="0026038F">
        <w:rPr>
          <w:rtl/>
          <w:lang w:bidi="fa-IR"/>
        </w:rPr>
        <w:t xml:space="preserve">: </w:t>
      </w:r>
      <w:r>
        <w:rPr>
          <w:rtl/>
          <w:lang w:bidi="fa-IR"/>
        </w:rPr>
        <w:t>آنان را مخيّر بگذاريد و مجبورشان نكنيد و سپس به شهربانو اشاره كرد و فرمود</w:t>
      </w:r>
      <w:r w:rsidR="0026038F">
        <w:rPr>
          <w:rtl/>
          <w:lang w:bidi="fa-IR"/>
        </w:rPr>
        <w:t xml:space="preserve">: </w:t>
      </w:r>
      <w:r>
        <w:rPr>
          <w:rtl/>
          <w:lang w:bidi="fa-IR"/>
        </w:rPr>
        <w:t xml:space="preserve">آيا كسى را به عنوان </w:t>
      </w:r>
      <w:r>
        <w:rPr>
          <w:rtl/>
          <w:lang w:bidi="fa-IR"/>
        </w:rPr>
        <w:lastRenderedPageBreak/>
        <w:t>شوهر انتخاب مى كنى؟! او سكوت كرد</w:t>
      </w:r>
      <w:r w:rsidR="0026038F">
        <w:rPr>
          <w:rtl/>
          <w:lang w:bidi="fa-IR"/>
        </w:rPr>
        <w:t xml:space="preserve">، </w:t>
      </w:r>
      <w:r>
        <w:rPr>
          <w:rtl/>
          <w:lang w:bidi="fa-IR"/>
        </w:rPr>
        <w:t>امام</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فرمود</w:t>
      </w:r>
      <w:r w:rsidR="0026038F">
        <w:rPr>
          <w:rtl/>
          <w:lang w:bidi="fa-IR"/>
        </w:rPr>
        <w:t xml:space="preserve">: </w:t>
      </w:r>
      <w:r>
        <w:rPr>
          <w:rtl/>
          <w:lang w:bidi="fa-IR"/>
        </w:rPr>
        <w:t>با سكوتش رضايت داد</w:t>
      </w:r>
      <w:r w:rsidR="0026038F">
        <w:rPr>
          <w:rtl/>
          <w:lang w:bidi="fa-IR"/>
        </w:rPr>
        <w:t xml:space="preserve">، </w:t>
      </w:r>
      <w:r>
        <w:rPr>
          <w:rtl/>
          <w:lang w:bidi="fa-IR"/>
        </w:rPr>
        <w:t>اكنون خود با زبان اقرار كند كه چه كسى را اختيار مى كند</w:t>
      </w:r>
      <w:r w:rsidR="0026038F">
        <w:rPr>
          <w:rtl/>
          <w:lang w:bidi="fa-IR"/>
        </w:rPr>
        <w:t xml:space="preserve">. </w:t>
      </w:r>
      <w:r>
        <w:rPr>
          <w:rtl/>
          <w:lang w:bidi="fa-IR"/>
        </w:rPr>
        <w:t>بار ديگر پرسيدند چه كسى را اختيار مى كنى؟ گفت</w:t>
      </w:r>
      <w:r w:rsidR="0026038F">
        <w:rPr>
          <w:rtl/>
          <w:lang w:bidi="fa-IR"/>
        </w:rPr>
        <w:t xml:space="preserve">: </w:t>
      </w:r>
      <w:r>
        <w:rPr>
          <w:rtl/>
          <w:lang w:bidi="fa-IR"/>
        </w:rPr>
        <w:t>اگر داراى اختيارم چه كسى جز نور درخشنده و تابان</w:t>
      </w:r>
      <w:r w:rsidR="0026038F">
        <w:rPr>
          <w:rtl/>
          <w:lang w:bidi="fa-IR"/>
        </w:rPr>
        <w:t>؛</w:t>
      </w:r>
      <w:r>
        <w:rPr>
          <w:rtl/>
          <w:lang w:bidi="fa-IR"/>
        </w:rPr>
        <w:t xml:space="preserve"> يعنى حسين</w:t>
      </w:r>
      <w:r w:rsidR="00106C3F">
        <w:rPr>
          <w:rtl/>
          <w:lang w:bidi="fa-IR"/>
        </w:rPr>
        <w:t xml:space="preserve"> </w:t>
      </w:r>
      <w:r w:rsidR="00AE05A1" w:rsidRPr="00AE05A1">
        <w:rPr>
          <w:rStyle w:val="libAlaemChar"/>
          <w:rtl/>
        </w:rPr>
        <w:t>عليه‌السلام</w:t>
      </w:r>
      <w:r w:rsidR="00147BD9">
        <w:rPr>
          <w:rtl/>
          <w:lang w:bidi="fa-IR"/>
        </w:rPr>
        <w:t xml:space="preserve"> </w:t>
      </w:r>
      <w:r>
        <w:rPr>
          <w:rtl/>
          <w:lang w:bidi="fa-IR"/>
        </w:rPr>
        <w:t>را برگزينم</w:t>
      </w:r>
      <w:r w:rsidR="0026038F">
        <w:rPr>
          <w:rtl/>
          <w:lang w:bidi="fa-IR"/>
        </w:rPr>
        <w:t xml:space="preserve">. </w:t>
      </w:r>
    </w:p>
    <w:p w:rsidR="00746614" w:rsidRDefault="00746614" w:rsidP="00746614">
      <w:pPr>
        <w:pStyle w:val="libNormal"/>
        <w:rPr>
          <w:rtl/>
          <w:lang w:bidi="fa-IR"/>
        </w:rPr>
      </w:pPr>
      <w:r>
        <w:rPr>
          <w:rtl/>
          <w:lang w:bidi="fa-IR"/>
        </w:rPr>
        <w:t>در اين هنگام اميرالمؤمنين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به شهربانو فرمود</w:t>
      </w:r>
      <w:r w:rsidR="0026038F">
        <w:rPr>
          <w:rtl/>
          <w:lang w:bidi="fa-IR"/>
        </w:rPr>
        <w:t xml:space="preserve">: </w:t>
      </w:r>
      <w:r>
        <w:rPr>
          <w:rtl/>
          <w:lang w:bidi="fa-IR"/>
        </w:rPr>
        <w:t>چه كسى را به عنوان نماينده و وكيل خود معرفى مى كنى تا خطبه عقد را از سوى تو بخواند؟ گفت</w:t>
      </w:r>
      <w:r w:rsidR="0026038F">
        <w:rPr>
          <w:rtl/>
          <w:lang w:bidi="fa-IR"/>
        </w:rPr>
        <w:t xml:space="preserve">: </w:t>
      </w:r>
      <w:r>
        <w:rPr>
          <w:rtl/>
          <w:lang w:bidi="fa-IR"/>
        </w:rPr>
        <w:t>تو را</w:t>
      </w:r>
      <w:r w:rsidR="0026038F">
        <w:rPr>
          <w:rtl/>
          <w:lang w:bidi="fa-IR"/>
        </w:rPr>
        <w:t xml:space="preserve">. </w:t>
      </w:r>
      <w:r>
        <w:rPr>
          <w:rtl/>
          <w:lang w:bidi="fa-IR"/>
        </w:rPr>
        <w:t>حضرت به حذيفة بن يمان دستور داد تا از سوى شهربانو خواندن خطبه عقد را نيابت كند</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7</w:t>
      </w:r>
      <w:r w:rsidR="00106C3F">
        <w:rPr>
          <w:rStyle w:val="libFootnotenumChar"/>
          <w:rtl/>
          <w:lang w:bidi="fa-IR"/>
        </w:rPr>
        <w:t xml:space="preserve">) </w:t>
      </w:r>
    </w:p>
    <w:p w:rsidR="00746614" w:rsidRDefault="00746614" w:rsidP="00746614">
      <w:pPr>
        <w:pStyle w:val="libNormal"/>
        <w:rPr>
          <w:rtl/>
          <w:lang w:bidi="fa-IR"/>
        </w:rPr>
      </w:pPr>
      <w:r>
        <w:rPr>
          <w:rtl/>
          <w:lang w:bidi="fa-IR"/>
        </w:rPr>
        <w:t>بعضى از مورّخان بر اين باورند كه امام حسين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شهربانو را در سال 33 به همسرى گرفت</w:t>
      </w:r>
      <w:r w:rsidR="00106C3F">
        <w:rPr>
          <w:rtl/>
          <w:lang w:bidi="fa-IR"/>
        </w:rPr>
        <w:t xml:space="preserve"> (</w:t>
      </w:r>
      <w:r>
        <w:rPr>
          <w:rtl/>
          <w:lang w:bidi="fa-IR"/>
        </w:rPr>
        <w:t>نه در سال 23</w:t>
      </w:r>
      <w:r w:rsidR="00106C3F">
        <w:rPr>
          <w:rtl/>
          <w:lang w:bidi="fa-IR"/>
        </w:rPr>
        <w:t xml:space="preserve">) </w:t>
      </w:r>
      <w:r>
        <w:rPr>
          <w:rtl/>
          <w:lang w:bidi="fa-IR"/>
        </w:rPr>
        <w:t>و پس از گذشت يك سال اين زن به امام سجاد باردار شد</w:t>
      </w:r>
      <w:r w:rsidR="0026038F">
        <w:rPr>
          <w:rtl/>
          <w:lang w:bidi="fa-IR"/>
        </w:rPr>
        <w:t xml:space="preserve">. </w:t>
      </w:r>
      <w:r>
        <w:rPr>
          <w:rtl/>
          <w:lang w:bidi="fa-IR"/>
        </w:rPr>
        <w:t>طبق اين نوشته</w:t>
      </w:r>
      <w:r w:rsidR="0026038F">
        <w:rPr>
          <w:rtl/>
          <w:lang w:bidi="fa-IR"/>
        </w:rPr>
        <w:t xml:space="preserve">، </w:t>
      </w:r>
      <w:r>
        <w:rPr>
          <w:rtl/>
          <w:lang w:bidi="fa-IR"/>
        </w:rPr>
        <w:t>امام حسين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در سنّى حدود سى سالگى ازدواج كرد نه در سن حدود 20 سالگى و بر اين اساس امام سجاد</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در كربلا 27 ساله بود</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8</w:t>
      </w:r>
      <w:r w:rsidR="00106C3F">
        <w:rPr>
          <w:rStyle w:val="libFootnotenumChar"/>
          <w:rtl/>
          <w:lang w:bidi="fa-IR"/>
        </w:rPr>
        <w:t xml:space="preserve">) </w:t>
      </w:r>
    </w:p>
    <w:p w:rsidR="00746614" w:rsidRDefault="00746614" w:rsidP="00746614">
      <w:pPr>
        <w:pStyle w:val="libNormal"/>
        <w:rPr>
          <w:rtl/>
          <w:lang w:bidi="fa-IR"/>
        </w:rPr>
      </w:pPr>
      <w:r>
        <w:rPr>
          <w:rtl/>
          <w:lang w:bidi="fa-IR"/>
        </w:rPr>
        <w:t>ابن عنبه عمر امام سجاد</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را در كربلا 33 سال دانسته است</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9</w:t>
      </w:r>
      <w:r w:rsidR="00106C3F">
        <w:rPr>
          <w:rStyle w:val="libFootnotenumChar"/>
          <w:rtl/>
          <w:lang w:bidi="fa-IR"/>
        </w:rPr>
        <w:t xml:space="preserve">) </w:t>
      </w:r>
    </w:p>
    <w:p w:rsidR="00746614" w:rsidRDefault="00746614" w:rsidP="00746614">
      <w:pPr>
        <w:pStyle w:val="libNormal"/>
        <w:rPr>
          <w:rtl/>
          <w:lang w:bidi="fa-IR"/>
        </w:rPr>
      </w:pPr>
      <w:r>
        <w:rPr>
          <w:rtl/>
          <w:lang w:bidi="fa-IR"/>
        </w:rPr>
        <w:t>بعضى از مورّخان سال 22 را سال ازدواج امام حسين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با شهربانو و تولّد حضرت سجاد</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را سال 38 ه</w:t>
      </w:r>
      <w:r w:rsidR="0026038F">
        <w:rPr>
          <w:rtl/>
          <w:lang w:bidi="fa-IR"/>
        </w:rPr>
        <w:t xml:space="preserve">. </w:t>
      </w:r>
      <w:r>
        <w:rPr>
          <w:rtl/>
          <w:lang w:bidi="fa-IR"/>
        </w:rPr>
        <w:t>مى دانند</w:t>
      </w:r>
      <w:r w:rsidR="0026038F">
        <w:rPr>
          <w:rtl/>
          <w:lang w:bidi="fa-IR"/>
        </w:rPr>
        <w:t xml:space="preserve">. </w:t>
      </w:r>
      <w:r>
        <w:rPr>
          <w:rtl/>
          <w:lang w:bidi="fa-IR"/>
        </w:rPr>
        <w:t>نام مادر امام سجاد</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شهربانو يا غزاله بود</w:t>
      </w:r>
      <w:r w:rsidR="0026038F">
        <w:rPr>
          <w:rtl/>
          <w:lang w:bidi="fa-IR"/>
        </w:rPr>
        <w:t xml:space="preserve">، </w:t>
      </w:r>
      <w:r>
        <w:rPr>
          <w:rtl/>
          <w:lang w:bidi="fa-IR"/>
        </w:rPr>
        <w:t>ليكن اميرالمؤمنين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وى را شاه زنان ناميد</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10</w:t>
      </w:r>
      <w:r w:rsidR="00106C3F">
        <w:rPr>
          <w:rStyle w:val="libFootnotenumChar"/>
          <w:rtl/>
          <w:lang w:bidi="fa-IR"/>
        </w:rPr>
        <w:t xml:space="preserve">) </w:t>
      </w:r>
    </w:p>
    <w:p w:rsidR="00746614" w:rsidRDefault="00746614" w:rsidP="00746614">
      <w:pPr>
        <w:pStyle w:val="libNormal"/>
        <w:rPr>
          <w:rtl/>
          <w:lang w:bidi="fa-IR"/>
        </w:rPr>
      </w:pPr>
      <w:r>
        <w:rPr>
          <w:rtl/>
          <w:lang w:bidi="fa-IR"/>
        </w:rPr>
        <w:t>در برخى از احاديث آمده است</w:t>
      </w:r>
      <w:r w:rsidR="0026038F">
        <w:rPr>
          <w:rtl/>
          <w:lang w:bidi="fa-IR"/>
        </w:rPr>
        <w:t xml:space="preserve">: </w:t>
      </w:r>
      <w:r>
        <w:rPr>
          <w:rtl/>
          <w:lang w:bidi="fa-IR"/>
        </w:rPr>
        <w:t>در آغاز</w:t>
      </w:r>
      <w:r w:rsidR="0026038F">
        <w:rPr>
          <w:rtl/>
          <w:lang w:bidi="fa-IR"/>
        </w:rPr>
        <w:t xml:space="preserve">، </w:t>
      </w:r>
      <w:r>
        <w:rPr>
          <w:rtl/>
          <w:lang w:bidi="fa-IR"/>
        </w:rPr>
        <w:t>اين خانم نام خود را جهان شاه معرفى كرد</w:t>
      </w:r>
      <w:r w:rsidR="0026038F">
        <w:rPr>
          <w:rtl/>
          <w:lang w:bidi="fa-IR"/>
        </w:rPr>
        <w:t xml:space="preserve">، </w:t>
      </w:r>
      <w:r>
        <w:rPr>
          <w:rtl/>
          <w:lang w:bidi="fa-IR"/>
        </w:rPr>
        <w:t>ولى اميرالمؤمنين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فرمود</w:t>
      </w:r>
      <w:r w:rsidR="0026038F">
        <w:rPr>
          <w:rtl/>
          <w:lang w:bidi="fa-IR"/>
        </w:rPr>
        <w:t xml:space="preserve">: </w:t>
      </w:r>
      <w:r>
        <w:rPr>
          <w:rtl/>
          <w:lang w:bidi="fa-IR"/>
        </w:rPr>
        <w:t>نام تو شهربانو است و در همين مصدر</w:t>
      </w:r>
      <w:r w:rsidR="00147BD9">
        <w:rPr>
          <w:rtl/>
          <w:lang w:bidi="fa-IR"/>
        </w:rPr>
        <w:t xml:space="preserve"> </w:t>
      </w:r>
      <w:r w:rsidR="00106C3F">
        <w:rPr>
          <w:rStyle w:val="libFootnotenumChar"/>
          <w:rtl/>
          <w:lang w:bidi="fa-IR"/>
        </w:rPr>
        <w:t>(</w:t>
      </w:r>
      <w:r w:rsidRPr="00EC35BD">
        <w:rPr>
          <w:rStyle w:val="libFootnotenumChar"/>
          <w:rtl/>
          <w:lang w:bidi="fa-IR"/>
        </w:rPr>
        <w:t>11</w:t>
      </w:r>
      <w:r w:rsidR="00106C3F">
        <w:rPr>
          <w:rStyle w:val="libFootnotenumChar"/>
          <w:rtl/>
          <w:lang w:bidi="fa-IR"/>
        </w:rPr>
        <w:t xml:space="preserve">) </w:t>
      </w:r>
      <w:r>
        <w:rPr>
          <w:rtl/>
          <w:lang w:bidi="fa-IR"/>
        </w:rPr>
        <w:t>آمده است</w:t>
      </w:r>
      <w:r w:rsidR="0026038F">
        <w:rPr>
          <w:rtl/>
          <w:lang w:bidi="fa-IR"/>
        </w:rPr>
        <w:t xml:space="preserve">: </w:t>
      </w:r>
      <w:r>
        <w:rPr>
          <w:rtl/>
          <w:lang w:bidi="fa-IR"/>
        </w:rPr>
        <w:t>اميرالمؤمنين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او را مريم ناميد و نيز در همين حديث آمده است اميرالمؤمنين بر او فاطمه نام نهاد</w:t>
      </w:r>
      <w:r w:rsidR="0026038F">
        <w:rPr>
          <w:rtl/>
          <w:lang w:bidi="fa-IR"/>
        </w:rPr>
        <w:t xml:space="preserve">. </w:t>
      </w:r>
    </w:p>
    <w:p w:rsidR="00746614" w:rsidRDefault="00746614" w:rsidP="00746614">
      <w:pPr>
        <w:pStyle w:val="libNormal"/>
        <w:rPr>
          <w:rtl/>
          <w:lang w:bidi="fa-IR"/>
        </w:rPr>
      </w:pPr>
      <w:r>
        <w:rPr>
          <w:rtl/>
          <w:lang w:bidi="fa-IR"/>
        </w:rPr>
        <w:lastRenderedPageBreak/>
        <w:t>همچنين در بعضى از منابع آمده است</w:t>
      </w:r>
      <w:r w:rsidR="0026038F">
        <w:rPr>
          <w:rtl/>
          <w:lang w:bidi="fa-IR"/>
        </w:rPr>
        <w:t xml:space="preserve">: </w:t>
      </w:r>
      <w:r>
        <w:rPr>
          <w:rtl/>
          <w:lang w:bidi="fa-IR"/>
        </w:rPr>
        <w:t>طبق رهنمود اميرالمؤمنين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سلمان فارسى مأموريت يافت تا برخى از جوانان مسلمان را به شهربانو دختر پادشاه ايران معرفى كند تا او يكى از آنان را انتخاب نمايد و روزى كه حسين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از برابر چشمان شهربانو عبور كرد شهربانو او را برگزيد و گفت</w:t>
      </w:r>
      <w:r w:rsidR="0026038F">
        <w:rPr>
          <w:rtl/>
          <w:lang w:bidi="fa-IR"/>
        </w:rPr>
        <w:t xml:space="preserve">: </w:t>
      </w:r>
      <w:r>
        <w:rPr>
          <w:rtl/>
          <w:lang w:bidi="fa-IR"/>
        </w:rPr>
        <w:t>اين جوان لايق من است و افزود</w:t>
      </w:r>
      <w:r w:rsidR="0026038F">
        <w:rPr>
          <w:rtl/>
          <w:lang w:bidi="fa-IR"/>
        </w:rPr>
        <w:t xml:space="preserve">: </w:t>
      </w:r>
      <w:r>
        <w:rPr>
          <w:rtl/>
          <w:lang w:bidi="fa-IR"/>
        </w:rPr>
        <w:t>دوشيزه اى را دوشيزه اى بايد</w:t>
      </w:r>
      <w:r w:rsidR="00147BD9">
        <w:rPr>
          <w:rtl/>
          <w:lang w:bidi="fa-IR"/>
        </w:rPr>
        <w:t xml:space="preserve"> </w:t>
      </w:r>
      <w:r w:rsidR="00106C3F">
        <w:rPr>
          <w:rStyle w:val="libFootnotenumChar"/>
          <w:rtl/>
          <w:lang w:bidi="fa-IR"/>
        </w:rPr>
        <w:t>(</w:t>
      </w:r>
      <w:r w:rsidRPr="00EC35BD">
        <w:rPr>
          <w:rStyle w:val="libFootnotenumChar"/>
          <w:rtl/>
          <w:lang w:bidi="fa-IR"/>
        </w:rPr>
        <w:t>12</w:t>
      </w:r>
      <w:r w:rsidR="00106C3F">
        <w:rPr>
          <w:rStyle w:val="libFootnotenumChar"/>
          <w:rtl/>
          <w:lang w:bidi="fa-IR"/>
        </w:rPr>
        <w:t>)</w:t>
      </w:r>
      <w:r w:rsidR="0026038F">
        <w:rPr>
          <w:rStyle w:val="libFootnotenumChar"/>
          <w:rtl/>
          <w:lang w:bidi="fa-IR"/>
        </w:rPr>
        <w:t>،</w:t>
      </w:r>
      <w:r w:rsidR="0026038F">
        <w:rPr>
          <w:rtl/>
          <w:lang w:bidi="fa-IR"/>
        </w:rPr>
        <w:t xml:space="preserve"> </w:t>
      </w:r>
      <w:r>
        <w:rPr>
          <w:rtl/>
          <w:lang w:bidi="fa-IR"/>
        </w:rPr>
        <w:t>يعنى جوان ازدواج نكرده</w:t>
      </w:r>
      <w:r w:rsidR="0026038F">
        <w:rPr>
          <w:rtl/>
          <w:lang w:bidi="fa-IR"/>
        </w:rPr>
        <w:t xml:space="preserve">، </w:t>
      </w:r>
      <w:r>
        <w:rPr>
          <w:rtl/>
          <w:lang w:bidi="fa-IR"/>
        </w:rPr>
        <w:t>بايد با جوانى ازدواج نكرده ميثاق زندگى ببندد</w:t>
      </w:r>
      <w:r w:rsidR="0026038F">
        <w:rPr>
          <w:rtl/>
          <w:lang w:bidi="fa-IR"/>
        </w:rPr>
        <w:t xml:space="preserve">. </w:t>
      </w:r>
      <w:r>
        <w:rPr>
          <w:rtl/>
          <w:lang w:bidi="fa-IR"/>
        </w:rPr>
        <w:t>وقتى كه اين خبر به اميرالمؤمنين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رسيد</w:t>
      </w:r>
      <w:r w:rsidR="0026038F">
        <w:rPr>
          <w:rtl/>
          <w:lang w:bidi="fa-IR"/>
        </w:rPr>
        <w:t xml:space="preserve">، </w:t>
      </w:r>
      <w:r>
        <w:rPr>
          <w:rtl/>
          <w:lang w:bidi="fa-IR"/>
        </w:rPr>
        <w:t>خوشحال شد و زمينه ازدواج آنان را فراهم ساخت</w:t>
      </w:r>
      <w:r w:rsidR="0026038F">
        <w:rPr>
          <w:rtl/>
          <w:lang w:bidi="fa-IR"/>
        </w:rPr>
        <w:t xml:space="preserve">. </w:t>
      </w:r>
      <w:r>
        <w:rPr>
          <w:rtl/>
          <w:lang w:bidi="fa-IR"/>
        </w:rPr>
        <w:t>البته اين زن پس از تولد امام سجاد</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از دنيا رفت و زن ديگرى كه شهربانو نام داشت به عنوان دايه او انتخاب شد</w:t>
      </w:r>
      <w:r w:rsidR="0026038F">
        <w:rPr>
          <w:rtl/>
          <w:lang w:bidi="fa-IR"/>
        </w:rPr>
        <w:t xml:space="preserve">. </w:t>
      </w:r>
      <w:r>
        <w:rPr>
          <w:rtl/>
          <w:lang w:bidi="fa-IR"/>
        </w:rPr>
        <w:t>او همواره مورد تكريم امام سجاد</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بود و برخى از مورخان به اشتباه از اين زن به عنوان مادر واقعى آن حضرت ياد كرده اند</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13</w:t>
      </w:r>
      <w:r w:rsidR="00106C3F">
        <w:rPr>
          <w:rStyle w:val="libFootnotenumChar"/>
          <w:rtl/>
          <w:lang w:bidi="fa-IR"/>
        </w:rPr>
        <w:t xml:space="preserve">) </w:t>
      </w:r>
    </w:p>
    <w:p w:rsidR="00746614" w:rsidRDefault="00746614" w:rsidP="00746614">
      <w:pPr>
        <w:pStyle w:val="libNormal"/>
        <w:rPr>
          <w:rtl/>
          <w:lang w:bidi="fa-IR"/>
        </w:rPr>
      </w:pPr>
      <w:r>
        <w:rPr>
          <w:rtl/>
          <w:lang w:bidi="fa-IR"/>
        </w:rPr>
        <w:t>بعضى از اهل قلم نوشته اند</w:t>
      </w:r>
      <w:r w:rsidR="0026038F">
        <w:rPr>
          <w:rtl/>
          <w:lang w:bidi="fa-IR"/>
        </w:rPr>
        <w:t xml:space="preserve">: </w:t>
      </w:r>
      <w:r>
        <w:rPr>
          <w:rtl/>
          <w:lang w:bidi="fa-IR"/>
        </w:rPr>
        <w:t>هنگامى كه اميرالمؤمنين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عازم كوفه شد و كوفه را به عنوان دارالخلافه برگزيد</w:t>
      </w:r>
      <w:r w:rsidR="0026038F">
        <w:rPr>
          <w:rtl/>
          <w:lang w:bidi="fa-IR"/>
        </w:rPr>
        <w:t xml:space="preserve">، </w:t>
      </w:r>
      <w:r>
        <w:rPr>
          <w:rtl/>
          <w:lang w:bidi="fa-IR"/>
        </w:rPr>
        <w:t>امام حسين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همراه پدر وارد كوفه نشد و بعد به آنان پيوست</w:t>
      </w:r>
      <w:r w:rsidR="0026038F">
        <w:rPr>
          <w:rtl/>
          <w:lang w:bidi="fa-IR"/>
        </w:rPr>
        <w:t xml:space="preserve">، </w:t>
      </w:r>
      <w:r>
        <w:rPr>
          <w:rtl/>
          <w:lang w:bidi="fa-IR"/>
        </w:rPr>
        <w:t>چون همسرش شهربانو حامله بود</w:t>
      </w:r>
      <w:r w:rsidR="0026038F">
        <w:rPr>
          <w:rtl/>
          <w:lang w:bidi="fa-IR"/>
        </w:rPr>
        <w:t xml:space="preserve">. </w:t>
      </w:r>
      <w:r>
        <w:rPr>
          <w:rtl/>
          <w:lang w:bidi="fa-IR"/>
        </w:rPr>
        <w:t>بدين جهت امام</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در مدينه ماند تا امام سجاد</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به دنيا آمد و اتفاقاً فوت شهربانو نيز پس از تولد امام سجاد</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رخ داد</w:t>
      </w:r>
      <w:r w:rsidR="00147BD9">
        <w:rPr>
          <w:rtl/>
          <w:lang w:bidi="fa-IR"/>
        </w:rPr>
        <w:t xml:space="preserve"> </w:t>
      </w:r>
      <w:r w:rsidR="00106C3F">
        <w:rPr>
          <w:rStyle w:val="libFootnotenumChar"/>
          <w:rtl/>
          <w:lang w:bidi="fa-IR"/>
        </w:rPr>
        <w:t>(</w:t>
      </w:r>
      <w:r w:rsidRPr="00EC35BD">
        <w:rPr>
          <w:rStyle w:val="libFootnotenumChar"/>
          <w:rtl/>
          <w:lang w:bidi="fa-IR"/>
        </w:rPr>
        <w:t>14</w:t>
      </w:r>
      <w:r w:rsidR="00106C3F">
        <w:rPr>
          <w:rStyle w:val="libFootnotenumChar"/>
          <w:rtl/>
          <w:lang w:bidi="fa-IR"/>
        </w:rPr>
        <w:t xml:space="preserve">) </w:t>
      </w:r>
      <w:r>
        <w:rPr>
          <w:rtl/>
          <w:lang w:bidi="fa-IR"/>
        </w:rPr>
        <w:t>و وى را در مدينه دفن كردند و سپس امام حسين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در كوفه به پدر ملحق گرديد</w:t>
      </w:r>
      <w:r w:rsidR="0026038F">
        <w:rPr>
          <w:rtl/>
          <w:lang w:bidi="fa-IR"/>
        </w:rPr>
        <w:t xml:space="preserve">. </w:t>
      </w:r>
      <w:r>
        <w:rPr>
          <w:rtl/>
          <w:lang w:bidi="fa-IR"/>
        </w:rPr>
        <w:t>البته ميلاد امام سجاد</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را اميرالمؤمنين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خبر داده بود</w:t>
      </w:r>
      <w:r w:rsidR="0026038F">
        <w:rPr>
          <w:rtl/>
          <w:lang w:bidi="fa-IR"/>
        </w:rPr>
        <w:t>؛</w:t>
      </w:r>
      <w:r>
        <w:rPr>
          <w:rtl/>
          <w:lang w:bidi="fa-IR"/>
        </w:rPr>
        <w:t xml:space="preserve"> زيرا هنگامى كه شاه زنان از ميان همه حضار امام حسين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را انتخاب كرد</w:t>
      </w:r>
      <w:r w:rsidR="0026038F">
        <w:rPr>
          <w:rtl/>
          <w:lang w:bidi="fa-IR"/>
        </w:rPr>
        <w:t xml:space="preserve">. </w:t>
      </w:r>
      <w:r>
        <w:rPr>
          <w:rtl/>
          <w:lang w:bidi="fa-IR"/>
        </w:rPr>
        <w:t>اميرالمؤمنين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به امام حسين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فرمود</w:t>
      </w:r>
      <w:r w:rsidR="0026038F">
        <w:rPr>
          <w:rtl/>
          <w:lang w:bidi="fa-IR"/>
        </w:rPr>
        <w:t xml:space="preserve">: </w:t>
      </w:r>
    </w:p>
    <w:p w:rsidR="00746614" w:rsidRDefault="00746614" w:rsidP="00746614">
      <w:pPr>
        <w:pStyle w:val="libNormal"/>
        <w:rPr>
          <w:rtl/>
          <w:lang w:bidi="fa-IR"/>
        </w:rPr>
      </w:pPr>
      <w:r>
        <w:rPr>
          <w:rtl/>
          <w:lang w:bidi="fa-IR"/>
        </w:rPr>
        <w:t>«لَيَلِدَنَّ لَكَ مِنْها خيرُ أهل الأرض»</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15</w:t>
      </w:r>
      <w:r w:rsidR="00106C3F">
        <w:rPr>
          <w:rStyle w:val="libFootnotenumChar"/>
          <w:rtl/>
          <w:lang w:bidi="fa-IR"/>
        </w:rPr>
        <w:t xml:space="preserve">) </w:t>
      </w:r>
    </w:p>
    <w:p w:rsidR="00746614" w:rsidRDefault="00746614" w:rsidP="00746614">
      <w:pPr>
        <w:pStyle w:val="libNormal"/>
        <w:rPr>
          <w:rtl/>
          <w:lang w:bidi="fa-IR"/>
        </w:rPr>
      </w:pPr>
      <w:r>
        <w:rPr>
          <w:rtl/>
          <w:lang w:bidi="fa-IR"/>
        </w:rPr>
        <w:t>«بهترين انسان روى زمين را براى تو خواهد آورد</w:t>
      </w:r>
      <w:r w:rsidR="0026038F">
        <w:rPr>
          <w:rtl/>
          <w:lang w:bidi="fa-IR"/>
        </w:rPr>
        <w:t xml:space="preserve">. </w:t>
      </w:r>
      <w:r>
        <w:rPr>
          <w:rtl/>
          <w:lang w:bidi="fa-IR"/>
        </w:rPr>
        <w:t xml:space="preserve">» </w:t>
      </w:r>
    </w:p>
    <w:p w:rsidR="00545561" w:rsidRDefault="00545561" w:rsidP="00545561">
      <w:pPr>
        <w:pStyle w:val="libBold1"/>
        <w:rPr>
          <w:rtl/>
          <w:lang w:bidi="fa-IR"/>
        </w:rPr>
      </w:pPr>
    </w:p>
    <w:p w:rsidR="00746614" w:rsidRDefault="00936C5E" w:rsidP="00545561">
      <w:pPr>
        <w:pStyle w:val="libBold1"/>
        <w:rPr>
          <w:rtl/>
          <w:lang w:bidi="fa-IR"/>
        </w:rPr>
      </w:pPr>
      <w:r>
        <w:rPr>
          <w:rtl/>
          <w:lang w:bidi="fa-IR"/>
        </w:rPr>
        <w:lastRenderedPageBreak/>
        <w:t>امام سجاد</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و روضه خوانى براى شهداى كربلا</w:t>
      </w:r>
    </w:p>
    <w:p w:rsidR="00746614" w:rsidRDefault="00746614" w:rsidP="00746614">
      <w:pPr>
        <w:pStyle w:val="libNormal"/>
        <w:rPr>
          <w:rtl/>
          <w:lang w:bidi="fa-IR"/>
        </w:rPr>
      </w:pPr>
      <w:r>
        <w:rPr>
          <w:rtl/>
          <w:lang w:bidi="fa-IR"/>
        </w:rPr>
        <w:t>اين پرسش همواره براى برخى مطرح است كه پيشينه روضه خوانى به چه زمانى باز مى گردد؟</w:t>
      </w:r>
    </w:p>
    <w:p w:rsidR="00746614" w:rsidRDefault="00746614" w:rsidP="00746614">
      <w:pPr>
        <w:pStyle w:val="libNormal"/>
        <w:rPr>
          <w:rtl/>
          <w:lang w:bidi="fa-IR"/>
        </w:rPr>
      </w:pPr>
      <w:r>
        <w:rPr>
          <w:rtl/>
          <w:lang w:bidi="fa-IR"/>
        </w:rPr>
        <w:t>گروهى معتقدند</w:t>
      </w:r>
      <w:r w:rsidR="0026038F">
        <w:rPr>
          <w:rtl/>
          <w:lang w:bidi="fa-IR"/>
        </w:rPr>
        <w:t xml:space="preserve">: </w:t>
      </w:r>
      <w:r>
        <w:rPr>
          <w:rtl/>
          <w:lang w:bidi="fa-IR"/>
        </w:rPr>
        <w:t>روضه خوانى يادگارى است از دوران صفويه</w:t>
      </w:r>
      <w:r w:rsidR="0026038F">
        <w:rPr>
          <w:rtl/>
          <w:lang w:bidi="fa-IR"/>
        </w:rPr>
        <w:t xml:space="preserve">. </w:t>
      </w:r>
      <w:r>
        <w:rPr>
          <w:rtl/>
          <w:lang w:bidi="fa-IR"/>
        </w:rPr>
        <w:t>بايد گفت آنان كه چنين مى انديشند</w:t>
      </w:r>
      <w:r w:rsidR="0026038F">
        <w:rPr>
          <w:rtl/>
          <w:lang w:bidi="fa-IR"/>
        </w:rPr>
        <w:t xml:space="preserve">، </w:t>
      </w:r>
      <w:r>
        <w:rPr>
          <w:rtl/>
          <w:lang w:bidi="fa-IR"/>
        </w:rPr>
        <w:t>از تاريخ</w:t>
      </w:r>
      <w:r w:rsidR="0026038F">
        <w:rPr>
          <w:rtl/>
          <w:lang w:bidi="fa-IR"/>
        </w:rPr>
        <w:t xml:space="preserve">، </w:t>
      </w:r>
      <w:r>
        <w:rPr>
          <w:rtl/>
          <w:lang w:bidi="fa-IR"/>
        </w:rPr>
        <w:t>بهويژه تاريخ عاشورا بى خبرند</w:t>
      </w:r>
      <w:r w:rsidR="0026038F">
        <w:rPr>
          <w:rtl/>
          <w:lang w:bidi="fa-IR"/>
        </w:rPr>
        <w:t xml:space="preserve">. </w:t>
      </w:r>
      <w:r>
        <w:rPr>
          <w:rtl/>
          <w:lang w:bidi="fa-IR"/>
        </w:rPr>
        <w:t>امام هشتم</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مى فرمود</w:t>
      </w:r>
      <w:r w:rsidR="0026038F">
        <w:rPr>
          <w:rtl/>
          <w:lang w:bidi="fa-IR"/>
        </w:rPr>
        <w:t xml:space="preserve">: </w:t>
      </w:r>
    </w:p>
    <w:p w:rsidR="00746614" w:rsidRDefault="00746614" w:rsidP="00746614">
      <w:pPr>
        <w:pStyle w:val="libNormal"/>
        <w:rPr>
          <w:rtl/>
          <w:lang w:bidi="fa-IR"/>
        </w:rPr>
      </w:pPr>
      <w:r>
        <w:rPr>
          <w:rtl/>
          <w:lang w:bidi="fa-IR"/>
        </w:rPr>
        <w:t>«كانَ اَبي إذا دَخَلَ شَهْرُ الْمُحَرَّمِ لايُرى ضاحكاً»</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16</w:t>
      </w:r>
      <w:r w:rsidR="00106C3F">
        <w:rPr>
          <w:rStyle w:val="libFootnotenumChar"/>
          <w:rtl/>
          <w:lang w:bidi="fa-IR"/>
        </w:rPr>
        <w:t xml:space="preserve">) </w:t>
      </w:r>
    </w:p>
    <w:p w:rsidR="00746614" w:rsidRDefault="00746614" w:rsidP="00746614">
      <w:pPr>
        <w:pStyle w:val="libNormal"/>
        <w:rPr>
          <w:rtl/>
          <w:lang w:bidi="fa-IR"/>
        </w:rPr>
      </w:pPr>
      <w:r>
        <w:rPr>
          <w:rtl/>
          <w:lang w:bidi="fa-IR"/>
        </w:rPr>
        <w:t>«سيره و روش پدرم اين بود كه هرگاه ماه محرم فرا مى رسيد</w:t>
      </w:r>
      <w:r w:rsidR="0026038F">
        <w:rPr>
          <w:rtl/>
          <w:lang w:bidi="fa-IR"/>
        </w:rPr>
        <w:t xml:space="preserve">، </w:t>
      </w:r>
      <w:r>
        <w:rPr>
          <w:rtl/>
          <w:lang w:bidi="fa-IR"/>
        </w:rPr>
        <w:t>كسى او را خندان نمى ديد</w:t>
      </w:r>
      <w:r w:rsidR="0026038F">
        <w:rPr>
          <w:rtl/>
          <w:lang w:bidi="fa-IR"/>
        </w:rPr>
        <w:t xml:space="preserve">. </w:t>
      </w:r>
      <w:r>
        <w:rPr>
          <w:rtl/>
          <w:lang w:bidi="fa-IR"/>
        </w:rPr>
        <w:t xml:space="preserve">» </w:t>
      </w:r>
    </w:p>
    <w:p w:rsidR="00746614" w:rsidRDefault="00746614" w:rsidP="00746614">
      <w:pPr>
        <w:pStyle w:val="libNormal"/>
        <w:rPr>
          <w:rtl/>
          <w:lang w:bidi="fa-IR"/>
        </w:rPr>
      </w:pPr>
      <w:r>
        <w:rPr>
          <w:rtl/>
          <w:lang w:bidi="fa-IR"/>
        </w:rPr>
        <w:t>بديهى است عزادارىِ سنتىِ متعارف در قرن چهارم</w:t>
      </w:r>
      <w:r w:rsidR="0026038F">
        <w:rPr>
          <w:rtl/>
          <w:lang w:bidi="fa-IR"/>
        </w:rPr>
        <w:t xml:space="preserve">، </w:t>
      </w:r>
      <w:r>
        <w:rPr>
          <w:rtl/>
          <w:lang w:bidi="fa-IR"/>
        </w:rPr>
        <w:t>كه توسط آل بويه پايه گذارى شد</w:t>
      </w:r>
      <w:r w:rsidR="0026038F">
        <w:rPr>
          <w:rtl/>
          <w:lang w:bidi="fa-IR"/>
        </w:rPr>
        <w:t xml:space="preserve">، </w:t>
      </w:r>
      <w:r>
        <w:rPr>
          <w:rtl/>
          <w:lang w:bidi="fa-IR"/>
        </w:rPr>
        <w:t>تبلورى است از عزادارى هاى دوران ائمه معصوم</w:t>
      </w:r>
      <w:r w:rsidR="00106C3F">
        <w:rPr>
          <w:rtl/>
          <w:lang w:bidi="fa-IR"/>
        </w:rPr>
        <w:t xml:space="preserve"> </w:t>
      </w:r>
      <w:r w:rsidR="0049074D" w:rsidRPr="0049074D">
        <w:rPr>
          <w:rStyle w:val="libAlaemChar"/>
          <w:rtl/>
        </w:rPr>
        <w:t>عليهم‌السلام</w:t>
      </w:r>
      <w:r w:rsidR="0026038F">
        <w:rPr>
          <w:rtl/>
          <w:lang w:bidi="fa-IR"/>
        </w:rPr>
        <w:t xml:space="preserve">، </w:t>
      </w:r>
      <w:r>
        <w:rPr>
          <w:rtl/>
          <w:lang w:bidi="fa-IR"/>
        </w:rPr>
        <w:t>البته كفار و منافقان و در يك كلمه</w:t>
      </w:r>
      <w:r w:rsidR="0026038F">
        <w:rPr>
          <w:rtl/>
          <w:lang w:bidi="fa-IR"/>
        </w:rPr>
        <w:t xml:space="preserve">، </w:t>
      </w:r>
      <w:r>
        <w:rPr>
          <w:rtl/>
          <w:lang w:bidi="fa-IR"/>
        </w:rPr>
        <w:t>بدخواهان</w:t>
      </w:r>
      <w:r w:rsidR="0026038F">
        <w:rPr>
          <w:rtl/>
          <w:lang w:bidi="fa-IR"/>
        </w:rPr>
        <w:t xml:space="preserve">، </w:t>
      </w:r>
      <w:r>
        <w:rPr>
          <w:rtl/>
          <w:lang w:bidi="fa-IR"/>
        </w:rPr>
        <w:t>همواره از عزادارى براى شهيدان كربلا در هراس بوده اند و جهت تضعيف آن</w:t>
      </w:r>
      <w:r w:rsidR="0026038F">
        <w:rPr>
          <w:rtl/>
          <w:lang w:bidi="fa-IR"/>
        </w:rPr>
        <w:t xml:space="preserve">، </w:t>
      </w:r>
      <w:r>
        <w:rPr>
          <w:rtl/>
          <w:lang w:bidi="fa-IR"/>
        </w:rPr>
        <w:t>سخن سرايى ها و قلم فرسايى ها داشته و دارند</w:t>
      </w:r>
      <w:r w:rsidR="0026038F">
        <w:rPr>
          <w:rtl/>
          <w:lang w:bidi="fa-IR"/>
        </w:rPr>
        <w:t xml:space="preserve">. </w:t>
      </w:r>
      <w:r>
        <w:rPr>
          <w:rtl/>
          <w:lang w:bidi="fa-IR"/>
        </w:rPr>
        <w:t>آنان پيوسته مى كوشند سنت عزادارى براى سيدالشهدا و يارانش را كمرنگ و بى اهميت جلوه دهند و اين واقعه جانسوز را به فراموشى بسپارند</w:t>
      </w:r>
      <w:r w:rsidR="0026038F">
        <w:rPr>
          <w:rtl/>
          <w:lang w:bidi="fa-IR"/>
        </w:rPr>
        <w:t xml:space="preserve">. </w:t>
      </w:r>
    </w:p>
    <w:p w:rsidR="00746614" w:rsidRDefault="00746614" w:rsidP="00746614">
      <w:pPr>
        <w:pStyle w:val="libNormal"/>
        <w:rPr>
          <w:rtl/>
          <w:lang w:bidi="fa-IR"/>
        </w:rPr>
      </w:pPr>
      <w:r>
        <w:rPr>
          <w:rtl/>
          <w:lang w:bidi="fa-IR"/>
        </w:rPr>
        <w:t>روضه خوانى و عزادارى سيره و سنتى است از حضرت زينب و امام سجّاد</w:t>
      </w:r>
      <w:r w:rsidR="00106C3F">
        <w:rPr>
          <w:rtl/>
          <w:lang w:bidi="fa-IR"/>
        </w:rPr>
        <w:t xml:space="preserve"> </w:t>
      </w:r>
      <w:r w:rsidR="00AE05A1" w:rsidRPr="00AE05A1">
        <w:rPr>
          <w:rStyle w:val="libAlaemChar"/>
          <w:rtl/>
        </w:rPr>
        <w:t>عليه‌السلام</w:t>
      </w:r>
      <w:r w:rsidR="0026038F">
        <w:rPr>
          <w:rtl/>
          <w:lang w:bidi="fa-IR"/>
        </w:rPr>
        <w:t xml:space="preserve">. </w:t>
      </w:r>
      <w:r>
        <w:rPr>
          <w:rtl/>
          <w:lang w:bidi="fa-IR"/>
        </w:rPr>
        <w:t>زينب در كنار پيكر پاك برادر چنان گريست كه دشمنان به گريه درآمدند</w:t>
      </w:r>
      <w:r w:rsidR="0026038F">
        <w:rPr>
          <w:rtl/>
          <w:lang w:bidi="fa-IR"/>
        </w:rPr>
        <w:t xml:space="preserve">. </w:t>
      </w:r>
      <w:r>
        <w:rPr>
          <w:rtl/>
          <w:lang w:bidi="fa-IR"/>
        </w:rPr>
        <w:t>در جلسه زنان شام</w:t>
      </w:r>
      <w:r w:rsidR="0026038F">
        <w:rPr>
          <w:rtl/>
          <w:lang w:bidi="fa-IR"/>
        </w:rPr>
        <w:t xml:space="preserve">، </w:t>
      </w:r>
      <w:r>
        <w:rPr>
          <w:rtl/>
          <w:lang w:bidi="fa-IR"/>
        </w:rPr>
        <w:t>در دربار يزيد</w:t>
      </w:r>
      <w:r w:rsidR="0026038F">
        <w:rPr>
          <w:rtl/>
          <w:lang w:bidi="fa-IR"/>
        </w:rPr>
        <w:t xml:space="preserve">، </w:t>
      </w:r>
      <w:r>
        <w:rPr>
          <w:rtl/>
          <w:lang w:bidi="fa-IR"/>
        </w:rPr>
        <w:t>روضه خواند و همگان اشك ريختند</w:t>
      </w:r>
      <w:r w:rsidR="0026038F">
        <w:rPr>
          <w:rtl/>
          <w:lang w:bidi="fa-IR"/>
        </w:rPr>
        <w:t xml:space="preserve">. </w:t>
      </w:r>
    </w:p>
    <w:p w:rsidR="00746614" w:rsidRDefault="00746614" w:rsidP="00746614">
      <w:pPr>
        <w:pStyle w:val="libNormal"/>
        <w:rPr>
          <w:rtl/>
          <w:lang w:bidi="fa-IR"/>
        </w:rPr>
      </w:pPr>
      <w:r>
        <w:rPr>
          <w:rtl/>
          <w:lang w:bidi="fa-IR"/>
        </w:rPr>
        <w:t>و امام سجاد</w:t>
      </w:r>
      <w:r w:rsidR="00106C3F">
        <w:rPr>
          <w:rtl/>
          <w:lang w:bidi="fa-IR"/>
        </w:rPr>
        <w:t xml:space="preserve"> </w:t>
      </w:r>
      <w:r w:rsidR="00AE05A1" w:rsidRPr="00AE05A1">
        <w:rPr>
          <w:rStyle w:val="libAlaemChar"/>
          <w:rtl/>
        </w:rPr>
        <w:t>عليه‌السلام</w:t>
      </w:r>
      <w:r w:rsidR="00147BD9">
        <w:rPr>
          <w:rtl/>
          <w:lang w:bidi="fa-IR"/>
        </w:rPr>
        <w:t xml:space="preserve"> </w:t>
      </w:r>
      <w:r w:rsidR="00106C3F">
        <w:rPr>
          <w:rStyle w:val="libFootnotenumChar"/>
          <w:rtl/>
          <w:lang w:bidi="fa-IR"/>
        </w:rPr>
        <w:t>(</w:t>
      </w:r>
      <w:r w:rsidRPr="00EC35BD">
        <w:rPr>
          <w:rStyle w:val="libFootnotenumChar"/>
          <w:rtl/>
          <w:lang w:bidi="fa-IR"/>
        </w:rPr>
        <w:t>17</w:t>
      </w:r>
      <w:r w:rsidR="00106C3F">
        <w:rPr>
          <w:rStyle w:val="libFootnotenumChar"/>
          <w:rtl/>
          <w:lang w:bidi="fa-IR"/>
        </w:rPr>
        <w:t xml:space="preserve">) </w:t>
      </w:r>
      <w:r>
        <w:rPr>
          <w:rtl/>
          <w:lang w:bidi="fa-IR"/>
        </w:rPr>
        <w:t>در اربعين روضه خواند</w:t>
      </w:r>
      <w:r w:rsidR="0026038F">
        <w:rPr>
          <w:rtl/>
          <w:lang w:bidi="fa-IR"/>
        </w:rPr>
        <w:t xml:space="preserve">. </w:t>
      </w:r>
      <w:r>
        <w:rPr>
          <w:rtl/>
          <w:lang w:bidi="fa-IR"/>
        </w:rPr>
        <w:t>و نيز نخستين ساعات ورود به مدينه</w:t>
      </w:r>
      <w:r w:rsidR="0026038F">
        <w:rPr>
          <w:rtl/>
          <w:lang w:bidi="fa-IR"/>
        </w:rPr>
        <w:t xml:space="preserve">، </w:t>
      </w:r>
      <w:r>
        <w:rPr>
          <w:rtl/>
          <w:lang w:bidi="fa-IR"/>
        </w:rPr>
        <w:t>هنگام بازگشت از كربلا روضه خوانى كرد</w:t>
      </w:r>
      <w:r w:rsidR="0026038F">
        <w:rPr>
          <w:rtl/>
          <w:lang w:bidi="fa-IR"/>
        </w:rPr>
        <w:t xml:space="preserve">. </w:t>
      </w:r>
    </w:p>
    <w:p w:rsidR="00746614" w:rsidRDefault="00746614" w:rsidP="00746614">
      <w:pPr>
        <w:pStyle w:val="libNormal"/>
        <w:rPr>
          <w:rtl/>
          <w:lang w:bidi="fa-IR"/>
        </w:rPr>
      </w:pPr>
      <w:r>
        <w:rPr>
          <w:rtl/>
          <w:lang w:bidi="fa-IR"/>
        </w:rPr>
        <w:t>سيد بن طاووس در لهوف مى نويسد</w:t>
      </w:r>
      <w:r w:rsidR="0026038F">
        <w:rPr>
          <w:rtl/>
          <w:lang w:bidi="fa-IR"/>
        </w:rPr>
        <w:t xml:space="preserve">: </w:t>
      </w:r>
      <w:r>
        <w:rPr>
          <w:rtl/>
          <w:lang w:bidi="fa-IR"/>
        </w:rPr>
        <w:t>زينب در قتلگاه چنان گريست كه براثر اشك جانسوز او</w:t>
      </w:r>
      <w:r w:rsidR="0026038F">
        <w:rPr>
          <w:rtl/>
          <w:lang w:bidi="fa-IR"/>
        </w:rPr>
        <w:t xml:space="preserve">، </w:t>
      </w:r>
      <w:r>
        <w:rPr>
          <w:rtl/>
          <w:lang w:bidi="fa-IR"/>
        </w:rPr>
        <w:t>دوست و دشمن گريستند</w:t>
      </w:r>
      <w:r w:rsidR="00106C3F">
        <w:rPr>
          <w:rtl/>
          <w:lang w:bidi="fa-IR"/>
        </w:rPr>
        <w:t xml:space="preserve"> (</w:t>
      </w:r>
      <w:r>
        <w:rPr>
          <w:rtl/>
          <w:lang w:bidi="fa-IR"/>
        </w:rPr>
        <w:t xml:space="preserve">فَأبْكَتْ وَاللهِ كُلَّ عَدوٍّ وَ </w:t>
      </w:r>
      <w:r>
        <w:rPr>
          <w:rtl/>
          <w:lang w:bidi="fa-IR"/>
        </w:rPr>
        <w:lastRenderedPageBreak/>
        <w:t>صِديق</w:t>
      </w:r>
      <w:r w:rsidR="00106C3F">
        <w:rPr>
          <w:rtl/>
          <w:lang w:bidi="fa-IR"/>
        </w:rPr>
        <w:t xml:space="preserve">) </w:t>
      </w:r>
      <w:r>
        <w:rPr>
          <w:rtl/>
          <w:lang w:bidi="fa-IR"/>
        </w:rPr>
        <w:t>و همچنين مى نويسد</w:t>
      </w:r>
      <w:r w:rsidR="0026038F">
        <w:rPr>
          <w:rtl/>
          <w:lang w:bidi="fa-IR"/>
        </w:rPr>
        <w:t xml:space="preserve">: </w:t>
      </w:r>
      <w:r>
        <w:rPr>
          <w:rtl/>
          <w:lang w:bidi="fa-IR"/>
        </w:rPr>
        <w:t>زينب در مجلس يزيد</w:t>
      </w:r>
      <w:r w:rsidR="0026038F">
        <w:rPr>
          <w:rtl/>
          <w:lang w:bidi="fa-IR"/>
        </w:rPr>
        <w:t xml:space="preserve">، </w:t>
      </w:r>
      <w:r>
        <w:rPr>
          <w:rtl/>
          <w:lang w:bidi="fa-IR"/>
        </w:rPr>
        <w:t>يقه پيراهن رويى خود را دريد و آنچنان ناله دردناكى سرداد كه به خدا سوگند همه كسانى كه در مجلس حضور داشتند گريستند</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18</w:t>
      </w:r>
      <w:r w:rsidR="00106C3F">
        <w:rPr>
          <w:rStyle w:val="libFootnotenumChar"/>
          <w:rtl/>
          <w:lang w:bidi="fa-IR"/>
        </w:rPr>
        <w:t xml:space="preserve">) </w:t>
      </w:r>
    </w:p>
    <w:p w:rsidR="00746614" w:rsidRDefault="00746614" w:rsidP="00746614">
      <w:pPr>
        <w:pStyle w:val="libNormal"/>
        <w:rPr>
          <w:rtl/>
          <w:lang w:bidi="fa-IR"/>
        </w:rPr>
      </w:pPr>
      <w:r>
        <w:rPr>
          <w:rtl/>
          <w:lang w:bidi="fa-IR"/>
        </w:rPr>
        <w:t>زينب</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در كوفه و امام سجاد</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در جامع دمشق</w:t>
      </w:r>
      <w:r w:rsidR="0026038F">
        <w:rPr>
          <w:rtl/>
          <w:lang w:bidi="fa-IR"/>
        </w:rPr>
        <w:t xml:space="preserve">، </w:t>
      </w:r>
      <w:r>
        <w:rPr>
          <w:rtl/>
          <w:lang w:bidi="fa-IR"/>
        </w:rPr>
        <w:t>آنچنان از مصائب اهل بيت</w:t>
      </w:r>
      <w:r w:rsidR="00106C3F">
        <w:rPr>
          <w:rtl/>
          <w:lang w:bidi="fa-IR"/>
        </w:rPr>
        <w:t xml:space="preserve"> </w:t>
      </w:r>
      <w:r w:rsidR="0049074D" w:rsidRPr="0049074D">
        <w:rPr>
          <w:rStyle w:val="libAlaemChar"/>
          <w:rtl/>
        </w:rPr>
        <w:t>عليهم‌السلام</w:t>
      </w:r>
      <w:r w:rsidR="00106C3F">
        <w:rPr>
          <w:rtl/>
          <w:lang w:bidi="fa-IR"/>
        </w:rPr>
        <w:t xml:space="preserve"> </w:t>
      </w:r>
      <w:r>
        <w:rPr>
          <w:rtl/>
          <w:lang w:bidi="fa-IR"/>
        </w:rPr>
        <w:t>بازگو كردند كه از هر سوى</w:t>
      </w:r>
      <w:r w:rsidR="0026038F">
        <w:rPr>
          <w:rtl/>
          <w:lang w:bidi="fa-IR"/>
        </w:rPr>
        <w:t xml:space="preserve">، </w:t>
      </w:r>
      <w:r>
        <w:rPr>
          <w:rtl/>
          <w:lang w:bidi="fa-IR"/>
        </w:rPr>
        <w:t>صداى شيون برخاست</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19</w:t>
      </w:r>
      <w:r w:rsidR="00106C3F">
        <w:rPr>
          <w:rStyle w:val="libFootnotenumChar"/>
          <w:rtl/>
          <w:lang w:bidi="fa-IR"/>
        </w:rPr>
        <w:t xml:space="preserve">) </w:t>
      </w:r>
    </w:p>
    <w:p w:rsidR="00746614" w:rsidRDefault="00746614" w:rsidP="00746614">
      <w:pPr>
        <w:pStyle w:val="libNormal"/>
        <w:rPr>
          <w:rtl/>
          <w:lang w:bidi="fa-IR"/>
        </w:rPr>
      </w:pPr>
      <w:r>
        <w:rPr>
          <w:rtl/>
          <w:lang w:bidi="fa-IR"/>
        </w:rPr>
        <w:t>على بن الحسين</w:t>
      </w:r>
      <w:r w:rsidR="00106C3F">
        <w:rPr>
          <w:rtl/>
          <w:lang w:bidi="fa-IR"/>
        </w:rPr>
        <w:t xml:space="preserve"> </w:t>
      </w:r>
      <w:r w:rsidR="0049074D" w:rsidRPr="0049074D">
        <w:rPr>
          <w:rStyle w:val="libAlaemChar"/>
          <w:rtl/>
        </w:rPr>
        <w:t>عليهم‌السلام</w:t>
      </w:r>
      <w:r w:rsidR="00106C3F">
        <w:rPr>
          <w:rtl/>
          <w:lang w:bidi="fa-IR"/>
        </w:rPr>
        <w:t xml:space="preserve"> </w:t>
      </w:r>
      <w:r>
        <w:rPr>
          <w:rtl/>
          <w:lang w:bidi="fa-IR"/>
        </w:rPr>
        <w:t>همواره ياد و خاطره حيات بخش و رسواگر بيدادگران عاشورا را زنده نگه مى داشت و در اين باره از روش هاى گوناگون استفاده مى كرد</w:t>
      </w:r>
      <w:r w:rsidR="0026038F">
        <w:rPr>
          <w:rtl/>
          <w:lang w:bidi="fa-IR"/>
        </w:rPr>
        <w:t>؛</w:t>
      </w:r>
      <w:r>
        <w:rPr>
          <w:rtl/>
          <w:lang w:bidi="fa-IR"/>
        </w:rPr>
        <w:t xml:space="preserve"> از جمله</w:t>
      </w:r>
      <w:r w:rsidR="0026038F">
        <w:rPr>
          <w:rtl/>
          <w:lang w:bidi="fa-IR"/>
        </w:rPr>
        <w:t xml:space="preserve">: </w:t>
      </w:r>
    </w:p>
    <w:p w:rsidR="00746614" w:rsidRDefault="00746614" w:rsidP="00746614">
      <w:pPr>
        <w:pStyle w:val="libNormal"/>
        <w:rPr>
          <w:rtl/>
          <w:lang w:bidi="fa-IR"/>
        </w:rPr>
      </w:pPr>
      <w:r>
        <w:rPr>
          <w:rtl/>
          <w:lang w:bidi="fa-IR"/>
        </w:rPr>
        <w:t>1</w:t>
      </w:r>
      <w:r w:rsidR="000753F4">
        <w:rPr>
          <w:rtl/>
          <w:lang w:bidi="fa-IR"/>
        </w:rPr>
        <w:t>-</w:t>
      </w:r>
      <w:r>
        <w:rPr>
          <w:rtl/>
          <w:lang w:bidi="fa-IR"/>
        </w:rPr>
        <w:t xml:space="preserve"> جانمازى داشت كه در آن</w:t>
      </w:r>
      <w:r w:rsidR="0026038F">
        <w:rPr>
          <w:rtl/>
          <w:lang w:bidi="fa-IR"/>
        </w:rPr>
        <w:t xml:space="preserve">، </w:t>
      </w:r>
      <w:r>
        <w:rPr>
          <w:rtl/>
          <w:lang w:bidi="fa-IR"/>
        </w:rPr>
        <w:t>مقدارى از تربت قبر پدرش</w:t>
      </w:r>
      <w:r w:rsidR="0026038F">
        <w:rPr>
          <w:rtl/>
          <w:lang w:bidi="fa-IR"/>
        </w:rPr>
        <w:t xml:space="preserve">، </w:t>
      </w:r>
      <w:r>
        <w:rPr>
          <w:rtl/>
          <w:lang w:bidi="fa-IR"/>
        </w:rPr>
        <w:t>سيدالشهد</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را نهاده بود و هنگام سجده</w:t>
      </w:r>
      <w:r w:rsidR="0026038F">
        <w:rPr>
          <w:rtl/>
          <w:lang w:bidi="fa-IR"/>
        </w:rPr>
        <w:t xml:space="preserve">، </w:t>
      </w:r>
      <w:r>
        <w:rPr>
          <w:rtl/>
          <w:lang w:bidi="fa-IR"/>
        </w:rPr>
        <w:t>پيشانى مباركش را بر آن مى نهاد</w:t>
      </w:r>
      <w:r w:rsidR="0026038F">
        <w:rPr>
          <w:rtl/>
          <w:lang w:bidi="fa-IR"/>
        </w:rPr>
        <w:t>؛</w:t>
      </w:r>
      <w:r w:rsidR="00106C3F">
        <w:rPr>
          <w:rtl/>
          <w:lang w:bidi="fa-IR"/>
        </w:rPr>
        <w:t xml:space="preserve"> (</w:t>
      </w:r>
      <w:r>
        <w:rPr>
          <w:rtl/>
          <w:lang w:bidi="fa-IR"/>
        </w:rPr>
        <w:t>كانَ لَهُ خَرِيطَةٌ فِيها تُرْبَةُ الْحُسَين</w:t>
      </w:r>
      <w:r w:rsidR="00106C3F">
        <w:rPr>
          <w:rtl/>
          <w:lang w:bidi="fa-IR"/>
        </w:rPr>
        <w:t xml:space="preserve"> </w:t>
      </w:r>
      <w:r w:rsidR="00AE05A1" w:rsidRPr="00AE05A1">
        <w:rPr>
          <w:rStyle w:val="libAlaemChar"/>
          <w:rtl/>
        </w:rPr>
        <w:t>عليه‌السلام</w:t>
      </w:r>
      <w:r w:rsidR="009E06D2">
        <w:rPr>
          <w:rtl/>
          <w:lang w:bidi="fa-IR"/>
        </w:rPr>
        <w:t>)</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20</w:t>
      </w:r>
      <w:r w:rsidR="00106C3F">
        <w:rPr>
          <w:rStyle w:val="libFootnotenumChar"/>
          <w:rtl/>
          <w:lang w:bidi="fa-IR"/>
        </w:rPr>
        <w:t xml:space="preserve">) </w:t>
      </w:r>
    </w:p>
    <w:p w:rsidR="00746614" w:rsidRDefault="00746614" w:rsidP="00746614">
      <w:pPr>
        <w:pStyle w:val="libNormal"/>
        <w:rPr>
          <w:rtl/>
          <w:lang w:bidi="fa-IR"/>
        </w:rPr>
      </w:pPr>
      <w:r>
        <w:rPr>
          <w:rtl/>
          <w:lang w:bidi="fa-IR"/>
        </w:rPr>
        <w:t>2</w:t>
      </w:r>
      <w:r w:rsidR="000753F4">
        <w:rPr>
          <w:rtl/>
          <w:lang w:bidi="fa-IR"/>
        </w:rPr>
        <w:t>-</w:t>
      </w:r>
      <w:r>
        <w:rPr>
          <w:rtl/>
          <w:lang w:bidi="fa-IR"/>
        </w:rPr>
        <w:t xml:space="preserve"> پس از دفن شهدا كه با يارى بنى اسد انجام داد</w:t>
      </w:r>
      <w:r w:rsidR="0026038F">
        <w:rPr>
          <w:rtl/>
          <w:lang w:bidi="fa-IR"/>
        </w:rPr>
        <w:t xml:space="preserve">، </w:t>
      </w:r>
      <w:r>
        <w:rPr>
          <w:rtl/>
          <w:lang w:bidi="fa-IR"/>
        </w:rPr>
        <w:t>بعد از دفن جسد مطهّر پدر</w:t>
      </w:r>
      <w:r w:rsidR="0026038F">
        <w:rPr>
          <w:rtl/>
          <w:lang w:bidi="fa-IR"/>
        </w:rPr>
        <w:t xml:space="preserve">، </w:t>
      </w:r>
      <w:r>
        <w:rPr>
          <w:rtl/>
          <w:lang w:bidi="fa-IR"/>
        </w:rPr>
        <w:t>در حالى كه به شدت مى گريست</w:t>
      </w:r>
      <w:r w:rsidR="0026038F">
        <w:rPr>
          <w:rtl/>
          <w:lang w:bidi="fa-IR"/>
        </w:rPr>
        <w:t xml:space="preserve">، </w:t>
      </w:r>
      <w:r>
        <w:rPr>
          <w:rtl/>
          <w:lang w:bidi="fa-IR"/>
        </w:rPr>
        <w:t>اين چنين روضه خواند</w:t>
      </w:r>
      <w:r w:rsidR="0026038F">
        <w:rPr>
          <w:rtl/>
          <w:lang w:bidi="fa-IR"/>
        </w:rPr>
        <w:t xml:space="preserve">: </w:t>
      </w:r>
    </w:p>
    <w:p w:rsidR="00746614" w:rsidRDefault="00746614" w:rsidP="00746614">
      <w:pPr>
        <w:pStyle w:val="libNormal"/>
        <w:rPr>
          <w:rtl/>
          <w:lang w:bidi="fa-IR"/>
        </w:rPr>
      </w:pPr>
      <w:r>
        <w:rPr>
          <w:rtl/>
          <w:lang w:bidi="fa-IR"/>
        </w:rPr>
        <w:t>«طوبى لاَِرْض تَضَمَّنَتْ جَسَدَكَ الطّاهِر</w:t>
      </w:r>
      <w:r w:rsidR="0026038F">
        <w:rPr>
          <w:rtl/>
          <w:lang w:bidi="fa-IR"/>
        </w:rPr>
        <w:t xml:space="preserve">، </w:t>
      </w:r>
      <w:r>
        <w:rPr>
          <w:rtl/>
          <w:lang w:bidi="fa-IR"/>
        </w:rPr>
        <w:t>فَاِنَّ الدُّنْيا بَعْدكَ مَظْلَمَةٌ وَ الآخِرَةُ بِنُورِكَ مُشْرِقَةٌ أمَّا اللَّيْلُ فَمُسَهَّدُ</w:t>
      </w:r>
      <w:r w:rsidR="0026038F">
        <w:rPr>
          <w:rtl/>
          <w:lang w:bidi="fa-IR"/>
        </w:rPr>
        <w:t xml:space="preserve">، </w:t>
      </w:r>
      <w:r>
        <w:rPr>
          <w:rtl/>
          <w:lang w:bidi="fa-IR"/>
        </w:rPr>
        <w:t>وَالْحُزْنُ فَسَرْمَدٌ أو يَخْتاراللهُ لاِهْلِ بَيْتكَ دارَكَ الَّتي أنْتَ بِها مُقيمٌ</w:t>
      </w:r>
      <w:r w:rsidR="0026038F">
        <w:rPr>
          <w:rtl/>
          <w:lang w:bidi="fa-IR"/>
        </w:rPr>
        <w:t xml:space="preserve">، </w:t>
      </w:r>
      <w:r>
        <w:rPr>
          <w:rtl/>
          <w:lang w:bidi="fa-IR"/>
        </w:rPr>
        <w:t>عَلَيْكَ مِنّي السَّلامُ يَابْنَ رَسولِ اللهِ وَرَحْمَةُ اللهِ وَبَرَكاتُهُ»</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21</w:t>
      </w:r>
      <w:r w:rsidR="00106C3F">
        <w:rPr>
          <w:rStyle w:val="libFootnotenumChar"/>
          <w:rtl/>
          <w:lang w:bidi="fa-IR"/>
        </w:rPr>
        <w:t xml:space="preserve">) </w:t>
      </w:r>
    </w:p>
    <w:p w:rsidR="00746614" w:rsidRDefault="00746614" w:rsidP="00746614">
      <w:pPr>
        <w:pStyle w:val="libNormal"/>
        <w:rPr>
          <w:rtl/>
          <w:lang w:bidi="fa-IR"/>
        </w:rPr>
      </w:pPr>
      <w:r>
        <w:rPr>
          <w:rtl/>
          <w:lang w:bidi="fa-IR"/>
        </w:rPr>
        <w:t>«خوشا به آن زمينى كه بدن پاك تو را در آغوش گرفت</w:t>
      </w:r>
      <w:r w:rsidR="0026038F">
        <w:rPr>
          <w:rtl/>
          <w:lang w:bidi="fa-IR"/>
        </w:rPr>
        <w:t xml:space="preserve">. </w:t>
      </w:r>
      <w:r>
        <w:rPr>
          <w:rtl/>
          <w:lang w:bidi="fa-IR"/>
        </w:rPr>
        <w:t>دنيا پس از تو تاريك گشت و آخرت با نور تو نورانى شد</w:t>
      </w:r>
      <w:r w:rsidR="0026038F">
        <w:rPr>
          <w:rtl/>
          <w:lang w:bidi="fa-IR"/>
        </w:rPr>
        <w:t xml:space="preserve">. </w:t>
      </w:r>
      <w:r>
        <w:rPr>
          <w:rtl/>
          <w:lang w:bidi="fa-IR"/>
        </w:rPr>
        <w:t>پس از تو</w:t>
      </w:r>
      <w:r w:rsidR="00106C3F">
        <w:rPr>
          <w:rtl/>
          <w:lang w:bidi="fa-IR"/>
        </w:rPr>
        <w:t xml:space="preserve"> (</w:t>
      </w:r>
      <w:r>
        <w:rPr>
          <w:rtl/>
          <w:lang w:bidi="fa-IR"/>
        </w:rPr>
        <w:t>در فراق تو</w:t>
      </w:r>
      <w:r w:rsidR="00106C3F">
        <w:rPr>
          <w:rtl/>
          <w:lang w:bidi="fa-IR"/>
        </w:rPr>
        <w:t xml:space="preserve">) </w:t>
      </w:r>
      <w:r>
        <w:rPr>
          <w:rtl/>
          <w:lang w:bidi="fa-IR"/>
        </w:rPr>
        <w:t>شبهايم سخت و حزنم طولانى است</w:t>
      </w:r>
      <w:r w:rsidR="0026038F">
        <w:rPr>
          <w:rtl/>
          <w:lang w:bidi="fa-IR"/>
        </w:rPr>
        <w:t xml:space="preserve">، </w:t>
      </w:r>
      <w:r>
        <w:rPr>
          <w:rtl/>
          <w:lang w:bidi="fa-IR"/>
        </w:rPr>
        <w:t>تا آنگاه كه خداوند سرايى كه تو در آن استقرار يافتى</w:t>
      </w:r>
      <w:r w:rsidR="0026038F">
        <w:rPr>
          <w:rtl/>
          <w:lang w:bidi="fa-IR"/>
        </w:rPr>
        <w:t xml:space="preserve">، </w:t>
      </w:r>
      <w:r>
        <w:rPr>
          <w:rtl/>
          <w:lang w:bidi="fa-IR"/>
        </w:rPr>
        <w:t>براى اهل بيتت مقرر بدارد</w:t>
      </w:r>
      <w:r w:rsidR="0026038F">
        <w:rPr>
          <w:rtl/>
          <w:lang w:bidi="fa-IR"/>
        </w:rPr>
        <w:t xml:space="preserve">. </w:t>
      </w:r>
      <w:r>
        <w:rPr>
          <w:rtl/>
          <w:lang w:bidi="fa-IR"/>
        </w:rPr>
        <w:t>از من به تو درود و رحمت و بركات خدا نثار باد</w:t>
      </w:r>
      <w:r w:rsidR="0026038F">
        <w:rPr>
          <w:rtl/>
          <w:lang w:bidi="fa-IR"/>
        </w:rPr>
        <w:t>!</w:t>
      </w:r>
      <w:r>
        <w:rPr>
          <w:rtl/>
          <w:lang w:bidi="fa-IR"/>
        </w:rPr>
        <w:t xml:space="preserve">» </w:t>
      </w:r>
    </w:p>
    <w:p w:rsidR="00746614" w:rsidRDefault="00746614" w:rsidP="00746614">
      <w:pPr>
        <w:pStyle w:val="libNormal"/>
        <w:rPr>
          <w:rtl/>
          <w:lang w:bidi="fa-IR"/>
        </w:rPr>
      </w:pPr>
      <w:r>
        <w:rPr>
          <w:rtl/>
          <w:lang w:bidi="fa-IR"/>
        </w:rPr>
        <w:t>و سپس با انگشت مبارك خود روى قبر آن حضرت نوشت</w:t>
      </w:r>
      <w:r w:rsidR="0026038F">
        <w:rPr>
          <w:rtl/>
          <w:lang w:bidi="fa-IR"/>
        </w:rPr>
        <w:t xml:space="preserve">: </w:t>
      </w:r>
    </w:p>
    <w:p w:rsidR="00746614" w:rsidRDefault="00746614" w:rsidP="00746614">
      <w:pPr>
        <w:pStyle w:val="libNormal"/>
        <w:rPr>
          <w:rtl/>
          <w:lang w:bidi="fa-IR"/>
        </w:rPr>
      </w:pPr>
      <w:r>
        <w:rPr>
          <w:rtl/>
          <w:lang w:bidi="fa-IR"/>
        </w:rPr>
        <w:lastRenderedPageBreak/>
        <w:t>«هذا قَبْرُ الْحُسينُ بْنُ عَلِيِّ بْنِ أبي طالبِ الَّذي قَتَلوهُ عَطْشاناً غَريباً</w:t>
      </w:r>
      <w:r w:rsidR="0026038F">
        <w:rPr>
          <w:rtl/>
          <w:lang w:bidi="fa-IR"/>
        </w:rPr>
        <w:t xml:space="preserve">. </w:t>
      </w:r>
      <w:r>
        <w:rPr>
          <w:rtl/>
          <w:lang w:bidi="fa-IR"/>
        </w:rPr>
        <w:t>»</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22</w:t>
      </w:r>
      <w:r w:rsidR="00106C3F">
        <w:rPr>
          <w:rStyle w:val="libFootnotenumChar"/>
          <w:rtl/>
          <w:lang w:bidi="fa-IR"/>
        </w:rPr>
        <w:t xml:space="preserve">) </w:t>
      </w:r>
    </w:p>
    <w:p w:rsidR="00746614" w:rsidRDefault="00746614" w:rsidP="00746614">
      <w:pPr>
        <w:pStyle w:val="libNormal"/>
        <w:rPr>
          <w:rtl/>
          <w:lang w:bidi="fa-IR"/>
        </w:rPr>
      </w:pPr>
      <w:r>
        <w:rPr>
          <w:rtl/>
          <w:lang w:bidi="fa-IR"/>
        </w:rPr>
        <w:t>«اين قبر حسين بن على بن ابى طالب است كه او را با لب تشنه و در غربت كشتند</w:t>
      </w:r>
      <w:r w:rsidR="0026038F">
        <w:rPr>
          <w:rtl/>
          <w:lang w:bidi="fa-IR"/>
        </w:rPr>
        <w:t xml:space="preserve">. </w:t>
      </w:r>
      <w:r>
        <w:rPr>
          <w:rtl/>
          <w:lang w:bidi="fa-IR"/>
        </w:rPr>
        <w:t xml:space="preserve">» </w:t>
      </w:r>
    </w:p>
    <w:p w:rsidR="00746614" w:rsidRDefault="00746614" w:rsidP="00746614">
      <w:pPr>
        <w:pStyle w:val="libNormal"/>
        <w:rPr>
          <w:rtl/>
          <w:lang w:bidi="fa-IR"/>
        </w:rPr>
      </w:pPr>
      <w:r>
        <w:rPr>
          <w:rtl/>
          <w:lang w:bidi="fa-IR"/>
        </w:rPr>
        <w:t>3</w:t>
      </w:r>
      <w:r w:rsidR="000753F4">
        <w:rPr>
          <w:rtl/>
          <w:lang w:bidi="fa-IR"/>
        </w:rPr>
        <w:t>-</w:t>
      </w:r>
      <w:r>
        <w:rPr>
          <w:rtl/>
          <w:lang w:bidi="fa-IR"/>
        </w:rPr>
        <w:t xml:space="preserve"> بدن مطهّر عموى بزرگوارش عباس را دفن كرد و سپس براى وى روضه خواند</w:t>
      </w:r>
      <w:r w:rsidR="0026038F">
        <w:rPr>
          <w:rtl/>
          <w:lang w:bidi="fa-IR"/>
        </w:rPr>
        <w:t xml:space="preserve">. </w:t>
      </w:r>
    </w:p>
    <w:p w:rsidR="00746614" w:rsidRDefault="00746614" w:rsidP="00746614">
      <w:pPr>
        <w:pStyle w:val="libNormal"/>
        <w:rPr>
          <w:rtl/>
          <w:lang w:bidi="fa-IR"/>
        </w:rPr>
      </w:pPr>
      <w:r>
        <w:rPr>
          <w:rtl/>
          <w:lang w:bidi="fa-IR"/>
        </w:rPr>
        <w:t>4</w:t>
      </w:r>
      <w:r w:rsidR="000753F4">
        <w:rPr>
          <w:rtl/>
          <w:lang w:bidi="fa-IR"/>
        </w:rPr>
        <w:t>-</w:t>
      </w:r>
      <w:r>
        <w:rPr>
          <w:rtl/>
          <w:lang w:bidi="fa-IR"/>
        </w:rPr>
        <w:t xml:space="preserve"> در جامع دمشق</w:t>
      </w:r>
      <w:r w:rsidR="0026038F">
        <w:rPr>
          <w:rtl/>
          <w:lang w:bidi="fa-IR"/>
        </w:rPr>
        <w:t xml:space="preserve">، </w:t>
      </w:r>
      <w:r>
        <w:rPr>
          <w:rtl/>
          <w:lang w:bidi="fa-IR"/>
        </w:rPr>
        <w:t>در حضور همگان</w:t>
      </w:r>
      <w:r w:rsidR="0026038F">
        <w:rPr>
          <w:rtl/>
          <w:lang w:bidi="fa-IR"/>
        </w:rPr>
        <w:t xml:space="preserve">، </w:t>
      </w:r>
      <w:r>
        <w:rPr>
          <w:rtl/>
          <w:lang w:bidi="fa-IR"/>
        </w:rPr>
        <w:t>پيش از خطبه نماز جمعه</w:t>
      </w:r>
      <w:r w:rsidR="0026038F">
        <w:rPr>
          <w:rtl/>
          <w:lang w:bidi="fa-IR"/>
        </w:rPr>
        <w:t xml:space="preserve">، </w:t>
      </w:r>
      <w:r>
        <w:rPr>
          <w:rtl/>
          <w:lang w:bidi="fa-IR"/>
        </w:rPr>
        <w:t>در ضمن سخنان خود فرمود</w:t>
      </w:r>
      <w:r w:rsidR="0026038F">
        <w:rPr>
          <w:rtl/>
          <w:lang w:bidi="fa-IR"/>
        </w:rPr>
        <w:t xml:space="preserve">: </w:t>
      </w:r>
    </w:p>
    <w:p w:rsidR="00746614" w:rsidRDefault="00746614" w:rsidP="00746614">
      <w:pPr>
        <w:pStyle w:val="libNormal"/>
        <w:rPr>
          <w:rtl/>
          <w:lang w:bidi="fa-IR"/>
        </w:rPr>
      </w:pPr>
      <w:r>
        <w:rPr>
          <w:rtl/>
          <w:lang w:bidi="fa-IR"/>
        </w:rPr>
        <w:t>«أَنَا ابْنُ الْمَذْبُوحِ بِشَطِّ الْفُراتِ مِنْ غَيْرِ ذَحْل وَ لا تُرات</w:t>
      </w:r>
      <w:r w:rsidR="0026038F">
        <w:rPr>
          <w:rtl/>
          <w:lang w:bidi="fa-IR"/>
        </w:rPr>
        <w:t xml:space="preserve">، </w:t>
      </w:r>
      <w:r>
        <w:rPr>
          <w:rtl/>
          <w:lang w:bidi="fa-IR"/>
        </w:rPr>
        <w:t>اَنَا ابْنُ مَنْ قُتِلَ صَبْراً</w:t>
      </w:r>
      <w:r w:rsidR="0026038F">
        <w:rPr>
          <w:rtl/>
          <w:lang w:bidi="fa-IR"/>
        </w:rPr>
        <w:t xml:space="preserve">، </w:t>
      </w:r>
      <w:r>
        <w:rPr>
          <w:rtl/>
          <w:lang w:bidi="fa-IR"/>
        </w:rPr>
        <w:t>وَ كَفى بِذلِكَ فَخْراً»</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23</w:t>
      </w:r>
      <w:r w:rsidR="00106C3F">
        <w:rPr>
          <w:rStyle w:val="libFootnotenumChar"/>
          <w:rtl/>
          <w:lang w:bidi="fa-IR"/>
        </w:rPr>
        <w:t xml:space="preserve">) </w:t>
      </w:r>
    </w:p>
    <w:p w:rsidR="00746614" w:rsidRDefault="00746614" w:rsidP="00746614">
      <w:pPr>
        <w:pStyle w:val="libNormal"/>
        <w:rPr>
          <w:rtl/>
          <w:lang w:bidi="fa-IR"/>
        </w:rPr>
      </w:pPr>
      <w:r>
        <w:rPr>
          <w:rtl/>
          <w:lang w:bidi="fa-IR"/>
        </w:rPr>
        <w:t>«من فرزند كسى هستم كه در كنار شط فرات با لب تشنه به قتل رسيد</w:t>
      </w:r>
      <w:r w:rsidR="0026038F">
        <w:rPr>
          <w:rtl/>
          <w:lang w:bidi="fa-IR"/>
        </w:rPr>
        <w:t xml:space="preserve">. </w:t>
      </w:r>
      <w:r>
        <w:rPr>
          <w:rtl/>
          <w:lang w:bidi="fa-IR"/>
        </w:rPr>
        <w:t>من فرزند كسى هستم كه با قتل صبر</w:t>
      </w:r>
      <w:r w:rsidR="00106C3F">
        <w:rPr>
          <w:rtl/>
          <w:lang w:bidi="fa-IR"/>
        </w:rPr>
        <w:t xml:space="preserve"> (</w:t>
      </w:r>
      <w:r>
        <w:rPr>
          <w:rtl/>
          <w:lang w:bidi="fa-IR"/>
        </w:rPr>
        <w:t>سخت ترين نوع قتل</w:t>
      </w:r>
      <w:r w:rsidR="00106C3F">
        <w:rPr>
          <w:rtl/>
          <w:lang w:bidi="fa-IR"/>
        </w:rPr>
        <w:t xml:space="preserve">) </w:t>
      </w:r>
      <w:r>
        <w:rPr>
          <w:rtl/>
          <w:lang w:bidi="fa-IR"/>
        </w:rPr>
        <w:t>كشته شد و من از اين بابت پشيمان نيستم</w:t>
      </w:r>
      <w:r w:rsidR="0026038F">
        <w:rPr>
          <w:rtl/>
          <w:lang w:bidi="fa-IR"/>
        </w:rPr>
        <w:t>؛</w:t>
      </w:r>
      <w:r>
        <w:rPr>
          <w:rtl/>
          <w:lang w:bidi="fa-IR"/>
        </w:rPr>
        <w:t xml:space="preserve"> بلكه افتخار مى كنم كه در راه ايمان به خدا شكنجه شده ايم</w:t>
      </w:r>
      <w:r w:rsidR="0026038F">
        <w:rPr>
          <w:rtl/>
          <w:lang w:bidi="fa-IR"/>
        </w:rPr>
        <w:t xml:space="preserve">. </w:t>
      </w:r>
      <w:r>
        <w:rPr>
          <w:rtl/>
          <w:lang w:bidi="fa-IR"/>
        </w:rPr>
        <w:t xml:space="preserve">» </w:t>
      </w:r>
    </w:p>
    <w:p w:rsidR="00746614" w:rsidRDefault="00746614" w:rsidP="00746614">
      <w:pPr>
        <w:pStyle w:val="libNormal"/>
        <w:rPr>
          <w:rtl/>
          <w:lang w:bidi="fa-IR"/>
        </w:rPr>
      </w:pPr>
      <w:r>
        <w:rPr>
          <w:rtl/>
          <w:lang w:bidi="fa-IR"/>
        </w:rPr>
        <w:t>راوى گويد</w:t>
      </w:r>
      <w:r w:rsidR="0026038F">
        <w:rPr>
          <w:rtl/>
          <w:lang w:bidi="fa-IR"/>
        </w:rPr>
        <w:t xml:space="preserve">: </w:t>
      </w:r>
      <w:r>
        <w:rPr>
          <w:rtl/>
          <w:lang w:bidi="fa-IR"/>
        </w:rPr>
        <w:t>آن روز با روضه خوانى امام سجاد</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جامع دمشق گريست</w:t>
      </w:r>
      <w:r w:rsidR="0026038F">
        <w:rPr>
          <w:rtl/>
          <w:lang w:bidi="fa-IR"/>
        </w:rPr>
        <w:t xml:space="preserve">. </w:t>
      </w:r>
    </w:p>
    <w:p w:rsidR="00746614" w:rsidRDefault="00746614" w:rsidP="00746614">
      <w:pPr>
        <w:pStyle w:val="libNormal"/>
        <w:rPr>
          <w:rtl/>
          <w:lang w:bidi="fa-IR"/>
        </w:rPr>
      </w:pPr>
      <w:r>
        <w:rPr>
          <w:rtl/>
          <w:lang w:bidi="fa-IR"/>
        </w:rPr>
        <w:t>5</w:t>
      </w:r>
      <w:r w:rsidR="000753F4">
        <w:rPr>
          <w:rtl/>
          <w:lang w:bidi="fa-IR"/>
        </w:rPr>
        <w:t>-</w:t>
      </w:r>
      <w:r>
        <w:rPr>
          <w:rtl/>
          <w:lang w:bidi="fa-IR"/>
        </w:rPr>
        <w:t xml:space="preserve"> آن حضرت هميشه با ديدن طعام</w:t>
      </w:r>
      <w:r w:rsidR="0026038F">
        <w:rPr>
          <w:rtl/>
          <w:lang w:bidi="fa-IR"/>
        </w:rPr>
        <w:t xml:space="preserve">، </w:t>
      </w:r>
      <w:r>
        <w:rPr>
          <w:rtl/>
          <w:lang w:bidi="fa-IR"/>
        </w:rPr>
        <w:t>بهويژه آب</w:t>
      </w:r>
      <w:r w:rsidR="0026038F">
        <w:rPr>
          <w:rtl/>
          <w:lang w:bidi="fa-IR"/>
        </w:rPr>
        <w:t xml:space="preserve">، </w:t>
      </w:r>
      <w:r>
        <w:rPr>
          <w:rtl/>
          <w:lang w:bidi="fa-IR"/>
        </w:rPr>
        <w:t>مى گريست و از اين راه دل ها را به طرف كربلا مى خواند وبه خونخواهى وزنده نگه داشتن فرهنگ عاشورا دعوت مى كرد</w:t>
      </w:r>
      <w:r w:rsidR="0026038F">
        <w:rPr>
          <w:rtl/>
          <w:lang w:bidi="fa-IR"/>
        </w:rPr>
        <w:t xml:space="preserve">. </w:t>
      </w:r>
    </w:p>
    <w:p w:rsidR="00746614" w:rsidRDefault="00746614" w:rsidP="00746614">
      <w:pPr>
        <w:pStyle w:val="libNormal"/>
        <w:rPr>
          <w:rtl/>
          <w:lang w:bidi="fa-IR"/>
        </w:rPr>
      </w:pPr>
      <w:r>
        <w:rPr>
          <w:rtl/>
          <w:lang w:bidi="fa-IR"/>
        </w:rPr>
        <w:t>ائمه معصوم</w:t>
      </w:r>
      <w:r w:rsidR="00106C3F">
        <w:rPr>
          <w:rtl/>
          <w:lang w:bidi="fa-IR"/>
        </w:rPr>
        <w:t xml:space="preserve"> </w:t>
      </w:r>
      <w:r w:rsidR="0049074D" w:rsidRPr="0049074D">
        <w:rPr>
          <w:rStyle w:val="libAlaemChar"/>
          <w:rtl/>
        </w:rPr>
        <w:t>عليهم‌السلام</w:t>
      </w:r>
      <w:r w:rsidR="00106C3F">
        <w:rPr>
          <w:rtl/>
          <w:lang w:bidi="fa-IR"/>
        </w:rPr>
        <w:t xml:space="preserve"> </w:t>
      </w:r>
      <w:r>
        <w:rPr>
          <w:rtl/>
          <w:lang w:bidi="fa-IR"/>
        </w:rPr>
        <w:t>در باب روضه خوانى براى سالار شهيدان و زنده نگهداشتن پيام عاشورا</w:t>
      </w:r>
      <w:r w:rsidR="0026038F">
        <w:rPr>
          <w:rtl/>
          <w:lang w:bidi="fa-IR"/>
        </w:rPr>
        <w:t xml:space="preserve">، </w:t>
      </w:r>
      <w:r>
        <w:rPr>
          <w:rtl/>
          <w:lang w:bidi="fa-IR"/>
        </w:rPr>
        <w:t>هر كدام تأكيد داشته اند</w:t>
      </w:r>
      <w:r w:rsidR="0026038F">
        <w:rPr>
          <w:rtl/>
          <w:lang w:bidi="fa-IR"/>
        </w:rPr>
        <w:t xml:space="preserve">. </w:t>
      </w:r>
      <w:r>
        <w:rPr>
          <w:rtl/>
          <w:lang w:bidi="fa-IR"/>
        </w:rPr>
        <w:t>پيامبر خدا</w:t>
      </w:r>
      <w:r w:rsidR="00106C3F">
        <w:rPr>
          <w:rtl/>
          <w:lang w:bidi="fa-IR"/>
        </w:rPr>
        <w:t xml:space="preserve"> </w:t>
      </w:r>
      <w:r w:rsidR="005E66C2" w:rsidRPr="005E66C2">
        <w:rPr>
          <w:rStyle w:val="libAlaemChar"/>
          <w:rtl/>
        </w:rPr>
        <w:t>صلى‌الله‌عليه‌وآله</w:t>
      </w:r>
      <w:r w:rsidR="00106C3F">
        <w:rPr>
          <w:rtl/>
          <w:lang w:bidi="fa-IR"/>
        </w:rPr>
        <w:t xml:space="preserve"> </w:t>
      </w:r>
      <w:r>
        <w:rPr>
          <w:rtl/>
          <w:lang w:bidi="fa-IR"/>
        </w:rPr>
        <w:t>در باب روضه خوانى براى حضرت سيدالشهدا به طور مستقيم و غير مستقيم عنايت خاص نشان مى داد و راز جاودانگى روضه خوانى عاشورا همين است</w:t>
      </w:r>
      <w:r w:rsidR="0026038F">
        <w:rPr>
          <w:rtl/>
          <w:lang w:bidi="fa-IR"/>
        </w:rPr>
        <w:t xml:space="preserve">. </w:t>
      </w:r>
    </w:p>
    <w:p w:rsidR="00746614" w:rsidRDefault="00936C5E" w:rsidP="00936C5E">
      <w:pPr>
        <w:pStyle w:val="Heading3"/>
        <w:rPr>
          <w:rtl/>
          <w:lang w:bidi="fa-IR"/>
        </w:rPr>
      </w:pPr>
      <w:bookmarkStart w:id="158" w:name="_Toc410210661"/>
      <w:r>
        <w:rPr>
          <w:lang w:bidi="fa-IR"/>
        </w:rPr>
        <w:lastRenderedPageBreak/>
        <w:t>2</w:t>
      </w:r>
      <w:r w:rsidR="000753F4">
        <w:rPr>
          <w:rtl/>
          <w:lang w:bidi="fa-IR"/>
        </w:rPr>
        <w:t>-</w:t>
      </w:r>
      <w:r>
        <w:rPr>
          <w:rtl/>
          <w:lang w:bidi="fa-IR"/>
        </w:rPr>
        <w:t xml:space="preserve"> زينب كبرى</w:t>
      </w:r>
      <w:r w:rsidR="00106C3F">
        <w:rPr>
          <w:rtl/>
          <w:lang w:bidi="fa-IR"/>
        </w:rPr>
        <w:t xml:space="preserve"> </w:t>
      </w:r>
      <w:r w:rsidR="00C35D3D" w:rsidRPr="00C35D3D">
        <w:rPr>
          <w:rStyle w:val="libAlaemChar"/>
          <w:rtl/>
        </w:rPr>
        <w:t>عليها‌السلام</w:t>
      </w:r>
      <w:bookmarkEnd w:id="158"/>
      <w:r w:rsidR="00106C3F">
        <w:rPr>
          <w:rtl/>
          <w:lang w:bidi="fa-IR"/>
        </w:rPr>
        <w:t xml:space="preserve"> </w:t>
      </w:r>
    </w:p>
    <w:p w:rsidR="00746614" w:rsidRDefault="00746614" w:rsidP="00746614">
      <w:pPr>
        <w:pStyle w:val="libNormal"/>
        <w:rPr>
          <w:rtl/>
          <w:lang w:bidi="fa-IR"/>
        </w:rPr>
      </w:pPr>
      <w:r>
        <w:rPr>
          <w:rtl/>
          <w:lang w:bidi="fa-IR"/>
        </w:rPr>
        <w:t>زينب</w:t>
      </w:r>
      <w:r w:rsidR="0026038F">
        <w:rPr>
          <w:rtl/>
          <w:lang w:bidi="fa-IR"/>
        </w:rPr>
        <w:t xml:space="preserve">، </w:t>
      </w:r>
      <w:r>
        <w:rPr>
          <w:rtl/>
          <w:lang w:bidi="fa-IR"/>
        </w:rPr>
        <w:t>در ميان اهل بيت</w:t>
      </w:r>
      <w:r w:rsidR="0026038F">
        <w:rPr>
          <w:rtl/>
          <w:lang w:bidi="fa-IR"/>
        </w:rPr>
        <w:t xml:space="preserve">، </w:t>
      </w:r>
      <w:r>
        <w:rPr>
          <w:rtl/>
          <w:lang w:bidi="fa-IR"/>
        </w:rPr>
        <w:t>بلكه در تاريخ</w:t>
      </w:r>
      <w:r w:rsidR="0026038F">
        <w:rPr>
          <w:rtl/>
          <w:lang w:bidi="fa-IR"/>
        </w:rPr>
        <w:t xml:space="preserve">، </w:t>
      </w:r>
      <w:r>
        <w:rPr>
          <w:rtl/>
          <w:lang w:bidi="fa-IR"/>
        </w:rPr>
        <w:t>نامى آشناست و چندتن داراى اين نام بوده اند</w:t>
      </w:r>
      <w:r w:rsidR="0026038F">
        <w:rPr>
          <w:rtl/>
          <w:lang w:bidi="fa-IR"/>
        </w:rPr>
        <w:t>؛</w:t>
      </w:r>
      <w:r>
        <w:rPr>
          <w:rtl/>
          <w:lang w:bidi="fa-IR"/>
        </w:rPr>
        <w:t xml:space="preserve"> از جمله</w:t>
      </w:r>
      <w:r w:rsidR="0026038F">
        <w:rPr>
          <w:rtl/>
          <w:lang w:bidi="fa-IR"/>
        </w:rPr>
        <w:t xml:space="preserve">: </w:t>
      </w:r>
      <w:r>
        <w:rPr>
          <w:rtl/>
          <w:lang w:bidi="fa-IR"/>
        </w:rPr>
        <w:t>زينب دختر پيامبر</w:t>
      </w:r>
      <w:r w:rsidR="00106C3F">
        <w:rPr>
          <w:rtl/>
          <w:lang w:bidi="fa-IR"/>
        </w:rPr>
        <w:t xml:space="preserve"> (</w:t>
      </w:r>
      <w:r>
        <w:rPr>
          <w:rtl/>
          <w:lang w:bidi="fa-IR"/>
        </w:rPr>
        <w:t>كه در قبرستان بقيع مدفون است</w:t>
      </w:r>
      <w:r w:rsidR="00106C3F">
        <w:rPr>
          <w:rtl/>
          <w:lang w:bidi="fa-IR"/>
        </w:rPr>
        <w:t>)</w:t>
      </w:r>
      <w:r w:rsidR="0026038F">
        <w:rPr>
          <w:rtl/>
          <w:lang w:bidi="fa-IR"/>
        </w:rPr>
        <w:t xml:space="preserve">. </w:t>
      </w:r>
      <w:r>
        <w:rPr>
          <w:rtl/>
          <w:lang w:bidi="fa-IR"/>
        </w:rPr>
        <w:t>زينب بنت الحسين</w:t>
      </w:r>
      <w:r w:rsidR="0026038F">
        <w:rPr>
          <w:rtl/>
          <w:lang w:bidi="fa-IR"/>
        </w:rPr>
        <w:t xml:space="preserve">. </w:t>
      </w:r>
      <w:r>
        <w:rPr>
          <w:rtl/>
          <w:lang w:bidi="fa-IR"/>
        </w:rPr>
        <w:t>زينب بنت عقيل</w:t>
      </w:r>
      <w:r w:rsidR="0026038F">
        <w:rPr>
          <w:rtl/>
          <w:lang w:bidi="fa-IR"/>
        </w:rPr>
        <w:t xml:space="preserve">. </w:t>
      </w:r>
      <w:r>
        <w:rPr>
          <w:rtl/>
          <w:lang w:bidi="fa-IR"/>
        </w:rPr>
        <w:t>زينب بنت على</w:t>
      </w:r>
      <w:r w:rsidR="00106C3F">
        <w:rPr>
          <w:rtl/>
          <w:lang w:bidi="fa-IR"/>
        </w:rPr>
        <w:t xml:space="preserve"> (</w:t>
      </w:r>
      <w:r>
        <w:rPr>
          <w:rtl/>
          <w:lang w:bidi="fa-IR"/>
        </w:rPr>
        <w:t>امّ كلثوم زينب صغرى</w:t>
      </w:r>
      <w:r w:rsidR="00106C3F">
        <w:rPr>
          <w:rtl/>
          <w:lang w:bidi="fa-IR"/>
        </w:rPr>
        <w:t xml:space="preserve">) </w:t>
      </w:r>
      <w:r>
        <w:rPr>
          <w:rtl/>
          <w:lang w:bidi="fa-IR"/>
        </w:rPr>
        <w:t>و زينب بنت على</w:t>
      </w:r>
      <w:r w:rsidR="00106C3F">
        <w:rPr>
          <w:rtl/>
          <w:lang w:bidi="fa-IR"/>
        </w:rPr>
        <w:t xml:space="preserve"> (</w:t>
      </w:r>
      <w:r>
        <w:rPr>
          <w:rtl/>
          <w:lang w:bidi="fa-IR"/>
        </w:rPr>
        <w:t>زينب كبرى</w:t>
      </w:r>
      <w:r w:rsidR="00106C3F">
        <w:rPr>
          <w:rtl/>
          <w:lang w:bidi="fa-IR"/>
        </w:rPr>
        <w:t>)</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24</w:t>
      </w:r>
      <w:r w:rsidR="00106C3F">
        <w:rPr>
          <w:rStyle w:val="libFootnotenumChar"/>
          <w:rtl/>
          <w:lang w:bidi="fa-IR"/>
        </w:rPr>
        <w:t xml:space="preserve">) </w:t>
      </w:r>
    </w:p>
    <w:p w:rsidR="00746614" w:rsidRDefault="00746614" w:rsidP="00746614">
      <w:pPr>
        <w:pStyle w:val="libNormal"/>
        <w:rPr>
          <w:rtl/>
          <w:lang w:bidi="fa-IR"/>
        </w:rPr>
      </w:pPr>
      <w:r>
        <w:rPr>
          <w:rtl/>
          <w:lang w:bidi="fa-IR"/>
        </w:rPr>
        <w:t>اعلمى در دايرة المعارف مى نويسد</w:t>
      </w:r>
      <w:r w:rsidR="0026038F">
        <w:rPr>
          <w:rtl/>
          <w:lang w:bidi="fa-IR"/>
        </w:rPr>
        <w:t xml:space="preserve">: </w:t>
      </w:r>
      <w:r>
        <w:rPr>
          <w:rtl/>
          <w:lang w:bidi="fa-IR"/>
        </w:rPr>
        <w:t>«زينب</w:t>
      </w:r>
      <w:r w:rsidR="00106C3F">
        <w:rPr>
          <w:rtl/>
          <w:lang w:bidi="fa-IR"/>
        </w:rPr>
        <w:t xml:space="preserve"> (</w:t>
      </w:r>
      <w:r>
        <w:rPr>
          <w:rtl/>
          <w:lang w:bidi="fa-IR"/>
        </w:rPr>
        <w:t>به فتح زاء و نون</w:t>
      </w:r>
      <w:r w:rsidR="00106C3F">
        <w:rPr>
          <w:rtl/>
          <w:lang w:bidi="fa-IR"/>
        </w:rPr>
        <w:t>)</w:t>
      </w:r>
      <w:r w:rsidR="0026038F">
        <w:rPr>
          <w:rtl/>
          <w:lang w:bidi="fa-IR"/>
        </w:rPr>
        <w:t>؛</w:t>
      </w:r>
      <w:r>
        <w:rPr>
          <w:rtl/>
          <w:lang w:bidi="fa-IR"/>
        </w:rPr>
        <w:t xml:space="preserve"> درخت خوش منظرى است كه بوى خوش دارد</w:t>
      </w:r>
      <w:r w:rsidR="0026038F">
        <w:rPr>
          <w:rtl/>
          <w:lang w:bidi="fa-IR"/>
        </w:rPr>
        <w:t xml:space="preserve">. </w:t>
      </w:r>
      <w:r>
        <w:rPr>
          <w:rtl/>
          <w:lang w:bidi="fa-IR"/>
        </w:rPr>
        <w:t>اصل اين كلمه از «زين» يعنى زينت و «اب» است يعنى پدر</w:t>
      </w:r>
      <w:r w:rsidR="0026038F">
        <w:rPr>
          <w:rtl/>
          <w:lang w:bidi="fa-IR"/>
        </w:rPr>
        <w:t xml:space="preserve">، </w:t>
      </w:r>
      <w:r>
        <w:rPr>
          <w:rtl/>
          <w:lang w:bidi="fa-IR"/>
        </w:rPr>
        <w:t>كه مى شود</w:t>
      </w:r>
      <w:r w:rsidR="0026038F">
        <w:rPr>
          <w:rtl/>
          <w:lang w:bidi="fa-IR"/>
        </w:rPr>
        <w:t xml:space="preserve">: </w:t>
      </w:r>
      <w:r>
        <w:rPr>
          <w:rtl/>
          <w:lang w:bidi="fa-IR"/>
        </w:rPr>
        <w:t>زينت پدر</w:t>
      </w:r>
      <w:r w:rsidR="0026038F">
        <w:rPr>
          <w:rtl/>
          <w:lang w:bidi="fa-IR"/>
        </w:rPr>
        <w:t xml:space="preserve">. </w:t>
      </w:r>
      <w:r>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25</w:t>
      </w:r>
      <w:r w:rsidR="00106C3F">
        <w:rPr>
          <w:rStyle w:val="libFootnotenumChar"/>
          <w:rtl/>
          <w:lang w:bidi="fa-IR"/>
        </w:rPr>
        <w:t xml:space="preserve">) </w:t>
      </w:r>
    </w:p>
    <w:p w:rsidR="00746614" w:rsidRDefault="00746614" w:rsidP="00746614">
      <w:pPr>
        <w:pStyle w:val="libNormal"/>
        <w:rPr>
          <w:rtl/>
          <w:lang w:bidi="fa-IR"/>
        </w:rPr>
      </w:pPr>
      <w:r>
        <w:rPr>
          <w:rtl/>
          <w:lang w:bidi="fa-IR"/>
        </w:rPr>
        <w:t>زينب</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دختر على</w:t>
      </w:r>
      <w:r w:rsidR="0026038F">
        <w:rPr>
          <w:rtl/>
          <w:lang w:bidi="fa-IR"/>
        </w:rPr>
        <w:t xml:space="preserve">، </w:t>
      </w:r>
      <w:r>
        <w:rPr>
          <w:rtl/>
          <w:lang w:bidi="fa-IR"/>
        </w:rPr>
        <w:t>امير المؤمنين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يادگار فاطمه</w:t>
      </w:r>
      <w:r w:rsidR="00106C3F">
        <w:rPr>
          <w:rtl/>
          <w:lang w:bidi="fa-IR"/>
        </w:rPr>
        <w:t xml:space="preserve"> </w:t>
      </w:r>
      <w:r w:rsidR="00AE05A1" w:rsidRPr="00AE05A1">
        <w:rPr>
          <w:rStyle w:val="libAlaemChar"/>
          <w:rtl/>
        </w:rPr>
        <w:t>عليه‌السلام</w:t>
      </w:r>
      <w:r w:rsidR="0026038F">
        <w:rPr>
          <w:rtl/>
          <w:lang w:bidi="fa-IR"/>
        </w:rPr>
        <w:t xml:space="preserve">، </w:t>
      </w:r>
      <w:r>
        <w:rPr>
          <w:rtl/>
          <w:lang w:bidi="fa-IR"/>
        </w:rPr>
        <w:t>با القابى چون</w:t>
      </w:r>
      <w:r w:rsidR="0026038F">
        <w:rPr>
          <w:rtl/>
          <w:lang w:bidi="fa-IR"/>
        </w:rPr>
        <w:t xml:space="preserve">: </w:t>
      </w:r>
      <w:r>
        <w:rPr>
          <w:rtl/>
          <w:lang w:bidi="fa-IR"/>
        </w:rPr>
        <w:t>صديقه صغرى</w:t>
      </w:r>
      <w:r w:rsidR="0026038F">
        <w:rPr>
          <w:rtl/>
          <w:lang w:bidi="fa-IR"/>
        </w:rPr>
        <w:t xml:space="preserve">، </w:t>
      </w:r>
      <w:r>
        <w:rPr>
          <w:rtl/>
          <w:lang w:bidi="fa-IR"/>
        </w:rPr>
        <w:t>زينب كبرا و عقيله بنى هاشم</w:t>
      </w:r>
      <w:r w:rsidR="0026038F">
        <w:rPr>
          <w:rtl/>
          <w:lang w:bidi="fa-IR"/>
        </w:rPr>
        <w:t xml:space="preserve">، </w:t>
      </w:r>
      <w:r>
        <w:rPr>
          <w:rtl/>
          <w:lang w:bidi="fa-IR"/>
        </w:rPr>
        <w:t>مورد توجه عام و خاص است</w:t>
      </w:r>
      <w:r w:rsidR="0026038F">
        <w:rPr>
          <w:rtl/>
          <w:lang w:bidi="fa-IR"/>
        </w:rPr>
        <w:t xml:space="preserve">. </w:t>
      </w:r>
      <w:r>
        <w:rPr>
          <w:rtl/>
          <w:lang w:bidi="fa-IR"/>
        </w:rPr>
        <w:t>كنيه او نيز امّ كلثوم مى باشد</w:t>
      </w:r>
      <w:r w:rsidR="0026038F">
        <w:rPr>
          <w:rtl/>
          <w:lang w:bidi="fa-IR"/>
        </w:rPr>
        <w:t xml:space="preserve">. </w:t>
      </w:r>
    </w:p>
    <w:p w:rsidR="00746614" w:rsidRDefault="00746614" w:rsidP="00746614">
      <w:pPr>
        <w:pStyle w:val="libNormal"/>
        <w:rPr>
          <w:rtl/>
          <w:lang w:bidi="fa-IR"/>
        </w:rPr>
      </w:pPr>
      <w:r>
        <w:rPr>
          <w:rtl/>
          <w:lang w:bidi="fa-IR"/>
        </w:rPr>
        <w:t>او با عبدالله بن جعفربن ابى طالب پسرعمويش</w:t>
      </w:r>
      <w:r w:rsidR="000753F4">
        <w:rPr>
          <w:rtl/>
          <w:lang w:bidi="fa-IR"/>
        </w:rPr>
        <w:t>-</w:t>
      </w:r>
      <w:r>
        <w:rPr>
          <w:rtl/>
          <w:lang w:bidi="fa-IR"/>
        </w:rPr>
        <w:t xml:space="preserve"> ازدواج كرد و دخترى به نام امّ كلثوم و پسرانى با نام هاى</w:t>
      </w:r>
      <w:r w:rsidR="0026038F">
        <w:rPr>
          <w:rtl/>
          <w:lang w:bidi="fa-IR"/>
        </w:rPr>
        <w:t xml:space="preserve">: </w:t>
      </w:r>
      <w:r>
        <w:rPr>
          <w:rtl/>
          <w:lang w:bidi="fa-IR"/>
        </w:rPr>
        <w:t>على و عون الاكبر ثمره اين وصلت مبارك بود</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26</w:t>
      </w:r>
      <w:r w:rsidR="00106C3F">
        <w:rPr>
          <w:rStyle w:val="libFootnotenumChar"/>
          <w:rtl/>
          <w:lang w:bidi="fa-IR"/>
        </w:rPr>
        <w:t xml:space="preserve">) </w:t>
      </w:r>
    </w:p>
    <w:p w:rsidR="00746614" w:rsidRDefault="00746614" w:rsidP="00746614">
      <w:pPr>
        <w:pStyle w:val="libNormal"/>
        <w:rPr>
          <w:rtl/>
          <w:lang w:bidi="fa-IR"/>
        </w:rPr>
      </w:pPr>
      <w:r>
        <w:rPr>
          <w:rtl/>
          <w:lang w:bidi="fa-IR"/>
        </w:rPr>
        <w:t xml:space="preserve">او در كربلا </w:t>
      </w:r>
      <w:r w:rsidR="004335E4">
        <w:rPr>
          <w:rtl/>
          <w:lang w:bidi="fa-IR"/>
        </w:rPr>
        <w:t>مسئول</w:t>
      </w:r>
      <w:r>
        <w:rPr>
          <w:rtl/>
          <w:lang w:bidi="fa-IR"/>
        </w:rPr>
        <w:t>يت امور داخلى خيام اهل بيت حسينى و بعد از واقعه كربلا مديريت امور اهل بيت</w:t>
      </w:r>
      <w:r w:rsidR="0026038F">
        <w:rPr>
          <w:rtl/>
          <w:lang w:bidi="fa-IR"/>
        </w:rPr>
        <w:t xml:space="preserve">، </w:t>
      </w:r>
      <w:r>
        <w:rPr>
          <w:rtl/>
          <w:lang w:bidi="fa-IR"/>
        </w:rPr>
        <w:t>بلكه تمام بنى هاشم را عهده دار بود</w:t>
      </w:r>
      <w:r w:rsidR="00147BD9">
        <w:rPr>
          <w:rtl/>
          <w:lang w:bidi="fa-IR"/>
        </w:rPr>
        <w:t xml:space="preserve"> </w:t>
      </w:r>
      <w:r w:rsidR="00106C3F">
        <w:rPr>
          <w:rStyle w:val="libFootnotenumChar"/>
          <w:rtl/>
          <w:lang w:bidi="fa-IR"/>
        </w:rPr>
        <w:t>(</w:t>
      </w:r>
      <w:r w:rsidRPr="00EC35BD">
        <w:rPr>
          <w:rStyle w:val="libFootnotenumChar"/>
          <w:rtl/>
          <w:lang w:bidi="fa-IR"/>
        </w:rPr>
        <w:t>27</w:t>
      </w:r>
      <w:r w:rsidR="00106C3F">
        <w:rPr>
          <w:rStyle w:val="libFootnotenumChar"/>
          <w:rtl/>
          <w:lang w:bidi="fa-IR"/>
        </w:rPr>
        <w:t xml:space="preserve">) </w:t>
      </w:r>
      <w:r>
        <w:rPr>
          <w:rtl/>
          <w:lang w:bidi="fa-IR"/>
        </w:rPr>
        <w:t>زينب</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در كاروان انقلاب بعد از عاشورا</w:t>
      </w:r>
      <w:r w:rsidR="0026038F">
        <w:rPr>
          <w:rtl/>
          <w:lang w:bidi="fa-IR"/>
        </w:rPr>
        <w:t xml:space="preserve">، </w:t>
      </w:r>
      <w:r>
        <w:rPr>
          <w:rtl/>
          <w:lang w:bidi="fa-IR"/>
        </w:rPr>
        <w:t>سرپرستى بيست زن داغدار و چندين كودك پدرازدست داده را برعهده داشت</w:t>
      </w:r>
      <w:r w:rsidR="0026038F">
        <w:rPr>
          <w:rtl/>
          <w:lang w:bidi="fa-IR"/>
        </w:rPr>
        <w:t xml:space="preserve">. </w:t>
      </w:r>
      <w:r>
        <w:rPr>
          <w:rtl/>
          <w:lang w:bidi="fa-IR"/>
        </w:rPr>
        <w:t>او محبوب پيامبر</w:t>
      </w:r>
      <w:r w:rsidR="00106C3F">
        <w:rPr>
          <w:rtl/>
          <w:lang w:bidi="fa-IR"/>
        </w:rPr>
        <w:t xml:space="preserve"> </w:t>
      </w:r>
      <w:r w:rsidR="005E66C2" w:rsidRPr="005E66C2">
        <w:rPr>
          <w:rStyle w:val="libAlaemChar"/>
          <w:rtl/>
        </w:rPr>
        <w:t>صلى‌الله‌عليه‌وآله</w:t>
      </w:r>
      <w:r w:rsidR="00106C3F">
        <w:rPr>
          <w:rtl/>
          <w:lang w:bidi="fa-IR"/>
        </w:rPr>
        <w:t xml:space="preserve"> </w:t>
      </w:r>
      <w:r>
        <w:rPr>
          <w:rtl/>
          <w:lang w:bidi="fa-IR"/>
        </w:rPr>
        <w:t>بود</w:t>
      </w:r>
      <w:r w:rsidR="0026038F">
        <w:rPr>
          <w:rtl/>
          <w:lang w:bidi="fa-IR"/>
        </w:rPr>
        <w:t xml:space="preserve">. </w:t>
      </w:r>
    </w:p>
    <w:p w:rsidR="00746614" w:rsidRDefault="00746614" w:rsidP="00746614">
      <w:pPr>
        <w:pStyle w:val="libNormal"/>
        <w:rPr>
          <w:rtl/>
          <w:lang w:bidi="fa-IR"/>
        </w:rPr>
      </w:pPr>
      <w:r>
        <w:rPr>
          <w:rtl/>
          <w:lang w:bidi="fa-IR"/>
        </w:rPr>
        <w:t>زينب</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در سال ششم يا هفتم هجرت متولّد شد و در سال 62 ه</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28</w:t>
      </w:r>
      <w:r w:rsidR="00106C3F">
        <w:rPr>
          <w:rStyle w:val="libFootnotenumChar"/>
          <w:rtl/>
          <w:lang w:bidi="fa-IR"/>
        </w:rPr>
        <w:t xml:space="preserve">) </w:t>
      </w:r>
      <w:r>
        <w:rPr>
          <w:rtl/>
          <w:lang w:bidi="fa-IR"/>
        </w:rPr>
        <w:t>در شام بدرود حيات گفت</w:t>
      </w:r>
      <w:r w:rsidR="00147BD9">
        <w:rPr>
          <w:rtl/>
          <w:lang w:bidi="fa-IR"/>
        </w:rPr>
        <w:t xml:space="preserve"> </w:t>
      </w:r>
      <w:r w:rsidR="00106C3F">
        <w:rPr>
          <w:rStyle w:val="libFootnotenumChar"/>
          <w:rtl/>
          <w:lang w:bidi="fa-IR"/>
        </w:rPr>
        <w:t>(</w:t>
      </w:r>
      <w:r w:rsidRPr="00EC35BD">
        <w:rPr>
          <w:rStyle w:val="libFootnotenumChar"/>
          <w:rtl/>
          <w:lang w:bidi="fa-IR"/>
        </w:rPr>
        <w:t>29</w:t>
      </w:r>
      <w:r w:rsidR="00106C3F">
        <w:rPr>
          <w:rStyle w:val="libFootnotenumChar"/>
          <w:rtl/>
          <w:lang w:bidi="fa-IR"/>
        </w:rPr>
        <w:t xml:space="preserve">) </w:t>
      </w:r>
      <w:r>
        <w:rPr>
          <w:rtl/>
          <w:lang w:bidi="fa-IR"/>
        </w:rPr>
        <w:t>يعنى 57 سال عمر كرد</w:t>
      </w:r>
      <w:r w:rsidR="0026038F">
        <w:rPr>
          <w:rtl/>
          <w:lang w:bidi="fa-IR"/>
        </w:rPr>
        <w:t xml:space="preserve">. </w:t>
      </w:r>
      <w:r>
        <w:rPr>
          <w:rtl/>
          <w:lang w:bidi="fa-IR"/>
        </w:rPr>
        <w:t>زينب</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چهار يا پنج سال از عمر خود را با پيامبر</w:t>
      </w:r>
      <w:r w:rsidR="00106C3F">
        <w:rPr>
          <w:rtl/>
          <w:lang w:bidi="fa-IR"/>
        </w:rPr>
        <w:t xml:space="preserve"> </w:t>
      </w:r>
      <w:r w:rsidR="005E66C2" w:rsidRPr="005E66C2">
        <w:rPr>
          <w:rStyle w:val="libAlaemChar"/>
          <w:rtl/>
        </w:rPr>
        <w:t>صلى‌الله‌عليه‌وآله</w:t>
      </w:r>
      <w:r w:rsidR="00106C3F">
        <w:rPr>
          <w:rtl/>
          <w:lang w:bidi="fa-IR"/>
        </w:rPr>
        <w:t xml:space="preserve"> </w:t>
      </w:r>
      <w:r>
        <w:rPr>
          <w:rtl/>
          <w:lang w:bidi="fa-IR"/>
        </w:rPr>
        <w:t>به سر برد و در سال 61 ه</w:t>
      </w:r>
      <w:r w:rsidR="0026038F">
        <w:rPr>
          <w:rtl/>
          <w:lang w:bidi="fa-IR"/>
        </w:rPr>
        <w:t xml:space="preserve">. </w:t>
      </w:r>
      <w:r>
        <w:rPr>
          <w:rtl/>
          <w:lang w:bidi="fa-IR"/>
        </w:rPr>
        <w:t>در كربلا</w:t>
      </w:r>
      <w:r w:rsidR="0026038F">
        <w:rPr>
          <w:rtl/>
          <w:lang w:bidi="fa-IR"/>
        </w:rPr>
        <w:t xml:space="preserve">، </w:t>
      </w:r>
      <w:r>
        <w:rPr>
          <w:rtl/>
          <w:lang w:bidi="fa-IR"/>
        </w:rPr>
        <w:t>در سن 55 سالگى در كاروان انقلاب حسينى حضور داشت</w:t>
      </w:r>
      <w:r w:rsidR="0026038F">
        <w:rPr>
          <w:rtl/>
          <w:lang w:bidi="fa-IR"/>
        </w:rPr>
        <w:t xml:space="preserve">. </w:t>
      </w:r>
    </w:p>
    <w:p w:rsidR="00746614" w:rsidRDefault="00746614" w:rsidP="00746614">
      <w:pPr>
        <w:pStyle w:val="libNormal"/>
        <w:rPr>
          <w:rtl/>
          <w:lang w:bidi="fa-IR"/>
        </w:rPr>
      </w:pPr>
      <w:r>
        <w:rPr>
          <w:rtl/>
          <w:lang w:bidi="fa-IR"/>
        </w:rPr>
        <w:lastRenderedPageBreak/>
        <w:t>زينب</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در سن 72 سالگى از دنيا رفت و در بقيع دفن شد</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30</w:t>
      </w:r>
      <w:r w:rsidR="00106C3F">
        <w:rPr>
          <w:rStyle w:val="libFootnotenumChar"/>
          <w:rtl/>
          <w:lang w:bidi="fa-IR"/>
        </w:rPr>
        <w:t xml:space="preserve">) </w:t>
      </w:r>
      <w:r>
        <w:rPr>
          <w:rtl/>
          <w:lang w:bidi="fa-IR"/>
        </w:rPr>
        <w:t>وى پس از دو سال از واقعه عظيم كربلا</w:t>
      </w:r>
      <w:r w:rsidR="0026038F">
        <w:rPr>
          <w:rtl/>
          <w:lang w:bidi="fa-IR"/>
        </w:rPr>
        <w:t xml:space="preserve">، </w:t>
      </w:r>
      <w:r>
        <w:rPr>
          <w:rtl/>
          <w:lang w:bidi="fa-IR"/>
        </w:rPr>
        <w:t>دار فانى را وداع گفت</w:t>
      </w:r>
      <w:r w:rsidR="0026038F">
        <w:rPr>
          <w:rtl/>
          <w:lang w:bidi="fa-IR"/>
        </w:rPr>
        <w:t xml:space="preserve">. </w:t>
      </w:r>
    </w:p>
    <w:p w:rsidR="00746614" w:rsidRDefault="00936C5E" w:rsidP="005A76F8">
      <w:pPr>
        <w:pStyle w:val="libBold1"/>
        <w:rPr>
          <w:rtl/>
          <w:lang w:bidi="fa-IR"/>
        </w:rPr>
      </w:pPr>
      <w:r>
        <w:rPr>
          <w:rtl/>
          <w:lang w:bidi="fa-IR"/>
        </w:rPr>
        <w:t>تولد زينب</w:t>
      </w:r>
    </w:p>
    <w:p w:rsidR="00746614" w:rsidRDefault="00746614" w:rsidP="00746614">
      <w:pPr>
        <w:pStyle w:val="libNormal"/>
        <w:rPr>
          <w:rtl/>
          <w:lang w:bidi="fa-IR"/>
        </w:rPr>
      </w:pPr>
      <w:r>
        <w:rPr>
          <w:rtl/>
          <w:lang w:bidi="fa-IR"/>
        </w:rPr>
        <w:t>هنوز چهار بهار</w:t>
      </w:r>
      <w:r w:rsidR="00106C3F">
        <w:rPr>
          <w:rtl/>
          <w:lang w:bidi="fa-IR"/>
        </w:rPr>
        <w:t xml:space="preserve"> (</w:t>
      </w:r>
      <w:r>
        <w:rPr>
          <w:rtl/>
          <w:lang w:bidi="fa-IR"/>
        </w:rPr>
        <w:t>و به قولى پنج بهار</w:t>
      </w:r>
      <w:r w:rsidR="00106C3F">
        <w:rPr>
          <w:rtl/>
          <w:lang w:bidi="fa-IR"/>
        </w:rPr>
        <w:t xml:space="preserve">) </w:t>
      </w:r>
      <w:r>
        <w:rPr>
          <w:rtl/>
          <w:lang w:bidi="fa-IR"/>
        </w:rPr>
        <w:t>از عمر پيامبر</w:t>
      </w:r>
      <w:r w:rsidR="00106C3F">
        <w:rPr>
          <w:rtl/>
          <w:lang w:bidi="fa-IR"/>
        </w:rPr>
        <w:t xml:space="preserve"> </w:t>
      </w:r>
      <w:r w:rsidR="005E66C2" w:rsidRPr="005E66C2">
        <w:rPr>
          <w:rStyle w:val="libAlaemChar"/>
          <w:rtl/>
        </w:rPr>
        <w:t>صلى‌الله‌عليه‌وآله</w:t>
      </w:r>
      <w:r w:rsidR="00106C3F">
        <w:rPr>
          <w:rtl/>
          <w:lang w:bidi="fa-IR"/>
        </w:rPr>
        <w:t xml:space="preserve"> </w:t>
      </w:r>
      <w:r>
        <w:rPr>
          <w:rtl/>
          <w:lang w:bidi="fa-IR"/>
        </w:rPr>
        <w:t>باقى بود كه خبر مسّرت بخش تولد زينب</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را به او دادند</w:t>
      </w:r>
      <w:r w:rsidR="0026038F">
        <w:rPr>
          <w:rtl/>
          <w:lang w:bidi="fa-IR"/>
        </w:rPr>
        <w:t xml:space="preserve">. </w:t>
      </w:r>
      <w:r>
        <w:rPr>
          <w:rtl/>
          <w:lang w:bidi="fa-IR"/>
        </w:rPr>
        <w:t>پيامبر</w:t>
      </w:r>
      <w:r w:rsidR="00106C3F">
        <w:rPr>
          <w:rtl/>
          <w:lang w:bidi="fa-IR"/>
        </w:rPr>
        <w:t xml:space="preserve"> </w:t>
      </w:r>
      <w:r w:rsidR="005E66C2" w:rsidRPr="005E66C2">
        <w:rPr>
          <w:rStyle w:val="libAlaemChar"/>
          <w:rtl/>
        </w:rPr>
        <w:t>صلى‌الله‌عليه‌وآله</w:t>
      </w:r>
      <w:r w:rsidR="00106C3F">
        <w:rPr>
          <w:rtl/>
          <w:lang w:bidi="fa-IR"/>
        </w:rPr>
        <w:t xml:space="preserve"> </w:t>
      </w:r>
      <w:r>
        <w:rPr>
          <w:rtl/>
          <w:lang w:bidi="fa-IR"/>
        </w:rPr>
        <w:t>با شنيدن اين خبر</w:t>
      </w:r>
      <w:r w:rsidR="0026038F">
        <w:rPr>
          <w:rtl/>
          <w:lang w:bidi="fa-IR"/>
        </w:rPr>
        <w:t xml:space="preserve">، </w:t>
      </w:r>
      <w:r>
        <w:rPr>
          <w:rtl/>
          <w:lang w:bidi="fa-IR"/>
        </w:rPr>
        <w:t>به سرعت خود را به خانه فاطمه</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رساند و به دخترش فرمود</w:t>
      </w:r>
      <w:r w:rsidR="0026038F">
        <w:rPr>
          <w:rtl/>
          <w:lang w:bidi="fa-IR"/>
        </w:rPr>
        <w:t xml:space="preserve">: </w:t>
      </w:r>
    </w:p>
    <w:p w:rsidR="00746614" w:rsidRDefault="00746614" w:rsidP="00746614">
      <w:pPr>
        <w:pStyle w:val="libNormal"/>
        <w:rPr>
          <w:rtl/>
          <w:lang w:bidi="fa-IR"/>
        </w:rPr>
      </w:pPr>
      <w:r>
        <w:rPr>
          <w:rtl/>
          <w:lang w:bidi="fa-IR"/>
        </w:rPr>
        <w:t>«يا بُنَيّة إيتيني بِابْنَتِكِ الْمَوْلودَة»</w:t>
      </w:r>
      <w:r w:rsidR="0026038F">
        <w:rPr>
          <w:rtl/>
          <w:lang w:bidi="fa-IR"/>
        </w:rPr>
        <w:t>؛</w:t>
      </w:r>
      <w:r>
        <w:rPr>
          <w:rtl/>
          <w:lang w:bidi="fa-IR"/>
        </w:rPr>
        <w:t xml:space="preserve"> «دخترم</w:t>
      </w:r>
      <w:r w:rsidR="0026038F">
        <w:rPr>
          <w:rtl/>
          <w:lang w:bidi="fa-IR"/>
        </w:rPr>
        <w:t>!</w:t>
      </w:r>
      <w:r>
        <w:rPr>
          <w:rtl/>
          <w:lang w:bidi="fa-IR"/>
        </w:rPr>
        <w:t xml:space="preserve"> فرزند نوزادت را نزد من بياور</w:t>
      </w:r>
      <w:r w:rsidR="0026038F">
        <w:rPr>
          <w:rtl/>
          <w:lang w:bidi="fa-IR"/>
        </w:rPr>
        <w:t xml:space="preserve">. </w:t>
      </w:r>
      <w:r>
        <w:rPr>
          <w:rtl/>
          <w:lang w:bidi="fa-IR"/>
        </w:rPr>
        <w:t xml:space="preserve">» </w:t>
      </w:r>
    </w:p>
    <w:p w:rsidR="00746614" w:rsidRDefault="00746614" w:rsidP="00746614">
      <w:pPr>
        <w:pStyle w:val="libNormal"/>
        <w:rPr>
          <w:rtl/>
          <w:lang w:bidi="fa-IR"/>
        </w:rPr>
      </w:pPr>
      <w:r>
        <w:rPr>
          <w:rtl/>
          <w:lang w:bidi="fa-IR"/>
        </w:rPr>
        <w:t>قنداقه آن مولود را به محضر پيامبر</w:t>
      </w:r>
      <w:r w:rsidR="00106C3F">
        <w:rPr>
          <w:rtl/>
          <w:lang w:bidi="fa-IR"/>
        </w:rPr>
        <w:t xml:space="preserve"> </w:t>
      </w:r>
      <w:r w:rsidR="005E66C2" w:rsidRPr="005E66C2">
        <w:rPr>
          <w:rStyle w:val="libAlaemChar"/>
          <w:rtl/>
        </w:rPr>
        <w:t>صلى‌الله‌عليه‌وآله</w:t>
      </w:r>
      <w:r w:rsidR="00106C3F">
        <w:rPr>
          <w:rtl/>
          <w:lang w:bidi="fa-IR"/>
        </w:rPr>
        <w:t xml:space="preserve"> </w:t>
      </w:r>
      <w:r>
        <w:rPr>
          <w:rtl/>
          <w:lang w:bidi="fa-IR"/>
        </w:rPr>
        <w:t>آوردند</w:t>
      </w:r>
      <w:r w:rsidR="0026038F">
        <w:rPr>
          <w:rtl/>
          <w:lang w:bidi="fa-IR"/>
        </w:rPr>
        <w:t xml:space="preserve">. </w:t>
      </w:r>
      <w:r>
        <w:rPr>
          <w:rtl/>
          <w:lang w:bidi="fa-IR"/>
        </w:rPr>
        <w:t>آن حضرت او را در آغوش كشيد و به سينه چسبانيد و صورت خود را به صورت وى نهاد</w:t>
      </w:r>
      <w:r w:rsidR="0026038F">
        <w:rPr>
          <w:rtl/>
          <w:lang w:bidi="fa-IR"/>
        </w:rPr>
        <w:t xml:space="preserve">. </w:t>
      </w:r>
      <w:r>
        <w:rPr>
          <w:rtl/>
          <w:lang w:bidi="fa-IR"/>
        </w:rPr>
        <w:t>ليكن فاطمه با كمال تعجب ديد كه پيامبر</w:t>
      </w:r>
      <w:r w:rsidR="00106C3F">
        <w:rPr>
          <w:rtl/>
          <w:lang w:bidi="fa-IR"/>
        </w:rPr>
        <w:t xml:space="preserve"> </w:t>
      </w:r>
      <w:r w:rsidR="005E66C2" w:rsidRPr="005E66C2">
        <w:rPr>
          <w:rStyle w:val="libAlaemChar"/>
          <w:rtl/>
        </w:rPr>
        <w:t>صلى‌الله‌عليه‌وآله</w:t>
      </w:r>
      <w:r w:rsidR="00106C3F">
        <w:rPr>
          <w:rtl/>
          <w:lang w:bidi="fa-IR"/>
        </w:rPr>
        <w:t xml:space="preserve"> </w:t>
      </w:r>
      <w:r>
        <w:rPr>
          <w:rtl/>
          <w:lang w:bidi="fa-IR"/>
        </w:rPr>
        <w:t>به جاى خوشحالى و سرور</w:t>
      </w:r>
      <w:r w:rsidR="0026038F">
        <w:rPr>
          <w:rtl/>
          <w:lang w:bidi="fa-IR"/>
        </w:rPr>
        <w:t xml:space="preserve">، </w:t>
      </w:r>
      <w:r>
        <w:rPr>
          <w:rtl/>
          <w:lang w:bidi="fa-IR"/>
        </w:rPr>
        <w:t>به شدت مى گريد</w:t>
      </w:r>
      <w:r w:rsidR="0026038F">
        <w:rPr>
          <w:rtl/>
          <w:lang w:bidi="fa-IR"/>
        </w:rPr>
        <w:t xml:space="preserve">، </w:t>
      </w:r>
      <w:r>
        <w:rPr>
          <w:rtl/>
          <w:lang w:bidi="fa-IR"/>
        </w:rPr>
        <w:t>تحمّل اين منظره بر فاطمه</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دشوار بود</w:t>
      </w:r>
      <w:r w:rsidR="0026038F">
        <w:rPr>
          <w:rtl/>
          <w:lang w:bidi="fa-IR"/>
        </w:rPr>
        <w:t xml:space="preserve">. </w:t>
      </w:r>
      <w:r>
        <w:rPr>
          <w:rtl/>
          <w:lang w:bidi="fa-IR"/>
        </w:rPr>
        <w:t>پرسيد</w:t>
      </w:r>
      <w:r w:rsidR="0026038F">
        <w:rPr>
          <w:rtl/>
          <w:lang w:bidi="fa-IR"/>
        </w:rPr>
        <w:t xml:space="preserve">: </w:t>
      </w:r>
      <w:r>
        <w:rPr>
          <w:rtl/>
          <w:lang w:bidi="fa-IR"/>
        </w:rPr>
        <w:t>پدرم! خداوند ديدگان تو را نگرياند</w:t>
      </w:r>
      <w:r w:rsidR="0026038F">
        <w:rPr>
          <w:rtl/>
          <w:lang w:bidi="fa-IR"/>
        </w:rPr>
        <w:t xml:space="preserve">، </w:t>
      </w:r>
      <w:r>
        <w:rPr>
          <w:rtl/>
          <w:lang w:bidi="fa-IR"/>
        </w:rPr>
        <w:t>چرا گريان شدى؟</w:t>
      </w:r>
    </w:p>
    <w:p w:rsidR="00746614" w:rsidRDefault="00746614" w:rsidP="00746614">
      <w:pPr>
        <w:pStyle w:val="libNormal"/>
        <w:rPr>
          <w:rtl/>
          <w:lang w:bidi="fa-IR"/>
        </w:rPr>
      </w:pPr>
      <w:r>
        <w:rPr>
          <w:rtl/>
          <w:lang w:bidi="fa-IR"/>
        </w:rPr>
        <w:t>حضرت پاسخ دادند</w:t>
      </w:r>
      <w:r w:rsidR="0026038F">
        <w:rPr>
          <w:rtl/>
          <w:lang w:bidi="fa-IR"/>
        </w:rPr>
        <w:t xml:space="preserve">: </w:t>
      </w:r>
    </w:p>
    <w:p w:rsidR="00746614" w:rsidRDefault="00746614" w:rsidP="00746614">
      <w:pPr>
        <w:pStyle w:val="libNormal"/>
        <w:rPr>
          <w:rtl/>
          <w:lang w:bidi="fa-IR"/>
        </w:rPr>
      </w:pPr>
      <w:r>
        <w:rPr>
          <w:rtl/>
          <w:lang w:bidi="fa-IR"/>
        </w:rPr>
        <w:t>«دخترم</w:t>
      </w:r>
      <w:r w:rsidR="0026038F">
        <w:rPr>
          <w:rtl/>
          <w:lang w:bidi="fa-IR"/>
        </w:rPr>
        <w:t>!</w:t>
      </w:r>
      <w:r>
        <w:rPr>
          <w:rtl/>
          <w:lang w:bidi="fa-IR"/>
        </w:rPr>
        <w:t xml:space="preserve"> فاطمه</w:t>
      </w:r>
      <w:r w:rsidR="0026038F">
        <w:rPr>
          <w:rtl/>
          <w:lang w:bidi="fa-IR"/>
        </w:rPr>
        <w:t xml:space="preserve">، </w:t>
      </w:r>
      <w:r>
        <w:rPr>
          <w:rtl/>
          <w:lang w:bidi="fa-IR"/>
        </w:rPr>
        <w:t>بدان كه اين دختر در آينده به مشكل ها و مصيبت هاى بسيار دشوار و مختلف گرفتار خواهد شد</w:t>
      </w:r>
      <w:r w:rsidR="0026038F">
        <w:rPr>
          <w:rtl/>
          <w:lang w:bidi="fa-IR"/>
        </w:rPr>
        <w:t xml:space="preserve">. </w:t>
      </w:r>
      <w:r>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31</w:t>
      </w:r>
      <w:r w:rsidR="00106C3F">
        <w:rPr>
          <w:rStyle w:val="libFootnotenumChar"/>
          <w:rtl/>
          <w:lang w:bidi="fa-IR"/>
        </w:rPr>
        <w:t xml:space="preserve">) </w:t>
      </w:r>
    </w:p>
    <w:p w:rsidR="00746614" w:rsidRDefault="00746614" w:rsidP="00746614">
      <w:pPr>
        <w:pStyle w:val="libNormal"/>
        <w:rPr>
          <w:rtl/>
          <w:lang w:bidi="fa-IR"/>
        </w:rPr>
      </w:pPr>
      <w:r>
        <w:rPr>
          <w:rtl/>
          <w:lang w:bidi="fa-IR"/>
        </w:rPr>
        <w:t>و افزودند</w:t>
      </w:r>
      <w:r w:rsidR="0026038F">
        <w:rPr>
          <w:rtl/>
          <w:lang w:bidi="fa-IR"/>
        </w:rPr>
        <w:t xml:space="preserve">: </w:t>
      </w:r>
    </w:p>
    <w:p w:rsidR="00746614" w:rsidRDefault="00746614" w:rsidP="00746614">
      <w:pPr>
        <w:pStyle w:val="libNormal"/>
        <w:rPr>
          <w:rtl/>
          <w:lang w:bidi="fa-IR"/>
        </w:rPr>
      </w:pPr>
      <w:r>
        <w:rPr>
          <w:rtl/>
          <w:lang w:bidi="fa-IR"/>
        </w:rPr>
        <w:t>«اى پاره تنم</w:t>
      </w:r>
      <w:r w:rsidR="0026038F">
        <w:rPr>
          <w:rtl/>
          <w:lang w:bidi="fa-IR"/>
        </w:rPr>
        <w:t>!</w:t>
      </w:r>
      <w:r>
        <w:rPr>
          <w:rtl/>
          <w:lang w:bidi="fa-IR"/>
        </w:rPr>
        <w:t xml:space="preserve"> اى نور ديدگانم</w:t>
      </w:r>
      <w:r w:rsidR="0026038F">
        <w:rPr>
          <w:rtl/>
          <w:lang w:bidi="fa-IR"/>
        </w:rPr>
        <w:t>!</w:t>
      </w:r>
      <w:r>
        <w:rPr>
          <w:rtl/>
          <w:lang w:bidi="fa-IR"/>
        </w:rPr>
        <w:t xml:space="preserve"> كسى كه بر او و بر مصائب وى اشك بريزد</w:t>
      </w:r>
      <w:r w:rsidR="0026038F">
        <w:rPr>
          <w:rtl/>
          <w:lang w:bidi="fa-IR"/>
        </w:rPr>
        <w:t xml:space="preserve">، </w:t>
      </w:r>
      <w:r>
        <w:rPr>
          <w:rtl/>
          <w:lang w:bidi="fa-IR"/>
        </w:rPr>
        <w:t>از حيث پاداش چنان است كه براى دو برادرش</w:t>
      </w:r>
      <w:r w:rsidR="00106C3F">
        <w:rPr>
          <w:rtl/>
          <w:lang w:bidi="fa-IR"/>
        </w:rPr>
        <w:t xml:space="preserve"> (</w:t>
      </w:r>
      <w:r>
        <w:rPr>
          <w:rtl/>
          <w:lang w:bidi="fa-IR"/>
        </w:rPr>
        <w:t>حسن و حسين</w:t>
      </w:r>
      <w:r w:rsidR="00106C3F">
        <w:rPr>
          <w:rtl/>
          <w:lang w:bidi="fa-IR"/>
        </w:rPr>
        <w:t xml:space="preserve">) </w:t>
      </w:r>
      <w:r>
        <w:rPr>
          <w:rtl/>
          <w:lang w:bidi="fa-IR"/>
        </w:rPr>
        <w:t>اشك بريزد</w:t>
      </w:r>
      <w:r w:rsidR="0026038F">
        <w:rPr>
          <w:rtl/>
          <w:lang w:bidi="fa-IR"/>
        </w:rPr>
        <w:t xml:space="preserve">. </w:t>
      </w:r>
      <w:r>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32</w:t>
      </w:r>
      <w:r w:rsidR="00106C3F">
        <w:rPr>
          <w:rStyle w:val="libFootnotenumChar"/>
          <w:rtl/>
          <w:lang w:bidi="fa-IR"/>
        </w:rPr>
        <w:t xml:space="preserve">) </w:t>
      </w:r>
    </w:p>
    <w:p w:rsidR="00746614" w:rsidRDefault="00746614" w:rsidP="00746614">
      <w:pPr>
        <w:pStyle w:val="libNormal"/>
        <w:rPr>
          <w:rtl/>
          <w:lang w:bidi="fa-IR"/>
        </w:rPr>
      </w:pPr>
      <w:r>
        <w:rPr>
          <w:rtl/>
          <w:lang w:bidi="fa-IR"/>
        </w:rPr>
        <w:t>پيامبر</w:t>
      </w:r>
      <w:r w:rsidR="00106C3F">
        <w:rPr>
          <w:rtl/>
          <w:lang w:bidi="fa-IR"/>
        </w:rPr>
        <w:t xml:space="preserve"> </w:t>
      </w:r>
      <w:r w:rsidR="005E66C2" w:rsidRPr="005E66C2">
        <w:rPr>
          <w:rStyle w:val="libAlaemChar"/>
          <w:rtl/>
        </w:rPr>
        <w:t>صلى‌الله‌عليه‌وآله</w:t>
      </w:r>
      <w:r w:rsidR="00106C3F">
        <w:rPr>
          <w:rtl/>
          <w:lang w:bidi="fa-IR"/>
        </w:rPr>
        <w:t xml:space="preserve"> </w:t>
      </w:r>
      <w:r>
        <w:rPr>
          <w:rtl/>
          <w:lang w:bidi="fa-IR"/>
        </w:rPr>
        <w:t>سپس به نامگذارى آن مولود پرداخت و نام وى را زينب نهاد</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33</w:t>
      </w:r>
      <w:r w:rsidR="00106C3F">
        <w:rPr>
          <w:rStyle w:val="libFootnotenumChar"/>
          <w:rtl/>
          <w:lang w:bidi="fa-IR"/>
        </w:rPr>
        <w:t xml:space="preserve">) </w:t>
      </w:r>
    </w:p>
    <w:p w:rsidR="00746614" w:rsidRDefault="00746614" w:rsidP="00746614">
      <w:pPr>
        <w:pStyle w:val="libNormal"/>
        <w:rPr>
          <w:rtl/>
          <w:lang w:bidi="fa-IR"/>
        </w:rPr>
      </w:pPr>
      <w:r>
        <w:rPr>
          <w:rtl/>
          <w:lang w:bidi="fa-IR"/>
        </w:rPr>
        <w:t>زينب</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سوّمين فرزند زهرا</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است كه دو سال پس از تولد امام حسين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و سه سال پس از تولد امام حسن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به دنيا آمد</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34</w:t>
      </w:r>
      <w:r w:rsidR="00106C3F">
        <w:rPr>
          <w:rStyle w:val="libFootnotenumChar"/>
          <w:rtl/>
          <w:lang w:bidi="fa-IR"/>
        </w:rPr>
        <w:t xml:space="preserve">) </w:t>
      </w:r>
    </w:p>
    <w:p w:rsidR="00746614" w:rsidRDefault="00746614" w:rsidP="00746614">
      <w:pPr>
        <w:pStyle w:val="libNormal"/>
        <w:rPr>
          <w:rtl/>
          <w:lang w:bidi="fa-IR"/>
        </w:rPr>
      </w:pPr>
      <w:r>
        <w:rPr>
          <w:rtl/>
          <w:lang w:bidi="fa-IR"/>
        </w:rPr>
        <w:lastRenderedPageBreak/>
        <w:t>او تنها زنى است كه در وصف وى گفته شده</w:t>
      </w:r>
      <w:r w:rsidR="0026038F">
        <w:rPr>
          <w:rtl/>
          <w:lang w:bidi="fa-IR"/>
        </w:rPr>
        <w:t xml:space="preserve">: </w:t>
      </w:r>
      <w:r>
        <w:rPr>
          <w:rtl/>
          <w:lang w:bidi="fa-IR"/>
        </w:rPr>
        <w:t>«أشْبَهُ النّاسِ بِأَبِيها وَ فاطِمَةَ الزَّهْراءِ»</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35</w:t>
      </w:r>
      <w:r w:rsidR="00106C3F">
        <w:rPr>
          <w:rStyle w:val="libFootnotenumChar"/>
          <w:rtl/>
          <w:lang w:bidi="fa-IR"/>
        </w:rPr>
        <w:t xml:space="preserve">) </w:t>
      </w:r>
      <w:r>
        <w:rPr>
          <w:rtl/>
          <w:lang w:bidi="fa-IR"/>
        </w:rPr>
        <w:t>«شبيه ترين مردم به پدرش</w:t>
      </w:r>
      <w:r w:rsidR="00106C3F">
        <w:rPr>
          <w:rtl/>
          <w:lang w:bidi="fa-IR"/>
        </w:rPr>
        <w:t xml:space="preserve"> (</w:t>
      </w:r>
      <w:r>
        <w:rPr>
          <w:rtl/>
          <w:lang w:bidi="fa-IR"/>
        </w:rPr>
        <w:t>على</w:t>
      </w:r>
      <w:r w:rsidR="00106C3F">
        <w:rPr>
          <w:rtl/>
          <w:lang w:bidi="fa-IR"/>
        </w:rPr>
        <w:t xml:space="preserve">) </w:t>
      </w:r>
      <w:r>
        <w:rPr>
          <w:rtl/>
          <w:lang w:bidi="fa-IR"/>
        </w:rPr>
        <w:t>و مادرش زهرا بود</w:t>
      </w:r>
      <w:r w:rsidR="0026038F">
        <w:rPr>
          <w:rtl/>
          <w:lang w:bidi="fa-IR"/>
        </w:rPr>
        <w:t xml:space="preserve">. </w:t>
      </w:r>
      <w:r>
        <w:rPr>
          <w:rtl/>
          <w:lang w:bidi="fa-IR"/>
        </w:rPr>
        <w:t xml:space="preserve">» </w:t>
      </w:r>
    </w:p>
    <w:p w:rsidR="00746614" w:rsidRDefault="00746614" w:rsidP="00746614">
      <w:pPr>
        <w:pStyle w:val="libNormal"/>
        <w:rPr>
          <w:rtl/>
          <w:lang w:bidi="fa-IR"/>
        </w:rPr>
      </w:pPr>
      <w:r>
        <w:rPr>
          <w:rtl/>
          <w:lang w:bidi="fa-IR"/>
        </w:rPr>
        <w:t>نيز درباره اش گفته اند</w:t>
      </w:r>
      <w:r w:rsidR="0026038F">
        <w:rPr>
          <w:rtl/>
          <w:lang w:bidi="fa-IR"/>
        </w:rPr>
        <w:t xml:space="preserve">: </w:t>
      </w:r>
      <w:r>
        <w:rPr>
          <w:rtl/>
          <w:lang w:bidi="fa-IR"/>
        </w:rPr>
        <w:t>«كانَتْ قُطْبُ دائرةُ الْعيالِ في الْمُخَيَّمِ الْحسين»</w:t>
      </w:r>
      <w:r w:rsidR="0026038F">
        <w:rPr>
          <w:rtl/>
          <w:lang w:bidi="fa-IR"/>
        </w:rPr>
        <w:t>؛</w:t>
      </w:r>
      <w:r>
        <w:rPr>
          <w:rtl/>
          <w:lang w:bidi="fa-IR"/>
        </w:rPr>
        <w:t xml:space="preserve"> «او محور و رهبر اهل بيت امام حسين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در خيمه گاه بود</w:t>
      </w:r>
      <w:r w:rsidR="0026038F">
        <w:rPr>
          <w:rtl/>
          <w:lang w:bidi="fa-IR"/>
        </w:rPr>
        <w:t xml:space="preserve">. </w:t>
      </w:r>
      <w:r>
        <w:rPr>
          <w:rtl/>
          <w:lang w:bidi="fa-IR"/>
        </w:rPr>
        <w:t xml:space="preserve">» </w:t>
      </w:r>
    </w:p>
    <w:p w:rsidR="00746614" w:rsidRDefault="00936C5E" w:rsidP="005A76F8">
      <w:pPr>
        <w:pStyle w:val="libBold1"/>
        <w:rPr>
          <w:rtl/>
          <w:lang w:bidi="fa-IR"/>
        </w:rPr>
      </w:pPr>
      <w:r>
        <w:rPr>
          <w:rtl/>
          <w:lang w:bidi="fa-IR"/>
        </w:rPr>
        <w:t>موقعيت اجتماعى زينب</w:t>
      </w:r>
      <w:r w:rsidR="00106C3F">
        <w:rPr>
          <w:rtl/>
          <w:lang w:bidi="fa-IR"/>
        </w:rPr>
        <w:t xml:space="preserve"> </w:t>
      </w:r>
      <w:r w:rsidR="00C35D3D" w:rsidRPr="00C35D3D">
        <w:rPr>
          <w:rStyle w:val="libAlaemChar"/>
          <w:rtl/>
        </w:rPr>
        <w:t>عليها‌السلام</w:t>
      </w:r>
      <w:r w:rsidR="00106C3F">
        <w:rPr>
          <w:rtl/>
          <w:lang w:bidi="fa-IR"/>
        </w:rPr>
        <w:t xml:space="preserve"> </w:t>
      </w:r>
    </w:p>
    <w:p w:rsidR="00746614" w:rsidRDefault="00746614" w:rsidP="00746614">
      <w:pPr>
        <w:pStyle w:val="libNormal"/>
        <w:rPr>
          <w:rtl/>
          <w:lang w:bidi="fa-IR"/>
        </w:rPr>
      </w:pPr>
      <w:r>
        <w:rPr>
          <w:rtl/>
          <w:lang w:bidi="fa-IR"/>
        </w:rPr>
        <w:t>زينب</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نه تنها مديريت امور اهل بيت را</w:t>
      </w:r>
      <w:r w:rsidR="0026038F">
        <w:rPr>
          <w:rtl/>
          <w:lang w:bidi="fa-IR"/>
        </w:rPr>
        <w:t xml:space="preserve">، </w:t>
      </w:r>
      <w:r>
        <w:rPr>
          <w:rtl/>
          <w:lang w:bidi="fa-IR"/>
        </w:rPr>
        <w:t>بلكه سرپرستى امور تمام بنى هاشم را بعد از امام حسين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عهده دار بود</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36</w:t>
      </w:r>
      <w:r w:rsidR="00106C3F">
        <w:rPr>
          <w:rStyle w:val="libFootnotenumChar"/>
          <w:rtl/>
          <w:lang w:bidi="fa-IR"/>
        </w:rPr>
        <w:t xml:space="preserve">) </w:t>
      </w:r>
      <w:r>
        <w:rPr>
          <w:rtl/>
          <w:lang w:bidi="fa-IR"/>
        </w:rPr>
        <w:t>و او بود كه هنگام بيمارى امام سجاد</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پاسخ گويى به نيازمندى هاى دينى را بر عهده داشت</w:t>
      </w:r>
      <w:r w:rsidR="0026038F">
        <w:rPr>
          <w:rtl/>
          <w:lang w:bidi="fa-IR"/>
        </w:rPr>
        <w:t xml:space="preserve">. </w:t>
      </w:r>
    </w:p>
    <w:p w:rsidR="00746614" w:rsidRDefault="00746614" w:rsidP="00746614">
      <w:pPr>
        <w:pStyle w:val="libNormal"/>
        <w:rPr>
          <w:rtl/>
          <w:lang w:bidi="fa-IR"/>
        </w:rPr>
      </w:pPr>
      <w:r>
        <w:rPr>
          <w:rtl/>
          <w:lang w:bidi="fa-IR"/>
        </w:rPr>
        <w:t>درباره اش گفته اند</w:t>
      </w:r>
      <w:r w:rsidR="0026038F">
        <w:rPr>
          <w:rtl/>
          <w:lang w:bidi="fa-IR"/>
        </w:rPr>
        <w:t xml:space="preserve">: </w:t>
      </w:r>
      <w:r>
        <w:rPr>
          <w:rtl/>
          <w:lang w:bidi="fa-IR"/>
        </w:rPr>
        <w:t>«مردم براى حل مسائل شرعى</w:t>
      </w:r>
      <w:r w:rsidR="0026038F">
        <w:rPr>
          <w:rtl/>
          <w:lang w:bidi="fa-IR"/>
        </w:rPr>
        <w:t xml:space="preserve">، </w:t>
      </w:r>
      <w:r>
        <w:rPr>
          <w:rtl/>
          <w:lang w:bidi="fa-IR"/>
        </w:rPr>
        <w:t>در امر حلال و حرام</w:t>
      </w:r>
      <w:r w:rsidR="0026038F">
        <w:rPr>
          <w:rtl/>
          <w:lang w:bidi="fa-IR"/>
        </w:rPr>
        <w:t xml:space="preserve">، </w:t>
      </w:r>
      <w:r>
        <w:rPr>
          <w:rtl/>
          <w:lang w:bidi="fa-IR"/>
        </w:rPr>
        <w:t>به او مراجعه مى كردند</w:t>
      </w:r>
      <w:r w:rsidR="0026038F">
        <w:rPr>
          <w:rtl/>
          <w:lang w:bidi="fa-IR"/>
        </w:rPr>
        <w:t xml:space="preserve">. </w:t>
      </w:r>
      <w:r>
        <w:rPr>
          <w:rtl/>
          <w:lang w:bidi="fa-IR"/>
        </w:rPr>
        <w:t xml:space="preserve">» </w:t>
      </w:r>
    </w:p>
    <w:p w:rsidR="00746614" w:rsidRDefault="00746614" w:rsidP="00746614">
      <w:pPr>
        <w:pStyle w:val="libNormal"/>
        <w:rPr>
          <w:rtl/>
          <w:lang w:bidi="fa-IR"/>
        </w:rPr>
      </w:pPr>
      <w:r>
        <w:rPr>
          <w:rtl/>
          <w:lang w:bidi="fa-IR"/>
        </w:rPr>
        <w:t>حتى امام سجاد</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گاهى از عمه اش زينب</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حديث نقل مى كردند</w:t>
      </w:r>
      <w:r w:rsidR="0026038F">
        <w:rPr>
          <w:rtl/>
          <w:lang w:bidi="fa-IR"/>
        </w:rPr>
        <w:t xml:space="preserve">. </w:t>
      </w:r>
    </w:p>
    <w:p w:rsidR="00746614" w:rsidRDefault="00746614" w:rsidP="00746614">
      <w:pPr>
        <w:pStyle w:val="libNormal"/>
        <w:rPr>
          <w:rtl/>
          <w:lang w:bidi="fa-IR"/>
        </w:rPr>
      </w:pPr>
      <w:r>
        <w:rPr>
          <w:rtl/>
          <w:lang w:bidi="fa-IR"/>
        </w:rPr>
        <w:t>ابن عباس نيز گاهى مى گفت</w:t>
      </w:r>
      <w:r w:rsidR="0026038F">
        <w:rPr>
          <w:rtl/>
          <w:lang w:bidi="fa-IR"/>
        </w:rPr>
        <w:t xml:space="preserve">: </w:t>
      </w:r>
      <w:r>
        <w:rPr>
          <w:rtl/>
          <w:lang w:bidi="fa-IR"/>
        </w:rPr>
        <w:t>«حَدَّثَتْني زينبُ بِنْتُ عَلِىّ»</w:t>
      </w:r>
      <w:r w:rsidR="0026038F">
        <w:rPr>
          <w:rtl/>
          <w:lang w:bidi="fa-IR"/>
        </w:rPr>
        <w:t>؛</w:t>
      </w:r>
      <w:r>
        <w:rPr>
          <w:rtl/>
          <w:lang w:bidi="fa-IR"/>
        </w:rPr>
        <w:t xml:space="preserve"> «حديث كرد</w:t>
      </w:r>
      <w:r w:rsidR="00106C3F">
        <w:rPr>
          <w:rtl/>
          <w:lang w:bidi="fa-IR"/>
        </w:rPr>
        <w:t xml:space="preserve"> (</w:t>
      </w:r>
      <w:r>
        <w:rPr>
          <w:rtl/>
          <w:lang w:bidi="fa-IR"/>
        </w:rPr>
        <w:t>خبر داد</w:t>
      </w:r>
      <w:r w:rsidR="00106C3F">
        <w:rPr>
          <w:rtl/>
          <w:lang w:bidi="fa-IR"/>
        </w:rPr>
        <w:t xml:space="preserve">) </w:t>
      </w:r>
      <w:r>
        <w:rPr>
          <w:rtl/>
          <w:lang w:bidi="fa-IR"/>
        </w:rPr>
        <w:t>مرا زينب دختر على</w:t>
      </w:r>
      <w:r w:rsidR="0026038F">
        <w:rPr>
          <w:rtl/>
          <w:lang w:bidi="fa-IR"/>
        </w:rPr>
        <w:t xml:space="preserve">. </w:t>
      </w:r>
      <w:r>
        <w:rPr>
          <w:rtl/>
          <w:lang w:bidi="fa-IR"/>
        </w:rPr>
        <w:t xml:space="preserve">» </w:t>
      </w:r>
    </w:p>
    <w:p w:rsidR="00746614" w:rsidRDefault="00746614" w:rsidP="00746614">
      <w:pPr>
        <w:pStyle w:val="libNormal"/>
        <w:rPr>
          <w:rtl/>
          <w:lang w:bidi="fa-IR"/>
        </w:rPr>
      </w:pPr>
      <w:r>
        <w:rPr>
          <w:rtl/>
          <w:lang w:bidi="fa-IR"/>
        </w:rPr>
        <w:t>خطبه فدك را ابن عباس از دختر فاطمه اطهر</w:t>
      </w:r>
      <w:r w:rsidR="0026038F">
        <w:rPr>
          <w:rtl/>
          <w:lang w:bidi="fa-IR"/>
        </w:rPr>
        <w:t xml:space="preserve">، </w:t>
      </w:r>
      <w:r>
        <w:rPr>
          <w:rtl/>
          <w:lang w:bidi="fa-IR"/>
        </w:rPr>
        <w:t>زينب كبرى</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نقل مى كند</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37</w:t>
      </w:r>
      <w:r w:rsidR="00106C3F">
        <w:rPr>
          <w:rStyle w:val="libFootnotenumChar"/>
          <w:rtl/>
          <w:lang w:bidi="fa-IR"/>
        </w:rPr>
        <w:t xml:space="preserve">) </w:t>
      </w:r>
    </w:p>
    <w:p w:rsidR="00746614" w:rsidRDefault="00746614" w:rsidP="00746614">
      <w:pPr>
        <w:pStyle w:val="libNormal"/>
        <w:rPr>
          <w:rtl/>
          <w:lang w:bidi="fa-IR"/>
        </w:rPr>
      </w:pPr>
      <w:r>
        <w:rPr>
          <w:rtl/>
          <w:lang w:bidi="fa-IR"/>
        </w:rPr>
        <w:t>زينب تنها كسى است كه امام حسين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از او درخواست دعاى خير به هنگام انجام نماز شب مى كرد</w:t>
      </w:r>
      <w:r w:rsidR="0026038F">
        <w:rPr>
          <w:rtl/>
          <w:lang w:bidi="fa-IR"/>
        </w:rPr>
        <w:t xml:space="preserve">. </w:t>
      </w:r>
      <w:r>
        <w:rPr>
          <w:rtl/>
          <w:lang w:bidi="fa-IR"/>
        </w:rPr>
        <w:t>«يا اُخَيَّة لا تَنْسِيني فِي نافِلَةِ الَّليلِ»</w:t>
      </w:r>
      <w:r w:rsidR="0026038F">
        <w:rPr>
          <w:rtl/>
          <w:lang w:bidi="fa-IR"/>
        </w:rPr>
        <w:t>؛</w:t>
      </w:r>
      <w:r>
        <w:rPr>
          <w:rtl/>
          <w:lang w:bidi="fa-IR"/>
        </w:rPr>
        <w:t xml:space="preserve"> «خواهرم</w:t>
      </w:r>
      <w:r w:rsidR="0026038F">
        <w:rPr>
          <w:rtl/>
          <w:lang w:bidi="fa-IR"/>
        </w:rPr>
        <w:t xml:space="preserve">، </w:t>
      </w:r>
      <w:r>
        <w:rPr>
          <w:rtl/>
          <w:lang w:bidi="fa-IR"/>
        </w:rPr>
        <w:t>زينب! مرا در نماز شب فراموش نكن</w:t>
      </w:r>
      <w:r w:rsidR="0026038F">
        <w:rPr>
          <w:rtl/>
          <w:lang w:bidi="fa-IR"/>
        </w:rPr>
        <w:t xml:space="preserve">. </w:t>
      </w:r>
      <w:r>
        <w:rPr>
          <w:rtl/>
          <w:lang w:bidi="fa-IR"/>
        </w:rPr>
        <w:t xml:space="preserve">» </w:t>
      </w:r>
    </w:p>
    <w:p w:rsidR="00746614" w:rsidRDefault="00746614" w:rsidP="00746614">
      <w:pPr>
        <w:pStyle w:val="libNormal"/>
        <w:rPr>
          <w:rtl/>
          <w:lang w:bidi="fa-IR"/>
        </w:rPr>
      </w:pPr>
      <w:r>
        <w:rPr>
          <w:rtl/>
          <w:lang w:bidi="fa-IR"/>
        </w:rPr>
        <w:t>همچنين زينب وصىّ آن حضرت بود و اين حديث در شأن اوست</w:t>
      </w:r>
      <w:r w:rsidR="0026038F">
        <w:rPr>
          <w:rtl/>
          <w:lang w:bidi="fa-IR"/>
        </w:rPr>
        <w:t xml:space="preserve">: </w:t>
      </w:r>
      <w:r>
        <w:rPr>
          <w:rtl/>
          <w:lang w:bidi="fa-IR"/>
        </w:rPr>
        <w:t>«حسين بن على</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وصيت نامه خود را به زينب</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تسليم كرد</w:t>
      </w:r>
      <w:r w:rsidR="0026038F">
        <w:rPr>
          <w:rtl/>
          <w:lang w:bidi="fa-IR"/>
        </w:rPr>
        <w:t xml:space="preserve">، </w:t>
      </w:r>
      <w:r>
        <w:rPr>
          <w:rtl/>
          <w:lang w:bidi="fa-IR"/>
        </w:rPr>
        <w:t>همچنين آن حضرت از او پيراهن كهنه را طلب نمود</w:t>
      </w:r>
      <w:r w:rsidR="0026038F">
        <w:rPr>
          <w:rtl/>
          <w:lang w:bidi="fa-IR"/>
        </w:rPr>
        <w:t xml:space="preserve">. </w:t>
      </w:r>
      <w:r>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38</w:t>
      </w:r>
      <w:r w:rsidR="00106C3F">
        <w:rPr>
          <w:rStyle w:val="libFootnotenumChar"/>
          <w:rtl/>
          <w:lang w:bidi="fa-IR"/>
        </w:rPr>
        <w:t xml:space="preserve">) </w:t>
      </w:r>
    </w:p>
    <w:p w:rsidR="005A76F8" w:rsidRDefault="005A76F8" w:rsidP="005A76F8">
      <w:pPr>
        <w:pStyle w:val="libBold1"/>
        <w:rPr>
          <w:rtl/>
          <w:lang w:bidi="fa-IR"/>
        </w:rPr>
      </w:pPr>
    </w:p>
    <w:p w:rsidR="005A76F8" w:rsidRDefault="005A76F8" w:rsidP="005A76F8">
      <w:pPr>
        <w:pStyle w:val="libBold1"/>
        <w:rPr>
          <w:rtl/>
          <w:lang w:bidi="fa-IR"/>
        </w:rPr>
      </w:pPr>
    </w:p>
    <w:p w:rsidR="00746614" w:rsidRDefault="00936C5E" w:rsidP="005A76F8">
      <w:pPr>
        <w:pStyle w:val="libBold1"/>
        <w:rPr>
          <w:rtl/>
          <w:lang w:bidi="fa-IR"/>
        </w:rPr>
      </w:pPr>
      <w:r>
        <w:rPr>
          <w:rtl/>
          <w:lang w:bidi="fa-IR"/>
        </w:rPr>
        <w:lastRenderedPageBreak/>
        <w:t>شخصيت زينب</w:t>
      </w:r>
    </w:p>
    <w:p w:rsidR="00746614" w:rsidRDefault="00746614" w:rsidP="00746614">
      <w:pPr>
        <w:pStyle w:val="libNormal"/>
        <w:rPr>
          <w:rtl/>
          <w:lang w:bidi="fa-IR"/>
        </w:rPr>
      </w:pPr>
      <w:r>
        <w:rPr>
          <w:rtl/>
          <w:lang w:bidi="fa-IR"/>
        </w:rPr>
        <w:t>هرگاه زينب كبرى بر امام حسين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وارد مى شد</w:t>
      </w:r>
      <w:r w:rsidR="0026038F">
        <w:rPr>
          <w:rtl/>
          <w:lang w:bidi="fa-IR"/>
        </w:rPr>
        <w:t xml:space="preserve">، </w:t>
      </w:r>
      <w:r>
        <w:rPr>
          <w:rtl/>
          <w:lang w:bidi="fa-IR"/>
        </w:rPr>
        <w:t>امام</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به عنوان اجلال و تعظيم او</w:t>
      </w:r>
      <w:r w:rsidR="0026038F">
        <w:rPr>
          <w:rtl/>
          <w:lang w:bidi="fa-IR"/>
        </w:rPr>
        <w:t xml:space="preserve">، </w:t>
      </w:r>
      <w:r>
        <w:rPr>
          <w:rtl/>
          <w:lang w:bidi="fa-IR"/>
        </w:rPr>
        <w:t>از جاى خود برمى خاست</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39</w:t>
      </w:r>
      <w:r w:rsidR="00106C3F">
        <w:rPr>
          <w:rStyle w:val="libFootnotenumChar"/>
          <w:rtl/>
          <w:lang w:bidi="fa-IR"/>
        </w:rPr>
        <w:t xml:space="preserve">) </w:t>
      </w:r>
    </w:p>
    <w:p w:rsidR="00746614" w:rsidRDefault="00936C5E" w:rsidP="005A76F8">
      <w:pPr>
        <w:pStyle w:val="libBold1"/>
        <w:rPr>
          <w:rtl/>
          <w:lang w:bidi="fa-IR"/>
        </w:rPr>
      </w:pPr>
      <w:r>
        <w:rPr>
          <w:rtl/>
          <w:lang w:bidi="fa-IR"/>
        </w:rPr>
        <w:t>امام على</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و زينب</w:t>
      </w:r>
      <w:r w:rsidR="00106C3F">
        <w:rPr>
          <w:rtl/>
          <w:lang w:bidi="fa-IR"/>
        </w:rPr>
        <w:t xml:space="preserve"> </w:t>
      </w:r>
      <w:r w:rsidR="00C35D3D" w:rsidRPr="00C35D3D">
        <w:rPr>
          <w:rStyle w:val="libAlaemChar"/>
          <w:rtl/>
        </w:rPr>
        <w:t>عليها‌السلام</w:t>
      </w:r>
      <w:r w:rsidR="00106C3F">
        <w:rPr>
          <w:rtl/>
          <w:lang w:bidi="fa-IR"/>
        </w:rPr>
        <w:t xml:space="preserve"> </w:t>
      </w:r>
    </w:p>
    <w:p w:rsidR="00746614" w:rsidRDefault="00746614" w:rsidP="00746614">
      <w:pPr>
        <w:pStyle w:val="libNormal"/>
        <w:rPr>
          <w:rtl/>
          <w:lang w:bidi="fa-IR"/>
        </w:rPr>
      </w:pPr>
      <w:r>
        <w:rPr>
          <w:rtl/>
          <w:lang w:bidi="fa-IR"/>
        </w:rPr>
        <w:t>امام على</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در آستانه ارتحال</w:t>
      </w:r>
      <w:r w:rsidR="0026038F">
        <w:rPr>
          <w:rtl/>
          <w:lang w:bidi="fa-IR"/>
        </w:rPr>
        <w:t xml:space="preserve">، </w:t>
      </w:r>
      <w:r>
        <w:rPr>
          <w:rtl/>
          <w:lang w:bidi="fa-IR"/>
        </w:rPr>
        <w:t>اجازه فرمود تا مشتاقان به ديدارش بيايند و مى فرمود</w:t>
      </w:r>
      <w:r w:rsidR="0026038F">
        <w:rPr>
          <w:rtl/>
          <w:lang w:bidi="fa-IR"/>
        </w:rPr>
        <w:t xml:space="preserve">: </w:t>
      </w:r>
      <w:r>
        <w:rPr>
          <w:rtl/>
          <w:lang w:bidi="fa-IR"/>
        </w:rPr>
        <w:t>«سَلُوني قَبْلَ أنْ تَفْقِدُوني وَلكِنْ خِفّفُوا مَسائلَكُمْ» و آنگاه كه نوبت زينب كبرى</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شد</w:t>
      </w:r>
      <w:r w:rsidR="0026038F">
        <w:rPr>
          <w:rtl/>
          <w:lang w:bidi="fa-IR"/>
        </w:rPr>
        <w:t xml:space="preserve">، </w:t>
      </w:r>
      <w:r>
        <w:rPr>
          <w:rtl/>
          <w:lang w:bidi="fa-IR"/>
        </w:rPr>
        <w:t>سخنانى ميان آنان گذشت كه به بعضى از آنها اشاره مى شود</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40</w:t>
      </w:r>
      <w:r w:rsidR="00106C3F">
        <w:rPr>
          <w:rStyle w:val="libFootnotenumChar"/>
          <w:rtl/>
          <w:lang w:bidi="fa-IR"/>
        </w:rPr>
        <w:t xml:space="preserve">) </w:t>
      </w:r>
    </w:p>
    <w:p w:rsidR="00746614" w:rsidRDefault="00746614" w:rsidP="00746614">
      <w:pPr>
        <w:pStyle w:val="libNormal"/>
        <w:rPr>
          <w:rtl/>
          <w:lang w:bidi="fa-IR"/>
        </w:rPr>
      </w:pPr>
      <w:r>
        <w:rPr>
          <w:rtl/>
          <w:lang w:bidi="fa-IR"/>
        </w:rPr>
        <w:t>شب بيست و يكم ماه مبارك رمضان</w:t>
      </w:r>
      <w:r w:rsidR="0026038F">
        <w:rPr>
          <w:rtl/>
          <w:lang w:bidi="fa-IR"/>
        </w:rPr>
        <w:t xml:space="preserve">، </w:t>
      </w:r>
      <w:r>
        <w:rPr>
          <w:rtl/>
          <w:lang w:bidi="fa-IR"/>
        </w:rPr>
        <w:t>كه وداع با على</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صورت مى گرفت</w:t>
      </w:r>
      <w:r w:rsidR="0026038F">
        <w:rPr>
          <w:rtl/>
          <w:lang w:bidi="fa-IR"/>
        </w:rPr>
        <w:t xml:space="preserve">، </w:t>
      </w:r>
      <w:r>
        <w:rPr>
          <w:rtl/>
          <w:lang w:bidi="fa-IR"/>
        </w:rPr>
        <w:t>زينب كنار پدر نشست و پرسيد</w:t>
      </w:r>
      <w:r w:rsidR="0026038F">
        <w:rPr>
          <w:rtl/>
          <w:lang w:bidi="fa-IR"/>
        </w:rPr>
        <w:t xml:space="preserve">: </w:t>
      </w:r>
      <w:r>
        <w:rPr>
          <w:rtl/>
          <w:lang w:bidi="fa-IR"/>
        </w:rPr>
        <w:t>پدر جان! پيشانى ات عرق كرده است</w:t>
      </w:r>
      <w:r w:rsidR="0026038F">
        <w:rPr>
          <w:rtl/>
          <w:lang w:bidi="fa-IR"/>
        </w:rPr>
        <w:t xml:space="preserve">. </w:t>
      </w:r>
      <w:r>
        <w:rPr>
          <w:rtl/>
          <w:lang w:bidi="fa-IR"/>
        </w:rPr>
        <w:t>امام پاسخ داد</w:t>
      </w:r>
      <w:r w:rsidR="0026038F">
        <w:rPr>
          <w:rtl/>
          <w:lang w:bidi="fa-IR"/>
        </w:rPr>
        <w:t xml:space="preserve">: </w:t>
      </w:r>
      <w:r>
        <w:rPr>
          <w:rtl/>
          <w:lang w:bidi="fa-IR"/>
        </w:rPr>
        <w:t>از پيامبر شنيدم كه فرمود</w:t>
      </w:r>
      <w:r w:rsidR="0026038F">
        <w:rPr>
          <w:rtl/>
          <w:lang w:bidi="fa-IR"/>
        </w:rPr>
        <w:t xml:space="preserve">: </w:t>
      </w:r>
      <w:r>
        <w:rPr>
          <w:rtl/>
          <w:lang w:bidi="fa-IR"/>
        </w:rPr>
        <w:t>هنگامى كه انسان مؤمن در آستانه ارتحال به عالم ملكوت قرار گيرد</w:t>
      </w:r>
      <w:r w:rsidR="0026038F">
        <w:rPr>
          <w:rtl/>
          <w:lang w:bidi="fa-IR"/>
        </w:rPr>
        <w:t xml:space="preserve">، </w:t>
      </w:r>
      <w:r>
        <w:rPr>
          <w:rtl/>
          <w:lang w:bidi="fa-IR"/>
        </w:rPr>
        <w:t>عرق سرد در پيشانى او ظاهر مى شود</w:t>
      </w:r>
      <w:r w:rsidR="0026038F">
        <w:rPr>
          <w:rtl/>
          <w:lang w:bidi="fa-IR"/>
        </w:rPr>
        <w:t xml:space="preserve">. </w:t>
      </w:r>
    </w:p>
    <w:p w:rsidR="00746614" w:rsidRDefault="00746614" w:rsidP="00746614">
      <w:pPr>
        <w:pStyle w:val="libNormal"/>
        <w:rPr>
          <w:rtl/>
          <w:lang w:bidi="fa-IR"/>
        </w:rPr>
      </w:pPr>
      <w:r>
        <w:rPr>
          <w:rtl/>
          <w:lang w:bidi="fa-IR"/>
        </w:rPr>
        <w:t>ابنقولويه در كامل الزيارات نقل مى كند كه زينب</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گفت</w:t>
      </w:r>
      <w:r w:rsidR="0026038F">
        <w:rPr>
          <w:rtl/>
          <w:lang w:bidi="fa-IR"/>
        </w:rPr>
        <w:t xml:space="preserve">: </w:t>
      </w:r>
    </w:p>
    <w:p w:rsidR="00746614" w:rsidRDefault="00746614" w:rsidP="00746614">
      <w:pPr>
        <w:pStyle w:val="libNormal"/>
        <w:rPr>
          <w:rtl/>
          <w:lang w:bidi="fa-IR"/>
        </w:rPr>
      </w:pPr>
      <w:r>
        <w:rPr>
          <w:rtl/>
          <w:lang w:bidi="fa-IR"/>
        </w:rPr>
        <w:t>«اى پدر</w:t>
      </w:r>
      <w:r w:rsidR="0026038F">
        <w:rPr>
          <w:rtl/>
          <w:lang w:bidi="fa-IR"/>
        </w:rPr>
        <w:t xml:space="preserve">، </w:t>
      </w:r>
      <w:r>
        <w:rPr>
          <w:rtl/>
          <w:lang w:bidi="fa-IR"/>
        </w:rPr>
        <w:t>امُّ ايمن از پيامبر خاتم نقل كرد كه آن حضرت فرمود</w:t>
      </w:r>
      <w:r w:rsidR="0026038F">
        <w:rPr>
          <w:rtl/>
          <w:lang w:bidi="fa-IR"/>
        </w:rPr>
        <w:t xml:space="preserve">: </w:t>
      </w:r>
      <w:r>
        <w:rPr>
          <w:rtl/>
          <w:lang w:bidi="fa-IR"/>
        </w:rPr>
        <w:t>حسين من در سرزمينى به نام كربلا با لب تشنه شهيد مى شود</w:t>
      </w:r>
      <w:r w:rsidR="0026038F">
        <w:rPr>
          <w:rtl/>
          <w:lang w:bidi="fa-IR"/>
        </w:rPr>
        <w:t xml:space="preserve">، </w:t>
      </w:r>
      <w:r>
        <w:rPr>
          <w:rtl/>
          <w:lang w:bidi="fa-IR"/>
        </w:rPr>
        <w:t>دوست دارم از زبان تو آن را بشنوم</w:t>
      </w:r>
      <w:r w:rsidR="0026038F">
        <w:rPr>
          <w:rtl/>
          <w:lang w:bidi="fa-IR"/>
        </w:rPr>
        <w:t xml:space="preserve">. </w:t>
      </w:r>
      <w:r>
        <w:rPr>
          <w:rtl/>
          <w:lang w:bidi="fa-IR"/>
        </w:rPr>
        <w:t>امام</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فرمود</w:t>
      </w:r>
      <w:r w:rsidR="0026038F">
        <w:rPr>
          <w:rtl/>
          <w:lang w:bidi="fa-IR"/>
        </w:rPr>
        <w:t xml:space="preserve">: </w:t>
      </w:r>
      <w:r>
        <w:rPr>
          <w:rtl/>
          <w:lang w:bidi="fa-IR"/>
        </w:rPr>
        <w:t>«الْحَدِيثُ ما حَدَّثَتْكِ اُمُّ أيْمَن»</w:t>
      </w:r>
      <w:r w:rsidR="0026038F">
        <w:rPr>
          <w:rtl/>
          <w:lang w:bidi="fa-IR"/>
        </w:rPr>
        <w:t>؛</w:t>
      </w:r>
      <w:r>
        <w:rPr>
          <w:rtl/>
          <w:lang w:bidi="fa-IR"/>
        </w:rPr>
        <w:t xml:space="preserve"> «سخن درست همان است كه امّ ايمن برايت گفته است» و افزون بر آن</w:t>
      </w:r>
      <w:r w:rsidR="0026038F">
        <w:rPr>
          <w:rtl/>
          <w:lang w:bidi="fa-IR"/>
        </w:rPr>
        <w:t xml:space="preserve">، </w:t>
      </w:r>
      <w:r>
        <w:rPr>
          <w:rtl/>
          <w:lang w:bidi="fa-IR"/>
        </w:rPr>
        <w:t>از من بشنو</w:t>
      </w:r>
      <w:r w:rsidR="0026038F">
        <w:rPr>
          <w:rtl/>
          <w:lang w:bidi="fa-IR"/>
        </w:rPr>
        <w:t xml:space="preserve">: </w:t>
      </w:r>
      <w:r>
        <w:rPr>
          <w:rtl/>
          <w:lang w:bidi="fa-IR"/>
        </w:rPr>
        <w:t>دخترم! مى بينم تو و جمعيتى از اهل بيت تو به عنوان اسير به كوفه وارد مى شويد</w:t>
      </w:r>
      <w:r w:rsidR="0026038F">
        <w:rPr>
          <w:rtl/>
          <w:lang w:bidi="fa-IR"/>
        </w:rPr>
        <w:t xml:space="preserve">. </w:t>
      </w:r>
      <w:r>
        <w:rPr>
          <w:rtl/>
          <w:lang w:bidi="fa-IR"/>
        </w:rPr>
        <w:t>شما را خارجى مى خوانند و مردم در خوشحالى به سر مى برند و شهر را آذين مى بندند! و افزود</w:t>
      </w:r>
      <w:r w:rsidR="0026038F">
        <w:rPr>
          <w:rtl/>
          <w:lang w:bidi="fa-IR"/>
        </w:rPr>
        <w:t xml:space="preserve">: </w:t>
      </w:r>
      <w:r>
        <w:rPr>
          <w:rtl/>
          <w:lang w:bidi="fa-IR"/>
        </w:rPr>
        <w:t>آن هنگام كه پيامبر آن خبر را به ما داد</w:t>
      </w:r>
      <w:r w:rsidR="0026038F">
        <w:rPr>
          <w:rtl/>
          <w:lang w:bidi="fa-IR"/>
        </w:rPr>
        <w:t xml:space="preserve">. </w:t>
      </w:r>
      <w:r>
        <w:rPr>
          <w:rtl/>
          <w:lang w:bidi="fa-IR"/>
        </w:rPr>
        <w:t>فرمود</w:t>
      </w:r>
      <w:r w:rsidR="0026038F">
        <w:rPr>
          <w:rtl/>
          <w:lang w:bidi="fa-IR"/>
        </w:rPr>
        <w:t xml:space="preserve">: </w:t>
      </w:r>
      <w:r>
        <w:rPr>
          <w:rtl/>
          <w:lang w:bidi="fa-IR"/>
        </w:rPr>
        <w:t>ابليس با مسرّت و شادمانى ويژه اى فرزندان خود را جمع كرده</w:t>
      </w:r>
      <w:r w:rsidR="0026038F">
        <w:rPr>
          <w:rtl/>
          <w:lang w:bidi="fa-IR"/>
        </w:rPr>
        <w:t xml:space="preserve">، </w:t>
      </w:r>
      <w:r>
        <w:rPr>
          <w:rtl/>
          <w:lang w:bidi="fa-IR"/>
        </w:rPr>
        <w:t>به آنان مى گويد</w:t>
      </w:r>
      <w:r w:rsidR="0026038F">
        <w:rPr>
          <w:rtl/>
          <w:lang w:bidi="fa-IR"/>
        </w:rPr>
        <w:t xml:space="preserve">: </w:t>
      </w:r>
      <w:r>
        <w:rPr>
          <w:rtl/>
          <w:lang w:bidi="fa-IR"/>
        </w:rPr>
        <w:t>من به آرزوى خود رسيدم و انتقام خود را از فرزندان آدم گرفتم!»</w:t>
      </w:r>
      <w:r w:rsidR="00147BD9">
        <w:rPr>
          <w:rtl/>
          <w:lang w:bidi="fa-IR"/>
        </w:rPr>
        <w:t xml:space="preserve"> </w:t>
      </w:r>
      <w:r w:rsidR="00106C3F">
        <w:rPr>
          <w:rStyle w:val="libFootnotenumChar"/>
          <w:rtl/>
          <w:lang w:bidi="fa-IR"/>
        </w:rPr>
        <w:t>(</w:t>
      </w:r>
      <w:r w:rsidRPr="00EC35BD">
        <w:rPr>
          <w:rStyle w:val="libFootnotenumChar"/>
          <w:rtl/>
          <w:lang w:bidi="fa-IR"/>
        </w:rPr>
        <w:t>41</w:t>
      </w:r>
      <w:r w:rsidR="00106C3F">
        <w:rPr>
          <w:rStyle w:val="libFootnotenumChar"/>
          <w:rtl/>
          <w:lang w:bidi="fa-IR"/>
        </w:rPr>
        <w:t xml:space="preserve">) </w:t>
      </w:r>
    </w:p>
    <w:p w:rsidR="00746614" w:rsidRDefault="00936C5E" w:rsidP="005A76F8">
      <w:pPr>
        <w:pStyle w:val="libBold1"/>
        <w:rPr>
          <w:rtl/>
          <w:lang w:bidi="fa-IR"/>
        </w:rPr>
      </w:pPr>
      <w:r>
        <w:rPr>
          <w:rtl/>
          <w:lang w:bidi="fa-IR"/>
        </w:rPr>
        <w:lastRenderedPageBreak/>
        <w:t>صبر انقلابى زينب</w:t>
      </w:r>
      <w:r w:rsidR="00106C3F">
        <w:rPr>
          <w:rtl/>
          <w:lang w:bidi="fa-IR"/>
        </w:rPr>
        <w:t xml:space="preserve"> </w:t>
      </w:r>
      <w:r w:rsidR="00AE05A1" w:rsidRPr="00AE05A1">
        <w:rPr>
          <w:rStyle w:val="libAlaemChar"/>
          <w:rtl/>
        </w:rPr>
        <w:t>عليه‌السلام</w:t>
      </w:r>
      <w:r w:rsidR="00106C3F">
        <w:rPr>
          <w:rtl/>
          <w:lang w:bidi="fa-IR"/>
        </w:rPr>
        <w:t xml:space="preserve"> </w:t>
      </w:r>
    </w:p>
    <w:p w:rsidR="00746614" w:rsidRDefault="00746614" w:rsidP="00746614">
      <w:pPr>
        <w:pStyle w:val="libNormal"/>
        <w:rPr>
          <w:rtl/>
          <w:lang w:bidi="fa-IR"/>
        </w:rPr>
      </w:pPr>
      <w:r>
        <w:rPr>
          <w:rtl/>
          <w:lang w:bidi="fa-IR"/>
        </w:rPr>
        <w:t>پس از جنگ احد</w:t>
      </w:r>
      <w:r w:rsidR="0026038F">
        <w:rPr>
          <w:rtl/>
          <w:lang w:bidi="fa-IR"/>
        </w:rPr>
        <w:t xml:space="preserve">، </w:t>
      </w:r>
      <w:r>
        <w:rPr>
          <w:rtl/>
          <w:lang w:bidi="fa-IR"/>
        </w:rPr>
        <w:t>اين خبر ناگوار در مدينه پيچيد كه پيامبر خدا</w:t>
      </w:r>
      <w:r w:rsidR="00106C3F">
        <w:rPr>
          <w:rtl/>
          <w:lang w:bidi="fa-IR"/>
        </w:rPr>
        <w:t xml:space="preserve"> </w:t>
      </w:r>
      <w:r w:rsidR="005E66C2" w:rsidRPr="005E66C2">
        <w:rPr>
          <w:rStyle w:val="libAlaemChar"/>
          <w:rtl/>
        </w:rPr>
        <w:t>صلى‌الله‌عليه‌وآله</w:t>
      </w:r>
      <w:r w:rsidR="00106C3F">
        <w:rPr>
          <w:rtl/>
          <w:lang w:bidi="fa-IR"/>
        </w:rPr>
        <w:t xml:space="preserve"> </w:t>
      </w:r>
      <w:r>
        <w:rPr>
          <w:rtl/>
          <w:lang w:bidi="fa-IR"/>
        </w:rPr>
        <w:t>در احد شهيد شد! زنى از انصار به نام هنده</w:t>
      </w:r>
      <w:r w:rsidR="0026038F">
        <w:rPr>
          <w:rtl/>
          <w:lang w:bidi="fa-IR"/>
        </w:rPr>
        <w:t xml:space="preserve">، </w:t>
      </w:r>
      <w:r>
        <w:rPr>
          <w:rtl/>
          <w:lang w:bidi="fa-IR"/>
        </w:rPr>
        <w:t>دختر عمرو بن حِزام</w:t>
      </w:r>
      <w:r w:rsidR="0026038F">
        <w:rPr>
          <w:rtl/>
          <w:lang w:bidi="fa-IR"/>
        </w:rPr>
        <w:t xml:space="preserve">، </w:t>
      </w:r>
      <w:r>
        <w:rPr>
          <w:rtl/>
          <w:lang w:bidi="fa-IR"/>
        </w:rPr>
        <w:t>عمّه جابربن عبدالله انصارى پيكر مطهّر شهيدان خود را از ميدان رزم جمع آورى كرد و با طمأنينه اى ويژه از قتلگاه احد عازم مدينه شد</w:t>
      </w:r>
      <w:r w:rsidR="0026038F">
        <w:rPr>
          <w:rtl/>
          <w:lang w:bidi="fa-IR"/>
        </w:rPr>
        <w:t xml:space="preserve">. </w:t>
      </w:r>
      <w:r>
        <w:rPr>
          <w:rtl/>
          <w:lang w:bidi="fa-IR"/>
        </w:rPr>
        <w:t>او جسد مطهّر پسرش خلاد و شوهرش عمروبن جُموح و برادرش عبدالله بن عمرو</w:t>
      </w:r>
      <w:r w:rsidR="00106C3F">
        <w:rPr>
          <w:rtl/>
          <w:lang w:bidi="fa-IR"/>
        </w:rPr>
        <w:t xml:space="preserve"> (</w:t>
      </w:r>
      <w:r>
        <w:rPr>
          <w:rtl/>
          <w:lang w:bidi="fa-IR"/>
        </w:rPr>
        <w:t>پدر جابر</w:t>
      </w:r>
      <w:r w:rsidR="00106C3F">
        <w:rPr>
          <w:rtl/>
          <w:lang w:bidi="fa-IR"/>
        </w:rPr>
        <w:t xml:space="preserve">) </w:t>
      </w:r>
      <w:r>
        <w:rPr>
          <w:rtl/>
          <w:lang w:bidi="fa-IR"/>
        </w:rPr>
        <w:t>را بر شترى سوار كرد و به راه افتاد</w:t>
      </w:r>
      <w:r w:rsidR="0026038F">
        <w:rPr>
          <w:rtl/>
          <w:lang w:bidi="fa-IR"/>
        </w:rPr>
        <w:t xml:space="preserve">. </w:t>
      </w:r>
      <w:r>
        <w:rPr>
          <w:rtl/>
          <w:lang w:bidi="fa-IR"/>
        </w:rPr>
        <w:t>در ميان راه</w:t>
      </w:r>
      <w:r w:rsidR="0026038F">
        <w:rPr>
          <w:rtl/>
          <w:lang w:bidi="fa-IR"/>
        </w:rPr>
        <w:t xml:space="preserve">، </w:t>
      </w:r>
      <w:r>
        <w:rPr>
          <w:rtl/>
          <w:lang w:bidi="fa-IR"/>
        </w:rPr>
        <w:t>به جمعيتى از زنان برخورد كه از مدينه عازم رزمگاه اُحد بودند</w:t>
      </w:r>
      <w:r w:rsidR="0026038F">
        <w:rPr>
          <w:rtl/>
          <w:lang w:bidi="fa-IR"/>
        </w:rPr>
        <w:t xml:space="preserve">. </w:t>
      </w:r>
      <w:r>
        <w:rPr>
          <w:rtl/>
          <w:lang w:bidi="fa-IR"/>
        </w:rPr>
        <w:t>وقتى چشم آنان به وى افتاد</w:t>
      </w:r>
      <w:r w:rsidR="0026038F">
        <w:rPr>
          <w:rtl/>
          <w:lang w:bidi="fa-IR"/>
        </w:rPr>
        <w:t xml:space="preserve">، </w:t>
      </w:r>
      <w:r>
        <w:rPr>
          <w:rtl/>
          <w:lang w:bidi="fa-IR"/>
        </w:rPr>
        <w:t>سراسيمه از او پرسيدند</w:t>
      </w:r>
      <w:r w:rsidR="0026038F">
        <w:rPr>
          <w:rtl/>
          <w:lang w:bidi="fa-IR"/>
        </w:rPr>
        <w:t xml:space="preserve">: </w:t>
      </w:r>
      <w:r>
        <w:rPr>
          <w:rtl/>
          <w:lang w:bidi="fa-IR"/>
        </w:rPr>
        <w:t>چه خبر؟ با كمال آرامش و وقار گفت</w:t>
      </w:r>
      <w:r w:rsidR="0026038F">
        <w:rPr>
          <w:rtl/>
          <w:lang w:bidi="fa-IR"/>
        </w:rPr>
        <w:t xml:space="preserve">: </w:t>
      </w:r>
      <w:r>
        <w:rPr>
          <w:rtl/>
          <w:lang w:bidi="fa-IR"/>
        </w:rPr>
        <w:t>خبر خوش دارم! پيامبر زنده است و هر مصيبتى كه پيش آيد كوچك و ناچيز است!</w:t>
      </w:r>
      <w:r w:rsidR="00147BD9">
        <w:rPr>
          <w:rtl/>
          <w:lang w:bidi="fa-IR"/>
        </w:rPr>
        <w:t xml:space="preserve"> </w:t>
      </w:r>
      <w:r w:rsidR="00106C3F">
        <w:rPr>
          <w:rStyle w:val="libFootnotenumChar"/>
          <w:rtl/>
          <w:lang w:bidi="fa-IR"/>
        </w:rPr>
        <w:t>(</w:t>
      </w:r>
      <w:r w:rsidRPr="00EC35BD">
        <w:rPr>
          <w:rStyle w:val="libFootnotenumChar"/>
          <w:rtl/>
          <w:lang w:bidi="fa-IR"/>
        </w:rPr>
        <w:t>42</w:t>
      </w:r>
      <w:r w:rsidR="00106C3F">
        <w:rPr>
          <w:rStyle w:val="libFootnotenumChar"/>
          <w:rtl/>
          <w:lang w:bidi="fa-IR"/>
        </w:rPr>
        <w:t xml:space="preserve">) </w:t>
      </w:r>
    </w:p>
    <w:p w:rsidR="00746614" w:rsidRDefault="00746614" w:rsidP="00746614">
      <w:pPr>
        <w:pStyle w:val="libNormal"/>
        <w:rPr>
          <w:rtl/>
          <w:lang w:bidi="fa-IR"/>
        </w:rPr>
      </w:pPr>
      <w:r>
        <w:rPr>
          <w:rtl/>
          <w:lang w:bidi="fa-IR"/>
        </w:rPr>
        <w:t>روحيه سلحشورى و همت بلند اين زن</w:t>
      </w:r>
      <w:r w:rsidR="0026038F">
        <w:rPr>
          <w:rtl/>
          <w:lang w:bidi="fa-IR"/>
        </w:rPr>
        <w:t xml:space="preserve">، </w:t>
      </w:r>
      <w:r>
        <w:rPr>
          <w:rtl/>
          <w:lang w:bidi="fa-IR"/>
        </w:rPr>
        <w:t>به عنوان اسوه صبر انقلابى بر سر زبان ها بود تا واقعه كربلا پيش آمد</w:t>
      </w:r>
      <w:r w:rsidR="0026038F">
        <w:rPr>
          <w:rtl/>
          <w:lang w:bidi="fa-IR"/>
        </w:rPr>
        <w:t xml:space="preserve">. </w:t>
      </w:r>
    </w:p>
    <w:p w:rsidR="00746614" w:rsidRDefault="00746614" w:rsidP="00746614">
      <w:pPr>
        <w:pStyle w:val="libNormal"/>
        <w:rPr>
          <w:rtl/>
          <w:lang w:bidi="fa-IR"/>
        </w:rPr>
      </w:pPr>
      <w:r>
        <w:rPr>
          <w:rtl/>
          <w:lang w:bidi="fa-IR"/>
        </w:rPr>
        <w:t>روحيه هنده به نوبه خود قابل تحسين است</w:t>
      </w:r>
      <w:r w:rsidR="0026038F">
        <w:rPr>
          <w:rtl/>
          <w:lang w:bidi="fa-IR"/>
        </w:rPr>
        <w:t xml:space="preserve">، </w:t>
      </w:r>
      <w:r>
        <w:rPr>
          <w:rtl/>
          <w:lang w:bidi="fa-IR"/>
        </w:rPr>
        <w:t>ليكن تحسين برانگيزتر از آن</w:t>
      </w:r>
      <w:r w:rsidR="0026038F">
        <w:rPr>
          <w:rtl/>
          <w:lang w:bidi="fa-IR"/>
        </w:rPr>
        <w:t xml:space="preserve">، </w:t>
      </w:r>
      <w:r>
        <w:rPr>
          <w:rtl/>
          <w:lang w:bidi="fa-IR"/>
        </w:rPr>
        <w:t>روحيه عظيم و صبر انقلابى زينب</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است كه در كربلا درخشيد و حماسه تازه اى از صبر آفريد كه كسى را ياراى رقابت با او نيست</w:t>
      </w:r>
      <w:r w:rsidR="0026038F">
        <w:rPr>
          <w:rtl/>
          <w:lang w:bidi="fa-IR"/>
        </w:rPr>
        <w:t xml:space="preserve">. </w:t>
      </w:r>
    </w:p>
    <w:p w:rsidR="00746614" w:rsidRDefault="00936C5E" w:rsidP="005A76F8">
      <w:pPr>
        <w:pStyle w:val="libBold1"/>
        <w:rPr>
          <w:rtl/>
          <w:lang w:bidi="fa-IR"/>
        </w:rPr>
      </w:pPr>
      <w:r>
        <w:rPr>
          <w:rtl/>
          <w:lang w:bidi="fa-IR"/>
        </w:rPr>
        <w:t>حافظ جان امام سجاد</w:t>
      </w:r>
      <w:r w:rsidR="00106C3F">
        <w:rPr>
          <w:rtl/>
          <w:lang w:bidi="fa-IR"/>
        </w:rPr>
        <w:t xml:space="preserve"> </w:t>
      </w:r>
      <w:r w:rsidR="00AE05A1" w:rsidRPr="00AE05A1">
        <w:rPr>
          <w:rStyle w:val="libAlaemChar"/>
          <w:rtl/>
        </w:rPr>
        <w:t>عليه‌السلام</w:t>
      </w:r>
      <w:r w:rsidR="00106C3F">
        <w:rPr>
          <w:rtl/>
          <w:lang w:bidi="fa-IR"/>
        </w:rPr>
        <w:t xml:space="preserve"> </w:t>
      </w:r>
    </w:p>
    <w:p w:rsidR="00746614" w:rsidRDefault="00746614" w:rsidP="00746614">
      <w:pPr>
        <w:pStyle w:val="libNormal"/>
        <w:rPr>
          <w:rtl/>
          <w:lang w:bidi="fa-IR"/>
        </w:rPr>
      </w:pPr>
      <w:r>
        <w:rPr>
          <w:rtl/>
          <w:lang w:bidi="fa-IR"/>
        </w:rPr>
        <w:t>زينب</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در چند مورد جان امام سجاد</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را حفظ كرد</w:t>
      </w:r>
      <w:r w:rsidR="0026038F">
        <w:rPr>
          <w:rtl/>
          <w:lang w:bidi="fa-IR"/>
        </w:rPr>
        <w:t>؛</w:t>
      </w:r>
      <w:r>
        <w:rPr>
          <w:rtl/>
          <w:lang w:bidi="fa-IR"/>
        </w:rPr>
        <w:t xml:space="preserve"> از جمله</w:t>
      </w:r>
      <w:r w:rsidR="0026038F">
        <w:rPr>
          <w:rtl/>
          <w:lang w:bidi="fa-IR"/>
        </w:rPr>
        <w:t xml:space="preserve">: </w:t>
      </w:r>
    </w:p>
    <w:p w:rsidR="00746614" w:rsidRDefault="00746614" w:rsidP="00746614">
      <w:pPr>
        <w:pStyle w:val="libNormal"/>
        <w:rPr>
          <w:rtl/>
          <w:lang w:bidi="fa-IR"/>
        </w:rPr>
      </w:pPr>
      <w:r>
        <w:rPr>
          <w:rtl/>
          <w:lang w:bidi="fa-IR"/>
        </w:rPr>
        <w:t>1</w:t>
      </w:r>
      <w:r w:rsidR="000753F4">
        <w:rPr>
          <w:rtl/>
          <w:lang w:bidi="fa-IR"/>
        </w:rPr>
        <w:t>-</w:t>
      </w:r>
      <w:r>
        <w:rPr>
          <w:rtl/>
          <w:lang w:bidi="fa-IR"/>
        </w:rPr>
        <w:t xml:space="preserve"> در كربلا</w:t>
      </w:r>
      <w:r w:rsidR="0026038F">
        <w:rPr>
          <w:rtl/>
          <w:lang w:bidi="fa-IR"/>
        </w:rPr>
        <w:t xml:space="preserve">، </w:t>
      </w:r>
      <w:r>
        <w:rPr>
          <w:rtl/>
          <w:lang w:bidi="fa-IR"/>
        </w:rPr>
        <w:t>آنگاه كه خيمه و خرگاه امام سجاد</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را به آتش كشيدند و شمر سخت دل</w:t>
      </w:r>
      <w:r w:rsidR="0026038F">
        <w:rPr>
          <w:rtl/>
          <w:lang w:bidi="fa-IR"/>
        </w:rPr>
        <w:t xml:space="preserve">، </w:t>
      </w:r>
      <w:r>
        <w:rPr>
          <w:rtl/>
          <w:lang w:bidi="fa-IR"/>
        </w:rPr>
        <w:t>آهنگ قتل امام سجاد را كرد</w:t>
      </w:r>
      <w:r w:rsidR="0026038F">
        <w:rPr>
          <w:rtl/>
          <w:lang w:bidi="fa-IR"/>
        </w:rPr>
        <w:t xml:space="preserve">. </w:t>
      </w:r>
    </w:p>
    <w:p w:rsidR="00746614" w:rsidRDefault="00746614" w:rsidP="00746614">
      <w:pPr>
        <w:pStyle w:val="libNormal"/>
        <w:rPr>
          <w:rtl/>
          <w:lang w:bidi="fa-IR"/>
        </w:rPr>
      </w:pPr>
      <w:r>
        <w:rPr>
          <w:rtl/>
          <w:lang w:bidi="fa-IR"/>
        </w:rPr>
        <w:t>حميد بن مسلم گويد</w:t>
      </w:r>
      <w:r w:rsidR="0026038F">
        <w:rPr>
          <w:rtl/>
          <w:lang w:bidi="fa-IR"/>
        </w:rPr>
        <w:t xml:space="preserve">: </w:t>
      </w:r>
      <w:r>
        <w:rPr>
          <w:rtl/>
          <w:lang w:bidi="fa-IR"/>
        </w:rPr>
        <w:t>ديدم زينب متوجه جريان شد و جلو آمد و گفت</w:t>
      </w:r>
      <w:r w:rsidR="0026038F">
        <w:rPr>
          <w:rtl/>
          <w:lang w:bidi="fa-IR"/>
        </w:rPr>
        <w:t xml:space="preserve">: </w:t>
      </w:r>
      <w:r>
        <w:rPr>
          <w:rtl/>
          <w:lang w:bidi="fa-IR"/>
        </w:rPr>
        <w:t>«وَاللهِ لا يُقْتَلُ حَتّى اُقْتَلَ»</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43</w:t>
      </w:r>
      <w:r w:rsidR="00106C3F">
        <w:rPr>
          <w:rStyle w:val="libFootnotenumChar"/>
          <w:rtl/>
          <w:lang w:bidi="fa-IR"/>
        </w:rPr>
        <w:t xml:space="preserve">) </w:t>
      </w:r>
      <w:r>
        <w:rPr>
          <w:rtl/>
          <w:lang w:bidi="fa-IR"/>
        </w:rPr>
        <w:t>«به خدا سوگند</w:t>
      </w:r>
      <w:r w:rsidR="0026038F">
        <w:rPr>
          <w:rtl/>
          <w:lang w:bidi="fa-IR"/>
        </w:rPr>
        <w:t>!</w:t>
      </w:r>
      <w:r>
        <w:rPr>
          <w:rtl/>
          <w:lang w:bidi="fa-IR"/>
        </w:rPr>
        <w:t xml:space="preserve"> او كشته نخواهد شد مگر آن كه من كشته شوم»</w:t>
      </w:r>
      <w:r w:rsidR="0026038F">
        <w:rPr>
          <w:rtl/>
          <w:lang w:bidi="fa-IR"/>
        </w:rPr>
        <w:t xml:space="preserve">، </w:t>
      </w:r>
      <w:r>
        <w:rPr>
          <w:rtl/>
          <w:lang w:bidi="fa-IR"/>
        </w:rPr>
        <w:t>و شمر را وادار كرد تا از قتل امام سجاد</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منصرف شود</w:t>
      </w:r>
      <w:r w:rsidR="0026038F">
        <w:rPr>
          <w:rtl/>
          <w:lang w:bidi="fa-IR"/>
        </w:rPr>
        <w:t xml:space="preserve">. </w:t>
      </w:r>
    </w:p>
    <w:p w:rsidR="00746614" w:rsidRDefault="00746614" w:rsidP="00746614">
      <w:pPr>
        <w:pStyle w:val="libNormal"/>
        <w:rPr>
          <w:rtl/>
          <w:lang w:bidi="fa-IR"/>
        </w:rPr>
      </w:pPr>
      <w:r>
        <w:rPr>
          <w:rtl/>
          <w:lang w:bidi="fa-IR"/>
        </w:rPr>
        <w:lastRenderedPageBreak/>
        <w:t>2</w:t>
      </w:r>
      <w:r w:rsidR="000753F4">
        <w:rPr>
          <w:rtl/>
          <w:lang w:bidi="fa-IR"/>
        </w:rPr>
        <w:t>-</w:t>
      </w:r>
      <w:r>
        <w:rPr>
          <w:rtl/>
          <w:lang w:bidi="fa-IR"/>
        </w:rPr>
        <w:t xml:space="preserve"> روز يازدهم</w:t>
      </w:r>
      <w:r w:rsidR="0026038F">
        <w:rPr>
          <w:rtl/>
          <w:lang w:bidi="fa-IR"/>
        </w:rPr>
        <w:t xml:space="preserve">، </w:t>
      </w:r>
      <w:r>
        <w:rPr>
          <w:rtl/>
          <w:lang w:bidi="fa-IR"/>
        </w:rPr>
        <w:t>آنگاه كه امام سجاد</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در قتلگاه</w:t>
      </w:r>
      <w:r w:rsidR="0026038F">
        <w:rPr>
          <w:rtl/>
          <w:lang w:bidi="fa-IR"/>
        </w:rPr>
        <w:t xml:space="preserve">، </w:t>
      </w:r>
      <w:r>
        <w:rPr>
          <w:rtl/>
          <w:lang w:bidi="fa-IR"/>
        </w:rPr>
        <w:t>در كنار جسد پدرش امام حسين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قرار گرفتند</w:t>
      </w:r>
      <w:r w:rsidR="0026038F">
        <w:rPr>
          <w:rtl/>
          <w:lang w:bidi="fa-IR"/>
        </w:rPr>
        <w:t xml:space="preserve">، </w:t>
      </w:r>
      <w:r>
        <w:rPr>
          <w:rtl/>
          <w:lang w:bidi="fa-IR"/>
        </w:rPr>
        <w:t>نزديك بود قالب تهى كنند</w:t>
      </w:r>
      <w:r w:rsidR="0026038F">
        <w:rPr>
          <w:rtl/>
          <w:lang w:bidi="fa-IR"/>
        </w:rPr>
        <w:t xml:space="preserve">، </w:t>
      </w:r>
      <w:r>
        <w:rPr>
          <w:rtl/>
          <w:lang w:bidi="fa-IR"/>
        </w:rPr>
        <w:t>ناگاه فرياد زينب توجه وى را جلب كرد كه مى گفت</w:t>
      </w:r>
      <w:r w:rsidR="0026038F">
        <w:rPr>
          <w:rtl/>
          <w:lang w:bidi="fa-IR"/>
        </w:rPr>
        <w:t xml:space="preserve">: </w:t>
      </w:r>
      <w:r>
        <w:rPr>
          <w:rtl/>
          <w:lang w:bidi="fa-IR"/>
        </w:rPr>
        <w:t>«چرا تو را چنين مى بينم؟ گويا از فرط اندوه در آستانه جان باختن قرار گرفته اى؟»</w:t>
      </w:r>
      <w:r w:rsidR="00147BD9">
        <w:rPr>
          <w:rtl/>
          <w:lang w:bidi="fa-IR"/>
        </w:rPr>
        <w:t xml:space="preserve"> </w:t>
      </w:r>
      <w:r w:rsidR="00106C3F">
        <w:rPr>
          <w:rStyle w:val="libFootnotenumChar"/>
          <w:rtl/>
          <w:lang w:bidi="fa-IR"/>
        </w:rPr>
        <w:t>(</w:t>
      </w:r>
      <w:r w:rsidRPr="00EC35BD">
        <w:rPr>
          <w:rStyle w:val="libFootnotenumChar"/>
          <w:rtl/>
          <w:lang w:bidi="fa-IR"/>
        </w:rPr>
        <w:t>44</w:t>
      </w:r>
      <w:r w:rsidR="00106C3F">
        <w:rPr>
          <w:rStyle w:val="libFootnotenumChar"/>
          <w:rtl/>
          <w:lang w:bidi="fa-IR"/>
        </w:rPr>
        <w:t xml:space="preserve">) </w:t>
      </w:r>
    </w:p>
    <w:p w:rsidR="00746614" w:rsidRDefault="00746614" w:rsidP="00746614">
      <w:pPr>
        <w:pStyle w:val="libNormal"/>
        <w:rPr>
          <w:rtl/>
          <w:lang w:bidi="fa-IR"/>
        </w:rPr>
      </w:pPr>
      <w:r>
        <w:rPr>
          <w:rtl/>
          <w:lang w:bidi="fa-IR"/>
        </w:rPr>
        <w:t>3</w:t>
      </w:r>
      <w:r w:rsidR="000753F4">
        <w:rPr>
          <w:rtl/>
          <w:lang w:bidi="fa-IR"/>
        </w:rPr>
        <w:t>-</w:t>
      </w:r>
      <w:r>
        <w:rPr>
          <w:rtl/>
          <w:lang w:bidi="fa-IR"/>
        </w:rPr>
        <w:t xml:space="preserve"> در مجلس عبيدالله</w:t>
      </w:r>
      <w:r w:rsidR="0026038F">
        <w:rPr>
          <w:rtl/>
          <w:lang w:bidi="fa-IR"/>
        </w:rPr>
        <w:t xml:space="preserve">، </w:t>
      </w:r>
      <w:r>
        <w:rPr>
          <w:rtl/>
          <w:lang w:bidi="fa-IR"/>
        </w:rPr>
        <w:t>هنگامى كه ابن زياد تصميم گرفت امام سجاد</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را به قتل برساند</w:t>
      </w:r>
      <w:r w:rsidR="0026038F">
        <w:rPr>
          <w:rtl/>
          <w:lang w:bidi="fa-IR"/>
        </w:rPr>
        <w:t xml:space="preserve">، </w:t>
      </w:r>
      <w:r>
        <w:rPr>
          <w:rtl/>
          <w:lang w:bidi="fa-IR"/>
        </w:rPr>
        <w:t>زينب از جاى برخاست و دست خود را به گردن امام انداخت و خطاب به عبيدالله گفت</w:t>
      </w:r>
      <w:r w:rsidR="0026038F">
        <w:rPr>
          <w:rtl/>
          <w:lang w:bidi="fa-IR"/>
        </w:rPr>
        <w:t xml:space="preserve">: </w:t>
      </w:r>
      <w:r>
        <w:rPr>
          <w:rtl/>
          <w:lang w:bidi="fa-IR"/>
        </w:rPr>
        <w:t>اى پسر زياد</w:t>
      </w:r>
      <w:r w:rsidR="0026038F">
        <w:rPr>
          <w:rtl/>
          <w:lang w:bidi="fa-IR"/>
        </w:rPr>
        <w:t xml:space="preserve">، </w:t>
      </w:r>
      <w:r>
        <w:rPr>
          <w:rtl/>
          <w:lang w:bidi="fa-IR"/>
        </w:rPr>
        <w:t>خونريزى بس است</w:t>
      </w:r>
      <w:r w:rsidR="0026038F">
        <w:rPr>
          <w:rtl/>
          <w:lang w:bidi="fa-IR"/>
        </w:rPr>
        <w:t xml:space="preserve">. </w:t>
      </w:r>
      <w:r>
        <w:rPr>
          <w:rtl/>
          <w:lang w:bidi="fa-IR"/>
        </w:rPr>
        <w:t>آيا غير از اين يك تن</w:t>
      </w:r>
      <w:r w:rsidR="0026038F">
        <w:rPr>
          <w:rtl/>
          <w:lang w:bidi="fa-IR"/>
        </w:rPr>
        <w:t xml:space="preserve">، </w:t>
      </w:r>
      <w:r>
        <w:rPr>
          <w:rtl/>
          <w:lang w:bidi="fa-IR"/>
        </w:rPr>
        <w:t>كسى را براى ما باقى گذاشته ايد؟ «اگر خواستى او را بكشى</w:t>
      </w:r>
      <w:r w:rsidR="0026038F">
        <w:rPr>
          <w:rtl/>
          <w:lang w:bidi="fa-IR"/>
        </w:rPr>
        <w:t xml:space="preserve">، </w:t>
      </w:r>
      <w:r>
        <w:rPr>
          <w:rtl/>
          <w:lang w:bidi="fa-IR"/>
        </w:rPr>
        <w:t>پس مرا هم با او به قتل برسان</w:t>
      </w:r>
      <w:r w:rsidR="0026038F">
        <w:rPr>
          <w:rtl/>
          <w:lang w:bidi="fa-IR"/>
        </w:rPr>
        <w:t xml:space="preserve">. </w:t>
      </w:r>
      <w:r>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45</w:t>
      </w:r>
      <w:r w:rsidR="00106C3F">
        <w:rPr>
          <w:rStyle w:val="libFootnotenumChar"/>
          <w:rtl/>
          <w:lang w:bidi="fa-IR"/>
        </w:rPr>
        <w:t xml:space="preserve">) </w:t>
      </w:r>
    </w:p>
    <w:p w:rsidR="00746614" w:rsidRDefault="00746614" w:rsidP="00746614">
      <w:pPr>
        <w:pStyle w:val="libNormal"/>
        <w:rPr>
          <w:rtl/>
          <w:lang w:bidi="fa-IR"/>
        </w:rPr>
      </w:pPr>
      <w:r>
        <w:rPr>
          <w:rtl/>
          <w:lang w:bidi="fa-IR"/>
        </w:rPr>
        <w:t>ابن زياد گفت</w:t>
      </w:r>
      <w:r w:rsidR="0026038F">
        <w:rPr>
          <w:rtl/>
          <w:lang w:bidi="fa-IR"/>
        </w:rPr>
        <w:t xml:space="preserve">: </w:t>
      </w:r>
      <w:r>
        <w:rPr>
          <w:rtl/>
          <w:lang w:bidi="fa-IR"/>
        </w:rPr>
        <w:t>من از عشق و محبت زينب به او</w:t>
      </w:r>
      <w:r w:rsidR="00106C3F">
        <w:rPr>
          <w:rtl/>
          <w:lang w:bidi="fa-IR"/>
        </w:rPr>
        <w:t xml:space="preserve"> (</w:t>
      </w:r>
      <w:r>
        <w:rPr>
          <w:rtl/>
          <w:lang w:bidi="fa-IR"/>
        </w:rPr>
        <w:t>امام سجاد</w:t>
      </w:r>
      <w:r w:rsidR="00106C3F">
        <w:rPr>
          <w:rtl/>
          <w:lang w:bidi="fa-IR"/>
        </w:rPr>
        <w:t xml:space="preserve">) </w:t>
      </w:r>
      <w:r>
        <w:rPr>
          <w:rtl/>
          <w:lang w:bidi="fa-IR"/>
        </w:rPr>
        <w:t>تعجب مى كنم و اگر به قتل او اقدام مى كردم بايد زينب را نيز مى كشتم</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46</w:t>
      </w:r>
      <w:r w:rsidR="00106C3F">
        <w:rPr>
          <w:rStyle w:val="libFootnotenumChar"/>
          <w:rtl/>
          <w:lang w:bidi="fa-IR"/>
        </w:rPr>
        <w:t xml:space="preserve">) </w:t>
      </w:r>
    </w:p>
    <w:p w:rsidR="00746614" w:rsidRDefault="00936C5E" w:rsidP="005A76F8">
      <w:pPr>
        <w:pStyle w:val="libBold1"/>
        <w:rPr>
          <w:rtl/>
          <w:lang w:bidi="fa-IR"/>
        </w:rPr>
      </w:pPr>
      <w:r>
        <w:rPr>
          <w:rtl/>
          <w:lang w:bidi="fa-IR"/>
        </w:rPr>
        <w:t>وصىّ برادر</w:t>
      </w:r>
    </w:p>
    <w:p w:rsidR="00746614" w:rsidRDefault="00746614" w:rsidP="00746614">
      <w:pPr>
        <w:pStyle w:val="libNormal"/>
        <w:rPr>
          <w:rtl/>
          <w:lang w:bidi="fa-IR"/>
        </w:rPr>
      </w:pPr>
      <w:r>
        <w:rPr>
          <w:rtl/>
          <w:lang w:bidi="fa-IR"/>
        </w:rPr>
        <w:t>بى شك سيد الشهدا</w:t>
      </w:r>
      <w:r w:rsidR="0026038F">
        <w:rPr>
          <w:rtl/>
          <w:lang w:bidi="fa-IR"/>
        </w:rPr>
        <w:t xml:space="preserve">، </w:t>
      </w:r>
      <w:r>
        <w:rPr>
          <w:rtl/>
          <w:lang w:bidi="fa-IR"/>
        </w:rPr>
        <w:t>امام سجاد را وصى خود قرار داد</w:t>
      </w:r>
      <w:r w:rsidR="0026038F">
        <w:rPr>
          <w:rtl/>
          <w:lang w:bidi="fa-IR"/>
        </w:rPr>
        <w:t>؛</w:t>
      </w:r>
      <w:r>
        <w:rPr>
          <w:rtl/>
          <w:lang w:bidi="fa-IR"/>
        </w:rPr>
        <w:t xml:space="preserve"> زيرا وصىّ امام معصوم بايد امام معصوم باشد</w:t>
      </w:r>
      <w:r w:rsidR="0026038F">
        <w:rPr>
          <w:rtl/>
          <w:lang w:bidi="fa-IR"/>
        </w:rPr>
        <w:t xml:space="preserve">، </w:t>
      </w:r>
      <w:r>
        <w:rPr>
          <w:rtl/>
          <w:lang w:bidi="fa-IR"/>
        </w:rPr>
        <w:t>ولى براى انحراف افكار دشمن از حضرت سجاد</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و براى اينكه جان وى حفظ شود</w:t>
      </w:r>
      <w:r w:rsidR="0026038F">
        <w:rPr>
          <w:rtl/>
          <w:lang w:bidi="fa-IR"/>
        </w:rPr>
        <w:t xml:space="preserve">، </w:t>
      </w:r>
      <w:r>
        <w:rPr>
          <w:rtl/>
          <w:lang w:bidi="fa-IR"/>
        </w:rPr>
        <w:t>وصيت هايش را به حضرت زينب گفت</w:t>
      </w:r>
      <w:r w:rsidR="0026038F">
        <w:rPr>
          <w:rtl/>
          <w:lang w:bidi="fa-IR"/>
        </w:rPr>
        <w:t xml:space="preserve">: </w:t>
      </w:r>
    </w:p>
    <w:p w:rsidR="00746614" w:rsidRDefault="00746614" w:rsidP="00746614">
      <w:pPr>
        <w:pStyle w:val="libNormal"/>
        <w:rPr>
          <w:rtl/>
          <w:lang w:bidi="fa-IR"/>
        </w:rPr>
      </w:pPr>
      <w:r>
        <w:rPr>
          <w:rtl/>
          <w:lang w:bidi="fa-IR"/>
        </w:rPr>
        <w:t>«إِنَّهُ أَوْصى إِلى اُخْتِهِ زَيْنَب بِنْت عَلِيّ</w:t>
      </w:r>
      <w:r w:rsidR="0026038F">
        <w:rPr>
          <w:rtl/>
          <w:lang w:bidi="fa-IR"/>
        </w:rPr>
        <w:t xml:space="preserve">، </w:t>
      </w:r>
      <w:r>
        <w:rPr>
          <w:rtl/>
          <w:lang w:bidi="fa-IR"/>
        </w:rPr>
        <w:t>سِتْراً عَلى عَلِىّ بْنِ الْحُسَين وَ تَقِيَّةً وَ اتِّقاءً عَلَيهِ»</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47</w:t>
      </w:r>
      <w:r w:rsidR="00106C3F">
        <w:rPr>
          <w:rStyle w:val="libFootnotenumChar"/>
          <w:rtl/>
          <w:lang w:bidi="fa-IR"/>
        </w:rPr>
        <w:t xml:space="preserve">) </w:t>
      </w:r>
    </w:p>
    <w:p w:rsidR="00746614" w:rsidRDefault="00746614" w:rsidP="00746614">
      <w:pPr>
        <w:pStyle w:val="libNormal"/>
        <w:rPr>
          <w:rtl/>
          <w:lang w:bidi="fa-IR"/>
        </w:rPr>
      </w:pPr>
      <w:r>
        <w:rPr>
          <w:rtl/>
          <w:lang w:bidi="fa-IR"/>
        </w:rPr>
        <w:t>«او به خواهرش زينب وصيت كرد تا جان امام سجاد از سوى دشمنان در معرض خطر قرار نگيرد</w:t>
      </w:r>
      <w:r w:rsidR="0026038F">
        <w:rPr>
          <w:rtl/>
          <w:lang w:bidi="fa-IR"/>
        </w:rPr>
        <w:t xml:space="preserve">. </w:t>
      </w:r>
      <w:r>
        <w:rPr>
          <w:rtl/>
          <w:lang w:bidi="fa-IR"/>
        </w:rPr>
        <w:t xml:space="preserve">» </w:t>
      </w:r>
    </w:p>
    <w:p w:rsidR="005A76F8" w:rsidRDefault="005A76F8" w:rsidP="00746614">
      <w:pPr>
        <w:pStyle w:val="libNormal"/>
        <w:rPr>
          <w:rtl/>
          <w:lang w:bidi="fa-IR"/>
        </w:rPr>
      </w:pPr>
    </w:p>
    <w:p w:rsidR="005A76F8" w:rsidRDefault="005A76F8" w:rsidP="00746614">
      <w:pPr>
        <w:pStyle w:val="libNormal"/>
        <w:rPr>
          <w:rtl/>
          <w:lang w:bidi="fa-IR"/>
        </w:rPr>
      </w:pPr>
    </w:p>
    <w:p w:rsidR="005A76F8" w:rsidRDefault="005A76F8" w:rsidP="00746614">
      <w:pPr>
        <w:pStyle w:val="libNormal"/>
        <w:rPr>
          <w:rtl/>
          <w:lang w:bidi="fa-IR"/>
        </w:rPr>
      </w:pPr>
    </w:p>
    <w:p w:rsidR="00746614" w:rsidRDefault="00936C5E" w:rsidP="005A76F8">
      <w:pPr>
        <w:pStyle w:val="Heading1Center"/>
        <w:rPr>
          <w:rtl/>
          <w:lang w:bidi="fa-IR"/>
        </w:rPr>
      </w:pPr>
      <w:bookmarkStart w:id="159" w:name="_Toc410210662"/>
      <w:r>
        <w:rPr>
          <w:rtl/>
          <w:lang w:bidi="fa-IR"/>
        </w:rPr>
        <w:lastRenderedPageBreak/>
        <w:t>بخش سوّم</w:t>
      </w:r>
      <w:r w:rsidR="0026038F">
        <w:rPr>
          <w:rtl/>
          <w:lang w:bidi="fa-IR"/>
        </w:rPr>
        <w:t xml:space="preserve">: </w:t>
      </w:r>
      <w:r>
        <w:rPr>
          <w:rtl/>
          <w:lang w:bidi="fa-IR"/>
        </w:rPr>
        <w:t>پرسش ها و پاسخ ها درباره قيام عاشورا</w:t>
      </w:r>
      <w:bookmarkEnd w:id="159"/>
    </w:p>
    <w:p w:rsidR="00746614" w:rsidRDefault="00936C5E" w:rsidP="005A76F8">
      <w:pPr>
        <w:pStyle w:val="Heading2"/>
        <w:rPr>
          <w:rtl/>
          <w:lang w:bidi="fa-IR"/>
        </w:rPr>
      </w:pPr>
      <w:bookmarkStart w:id="160" w:name="_Toc410210663"/>
      <w:r>
        <w:rPr>
          <w:rtl/>
          <w:lang w:bidi="fa-IR"/>
        </w:rPr>
        <w:t>پرسش ها و پاسخ ها</w:t>
      </w:r>
      <w:bookmarkEnd w:id="160"/>
    </w:p>
    <w:p w:rsidR="00746614" w:rsidRDefault="00936C5E" w:rsidP="00936C5E">
      <w:pPr>
        <w:pStyle w:val="Heading3"/>
        <w:rPr>
          <w:rtl/>
          <w:lang w:bidi="fa-IR"/>
        </w:rPr>
      </w:pPr>
      <w:bookmarkStart w:id="161" w:name="_Toc410210664"/>
      <w:r>
        <w:rPr>
          <w:rtl/>
          <w:lang w:bidi="fa-IR"/>
        </w:rPr>
        <w:t>پرسش 1</w:t>
      </w:r>
      <w:r w:rsidR="0026038F">
        <w:rPr>
          <w:rtl/>
          <w:lang w:bidi="fa-IR"/>
        </w:rPr>
        <w:t xml:space="preserve">: </w:t>
      </w:r>
      <w:r>
        <w:rPr>
          <w:rtl/>
          <w:lang w:bidi="fa-IR"/>
        </w:rPr>
        <w:t>فلسفه حماسه عاشورا چيست؟</w:t>
      </w:r>
      <w:bookmarkEnd w:id="161"/>
    </w:p>
    <w:p w:rsidR="00746614" w:rsidRDefault="00746614" w:rsidP="00746614">
      <w:pPr>
        <w:pStyle w:val="libNormal"/>
        <w:rPr>
          <w:rtl/>
          <w:lang w:bidi="fa-IR"/>
        </w:rPr>
      </w:pPr>
      <w:r>
        <w:rPr>
          <w:rtl/>
          <w:lang w:bidi="fa-IR"/>
        </w:rPr>
        <w:t>پاسخ</w:t>
      </w:r>
      <w:r w:rsidR="0026038F">
        <w:rPr>
          <w:rtl/>
          <w:lang w:bidi="fa-IR"/>
        </w:rPr>
        <w:t xml:space="preserve">: </w:t>
      </w:r>
      <w:r>
        <w:rPr>
          <w:rtl/>
          <w:lang w:bidi="fa-IR"/>
        </w:rPr>
        <w:t>بايد توجّه داشت كه</w:t>
      </w:r>
      <w:r w:rsidR="0026038F">
        <w:rPr>
          <w:rtl/>
          <w:lang w:bidi="fa-IR"/>
        </w:rPr>
        <w:t xml:space="preserve">: </w:t>
      </w:r>
      <w:r>
        <w:rPr>
          <w:rtl/>
          <w:lang w:bidi="fa-IR"/>
        </w:rPr>
        <w:t>اهداف اساسى يك نهضت را از سخنان و مكتوبات و عملكردهاى رهبر آن نهضت</w:t>
      </w:r>
      <w:r w:rsidR="0026038F">
        <w:rPr>
          <w:rtl/>
          <w:lang w:bidi="fa-IR"/>
        </w:rPr>
        <w:t xml:space="preserve">، </w:t>
      </w:r>
      <w:r>
        <w:rPr>
          <w:rtl/>
          <w:lang w:bidi="fa-IR"/>
        </w:rPr>
        <w:t>بهتر مى توان به دست آورد</w:t>
      </w:r>
      <w:r w:rsidR="0026038F">
        <w:rPr>
          <w:rtl/>
          <w:lang w:bidi="fa-IR"/>
        </w:rPr>
        <w:t xml:space="preserve">. </w:t>
      </w:r>
    </w:p>
    <w:p w:rsidR="00746614" w:rsidRDefault="00746614" w:rsidP="00746614">
      <w:pPr>
        <w:pStyle w:val="libNormal"/>
        <w:rPr>
          <w:rtl/>
          <w:lang w:bidi="fa-IR"/>
        </w:rPr>
      </w:pPr>
      <w:r>
        <w:rPr>
          <w:rtl/>
          <w:lang w:bidi="fa-IR"/>
        </w:rPr>
        <w:t>اهداف اصلى حركت تاريخ ساز عاشورا را مى توان فلسفه به وجود آمدن اين حماسه تاريخ ساز نيز به حساب آورد</w:t>
      </w:r>
      <w:r w:rsidR="0026038F">
        <w:rPr>
          <w:rtl/>
          <w:lang w:bidi="fa-IR"/>
        </w:rPr>
        <w:t xml:space="preserve">. </w:t>
      </w:r>
    </w:p>
    <w:p w:rsidR="00746614" w:rsidRDefault="00746614" w:rsidP="00746614">
      <w:pPr>
        <w:pStyle w:val="libNormal"/>
        <w:rPr>
          <w:rtl/>
          <w:lang w:bidi="fa-IR"/>
        </w:rPr>
      </w:pPr>
      <w:r>
        <w:rPr>
          <w:rtl/>
          <w:lang w:bidi="fa-IR"/>
        </w:rPr>
        <w:t>امام حسين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در آستانه حركت به سوى مكّه</w:t>
      </w:r>
      <w:r w:rsidR="0026038F">
        <w:rPr>
          <w:rtl/>
          <w:lang w:bidi="fa-IR"/>
        </w:rPr>
        <w:t xml:space="preserve">، </w:t>
      </w:r>
      <w:r>
        <w:rPr>
          <w:rtl/>
          <w:lang w:bidi="fa-IR"/>
        </w:rPr>
        <w:t>در پاسخ مروان كه با نيرنگ و به ظاهر دلسوزانه</w:t>
      </w:r>
      <w:r w:rsidR="0026038F">
        <w:rPr>
          <w:rtl/>
          <w:lang w:bidi="fa-IR"/>
        </w:rPr>
        <w:t xml:space="preserve">، </w:t>
      </w:r>
      <w:r>
        <w:rPr>
          <w:rtl/>
          <w:lang w:bidi="fa-IR"/>
        </w:rPr>
        <w:t>وى را به بيعت با يزيد ترغيب مى كرد</w:t>
      </w:r>
      <w:r w:rsidR="0026038F">
        <w:rPr>
          <w:rtl/>
          <w:lang w:bidi="fa-IR"/>
        </w:rPr>
        <w:t xml:space="preserve">، </w:t>
      </w:r>
      <w:r>
        <w:rPr>
          <w:rtl/>
          <w:lang w:bidi="fa-IR"/>
        </w:rPr>
        <w:t>فرمود</w:t>
      </w:r>
      <w:r w:rsidR="0026038F">
        <w:rPr>
          <w:rtl/>
          <w:lang w:bidi="fa-IR"/>
        </w:rPr>
        <w:t xml:space="preserve">: </w:t>
      </w:r>
    </w:p>
    <w:p w:rsidR="00746614" w:rsidRDefault="00746614" w:rsidP="00746614">
      <w:pPr>
        <w:pStyle w:val="libNormal"/>
        <w:rPr>
          <w:rtl/>
          <w:lang w:bidi="fa-IR"/>
        </w:rPr>
      </w:pPr>
      <w:r>
        <w:rPr>
          <w:rtl/>
          <w:lang w:bidi="fa-IR"/>
        </w:rPr>
        <w:t>«</w:t>
      </w:r>
      <w:r w:rsidR="00106C3F">
        <w:rPr>
          <w:rStyle w:val="libAlaemChar"/>
          <w:rFonts w:eastAsia="KFGQPC Uthman Taha Naskh"/>
          <w:rtl/>
        </w:rPr>
        <w:t xml:space="preserve"> </w:t>
      </w:r>
      <w:r w:rsidR="009E06D2">
        <w:rPr>
          <w:rStyle w:val="libAlaemChar"/>
          <w:rFonts w:eastAsia="KFGQPC Uthman Taha Naskh"/>
          <w:rtl/>
        </w:rPr>
        <w:t>(</w:t>
      </w:r>
      <w:r w:rsidR="000D0F67" w:rsidRPr="000D0F67">
        <w:rPr>
          <w:rStyle w:val="libAieChar"/>
          <w:rtl/>
        </w:rPr>
        <w:t>إِنّا لِلّهِ وَ إِنّا إِلَيْهِ راجِعُونَ</w:t>
      </w:r>
      <w:r w:rsidR="009E06D2" w:rsidRPr="009E06D2">
        <w:rPr>
          <w:rStyle w:val="libAlaemChar"/>
          <w:rFonts w:eastAsia="KFGQPC Uthman Taha Naskh"/>
          <w:rtl/>
        </w:rPr>
        <w:t>)</w:t>
      </w:r>
      <w:r w:rsidR="00106C3F">
        <w:rPr>
          <w:rStyle w:val="libAlaemChar"/>
          <w:rFonts w:eastAsia="KFGQPC Uthman Taha Naskh"/>
          <w:rtl/>
        </w:rPr>
        <w:t xml:space="preserve"> </w:t>
      </w:r>
      <w:r>
        <w:rPr>
          <w:rtl/>
          <w:lang w:bidi="fa-IR"/>
        </w:rPr>
        <w:t>وَ عَلَى الإِسْلامِ اَلسَّلامُ</w:t>
      </w:r>
      <w:r w:rsidR="0026038F">
        <w:rPr>
          <w:rtl/>
          <w:lang w:bidi="fa-IR"/>
        </w:rPr>
        <w:t xml:space="preserve">، </w:t>
      </w:r>
      <w:r>
        <w:rPr>
          <w:rtl/>
          <w:lang w:bidi="fa-IR"/>
        </w:rPr>
        <w:t>إِذْ قَدْ بُلِيَتِ الأُمَّةُ بِراع مِثْلِ يَزيد»</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48</w:t>
      </w:r>
      <w:r w:rsidR="00106C3F">
        <w:rPr>
          <w:rStyle w:val="libFootnotenumChar"/>
          <w:rtl/>
          <w:lang w:bidi="fa-IR"/>
        </w:rPr>
        <w:t xml:space="preserve">) </w:t>
      </w:r>
    </w:p>
    <w:p w:rsidR="00746614" w:rsidRDefault="00746614" w:rsidP="00746614">
      <w:pPr>
        <w:pStyle w:val="libNormal"/>
        <w:rPr>
          <w:rtl/>
          <w:lang w:bidi="fa-IR"/>
        </w:rPr>
      </w:pPr>
      <w:r>
        <w:rPr>
          <w:rtl/>
          <w:lang w:bidi="fa-IR"/>
        </w:rPr>
        <w:t>فاتحه اسلام را بايد خواند</w:t>
      </w:r>
      <w:r w:rsidR="0026038F">
        <w:rPr>
          <w:rtl/>
          <w:lang w:bidi="fa-IR"/>
        </w:rPr>
        <w:t xml:space="preserve">، </w:t>
      </w:r>
      <w:r>
        <w:rPr>
          <w:rtl/>
          <w:lang w:bidi="fa-IR"/>
        </w:rPr>
        <w:t>آنگاه كه رهبر حكومت اسلامى</w:t>
      </w:r>
      <w:r w:rsidR="0026038F">
        <w:rPr>
          <w:rtl/>
          <w:lang w:bidi="fa-IR"/>
        </w:rPr>
        <w:t xml:space="preserve">، </w:t>
      </w:r>
      <w:r>
        <w:rPr>
          <w:rtl/>
          <w:lang w:bidi="fa-IR"/>
        </w:rPr>
        <w:t>انسانى چون يزيد باشد و سپس فرمود</w:t>
      </w:r>
      <w:r w:rsidR="0026038F">
        <w:rPr>
          <w:rtl/>
          <w:lang w:bidi="fa-IR"/>
        </w:rPr>
        <w:t xml:space="preserve">: </w:t>
      </w:r>
      <w:r>
        <w:rPr>
          <w:rtl/>
          <w:lang w:bidi="fa-IR"/>
        </w:rPr>
        <w:t>من از جدّم پيامبر</w:t>
      </w:r>
      <w:r w:rsidR="00106C3F">
        <w:rPr>
          <w:rtl/>
          <w:lang w:bidi="fa-IR"/>
        </w:rPr>
        <w:t xml:space="preserve"> </w:t>
      </w:r>
      <w:r w:rsidR="005E66C2" w:rsidRPr="005E66C2">
        <w:rPr>
          <w:rStyle w:val="libAlaemChar"/>
          <w:rtl/>
        </w:rPr>
        <w:t>صلى‌الله‌عليه‌وآله</w:t>
      </w:r>
      <w:r w:rsidR="000753F4">
        <w:rPr>
          <w:rtl/>
          <w:lang w:bidi="fa-IR"/>
        </w:rPr>
        <w:t>-</w:t>
      </w:r>
      <w:r>
        <w:rPr>
          <w:rtl/>
          <w:lang w:bidi="fa-IR"/>
        </w:rPr>
        <w:t xml:space="preserve"> شنيدم كه فرمود</w:t>
      </w:r>
      <w:r w:rsidR="0026038F">
        <w:rPr>
          <w:rtl/>
          <w:lang w:bidi="fa-IR"/>
        </w:rPr>
        <w:t xml:space="preserve">: </w:t>
      </w:r>
      <w:r>
        <w:rPr>
          <w:rtl/>
          <w:lang w:bidi="fa-IR"/>
        </w:rPr>
        <w:t>خلافت براى خاندان ابوسفيان</w:t>
      </w:r>
      <w:r w:rsidR="0026038F">
        <w:rPr>
          <w:rtl/>
          <w:lang w:bidi="fa-IR"/>
        </w:rPr>
        <w:t xml:space="preserve">، </w:t>
      </w:r>
      <w:r>
        <w:rPr>
          <w:rtl/>
          <w:lang w:bidi="fa-IR"/>
        </w:rPr>
        <w:t>حرام است</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49</w:t>
      </w:r>
      <w:r w:rsidR="00106C3F">
        <w:rPr>
          <w:rStyle w:val="libFootnotenumChar"/>
          <w:rtl/>
          <w:lang w:bidi="fa-IR"/>
        </w:rPr>
        <w:t xml:space="preserve">) </w:t>
      </w:r>
      <w:r>
        <w:rPr>
          <w:rtl/>
          <w:lang w:bidi="fa-IR"/>
        </w:rPr>
        <w:t>دراينجا</w:t>
      </w:r>
      <w:r w:rsidR="0026038F">
        <w:rPr>
          <w:rtl/>
          <w:lang w:bidi="fa-IR"/>
        </w:rPr>
        <w:t xml:space="preserve">، </w:t>
      </w:r>
      <w:r>
        <w:rPr>
          <w:rtl/>
          <w:lang w:bidi="fa-IR"/>
        </w:rPr>
        <w:t>سخن از</w:t>
      </w:r>
      <w:r w:rsidR="0026038F">
        <w:rPr>
          <w:rtl/>
          <w:lang w:bidi="fa-IR"/>
        </w:rPr>
        <w:t xml:space="preserve">: </w:t>
      </w:r>
    </w:p>
    <w:p w:rsidR="00746614" w:rsidRDefault="00746614" w:rsidP="00746614">
      <w:pPr>
        <w:pStyle w:val="libNormal"/>
        <w:rPr>
          <w:rtl/>
          <w:lang w:bidi="fa-IR"/>
        </w:rPr>
      </w:pPr>
      <w:r>
        <w:rPr>
          <w:rtl/>
          <w:lang w:bidi="fa-IR"/>
        </w:rPr>
        <w:t>الف</w:t>
      </w:r>
      <w:r w:rsidR="0026038F">
        <w:rPr>
          <w:rtl/>
          <w:lang w:bidi="fa-IR"/>
        </w:rPr>
        <w:t xml:space="preserve">: </w:t>
      </w:r>
      <w:r>
        <w:rPr>
          <w:rtl/>
          <w:lang w:bidi="fa-IR"/>
        </w:rPr>
        <w:t>ايجاد انحراف در سطح رهبرى جامعه است و امام حسين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با يزيد بيعت نمى كند تا هشدارى براى مردم باشد و همگان بدانند حكومت يزيد نامشروع است</w:t>
      </w:r>
      <w:r w:rsidR="0026038F">
        <w:rPr>
          <w:rtl/>
          <w:lang w:bidi="fa-IR"/>
        </w:rPr>
        <w:t xml:space="preserve">. </w:t>
      </w:r>
    </w:p>
    <w:p w:rsidR="00746614" w:rsidRDefault="00746614" w:rsidP="00746614">
      <w:pPr>
        <w:pStyle w:val="libNormal"/>
        <w:rPr>
          <w:rtl/>
          <w:lang w:bidi="fa-IR"/>
        </w:rPr>
      </w:pPr>
      <w:r>
        <w:rPr>
          <w:rtl/>
          <w:lang w:bidi="fa-IR"/>
        </w:rPr>
        <w:t>ب</w:t>
      </w:r>
      <w:r w:rsidR="0026038F">
        <w:rPr>
          <w:rtl/>
          <w:lang w:bidi="fa-IR"/>
        </w:rPr>
        <w:t xml:space="preserve">: </w:t>
      </w:r>
      <w:r>
        <w:rPr>
          <w:rtl/>
          <w:lang w:bidi="fa-IR"/>
        </w:rPr>
        <w:t>ظهور فردى مثل يزيد در رأس رهبرى و حكومت بر جامعه</w:t>
      </w:r>
      <w:r w:rsidR="0026038F">
        <w:rPr>
          <w:rtl/>
          <w:lang w:bidi="fa-IR"/>
        </w:rPr>
        <w:t xml:space="preserve">، </w:t>
      </w:r>
      <w:r>
        <w:rPr>
          <w:rtl/>
          <w:lang w:bidi="fa-IR"/>
        </w:rPr>
        <w:t>مايه تضعيف اسلام و زمينه بروز مرگ و نابودى دين در زندگى مردم است</w:t>
      </w:r>
      <w:r w:rsidR="0026038F">
        <w:rPr>
          <w:rtl/>
          <w:lang w:bidi="fa-IR"/>
        </w:rPr>
        <w:t xml:space="preserve">. </w:t>
      </w:r>
    </w:p>
    <w:p w:rsidR="00746614" w:rsidRDefault="00746614" w:rsidP="00746614">
      <w:pPr>
        <w:pStyle w:val="libNormal"/>
        <w:rPr>
          <w:rtl/>
          <w:lang w:bidi="fa-IR"/>
        </w:rPr>
      </w:pPr>
      <w:r>
        <w:rPr>
          <w:rtl/>
          <w:lang w:bidi="fa-IR"/>
        </w:rPr>
        <w:t>ج</w:t>
      </w:r>
      <w:r w:rsidR="0026038F">
        <w:rPr>
          <w:rtl/>
          <w:lang w:bidi="fa-IR"/>
        </w:rPr>
        <w:t xml:space="preserve">: </w:t>
      </w:r>
      <w:r>
        <w:rPr>
          <w:rtl/>
          <w:lang w:bidi="fa-IR"/>
        </w:rPr>
        <w:t>نه تنها يزيد و افرادى مانند او</w:t>
      </w:r>
      <w:r w:rsidR="0026038F">
        <w:rPr>
          <w:rtl/>
          <w:lang w:bidi="fa-IR"/>
        </w:rPr>
        <w:t xml:space="preserve">، </w:t>
      </w:r>
      <w:r>
        <w:rPr>
          <w:rtl/>
          <w:lang w:bidi="fa-IR"/>
        </w:rPr>
        <w:t>بلكه خاندان ابو سفيان به طور كلّى</w:t>
      </w:r>
      <w:r w:rsidR="0026038F">
        <w:rPr>
          <w:rtl/>
          <w:lang w:bidi="fa-IR"/>
        </w:rPr>
        <w:t xml:space="preserve">، </w:t>
      </w:r>
      <w:r>
        <w:rPr>
          <w:rtl/>
          <w:lang w:bidi="fa-IR"/>
        </w:rPr>
        <w:t>حق ورود در حوزه رهبرى جامعه اسلامى را ندارند</w:t>
      </w:r>
      <w:r w:rsidR="0026038F">
        <w:rPr>
          <w:rtl/>
          <w:lang w:bidi="fa-IR"/>
        </w:rPr>
        <w:t>؛</w:t>
      </w:r>
      <w:r>
        <w:rPr>
          <w:rtl/>
          <w:lang w:bidi="fa-IR"/>
        </w:rPr>
        <w:t xml:space="preserve"> چراكه بنيان گذار اسلام</w:t>
      </w:r>
      <w:r w:rsidR="00106C3F">
        <w:rPr>
          <w:rtl/>
          <w:lang w:bidi="fa-IR"/>
        </w:rPr>
        <w:t xml:space="preserve"> (</w:t>
      </w:r>
      <w:r>
        <w:rPr>
          <w:rtl/>
          <w:lang w:bidi="fa-IR"/>
        </w:rPr>
        <w:t>پيامبر اكرم</w:t>
      </w:r>
      <w:r w:rsidR="00106C3F">
        <w:rPr>
          <w:rtl/>
          <w:lang w:bidi="fa-IR"/>
        </w:rPr>
        <w:t xml:space="preserve"> </w:t>
      </w:r>
      <w:r w:rsidR="005E66C2" w:rsidRPr="005E66C2">
        <w:rPr>
          <w:rStyle w:val="libAlaemChar"/>
          <w:rtl/>
        </w:rPr>
        <w:t>صلى‌الله‌عليه‌وآله</w:t>
      </w:r>
      <w:r w:rsidR="009E06D2">
        <w:rPr>
          <w:rtl/>
          <w:lang w:bidi="fa-IR"/>
        </w:rPr>
        <w:t>)</w:t>
      </w:r>
      <w:r w:rsidR="00106C3F">
        <w:rPr>
          <w:rtl/>
          <w:lang w:bidi="fa-IR"/>
        </w:rPr>
        <w:t xml:space="preserve"> </w:t>
      </w:r>
      <w:r>
        <w:rPr>
          <w:rtl/>
          <w:lang w:bidi="fa-IR"/>
        </w:rPr>
        <w:t>ورود آنان در اين حوزه را تحريم نمود</w:t>
      </w:r>
      <w:r w:rsidR="0026038F">
        <w:rPr>
          <w:rtl/>
          <w:lang w:bidi="fa-IR"/>
        </w:rPr>
        <w:t xml:space="preserve">. </w:t>
      </w:r>
    </w:p>
    <w:p w:rsidR="00746614" w:rsidRDefault="00746614" w:rsidP="00746614">
      <w:pPr>
        <w:pStyle w:val="libNormal"/>
        <w:rPr>
          <w:rtl/>
          <w:lang w:bidi="fa-IR"/>
        </w:rPr>
      </w:pPr>
      <w:r>
        <w:rPr>
          <w:rtl/>
          <w:lang w:bidi="fa-IR"/>
        </w:rPr>
        <w:lastRenderedPageBreak/>
        <w:t>با توجّه به نكات پيشگفته</w:t>
      </w:r>
      <w:r w:rsidR="0026038F">
        <w:rPr>
          <w:rtl/>
          <w:lang w:bidi="fa-IR"/>
        </w:rPr>
        <w:t xml:space="preserve">، </w:t>
      </w:r>
      <w:r>
        <w:rPr>
          <w:rtl/>
          <w:lang w:bidi="fa-IR"/>
        </w:rPr>
        <w:t>روشن مى شود كه فلسفه قيام آن حضرت در راستاى پيشگيرى از يك منكَر بزرگ صورت گرفت</w:t>
      </w:r>
      <w:r w:rsidR="0026038F">
        <w:rPr>
          <w:rtl/>
          <w:lang w:bidi="fa-IR"/>
        </w:rPr>
        <w:t>؛</w:t>
      </w:r>
      <w:r>
        <w:rPr>
          <w:rtl/>
          <w:lang w:bidi="fa-IR"/>
        </w:rPr>
        <w:t xml:space="preserve"> منكرى كه مى رفت تا زمينه اضمحلال دين را فراهم آورد و در چنين وضعيتى بر امام لازم است كه به عناوين مختلف</w:t>
      </w:r>
      <w:r w:rsidR="0026038F">
        <w:rPr>
          <w:rtl/>
          <w:lang w:bidi="fa-IR"/>
        </w:rPr>
        <w:t xml:space="preserve">، </w:t>
      </w:r>
      <w:r>
        <w:rPr>
          <w:rtl/>
          <w:lang w:bidi="fa-IR"/>
        </w:rPr>
        <w:t>حتّى با فداكردن جان خود و يارانش</w:t>
      </w:r>
      <w:r w:rsidR="0026038F">
        <w:rPr>
          <w:rtl/>
          <w:lang w:bidi="fa-IR"/>
        </w:rPr>
        <w:t xml:space="preserve">، </w:t>
      </w:r>
      <w:r>
        <w:rPr>
          <w:rtl/>
          <w:lang w:bidi="fa-IR"/>
        </w:rPr>
        <w:t>به مبارزه با آن همّت گمارد</w:t>
      </w:r>
      <w:r w:rsidR="0026038F">
        <w:rPr>
          <w:rtl/>
          <w:lang w:bidi="fa-IR"/>
        </w:rPr>
        <w:t xml:space="preserve">. </w:t>
      </w:r>
      <w:r>
        <w:rPr>
          <w:rtl/>
          <w:lang w:bidi="fa-IR"/>
        </w:rPr>
        <w:t>البته همين مسأله را در وصيت نامه مكتوب آن حضرت كه به محمّد حنفيه برادر و وصىّ و نماينده خود تسليم نمود</w:t>
      </w:r>
      <w:r w:rsidR="0026038F">
        <w:rPr>
          <w:rtl/>
          <w:lang w:bidi="fa-IR"/>
        </w:rPr>
        <w:t xml:space="preserve">، </w:t>
      </w:r>
      <w:r>
        <w:rPr>
          <w:rtl/>
          <w:lang w:bidi="fa-IR"/>
        </w:rPr>
        <w:t>مى توان ديد</w:t>
      </w:r>
      <w:r w:rsidR="0026038F">
        <w:rPr>
          <w:rtl/>
          <w:lang w:bidi="fa-IR"/>
        </w:rPr>
        <w:t xml:space="preserve">. </w:t>
      </w:r>
    </w:p>
    <w:p w:rsidR="00746614" w:rsidRDefault="00936C5E" w:rsidP="005A76F8">
      <w:pPr>
        <w:pStyle w:val="libBold1"/>
        <w:rPr>
          <w:rtl/>
          <w:lang w:bidi="fa-IR"/>
        </w:rPr>
      </w:pPr>
      <w:r>
        <w:rPr>
          <w:rtl/>
          <w:lang w:bidi="fa-IR"/>
        </w:rPr>
        <w:t>متن وصيتنامه امام حسين</w:t>
      </w:r>
      <w:r w:rsidR="00106C3F">
        <w:rPr>
          <w:rtl/>
          <w:lang w:bidi="fa-IR"/>
        </w:rPr>
        <w:t xml:space="preserve"> </w:t>
      </w:r>
      <w:r w:rsidR="00AE05A1" w:rsidRPr="00AE05A1">
        <w:rPr>
          <w:rStyle w:val="libAlaemChar"/>
          <w:rtl/>
        </w:rPr>
        <w:t>عليه‌السلام</w:t>
      </w:r>
      <w:r w:rsidR="00106C3F">
        <w:rPr>
          <w:rtl/>
          <w:lang w:bidi="fa-IR"/>
        </w:rPr>
        <w:t xml:space="preserve"> </w:t>
      </w:r>
    </w:p>
    <w:p w:rsidR="00746614" w:rsidRDefault="00746614" w:rsidP="00746614">
      <w:pPr>
        <w:pStyle w:val="libNormal"/>
        <w:rPr>
          <w:rtl/>
          <w:lang w:bidi="fa-IR"/>
        </w:rPr>
      </w:pPr>
      <w:r>
        <w:rPr>
          <w:rtl/>
          <w:lang w:bidi="fa-IR"/>
        </w:rPr>
        <w:t>«بِسْمِ اللّهِ الرَّحْمنِ الرَّحِيمِ</w:t>
      </w:r>
      <w:r w:rsidR="0026038F">
        <w:rPr>
          <w:rtl/>
          <w:lang w:bidi="fa-IR"/>
        </w:rPr>
        <w:t xml:space="preserve">، </w:t>
      </w:r>
      <w:r>
        <w:rPr>
          <w:rtl/>
          <w:lang w:bidi="fa-IR"/>
        </w:rPr>
        <w:t>هذا ما أوصى به الحسين بن علىّ بن أبي طالب إلى أخيه محمّد المعروف بابن الحنفيّة أنّ</w:t>
      </w:r>
      <w:r w:rsidR="0026038F">
        <w:rPr>
          <w:rtl/>
          <w:lang w:bidi="fa-IR"/>
        </w:rPr>
        <w:t xml:space="preserve">: </w:t>
      </w:r>
    </w:p>
    <w:p w:rsidR="00746614" w:rsidRDefault="000753F4" w:rsidP="00746614">
      <w:pPr>
        <w:pStyle w:val="libNormal"/>
        <w:rPr>
          <w:rtl/>
          <w:lang w:bidi="fa-IR"/>
        </w:rPr>
      </w:pPr>
      <w:r>
        <w:rPr>
          <w:rtl/>
          <w:lang w:bidi="fa-IR"/>
        </w:rPr>
        <w:t>-</w:t>
      </w:r>
      <w:r w:rsidR="00746614">
        <w:rPr>
          <w:rtl/>
          <w:lang w:bidi="fa-IR"/>
        </w:rPr>
        <w:t xml:space="preserve"> الحسين يشهد أن لا إله إلاّ الله وحده لا شريك له</w:t>
      </w:r>
      <w:r w:rsidR="0026038F">
        <w:rPr>
          <w:rtl/>
          <w:lang w:bidi="fa-IR"/>
        </w:rPr>
        <w:t xml:space="preserve">. </w:t>
      </w:r>
    </w:p>
    <w:p w:rsidR="00746614" w:rsidRDefault="000753F4" w:rsidP="00746614">
      <w:pPr>
        <w:pStyle w:val="libNormal"/>
        <w:rPr>
          <w:rtl/>
          <w:lang w:bidi="fa-IR"/>
        </w:rPr>
      </w:pPr>
      <w:r>
        <w:rPr>
          <w:rtl/>
          <w:lang w:bidi="fa-IR"/>
        </w:rPr>
        <w:t>-</w:t>
      </w:r>
      <w:r w:rsidR="00746614">
        <w:rPr>
          <w:rtl/>
          <w:lang w:bidi="fa-IR"/>
        </w:rPr>
        <w:t xml:space="preserve"> و أنّ محمّداً عبده ورسوله</w:t>
      </w:r>
      <w:r w:rsidR="0026038F">
        <w:rPr>
          <w:rtl/>
          <w:lang w:bidi="fa-IR"/>
        </w:rPr>
        <w:t xml:space="preserve">، </w:t>
      </w:r>
      <w:r w:rsidR="00746614">
        <w:rPr>
          <w:rtl/>
          <w:lang w:bidi="fa-IR"/>
        </w:rPr>
        <w:t>جاء بالحقّ من عند الحقّ</w:t>
      </w:r>
      <w:r w:rsidR="0026038F">
        <w:rPr>
          <w:rtl/>
          <w:lang w:bidi="fa-IR"/>
        </w:rPr>
        <w:t xml:space="preserve">. </w:t>
      </w:r>
    </w:p>
    <w:p w:rsidR="00BD4919" w:rsidRDefault="000753F4" w:rsidP="00746614">
      <w:pPr>
        <w:pStyle w:val="libNormal"/>
        <w:rPr>
          <w:rtl/>
          <w:lang w:bidi="fa-IR"/>
        </w:rPr>
      </w:pPr>
      <w:r>
        <w:rPr>
          <w:rtl/>
          <w:lang w:bidi="fa-IR"/>
        </w:rPr>
        <w:t>-</w:t>
      </w:r>
      <w:r w:rsidR="00746614">
        <w:rPr>
          <w:rtl/>
          <w:lang w:bidi="fa-IR"/>
        </w:rPr>
        <w:t xml:space="preserve"> و أنّ الجنّة و النار حقّ</w:t>
      </w:r>
      <w:r w:rsidR="0026038F">
        <w:rPr>
          <w:rtl/>
          <w:lang w:bidi="fa-IR"/>
        </w:rPr>
        <w:t xml:space="preserve">. </w:t>
      </w:r>
    </w:p>
    <w:p w:rsidR="00BD4919" w:rsidRDefault="009E06D2" w:rsidP="00746614">
      <w:pPr>
        <w:pStyle w:val="libNormal"/>
        <w:rPr>
          <w:rtl/>
          <w:lang w:bidi="fa-IR"/>
        </w:rPr>
      </w:pPr>
      <w:r>
        <w:rPr>
          <w:rStyle w:val="libAlaemChar"/>
          <w:rFonts w:eastAsia="KFGQPC Uthman Taha Naskh"/>
          <w:rtl/>
        </w:rPr>
        <w:t>(</w:t>
      </w:r>
      <w:r w:rsidR="000D0F67" w:rsidRPr="000D0F67">
        <w:rPr>
          <w:rStyle w:val="libAieChar"/>
          <w:rtl/>
        </w:rPr>
        <w:t>وَ أَنَّ السّاعَةَ آتِيَةٌ لا رَيْبَ فِيه</w:t>
      </w:r>
      <w:r w:rsidRPr="009E06D2">
        <w:rPr>
          <w:rStyle w:val="libAlaemChar"/>
          <w:rFonts w:eastAsia="KFGQPC Uthman Taha Naskh"/>
          <w:rtl/>
        </w:rPr>
        <w:t>)</w:t>
      </w:r>
      <w:r w:rsidR="0026038F">
        <w:rPr>
          <w:rStyle w:val="libAlaemChar"/>
          <w:rFonts w:eastAsia="KFGQPC Uthman Taha Naskh"/>
          <w:rtl/>
        </w:rPr>
        <w:t>.</w:t>
      </w:r>
      <w:r w:rsidR="0026038F">
        <w:rPr>
          <w:rtl/>
          <w:lang w:bidi="fa-IR"/>
        </w:rPr>
        <w:t xml:space="preserve"> </w:t>
      </w:r>
    </w:p>
    <w:p w:rsidR="00746614" w:rsidRDefault="009E06D2" w:rsidP="00746614">
      <w:pPr>
        <w:pStyle w:val="libNormal"/>
        <w:rPr>
          <w:rtl/>
          <w:lang w:bidi="fa-IR"/>
        </w:rPr>
      </w:pPr>
      <w:r>
        <w:rPr>
          <w:rStyle w:val="libAlaemChar"/>
          <w:rFonts w:eastAsia="KFGQPC Uthman Taha Naskh"/>
          <w:rtl/>
        </w:rPr>
        <w:t>(</w:t>
      </w:r>
      <w:r w:rsidR="000D0F67" w:rsidRPr="000D0F67">
        <w:rPr>
          <w:rStyle w:val="libAieChar"/>
          <w:rtl/>
        </w:rPr>
        <w:t>وَ أَنَّ اللّهَ يَبْعَثُ مَنْ فِي الْقُبُورِ</w:t>
      </w:r>
      <w:r w:rsidRPr="009E06D2">
        <w:rPr>
          <w:rStyle w:val="libAlaemChar"/>
          <w:rFonts w:eastAsia="KFGQPC Uthman Taha Naskh"/>
          <w:rtl/>
        </w:rPr>
        <w:t>)</w:t>
      </w:r>
      <w:r w:rsidR="0026038F">
        <w:rPr>
          <w:rStyle w:val="libAlaemChar"/>
          <w:rFonts w:eastAsia="KFGQPC Uthman Taha Naskh"/>
          <w:rtl/>
        </w:rPr>
        <w:t>.</w:t>
      </w:r>
      <w:r w:rsidR="0026038F">
        <w:rPr>
          <w:rtl/>
          <w:lang w:bidi="fa-IR"/>
        </w:rPr>
        <w:t xml:space="preserve"> </w:t>
      </w:r>
    </w:p>
    <w:p w:rsidR="00746614" w:rsidRDefault="000753F4" w:rsidP="00746614">
      <w:pPr>
        <w:pStyle w:val="libNormal"/>
        <w:rPr>
          <w:rtl/>
          <w:lang w:bidi="fa-IR"/>
        </w:rPr>
      </w:pPr>
      <w:r>
        <w:rPr>
          <w:rtl/>
          <w:lang w:bidi="fa-IR"/>
        </w:rPr>
        <w:t>-</w:t>
      </w:r>
      <w:r w:rsidR="00746614">
        <w:rPr>
          <w:rtl/>
          <w:lang w:bidi="fa-IR"/>
        </w:rPr>
        <w:t xml:space="preserve"> و أنّي لم أخرج أشراً و لا بطراً و لا مفسداً و لا ظالماً و إنّما خرجتُ لِطلب الإصلاح في أمّة جدّي</w:t>
      </w:r>
      <w:r w:rsidR="00106C3F">
        <w:rPr>
          <w:rtl/>
          <w:lang w:bidi="fa-IR"/>
        </w:rPr>
        <w:t xml:space="preserve"> </w:t>
      </w:r>
      <w:r w:rsidR="005E66C2" w:rsidRPr="005E66C2">
        <w:rPr>
          <w:rStyle w:val="libAlaemChar"/>
          <w:rtl/>
        </w:rPr>
        <w:t>صلى‌الله‌عليه‌وآله</w:t>
      </w:r>
      <w:r w:rsidR="0026038F">
        <w:rPr>
          <w:rtl/>
          <w:lang w:bidi="fa-IR"/>
        </w:rPr>
        <w:t xml:space="preserve">، </w:t>
      </w:r>
      <w:r w:rsidR="00746614">
        <w:rPr>
          <w:rtl/>
          <w:lang w:bidi="fa-IR"/>
        </w:rPr>
        <w:t>أُريد أن آمُرَ بالمعروفِ و أنهى عن المنكر</w:t>
      </w:r>
      <w:r w:rsidR="0026038F">
        <w:rPr>
          <w:rtl/>
          <w:lang w:bidi="fa-IR"/>
        </w:rPr>
        <w:t xml:space="preserve">، </w:t>
      </w:r>
      <w:r w:rsidR="00746614">
        <w:rPr>
          <w:rtl/>
          <w:lang w:bidi="fa-IR"/>
        </w:rPr>
        <w:t>و أسيرُ بسيرة جدّي و أبي</w:t>
      </w:r>
      <w:r w:rsidR="00147BD9">
        <w:rPr>
          <w:rtl/>
          <w:lang w:bidi="fa-IR"/>
        </w:rPr>
        <w:t xml:space="preserve"> </w:t>
      </w:r>
      <w:r w:rsidR="00106C3F">
        <w:rPr>
          <w:rStyle w:val="libFootnotenumChar"/>
          <w:rtl/>
          <w:lang w:bidi="fa-IR"/>
        </w:rPr>
        <w:t>(</w:t>
      </w:r>
      <w:r w:rsidR="00746614" w:rsidRPr="00EC35BD">
        <w:rPr>
          <w:rStyle w:val="libFootnotenumChar"/>
          <w:rtl/>
          <w:lang w:bidi="fa-IR"/>
        </w:rPr>
        <w:t>50</w:t>
      </w:r>
      <w:r w:rsidR="00106C3F">
        <w:rPr>
          <w:rStyle w:val="libFootnotenumChar"/>
          <w:rtl/>
          <w:lang w:bidi="fa-IR"/>
        </w:rPr>
        <w:t xml:space="preserve">) </w:t>
      </w:r>
      <w:r w:rsidR="00746614">
        <w:rPr>
          <w:rtl/>
          <w:lang w:bidi="fa-IR"/>
        </w:rPr>
        <w:t>علي بن أبي طالب فمن قبلني بقبول الحق فالله أولى بالحق و هو أحكم الحاكمين»</w:t>
      </w:r>
      <w:r w:rsidR="0026038F">
        <w:rPr>
          <w:rtl/>
          <w:lang w:bidi="fa-IR"/>
        </w:rPr>
        <w:t>.</w:t>
      </w:r>
      <w:r w:rsidR="00147BD9">
        <w:rPr>
          <w:rtl/>
          <w:lang w:bidi="fa-IR"/>
        </w:rPr>
        <w:t xml:space="preserve"> </w:t>
      </w:r>
      <w:r w:rsidR="00106C3F">
        <w:rPr>
          <w:rStyle w:val="libFootnotenumChar"/>
          <w:rtl/>
          <w:lang w:bidi="fa-IR"/>
        </w:rPr>
        <w:t>(</w:t>
      </w:r>
      <w:r w:rsidR="00746614" w:rsidRPr="00EC35BD">
        <w:rPr>
          <w:rStyle w:val="libFootnotenumChar"/>
          <w:rtl/>
          <w:lang w:bidi="fa-IR"/>
        </w:rPr>
        <w:t>51</w:t>
      </w:r>
      <w:r w:rsidR="00106C3F">
        <w:rPr>
          <w:rStyle w:val="libFootnotenumChar"/>
          <w:rtl/>
          <w:lang w:bidi="fa-IR"/>
        </w:rPr>
        <w:t xml:space="preserve">) </w:t>
      </w:r>
    </w:p>
    <w:p w:rsidR="00746614" w:rsidRDefault="00746614" w:rsidP="00746614">
      <w:pPr>
        <w:pStyle w:val="libNormal"/>
        <w:rPr>
          <w:rtl/>
          <w:lang w:bidi="fa-IR"/>
        </w:rPr>
      </w:pPr>
      <w:r>
        <w:rPr>
          <w:rtl/>
          <w:lang w:bidi="fa-IR"/>
        </w:rPr>
        <w:t>«به نام خداوند بخشنده مهربان</w:t>
      </w:r>
      <w:r w:rsidR="0026038F">
        <w:rPr>
          <w:rtl/>
          <w:lang w:bidi="fa-IR"/>
        </w:rPr>
        <w:t xml:space="preserve">، </w:t>
      </w:r>
      <w:r>
        <w:rPr>
          <w:rtl/>
          <w:lang w:bidi="fa-IR"/>
        </w:rPr>
        <w:t>اين وصيتى است كه حسين بن على بن ابى طالب تسليم برادر خود محمّد</w:t>
      </w:r>
      <w:r w:rsidR="0026038F">
        <w:rPr>
          <w:rtl/>
          <w:lang w:bidi="fa-IR"/>
        </w:rPr>
        <w:t xml:space="preserve">، </w:t>
      </w:r>
      <w:r>
        <w:rPr>
          <w:rtl/>
          <w:lang w:bidi="fa-IR"/>
        </w:rPr>
        <w:t>معروف به ابن حنفيه مى كند كه</w:t>
      </w:r>
      <w:r w:rsidR="0026038F">
        <w:rPr>
          <w:rtl/>
          <w:lang w:bidi="fa-IR"/>
        </w:rPr>
        <w:t xml:space="preserve">: </w:t>
      </w:r>
    </w:p>
    <w:p w:rsidR="00746614" w:rsidRDefault="000753F4" w:rsidP="00746614">
      <w:pPr>
        <w:pStyle w:val="libNormal"/>
        <w:rPr>
          <w:rtl/>
          <w:lang w:bidi="fa-IR"/>
        </w:rPr>
      </w:pPr>
      <w:r>
        <w:rPr>
          <w:rtl/>
          <w:lang w:bidi="fa-IR"/>
        </w:rPr>
        <w:t>-</w:t>
      </w:r>
      <w:r w:rsidR="00746614">
        <w:rPr>
          <w:rtl/>
          <w:lang w:bidi="fa-IR"/>
        </w:rPr>
        <w:t xml:space="preserve"> حسين گواهى مى دهد جز خداى واحد و بى شريك خدايى نيست</w:t>
      </w:r>
      <w:r w:rsidR="0026038F">
        <w:rPr>
          <w:rtl/>
          <w:lang w:bidi="fa-IR"/>
        </w:rPr>
        <w:t xml:space="preserve">. </w:t>
      </w:r>
    </w:p>
    <w:p w:rsidR="00746614" w:rsidRDefault="000753F4" w:rsidP="00746614">
      <w:pPr>
        <w:pStyle w:val="libNormal"/>
        <w:rPr>
          <w:rtl/>
          <w:lang w:bidi="fa-IR"/>
        </w:rPr>
      </w:pPr>
      <w:r>
        <w:rPr>
          <w:rtl/>
          <w:lang w:bidi="fa-IR"/>
        </w:rPr>
        <w:t>-</w:t>
      </w:r>
      <w:r w:rsidR="00746614">
        <w:rPr>
          <w:rtl/>
          <w:lang w:bidi="fa-IR"/>
        </w:rPr>
        <w:t xml:space="preserve"> محمّد</w:t>
      </w:r>
      <w:r w:rsidR="0026038F">
        <w:rPr>
          <w:rtl/>
          <w:lang w:bidi="fa-IR"/>
        </w:rPr>
        <w:t xml:space="preserve">، </w:t>
      </w:r>
      <w:r w:rsidR="00746614">
        <w:rPr>
          <w:rtl/>
          <w:lang w:bidi="fa-IR"/>
        </w:rPr>
        <w:t>بنده و رسول اوست كه خود حق است و از سوى حقّ</w:t>
      </w:r>
      <w:r w:rsidR="0026038F">
        <w:rPr>
          <w:rtl/>
          <w:lang w:bidi="fa-IR"/>
        </w:rPr>
        <w:t xml:space="preserve">، </w:t>
      </w:r>
      <w:r w:rsidR="00746614">
        <w:rPr>
          <w:rtl/>
          <w:lang w:bidi="fa-IR"/>
        </w:rPr>
        <w:t>جهت احياى حق مبعوث شده است</w:t>
      </w:r>
      <w:r w:rsidR="0026038F">
        <w:rPr>
          <w:rtl/>
          <w:lang w:bidi="fa-IR"/>
        </w:rPr>
        <w:t xml:space="preserve">. </w:t>
      </w:r>
    </w:p>
    <w:p w:rsidR="00746614" w:rsidRDefault="000753F4" w:rsidP="00746614">
      <w:pPr>
        <w:pStyle w:val="libNormal"/>
        <w:rPr>
          <w:rtl/>
          <w:lang w:bidi="fa-IR"/>
        </w:rPr>
      </w:pPr>
      <w:r>
        <w:rPr>
          <w:rtl/>
          <w:lang w:bidi="fa-IR"/>
        </w:rPr>
        <w:lastRenderedPageBreak/>
        <w:t>-</w:t>
      </w:r>
      <w:r w:rsidR="00746614">
        <w:rPr>
          <w:rtl/>
          <w:lang w:bidi="fa-IR"/>
        </w:rPr>
        <w:t xml:space="preserve"> بهشت و دوزخ حقيقت دارند</w:t>
      </w:r>
      <w:r w:rsidR="0026038F">
        <w:rPr>
          <w:rtl/>
          <w:lang w:bidi="fa-IR"/>
        </w:rPr>
        <w:t xml:space="preserve">. </w:t>
      </w:r>
    </w:p>
    <w:p w:rsidR="00746614" w:rsidRDefault="000753F4" w:rsidP="00746614">
      <w:pPr>
        <w:pStyle w:val="libNormal"/>
        <w:rPr>
          <w:rtl/>
          <w:lang w:bidi="fa-IR"/>
        </w:rPr>
      </w:pPr>
      <w:r>
        <w:rPr>
          <w:rtl/>
          <w:lang w:bidi="fa-IR"/>
        </w:rPr>
        <w:t>-</w:t>
      </w:r>
      <w:r w:rsidR="00746614">
        <w:rPr>
          <w:rtl/>
          <w:lang w:bidi="fa-IR"/>
        </w:rPr>
        <w:t xml:space="preserve"> قيامت در پيش است و ترديدى در تحقّق آن نيست</w:t>
      </w:r>
      <w:r w:rsidR="0026038F">
        <w:rPr>
          <w:rtl/>
          <w:lang w:bidi="fa-IR"/>
        </w:rPr>
        <w:t xml:space="preserve">. </w:t>
      </w:r>
    </w:p>
    <w:p w:rsidR="00746614" w:rsidRDefault="000753F4" w:rsidP="00746614">
      <w:pPr>
        <w:pStyle w:val="libNormal"/>
        <w:rPr>
          <w:rtl/>
          <w:lang w:bidi="fa-IR"/>
        </w:rPr>
      </w:pPr>
      <w:r>
        <w:rPr>
          <w:rtl/>
          <w:lang w:bidi="fa-IR"/>
        </w:rPr>
        <w:t>-</w:t>
      </w:r>
      <w:r w:rsidR="00746614">
        <w:rPr>
          <w:rtl/>
          <w:lang w:bidi="fa-IR"/>
        </w:rPr>
        <w:t xml:space="preserve"> بى شك خدا همه مردگان را زنده مى كند</w:t>
      </w:r>
      <w:r w:rsidR="0026038F">
        <w:rPr>
          <w:rtl/>
          <w:lang w:bidi="fa-IR"/>
        </w:rPr>
        <w:t xml:space="preserve">. </w:t>
      </w:r>
    </w:p>
    <w:p w:rsidR="00746614" w:rsidRDefault="000753F4" w:rsidP="00746614">
      <w:pPr>
        <w:pStyle w:val="libNormal"/>
        <w:rPr>
          <w:rtl/>
          <w:lang w:bidi="fa-IR"/>
        </w:rPr>
      </w:pPr>
      <w:r>
        <w:rPr>
          <w:rtl/>
          <w:lang w:bidi="fa-IR"/>
        </w:rPr>
        <w:t>-</w:t>
      </w:r>
      <w:r w:rsidR="00746614">
        <w:rPr>
          <w:rtl/>
          <w:lang w:bidi="fa-IR"/>
        </w:rPr>
        <w:t xml:space="preserve"> من به گونه اى خودسرانه</w:t>
      </w:r>
      <w:r w:rsidR="0026038F">
        <w:rPr>
          <w:rtl/>
          <w:lang w:bidi="fa-IR"/>
        </w:rPr>
        <w:t xml:space="preserve">، </w:t>
      </w:r>
      <w:r w:rsidR="00746614">
        <w:rPr>
          <w:rtl/>
          <w:lang w:bidi="fa-IR"/>
        </w:rPr>
        <w:t>مستكبّرانه</w:t>
      </w:r>
      <w:r w:rsidR="0026038F">
        <w:rPr>
          <w:rtl/>
          <w:lang w:bidi="fa-IR"/>
        </w:rPr>
        <w:t xml:space="preserve">، </w:t>
      </w:r>
      <w:r w:rsidR="00746614">
        <w:rPr>
          <w:rtl/>
          <w:lang w:bidi="fa-IR"/>
        </w:rPr>
        <w:t>افسادگرانه و ستمگرانه قيام نمى كنم بلكه قيام من فقط بدين جهت است كه اصلاح لازم در جامعه امّت جدّم را پديد آورم</w:t>
      </w:r>
      <w:r w:rsidR="00106C3F">
        <w:rPr>
          <w:rtl/>
          <w:lang w:bidi="fa-IR"/>
        </w:rPr>
        <w:t xml:space="preserve"> (</w:t>
      </w:r>
      <w:r w:rsidR="00746614">
        <w:rPr>
          <w:rtl/>
          <w:lang w:bidi="fa-IR"/>
        </w:rPr>
        <w:t>جامعه دچار افساد شده</w:t>
      </w:r>
      <w:r w:rsidR="0026038F">
        <w:rPr>
          <w:rtl/>
          <w:lang w:bidi="fa-IR"/>
        </w:rPr>
        <w:t xml:space="preserve">، </w:t>
      </w:r>
      <w:r w:rsidR="00746614">
        <w:rPr>
          <w:rtl/>
          <w:lang w:bidi="fa-IR"/>
        </w:rPr>
        <w:t>بايد با آن مبارزه كنم</w:t>
      </w:r>
      <w:r w:rsidR="0026038F">
        <w:rPr>
          <w:rtl/>
          <w:lang w:bidi="fa-IR"/>
        </w:rPr>
        <w:t>.</w:t>
      </w:r>
      <w:r w:rsidR="009E06D2">
        <w:rPr>
          <w:rtl/>
          <w:lang w:bidi="fa-IR"/>
        </w:rPr>
        <w:t>)</w:t>
      </w:r>
      <w:r w:rsidR="0026038F">
        <w:rPr>
          <w:rtl/>
          <w:lang w:bidi="fa-IR"/>
        </w:rPr>
        <w:t xml:space="preserve">. </w:t>
      </w:r>
    </w:p>
    <w:p w:rsidR="00746614" w:rsidRDefault="00746614" w:rsidP="00746614">
      <w:pPr>
        <w:pStyle w:val="libNormal"/>
        <w:rPr>
          <w:rtl/>
          <w:lang w:bidi="fa-IR"/>
        </w:rPr>
      </w:pPr>
      <w:r>
        <w:rPr>
          <w:rtl/>
          <w:lang w:bidi="fa-IR"/>
        </w:rPr>
        <w:t>من مى خواهم امر به معروف و نهى از منكر كنم و بر اساس سيره جدّم و پدرم على بن ابى طالب</w:t>
      </w:r>
      <w:r w:rsidR="0026038F">
        <w:rPr>
          <w:rtl/>
          <w:lang w:bidi="fa-IR"/>
        </w:rPr>
        <w:t xml:space="preserve">، </w:t>
      </w:r>
      <w:r>
        <w:rPr>
          <w:rtl/>
          <w:lang w:bidi="fa-IR"/>
        </w:rPr>
        <w:t>رفتار نمايم</w:t>
      </w:r>
      <w:r w:rsidR="0026038F">
        <w:rPr>
          <w:rtl/>
          <w:lang w:bidi="fa-IR"/>
        </w:rPr>
        <w:t xml:space="preserve">. </w:t>
      </w:r>
      <w:r>
        <w:rPr>
          <w:rtl/>
          <w:lang w:bidi="fa-IR"/>
        </w:rPr>
        <w:t>هر كس از من پذيرفت در واقع</w:t>
      </w:r>
      <w:r w:rsidR="0026038F">
        <w:rPr>
          <w:rtl/>
          <w:lang w:bidi="fa-IR"/>
        </w:rPr>
        <w:t xml:space="preserve">، </w:t>
      </w:r>
      <w:r>
        <w:rPr>
          <w:rtl/>
          <w:lang w:bidi="fa-IR"/>
        </w:rPr>
        <w:t>خدا را پاسخ مثبت داده است و هر كس نپذيرفت من بر مواضع خود استوار و صابرم تا خدا حكم كند و او بهترين حاكم است</w:t>
      </w:r>
      <w:r w:rsidR="0026038F">
        <w:rPr>
          <w:rtl/>
          <w:lang w:bidi="fa-IR"/>
        </w:rPr>
        <w:t xml:space="preserve">. </w:t>
      </w:r>
      <w:r>
        <w:rPr>
          <w:rtl/>
          <w:lang w:bidi="fa-IR"/>
        </w:rPr>
        <w:t xml:space="preserve">» </w:t>
      </w:r>
    </w:p>
    <w:p w:rsidR="00746614" w:rsidRDefault="00746614" w:rsidP="00746614">
      <w:pPr>
        <w:pStyle w:val="libNormal"/>
        <w:rPr>
          <w:rtl/>
          <w:lang w:bidi="fa-IR"/>
        </w:rPr>
      </w:pPr>
      <w:r>
        <w:rPr>
          <w:rtl/>
          <w:lang w:bidi="fa-IR"/>
        </w:rPr>
        <w:t>امام</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در وصيت نامه خود به روشنى</w:t>
      </w:r>
      <w:r w:rsidR="0026038F">
        <w:rPr>
          <w:rtl/>
          <w:lang w:bidi="fa-IR"/>
        </w:rPr>
        <w:t xml:space="preserve">، </w:t>
      </w:r>
      <w:r>
        <w:rPr>
          <w:rtl/>
          <w:lang w:bidi="fa-IR"/>
        </w:rPr>
        <w:t>علل و فلسفه قيام تاريخ ساز عاشورا را تبيين مى كند كه عبارتند از</w:t>
      </w:r>
      <w:r w:rsidR="0026038F">
        <w:rPr>
          <w:rtl/>
          <w:lang w:bidi="fa-IR"/>
        </w:rPr>
        <w:t xml:space="preserve">: </w:t>
      </w:r>
    </w:p>
    <w:p w:rsidR="00746614" w:rsidRDefault="00746614" w:rsidP="00746614">
      <w:pPr>
        <w:pStyle w:val="libNormal"/>
        <w:rPr>
          <w:rtl/>
          <w:lang w:bidi="fa-IR"/>
        </w:rPr>
      </w:pPr>
      <w:r>
        <w:rPr>
          <w:rtl/>
          <w:lang w:bidi="fa-IR"/>
        </w:rPr>
        <w:t>1</w:t>
      </w:r>
      <w:r w:rsidR="000753F4">
        <w:rPr>
          <w:rtl/>
          <w:lang w:bidi="fa-IR"/>
        </w:rPr>
        <w:t>-</w:t>
      </w:r>
      <w:r>
        <w:rPr>
          <w:rtl/>
          <w:lang w:bidi="fa-IR"/>
        </w:rPr>
        <w:t xml:space="preserve"> امر به معروف و نهى از منكر</w:t>
      </w:r>
      <w:r w:rsidR="0026038F">
        <w:rPr>
          <w:rtl/>
          <w:lang w:bidi="fa-IR"/>
        </w:rPr>
        <w:t xml:space="preserve">. </w:t>
      </w:r>
    </w:p>
    <w:p w:rsidR="00746614" w:rsidRDefault="00746614" w:rsidP="00746614">
      <w:pPr>
        <w:pStyle w:val="libNormal"/>
        <w:rPr>
          <w:rtl/>
          <w:lang w:bidi="fa-IR"/>
        </w:rPr>
      </w:pPr>
      <w:r>
        <w:rPr>
          <w:rtl/>
          <w:lang w:bidi="fa-IR"/>
        </w:rPr>
        <w:t>2</w:t>
      </w:r>
      <w:r w:rsidR="000753F4">
        <w:rPr>
          <w:rtl/>
          <w:lang w:bidi="fa-IR"/>
        </w:rPr>
        <w:t>-</w:t>
      </w:r>
      <w:r>
        <w:rPr>
          <w:rtl/>
          <w:lang w:bidi="fa-IR"/>
        </w:rPr>
        <w:t xml:space="preserve"> اصلاح نظام سياسى و اجتماعى جامعه</w:t>
      </w:r>
      <w:r w:rsidR="0026038F">
        <w:rPr>
          <w:rtl/>
          <w:lang w:bidi="fa-IR"/>
        </w:rPr>
        <w:t xml:space="preserve">. </w:t>
      </w:r>
    </w:p>
    <w:p w:rsidR="00746614" w:rsidRDefault="00746614" w:rsidP="00746614">
      <w:pPr>
        <w:pStyle w:val="libNormal"/>
        <w:rPr>
          <w:rtl/>
          <w:lang w:bidi="fa-IR"/>
        </w:rPr>
      </w:pPr>
      <w:r>
        <w:rPr>
          <w:rtl/>
          <w:lang w:bidi="fa-IR"/>
        </w:rPr>
        <w:t>3</w:t>
      </w:r>
      <w:r w:rsidR="000753F4">
        <w:rPr>
          <w:rtl/>
          <w:lang w:bidi="fa-IR"/>
        </w:rPr>
        <w:t>-</w:t>
      </w:r>
      <w:r>
        <w:rPr>
          <w:rtl/>
          <w:lang w:bidi="fa-IR"/>
        </w:rPr>
        <w:t xml:space="preserve"> احيا و تداوم سيره پيامبر گرامى</w:t>
      </w:r>
      <w:r w:rsidR="00106C3F">
        <w:rPr>
          <w:rtl/>
          <w:lang w:bidi="fa-IR"/>
        </w:rPr>
        <w:t xml:space="preserve"> </w:t>
      </w:r>
      <w:r w:rsidR="005E66C2" w:rsidRPr="005E66C2">
        <w:rPr>
          <w:rStyle w:val="libAlaemChar"/>
          <w:rtl/>
        </w:rPr>
        <w:t>صلى‌الله‌عليه‌وآله</w:t>
      </w:r>
      <w:r w:rsidR="00106C3F">
        <w:rPr>
          <w:rtl/>
          <w:lang w:bidi="fa-IR"/>
        </w:rPr>
        <w:t xml:space="preserve"> </w:t>
      </w:r>
      <w:r>
        <w:rPr>
          <w:rtl/>
          <w:lang w:bidi="fa-IR"/>
        </w:rPr>
        <w:t>و اميرمؤمنان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و عمل به سيره آن بزرگواران</w:t>
      </w:r>
      <w:r w:rsidR="0026038F">
        <w:rPr>
          <w:rtl/>
          <w:lang w:bidi="fa-IR"/>
        </w:rPr>
        <w:t xml:space="preserve">. </w:t>
      </w:r>
    </w:p>
    <w:p w:rsidR="00746614" w:rsidRDefault="00936C5E" w:rsidP="004C0DBE">
      <w:pPr>
        <w:pStyle w:val="libBold1"/>
        <w:rPr>
          <w:rtl/>
          <w:lang w:bidi="fa-IR"/>
        </w:rPr>
      </w:pPr>
      <w:r>
        <w:rPr>
          <w:rtl/>
          <w:lang w:bidi="fa-IR"/>
        </w:rPr>
        <w:t>نكات مهم در وصيتنامه</w:t>
      </w:r>
      <w:r w:rsidR="0026038F">
        <w:rPr>
          <w:rtl/>
          <w:lang w:bidi="fa-IR"/>
        </w:rPr>
        <w:t xml:space="preserve">: </w:t>
      </w:r>
    </w:p>
    <w:p w:rsidR="00746614" w:rsidRDefault="00746614" w:rsidP="00746614">
      <w:pPr>
        <w:pStyle w:val="libNormal"/>
        <w:rPr>
          <w:rtl/>
          <w:lang w:bidi="fa-IR"/>
        </w:rPr>
      </w:pPr>
      <w:r>
        <w:rPr>
          <w:rtl/>
          <w:lang w:bidi="fa-IR"/>
        </w:rPr>
        <w:t>1</w:t>
      </w:r>
      <w:r w:rsidR="000753F4">
        <w:rPr>
          <w:rtl/>
          <w:lang w:bidi="fa-IR"/>
        </w:rPr>
        <w:t>-</w:t>
      </w:r>
      <w:r>
        <w:rPr>
          <w:rtl/>
          <w:lang w:bidi="fa-IR"/>
        </w:rPr>
        <w:t xml:space="preserve"> اصلاح در مقابل افساد است و آن گاه اصلاح ضرورت پيدا مى كند كه افساد خودنمايى كرده باشد</w:t>
      </w:r>
      <w:r w:rsidR="0026038F">
        <w:rPr>
          <w:rtl/>
          <w:lang w:bidi="fa-IR"/>
        </w:rPr>
        <w:t xml:space="preserve">. </w:t>
      </w:r>
      <w:r>
        <w:rPr>
          <w:rtl/>
          <w:lang w:bidi="fa-IR"/>
        </w:rPr>
        <w:t>مصداق اصلى افساد</w:t>
      </w:r>
      <w:r w:rsidR="0026038F">
        <w:rPr>
          <w:rtl/>
          <w:lang w:bidi="fa-IR"/>
        </w:rPr>
        <w:t xml:space="preserve">، </w:t>
      </w:r>
      <w:r>
        <w:rPr>
          <w:rtl/>
          <w:lang w:bidi="fa-IR"/>
        </w:rPr>
        <w:t>ظهور افرادى مثل يزيد در سطح رهبرى جامعه است و مصداق اصلى اصلاح نيز مبارزه با اين منكَر است</w:t>
      </w:r>
      <w:r w:rsidR="0026038F">
        <w:rPr>
          <w:rtl/>
          <w:lang w:bidi="fa-IR"/>
        </w:rPr>
        <w:t xml:space="preserve">. </w:t>
      </w:r>
    </w:p>
    <w:p w:rsidR="00746614" w:rsidRDefault="00746614" w:rsidP="00746614">
      <w:pPr>
        <w:pStyle w:val="libNormal"/>
        <w:rPr>
          <w:rtl/>
          <w:lang w:bidi="fa-IR"/>
        </w:rPr>
      </w:pPr>
      <w:r>
        <w:rPr>
          <w:rtl/>
          <w:lang w:bidi="fa-IR"/>
        </w:rPr>
        <w:t>2</w:t>
      </w:r>
      <w:r w:rsidR="000753F4">
        <w:rPr>
          <w:rtl/>
          <w:lang w:bidi="fa-IR"/>
        </w:rPr>
        <w:t>-</w:t>
      </w:r>
      <w:r>
        <w:rPr>
          <w:rtl/>
          <w:lang w:bidi="fa-IR"/>
        </w:rPr>
        <w:t xml:space="preserve"> مبارزه با منكَرِ بزرگِ</w:t>
      </w:r>
      <w:r w:rsidR="00106C3F">
        <w:rPr>
          <w:rtl/>
          <w:lang w:bidi="fa-IR"/>
        </w:rPr>
        <w:t xml:space="preserve"> (</w:t>
      </w:r>
      <w:r>
        <w:rPr>
          <w:rtl/>
          <w:lang w:bidi="fa-IR"/>
        </w:rPr>
        <w:t>حضور پديده انحراف در سطح رهبرى جامعه</w:t>
      </w:r>
      <w:r w:rsidR="00106C3F">
        <w:rPr>
          <w:rtl/>
          <w:lang w:bidi="fa-IR"/>
        </w:rPr>
        <w:t>)</w:t>
      </w:r>
      <w:r w:rsidR="0026038F">
        <w:rPr>
          <w:rtl/>
          <w:lang w:bidi="fa-IR"/>
        </w:rPr>
        <w:t xml:space="preserve">، </w:t>
      </w:r>
      <w:r>
        <w:rPr>
          <w:rtl/>
          <w:lang w:bidi="fa-IR"/>
        </w:rPr>
        <w:t xml:space="preserve">چه بسا از راه نبردهاى مسلّحانه و قبول </w:t>
      </w:r>
      <w:r w:rsidR="007C541D">
        <w:rPr>
          <w:rtl/>
          <w:lang w:bidi="fa-IR"/>
        </w:rPr>
        <w:t>پیامد</w:t>
      </w:r>
      <w:r>
        <w:rPr>
          <w:rtl/>
          <w:lang w:bidi="fa-IR"/>
        </w:rPr>
        <w:t>هاى آن باشد</w:t>
      </w:r>
      <w:r w:rsidR="0026038F">
        <w:rPr>
          <w:rtl/>
          <w:lang w:bidi="fa-IR"/>
        </w:rPr>
        <w:t xml:space="preserve">. </w:t>
      </w:r>
      <w:r>
        <w:rPr>
          <w:rtl/>
          <w:lang w:bidi="fa-IR"/>
        </w:rPr>
        <w:t>امام حسين</w:t>
      </w:r>
      <w:r w:rsidR="00106C3F">
        <w:rPr>
          <w:rtl/>
          <w:lang w:bidi="fa-IR"/>
        </w:rPr>
        <w:t xml:space="preserve"> </w:t>
      </w:r>
      <w:r w:rsidR="00AE05A1" w:rsidRPr="00AE05A1">
        <w:rPr>
          <w:rStyle w:val="libAlaemChar"/>
          <w:rtl/>
        </w:rPr>
        <w:lastRenderedPageBreak/>
        <w:t>عليه‌السلام</w:t>
      </w:r>
      <w:r w:rsidR="00106C3F">
        <w:rPr>
          <w:rtl/>
          <w:lang w:bidi="fa-IR"/>
        </w:rPr>
        <w:t xml:space="preserve"> </w:t>
      </w:r>
      <w:r>
        <w:rPr>
          <w:rtl/>
          <w:lang w:bidi="fa-IR"/>
        </w:rPr>
        <w:t>در اين وصيتنامه</w:t>
      </w:r>
      <w:r w:rsidR="0026038F">
        <w:rPr>
          <w:rtl/>
          <w:lang w:bidi="fa-IR"/>
        </w:rPr>
        <w:t xml:space="preserve">، </w:t>
      </w:r>
      <w:r>
        <w:rPr>
          <w:rtl/>
          <w:lang w:bidi="fa-IR"/>
        </w:rPr>
        <w:t>با تأكيد بر چند اصل</w:t>
      </w:r>
      <w:r w:rsidR="0026038F">
        <w:rPr>
          <w:rtl/>
          <w:lang w:bidi="fa-IR"/>
        </w:rPr>
        <w:t xml:space="preserve">، </w:t>
      </w:r>
      <w:r>
        <w:rPr>
          <w:rtl/>
          <w:lang w:bidi="fa-IR"/>
        </w:rPr>
        <w:t>از تحريفِ تحريف گران و نيز متّهم شدن به كفر و شرك و نيز متّهم شدن به وابستگى به جريان هاى فكرىِ باطل</w:t>
      </w:r>
      <w:r w:rsidR="0026038F">
        <w:rPr>
          <w:rtl/>
          <w:lang w:bidi="fa-IR"/>
        </w:rPr>
        <w:t xml:space="preserve">، </w:t>
      </w:r>
      <w:r>
        <w:rPr>
          <w:rtl/>
          <w:lang w:bidi="fa-IR"/>
        </w:rPr>
        <w:t>پيشگيرى كرد</w:t>
      </w:r>
      <w:r w:rsidR="0026038F">
        <w:rPr>
          <w:rtl/>
          <w:lang w:bidi="fa-IR"/>
        </w:rPr>
        <w:t xml:space="preserve">. </w:t>
      </w:r>
    </w:p>
    <w:p w:rsidR="00746614" w:rsidRDefault="00746614" w:rsidP="00746614">
      <w:pPr>
        <w:pStyle w:val="libNormal"/>
        <w:rPr>
          <w:rtl/>
          <w:lang w:bidi="fa-IR"/>
        </w:rPr>
      </w:pPr>
      <w:r>
        <w:rPr>
          <w:rtl/>
          <w:lang w:bidi="fa-IR"/>
        </w:rPr>
        <w:t>3</w:t>
      </w:r>
      <w:r w:rsidR="000753F4">
        <w:rPr>
          <w:rtl/>
          <w:lang w:bidi="fa-IR"/>
        </w:rPr>
        <w:t>-</w:t>
      </w:r>
      <w:r>
        <w:rPr>
          <w:rtl/>
          <w:lang w:bidi="fa-IR"/>
        </w:rPr>
        <w:t xml:space="preserve"> توجّه به «مسأله نظارت عمومى» كه اسلام براى مؤمنان</w:t>
      </w:r>
      <w:r w:rsidR="0026038F">
        <w:rPr>
          <w:rtl/>
          <w:lang w:bidi="fa-IR"/>
        </w:rPr>
        <w:t xml:space="preserve">، </w:t>
      </w:r>
      <w:r>
        <w:rPr>
          <w:rtl/>
          <w:lang w:bidi="fa-IR"/>
        </w:rPr>
        <w:t>در سايه سار اصل «امر به معروف و نهى از منكر» منظور داشته</w:t>
      </w:r>
      <w:r w:rsidR="0026038F">
        <w:rPr>
          <w:rtl/>
          <w:lang w:bidi="fa-IR"/>
        </w:rPr>
        <w:t xml:space="preserve">، </w:t>
      </w:r>
      <w:r>
        <w:rPr>
          <w:rtl/>
          <w:lang w:bidi="fa-IR"/>
        </w:rPr>
        <w:t>يك مسأله اساسى در سيره امام حسين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است</w:t>
      </w:r>
      <w:r w:rsidR="0026038F">
        <w:rPr>
          <w:rtl/>
          <w:lang w:bidi="fa-IR"/>
        </w:rPr>
        <w:t xml:space="preserve">. </w:t>
      </w:r>
      <w:r>
        <w:rPr>
          <w:rtl/>
          <w:lang w:bidi="fa-IR"/>
        </w:rPr>
        <w:t>بدين ترتيب حضور يك فرد مسلمان در جامعه</w:t>
      </w:r>
      <w:r w:rsidR="0026038F">
        <w:rPr>
          <w:rtl/>
          <w:lang w:bidi="fa-IR"/>
        </w:rPr>
        <w:t xml:space="preserve">، </w:t>
      </w:r>
      <w:r>
        <w:rPr>
          <w:rtl/>
          <w:lang w:bidi="fa-IR"/>
        </w:rPr>
        <w:t>بايد حضورى سازنده باشد و هرگونه بزدلى و بى تفاوتى</w:t>
      </w:r>
      <w:r w:rsidR="0026038F">
        <w:rPr>
          <w:rtl/>
          <w:lang w:bidi="fa-IR"/>
        </w:rPr>
        <w:t xml:space="preserve">، </w:t>
      </w:r>
      <w:r>
        <w:rPr>
          <w:rtl/>
          <w:lang w:bidi="fa-IR"/>
        </w:rPr>
        <w:t>از سيره امام حسين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به دور است</w:t>
      </w:r>
      <w:r w:rsidR="0026038F">
        <w:rPr>
          <w:rtl/>
          <w:lang w:bidi="fa-IR"/>
        </w:rPr>
        <w:t xml:space="preserve">. </w:t>
      </w:r>
    </w:p>
    <w:p w:rsidR="00746614" w:rsidRDefault="00746614" w:rsidP="00746614">
      <w:pPr>
        <w:pStyle w:val="libNormal"/>
        <w:rPr>
          <w:rtl/>
          <w:lang w:bidi="fa-IR"/>
        </w:rPr>
      </w:pPr>
      <w:r>
        <w:rPr>
          <w:rtl/>
          <w:lang w:bidi="fa-IR"/>
        </w:rPr>
        <w:t>در توضيح علل ياد شده</w:t>
      </w:r>
      <w:r w:rsidR="0026038F">
        <w:rPr>
          <w:rtl/>
          <w:lang w:bidi="fa-IR"/>
        </w:rPr>
        <w:t xml:space="preserve">، </w:t>
      </w:r>
      <w:r>
        <w:rPr>
          <w:rtl/>
          <w:lang w:bidi="fa-IR"/>
        </w:rPr>
        <w:t>بايد به چند نكته پرداخته شود</w:t>
      </w:r>
      <w:r w:rsidR="0026038F">
        <w:rPr>
          <w:rtl/>
          <w:lang w:bidi="fa-IR"/>
        </w:rPr>
        <w:t xml:space="preserve">: </w:t>
      </w:r>
    </w:p>
    <w:p w:rsidR="00746614" w:rsidRDefault="00936C5E" w:rsidP="004C0DBE">
      <w:pPr>
        <w:pStyle w:val="libBold1"/>
        <w:rPr>
          <w:rtl/>
          <w:lang w:bidi="fa-IR"/>
        </w:rPr>
      </w:pPr>
      <w:r>
        <w:rPr>
          <w:lang w:bidi="fa-IR"/>
        </w:rPr>
        <w:t>1</w:t>
      </w:r>
      <w:r w:rsidR="000753F4">
        <w:rPr>
          <w:rtl/>
          <w:lang w:bidi="fa-IR"/>
        </w:rPr>
        <w:t>-</w:t>
      </w:r>
      <w:r>
        <w:rPr>
          <w:rtl/>
          <w:lang w:bidi="fa-IR"/>
        </w:rPr>
        <w:t xml:space="preserve"> يزيد ادامه دهنده خطّ باطل بود</w:t>
      </w:r>
    </w:p>
    <w:p w:rsidR="00746614" w:rsidRDefault="00746614" w:rsidP="00746614">
      <w:pPr>
        <w:pStyle w:val="libNormal"/>
        <w:rPr>
          <w:rtl/>
          <w:lang w:bidi="fa-IR"/>
        </w:rPr>
      </w:pPr>
      <w:r>
        <w:rPr>
          <w:rtl/>
          <w:lang w:bidi="fa-IR"/>
        </w:rPr>
        <w:t>يزيد وارثِ صف آرايى ها</w:t>
      </w:r>
      <w:r w:rsidR="0026038F">
        <w:rPr>
          <w:rtl/>
          <w:lang w:bidi="fa-IR"/>
        </w:rPr>
        <w:t xml:space="preserve">، </w:t>
      </w:r>
      <w:r>
        <w:rPr>
          <w:rtl/>
          <w:lang w:bidi="fa-IR"/>
        </w:rPr>
        <w:t>دشمن تراشى ها و مخالفت هاى ديرينه «باطلِ سُفيانى» در برابر «حقيقت محمدى» است</w:t>
      </w:r>
      <w:r w:rsidR="0026038F">
        <w:rPr>
          <w:rtl/>
          <w:lang w:bidi="fa-IR"/>
        </w:rPr>
        <w:t xml:space="preserve">. </w:t>
      </w:r>
      <w:r>
        <w:rPr>
          <w:rtl/>
          <w:lang w:bidi="fa-IR"/>
        </w:rPr>
        <w:t>ابوسفيان سركرده سپاه باطل و سردسته قبيله بنى اميه تا آنجا كه مى توانست كفار مكه را در سركوبى و فرونشاندنِ نور حق</w:t>
      </w:r>
      <w:r w:rsidR="00106C3F">
        <w:rPr>
          <w:rtl/>
          <w:lang w:bidi="fa-IR"/>
        </w:rPr>
        <w:t xml:space="preserve"> (</w:t>
      </w:r>
      <w:r>
        <w:rPr>
          <w:rtl/>
          <w:lang w:bidi="fa-IR"/>
        </w:rPr>
        <w:t>قبل از هجرت</w:t>
      </w:r>
      <w:r w:rsidR="00106C3F">
        <w:rPr>
          <w:rtl/>
          <w:lang w:bidi="fa-IR"/>
        </w:rPr>
        <w:t>)</w:t>
      </w:r>
      <w:r w:rsidR="0026038F">
        <w:rPr>
          <w:rtl/>
          <w:lang w:bidi="fa-IR"/>
        </w:rPr>
        <w:t xml:space="preserve">، </w:t>
      </w:r>
      <w:r>
        <w:rPr>
          <w:rtl/>
          <w:lang w:bidi="fa-IR"/>
        </w:rPr>
        <w:t>بسيج كرد</w:t>
      </w:r>
      <w:r w:rsidR="0026038F">
        <w:rPr>
          <w:rtl/>
          <w:lang w:bidi="fa-IR"/>
        </w:rPr>
        <w:t xml:space="preserve">. </w:t>
      </w:r>
      <w:r>
        <w:rPr>
          <w:rtl/>
          <w:lang w:bidi="fa-IR"/>
        </w:rPr>
        <w:t>او در ترور شخصيت پيامبر</w:t>
      </w:r>
      <w:r w:rsidR="00106C3F">
        <w:rPr>
          <w:rtl/>
          <w:lang w:bidi="fa-IR"/>
        </w:rPr>
        <w:t xml:space="preserve"> </w:t>
      </w:r>
      <w:r w:rsidR="005E66C2" w:rsidRPr="005E66C2">
        <w:rPr>
          <w:rStyle w:val="libAlaemChar"/>
          <w:rtl/>
        </w:rPr>
        <w:t>صلى‌الله‌عليه‌وآله</w:t>
      </w:r>
      <w:r w:rsidR="00106C3F">
        <w:rPr>
          <w:rtl/>
          <w:lang w:bidi="fa-IR"/>
        </w:rPr>
        <w:t xml:space="preserve"> </w:t>
      </w:r>
      <w:r>
        <w:rPr>
          <w:rtl/>
          <w:lang w:bidi="fa-IR"/>
        </w:rPr>
        <w:t>و اذيت و آزار آن حضرت و يارانش بسيار كوشيد گرچه توسن راهوار اسلام</w:t>
      </w:r>
      <w:r w:rsidR="0026038F">
        <w:rPr>
          <w:rtl/>
          <w:lang w:bidi="fa-IR"/>
        </w:rPr>
        <w:t xml:space="preserve">، </w:t>
      </w:r>
      <w:r>
        <w:rPr>
          <w:rtl/>
          <w:lang w:bidi="fa-IR"/>
        </w:rPr>
        <w:t>على رغم خواست آنان</w:t>
      </w:r>
      <w:r w:rsidR="0026038F">
        <w:rPr>
          <w:rtl/>
          <w:lang w:bidi="fa-IR"/>
        </w:rPr>
        <w:t xml:space="preserve">، </w:t>
      </w:r>
      <w:r>
        <w:rPr>
          <w:rtl/>
          <w:lang w:bidi="fa-IR"/>
        </w:rPr>
        <w:t>همچنان به پيش تاخت و سرانجام پيروز گرديد</w:t>
      </w:r>
      <w:r w:rsidR="0026038F">
        <w:rPr>
          <w:rtl/>
          <w:lang w:bidi="fa-IR"/>
        </w:rPr>
        <w:t xml:space="preserve">. </w:t>
      </w:r>
      <w:r>
        <w:rPr>
          <w:rtl/>
          <w:lang w:bidi="fa-IR"/>
        </w:rPr>
        <w:t>ابوسفيان در صحنه هاى جنگ بدر</w:t>
      </w:r>
      <w:r w:rsidR="0026038F">
        <w:rPr>
          <w:rtl/>
          <w:lang w:bidi="fa-IR"/>
        </w:rPr>
        <w:t xml:space="preserve">، </w:t>
      </w:r>
      <w:r>
        <w:rPr>
          <w:rtl/>
          <w:lang w:bidi="fa-IR"/>
        </w:rPr>
        <w:t>احد و خندق در مخالفت با حق پاى فشرد</w:t>
      </w:r>
      <w:r w:rsidR="0026038F">
        <w:rPr>
          <w:rtl/>
          <w:lang w:bidi="fa-IR"/>
        </w:rPr>
        <w:t>؛</w:t>
      </w:r>
      <w:r>
        <w:rPr>
          <w:rtl/>
          <w:lang w:bidi="fa-IR"/>
        </w:rPr>
        <w:t xml:space="preserve"> اما با فتح مكه توسط پيامبر</w:t>
      </w:r>
      <w:r w:rsidR="00106C3F">
        <w:rPr>
          <w:rtl/>
          <w:lang w:bidi="fa-IR"/>
        </w:rPr>
        <w:t xml:space="preserve"> </w:t>
      </w:r>
      <w:r w:rsidR="005E66C2" w:rsidRPr="005E66C2">
        <w:rPr>
          <w:rStyle w:val="libAlaemChar"/>
          <w:rtl/>
        </w:rPr>
        <w:t>صلى‌الله‌عليه‌وآله</w:t>
      </w:r>
      <w:r w:rsidR="00106C3F">
        <w:rPr>
          <w:rtl/>
          <w:lang w:bidi="fa-IR"/>
        </w:rPr>
        <w:t xml:space="preserve"> </w:t>
      </w:r>
      <w:r>
        <w:rPr>
          <w:rtl/>
          <w:lang w:bidi="fa-IR"/>
        </w:rPr>
        <w:t>شكست خورد و به سازش و تسليم تن داد و در شمار «طُلقا» جاى گرفت و به شيوه منافقانه روى آورد</w:t>
      </w:r>
      <w:r w:rsidR="0026038F">
        <w:rPr>
          <w:rtl/>
          <w:lang w:bidi="fa-IR"/>
        </w:rPr>
        <w:t xml:space="preserve">. </w:t>
      </w:r>
    </w:p>
    <w:p w:rsidR="00746614" w:rsidRDefault="00746614" w:rsidP="00746614">
      <w:pPr>
        <w:pStyle w:val="libNormal"/>
        <w:rPr>
          <w:rtl/>
          <w:lang w:bidi="fa-IR"/>
        </w:rPr>
      </w:pPr>
      <w:r>
        <w:rPr>
          <w:rtl/>
          <w:lang w:bidi="fa-IR"/>
        </w:rPr>
        <w:t>او همواره در پى فرصت بود تا انتقام بگيرد و بر اين سياست بود كه بعد از ارتحال پيامبر اسلام</w:t>
      </w:r>
      <w:r w:rsidR="00106C3F">
        <w:rPr>
          <w:rtl/>
          <w:lang w:bidi="fa-IR"/>
        </w:rPr>
        <w:t xml:space="preserve"> </w:t>
      </w:r>
      <w:r w:rsidR="005E66C2" w:rsidRPr="005E66C2">
        <w:rPr>
          <w:rStyle w:val="libAlaemChar"/>
          <w:rtl/>
        </w:rPr>
        <w:t>صلى‌الله‌عليه‌وآله</w:t>
      </w:r>
      <w:r w:rsidR="00106C3F">
        <w:rPr>
          <w:rtl/>
          <w:lang w:bidi="fa-IR"/>
        </w:rPr>
        <w:t xml:space="preserve"> </w:t>
      </w:r>
      <w:r>
        <w:rPr>
          <w:rtl/>
          <w:lang w:bidi="fa-IR"/>
        </w:rPr>
        <w:t>هويت و باطن خود را بيشتر آشگار ساخت و در ميدان هاى مختلف به فعاليت پرداخت</w:t>
      </w:r>
      <w:r w:rsidR="0026038F">
        <w:rPr>
          <w:rtl/>
          <w:lang w:bidi="fa-IR"/>
        </w:rPr>
        <w:t xml:space="preserve">. </w:t>
      </w:r>
    </w:p>
    <w:p w:rsidR="00746614" w:rsidRDefault="00746614" w:rsidP="00746614">
      <w:pPr>
        <w:pStyle w:val="libNormal"/>
        <w:rPr>
          <w:rtl/>
          <w:lang w:bidi="fa-IR"/>
        </w:rPr>
      </w:pPr>
      <w:r>
        <w:rPr>
          <w:rtl/>
          <w:lang w:bidi="fa-IR"/>
        </w:rPr>
        <w:lastRenderedPageBreak/>
        <w:t>فعاليت هاى ابوسفيان گونه هاى مختلف داشت</w:t>
      </w:r>
      <w:r w:rsidR="0026038F">
        <w:rPr>
          <w:rtl/>
          <w:lang w:bidi="fa-IR"/>
        </w:rPr>
        <w:t>؛</w:t>
      </w:r>
      <w:r>
        <w:rPr>
          <w:rtl/>
          <w:lang w:bidi="fa-IR"/>
        </w:rPr>
        <w:t xml:space="preserve"> از جمله</w:t>
      </w:r>
      <w:r w:rsidR="0026038F">
        <w:rPr>
          <w:rtl/>
          <w:lang w:bidi="fa-IR"/>
        </w:rPr>
        <w:t xml:space="preserve">: </w:t>
      </w:r>
    </w:p>
    <w:p w:rsidR="00746614" w:rsidRDefault="00936C5E" w:rsidP="004C0DBE">
      <w:pPr>
        <w:pStyle w:val="libNormal"/>
        <w:rPr>
          <w:rtl/>
          <w:lang w:bidi="fa-IR"/>
        </w:rPr>
      </w:pPr>
      <w:r>
        <w:rPr>
          <w:rtl/>
          <w:lang w:bidi="fa-IR"/>
        </w:rPr>
        <w:t>الف</w:t>
      </w:r>
      <w:r w:rsidR="000753F4">
        <w:rPr>
          <w:rtl/>
          <w:lang w:bidi="fa-IR"/>
        </w:rPr>
        <w:t>-</w:t>
      </w:r>
      <w:r>
        <w:rPr>
          <w:rtl/>
          <w:lang w:bidi="fa-IR"/>
        </w:rPr>
        <w:t xml:space="preserve"> مخالفت ها</w:t>
      </w:r>
    </w:p>
    <w:p w:rsidR="00746614" w:rsidRDefault="00746614" w:rsidP="00746614">
      <w:pPr>
        <w:pStyle w:val="libNormal"/>
        <w:rPr>
          <w:rtl/>
          <w:lang w:bidi="fa-IR"/>
        </w:rPr>
      </w:pPr>
      <w:r>
        <w:rPr>
          <w:rtl/>
          <w:lang w:bidi="fa-IR"/>
        </w:rPr>
        <w:t>آنگاه كه پيامبر</w:t>
      </w:r>
      <w:r w:rsidR="00106C3F">
        <w:rPr>
          <w:rtl/>
          <w:lang w:bidi="fa-IR"/>
        </w:rPr>
        <w:t xml:space="preserve"> </w:t>
      </w:r>
      <w:r w:rsidR="005E66C2" w:rsidRPr="005E66C2">
        <w:rPr>
          <w:rStyle w:val="libAlaemChar"/>
          <w:rtl/>
        </w:rPr>
        <w:t>صلى‌الله‌عليه‌وآله</w:t>
      </w:r>
      <w:r w:rsidR="00106C3F">
        <w:rPr>
          <w:rtl/>
          <w:lang w:bidi="fa-IR"/>
        </w:rPr>
        <w:t xml:space="preserve"> </w:t>
      </w:r>
      <w:r>
        <w:rPr>
          <w:rtl/>
          <w:lang w:bidi="fa-IR"/>
        </w:rPr>
        <w:t>رحلت كردند</w:t>
      </w:r>
      <w:r w:rsidR="0026038F">
        <w:rPr>
          <w:rtl/>
          <w:lang w:bidi="fa-IR"/>
        </w:rPr>
        <w:t>؛</w:t>
      </w:r>
      <w:r>
        <w:rPr>
          <w:rtl/>
          <w:lang w:bidi="fa-IR"/>
        </w:rPr>
        <w:t xml:space="preserve"> ابوسفيان در نخستين فرصت</w:t>
      </w:r>
      <w:r w:rsidR="0026038F">
        <w:rPr>
          <w:rtl/>
          <w:lang w:bidi="fa-IR"/>
        </w:rPr>
        <w:t xml:space="preserve">، </w:t>
      </w:r>
      <w:r>
        <w:rPr>
          <w:rtl/>
          <w:lang w:bidi="fa-IR"/>
        </w:rPr>
        <w:t>مخالف خوانى هاى خويش را آغاز كرد</w:t>
      </w:r>
      <w:r w:rsidR="0026038F">
        <w:rPr>
          <w:rtl/>
          <w:lang w:bidi="fa-IR"/>
        </w:rPr>
        <w:t xml:space="preserve">. </w:t>
      </w:r>
      <w:r>
        <w:rPr>
          <w:rtl/>
          <w:lang w:bidi="fa-IR"/>
        </w:rPr>
        <w:t>او در مكه مردم را به ارتجاع و بازگشت به نظام جاهليت دعوت كرد</w:t>
      </w:r>
      <w:r w:rsidR="0026038F">
        <w:rPr>
          <w:rtl/>
          <w:lang w:bidi="fa-IR"/>
        </w:rPr>
        <w:t xml:space="preserve">، </w:t>
      </w:r>
      <w:r>
        <w:rPr>
          <w:rtl/>
          <w:lang w:bidi="fa-IR"/>
        </w:rPr>
        <w:t>به اين خاطر «سهيل بن عمرو» بر او آشفت و در خطبه اى به مردم اين چنين گفت</w:t>
      </w:r>
      <w:r w:rsidR="0026038F">
        <w:rPr>
          <w:rtl/>
          <w:lang w:bidi="fa-IR"/>
        </w:rPr>
        <w:t xml:space="preserve">: </w:t>
      </w:r>
      <w:r>
        <w:rPr>
          <w:rtl/>
          <w:lang w:bidi="fa-IR"/>
        </w:rPr>
        <w:t>«من مى دانم كه اين دين</w:t>
      </w:r>
      <w:r w:rsidR="0026038F">
        <w:rPr>
          <w:rtl/>
          <w:lang w:bidi="fa-IR"/>
        </w:rPr>
        <w:t xml:space="preserve">، </w:t>
      </w:r>
      <w:r>
        <w:rPr>
          <w:rtl/>
          <w:lang w:bidi="fa-IR"/>
        </w:rPr>
        <w:t>مانند آفتاب به مشرق و مغرب عالم تابيده و جهانگير خواهد شد و ابوسفيان شما را فريب ندهد و او نيز بدانچه كه من آگاهى دارم آگاه است</w:t>
      </w:r>
      <w:r w:rsidR="0026038F">
        <w:rPr>
          <w:rtl/>
          <w:lang w:bidi="fa-IR"/>
        </w:rPr>
        <w:t>؛</w:t>
      </w:r>
      <w:r>
        <w:rPr>
          <w:rtl/>
          <w:lang w:bidi="fa-IR"/>
        </w:rPr>
        <w:t xml:space="preserve"> ليكن سينه او از كينه بنى هاشم سنگين است»</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52</w:t>
      </w:r>
      <w:r w:rsidR="00106C3F">
        <w:rPr>
          <w:rStyle w:val="libFootnotenumChar"/>
          <w:rtl/>
          <w:lang w:bidi="fa-IR"/>
        </w:rPr>
        <w:t xml:space="preserve">) </w:t>
      </w:r>
    </w:p>
    <w:p w:rsidR="00746614" w:rsidRDefault="00746614" w:rsidP="00746614">
      <w:pPr>
        <w:pStyle w:val="libNormal"/>
        <w:rPr>
          <w:rtl/>
          <w:lang w:bidi="fa-IR"/>
        </w:rPr>
      </w:pPr>
      <w:r>
        <w:rPr>
          <w:rtl/>
          <w:lang w:bidi="fa-IR"/>
        </w:rPr>
        <w:t>همچنين در كنار كعبه بانگ برآورد و گفت</w:t>
      </w:r>
      <w:r w:rsidR="0026038F">
        <w:rPr>
          <w:rtl/>
          <w:lang w:bidi="fa-IR"/>
        </w:rPr>
        <w:t xml:space="preserve">: </w:t>
      </w:r>
      <w:r>
        <w:rPr>
          <w:rtl/>
          <w:lang w:bidi="fa-IR"/>
        </w:rPr>
        <w:t>«يا أَهْلَ مَكَّةَ</w:t>
      </w:r>
      <w:r w:rsidR="0026038F">
        <w:rPr>
          <w:rtl/>
          <w:lang w:bidi="fa-IR"/>
        </w:rPr>
        <w:t xml:space="preserve">، </w:t>
      </w:r>
      <w:r>
        <w:rPr>
          <w:rtl/>
          <w:lang w:bidi="fa-IR"/>
        </w:rPr>
        <w:t>لا تَكُونُوا آخِرَ مَنْ أَسْلَمَ وَ أوَّلَ مَنْ ارْتَدَّ</w:t>
      </w:r>
      <w:r w:rsidR="0026038F">
        <w:rPr>
          <w:rtl/>
          <w:lang w:bidi="fa-IR"/>
        </w:rPr>
        <w:t xml:space="preserve">، </w:t>
      </w:r>
      <w:r>
        <w:rPr>
          <w:rtl/>
          <w:lang w:bidi="fa-IR"/>
        </w:rPr>
        <w:t>وَ اللهِ لَيُبَيِّنُ اللهُ هذا اْلأَمْرَ كَما ذَكَر رَسُولُ الله</w:t>
      </w:r>
      <w:r w:rsidR="00106C3F">
        <w:rPr>
          <w:rtl/>
          <w:lang w:bidi="fa-IR"/>
        </w:rPr>
        <w:t xml:space="preserve"> </w:t>
      </w:r>
      <w:r w:rsidR="005E66C2" w:rsidRPr="005E66C2">
        <w:rPr>
          <w:rStyle w:val="libAlaemChar"/>
          <w:rtl/>
        </w:rPr>
        <w:t>صلى‌الله‌عليه‌وآله</w:t>
      </w:r>
      <w:r w:rsidR="0026038F">
        <w:rPr>
          <w:rtl/>
          <w:lang w:bidi="fa-IR"/>
        </w:rPr>
        <w:t xml:space="preserve">... </w:t>
      </w:r>
      <w:r>
        <w:rPr>
          <w:rtl/>
          <w:lang w:bidi="fa-IR"/>
        </w:rPr>
        <w:t>»</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53</w:t>
      </w:r>
      <w:r w:rsidR="00106C3F">
        <w:rPr>
          <w:rStyle w:val="libFootnotenumChar"/>
          <w:rtl/>
          <w:lang w:bidi="fa-IR"/>
        </w:rPr>
        <w:t xml:space="preserve">) </w:t>
      </w:r>
    </w:p>
    <w:p w:rsidR="00746614" w:rsidRDefault="00936C5E" w:rsidP="004C0DBE">
      <w:pPr>
        <w:pStyle w:val="libNormal"/>
        <w:rPr>
          <w:rtl/>
          <w:lang w:bidi="fa-IR"/>
        </w:rPr>
      </w:pPr>
      <w:r>
        <w:rPr>
          <w:rtl/>
          <w:lang w:bidi="fa-IR"/>
        </w:rPr>
        <w:t>ب</w:t>
      </w:r>
      <w:r w:rsidR="000753F4">
        <w:rPr>
          <w:rtl/>
          <w:lang w:bidi="fa-IR"/>
        </w:rPr>
        <w:t>-</w:t>
      </w:r>
      <w:r>
        <w:rPr>
          <w:rtl/>
          <w:lang w:bidi="fa-IR"/>
        </w:rPr>
        <w:t xml:space="preserve"> فتنه انگيزى</w:t>
      </w:r>
    </w:p>
    <w:p w:rsidR="00746614" w:rsidRDefault="00746614" w:rsidP="00746614">
      <w:pPr>
        <w:pStyle w:val="libNormal"/>
        <w:rPr>
          <w:rtl/>
          <w:lang w:bidi="fa-IR"/>
        </w:rPr>
      </w:pPr>
      <w:r>
        <w:rPr>
          <w:rtl/>
          <w:lang w:bidi="fa-IR"/>
        </w:rPr>
        <w:t>ابوسفيان سراسيمه از مكه وارد مدينه شد</w:t>
      </w:r>
      <w:r w:rsidR="0026038F">
        <w:rPr>
          <w:rtl/>
          <w:lang w:bidi="fa-IR"/>
        </w:rPr>
        <w:t xml:space="preserve">. </w:t>
      </w:r>
      <w:r>
        <w:rPr>
          <w:rtl/>
          <w:lang w:bidi="fa-IR"/>
        </w:rPr>
        <w:t>هنگامى كه مشاهده كرد هريك از مهاجر و انصار فرياد «مِنّا أَميرٌ وَ مِنْكُمْ أَمِيرٌ» را سرداده اند</w:t>
      </w:r>
      <w:r w:rsidR="0026038F">
        <w:rPr>
          <w:rtl/>
          <w:lang w:bidi="fa-IR"/>
        </w:rPr>
        <w:t>؛</w:t>
      </w:r>
      <w:r>
        <w:rPr>
          <w:rtl/>
          <w:lang w:bidi="fa-IR"/>
        </w:rPr>
        <w:t xml:space="preserve"> منافقانه</w:t>
      </w:r>
      <w:r w:rsidR="0026038F">
        <w:rPr>
          <w:rtl/>
          <w:lang w:bidi="fa-IR"/>
        </w:rPr>
        <w:t xml:space="preserve">، </w:t>
      </w:r>
      <w:r>
        <w:rPr>
          <w:rtl/>
          <w:lang w:bidi="fa-IR"/>
        </w:rPr>
        <w:t>به منظور شعله ور ساختن آتشِ اختلاف و درگيرى</w:t>
      </w:r>
      <w:r w:rsidR="0026038F">
        <w:rPr>
          <w:rtl/>
          <w:lang w:bidi="fa-IR"/>
        </w:rPr>
        <w:t xml:space="preserve">، </w:t>
      </w:r>
      <w:r>
        <w:rPr>
          <w:rtl/>
          <w:lang w:bidi="fa-IR"/>
        </w:rPr>
        <w:t>نزد اميرمؤمنان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رفت و فريبكارانه اظهار داشت</w:t>
      </w:r>
      <w:r w:rsidR="0026038F">
        <w:rPr>
          <w:rtl/>
          <w:lang w:bidi="fa-IR"/>
        </w:rPr>
        <w:t xml:space="preserve">: </w:t>
      </w:r>
      <w:r>
        <w:rPr>
          <w:rtl/>
          <w:lang w:bidi="fa-IR"/>
        </w:rPr>
        <w:t>«</w:t>
      </w:r>
      <w:r w:rsidR="0026038F">
        <w:rPr>
          <w:rtl/>
          <w:lang w:bidi="fa-IR"/>
        </w:rPr>
        <w:t xml:space="preserve">... </w:t>
      </w:r>
      <w:r>
        <w:rPr>
          <w:rtl/>
          <w:lang w:bidi="fa-IR"/>
        </w:rPr>
        <w:t>لَو شِئْتَ مَلاَتُها لَكَ خَيلاً وَ رِجلاً»</w:t>
      </w:r>
      <w:r w:rsidR="0026038F">
        <w:rPr>
          <w:rtl/>
          <w:lang w:bidi="fa-IR"/>
        </w:rPr>
        <w:t>؛</w:t>
      </w:r>
      <w:r>
        <w:rPr>
          <w:rtl/>
          <w:lang w:bidi="fa-IR"/>
        </w:rPr>
        <w:t xml:space="preserve"> «دست خود را به پيش بياور تا با تو بيعت كنم و اگر بخواهى مدينه را از پياده و سواره جهت حمايت و يارى تو پر مى كنم</w:t>
      </w:r>
      <w:r w:rsidR="0026038F">
        <w:rPr>
          <w:rtl/>
          <w:lang w:bidi="fa-IR"/>
        </w:rPr>
        <w:t xml:space="preserve">. </w:t>
      </w:r>
      <w:r>
        <w:rPr>
          <w:rtl/>
          <w:lang w:bidi="fa-IR"/>
        </w:rPr>
        <w:t xml:space="preserve">» </w:t>
      </w:r>
    </w:p>
    <w:p w:rsidR="00746614" w:rsidRDefault="00746614" w:rsidP="00746614">
      <w:pPr>
        <w:pStyle w:val="libNormal"/>
        <w:rPr>
          <w:rtl/>
          <w:lang w:bidi="fa-IR"/>
        </w:rPr>
      </w:pPr>
      <w:r>
        <w:rPr>
          <w:rtl/>
          <w:lang w:bidi="fa-IR"/>
        </w:rPr>
        <w:t>امام</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پاسخ دادند</w:t>
      </w:r>
      <w:r w:rsidR="0026038F">
        <w:rPr>
          <w:rtl/>
          <w:lang w:bidi="fa-IR"/>
        </w:rPr>
        <w:t xml:space="preserve">: </w:t>
      </w:r>
      <w:r>
        <w:rPr>
          <w:rtl/>
          <w:lang w:bidi="fa-IR"/>
        </w:rPr>
        <w:t>«مَهْ يا أَباسُفْيان</w:t>
      </w:r>
      <w:r w:rsidR="0026038F">
        <w:rPr>
          <w:rtl/>
          <w:lang w:bidi="fa-IR"/>
        </w:rPr>
        <w:t xml:space="preserve">، </w:t>
      </w:r>
      <w:r>
        <w:rPr>
          <w:rtl/>
          <w:lang w:bidi="fa-IR"/>
        </w:rPr>
        <w:t>أَ جاهِلِيّة وَ إِسلاماً؟»</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54</w:t>
      </w:r>
      <w:r w:rsidR="00106C3F">
        <w:rPr>
          <w:rStyle w:val="libFootnotenumChar"/>
          <w:rtl/>
          <w:lang w:bidi="fa-IR"/>
        </w:rPr>
        <w:t xml:space="preserve">) </w:t>
      </w:r>
      <w:r>
        <w:rPr>
          <w:rtl/>
          <w:lang w:bidi="fa-IR"/>
        </w:rPr>
        <w:t>«خاموش باش ابوسفيان! در جاهليت و در اسلام خواهان پيشامدهاى ناگوارى براى اسلام بوده اى» و افزودند</w:t>
      </w:r>
      <w:r w:rsidR="0026038F">
        <w:rPr>
          <w:rtl/>
          <w:lang w:bidi="fa-IR"/>
        </w:rPr>
        <w:t xml:space="preserve">: </w:t>
      </w:r>
      <w:r>
        <w:rPr>
          <w:rtl/>
          <w:lang w:bidi="fa-IR"/>
        </w:rPr>
        <w:t>«ما را به تو نيازى نيست</w:t>
      </w:r>
      <w:r w:rsidR="0026038F">
        <w:rPr>
          <w:rtl/>
          <w:lang w:bidi="fa-IR"/>
        </w:rPr>
        <w:t xml:space="preserve">. </w:t>
      </w:r>
      <w:r>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55</w:t>
      </w:r>
      <w:r w:rsidR="00106C3F">
        <w:rPr>
          <w:rStyle w:val="libFootnotenumChar"/>
          <w:rtl/>
          <w:lang w:bidi="fa-IR"/>
        </w:rPr>
        <w:t xml:space="preserve">) </w:t>
      </w:r>
    </w:p>
    <w:p w:rsidR="00746614" w:rsidRDefault="00746614" w:rsidP="00746614">
      <w:pPr>
        <w:pStyle w:val="libNormal"/>
        <w:rPr>
          <w:rtl/>
          <w:lang w:bidi="fa-IR"/>
        </w:rPr>
      </w:pPr>
      <w:r>
        <w:rPr>
          <w:rtl/>
          <w:lang w:bidi="fa-IR"/>
        </w:rPr>
        <w:t>بانگ ابوسفيان در بقيع</w:t>
      </w:r>
      <w:r w:rsidR="0026038F">
        <w:rPr>
          <w:rtl/>
          <w:lang w:bidi="fa-IR"/>
        </w:rPr>
        <w:t xml:space="preserve">: </w:t>
      </w:r>
    </w:p>
    <w:p w:rsidR="00746614" w:rsidRDefault="00746614" w:rsidP="00746614">
      <w:pPr>
        <w:pStyle w:val="libNormal"/>
        <w:rPr>
          <w:rtl/>
          <w:lang w:bidi="fa-IR"/>
        </w:rPr>
      </w:pPr>
      <w:r>
        <w:rPr>
          <w:rtl/>
          <w:lang w:bidi="fa-IR"/>
        </w:rPr>
        <w:lastRenderedPageBreak/>
        <w:t>با پيروزى عثمان</w:t>
      </w:r>
      <w:r w:rsidR="0026038F">
        <w:rPr>
          <w:rtl/>
          <w:lang w:bidi="fa-IR"/>
        </w:rPr>
        <w:t xml:space="preserve">، </w:t>
      </w:r>
      <w:r>
        <w:rPr>
          <w:rtl/>
          <w:lang w:bidi="fa-IR"/>
        </w:rPr>
        <w:t>زمينه ظهور ابوسفيان در صحنه امور سياسى با ظاهرى اسلامى</w:t>
      </w:r>
      <w:r w:rsidR="0026038F">
        <w:rPr>
          <w:rtl/>
          <w:lang w:bidi="fa-IR"/>
        </w:rPr>
        <w:t xml:space="preserve">، </w:t>
      </w:r>
      <w:r>
        <w:rPr>
          <w:rtl/>
          <w:lang w:bidi="fa-IR"/>
        </w:rPr>
        <w:t>مهيّا شد</w:t>
      </w:r>
      <w:r w:rsidR="0026038F">
        <w:rPr>
          <w:rtl/>
          <w:lang w:bidi="fa-IR"/>
        </w:rPr>
        <w:t xml:space="preserve">. </w:t>
      </w:r>
      <w:r>
        <w:rPr>
          <w:rtl/>
          <w:lang w:bidi="fa-IR"/>
        </w:rPr>
        <w:t>خطر ظهور دشمنان در صحنه سياسى جامعه اسلامى</w:t>
      </w:r>
      <w:r w:rsidR="0026038F">
        <w:rPr>
          <w:rtl/>
          <w:lang w:bidi="fa-IR"/>
        </w:rPr>
        <w:t xml:space="preserve">، </w:t>
      </w:r>
      <w:r>
        <w:rPr>
          <w:rtl/>
          <w:lang w:bidi="fa-IR"/>
        </w:rPr>
        <w:t>براى خواص</w:t>
      </w:r>
      <w:r w:rsidR="0026038F">
        <w:rPr>
          <w:rtl/>
          <w:lang w:bidi="fa-IR"/>
        </w:rPr>
        <w:t xml:space="preserve">، </w:t>
      </w:r>
      <w:r>
        <w:rPr>
          <w:rtl/>
          <w:lang w:bidi="fa-IR"/>
        </w:rPr>
        <w:t>پنهان نبود</w:t>
      </w:r>
      <w:r w:rsidR="0026038F">
        <w:rPr>
          <w:rtl/>
          <w:lang w:bidi="fa-IR"/>
        </w:rPr>
        <w:t xml:space="preserve">. </w:t>
      </w:r>
      <w:r>
        <w:rPr>
          <w:rtl/>
          <w:lang w:bidi="fa-IR"/>
        </w:rPr>
        <w:t>در دوران معاويه</w:t>
      </w:r>
      <w:r w:rsidR="0026038F">
        <w:rPr>
          <w:rtl/>
          <w:lang w:bidi="fa-IR"/>
        </w:rPr>
        <w:t xml:space="preserve">، </w:t>
      </w:r>
      <w:r>
        <w:rPr>
          <w:rtl/>
          <w:lang w:bidi="fa-IR"/>
        </w:rPr>
        <w:t>وقتى امام حسن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به معاويه گفت</w:t>
      </w:r>
      <w:r w:rsidR="0026038F">
        <w:rPr>
          <w:rtl/>
          <w:lang w:bidi="fa-IR"/>
        </w:rPr>
        <w:t xml:space="preserve">: </w:t>
      </w:r>
      <w:r>
        <w:rPr>
          <w:rtl/>
          <w:lang w:bidi="fa-IR"/>
        </w:rPr>
        <w:t>هنگامى كه عثمان روى كار آمد روزى ابوسفيان به حسين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گفت</w:t>
      </w:r>
      <w:r w:rsidR="0026038F">
        <w:rPr>
          <w:rtl/>
          <w:lang w:bidi="fa-IR"/>
        </w:rPr>
        <w:t xml:space="preserve">: </w:t>
      </w:r>
      <w:r>
        <w:rPr>
          <w:rtl/>
          <w:lang w:bidi="fa-IR"/>
        </w:rPr>
        <w:t>«دوست دارم دست مرا بگيرى و به زيارت قبور بقيع ببرى» ايشان او را به بقيع رساند</w:t>
      </w:r>
      <w:r w:rsidR="0026038F">
        <w:rPr>
          <w:rtl/>
          <w:lang w:bidi="fa-IR"/>
        </w:rPr>
        <w:t xml:space="preserve">، </w:t>
      </w:r>
      <w:r>
        <w:rPr>
          <w:rtl/>
          <w:lang w:bidi="fa-IR"/>
        </w:rPr>
        <w:t>او فرياد زد</w:t>
      </w:r>
      <w:r w:rsidR="0026038F">
        <w:rPr>
          <w:rtl/>
          <w:lang w:bidi="fa-IR"/>
        </w:rPr>
        <w:t xml:space="preserve">: </w:t>
      </w:r>
      <w:r>
        <w:rPr>
          <w:rtl/>
          <w:lang w:bidi="fa-IR"/>
        </w:rPr>
        <w:t>«اى اهل قبور</w:t>
      </w:r>
      <w:r w:rsidR="00106C3F">
        <w:rPr>
          <w:rtl/>
          <w:lang w:bidi="fa-IR"/>
        </w:rPr>
        <w:t xml:space="preserve"> (</w:t>
      </w:r>
      <w:r>
        <w:rPr>
          <w:rtl/>
          <w:lang w:bidi="fa-IR"/>
        </w:rPr>
        <w:t>اى مردگان!</w:t>
      </w:r>
      <w:r w:rsidR="00106C3F">
        <w:rPr>
          <w:rtl/>
          <w:lang w:bidi="fa-IR"/>
        </w:rPr>
        <w:t xml:space="preserve">) </w:t>
      </w:r>
      <w:r>
        <w:rPr>
          <w:rtl/>
          <w:lang w:bidi="fa-IR"/>
        </w:rPr>
        <w:t>براى آن چيزى كه با ما مى جنگيديد</w:t>
      </w:r>
      <w:r w:rsidR="0026038F">
        <w:rPr>
          <w:rtl/>
          <w:lang w:bidi="fa-IR"/>
        </w:rPr>
        <w:t xml:space="preserve">، </w:t>
      </w:r>
      <w:r>
        <w:rPr>
          <w:rtl/>
          <w:lang w:bidi="fa-IR"/>
        </w:rPr>
        <w:t>امروز به دست ما افتاده است «وَ أَنْتُمْ رَمِيم» در حالى كه شما در زير خاك پوسيده ايد</w:t>
      </w:r>
      <w:r w:rsidR="0026038F">
        <w:rPr>
          <w:rtl/>
          <w:lang w:bidi="fa-IR"/>
        </w:rPr>
        <w:t xml:space="preserve">. </w:t>
      </w:r>
    </w:p>
    <w:p w:rsidR="00746614" w:rsidRDefault="00746614" w:rsidP="00746614">
      <w:pPr>
        <w:pStyle w:val="libNormal"/>
        <w:rPr>
          <w:rtl/>
          <w:lang w:bidi="fa-IR"/>
        </w:rPr>
      </w:pPr>
      <w:r>
        <w:rPr>
          <w:rtl/>
          <w:lang w:bidi="fa-IR"/>
        </w:rPr>
        <w:t>امام حسين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وقتى اين سخن را از وى شنيد</w:t>
      </w:r>
      <w:r w:rsidR="0026038F">
        <w:rPr>
          <w:rtl/>
          <w:lang w:bidi="fa-IR"/>
        </w:rPr>
        <w:t xml:space="preserve">، </w:t>
      </w:r>
      <w:r>
        <w:rPr>
          <w:rtl/>
          <w:lang w:bidi="fa-IR"/>
        </w:rPr>
        <w:t>به شدت ناراحت شد و فرمود</w:t>
      </w:r>
      <w:r w:rsidR="0026038F">
        <w:rPr>
          <w:rtl/>
          <w:lang w:bidi="fa-IR"/>
        </w:rPr>
        <w:t xml:space="preserve">: </w:t>
      </w:r>
      <w:r>
        <w:rPr>
          <w:rtl/>
          <w:lang w:bidi="fa-IR"/>
        </w:rPr>
        <w:t>خدا روى تو و موهاى سپيد صورتت را زشت گرداند</w:t>
      </w:r>
      <w:r w:rsidR="0026038F">
        <w:rPr>
          <w:rtl/>
          <w:lang w:bidi="fa-IR"/>
        </w:rPr>
        <w:t xml:space="preserve">. </w:t>
      </w:r>
      <w:r>
        <w:rPr>
          <w:rtl/>
          <w:lang w:bidi="fa-IR"/>
        </w:rPr>
        <w:t>در اين هنگام دست مبارك خود را از ميان دست ابوسفيان كشيد و او را رها كرد</w:t>
      </w:r>
      <w:r w:rsidR="0026038F">
        <w:rPr>
          <w:rtl/>
          <w:lang w:bidi="fa-IR"/>
        </w:rPr>
        <w:t xml:space="preserve">. </w:t>
      </w:r>
      <w:r>
        <w:rPr>
          <w:rtl/>
          <w:lang w:bidi="fa-IR"/>
        </w:rPr>
        <w:t>آنگاه فرمود</w:t>
      </w:r>
      <w:r w:rsidR="0026038F">
        <w:rPr>
          <w:rtl/>
          <w:lang w:bidi="fa-IR"/>
        </w:rPr>
        <w:t xml:space="preserve">: </w:t>
      </w:r>
      <w:r>
        <w:rPr>
          <w:rtl/>
          <w:lang w:bidi="fa-IR"/>
        </w:rPr>
        <w:t>معاويه! اگر نعمان بن بشير نبود</w:t>
      </w:r>
      <w:r w:rsidR="0026038F">
        <w:rPr>
          <w:rtl/>
          <w:lang w:bidi="fa-IR"/>
        </w:rPr>
        <w:t xml:space="preserve">، </w:t>
      </w:r>
      <w:r>
        <w:rPr>
          <w:rtl/>
          <w:lang w:bidi="fa-IR"/>
        </w:rPr>
        <w:t>ابوسفيان كه نابينا بود نمى توانست خود به تنهايى از بقيع بيرون بيايد و از پا درمى آمد</w:t>
      </w:r>
      <w:r w:rsidR="0026038F">
        <w:rPr>
          <w:rtl/>
          <w:lang w:bidi="fa-IR"/>
        </w:rPr>
        <w:t xml:space="preserve">. </w:t>
      </w:r>
      <w:r>
        <w:rPr>
          <w:rtl/>
          <w:lang w:bidi="fa-IR"/>
        </w:rPr>
        <w:t>و گفت</w:t>
      </w:r>
      <w:r w:rsidR="0026038F">
        <w:rPr>
          <w:rtl/>
          <w:lang w:bidi="fa-IR"/>
        </w:rPr>
        <w:t xml:space="preserve">: </w:t>
      </w:r>
      <w:r>
        <w:rPr>
          <w:rtl/>
          <w:lang w:bidi="fa-IR"/>
        </w:rPr>
        <w:t>شما خواهان ادامه همان خط هستيد</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56</w:t>
      </w:r>
      <w:r w:rsidR="00106C3F">
        <w:rPr>
          <w:rStyle w:val="libFootnotenumChar"/>
          <w:rtl/>
          <w:lang w:bidi="fa-IR"/>
        </w:rPr>
        <w:t xml:space="preserve">) </w:t>
      </w:r>
    </w:p>
    <w:p w:rsidR="00746614" w:rsidRDefault="00746614" w:rsidP="00746614">
      <w:pPr>
        <w:pStyle w:val="libNormal"/>
        <w:rPr>
          <w:rtl/>
          <w:lang w:bidi="fa-IR"/>
        </w:rPr>
      </w:pPr>
      <w:r>
        <w:rPr>
          <w:rtl/>
          <w:lang w:bidi="fa-IR"/>
        </w:rPr>
        <w:t>امام مجتبى</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در مناظره اى با معاويه و يارانش فرمود</w:t>
      </w:r>
      <w:r w:rsidR="0026038F">
        <w:rPr>
          <w:rtl/>
          <w:lang w:bidi="fa-IR"/>
        </w:rPr>
        <w:t xml:space="preserve">: </w:t>
      </w:r>
      <w:r>
        <w:rPr>
          <w:rtl/>
          <w:lang w:bidi="fa-IR"/>
        </w:rPr>
        <w:t>«ثم انشدكم بالله هل تعلمون</w:t>
      </w:r>
      <w:r w:rsidR="0026038F">
        <w:rPr>
          <w:rtl/>
          <w:lang w:bidi="fa-IR"/>
        </w:rPr>
        <w:t xml:space="preserve">: </w:t>
      </w:r>
      <w:r>
        <w:rPr>
          <w:rtl/>
          <w:lang w:bidi="fa-IR"/>
        </w:rPr>
        <w:t>ان أباسفيان دخل على عثمان حين بويع فى مسجد رسول الله</w:t>
      </w:r>
      <w:r w:rsidR="00106C3F">
        <w:rPr>
          <w:rtl/>
          <w:lang w:bidi="fa-IR"/>
        </w:rPr>
        <w:t xml:space="preserve"> </w:t>
      </w:r>
      <w:r w:rsidR="005E66C2" w:rsidRPr="005E66C2">
        <w:rPr>
          <w:rStyle w:val="libAlaemChar"/>
          <w:rtl/>
        </w:rPr>
        <w:t>صلى‌الله‌عليه‌وآله</w:t>
      </w:r>
      <w:r w:rsidR="00106C3F">
        <w:rPr>
          <w:rtl/>
          <w:lang w:bidi="fa-IR"/>
        </w:rPr>
        <w:t xml:space="preserve"> </w:t>
      </w:r>
      <w:r>
        <w:rPr>
          <w:rtl/>
          <w:lang w:bidi="fa-IR"/>
        </w:rPr>
        <w:t>فقال</w:t>
      </w:r>
      <w:r w:rsidR="0026038F">
        <w:rPr>
          <w:rtl/>
          <w:lang w:bidi="fa-IR"/>
        </w:rPr>
        <w:t xml:space="preserve">: </w:t>
      </w:r>
    </w:p>
    <w:p w:rsidR="00746614" w:rsidRDefault="00746614" w:rsidP="00746614">
      <w:pPr>
        <w:pStyle w:val="libNormal"/>
        <w:rPr>
          <w:rtl/>
          <w:lang w:bidi="fa-IR"/>
        </w:rPr>
      </w:pPr>
      <w:r>
        <w:rPr>
          <w:rtl/>
          <w:lang w:bidi="fa-IR"/>
        </w:rPr>
        <w:t>يا ابن اخى هل علينا من عين؟</w:t>
      </w:r>
    </w:p>
    <w:p w:rsidR="00746614" w:rsidRDefault="00746614" w:rsidP="00746614">
      <w:pPr>
        <w:pStyle w:val="libNormal"/>
        <w:rPr>
          <w:rtl/>
          <w:lang w:bidi="fa-IR"/>
        </w:rPr>
      </w:pPr>
      <w:r>
        <w:rPr>
          <w:rtl/>
          <w:lang w:bidi="fa-IR"/>
        </w:rPr>
        <w:t>فقال</w:t>
      </w:r>
      <w:r w:rsidR="0026038F">
        <w:rPr>
          <w:rtl/>
          <w:lang w:bidi="fa-IR"/>
        </w:rPr>
        <w:t xml:space="preserve">: </w:t>
      </w:r>
      <w:r>
        <w:rPr>
          <w:rtl/>
          <w:lang w:bidi="fa-IR"/>
        </w:rPr>
        <w:t>لا</w:t>
      </w:r>
      <w:r w:rsidR="0026038F">
        <w:rPr>
          <w:rtl/>
          <w:lang w:bidi="fa-IR"/>
        </w:rPr>
        <w:t xml:space="preserve">. </w:t>
      </w:r>
    </w:p>
    <w:p w:rsidR="00746614" w:rsidRDefault="00746614" w:rsidP="00746614">
      <w:pPr>
        <w:pStyle w:val="libNormal"/>
        <w:rPr>
          <w:rtl/>
          <w:lang w:bidi="fa-IR"/>
        </w:rPr>
      </w:pPr>
      <w:r>
        <w:rPr>
          <w:rtl/>
          <w:lang w:bidi="fa-IR"/>
        </w:rPr>
        <w:t>فقال ابوسفيان</w:t>
      </w:r>
      <w:r w:rsidR="0026038F">
        <w:rPr>
          <w:rtl/>
          <w:lang w:bidi="fa-IR"/>
        </w:rPr>
        <w:t xml:space="preserve">: </w:t>
      </w:r>
      <w:r>
        <w:rPr>
          <w:rtl/>
          <w:lang w:bidi="fa-IR"/>
        </w:rPr>
        <w:t>تداولوا الخلافة يا فتيان بنى امية</w:t>
      </w:r>
      <w:r w:rsidR="0026038F">
        <w:rPr>
          <w:rtl/>
          <w:lang w:bidi="fa-IR"/>
        </w:rPr>
        <w:t xml:space="preserve">، </w:t>
      </w:r>
      <w:r>
        <w:rPr>
          <w:rtl/>
          <w:lang w:bidi="fa-IR"/>
        </w:rPr>
        <w:t>فوالذى نفس أبى سفيان بيده</w:t>
      </w:r>
      <w:r w:rsidR="0026038F">
        <w:rPr>
          <w:rtl/>
          <w:lang w:bidi="fa-IR"/>
        </w:rPr>
        <w:t xml:space="preserve">، </w:t>
      </w:r>
      <w:r>
        <w:rPr>
          <w:rtl/>
          <w:lang w:bidi="fa-IR"/>
        </w:rPr>
        <w:t>ما من جنّة ولا نار؟!</w:t>
      </w:r>
    </w:p>
    <w:p w:rsidR="00746614" w:rsidRDefault="00746614" w:rsidP="00746614">
      <w:pPr>
        <w:pStyle w:val="libNormal"/>
        <w:rPr>
          <w:rtl/>
          <w:lang w:bidi="fa-IR"/>
        </w:rPr>
      </w:pPr>
      <w:r>
        <w:rPr>
          <w:rtl/>
          <w:lang w:bidi="fa-IR"/>
        </w:rPr>
        <w:lastRenderedPageBreak/>
        <w:t>واُنشدكم بالله أتعلمون</w:t>
      </w:r>
      <w:r w:rsidR="0026038F">
        <w:rPr>
          <w:rtl/>
          <w:lang w:bidi="fa-IR"/>
        </w:rPr>
        <w:t xml:space="preserve">: </w:t>
      </w:r>
      <w:r>
        <w:rPr>
          <w:rtl/>
          <w:lang w:bidi="fa-IR"/>
        </w:rPr>
        <w:t>أنّ أباسفيان أخذ بيد الحسين حين بويع عثمان وقال</w:t>
      </w:r>
      <w:r w:rsidR="0026038F">
        <w:rPr>
          <w:rtl/>
          <w:lang w:bidi="fa-IR"/>
        </w:rPr>
        <w:t xml:space="preserve">: </w:t>
      </w:r>
      <w:r>
        <w:rPr>
          <w:rtl/>
          <w:lang w:bidi="fa-IR"/>
        </w:rPr>
        <w:t>يا ابْن أخي اُخرج معي إلى بقيع الغرقد</w:t>
      </w:r>
      <w:r w:rsidR="0026038F">
        <w:rPr>
          <w:rtl/>
          <w:lang w:bidi="fa-IR"/>
        </w:rPr>
        <w:t xml:space="preserve">، </w:t>
      </w:r>
      <w:r>
        <w:rPr>
          <w:rtl/>
          <w:lang w:bidi="fa-IR"/>
        </w:rPr>
        <w:t>فخرج حتّى إذا توسّط القبور اجْترّه فصاح بأعلى صوته</w:t>
      </w:r>
      <w:r w:rsidR="0026038F">
        <w:rPr>
          <w:rtl/>
          <w:lang w:bidi="fa-IR"/>
        </w:rPr>
        <w:t xml:space="preserve">: </w:t>
      </w:r>
    </w:p>
    <w:p w:rsidR="00746614" w:rsidRDefault="00746614" w:rsidP="00746614">
      <w:pPr>
        <w:pStyle w:val="libNormal"/>
        <w:rPr>
          <w:rtl/>
          <w:lang w:bidi="fa-IR"/>
        </w:rPr>
      </w:pPr>
      <w:r>
        <w:rPr>
          <w:rtl/>
          <w:lang w:bidi="fa-IR"/>
        </w:rPr>
        <w:t>يا أهل القبور! الذي كنتم تقاتلونا عليه صار بأيدينا وأنتم رميم</w:t>
      </w:r>
      <w:r w:rsidR="0026038F">
        <w:rPr>
          <w:rtl/>
          <w:lang w:bidi="fa-IR"/>
        </w:rPr>
        <w:t xml:space="preserve">. </w:t>
      </w:r>
    </w:p>
    <w:p w:rsidR="00746614" w:rsidRDefault="00746614" w:rsidP="00746614">
      <w:pPr>
        <w:pStyle w:val="libNormal"/>
        <w:rPr>
          <w:rtl/>
          <w:lang w:bidi="fa-IR"/>
        </w:rPr>
      </w:pPr>
      <w:r>
        <w:rPr>
          <w:rtl/>
          <w:lang w:bidi="fa-IR"/>
        </w:rPr>
        <w:t>فقال الحسين بن على</w:t>
      </w:r>
      <w:r w:rsidR="00106C3F">
        <w:rPr>
          <w:rtl/>
          <w:lang w:bidi="fa-IR"/>
        </w:rPr>
        <w:t xml:space="preserve"> </w:t>
      </w:r>
      <w:r w:rsidR="00AE05A1" w:rsidRPr="00AE05A1">
        <w:rPr>
          <w:rStyle w:val="libAlaemChar"/>
          <w:rtl/>
        </w:rPr>
        <w:t>عليه‌السلام</w:t>
      </w:r>
      <w:r w:rsidR="0026038F">
        <w:rPr>
          <w:rtl/>
          <w:lang w:bidi="fa-IR"/>
        </w:rPr>
        <w:t xml:space="preserve">: </w:t>
      </w:r>
      <w:r>
        <w:rPr>
          <w:rtl/>
          <w:lang w:bidi="fa-IR"/>
        </w:rPr>
        <w:t>قَبَّحَ الله شَيْبَتَكَ</w:t>
      </w:r>
      <w:r w:rsidR="0026038F">
        <w:rPr>
          <w:rtl/>
          <w:lang w:bidi="fa-IR"/>
        </w:rPr>
        <w:t xml:space="preserve">، </w:t>
      </w:r>
      <w:r>
        <w:rPr>
          <w:rtl/>
          <w:lang w:bidi="fa-IR"/>
        </w:rPr>
        <w:t>وَقَبَّحَ وَجْهَكَ</w:t>
      </w:r>
      <w:r w:rsidR="0026038F">
        <w:rPr>
          <w:rtl/>
          <w:lang w:bidi="fa-IR"/>
        </w:rPr>
        <w:t xml:space="preserve">، </w:t>
      </w:r>
      <w:r>
        <w:rPr>
          <w:rtl/>
          <w:lang w:bidi="fa-IR"/>
        </w:rPr>
        <w:t>ثم نَتَرَ يَدَهُ وَتَرَكَه</w:t>
      </w:r>
      <w:r w:rsidR="0026038F">
        <w:rPr>
          <w:rtl/>
          <w:lang w:bidi="fa-IR"/>
        </w:rPr>
        <w:t xml:space="preserve">، </w:t>
      </w:r>
      <w:r>
        <w:rPr>
          <w:rtl/>
          <w:lang w:bidi="fa-IR"/>
        </w:rPr>
        <w:t>فَلَوْلا النعمان بن بشير أخذ بيده وردّه إلى المدينة لهلك</w:t>
      </w:r>
      <w:r w:rsidR="0026038F">
        <w:rPr>
          <w:rtl/>
          <w:lang w:bidi="fa-IR"/>
        </w:rPr>
        <w:t xml:space="preserve">، </w:t>
      </w:r>
      <w:r w:rsidR="00106C3F">
        <w:rPr>
          <w:rtl/>
          <w:lang w:bidi="fa-IR"/>
        </w:rPr>
        <w:t>(</w:t>
      </w:r>
      <w:r>
        <w:rPr>
          <w:rtl/>
          <w:lang w:bidi="fa-IR"/>
        </w:rPr>
        <w:t>نك</w:t>
      </w:r>
      <w:r w:rsidR="0026038F">
        <w:rPr>
          <w:rtl/>
          <w:lang w:bidi="fa-IR"/>
        </w:rPr>
        <w:t xml:space="preserve">: </w:t>
      </w:r>
      <w:r>
        <w:rPr>
          <w:rtl/>
          <w:lang w:bidi="fa-IR"/>
        </w:rPr>
        <w:t>طبرسى</w:t>
      </w:r>
      <w:r w:rsidR="0026038F">
        <w:rPr>
          <w:rtl/>
          <w:lang w:bidi="fa-IR"/>
        </w:rPr>
        <w:t xml:space="preserve">، </w:t>
      </w:r>
      <w:r>
        <w:rPr>
          <w:rtl/>
          <w:lang w:bidi="fa-IR"/>
        </w:rPr>
        <w:t>احتجاج</w:t>
      </w:r>
      <w:r w:rsidR="0026038F">
        <w:rPr>
          <w:rtl/>
          <w:lang w:bidi="fa-IR"/>
        </w:rPr>
        <w:t xml:space="preserve">، </w:t>
      </w:r>
      <w:r>
        <w:rPr>
          <w:rtl/>
          <w:lang w:bidi="fa-IR"/>
        </w:rPr>
        <w:t>ص 275</w:t>
      </w:r>
      <w:r w:rsidR="00106C3F">
        <w:rPr>
          <w:rtl/>
          <w:lang w:bidi="fa-IR"/>
        </w:rPr>
        <w:t>)</w:t>
      </w:r>
      <w:r w:rsidR="0026038F">
        <w:rPr>
          <w:rtl/>
          <w:lang w:bidi="fa-IR"/>
        </w:rPr>
        <w:t xml:space="preserve">. </w:t>
      </w:r>
    </w:p>
    <w:p w:rsidR="00746614" w:rsidRDefault="00746614" w:rsidP="00746614">
      <w:pPr>
        <w:pStyle w:val="libNormal"/>
        <w:rPr>
          <w:rtl/>
          <w:lang w:bidi="fa-IR"/>
        </w:rPr>
      </w:pPr>
      <w:r>
        <w:rPr>
          <w:rtl/>
          <w:lang w:bidi="fa-IR"/>
        </w:rPr>
        <w:t>پس از چندى</w:t>
      </w:r>
      <w:r w:rsidR="0026038F">
        <w:rPr>
          <w:rtl/>
          <w:lang w:bidi="fa-IR"/>
        </w:rPr>
        <w:t xml:space="preserve">، </w:t>
      </w:r>
      <w:r>
        <w:rPr>
          <w:rtl/>
          <w:lang w:bidi="fa-IR"/>
        </w:rPr>
        <w:t>فرزند ارشد او يزيد</w:t>
      </w:r>
      <w:r w:rsidR="0026038F">
        <w:rPr>
          <w:rtl/>
          <w:lang w:bidi="fa-IR"/>
        </w:rPr>
        <w:t xml:space="preserve">، </w:t>
      </w:r>
      <w:r>
        <w:rPr>
          <w:rtl/>
          <w:lang w:bidi="fa-IR"/>
        </w:rPr>
        <w:t>از سوى خليفه اوّل</w:t>
      </w:r>
      <w:r w:rsidR="0026038F">
        <w:rPr>
          <w:rtl/>
          <w:lang w:bidi="fa-IR"/>
        </w:rPr>
        <w:t xml:space="preserve">، </w:t>
      </w:r>
      <w:r>
        <w:rPr>
          <w:rtl/>
          <w:lang w:bidi="fa-IR"/>
        </w:rPr>
        <w:t>فرماندار شام شد</w:t>
      </w:r>
      <w:r w:rsidR="0026038F">
        <w:rPr>
          <w:rtl/>
          <w:lang w:bidi="fa-IR"/>
        </w:rPr>
        <w:t xml:space="preserve">. </w:t>
      </w:r>
      <w:r>
        <w:rPr>
          <w:rtl/>
          <w:lang w:bidi="fa-IR"/>
        </w:rPr>
        <w:t>پس از يزيد پسر ديگرش</w:t>
      </w:r>
      <w:r w:rsidR="000753F4">
        <w:rPr>
          <w:rtl/>
          <w:lang w:bidi="fa-IR"/>
        </w:rPr>
        <w:t>-</w:t>
      </w:r>
      <w:r>
        <w:rPr>
          <w:rtl/>
          <w:lang w:bidi="fa-IR"/>
        </w:rPr>
        <w:t xml:space="preserve"> معاويه</w:t>
      </w:r>
      <w:r w:rsidR="000753F4">
        <w:rPr>
          <w:rtl/>
          <w:lang w:bidi="fa-IR"/>
        </w:rPr>
        <w:t>-</w:t>
      </w:r>
      <w:r>
        <w:rPr>
          <w:rtl/>
          <w:lang w:bidi="fa-IR"/>
        </w:rPr>
        <w:t xml:space="preserve"> آن سمت را عهده دار گرديد و نيز در تاريخ آمده است</w:t>
      </w:r>
      <w:r w:rsidR="0026038F">
        <w:rPr>
          <w:rtl/>
          <w:lang w:bidi="fa-IR"/>
        </w:rPr>
        <w:t xml:space="preserve">: </w:t>
      </w:r>
      <w:r>
        <w:rPr>
          <w:rtl/>
          <w:lang w:bidi="fa-IR"/>
        </w:rPr>
        <w:t>آنگاه كه نوبت خلافت عثمان رسيد</w:t>
      </w:r>
      <w:r w:rsidR="0026038F">
        <w:rPr>
          <w:rtl/>
          <w:lang w:bidi="fa-IR"/>
        </w:rPr>
        <w:t xml:space="preserve">، </w:t>
      </w:r>
      <w:r>
        <w:rPr>
          <w:rtl/>
          <w:lang w:bidi="fa-IR"/>
        </w:rPr>
        <w:t>ابوسفيان به طور رسمى از آنچه در نهاد خود داشت پرده برداشت و گفت</w:t>
      </w:r>
      <w:r w:rsidR="0026038F">
        <w:rPr>
          <w:rtl/>
          <w:lang w:bidi="fa-IR"/>
        </w:rPr>
        <w:t xml:space="preserve">: </w:t>
      </w:r>
    </w:p>
    <w:p w:rsidR="00746614" w:rsidRDefault="00746614" w:rsidP="00746614">
      <w:pPr>
        <w:pStyle w:val="libNormal"/>
        <w:rPr>
          <w:rtl/>
          <w:lang w:bidi="fa-IR"/>
        </w:rPr>
      </w:pPr>
      <w:r>
        <w:rPr>
          <w:rtl/>
          <w:lang w:bidi="fa-IR"/>
        </w:rPr>
        <w:t>«تلقّفوها تلقّف الكرة</w:t>
      </w:r>
      <w:r w:rsidR="0026038F">
        <w:rPr>
          <w:rtl/>
          <w:lang w:bidi="fa-IR"/>
        </w:rPr>
        <w:t xml:space="preserve">، </w:t>
      </w:r>
      <w:r>
        <w:rPr>
          <w:rtl/>
          <w:lang w:bidi="fa-IR"/>
        </w:rPr>
        <w:t>ألا والَّذي يحلف به أبوسفيان لاجنّة ولانار»</w:t>
      </w:r>
      <w:r w:rsidR="00147BD9">
        <w:rPr>
          <w:rtl/>
          <w:lang w:bidi="fa-IR"/>
        </w:rPr>
        <w:t xml:space="preserve"> </w:t>
      </w:r>
      <w:r w:rsidR="00106C3F">
        <w:rPr>
          <w:rStyle w:val="libFootnotenumChar"/>
          <w:rtl/>
          <w:lang w:bidi="fa-IR"/>
        </w:rPr>
        <w:t>(</w:t>
      </w:r>
      <w:r w:rsidRPr="00EC35BD">
        <w:rPr>
          <w:rStyle w:val="libFootnotenumChar"/>
          <w:rtl/>
          <w:lang w:bidi="fa-IR"/>
        </w:rPr>
        <w:t>57</w:t>
      </w:r>
      <w:r w:rsidR="00106C3F">
        <w:rPr>
          <w:rStyle w:val="libFootnotenumChar"/>
          <w:rtl/>
          <w:lang w:bidi="fa-IR"/>
        </w:rPr>
        <w:t xml:space="preserve">) </w:t>
      </w:r>
    </w:p>
    <w:p w:rsidR="00746614" w:rsidRDefault="00746614" w:rsidP="00746614">
      <w:pPr>
        <w:pStyle w:val="libNormal"/>
        <w:rPr>
          <w:rtl/>
          <w:lang w:bidi="fa-IR"/>
        </w:rPr>
      </w:pPr>
      <w:r>
        <w:rPr>
          <w:rtl/>
          <w:lang w:bidi="fa-IR"/>
        </w:rPr>
        <w:t>«با خلافت همانند توپ</w:t>
      </w:r>
      <w:r w:rsidR="00106C3F">
        <w:rPr>
          <w:rtl/>
          <w:lang w:bidi="fa-IR"/>
        </w:rPr>
        <w:t xml:space="preserve"> (</w:t>
      </w:r>
      <w:r>
        <w:rPr>
          <w:rtl/>
          <w:lang w:bidi="fa-IR"/>
        </w:rPr>
        <w:t>گرد</w:t>
      </w:r>
      <w:r w:rsidR="00106C3F">
        <w:rPr>
          <w:rtl/>
          <w:lang w:bidi="fa-IR"/>
        </w:rPr>
        <w:t xml:space="preserve">) </w:t>
      </w:r>
      <w:r>
        <w:rPr>
          <w:rtl/>
          <w:lang w:bidi="fa-IR"/>
        </w:rPr>
        <w:t>برخورد كنيد و آن را به يكديگر پاس دهيد و سوگند به آنچه ابوسفيان به آن قسم مى خورد از بهشت و جهنم خبرى نيست</w:t>
      </w:r>
      <w:r w:rsidR="0026038F">
        <w:rPr>
          <w:rtl/>
          <w:lang w:bidi="fa-IR"/>
        </w:rPr>
        <w:t xml:space="preserve">. </w:t>
      </w:r>
      <w:r>
        <w:rPr>
          <w:rtl/>
          <w:lang w:bidi="fa-IR"/>
        </w:rPr>
        <w:t xml:space="preserve">» </w:t>
      </w:r>
    </w:p>
    <w:p w:rsidR="00746614" w:rsidRDefault="00936C5E" w:rsidP="00656FE7">
      <w:pPr>
        <w:pStyle w:val="libNormal"/>
        <w:rPr>
          <w:rtl/>
          <w:lang w:bidi="fa-IR"/>
        </w:rPr>
      </w:pPr>
      <w:r>
        <w:rPr>
          <w:rtl/>
          <w:lang w:bidi="fa-IR"/>
        </w:rPr>
        <w:t>ج</w:t>
      </w:r>
      <w:r w:rsidR="000753F4">
        <w:rPr>
          <w:rtl/>
          <w:lang w:bidi="fa-IR"/>
        </w:rPr>
        <w:t>-</w:t>
      </w:r>
      <w:r>
        <w:rPr>
          <w:rtl/>
          <w:lang w:bidi="fa-IR"/>
        </w:rPr>
        <w:t xml:space="preserve"> دشنام ها و تبليغات مسموم</w:t>
      </w:r>
    </w:p>
    <w:p w:rsidR="00746614" w:rsidRDefault="00746614" w:rsidP="00746614">
      <w:pPr>
        <w:pStyle w:val="libNormal"/>
        <w:rPr>
          <w:rtl/>
          <w:lang w:bidi="fa-IR"/>
        </w:rPr>
      </w:pPr>
      <w:r>
        <w:rPr>
          <w:rtl/>
          <w:lang w:bidi="fa-IR"/>
        </w:rPr>
        <w:t>پس از رحلت پيامبر خدا</w:t>
      </w:r>
      <w:r w:rsidR="00106C3F">
        <w:rPr>
          <w:rtl/>
          <w:lang w:bidi="fa-IR"/>
        </w:rPr>
        <w:t xml:space="preserve"> </w:t>
      </w:r>
      <w:r w:rsidR="005E66C2" w:rsidRPr="005E66C2">
        <w:rPr>
          <w:rStyle w:val="libAlaemChar"/>
          <w:rtl/>
        </w:rPr>
        <w:t>صلى‌الله‌عليه‌وآله</w:t>
      </w:r>
      <w:r w:rsidR="00106C3F">
        <w:rPr>
          <w:rtl/>
          <w:lang w:bidi="fa-IR"/>
        </w:rPr>
        <w:t xml:space="preserve"> </w:t>
      </w:r>
      <w:r>
        <w:rPr>
          <w:rtl/>
          <w:lang w:bidi="fa-IR"/>
        </w:rPr>
        <w:t>بنى اميه اهانت ها</w:t>
      </w:r>
      <w:r w:rsidR="0026038F">
        <w:rPr>
          <w:rtl/>
          <w:lang w:bidi="fa-IR"/>
        </w:rPr>
        <w:t xml:space="preserve">، </w:t>
      </w:r>
      <w:r>
        <w:rPr>
          <w:rtl/>
          <w:lang w:bidi="fa-IR"/>
        </w:rPr>
        <w:t>دشنام ها و تبليغ هاى مسموم خود را به طور مستقيم عليه پيامبر</w:t>
      </w:r>
      <w:r w:rsidR="00106C3F">
        <w:rPr>
          <w:rtl/>
          <w:lang w:bidi="fa-IR"/>
        </w:rPr>
        <w:t xml:space="preserve"> </w:t>
      </w:r>
      <w:r w:rsidR="005E66C2" w:rsidRPr="005E66C2">
        <w:rPr>
          <w:rStyle w:val="libAlaemChar"/>
          <w:rtl/>
        </w:rPr>
        <w:t>صلى‌الله‌عليه‌وآله</w:t>
      </w:r>
      <w:r w:rsidR="00106C3F">
        <w:rPr>
          <w:rtl/>
          <w:lang w:bidi="fa-IR"/>
        </w:rPr>
        <w:t xml:space="preserve"> </w:t>
      </w:r>
      <w:r>
        <w:rPr>
          <w:rtl/>
          <w:lang w:bidi="fa-IR"/>
        </w:rPr>
        <w:t>صورت ندادند</w:t>
      </w:r>
      <w:r w:rsidR="0026038F">
        <w:rPr>
          <w:rtl/>
          <w:lang w:bidi="fa-IR"/>
        </w:rPr>
        <w:t>؛</w:t>
      </w:r>
      <w:r>
        <w:rPr>
          <w:rtl/>
          <w:lang w:bidi="fa-IR"/>
        </w:rPr>
        <w:t xml:space="preserve"> ولى به سوى كسى نشانه رفتند كه حذف او حذف پيامبر</w:t>
      </w:r>
      <w:r w:rsidR="00106C3F">
        <w:rPr>
          <w:rtl/>
          <w:lang w:bidi="fa-IR"/>
        </w:rPr>
        <w:t xml:space="preserve"> </w:t>
      </w:r>
      <w:r w:rsidR="005E66C2" w:rsidRPr="005E66C2">
        <w:rPr>
          <w:rStyle w:val="libAlaemChar"/>
          <w:rtl/>
        </w:rPr>
        <w:t>صلى‌الله‌عليه‌وآله</w:t>
      </w:r>
      <w:r w:rsidR="00106C3F">
        <w:rPr>
          <w:rtl/>
          <w:lang w:bidi="fa-IR"/>
        </w:rPr>
        <w:t xml:space="preserve"> </w:t>
      </w:r>
      <w:r>
        <w:rPr>
          <w:rtl/>
          <w:lang w:bidi="fa-IR"/>
        </w:rPr>
        <w:t>تلقى مى شد</w:t>
      </w:r>
      <w:r w:rsidR="0026038F">
        <w:rPr>
          <w:rtl/>
          <w:lang w:bidi="fa-IR"/>
        </w:rPr>
        <w:t>؛</w:t>
      </w:r>
      <w:r>
        <w:rPr>
          <w:rtl/>
          <w:lang w:bidi="fa-IR"/>
        </w:rPr>
        <w:t xml:space="preserve"> و بر اين اساس سبّ و دشنام اميرمؤمنان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را آغاز كردند</w:t>
      </w:r>
      <w:r w:rsidR="0026038F">
        <w:rPr>
          <w:rtl/>
          <w:lang w:bidi="fa-IR"/>
        </w:rPr>
        <w:t xml:space="preserve">. </w:t>
      </w:r>
    </w:p>
    <w:p w:rsidR="00746614" w:rsidRDefault="00746614" w:rsidP="00746614">
      <w:pPr>
        <w:pStyle w:val="libNormal"/>
        <w:rPr>
          <w:rStyle w:val="libFootnotenumChar"/>
          <w:rtl/>
          <w:lang w:bidi="fa-IR"/>
        </w:rPr>
      </w:pPr>
      <w:r>
        <w:rPr>
          <w:rtl/>
          <w:lang w:bidi="fa-IR"/>
        </w:rPr>
        <w:t>ابن عباس مى گويد</w:t>
      </w:r>
      <w:r w:rsidR="0026038F">
        <w:rPr>
          <w:rtl/>
          <w:lang w:bidi="fa-IR"/>
        </w:rPr>
        <w:t xml:space="preserve">: </w:t>
      </w:r>
      <w:r>
        <w:rPr>
          <w:rtl/>
          <w:lang w:bidi="fa-IR"/>
        </w:rPr>
        <w:t>«إِنَّهُمْ يُرِيدُونَ بِسَبِّ عَلِيّ سَبّ رَسُولِ الله»</w:t>
      </w:r>
      <w:r w:rsidR="0026038F">
        <w:rPr>
          <w:rtl/>
          <w:lang w:bidi="fa-IR"/>
        </w:rPr>
        <w:t>؛</w:t>
      </w:r>
      <w:r>
        <w:rPr>
          <w:rtl/>
          <w:lang w:bidi="fa-IR"/>
        </w:rPr>
        <w:t xml:space="preserve"> «آنان با فحاشى به على</w:t>
      </w:r>
      <w:r w:rsidR="00106C3F">
        <w:rPr>
          <w:rtl/>
          <w:lang w:bidi="fa-IR"/>
        </w:rPr>
        <w:t xml:space="preserve"> </w:t>
      </w:r>
      <w:r w:rsidR="00AE05A1" w:rsidRPr="00AE05A1">
        <w:rPr>
          <w:rStyle w:val="libAlaemChar"/>
          <w:rtl/>
        </w:rPr>
        <w:t>عليه‌السلام</w:t>
      </w:r>
      <w:r w:rsidR="0026038F">
        <w:rPr>
          <w:rtl/>
          <w:lang w:bidi="fa-IR"/>
        </w:rPr>
        <w:t xml:space="preserve">، </w:t>
      </w:r>
      <w:r>
        <w:rPr>
          <w:rtl/>
          <w:lang w:bidi="fa-IR"/>
        </w:rPr>
        <w:t>فحش به پيامبر</w:t>
      </w:r>
      <w:r w:rsidR="00106C3F">
        <w:rPr>
          <w:rtl/>
          <w:lang w:bidi="fa-IR"/>
        </w:rPr>
        <w:t xml:space="preserve"> </w:t>
      </w:r>
      <w:r w:rsidR="005E66C2" w:rsidRPr="005E66C2">
        <w:rPr>
          <w:rStyle w:val="libAlaemChar"/>
          <w:rtl/>
        </w:rPr>
        <w:t>صلى‌الله‌عليه‌وآله</w:t>
      </w:r>
      <w:r w:rsidR="00106C3F">
        <w:rPr>
          <w:rtl/>
          <w:lang w:bidi="fa-IR"/>
        </w:rPr>
        <w:t xml:space="preserve"> </w:t>
      </w:r>
      <w:r>
        <w:rPr>
          <w:rtl/>
          <w:lang w:bidi="fa-IR"/>
        </w:rPr>
        <w:t>را در سر دارند</w:t>
      </w:r>
      <w:r w:rsidR="0026038F">
        <w:rPr>
          <w:rtl/>
          <w:lang w:bidi="fa-IR"/>
        </w:rPr>
        <w:t xml:space="preserve">. </w:t>
      </w:r>
      <w:r>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58</w:t>
      </w:r>
      <w:r w:rsidR="00106C3F">
        <w:rPr>
          <w:rStyle w:val="libFootnotenumChar"/>
          <w:rtl/>
          <w:lang w:bidi="fa-IR"/>
        </w:rPr>
        <w:t xml:space="preserve">) </w:t>
      </w:r>
    </w:p>
    <w:p w:rsidR="00746614" w:rsidRDefault="00936C5E" w:rsidP="00656FE7">
      <w:pPr>
        <w:pStyle w:val="libNormal"/>
        <w:rPr>
          <w:rtl/>
          <w:lang w:bidi="fa-IR"/>
        </w:rPr>
      </w:pPr>
      <w:r>
        <w:rPr>
          <w:rtl/>
          <w:lang w:bidi="fa-IR"/>
        </w:rPr>
        <w:t>د</w:t>
      </w:r>
      <w:r w:rsidR="000753F4">
        <w:rPr>
          <w:rtl/>
          <w:lang w:bidi="fa-IR"/>
        </w:rPr>
        <w:t>-</w:t>
      </w:r>
      <w:r>
        <w:rPr>
          <w:rtl/>
          <w:lang w:bidi="fa-IR"/>
        </w:rPr>
        <w:t xml:space="preserve"> انتصاب تبعيدى هاى پيامبر</w:t>
      </w:r>
      <w:r w:rsidR="00106C3F">
        <w:rPr>
          <w:rtl/>
          <w:lang w:bidi="fa-IR"/>
        </w:rPr>
        <w:t xml:space="preserve"> </w:t>
      </w:r>
      <w:r w:rsidR="005E66C2" w:rsidRPr="005E66C2">
        <w:rPr>
          <w:rStyle w:val="libAlaemChar"/>
          <w:rtl/>
        </w:rPr>
        <w:t>صلى‌الله‌عليه‌وآله</w:t>
      </w:r>
      <w:r w:rsidR="00106C3F">
        <w:rPr>
          <w:rtl/>
          <w:lang w:bidi="fa-IR"/>
        </w:rPr>
        <w:t xml:space="preserve"> </w:t>
      </w:r>
      <w:r>
        <w:rPr>
          <w:rtl/>
          <w:lang w:bidi="fa-IR"/>
        </w:rPr>
        <w:t>بر مصدر كارها</w:t>
      </w:r>
    </w:p>
    <w:p w:rsidR="00746614" w:rsidRDefault="00746614" w:rsidP="00746614">
      <w:pPr>
        <w:pStyle w:val="libNormal"/>
        <w:rPr>
          <w:rtl/>
          <w:lang w:bidi="fa-IR"/>
        </w:rPr>
      </w:pPr>
      <w:r>
        <w:rPr>
          <w:rtl/>
          <w:lang w:bidi="fa-IR"/>
        </w:rPr>
        <w:lastRenderedPageBreak/>
        <w:t>1</w:t>
      </w:r>
      <w:r w:rsidR="000753F4">
        <w:rPr>
          <w:rtl/>
          <w:lang w:bidi="fa-IR"/>
        </w:rPr>
        <w:t>-</w:t>
      </w:r>
      <w:r>
        <w:rPr>
          <w:rtl/>
          <w:lang w:bidi="fa-IR"/>
        </w:rPr>
        <w:t xml:space="preserve"> پيامبر</w:t>
      </w:r>
      <w:r w:rsidR="00106C3F">
        <w:rPr>
          <w:rtl/>
          <w:lang w:bidi="fa-IR"/>
        </w:rPr>
        <w:t xml:space="preserve"> </w:t>
      </w:r>
      <w:r w:rsidR="005E66C2" w:rsidRPr="005E66C2">
        <w:rPr>
          <w:rStyle w:val="libAlaemChar"/>
          <w:rtl/>
        </w:rPr>
        <w:t>صلى‌الله‌عليه‌وآله</w:t>
      </w:r>
      <w:r w:rsidR="0026038F">
        <w:rPr>
          <w:rtl/>
          <w:lang w:bidi="fa-IR"/>
        </w:rPr>
        <w:t xml:space="preserve">، </w:t>
      </w:r>
      <w:r>
        <w:rPr>
          <w:rtl/>
          <w:lang w:bidi="fa-IR"/>
        </w:rPr>
        <w:t>مروان حكم را به طائف تبعيد كرده بود</w:t>
      </w:r>
      <w:r w:rsidR="0026038F">
        <w:rPr>
          <w:rtl/>
          <w:lang w:bidi="fa-IR"/>
        </w:rPr>
        <w:t xml:space="preserve">. </w:t>
      </w:r>
      <w:r>
        <w:rPr>
          <w:rtl/>
          <w:lang w:bidi="fa-IR"/>
        </w:rPr>
        <w:t>پدر او كه پيامبر</w:t>
      </w:r>
      <w:r w:rsidR="00106C3F">
        <w:rPr>
          <w:rtl/>
          <w:lang w:bidi="fa-IR"/>
        </w:rPr>
        <w:t xml:space="preserve"> </w:t>
      </w:r>
      <w:r w:rsidR="005E66C2" w:rsidRPr="005E66C2">
        <w:rPr>
          <w:rStyle w:val="libAlaemChar"/>
          <w:rtl/>
        </w:rPr>
        <w:t>صلى‌الله‌عليه‌وآله</w:t>
      </w:r>
      <w:r w:rsidR="00106C3F">
        <w:rPr>
          <w:rtl/>
          <w:lang w:bidi="fa-IR"/>
        </w:rPr>
        <w:t xml:space="preserve"> </w:t>
      </w:r>
      <w:r>
        <w:rPr>
          <w:rtl/>
          <w:lang w:bidi="fa-IR"/>
        </w:rPr>
        <w:t>را مسخره مى كرد و جاسوس مشركين بود</w:t>
      </w:r>
      <w:r w:rsidR="0026038F">
        <w:rPr>
          <w:rtl/>
          <w:lang w:bidi="fa-IR"/>
        </w:rPr>
        <w:t xml:space="preserve">، </w:t>
      </w:r>
      <w:r>
        <w:rPr>
          <w:rtl/>
          <w:lang w:bidi="fa-IR"/>
        </w:rPr>
        <w:t>مورد نفرين پيامبر</w:t>
      </w:r>
      <w:r w:rsidR="00106C3F">
        <w:rPr>
          <w:rtl/>
          <w:lang w:bidi="fa-IR"/>
        </w:rPr>
        <w:t xml:space="preserve"> </w:t>
      </w:r>
      <w:r w:rsidR="005E66C2" w:rsidRPr="005E66C2">
        <w:rPr>
          <w:rStyle w:val="libAlaemChar"/>
          <w:rtl/>
        </w:rPr>
        <w:t>صلى‌الله‌عليه‌وآله</w:t>
      </w:r>
      <w:r w:rsidR="00106C3F">
        <w:rPr>
          <w:rtl/>
          <w:lang w:bidi="fa-IR"/>
        </w:rPr>
        <w:t xml:space="preserve"> </w:t>
      </w:r>
      <w:r>
        <w:rPr>
          <w:rtl/>
          <w:lang w:bidi="fa-IR"/>
        </w:rPr>
        <w:t>قرار گرفت و مطرود شد</w:t>
      </w:r>
      <w:r w:rsidR="00147BD9">
        <w:rPr>
          <w:rtl/>
          <w:lang w:bidi="fa-IR"/>
        </w:rPr>
        <w:t xml:space="preserve"> </w:t>
      </w:r>
      <w:r w:rsidR="00106C3F">
        <w:rPr>
          <w:rStyle w:val="libFootnotenumChar"/>
          <w:rtl/>
          <w:lang w:bidi="fa-IR"/>
        </w:rPr>
        <w:t>(</w:t>
      </w:r>
      <w:r w:rsidRPr="00EC35BD">
        <w:rPr>
          <w:rStyle w:val="libFootnotenumChar"/>
          <w:rtl/>
          <w:lang w:bidi="fa-IR"/>
        </w:rPr>
        <w:t>59</w:t>
      </w:r>
      <w:r w:rsidR="00106C3F">
        <w:rPr>
          <w:rStyle w:val="libFootnotenumChar"/>
          <w:rtl/>
          <w:lang w:bidi="fa-IR"/>
        </w:rPr>
        <w:t xml:space="preserve">) </w:t>
      </w:r>
    </w:p>
    <w:p w:rsidR="00746614" w:rsidRDefault="00746614" w:rsidP="00746614">
      <w:pPr>
        <w:pStyle w:val="libNormal"/>
        <w:rPr>
          <w:rtl/>
          <w:lang w:bidi="fa-IR"/>
        </w:rPr>
      </w:pPr>
      <w:r>
        <w:rPr>
          <w:rtl/>
          <w:lang w:bidi="fa-IR"/>
        </w:rPr>
        <w:t>او به همراه پدر خويش در حالي که طبق نظر ابن ابي الحديد کودکي بيش نبود</w:t>
      </w:r>
      <w:r w:rsidR="0026038F">
        <w:rPr>
          <w:rtl/>
          <w:lang w:bidi="fa-IR"/>
        </w:rPr>
        <w:t xml:space="preserve">، </w:t>
      </w:r>
      <w:r>
        <w:rPr>
          <w:rtl/>
          <w:lang w:bidi="fa-IR"/>
        </w:rPr>
        <w:t>راهيِ تبعيدگاه طائف شد</w:t>
      </w:r>
      <w:r w:rsidR="00147BD9">
        <w:rPr>
          <w:rtl/>
          <w:lang w:bidi="fa-IR"/>
        </w:rPr>
        <w:t xml:space="preserve"> </w:t>
      </w:r>
      <w:r w:rsidR="00106C3F">
        <w:rPr>
          <w:rStyle w:val="libFootnotenumChar"/>
          <w:rtl/>
          <w:lang w:bidi="fa-IR"/>
        </w:rPr>
        <w:t>(</w:t>
      </w:r>
      <w:r w:rsidRPr="00EC35BD">
        <w:rPr>
          <w:rStyle w:val="libFootnotenumChar"/>
          <w:rtl/>
          <w:lang w:bidi="fa-IR"/>
        </w:rPr>
        <w:t>60</w:t>
      </w:r>
      <w:r w:rsidR="00106C3F">
        <w:rPr>
          <w:rStyle w:val="libFootnotenumChar"/>
          <w:rtl/>
          <w:lang w:bidi="fa-IR"/>
        </w:rPr>
        <w:t xml:space="preserve">) </w:t>
      </w:r>
      <w:r>
        <w:rPr>
          <w:rtl/>
          <w:lang w:bidi="fa-IR"/>
        </w:rPr>
        <w:t>و همچنان مطرود بود تا اين که خليفه سوم</w:t>
      </w:r>
      <w:r w:rsidR="000753F4">
        <w:rPr>
          <w:rtl/>
          <w:lang w:bidi="fa-IR"/>
        </w:rPr>
        <w:t>-</w:t>
      </w:r>
      <w:r>
        <w:rPr>
          <w:rtl/>
          <w:lang w:bidi="fa-IR"/>
        </w:rPr>
        <w:t xml:space="preserve"> عثمان</w:t>
      </w:r>
      <w:r w:rsidR="000753F4">
        <w:rPr>
          <w:rtl/>
          <w:lang w:bidi="fa-IR"/>
        </w:rPr>
        <w:t>-</w:t>
      </w:r>
      <w:r>
        <w:rPr>
          <w:rtl/>
          <w:lang w:bidi="fa-IR"/>
        </w:rPr>
        <w:t xml:space="preserve"> وي را به مدينه بازگرداند</w:t>
      </w:r>
      <w:r w:rsidR="00147BD9">
        <w:rPr>
          <w:rtl/>
          <w:lang w:bidi="fa-IR"/>
        </w:rPr>
        <w:t xml:space="preserve"> </w:t>
      </w:r>
      <w:r w:rsidR="00106C3F">
        <w:rPr>
          <w:rStyle w:val="libFootnotenumChar"/>
          <w:rtl/>
          <w:lang w:bidi="fa-IR"/>
        </w:rPr>
        <w:t>(</w:t>
      </w:r>
      <w:r w:rsidRPr="00EC35BD">
        <w:rPr>
          <w:rStyle w:val="libFootnotenumChar"/>
          <w:rtl/>
          <w:lang w:bidi="fa-IR"/>
        </w:rPr>
        <w:t>61</w:t>
      </w:r>
      <w:r w:rsidR="00106C3F">
        <w:rPr>
          <w:rStyle w:val="libFootnotenumChar"/>
          <w:rtl/>
          <w:lang w:bidi="fa-IR"/>
        </w:rPr>
        <w:t xml:space="preserve">) </w:t>
      </w:r>
      <w:r>
        <w:rPr>
          <w:rtl/>
          <w:lang w:bidi="fa-IR"/>
        </w:rPr>
        <w:t>و به عنوان سياستگذار خود منصوب کرد</w:t>
      </w:r>
      <w:r w:rsidR="0026038F">
        <w:rPr>
          <w:rtl/>
          <w:lang w:bidi="fa-IR"/>
        </w:rPr>
        <w:t xml:space="preserve">. </w:t>
      </w:r>
    </w:p>
    <w:p w:rsidR="00746614" w:rsidRDefault="00746614" w:rsidP="00746614">
      <w:pPr>
        <w:pStyle w:val="libNormal"/>
        <w:rPr>
          <w:rtl/>
          <w:lang w:bidi="fa-IR"/>
        </w:rPr>
      </w:pPr>
      <w:r>
        <w:rPr>
          <w:rtl/>
          <w:lang w:bidi="fa-IR"/>
        </w:rPr>
        <w:t>2</w:t>
      </w:r>
      <w:r w:rsidR="000753F4">
        <w:rPr>
          <w:rtl/>
          <w:lang w:bidi="fa-IR"/>
        </w:rPr>
        <w:t>-</w:t>
      </w:r>
      <w:r>
        <w:rPr>
          <w:rtl/>
          <w:lang w:bidi="fa-IR"/>
        </w:rPr>
        <w:t xml:space="preserve"> پيامبر</w:t>
      </w:r>
      <w:r w:rsidR="00106C3F">
        <w:rPr>
          <w:rtl/>
          <w:lang w:bidi="fa-IR"/>
        </w:rPr>
        <w:t xml:space="preserve"> </w:t>
      </w:r>
      <w:r w:rsidR="005E66C2" w:rsidRPr="005E66C2">
        <w:rPr>
          <w:rStyle w:val="libAlaemChar"/>
          <w:rtl/>
        </w:rPr>
        <w:t>صلى‌الله‌عليه‌وآله</w:t>
      </w:r>
      <w:r w:rsidR="0026038F">
        <w:rPr>
          <w:rtl/>
          <w:lang w:bidi="fa-IR"/>
        </w:rPr>
        <w:t xml:space="preserve">، </w:t>
      </w:r>
      <w:r>
        <w:rPr>
          <w:rtl/>
          <w:lang w:bidi="fa-IR"/>
        </w:rPr>
        <w:t>حَکَم بن ابي العاص</w:t>
      </w:r>
      <w:r w:rsidR="0026038F">
        <w:rPr>
          <w:rtl/>
          <w:lang w:bidi="fa-IR"/>
        </w:rPr>
        <w:t xml:space="preserve">، </w:t>
      </w:r>
      <w:r>
        <w:rPr>
          <w:rtl/>
          <w:lang w:bidi="fa-IR"/>
        </w:rPr>
        <w:t>پدر مروان و عموي عثمان را نيز از مدينه به طائف تبعيد نمود</w:t>
      </w:r>
      <w:r w:rsidR="0026038F">
        <w:rPr>
          <w:rtl/>
          <w:lang w:bidi="fa-IR"/>
        </w:rPr>
        <w:t xml:space="preserve">. </w:t>
      </w:r>
      <w:r>
        <w:rPr>
          <w:rtl/>
          <w:lang w:bidi="fa-IR"/>
        </w:rPr>
        <w:t>اما پس از رحلت پيامبر</w:t>
      </w:r>
      <w:r w:rsidR="00106C3F">
        <w:rPr>
          <w:rtl/>
          <w:lang w:bidi="fa-IR"/>
        </w:rPr>
        <w:t xml:space="preserve"> </w:t>
      </w:r>
      <w:r w:rsidR="005E66C2" w:rsidRPr="005E66C2">
        <w:rPr>
          <w:rStyle w:val="libAlaemChar"/>
          <w:rtl/>
        </w:rPr>
        <w:t>صلى‌الله‌عليه‌وآله</w:t>
      </w:r>
      <w:r w:rsidR="0026038F">
        <w:rPr>
          <w:rtl/>
          <w:lang w:bidi="fa-IR"/>
        </w:rPr>
        <w:t xml:space="preserve">، </w:t>
      </w:r>
      <w:r>
        <w:rPr>
          <w:rtl/>
          <w:lang w:bidi="fa-IR"/>
        </w:rPr>
        <w:t>عثمان درخواستِ بازگشت عمويش را از ابو بکر نمود</w:t>
      </w:r>
      <w:r w:rsidR="0026038F">
        <w:rPr>
          <w:rtl/>
          <w:lang w:bidi="fa-IR"/>
        </w:rPr>
        <w:t>؛</w:t>
      </w:r>
      <w:r>
        <w:rPr>
          <w:rtl/>
          <w:lang w:bidi="fa-IR"/>
        </w:rPr>
        <w:t xml:space="preserve"> ابوبکر پاسخ داد</w:t>
      </w:r>
      <w:r w:rsidR="0026038F">
        <w:rPr>
          <w:rtl/>
          <w:lang w:bidi="fa-IR"/>
        </w:rPr>
        <w:t xml:space="preserve">: </w:t>
      </w:r>
      <w:r>
        <w:rPr>
          <w:rtl/>
          <w:lang w:bidi="fa-IR"/>
        </w:rPr>
        <w:t>کسي را که پيامبر</w:t>
      </w:r>
      <w:r w:rsidR="00106C3F">
        <w:rPr>
          <w:rtl/>
          <w:lang w:bidi="fa-IR"/>
        </w:rPr>
        <w:t xml:space="preserve"> </w:t>
      </w:r>
      <w:r w:rsidR="005E66C2" w:rsidRPr="005E66C2">
        <w:rPr>
          <w:rStyle w:val="libAlaemChar"/>
          <w:rtl/>
        </w:rPr>
        <w:t>صلى‌الله‌عليه‌وآله</w:t>
      </w:r>
      <w:r w:rsidR="00106C3F">
        <w:rPr>
          <w:rtl/>
          <w:lang w:bidi="fa-IR"/>
        </w:rPr>
        <w:t xml:space="preserve"> </w:t>
      </w:r>
      <w:r>
        <w:rPr>
          <w:rtl/>
          <w:lang w:bidi="fa-IR"/>
        </w:rPr>
        <w:t>تبعيد کرد</w:t>
      </w:r>
      <w:r w:rsidR="0026038F">
        <w:rPr>
          <w:rtl/>
          <w:lang w:bidi="fa-IR"/>
        </w:rPr>
        <w:t xml:space="preserve">، </w:t>
      </w:r>
      <w:r>
        <w:rPr>
          <w:rtl/>
          <w:lang w:bidi="fa-IR"/>
        </w:rPr>
        <w:t>من او را بازنخواهم گرداند</w:t>
      </w:r>
      <w:r w:rsidR="0026038F">
        <w:rPr>
          <w:rtl/>
          <w:lang w:bidi="fa-IR"/>
        </w:rPr>
        <w:t xml:space="preserve">. </w:t>
      </w:r>
    </w:p>
    <w:p w:rsidR="00746614" w:rsidRDefault="00746614" w:rsidP="00746614">
      <w:pPr>
        <w:pStyle w:val="libNormal"/>
        <w:rPr>
          <w:rtl/>
          <w:lang w:bidi="fa-IR"/>
        </w:rPr>
      </w:pPr>
      <w:r>
        <w:rPr>
          <w:rtl/>
          <w:lang w:bidi="fa-IR"/>
        </w:rPr>
        <w:t>عثمان در دوران عمر نيز چنين تقاضايي را کرد</w:t>
      </w:r>
      <w:r w:rsidR="0026038F">
        <w:rPr>
          <w:rtl/>
          <w:lang w:bidi="fa-IR"/>
        </w:rPr>
        <w:t xml:space="preserve">، </w:t>
      </w:r>
      <w:r>
        <w:rPr>
          <w:rtl/>
          <w:lang w:bidi="fa-IR"/>
        </w:rPr>
        <w:t>ليکن عمر به درخواست او</w:t>
      </w:r>
      <w:r w:rsidR="000753F4">
        <w:rPr>
          <w:rtl/>
          <w:lang w:bidi="fa-IR"/>
        </w:rPr>
        <w:t>-</w:t>
      </w:r>
      <w:r>
        <w:rPr>
          <w:rtl/>
          <w:lang w:bidi="fa-IR"/>
        </w:rPr>
        <w:t xml:space="preserve"> مانند ابوبکر</w:t>
      </w:r>
      <w:r w:rsidR="000753F4">
        <w:rPr>
          <w:rtl/>
          <w:lang w:bidi="fa-IR"/>
        </w:rPr>
        <w:t>-</w:t>
      </w:r>
      <w:r>
        <w:rPr>
          <w:rtl/>
          <w:lang w:bidi="fa-IR"/>
        </w:rPr>
        <w:t xml:space="preserve"> پاسخ مثبت نداد تا اين که پس از عمر</w:t>
      </w:r>
      <w:r w:rsidR="0026038F">
        <w:rPr>
          <w:rtl/>
          <w:lang w:bidi="fa-IR"/>
        </w:rPr>
        <w:t xml:space="preserve">، </w:t>
      </w:r>
      <w:r>
        <w:rPr>
          <w:rtl/>
          <w:lang w:bidi="fa-IR"/>
        </w:rPr>
        <w:t>خودش او را به مدينه بازگرداند</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62</w:t>
      </w:r>
      <w:r w:rsidR="00106C3F">
        <w:rPr>
          <w:rStyle w:val="libFootnotenumChar"/>
          <w:rtl/>
          <w:lang w:bidi="fa-IR"/>
        </w:rPr>
        <w:t xml:space="preserve">) </w:t>
      </w:r>
    </w:p>
    <w:p w:rsidR="00746614" w:rsidRDefault="00746614" w:rsidP="00746614">
      <w:pPr>
        <w:pStyle w:val="libNormal"/>
        <w:rPr>
          <w:rtl/>
          <w:lang w:bidi="fa-IR"/>
        </w:rPr>
      </w:pPr>
      <w:r>
        <w:rPr>
          <w:rtl/>
          <w:lang w:bidi="fa-IR"/>
        </w:rPr>
        <w:t>3</w:t>
      </w:r>
      <w:r w:rsidR="000753F4">
        <w:rPr>
          <w:rtl/>
          <w:lang w:bidi="fa-IR"/>
        </w:rPr>
        <w:t>-</w:t>
      </w:r>
      <w:r>
        <w:rPr>
          <w:rtl/>
          <w:lang w:bidi="fa-IR"/>
        </w:rPr>
        <w:t xml:space="preserve"> هيت در هنگام فتح طائف از زيبايي و فريبايي دختران طائف</w:t>
      </w:r>
      <w:r w:rsidR="0026038F">
        <w:rPr>
          <w:rtl/>
          <w:lang w:bidi="fa-IR"/>
        </w:rPr>
        <w:t xml:space="preserve">، </w:t>
      </w:r>
      <w:r>
        <w:rPr>
          <w:rtl/>
          <w:lang w:bidi="fa-IR"/>
        </w:rPr>
        <w:t>به منظور تحريک سربازان اسلام</w:t>
      </w:r>
      <w:r w:rsidR="0026038F">
        <w:rPr>
          <w:rtl/>
          <w:lang w:bidi="fa-IR"/>
        </w:rPr>
        <w:t xml:space="preserve">، </w:t>
      </w:r>
      <w:r>
        <w:rPr>
          <w:rtl/>
          <w:lang w:bidi="fa-IR"/>
        </w:rPr>
        <w:t>تعريف و توصيف مي کرد</w:t>
      </w:r>
      <w:r w:rsidR="0026038F">
        <w:rPr>
          <w:rtl/>
          <w:lang w:bidi="fa-IR"/>
        </w:rPr>
        <w:t xml:space="preserve">. </w:t>
      </w:r>
      <w:r>
        <w:rPr>
          <w:rtl/>
          <w:lang w:bidi="fa-IR"/>
        </w:rPr>
        <w:t>پيامبر</w:t>
      </w:r>
      <w:r w:rsidR="00106C3F">
        <w:rPr>
          <w:rtl/>
          <w:lang w:bidi="fa-IR"/>
        </w:rPr>
        <w:t xml:space="preserve"> </w:t>
      </w:r>
      <w:r w:rsidR="005E66C2" w:rsidRPr="005E66C2">
        <w:rPr>
          <w:rStyle w:val="libAlaemChar"/>
          <w:rtl/>
        </w:rPr>
        <w:t>صلى‌الله‌عليه‌وآله</w:t>
      </w:r>
      <w:r w:rsidR="00106C3F">
        <w:rPr>
          <w:rtl/>
          <w:lang w:bidi="fa-IR"/>
        </w:rPr>
        <w:t xml:space="preserve"> </w:t>
      </w:r>
      <w:r>
        <w:rPr>
          <w:rtl/>
          <w:lang w:bidi="fa-IR"/>
        </w:rPr>
        <w:t>کار او را به عنوان الحرب خدعة نپذيرفت و وي را به کوه هاي طائف تبعيد کرد و او در آن جا به سربرد</w:t>
      </w:r>
      <w:r w:rsidR="0026038F">
        <w:rPr>
          <w:rtl/>
          <w:lang w:bidi="fa-IR"/>
        </w:rPr>
        <w:t xml:space="preserve">، </w:t>
      </w:r>
      <w:r>
        <w:rPr>
          <w:rtl/>
          <w:lang w:bidi="fa-IR"/>
        </w:rPr>
        <w:t>تا اين که عثمان او را به شهر راه داد</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63</w:t>
      </w:r>
      <w:r w:rsidR="00106C3F">
        <w:rPr>
          <w:rStyle w:val="libFootnotenumChar"/>
          <w:rtl/>
          <w:lang w:bidi="fa-IR"/>
        </w:rPr>
        <w:t xml:space="preserve">) </w:t>
      </w:r>
    </w:p>
    <w:p w:rsidR="00746614" w:rsidRDefault="00936C5E" w:rsidP="00656FE7">
      <w:pPr>
        <w:pStyle w:val="libNormal"/>
        <w:rPr>
          <w:rtl/>
          <w:lang w:bidi="fa-IR"/>
        </w:rPr>
      </w:pPr>
      <w:r>
        <w:rPr>
          <w:rtl/>
          <w:lang w:bidi="fa-IR"/>
        </w:rPr>
        <w:t>ه</w:t>
      </w:r>
      <w:r w:rsidR="000753F4">
        <w:rPr>
          <w:rtl/>
          <w:lang w:bidi="fa-IR"/>
        </w:rPr>
        <w:t>--</w:t>
      </w:r>
      <w:r>
        <w:rPr>
          <w:rtl/>
          <w:lang w:bidi="fa-IR"/>
        </w:rPr>
        <w:t xml:space="preserve"> از پا درآوردن نيروي حق</w:t>
      </w:r>
      <w:r w:rsidR="00106C3F">
        <w:rPr>
          <w:rtl/>
          <w:lang w:bidi="fa-IR"/>
        </w:rPr>
        <w:t xml:space="preserve"> </w:t>
      </w:r>
      <w:r w:rsidR="009E06D2">
        <w:rPr>
          <w:rtl/>
          <w:lang w:bidi="fa-IR"/>
        </w:rPr>
        <w:t>(</w:t>
      </w:r>
      <w:r>
        <w:rPr>
          <w:rtl/>
          <w:lang w:bidi="fa-IR"/>
        </w:rPr>
        <w:t>ياران امام</w:t>
      </w:r>
      <w:r w:rsidR="00106C3F">
        <w:rPr>
          <w:rtl/>
          <w:lang w:bidi="fa-IR"/>
        </w:rPr>
        <w:t xml:space="preserve"> </w:t>
      </w:r>
      <w:r w:rsidR="00AE05A1" w:rsidRPr="00AE05A1">
        <w:rPr>
          <w:rStyle w:val="libAlaemChar"/>
          <w:rtl/>
        </w:rPr>
        <w:t>عليه‌السلام</w:t>
      </w:r>
      <w:r w:rsidR="00106C3F">
        <w:rPr>
          <w:rtl/>
          <w:lang w:bidi="fa-IR"/>
        </w:rPr>
        <w:t xml:space="preserve">) </w:t>
      </w:r>
    </w:p>
    <w:p w:rsidR="00746614" w:rsidRDefault="00746614" w:rsidP="00746614">
      <w:pPr>
        <w:pStyle w:val="libNormal"/>
        <w:rPr>
          <w:rtl/>
          <w:lang w:bidi="fa-IR"/>
        </w:rPr>
      </w:pPr>
      <w:r>
        <w:rPr>
          <w:rtl/>
          <w:lang w:bidi="fa-IR"/>
        </w:rPr>
        <w:t>خشم معاويه</w:t>
      </w:r>
      <w:r w:rsidR="0026038F">
        <w:rPr>
          <w:rtl/>
          <w:lang w:bidi="fa-IR"/>
        </w:rPr>
        <w:t xml:space="preserve">: </w:t>
      </w:r>
    </w:p>
    <w:p w:rsidR="00746614" w:rsidRDefault="00746614" w:rsidP="00746614">
      <w:pPr>
        <w:pStyle w:val="libNormal"/>
        <w:rPr>
          <w:rtl/>
          <w:lang w:bidi="fa-IR"/>
        </w:rPr>
      </w:pPr>
      <w:r>
        <w:rPr>
          <w:rtl/>
          <w:lang w:bidi="fa-IR"/>
        </w:rPr>
        <w:t>مسعودي در مروج الذهب مي نويسد</w:t>
      </w:r>
      <w:r w:rsidR="0026038F">
        <w:rPr>
          <w:rtl/>
          <w:lang w:bidi="fa-IR"/>
        </w:rPr>
        <w:t xml:space="preserve">: </w:t>
      </w:r>
      <w:r>
        <w:rPr>
          <w:rtl/>
          <w:lang w:bidi="fa-IR"/>
        </w:rPr>
        <w:t>مُطرف بن مُغيره گفت</w:t>
      </w:r>
      <w:r w:rsidR="0026038F">
        <w:rPr>
          <w:rtl/>
          <w:lang w:bidi="fa-IR"/>
        </w:rPr>
        <w:t xml:space="preserve">: </w:t>
      </w:r>
      <w:r>
        <w:rPr>
          <w:rtl/>
          <w:lang w:bidi="fa-IR"/>
        </w:rPr>
        <w:t>با پدرم به ديدار معاويه رفتيم</w:t>
      </w:r>
      <w:r w:rsidR="0026038F">
        <w:rPr>
          <w:rtl/>
          <w:lang w:bidi="fa-IR"/>
        </w:rPr>
        <w:t xml:space="preserve">. </w:t>
      </w:r>
      <w:r>
        <w:rPr>
          <w:rtl/>
          <w:lang w:bidi="fa-IR"/>
        </w:rPr>
        <w:t>شبي پدرم با معاويه جلسه اي داشت</w:t>
      </w:r>
      <w:r w:rsidR="0026038F">
        <w:rPr>
          <w:rtl/>
          <w:lang w:bidi="fa-IR"/>
        </w:rPr>
        <w:t xml:space="preserve">، </w:t>
      </w:r>
      <w:r>
        <w:rPr>
          <w:rtl/>
          <w:lang w:bidi="fa-IR"/>
        </w:rPr>
        <w:t>آن گاه که از جلسه بازگشت</w:t>
      </w:r>
      <w:r w:rsidR="0026038F">
        <w:rPr>
          <w:rtl/>
          <w:lang w:bidi="fa-IR"/>
        </w:rPr>
        <w:t xml:space="preserve">، </w:t>
      </w:r>
    </w:p>
    <w:p w:rsidR="00746614" w:rsidRDefault="00746614" w:rsidP="003060C4">
      <w:pPr>
        <w:pStyle w:val="libNormal"/>
        <w:rPr>
          <w:rtl/>
          <w:lang w:bidi="fa-IR"/>
        </w:rPr>
      </w:pPr>
      <w:r>
        <w:rPr>
          <w:rtl/>
          <w:lang w:bidi="fa-IR"/>
        </w:rPr>
        <w:lastRenderedPageBreak/>
        <w:t>بسيار اندوهگين بود</w:t>
      </w:r>
      <w:r w:rsidR="0026038F">
        <w:rPr>
          <w:rtl/>
          <w:lang w:bidi="fa-IR"/>
        </w:rPr>
        <w:t xml:space="preserve">. </w:t>
      </w:r>
      <w:r>
        <w:rPr>
          <w:rtl/>
          <w:lang w:bidi="fa-IR"/>
        </w:rPr>
        <w:t>سبب را از وي جويا شدم</w:t>
      </w:r>
      <w:r w:rsidR="0026038F">
        <w:rPr>
          <w:rtl/>
          <w:lang w:bidi="fa-IR"/>
        </w:rPr>
        <w:t xml:space="preserve">. </w:t>
      </w:r>
      <w:r>
        <w:rPr>
          <w:rtl/>
          <w:lang w:bidi="fa-IR"/>
        </w:rPr>
        <w:t>گفت</w:t>
      </w:r>
      <w:r w:rsidR="0026038F">
        <w:rPr>
          <w:rtl/>
          <w:lang w:bidi="fa-IR"/>
        </w:rPr>
        <w:t xml:space="preserve">: </w:t>
      </w:r>
      <w:r>
        <w:rPr>
          <w:rtl/>
          <w:lang w:bidi="fa-IR"/>
        </w:rPr>
        <w:t>اين مرد</w:t>
      </w:r>
      <w:r w:rsidR="000753F4">
        <w:rPr>
          <w:rtl/>
          <w:lang w:bidi="fa-IR"/>
        </w:rPr>
        <w:t>-</w:t>
      </w:r>
      <w:r>
        <w:rPr>
          <w:rtl/>
          <w:lang w:bidi="fa-IR"/>
        </w:rPr>
        <w:t xml:space="preserve"> معاويه</w:t>
      </w:r>
      <w:r w:rsidR="000753F4">
        <w:rPr>
          <w:rtl/>
          <w:lang w:bidi="fa-IR"/>
        </w:rPr>
        <w:t>-</w:t>
      </w:r>
      <w:r>
        <w:rPr>
          <w:rtl/>
          <w:lang w:bidi="fa-IR"/>
        </w:rPr>
        <w:t xml:space="preserve"> پليدترين</w:t>
      </w:r>
      <w:r w:rsidR="004C0DBE">
        <w:rPr>
          <w:rFonts w:hint="cs"/>
          <w:rtl/>
          <w:lang w:bidi="fa-IR"/>
        </w:rPr>
        <w:t xml:space="preserve"> </w:t>
      </w:r>
      <w:r>
        <w:rPr>
          <w:rtl/>
          <w:lang w:bidi="fa-IR"/>
        </w:rPr>
        <w:t>آدمِ روزگار است گفتم</w:t>
      </w:r>
      <w:r w:rsidR="0026038F">
        <w:rPr>
          <w:rtl/>
          <w:lang w:bidi="fa-IR"/>
        </w:rPr>
        <w:t xml:space="preserve">: </w:t>
      </w:r>
      <w:r>
        <w:rPr>
          <w:rtl/>
          <w:lang w:bidi="fa-IR"/>
        </w:rPr>
        <w:t>مگر چه شده است</w:t>
      </w:r>
      <w:r w:rsidR="0026038F">
        <w:rPr>
          <w:rtl/>
          <w:lang w:bidi="fa-IR"/>
        </w:rPr>
        <w:t>؟</w:t>
      </w:r>
      <w:r>
        <w:rPr>
          <w:rtl/>
          <w:lang w:bidi="fa-IR"/>
        </w:rPr>
        <w:t xml:space="preserve"> گفت</w:t>
      </w:r>
      <w:r w:rsidR="0026038F">
        <w:rPr>
          <w:rtl/>
          <w:lang w:bidi="fa-IR"/>
        </w:rPr>
        <w:t xml:space="preserve">: </w:t>
      </w:r>
      <w:r>
        <w:rPr>
          <w:rtl/>
          <w:lang w:bidi="fa-IR"/>
        </w:rPr>
        <w:t>من به معاويه پيشنهاد کردم اکنون که حکومت را به چنگ آورده اي</w:t>
      </w:r>
      <w:r w:rsidR="0026038F">
        <w:rPr>
          <w:rtl/>
          <w:lang w:bidi="fa-IR"/>
        </w:rPr>
        <w:t xml:space="preserve">، </w:t>
      </w:r>
      <w:r>
        <w:rPr>
          <w:rtl/>
          <w:lang w:bidi="fa-IR"/>
        </w:rPr>
        <w:t>بهتر است با بني هاشم به عدالت رفتار کني</w:t>
      </w:r>
      <w:r w:rsidR="004C0DBE">
        <w:rPr>
          <w:rFonts w:hint="cs"/>
          <w:rtl/>
          <w:lang w:bidi="fa-IR"/>
        </w:rPr>
        <w:t xml:space="preserve"> </w:t>
      </w:r>
      <w:r>
        <w:rPr>
          <w:rtl/>
          <w:lang w:bidi="fa-IR"/>
        </w:rPr>
        <w:t>و بدرفتاري را کنار بگذاري معاويه گفت</w:t>
      </w:r>
      <w:r w:rsidR="0026038F">
        <w:rPr>
          <w:rtl/>
          <w:lang w:bidi="fa-IR"/>
        </w:rPr>
        <w:t xml:space="preserve">: </w:t>
      </w:r>
      <w:r>
        <w:rPr>
          <w:rtl/>
          <w:lang w:bidi="fa-IR"/>
        </w:rPr>
        <w:t>هيهات</w:t>
      </w:r>
      <w:r w:rsidR="0026038F">
        <w:rPr>
          <w:rtl/>
          <w:lang w:bidi="fa-IR"/>
        </w:rPr>
        <w:t>!</w:t>
      </w:r>
      <w:r>
        <w:rPr>
          <w:rtl/>
          <w:lang w:bidi="fa-IR"/>
        </w:rPr>
        <w:t xml:space="preserve"> هيهات</w:t>
      </w:r>
      <w:r w:rsidR="0026038F">
        <w:rPr>
          <w:rtl/>
          <w:lang w:bidi="fa-IR"/>
        </w:rPr>
        <w:t>!</w:t>
      </w:r>
      <w:r>
        <w:rPr>
          <w:rtl/>
          <w:lang w:bidi="fa-IR"/>
        </w:rPr>
        <w:t xml:space="preserve"> ابوبکر عدالت کرد و عدالت گسْتَرد و مُرد و نامش نيز با او دفن شد</w:t>
      </w:r>
      <w:r w:rsidR="0026038F">
        <w:rPr>
          <w:rtl/>
          <w:lang w:bidi="fa-IR"/>
        </w:rPr>
        <w:t xml:space="preserve">. </w:t>
      </w:r>
      <w:r>
        <w:rPr>
          <w:rtl/>
          <w:lang w:bidi="fa-IR"/>
        </w:rPr>
        <w:t>عمر و عثمان نيز چنين شدند</w:t>
      </w:r>
      <w:r w:rsidR="0026038F">
        <w:rPr>
          <w:rtl/>
          <w:lang w:bidi="fa-IR"/>
        </w:rPr>
        <w:t xml:space="preserve">. </w:t>
      </w:r>
      <w:r>
        <w:rPr>
          <w:rtl/>
          <w:lang w:bidi="fa-IR"/>
        </w:rPr>
        <w:t>ولي</w:t>
      </w:r>
      <w:r w:rsidR="004C0DBE">
        <w:rPr>
          <w:rFonts w:hint="cs"/>
          <w:rtl/>
          <w:lang w:bidi="fa-IR"/>
        </w:rPr>
        <w:t xml:space="preserve"> </w:t>
      </w:r>
      <w:r>
        <w:rPr>
          <w:rtl/>
          <w:lang w:bidi="fa-IR"/>
        </w:rPr>
        <w:t>برادر هاشم</w:t>
      </w:r>
      <w:r w:rsidR="0026038F">
        <w:rPr>
          <w:rtl/>
          <w:lang w:bidi="fa-IR"/>
        </w:rPr>
        <w:t>؛</w:t>
      </w:r>
      <w:r>
        <w:rPr>
          <w:rtl/>
          <w:lang w:bidi="fa-IR"/>
        </w:rPr>
        <w:t xml:space="preserve"> يعني</w:t>
      </w:r>
      <w:r w:rsidR="00106C3F">
        <w:rPr>
          <w:rtl/>
          <w:lang w:bidi="fa-IR"/>
        </w:rPr>
        <w:t xml:space="preserve"> </w:t>
      </w:r>
      <w:r w:rsidR="009E06D2">
        <w:rPr>
          <w:rtl/>
          <w:lang w:bidi="fa-IR"/>
        </w:rPr>
        <w:t>(</w:t>
      </w:r>
      <w:r>
        <w:rPr>
          <w:rtl/>
          <w:lang w:bidi="fa-IR"/>
        </w:rPr>
        <w:t>رسول الله</w:t>
      </w:r>
      <w:r w:rsidR="00106C3F">
        <w:rPr>
          <w:rtl/>
          <w:lang w:bidi="fa-IR"/>
        </w:rPr>
        <w:t xml:space="preserve"> </w:t>
      </w:r>
      <w:r w:rsidR="005E66C2" w:rsidRPr="005E66C2">
        <w:rPr>
          <w:rStyle w:val="libAlaemChar"/>
          <w:rtl/>
        </w:rPr>
        <w:t>صلى‌الله‌عليه‌وآله</w:t>
      </w:r>
      <w:r w:rsidR="00106C3F">
        <w:rPr>
          <w:rtl/>
          <w:lang w:bidi="fa-IR"/>
        </w:rPr>
        <w:t xml:space="preserve"> </w:t>
      </w:r>
      <w:r>
        <w:rPr>
          <w:rtl/>
          <w:lang w:bidi="fa-IR"/>
        </w:rPr>
        <w:t>از دنيا رفت در حالي که هر روز پنج نوبت</w:t>
      </w:r>
      <w:r w:rsidR="0026038F">
        <w:rPr>
          <w:rtl/>
          <w:lang w:bidi="fa-IR"/>
        </w:rPr>
        <w:t xml:space="preserve">، </w:t>
      </w:r>
      <w:r>
        <w:rPr>
          <w:rtl/>
          <w:lang w:bidi="fa-IR"/>
        </w:rPr>
        <w:t>فرياد</w:t>
      </w:r>
      <w:r w:rsidR="004C0DBE">
        <w:rPr>
          <w:rFonts w:hint="cs"/>
          <w:rtl/>
          <w:lang w:bidi="fa-IR"/>
        </w:rPr>
        <w:t xml:space="preserve"> </w:t>
      </w:r>
      <w:r>
        <w:rPr>
          <w:rtl/>
          <w:lang w:bidi="fa-IR"/>
        </w:rPr>
        <w:t>برمي دارند</w:t>
      </w:r>
      <w:r w:rsidR="0026038F">
        <w:rPr>
          <w:rtl/>
          <w:lang w:bidi="fa-IR"/>
        </w:rPr>
        <w:t xml:space="preserve">: </w:t>
      </w:r>
      <w:r>
        <w:rPr>
          <w:rtl/>
          <w:lang w:bidi="fa-IR"/>
        </w:rPr>
        <w:t>أَشْهَدُ أَنَّ مُحَمَّداً رَسُولُ اللهِ</w:t>
      </w:r>
      <w:r w:rsidR="0026038F">
        <w:rPr>
          <w:rtl/>
          <w:lang w:bidi="fa-IR"/>
        </w:rPr>
        <w:t xml:space="preserve">، </w:t>
      </w:r>
      <w:r>
        <w:rPr>
          <w:rtl/>
          <w:lang w:bidi="fa-IR"/>
        </w:rPr>
        <w:t>سپس با خشم و ناراحتي گفت</w:t>
      </w:r>
      <w:r w:rsidR="0026038F">
        <w:rPr>
          <w:rtl/>
          <w:lang w:bidi="fa-IR"/>
        </w:rPr>
        <w:t xml:space="preserve">: </w:t>
      </w:r>
      <w:r>
        <w:rPr>
          <w:rtl/>
          <w:lang w:bidi="fa-IR"/>
        </w:rPr>
        <w:t>فأيُّ عَمَل يَبْقي مَعَ هذا</w:t>
      </w:r>
      <w:r w:rsidR="0026038F">
        <w:rPr>
          <w:rtl/>
          <w:lang w:bidi="fa-IR"/>
        </w:rPr>
        <w:t xml:space="preserve">، </w:t>
      </w:r>
      <w:r>
        <w:rPr>
          <w:rtl/>
          <w:lang w:bidi="fa-IR"/>
        </w:rPr>
        <w:t>لا اُمَّ لَکَ</w:t>
      </w:r>
      <w:r w:rsidR="0026038F">
        <w:rPr>
          <w:rtl/>
          <w:lang w:bidi="fa-IR"/>
        </w:rPr>
        <w:t xml:space="preserve">، </w:t>
      </w:r>
      <w:r>
        <w:rPr>
          <w:rtl/>
          <w:lang w:bidi="fa-IR"/>
        </w:rPr>
        <w:t>لا وَاللهِ إلاّ دَفْناً دَفْن</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64</w:t>
      </w:r>
      <w:r w:rsidR="00106C3F">
        <w:rPr>
          <w:rStyle w:val="libFootnotenumChar"/>
          <w:rtl/>
          <w:lang w:bidi="fa-IR"/>
        </w:rPr>
        <w:t xml:space="preserve">) </w:t>
      </w:r>
      <w:r>
        <w:rPr>
          <w:rtl/>
          <w:lang w:bidi="fa-IR"/>
        </w:rPr>
        <w:t>با وجود اين</w:t>
      </w:r>
      <w:r w:rsidR="0026038F">
        <w:rPr>
          <w:rtl/>
          <w:lang w:bidi="fa-IR"/>
        </w:rPr>
        <w:t xml:space="preserve">، </w:t>
      </w:r>
      <w:r>
        <w:rPr>
          <w:rtl/>
          <w:lang w:bidi="fa-IR"/>
        </w:rPr>
        <w:t>چه کاري صورت پذيرفت</w:t>
      </w:r>
      <w:r w:rsidR="0026038F">
        <w:rPr>
          <w:rtl/>
          <w:lang w:bidi="fa-IR"/>
        </w:rPr>
        <w:t>؟</w:t>
      </w:r>
      <w:r w:rsidR="00106C3F">
        <w:rPr>
          <w:rtl/>
          <w:lang w:bidi="fa-IR"/>
        </w:rPr>
        <w:t xml:space="preserve"> (</w:t>
      </w:r>
      <w:r>
        <w:rPr>
          <w:rtl/>
          <w:lang w:bidi="fa-IR"/>
        </w:rPr>
        <w:t>کدام هدفِ من جامه عمل به خود پوشيد</w:t>
      </w:r>
      <w:r w:rsidR="0026038F">
        <w:rPr>
          <w:rtl/>
          <w:lang w:bidi="fa-IR"/>
        </w:rPr>
        <w:t>؟</w:t>
      </w:r>
      <w:r w:rsidR="00106C3F">
        <w:rPr>
          <w:rtl/>
          <w:lang w:bidi="fa-IR"/>
        </w:rPr>
        <w:t xml:space="preserve">) </w:t>
      </w:r>
      <w:r>
        <w:rPr>
          <w:rtl/>
          <w:lang w:bidi="fa-IR"/>
        </w:rPr>
        <w:t>اي بي مادر</w:t>
      </w:r>
      <w:r w:rsidR="0026038F">
        <w:rPr>
          <w:rtl/>
          <w:lang w:bidi="fa-IR"/>
        </w:rPr>
        <w:t>!</w:t>
      </w:r>
      <w:r>
        <w:rPr>
          <w:rtl/>
          <w:lang w:bidi="fa-IR"/>
        </w:rPr>
        <w:t xml:space="preserve"> نه</w:t>
      </w:r>
      <w:r w:rsidR="0026038F">
        <w:rPr>
          <w:rtl/>
          <w:lang w:bidi="fa-IR"/>
        </w:rPr>
        <w:t>؛</w:t>
      </w:r>
      <w:r>
        <w:rPr>
          <w:rtl/>
          <w:lang w:bidi="fa-IR"/>
        </w:rPr>
        <w:t xml:space="preserve"> به خدا سوگند</w:t>
      </w:r>
      <w:r w:rsidR="0026038F">
        <w:rPr>
          <w:rtl/>
          <w:lang w:bidi="fa-IR"/>
        </w:rPr>
        <w:t>!</w:t>
      </w:r>
      <w:r>
        <w:rPr>
          <w:rtl/>
          <w:lang w:bidi="fa-IR"/>
        </w:rPr>
        <w:t xml:space="preserve"> بايد اين نام</w:t>
      </w:r>
      <w:r w:rsidR="00106C3F">
        <w:rPr>
          <w:rtl/>
          <w:lang w:bidi="fa-IR"/>
        </w:rPr>
        <w:t xml:space="preserve"> (</w:t>
      </w:r>
      <w:r w:rsidR="004C0DBE">
        <w:rPr>
          <w:rtl/>
          <w:lang w:bidi="fa-IR"/>
        </w:rPr>
        <w:t>پيامبر</w:t>
      </w:r>
      <w:r w:rsidR="00106C3F">
        <w:rPr>
          <w:rtl/>
          <w:lang w:bidi="fa-IR"/>
        </w:rPr>
        <w:t xml:space="preserve">) </w:t>
      </w:r>
      <w:r>
        <w:rPr>
          <w:rtl/>
          <w:lang w:bidi="fa-IR"/>
        </w:rPr>
        <w:t>را دفن کنم</w:t>
      </w:r>
      <w:r w:rsidR="0026038F">
        <w:rPr>
          <w:rtl/>
          <w:lang w:bidi="fa-IR"/>
        </w:rPr>
        <w:t xml:space="preserve">. </w:t>
      </w:r>
    </w:p>
    <w:p w:rsidR="00746614" w:rsidRDefault="00746614" w:rsidP="00746614">
      <w:pPr>
        <w:pStyle w:val="libNormal"/>
        <w:rPr>
          <w:rtl/>
          <w:lang w:bidi="fa-IR"/>
        </w:rPr>
      </w:pPr>
      <w:r>
        <w:rPr>
          <w:rtl/>
          <w:lang w:bidi="fa-IR"/>
        </w:rPr>
        <w:t>کوتاه سخن اين که يزيد وارث سيرت ناميمون اين دو</w:t>
      </w:r>
      <w:r w:rsidR="000753F4">
        <w:rPr>
          <w:rtl/>
          <w:lang w:bidi="fa-IR"/>
        </w:rPr>
        <w:t>-</w:t>
      </w:r>
      <w:r>
        <w:rPr>
          <w:rtl/>
          <w:lang w:bidi="fa-IR"/>
        </w:rPr>
        <w:t xml:space="preserve"> ابوسفيان و معاويه</w:t>
      </w:r>
      <w:r w:rsidR="000753F4">
        <w:rPr>
          <w:rtl/>
          <w:lang w:bidi="fa-IR"/>
        </w:rPr>
        <w:t>-</w:t>
      </w:r>
      <w:r>
        <w:rPr>
          <w:rtl/>
          <w:lang w:bidi="fa-IR"/>
        </w:rPr>
        <w:t xml:space="preserve"> است و حتّي از آن دو به مراتب خبيث تر و شرورتر نيز بوده است</w:t>
      </w:r>
      <w:r w:rsidR="0026038F">
        <w:rPr>
          <w:rtl/>
          <w:lang w:bidi="fa-IR"/>
        </w:rPr>
        <w:t xml:space="preserve">. </w:t>
      </w:r>
    </w:p>
    <w:p w:rsidR="00746614" w:rsidRDefault="00936C5E" w:rsidP="00656FE7">
      <w:pPr>
        <w:pStyle w:val="libBold1"/>
        <w:rPr>
          <w:rtl/>
          <w:lang w:bidi="fa-IR"/>
        </w:rPr>
      </w:pPr>
      <w:r>
        <w:rPr>
          <w:lang w:bidi="fa-IR"/>
        </w:rPr>
        <w:t>2</w:t>
      </w:r>
      <w:r w:rsidR="000753F4">
        <w:rPr>
          <w:rtl/>
          <w:lang w:bidi="fa-IR"/>
        </w:rPr>
        <w:t>-</w:t>
      </w:r>
      <w:r>
        <w:rPr>
          <w:rtl/>
          <w:lang w:bidi="fa-IR"/>
        </w:rPr>
        <w:t xml:space="preserve"> سابقه دشمني و اختلافات</w:t>
      </w:r>
    </w:p>
    <w:p w:rsidR="00746614" w:rsidRDefault="00746614" w:rsidP="00746614">
      <w:pPr>
        <w:pStyle w:val="libNormal"/>
        <w:rPr>
          <w:rtl/>
          <w:lang w:bidi="fa-IR"/>
        </w:rPr>
      </w:pPr>
      <w:r>
        <w:rPr>
          <w:rtl/>
          <w:lang w:bidi="fa-IR"/>
        </w:rPr>
        <w:t>پيکار بني اميه و بني هاشم</w:t>
      </w:r>
      <w:r w:rsidR="00147BD9">
        <w:rPr>
          <w:rtl/>
          <w:lang w:bidi="fa-IR"/>
        </w:rPr>
        <w:t xml:space="preserve"> </w:t>
      </w:r>
      <w:r w:rsidR="00106C3F">
        <w:rPr>
          <w:rStyle w:val="libFootnotenumChar"/>
          <w:rtl/>
          <w:lang w:bidi="fa-IR"/>
        </w:rPr>
        <w:t>(</w:t>
      </w:r>
      <w:r w:rsidRPr="00EC35BD">
        <w:rPr>
          <w:rStyle w:val="libFootnotenumChar"/>
          <w:rtl/>
          <w:lang w:bidi="fa-IR"/>
        </w:rPr>
        <w:t>65</w:t>
      </w:r>
      <w:r w:rsidR="00106C3F">
        <w:rPr>
          <w:rStyle w:val="libFootnotenumChar"/>
          <w:rtl/>
          <w:lang w:bidi="fa-IR"/>
        </w:rPr>
        <w:t xml:space="preserve">) </w:t>
      </w:r>
      <w:r>
        <w:rPr>
          <w:rtl/>
          <w:lang w:bidi="fa-IR"/>
        </w:rPr>
        <w:t>که بارزترين آن در کربلا رخ داد</w:t>
      </w:r>
      <w:r w:rsidR="0026038F">
        <w:rPr>
          <w:rtl/>
          <w:lang w:bidi="fa-IR"/>
        </w:rPr>
        <w:t xml:space="preserve">، </w:t>
      </w:r>
      <w:r>
        <w:rPr>
          <w:rtl/>
          <w:lang w:bidi="fa-IR"/>
        </w:rPr>
        <w:t>پيکاري است با پيشينه اي عميق و ريشه دار</w:t>
      </w:r>
      <w:r w:rsidR="0026038F">
        <w:rPr>
          <w:rtl/>
          <w:lang w:bidi="fa-IR"/>
        </w:rPr>
        <w:t xml:space="preserve">. </w:t>
      </w:r>
    </w:p>
    <w:p w:rsidR="00746614" w:rsidRDefault="00746614" w:rsidP="00746614">
      <w:pPr>
        <w:pStyle w:val="libNormal"/>
        <w:rPr>
          <w:rtl/>
          <w:lang w:bidi="fa-IR"/>
        </w:rPr>
      </w:pPr>
      <w:r>
        <w:rPr>
          <w:rtl/>
          <w:lang w:bidi="fa-IR"/>
        </w:rPr>
        <w:t>نزاع و کشمکش ميان دو برادر</w:t>
      </w:r>
      <w:r w:rsidR="0026038F">
        <w:rPr>
          <w:rtl/>
          <w:lang w:bidi="fa-IR"/>
        </w:rPr>
        <w:t xml:space="preserve">، </w:t>
      </w:r>
      <w:r>
        <w:rPr>
          <w:rtl/>
          <w:lang w:bidi="fa-IR"/>
        </w:rPr>
        <w:t>هاشم و عبدالشمس</w:t>
      </w:r>
      <w:r w:rsidR="0026038F">
        <w:rPr>
          <w:rtl/>
          <w:lang w:bidi="fa-IR"/>
        </w:rPr>
        <w:t xml:space="preserve">، </w:t>
      </w:r>
      <w:r>
        <w:rPr>
          <w:rtl/>
          <w:lang w:bidi="fa-IR"/>
        </w:rPr>
        <w:t>از پسران عبدمناف</w:t>
      </w:r>
      <w:r w:rsidR="0026038F">
        <w:rPr>
          <w:rtl/>
          <w:lang w:bidi="fa-IR"/>
        </w:rPr>
        <w:t xml:space="preserve">، </w:t>
      </w:r>
      <w:r>
        <w:rPr>
          <w:rtl/>
          <w:lang w:bidi="fa-IR"/>
        </w:rPr>
        <w:t>از قبيله قريش</w:t>
      </w:r>
      <w:r w:rsidR="0026038F">
        <w:rPr>
          <w:rtl/>
          <w:lang w:bidi="fa-IR"/>
        </w:rPr>
        <w:t xml:space="preserve">، </w:t>
      </w:r>
      <w:r>
        <w:rPr>
          <w:rtl/>
          <w:lang w:bidi="fa-IR"/>
        </w:rPr>
        <w:t>پس از صدسال فاصله</w:t>
      </w:r>
      <w:r w:rsidR="0026038F">
        <w:rPr>
          <w:rtl/>
          <w:lang w:bidi="fa-IR"/>
        </w:rPr>
        <w:t xml:space="preserve">، </w:t>
      </w:r>
      <w:r>
        <w:rPr>
          <w:rtl/>
          <w:lang w:bidi="fa-IR"/>
        </w:rPr>
        <w:t>دوباره ميان تيره هاي آن دو</w:t>
      </w:r>
      <w:r w:rsidR="0026038F">
        <w:rPr>
          <w:rtl/>
          <w:lang w:bidi="fa-IR"/>
        </w:rPr>
        <w:t>؛</w:t>
      </w:r>
      <w:r>
        <w:rPr>
          <w:rtl/>
          <w:lang w:bidi="fa-IR"/>
        </w:rPr>
        <w:t xml:space="preserve"> يعني بني هاشم و بني اميه پرچمداران توحيد و شرک</w:t>
      </w:r>
      <w:r w:rsidR="0026038F">
        <w:rPr>
          <w:rtl/>
          <w:lang w:bidi="fa-IR"/>
        </w:rPr>
        <w:t xml:space="preserve">، </w:t>
      </w:r>
      <w:r>
        <w:rPr>
          <w:rtl/>
          <w:lang w:bidi="fa-IR"/>
        </w:rPr>
        <w:t>با ظهور اسلام به صورت برخوردهاي خصمانه و جنگ هاي مسلّحانه اي در طول نوزده سال به درازا کشيد</w:t>
      </w:r>
      <w:r w:rsidR="0026038F">
        <w:rPr>
          <w:rtl/>
          <w:lang w:bidi="fa-IR"/>
        </w:rPr>
        <w:t xml:space="preserve">، </w:t>
      </w:r>
      <w:r>
        <w:rPr>
          <w:rtl/>
          <w:lang w:bidi="fa-IR"/>
        </w:rPr>
        <w:t>که با پيروزي اسلام</w:t>
      </w:r>
      <w:r w:rsidR="0026038F">
        <w:rPr>
          <w:rtl/>
          <w:lang w:bidi="fa-IR"/>
        </w:rPr>
        <w:t xml:space="preserve">، </w:t>
      </w:r>
      <w:r>
        <w:rPr>
          <w:rtl/>
          <w:lang w:bidi="fa-IR"/>
        </w:rPr>
        <w:t>به پيروزي بني هاشم</w:t>
      </w:r>
      <w:r w:rsidR="0026038F">
        <w:rPr>
          <w:rtl/>
          <w:lang w:bidi="fa-IR"/>
        </w:rPr>
        <w:t xml:space="preserve">، </w:t>
      </w:r>
      <w:r>
        <w:rPr>
          <w:rtl/>
          <w:lang w:bidi="fa-IR"/>
        </w:rPr>
        <w:t>منجر شد</w:t>
      </w:r>
      <w:r w:rsidR="0026038F">
        <w:rPr>
          <w:rtl/>
          <w:lang w:bidi="fa-IR"/>
        </w:rPr>
        <w:t>؛</w:t>
      </w:r>
      <w:r>
        <w:rPr>
          <w:rtl/>
          <w:lang w:bidi="fa-IR"/>
        </w:rPr>
        <w:t xml:space="preserve"> ولي کينه ديرينه بني اميه نسبت به بني هاشم</w:t>
      </w:r>
      <w:r w:rsidR="0026038F">
        <w:rPr>
          <w:rtl/>
          <w:lang w:bidi="fa-IR"/>
        </w:rPr>
        <w:t xml:space="preserve">، </w:t>
      </w:r>
      <w:r>
        <w:rPr>
          <w:rtl/>
          <w:lang w:bidi="fa-IR"/>
        </w:rPr>
        <w:t>به ندرت براساس مصلحت زمان</w:t>
      </w:r>
      <w:r w:rsidR="0026038F">
        <w:rPr>
          <w:rtl/>
          <w:lang w:bidi="fa-IR"/>
        </w:rPr>
        <w:t>!</w:t>
      </w:r>
      <w:r>
        <w:rPr>
          <w:rtl/>
          <w:lang w:bidi="fa-IR"/>
        </w:rPr>
        <w:t xml:space="preserve"> هويت بني اميه را هويدا مي ساخت</w:t>
      </w:r>
      <w:r w:rsidR="0026038F">
        <w:rPr>
          <w:rtl/>
          <w:lang w:bidi="fa-IR"/>
        </w:rPr>
        <w:t xml:space="preserve">. </w:t>
      </w:r>
      <w:r>
        <w:rPr>
          <w:rtl/>
          <w:lang w:bidi="fa-IR"/>
        </w:rPr>
        <w:t>تا سي سال بعد</w:t>
      </w:r>
      <w:r w:rsidR="0026038F">
        <w:rPr>
          <w:rtl/>
          <w:lang w:bidi="fa-IR"/>
        </w:rPr>
        <w:t xml:space="preserve">، </w:t>
      </w:r>
      <w:r>
        <w:rPr>
          <w:rtl/>
          <w:lang w:bidi="fa-IR"/>
        </w:rPr>
        <w:t xml:space="preserve">در زمان حکومت عثمان و خلافت </w:t>
      </w:r>
      <w:r>
        <w:rPr>
          <w:rtl/>
          <w:lang w:bidi="fa-IR"/>
        </w:rPr>
        <w:lastRenderedPageBreak/>
        <w:t>اميرمؤمنان</w:t>
      </w:r>
      <w:r w:rsidR="00106C3F">
        <w:rPr>
          <w:rtl/>
          <w:lang w:bidi="fa-IR"/>
        </w:rPr>
        <w:t xml:space="preserve"> </w:t>
      </w:r>
      <w:r w:rsidR="00AE05A1" w:rsidRPr="00AE05A1">
        <w:rPr>
          <w:rStyle w:val="libAlaemChar"/>
          <w:rtl/>
        </w:rPr>
        <w:t>عليه‌السلام</w:t>
      </w:r>
      <w:r w:rsidR="0026038F">
        <w:rPr>
          <w:rtl/>
          <w:lang w:bidi="fa-IR"/>
        </w:rPr>
        <w:t xml:space="preserve">، </w:t>
      </w:r>
      <w:r>
        <w:rPr>
          <w:rtl/>
          <w:lang w:bidi="fa-IR"/>
        </w:rPr>
        <w:t>مسأله به شکل حادّي به صورت جنگ هاي جمل</w:t>
      </w:r>
      <w:r w:rsidR="0026038F">
        <w:rPr>
          <w:rtl/>
          <w:lang w:bidi="fa-IR"/>
        </w:rPr>
        <w:t xml:space="preserve">، </w:t>
      </w:r>
      <w:r>
        <w:rPr>
          <w:rtl/>
          <w:lang w:bidi="fa-IR"/>
        </w:rPr>
        <w:t>صفين و نهروان</w:t>
      </w:r>
      <w:r w:rsidR="0026038F">
        <w:rPr>
          <w:rtl/>
          <w:lang w:bidi="fa-IR"/>
        </w:rPr>
        <w:t xml:space="preserve">، </w:t>
      </w:r>
      <w:r>
        <w:rPr>
          <w:rtl/>
          <w:lang w:bidi="fa-IR"/>
        </w:rPr>
        <w:t>خودنمايي کرد و شکل حادترِ آن</w:t>
      </w:r>
      <w:r w:rsidR="0026038F">
        <w:rPr>
          <w:rtl/>
          <w:lang w:bidi="fa-IR"/>
        </w:rPr>
        <w:t xml:space="preserve">، </w:t>
      </w:r>
      <w:r>
        <w:rPr>
          <w:rtl/>
          <w:lang w:bidi="fa-IR"/>
        </w:rPr>
        <w:t>در کربلا بروز کرد</w:t>
      </w:r>
      <w:r w:rsidR="0026038F">
        <w:rPr>
          <w:rtl/>
          <w:lang w:bidi="fa-IR"/>
        </w:rPr>
        <w:t xml:space="preserve">، </w:t>
      </w:r>
      <w:r>
        <w:rPr>
          <w:rtl/>
          <w:lang w:bidi="fa-IR"/>
        </w:rPr>
        <w:t>که اين جنگ با پيروزي ظاهري بني اميه</w:t>
      </w:r>
      <w:r w:rsidR="00106C3F">
        <w:rPr>
          <w:rtl/>
          <w:lang w:bidi="fa-IR"/>
        </w:rPr>
        <w:t xml:space="preserve"> </w:t>
      </w:r>
      <w:r w:rsidR="009E06D2">
        <w:rPr>
          <w:rtl/>
          <w:lang w:bidi="fa-IR"/>
        </w:rPr>
        <w:t>(</w:t>
      </w:r>
      <w:r>
        <w:rPr>
          <w:rtl/>
          <w:lang w:bidi="fa-IR"/>
        </w:rPr>
        <w:t>يزيد</w:t>
      </w:r>
      <w:r w:rsidR="009E06D2">
        <w:rPr>
          <w:rtl/>
          <w:lang w:bidi="fa-IR"/>
        </w:rPr>
        <w:t>)</w:t>
      </w:r>
      <w:r w:rsidR="00106C3F">
        <w:rPr>
          <w:rtl/>
          <w:lang w:bidi="fa-IR"/>
        </w:rPr>
        <w:t xml:space="preserve"> </w:t>
      </w:r>
      <w:r>
        <w:rPr>
          <w:rtl/>
          <w:lang w:bidi="fa-IR"/>
        </w:rPr>
        <w:t>و مغلوب شدن و شکست ظاهري بني هاشم</w:t>
      </w:r>
      <w:r w:rsidR="00106C3F">
        <w:rPr>
          <w:rtl/>
          <w:lang w:bidi="fa-IR"/>
        </w:rPr>
        <w:t xml:space="preserve"> </w:t>
      </w:r>
      <w:r w:rsidR="009E06D2">
        <w:rPr>
          <w:rtl/>
          <w:lang w:bidi="fa-IR"/>
        </w:rPr>
        <w:t>(</w:t>
      </w:r>
      <w:r>
        <w:rPr>
          <w:rtl/>
          <w:lang w:bidi="fa-IR"/>
        </w:rPr>
        <w:t>امام حسين</w:t>
      </w:r>
      <w:r w:rsidR="00106C3F">
        <w:rPr>
          <w:rtl/>
          <w:lang w:bidi="fa-IR"/>
        </w:rPr>
        <w:t xml:space="preserve"> </w:t>
      </w:r>
      <w:r w:rsidR="00AE05A1" w:rsidRPr="00AE05A1">
        <w:rPr>
          <w:rStyle w:val="libAlaemChar"/>
          <w:rtl/>
        </w:rPr>
        <w:t>عليه‌السلام</w:t>
      </w:r>
      <w:r w:rsidR="009E06D2">
        <w:rPr>
          <w:rtl/>
          <w:lang w:bidi="fa-IR"/>
        </w:rPr>
        <w:t>)</w:t>
      </w:r>
      <w:r w:rsidR="00106C3F">
        <w:rPr>
          <w:rtl/>
          <w:lang w:bidi="fa-IR"/>
        </w:rPr>
        <w:t xml:space="preserve"> </w:t>
      </w:r>
      <w:r>
        <w:rPr>
          <w:rtl/>
          <w:lang w:bidi="fa-IR"/>
        </w:rPr>
        <w:t>خاتمه يافت</w:t>
      </w:r>
      <w:r w:rsidR="0026038F">
        <w:rPr>
          <w:rtl/>
          <w:lang w:bidi="fa-IR"/>
        </w:rPr>
        <w:t>؛</w:t>
      </w:r>
      <w:r>
        <w:rPr>
          <w:rtl/>
          <w:lang w:bidi="fa-IR"/>
        </w:rPr>
        <w:t xml:space="preserve"> در نتيجه</w:t>
      </w:r>
      <w:r w:rsidR="0026038F">
        <w:rPr>
          <w:rtl/>
          <w:lang w:bidi="fa-IR"/>
        </w:rPr>
        <w:t xml:space="preserve">، </w:t>
      </w:r>
      <w:r>
        <w:rPr>
          <w:rtl/>
          <w:lang w:bidi="fa-IR"/>
        </w:rPr>
        <w:t>جنگ کربلا تبلور کينه ديرينه بني اميه نسبت به بني هاشم است</w:t>
      </w:r>
      <w:r w:rsidR="0026038F">
        <w:rPr>
          <w:rtl/>
          <w:lang w:bidi="fa-IR"/>
        </w:rPr>
        <w:t xml:space="preserve">، </w:t>
      </w:r>
      <w:r>
        <w:rPr>
          <w:rtl/>
          <w:lang w:bidi="fa-IR"/>
        </w:rPr>
        <w:t>ازاين رو هنگامي که نضر بن مالک از سالار شهيدان</w:t>
      </w:r>
      <w:r w:rsidR="0026038F">
        <w:rPr>
          <w:rtl/>
          <w:lang w:bidi="fa-IR"/>
        </w:rPr>
        <w:t xml:space="preserve">، </w:t>
      </w:r>
      <w:r>
        <w:rPr>
          <w:rtl/>
          <w:lang w:bidi="fa-IR"/>
        </w:rPr>
        <w:t>تفسير آيه شريفه</w:t>
      </w:r>
      <w:r w:rsidR="0026038F">
        <w:rPr>
          <w:rtl/>
          <w:lang w:bidi="fa-IR"/>
        </w:rPr>
        <w:t xml:space="preserve">: </w:t>
      </w:r>
      <w:r w:rsidR="009E06D2">
        <w:rPr>
          <w:rStyle w:val="libAlaemChar"/>
          <w:rtl/>
        </w:rPr>
        <w:t>(</w:t>
      </w:r>
      <w:r w:rsidR="000D0F67" w:rsidRPr="000D0F67">
        <w:rPr>
          <w:rStyle w:val="libAieChar"/>
          <w:rtl/>
        </w:rPr>
        <w:t>هذانِ خَصْمانِ اخْتَصَمُوا فِي رَبِّهِمْ</w:t>
      </w:r>
      <w:r w:rsidR="009E06D2" w:rsidRPr="009E06D2">
        <w:rPr>
          <w:rStyle w:val="libAlaemChar"/>
          <w:rFonts w:eastAsia="KFGQPC Uthman Taha Naskh"/>
          <w:rtl/>
        </w:rPr>
        <w:t>)</w:t>
      </w:r>
      <w:r w:rsidR="00106C3F">
        <w:rPr>
          <w:rStyle w:val="libAlaemChar"/>
          <w:rFonts w:eastAsia="KFGQPC Uthman Taha Naskh"/>
          <w:rtl/>
        </w:rPr>
        <w:t xml:space="preserve"> </w:t>
      </w:r>
      <w:r>
        <w:rPr>
          <w:rtl/>
          <w:lang w:bidi="fa-IR"/>
        </w:rPr>
        <w:t>را پرسيد</w:t>
      </w:r>
      <w:r w:rsidR="0026038F">
        <w:rPr>
          <w:rtl/>
          <w:lang w:bidi="fa-IR"/>
        </w:rPr>
        <w:t xml:space="preserve">، </w:t>
      </w:r>
      <w:r>
        <w:rPr>
          <w:rtl/>
          <w:lang w:bidi="fa-IR"/>
        </w:rPr>
        <w:t>امام</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پاسخ دادند</w:t>
      </w:r>
      <w:r w:rsidR="0026038F">
        <w:rPr>
          <w:rtl/>
          <w:lang w:bidi="fa-IR"/>
        </w:rPr>
        <w:t xml:space="preserve">: </w:t>
      </w:r>
    </w:p>
    <w:p w:rsidR="00746614" w:rsidRDefault="00746614" w:rsidP="00746614">
      <w:pPr>
        <w:pStyle w:val="libNormal"/>
        <w:rPr>
          <w:rtl/>
          <w:lang w:bidi="fa-IR"/>
        </w:rPr>
      </w:pPr>
      <w:r>
        <w:rPr>
          <w:rtl/>
          <w:lang w:bidi="fa-IR"/>
        </w:rPr>
        <w:t>نَحْنُ وَبَنُو اُمَيّةَ</w:t>
      </w:r>
      <w:r w:rsidR="0026038F">
        <w:rPr>
          <w:rtl/>
          <w:lang w:bidi="fa-IR"/>
        </w:rPr>
        <w:t xml:space="preserve">، </w:t>
      </w:r>
      <w:r>
        <w:rPr>
          <w:rtl/>
          <w:lang w:bidi="fa-IR"/>
        </w:rPr>
        <w:t>قُلنا صَدَقَ الله وَ رَسُولُهُ</w:t>
      </w:r>
      <w:r w:rsidR="0026038F">
        <w:rPr>
          <w:rtl/>
          <w:lang w:bidi="fa-IR"/>
        </w:rPr>
        <w:t xml:space="preserve">، </w:t>
      </w:r>
      <w:r>
        <w:rPr>
          <w:rtl/>
          <w:lang w:bidi="fa-IR"/>
        </w:rPr>
        <w:t>وَبَنُو اُمَيّة قالُوا</w:t>
      </w:r>
      <w:r w:rsidR="0026038F">
        <w:rPr>
          <w:rtl/>
          <w:lang w:bidi="fa-IR"/>
        </w:rPr>
        <w:t xml:space="preserve">: </w:t>
      </w:r>
      <w:r>
        <w:rPr>
          <w:rtl/>
          <w:lang w:bidi="fa-IR"/>
        </w:rPr>
        <w:t>کَذِبَ الله وَرَسُولُهُ</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66</w:t>
      </w:r>
      <w:r w:rsidR="00106C3F">
        <w:rPr>
          <w:rStyle w:val="libFootnotenumChar"/>
          <w:rtl/>
          <w:lang w:bidi="fa-IR"/>
        </w:rPr>
        <w:t xml:space="preserve">) </w:t>
      </w:r>
    </w:p>
    <w:p w:rsidR="00746614" w:rsidRDefault="00746614" w:rsidP="00746614">
      <w:pPr>
        <w:pStyle w:val="libNormal"/>
        <w:rPr>
          <w:rtl/>
          <w:lang w:bidi="fa-IR"/>
        </w:rPr>
      </w:pPr>
      <w:r>
        <w:rPr>
          <w:rtl/>
          <w:lang w:bidi="fa-IR"/>
        </w:rPr>
        <w:t>ما و بني اميه</w:t>
      </w:r>
      <w:r w:rsidR="0026038F">
        <w:rPr>
          <w:rtl/>
          <w:lang w:bidi="fa-IR"/>
        </w:rPr>
        <w:t xml:space="preserve">، </w:t>
      </w:r>
      <w:r>
        <w:rPr>
          <w:rtl/>
          <w:lang w:bidi="fa-IR"/>
        </w:rPr>
        <w:t>مصداق اين آيه هستيم</w:t>
      </w:r>
      <w:r w:rsidR="0026038F">
        <w:rPr>
          <w:rtl/>
          <w:lang w:bidi="fa-IR"/>
        </w:rPr>
        <w:t xml:space="preserve">، </w:t>
      </w:r>
      <w:r>
        <w:rPr>
          <w:rtl/>
          <w:lang w:bidi="fa-IR"/>
        </w:rPr>
        <w:t>ما مي گوييم آنچه را خدا و رسول او گفته اند درست است ولي آنان مي گويند خدا و رسول دروغ گفتند</w:t>
      </w:r>
      <w:r w:rsidR="0026038F">
        <w:rPr>
          <w:rtl/>
          <w:lang w:bidi="fa-IR"/>
        </w:rPr>
        <w:t>!</w:t>
      </w:r>
      <w:r>
        <w:rPr>
          <w:rtl/>
          <w:lang w:bidi="fa-IR"/>
        </w:rPr>
        <w:t xml:space="preserve"> </w:t>
      </w:r>
    </w:p>
    <w:p w:rsidR="00746614" w:rsidRDefault="00656FE7" w:rsidP="00656FE7">
      <w:pPr>
        <w:pStyle w:val="Heading2"/>
        <w:rPr>
          <w:rtl/>
          <w:lang w:bidi="fa-IR"/>
        </w:rPr>
      </w:pPr>
      <w:r>
        <w:rPr>
          <w:rtl/>
          <w:lang w:bidi="fa-IR"/>
        </w:rPr>
        <w:br w:type="page"/>
      </w:r>
      <w:bookmarkStart w:id="162" w:name="_Toc410210665"/>
      <w:r w:rsidR="008C5F2C">
        <w:rPr>
          <w:rtl/>
          <w:lang w:bidi="fa-IR"/>
        </w:rPr>
        <w:lastRenderedPageBreak/>
        <w:t>پی نوشت ها</w:t>
      </w:r>
      <w:r w:rsidR="0026038F">
        <w:rPr>
          <w:rtl/>
          <w:lang w:bidi="fa-IR"/>
        </w:rPr>
        <w:t>:</w:t>
      </w:r>
      <w:bookmarkEnd w:id="162"/>
      <w:r w:rsidR="0026038F">
        <w:rPr>
          <w:rtl/>
          <w:lang w:bidi="fa-IR"/>
        </w:rPr>
        <w:t xml:space="preserve"> </w:t>
      </w:r>
    </w:p>
    <w:p w:rsidR="00746614" w:rsidRDefault="00746614" w:rsidP="00656FE7">
      <w:pPr>
        <w:pStyle w:val="libFootnote"/>
        <w:rPr>
          <w:rtl/>
          <w:lang w:bidi="fa-IR"/>
        </w:rPr>
      </w:pPr>
      <w:r>
        <w:rPr>
          <w:rtl/>
          <w:lang w:bidi="fa-IR"/>
        </w:rPr>
        <w:t>1</w:t>
      </w:r>
      <w:r w:rsidR="0026038F">
        <w:rPr>
          <w:rtl/>
          <w:lang w:bidi="fa-IR"/>
        </w:rPr>
        <w:t xml:space="preserve">. </w:t>
      </w:r>
      <w:r>
        <w:rPr>
          <w:rtl/>
          <w:lang w:bidi="fa-IR"/>
        </w:rPr>
        <w:t>نك</w:t>
      </w:r>
      <w:r w:rsidR="0026038F">
        <w:rPr>
          <w:rtl/>
          <w:lang w:bidi="fa-IR"/>
        </w:rPr>
        <w:t xml:space="preserve">: </w:t>
      </w:r>
      <w:r>
        <w:rPr>
          <w:rtl/>
          <w:lang w:bidi="fa-IR"/>
        </w:rPr>
        <w:t>محدث قمى</w:t>
      </w:r>
      <w:r w:rsidR="0026038F">
        <w:rPr>
          <w:rtl/>
          <w:lang w:bidi="fa-IR"/>
        </w:rPr>
        <w:t xml:space="preserve">، </w:t>
      </w:r>
      <w:r>
        <w:rPr>
          <w:rtl/>
          <w:lang w:bidi="fa-IR"/>
        </w:rPr>
        <w:t>منتهى الآمال</w:t>
      </w:r>
      <w:r w:rsidR="0026038F">
        <w:rPr>
          <w:rtl/>
          <w:lang w:bidi="fa-IR"/>
        </w:rPr>
        <w:t xml:space="preserve">، </w:t>
      </w:r>
      <w:r>
        <w:rPr>
          <w:rtl/>
          <w:lang w:bidi="fa-IR"/>
        </w:rPr>
        <w:t>ج2</w:t>
      </w:r>
      <w:r w:rsidR="0026038F">
        <w:rPr>
          <w:rtl/>
          <w:lang w:bidi="fa-IR"/>
        </w:rPr>
        <w:t xml:space="preserve">، </w:t>
      </w:r>
      <w:r>
        <w:rPr>
          <w:rtl/>
          <w:lang w:bidi="fa-IR"/>
        </w:rPr>
        <w:t>صص 42 و 43 و بحارالأنوار</w:t>
      </w:r>
      <w:r w:rsidR="0026038F">
        <w:rPr>
          <w:rtl/>
          <w:lang w:bidi="fa-IR"/>
        </w:rPr>
        <w:t xml:space="preserve">، </w:t>
      </w:r>
      <w:r>
        <w:rPr>
          <w:rtl/>
          <w:lang w:bidi="fa-IR"/>
        </w:rPr>
        <w:t>ج 46</w:t>
      </w:r>
      <w:r w:rsidR="0026038F">
        <w:rPr>
          <w:rtl/>
          <w:lang w:bidi="fa-IR"/>
        </w:rPr>
        <w:t xml:space="preserve">، </w:t>
      </w:r>
      <w:r>
        <w:rPr>
          <w:rtl/>
          <w:lang w:bidi="fa-IR"/>
        </w:rPr>
        <w:t>ص 155</w:t>
      </w:r>
    </w:p>
    <w:p w:rsidR="00746614" w:rsidRDefault="00746614" w:rsidP="00656FE7">
      <w:pPr>
        <w:pStyle w:val="libFootnote"/>
        <w:rPr>
          <w:rtl/>
          <w:lang w:bidi="fa-IR"/>
        </w:rPr>
      </w:pPr>
      <w:r>
        <w:rPr>
          <w:rtl/>
          <w:lang w:bidi="fa-IR"/>
        </w:rPr>
        <w:t>2</w:t>
      </w:r>
      <w:r w:rsidR="0026038F">
        <w:rPr>
          <w:rtl/>
          <w:lang w:bidi="fa-IR"/>
        </w:rPr>
        <w:t xml:space="preserve">. </w:t>
      </w:r>
      <w:r>
        <w:rPr>
          <w:rtl/>
          <w:lang w:bidi="fa-IR"/>
        </w:rPr>
        <w:t>اعلمى دائرة المعارف</w:t>
      </w:r>
      <w:r w:rsidR="0026038F">
        <w:rPr>
          <w:rtl/>
          <w:lang w:bidi="fa-IR"/>
        </w:rPr>
        <w:t xml:space="preserve">، </w:t>
      </w:r>
      <w:r>
        <w:rPr>
          <w:rtl/>
          <w:lang w:bidi="fa-IR"/>
        </w:rPr>
        <w:t>ج13</w:t>
      </w:r>
      <w:r w:rsidR="0026038F">
        <w:rPr>
          <w:rtl/>
          <w:lang w:bidi="fa-IR"/>
        </w:rPr>
        <w:t xml:space="preserve">، </w:t>
      </w:r>
      <w:r>
        <w:rPr>
          <w:rtl/>
          <w:lang w:bidi="fa-IR"/>
        </w:rPr>
        <w:t>صص274 و 275</w:t>
      </w:r>
    </w:p>
    <w:p w:rsidR="00746614" w:rsidRDefault="00746614" w:rsidP="00656FE7">
      <w:pPr>
        <w:pStyle w:val="libFootnote"/>
        <w:rPr>
          <w:rtl/>
          <w:lang w:bidi="fa-IR"/>
        </w:rPr>
      </w:pPr>
      <w:r>
        <w:rPr>
          <w:rtl/>
          <w:lang w:bidi="fa-IR"/>
        </w:rPr>
        <w:t>3</w:t>
      </w:r>
      <w:r w:rsidR="0026038F">
        <w:rPr>
          <w:rtl/>
          <w:lang w:bidi="fa-IR"/>
        </w:rPr>
        <w:t xml:space="preserve">. </w:t>
      </w:r>
      <w:r>
        <w:rPr>
          <w:rtl/>
          <w:lang w:bidi="fa-IR"/>
        </w:rPr>
        <w:t>نك</w:t>
      </w:r>
      <w:r w:rsidR="0026038F">
        <w:rPr>
          <w:rtl/>
          <w:lang w:bidi="fa-IR"/>
        </w:rPr>
        <w:t xml:space="preserve">: </w:t>
      </w:r>
      <w:r>
        <w:rPr>
          <w:rtl/>
          <w:lang w:bidi="fa-IR"/>
        </w:rPr>
        <w:t>محسن امين</w:t>
      </w:r>
      <w:r w:rsidR="0026038F">
        <w:rPr>
          <w:rtl/>
          <w:lang w:bidi="fa-IR"/>
        </w:rPr>
        <w:t xml:space="preserve">، </w:t>
      </w:r>
      <w:r>
        <w:rPr>
          <w:rtl/>
          <w:lang w:bidi="fa-IR"/>
        </w:rPr>
        <w:t>اعيان الشيعه</w:t>
      </w:r>
      <w:r w:rsidR="0026038F">
        <w:rPr>
          <w:rtl/>
          <w:lang w:bidi="fa-IR"/>
        </w:rPr>
        <w:t xml:space="preserve">، </w:t>
      </w:r>
      <w:r>
        <w:rPr>
          <w:rtl/>
          <w:lang w:bidi="fa-IR"/>
        </w:rPr>
        <w:t>ج1</w:t>
      </w:r>
      <w:r w:rsidR="0026038F">
        <w:rPr>
          <w:rtl/>
          <w:lang w:bidi="fa-IR"/>
        </w:rPr>
        <w:t xml:space="preserve">، </w:t>
      </w:r>
      <w:r>
        <w:rPr>
          <w:rtl/>
          <w:lang w:bidi="fa-IR"/>
        </w:rPr>
        <w:t>ص929</w:t>
      </w:r>
    </w:p>
    <w:p w:rsidR="00746614" w:rsidRDefault="00746614" w:rsidP="00656FE7">
      <w:pPr>
        <w:pStyle w:val="libFootnote"/>
        <w:rPr>
          <w:rtl/>
          <w:lang w:bidi="fa-IR"/>
        </w:rPr>
      </w:pPr>
      <w:r>
        <w:rPr>
          <w:rtl/>
          <w:lang w:bidi="fa-IR"/>
        </w:rPr>
        <w:t>4</w:t>
      </w:r>
      <w:r w:rsidR="0026038F">
        <w:rPr>
          <w:rtl/>
          <w:lang w:bidi="fa-IR"/>
        </w:rPr>
        <w:t xml:space="preserve">. </w:t>
      </w:r>
      <w:r>
        <w:rPr>
          <w:rtl/>
          <w:lang w:bidi="fa-IR"/>
        </w:rPr>
        <w:t>نك</w:t>
      </w:r>
      <w:r w:rsidR="0026038F">
        <w:rPr>
          <w:rtl/>
          <w:lang w:bidi="fa-IR"/>
        </w:rPr>
        <w:t xml:space="preserve">: </w:t>
      </w:r>
      <w:r>
        <w:rPr>
          <w:rtl/>
          <w:lang w:bidi="fa-IR"/>
        </w:rPr>
        <w:t>فرهاد ميرزا</w:t>
      </w:r>
      <w:r w:rsidR="0026038F">
        <w:rPr>
          <w:rtl/>
          <w:lang w:bidi="fa-IR"/>
        </w:rPr>
        <w:t xml:space="preserve">، </w:t>
      </w:r>
      <w:r>
        <w:rPr>
          <w:rtl/>
          <w:lang w:bidi="fa-IR"/>
        </w:rPr>
        <w:t>قمقام الزخار</w:t>
      </w:r>
      <w:r w:rsidR="0026038F">
        <w:rPr>
          <w:rtl/>
          <w:lang w:bidi="fa-IR"/>
        </w:rPr>
        <w:t xml:space="preserve">، </w:t>
      </w:r>
      <w:r>
        <w:rPr>
          <w:rtl/>
          <w:lang w:bidi="fa-IR"/>
        </w:rPr>
        <w:t>ج2</w:t>
      </w:r>
      <w:r w:rsidR="0026038F">
        <w:rPr>
          <w:rtl/>
          <w:lang w:bidi="fa-IR"/>
        </w:rPr>
        <w:t xml:space="preserve">، </w:t>
      </w:r>
      <w:r>
        <w:rPr>
          <w:rtl/>
          <w:lang w:bidi="fa-IR"/>
        </w:rPr>
        <w:t>ص649</w:t>
      </w:r>
    </w:p>
    <w:p w:rsidR="00746614" w:rsidRDefault="00746614" w:rsidP="00656FE7">
      <w:pPr>
        <w:pStyle w:val="libFootnote"/>
        <w:rPr>
          <w:rtl/>
          <w:lang w:bidi="fa-IR"/>
        </w:rPr>
      </w:pPr>
      <w:r>
        <w:rPr>
          <w:rtl/>
          <w:lang w:bidi="fa-IR"/>
        </w:rPr>
        <w:t>5</w:t>
      </w:r>
      <w:r w:rsidR="0026038F">
        <w:rPr>
          <w:rtl/>
          <w:lang w:bidi="fa-IR"/>
        </w:rPr>
        <w:t xml:space="preserve">. </w:t>
      </w:r>
      <w:r>
        <w:rPr>
          <w:rtl/>
          <w:lang w:bidi="fa-IR"/>
        </w:rPr>
        <w:t>امين</w:t>
      </w:r>
      <w:r w:rsidR="0026038F">
        <w:rPr>
          <w:rtl/>
          <w:lang w:bidi="fa-IR"/>
        </w:rPr>
        <w:t xml:space="preserve">، </w:t>
      </w:r>
      <w:r>
        <w:rPr>
          <w:rtl/>
          <w:lang w:bidi="fa-IR"/>
        </w:rPr>
        <w:t>اعيان الشيعه</w:t>
      </w:r>
      <w:r w:rsidR="0026038F">
        <w:rPr>
          <w:rtl/>
          <w:lang w:bidi="fa-IR"/>
        </w:rPr>
        <w:t xml:space="preserve">، </w:t>
      </w:r>
      <w:r>
        <w:rPr>
          <w:rtl/>
          <w:lang w:bidi="fa-IR"/>
        </w:rPr>
        <w:t>ج1</w:t>
      </w:r>
      <w:r w:rsidR="0026038F">
        <w:rPr>
          <w:rtl/>
          <w:lang w:bidi="fa-IR"/>
        </w:rPr>
        <w:t xml:space="preserve">، </w:t>
      </w:r>
      <w:r>
        <w:rPr>
          <w:rtl/>
          <w:lang w:bidi="fa-IR"/>
        </w:rPr>
        <w:t>ص635</w:t>
      </w:r>
    </w:p>
    <w:p w:rsidR="00746614" w:rsidRDefault="00746614" w:rsidP="00656FE7">
      <w:pPr>
        <w:pStyle w:val="libFootnote"/>
        <w:rPr>
          <w:rtl/>
          <w:lang w:bidi="fa-IR"/>
        </w:rPr>
      </w:pPr>
      <w:r>
        <w:rPr>
          <w:rtl/>
          <w:lang w:bidi="fa-IR"/>
        </w:rPr>
        <w:t>6</w:t>
      </w:r>
      <w:r w:rsidR="0026038F">
        <w:rPr>
          <w:rtl/>
          <w:lang w:bidi="fa-IR"/>
        </w:rPr>
        <w:t xml:space="preserve">. </w:t>
      </w:r>
      <w:r>
        <w:rPr>
          <w:rtl/>
          <w:lang w:bidi="fa-IR"/>
        </w:rPr>
        <w:t>خواند مير</w:t>
      </w:r>
      <w:r w:rsidR="0026038F">
        <w:rPr>
          <w:rtl/>
          <w:lang w:bidi="fa-IR"/>
        </w:rPr>
        <w:t xml:space="preserve">، </w:t>
      </w:r>
      <w:r>
        <w:rPr>
          <w:rtl/>
          <w:lang w:bidi="fa-IR"/>
        </w:rPr>
        <w:t>در «حبيب السير» مى نويسد</w:t>
      </w:r>
      <w:r w:rsidR="0026038F">
        <w:rPr>
          <w:rtl/>
          <w:lang w:bidi="fa-IR"/>
        </w:rPr>
        <w:t xml:space="preserve">: </w:t>
      </w:r>
      <w:r>
        <w:rPr>
          <w:rtl/>
          <w:lang w:bidi="fa-IR"/>
        </w:rPr>
        <w:t>امام سجاد</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در كربلا 23ساله بود و پس از واقعه كربلا 34سال زندگى كرد و در محرم سال 95 از دنيا رفت و در بقيع به خاك سپرده شد</w:t>
      </w:r>
      <w:r w:rsidR="0026038F">
        <w:rPr>
          <w:rtl/>
          <w:lang w:bidi="fa-IR"/>
        </w:rPr>
        <w:t xml:space="preserve">، </w:t>
      </w:r>
      <w:r w:rsidR="00106C3F">
        <w:rPr>
          <w:rtl/>
          <w:lang w:bidi="fa-IR"/>
        </w:rPr>
        <w:t>(</w:t>
      </w:r>
      <w:r>
        <w:rPr>
          <w:rtl/>
          <w:lang w:bidi="fa-IR"/>
        </w:rPr>
        <w:t>معالى السبطين</w:t>
      </w:r>
      <w:r w:rsidR="0026038F">
        <w:rPr>
          <w:rtl/>
          <w:lang w:bidi="fa-IR"/>
        </w:rPr>
        <w:t xml:space="preserve">، </w:t>
      </w:r>
      <w:r>
        <w:rPr>
          <w:rtl/>
          <w:lang w:bidi="fa-IR"/>
        </w:rPr>
        <w:t>ج 2</w:t>
      </w:r>
      <w:r w:rsidR="0026038F">
        <w:rPr>
          <w:rtl/>
          <w:lang w:bidi="fa-IR"/>
        </w:rPr>
        <w:t xml:space="preserve">، </w:t>
      </w:r>
      <w:r>
        <w:rPr>
          <w:rtl/>
          <w:lang w:bidi="fa-IR"/>
        </w:rPr>
        <w:t>ص12</w:t>
      </w:r>
      <w:r w:rsidR="0026038F">
        <w:rPr>
          <w:rtl/>
          <w:lang w:bidi="fa-IR"/>
        </w:rPr>
        <w:t xml:space="preserve">. </w:t>
      </w:r>
      <w:r>
        <w:rPr>
          <w:rtl/>
          <w:lang w:bidi="fa-IR"/>
        </w:rPr>
        <w:t>وى همچنين در ج 2</w:t>
      </w:r>
      <w:r w:rsidR="0026038F">
        <w:rPr>
          <w:rtl/>
          <w:lang w:bidi="fa-IR"/>
        </w:rPr>
        <w:t xml:space="preserve">، </w:t>
      </w:r>
      <w:r>
        <w:rPr>
          <w:rtl/>
          <w:lang w:bidi="fa-IR"/>
        </w:rPr>
        <w:t>ص 52 از نبيره امام محمد باقر</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نام مى برد</w:t>
      </w:r>
      <w:r w:rsidR="0026038F">
        <w:rPr>
          <w:rtl/>
          <w:lang w:bidi="fa-IR"/>
        </w:rPr>
        <w:t xml:space="preserve">. </w:t>
      </w:r>
      <w:r>
        <w:rPr>
          <w:rtl/>
          <w:lang w:bidi="fa-IR"/>
        </w:rPr>
        <w:t>صاحب معالى السبطين از حضور امام سجاد</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همراه فرزندش امام باقر 4 ساله ياد مى كند</w:t>
      </w:r>
      <w:r w:rsidR="0026038F">
        <w:rPr>
          <w:rtl/>
          <w:lang w:bidi="fa-IR"/>
        </w:rPr>
        <w:t xml:space="preserve">. </w:t>
      </w:r>
    </w:p>
    <w:p w:rsidR="00746614" w:rsidRDefault="00746614" w:rsidP="00656FE7">
      <w:pPr>
        <w:pStyle w:val="libFootnote"/>
        <w:rPr>
          <w:rtl/>
          <w:lang w:bidi="fa-IR"/>
        </w:rPr>
      </w:pPr>
      <w:r>
        <w:rPr>
          <w:rtl/>
          <w:lang w:bidi="fa-IR"/>
        </w:rPr>
        <w:t>7</w:t>
      </w:r>
      <w:r w:rsidR="0026038F">
        <w:rPr>
          <w:rtl/>
          <w:lang w:bidi="fa-IR"/>
        </w:rPr>
        <w:t xml:space="preserve">. </w:t>
      </w:r>
      <w:r>
        <w:rPr>
          <w:rtl/>
          <w:lang w:bidi="fa-IR"/>
        </w:rPr>
        <w:t>بحارالأنوار</w:t>
      </w:r>
      <w:r w:rsidR="0026038F">
        <w:rPr>
          <w:rtl/>
          <w:lang w:bidi="fa-IR"/>
        </w:rPr>
        <w:t xml:space="preserve">، </w:t>
      </w:r>
      <w:r>
        <w:rPr>
          <w:rtl/>
          <w:lang w:bidi="fa-IR"/>
        </w:rPr>
        <w:t>ج45</w:t>
      </w:r>
      <w:r w:rsidR="0026038F">
        <w:rPr>
          <w:rtl/>
          <w:lang w:bidi="fa-IR"/>
        </w:rPr>
        <w:t xml:space="preserve">، </w:t>
      </w:r>
      <w:r>
        <w:rPr>
          <w:rtl/>
          <w:lang w:bidi="fa-IR"/>
        </w:rPr>
        <w:t>ص330</w:t>
      </w:r>
      <w:r w:rsidR="0026038F">
        <w:rPr>
          <w:rtl/>
          <w:lang w:bidi="fa-IR"/>
        </w:rPr>
        <w:t xml:space="preserve">. </w:t>
      </w:r>
      <w:r>
        <w:rPr>
          <w:rtl/>
          <w:lang w:bidi="fa-IR"/>
        </w:rPr>
        <w:t>«لما ورد بسبي الفرس إلى المدينة أراد عمر أن يبيع النساء و أن يجعل الرجال عبيد العرب و عزم على أن يحمل العليل و الضعيف و الشيخ الكبير في الطواف و حول البيت على ظهورهم</w:t>
      </w:r>
      <w:r w:rsidR="0026038F">
        <w:rPr>
          <w:rtl/>
          <w:lang w:bidi="fa-IR"/>
        </w:rPr>
        <w:t xml:space="preserve">، </w:t>
      </w:r>
      <w:r>
        <w:rPr>
          <w:rtl/>
          <w:lang w:bidi="fa-IR"/>
        </w:rPr>
        <w:t>فقال أمير المؤمنين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إن النبي</w:t>
      </w:r>
      <w:r w:rsidR="00106C3F">
        <w:rPr>
          <w:rtl/>
          <w:lang w:bidi="fa-IR"/>
        </w:rPr>
        <w:t xml:space="preserve"> </w:t>
      </w:r>
      <w:r w:rsidR="005E66C2" w:rsidRPr="005E66C2">
        <w:rPr>
          <w:rStyle w:val="libAlaemChar"/>
          <w:rtl/>
        </w:rPr>
        <w:t>صلى‌الله‌عليه‌وآله</w:t>
      </w:r>
      <w:r w:rsidR="00106C3F">
        <w:rPr>
          <w:rtl/>
          <w:lang w:bidi="fa-IR"/>
        </w:rPr>
        <w:t xml:space="preserve"> </w:t>
      </w:r>
      <w:r>
        <w:rPr>
          <w:rtl/>
          <w:lang w:bidi="fa-IR"/>
        </w:rPr>
        <w:t>قال</w:t>
      </w:r>
      <w:r w:rsidR="0026038F">
        <w:rPr>
          <w:rtl/>
          <w:lang w:bidi="fa-IR"/>
        </w:rPr>
        <w:t xml:space="preserve">: </w:t>
      </w:r>
      <w:r>
        <w:rPr>
          <w:rtl/>
          <w:lang w:bidi="fa-IR"/>
        </w:rPr>
        <w:t>أكرموا كريم قوم و إن خالفوكم و هؤلاء الفرس حكماء كرماء</w:t>
      </w:r>
      <w:r w:rsidR="0026038F">
        <w:rPr>
          <w:rtl/>
          <w:lang w:bidi="fa-IR"/>
        </w:rPr>
        <w:t xml:space="preserve">، </w:t>
      </w:r>
      <w:r>
        <w:rPr>
          <w:rtl/>
          <w:lang w:bidi="fa-IR"/>
        </w:rPr>
        <w:t>فقد ألقوا إلينا السلام و رغبوا في الإسلام و قد أعتقت منهم لوجه الله حقّي و حقّ بني هاشم</w:t>
      </w:r>
      <w:r w:rsidR="0026038F">
        <w:rPr>
          <w:rtl/>
          <w:lang w:bidi="fa-IR"/>
        </w:rPr>
        <w:t xml:space="preserve">، </w:t>
      </w:r>
      <w:r>
        <w:rPr>
          <w:rtl/>
          <w:lang w:bidi="fa-IR"/>
        </w:rPr>
        <w:t>فقالت المهاجرون و الأنصار قد وهبنا حقّنا لك يا أخا رسول الله</w:t>
      </w:r>
      <w:r w:rsidR="0026038F">
        <w:rPr>
          <w:rtl/>
          <w:lang w:bidi="fa-IR"/>
        </w:rPr>
        <w:t xml:space="preserve">، </w:t>
      </w:r>
      <w:r>
        <w:rPr>
          <w:rtl/>
          <w:lang w:bidi="fa-IR"/>
        </w:rPr>
        <w:t>فقال</w:t>
      </w:r>
      <w:r w:rsidR="0026038F">
        <w:rPr>
          <w:rtl/>
          <w:lang w:bidi="fa-IR"/>
        </w:rPr>
        <w:t xml:space="preserve">: </w:t>
      </w:r>
      <w:r>
        <w:rPr>
          <w:rtl/>
          <w:lang w:bidi="fa-IR"/>
        </w:rPr>
        <w:t>اللّهمّ فاشهد أنّهم قد وهبوا و قبلت و أعتقت</w:t>
      </w:r>
      <w:r w:rsidR="0026038F">
        <w:rPr>
          <w:rtl/>
          <w:lang w:bidi="fa-IR"/>
        </w:rPr>
        <w:t xml:space="preserve">، </w:t>
      </w:r>
      <w:r>
        <w:rPr>
          <w:rtl/>
          <w:lang w:bidi="fa-IR"/>
        </w:rPr>
        <w:t>فقال عمر</w:t>
      </w:r>
      <w:r w:rsidR="0026038F">
        <w:rPr>
          <w:rtl/>
          <w:lang w:bidi="fa-IR"/>
        </w:rPr>
        <w:t xml:space="preserve">: </w:t>
      </w:r>
      <w:r>
        <w:rPr>
          <w:rtl/>
          <w:lang w:bidi="fa-IR"/>
        </w:rPr>
        <w:t>سبق إليها علي بن أبي طالب</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و نقض عزمتي في الأعاجم و رغب جماعة في بنات الملوك أن يستنكحوهنّ</w:t>
      </w:r>
      <w:r w:rsidR="0026038F">
        <w:rPr>
          <w:rtl/>
          <w:lang w:bidi="fa-IR"/>
        </w:rPr>
        <w:t xml:space="preserve">، </w:t>
      </w:r>
      <w:r>
        <w:rPr>
          <w:rtl/>
          <w:lang w:bidi="fa-IR"/>
        </w:rPr>
        <w:t>فقال أمير المؤمنين</w:t>
      </w:r>
      <w:r w:rsidR="0026038F">
        <w:rPr>
          <w:rtl/>
          <w:lang w:bidi="fa-IR"/>
        </w:rPr>
        <w:t xml:space="preserve">: </w:t>
      </w:r>
      <w:r>
        <w:rPr>
          <w:rtl/>
          <w:lang w:bidi="fa-IR"/>
        </w:rPr>
        <w:t>تخيّرهنّ و لا تكرههنّ</w:t>
      </w:r>
      <w:r w:rsidR="0026038F">
        <w:rPr>
          <w:rtl/>
          <w:lang w:bidi="fa-IR"/>
        </w:rPr>
        <w:t xml:space="preserve">، </w:t>
      </w:r>
      <w:r>
        <w:rPr>
          <w:rtl/>
          <w:lang w:bidi="fa-IR"/>
        </w:rPr>
        <w:t>فأشار أكبرهم إلى تخيير شهربانويه بنت يزدجرد فحجبت و أبت</w:t>
      </w:r>
      <w:r w:rsidR="0026038F">
        <w:rPr>
          <w:rtl/>
          <w:lang w:bidi="fa-IR"/>
        </w:rPr>
        <w:t xml:space="preserve">، </w:t>
      </w:r>
      <w:r>
        <w:rPr>
          <w:rtl/>
          <w:lang w:bidi="fa-IR"/>
        </w:rPr>
        <w:t>فقيل لها</w:t>
      </w:r>
      <w:r w:rsidR="0026038F">
        <w:rPr>
          <w:rtl/>
          <w:lang w:bidi="fa-IR"/>
        </w:rPr>
        <w:t xml:space="preserve">: </w:t>
      </w:r>
      <w:r>
        <w:rPr>
          <w:rtl/>
          <w:lang w:bidi="fa-IR"/>
        </w:rPr>
        <w:t>أيا كريمة قومها من تختارين من خطابك و هل أنت راضية بالبعل؟ فسكتت</w:t>
      </w:r>
      <w:r w:rsidR="0026038F">
        <w:rPr>
          <w:rtl/>
          <w:lang w:bidi="fa-IR"/>
        </w:rPr>
        <w:t xml:space="preserve">. </w:t>
      </w:r>
      <w:r>
        <w:rPr>
          <w:rtl/>
          <w:lang w:bidi="fa-IR"/>
        </w:rPr>
        <w:t>فقال أمير المؤمنين</w:t>
      </w:r>
      <w:r w:rsidR="0026038F">
        <w:rPr>
          <w:rtl/>
          <w:lang w:bidi="fa-IR"/>
        </w:rPr>
        <w:t xml:space="preserve">: </w:t>
      </w:r>
      <w:r>
        <w:rPr>
          <w:rtl/>
          <w:lang w:bidi="fa-IR"/>
        </w:rPr>
        <w:t>قد رضيت و بقي الإختيار بعد سكوتها إقرارها فأعادوا القول في التخيير فقالت</w:t>
      </w:r>
      <w:r w:rsidR="0026038F">
        <w:rPr>
          <w:rtl/>
          <w:lang w:bidi="fa-IR"/>
        </w:rPr>
        <w:t xml:space="preserve">: </w:t>
      </w:r>
      <w:r>
        <w:rPr>
          <w:rtl/>
          <w:lang w:bidi="fa-IR"/>
        </w:rPr>
        <w:t>لست ممّن يعدل عن النور الساطع و الشهاب اللامع الحسين إن كنت مخيرة</w:t>
      </w:r>
      <w:r w:rsidR="0026038F">
        <w:rPr>
          <w:rtl/>
          <w:lang w:bidi="fa-IR"/>
        </w:rPr>
        <w:t xml:space="preserve">، </w:t>
      </w:r>
      <w:r>
        <w:rPr>
          <w:rtl/>
          <w:lang w:bidi="fa-IR"/>
        </w:rPr>
        <w:t>فقال أمير المؤمنين</w:t>
      </w:r>
      <w:r w:rsidR="0026038F">
        <w:rPr>
          <w:rtl/>
          <w:lang w:bidi="fa-IR"/>
        </w:rPr>
        <w:t xml:space="preserve">: </w:t>
      </w:r>
      <w:r>
        <w:rPr>
          <w:rtl/>
          <w:lang w:bidi="fa-IR"/>
        </w:rPr>
        <w:t>لمن تختارين أن يكون وليك؟ فقالت</w:t>
      </w:r>
      <w:r w:rsidR="0026038F">
        <w:rPr>
          <w:rtl/>
          <w:lang w:bidi="fa-IR"/>
        </w:rPr>
        <w:t xml:space="preserve">: </w:t>
      </w:r>
      <w:r>
        <w:rPr>
          <w:rtl/>
          <w:lang w:bidi="fa-IR"/>
        </w:rPr>
        <w:t>أنت</w:t>
      </w:r>
      <w:r w:rsidR="0026038F">
        <w:rPr>
          <w:rtl/>
          <w:lang w:bidi="fa-IR"/>
        </w:rPr>
        <w:t xml:space="preserve">، </w:t>
      </w:r>
      <w:r>
        <w:rPr>
          <w:rtl/>
          <w:lang w:bidi="fa-IR"/>
        </w:rPr>
        <w:t>فأمر أمير المؤمنين حذيفة بن اليمان أن يخطب فخطب و زوجت من الحسين</w:t>
      </w:r>
      <w:r w:rsidR="0026038F">
        <w:rPr>
          <w:rtl/>
          <w:lang w:bidi="fa-IR"/>
        </w:rPr>
        <w:t xml:space="preserve">. </w:t>
      </w:r>
      <w:r>
        <w:rPr>
          <w:rtl/>
          <w:lang w:bidi="fa-IR"/>
        </w:rPr>
        <w:t>»</w:t>
      </w:r>
    </w:p>
    <w:p w:rsidR="00746614" w:rsidRDefault="00746614" w:rsidP="00656FE7">
      <w:pPr>
        <w:pStyle w:val="libFootnote"/>
        <w:rPr>
          <w:rtl/>
          <w:lang w:bidi="fa-IR"/>
        </w:rPr>
      </w:pPr>
      <w:r>
        <w:rPr>
          <w:rtl/>
          <w:lang w:bidi="fa-IR"/>
        </w:rPr>
        <w:t>8</w:t>
      </w:r>
      <w:r w:rsidR="0026038F">
        <w:rPr>
          <w:rtl/>
          <w:lang w:bidi="fa-IR"/>
        </w:rPr>
        <w:t xml:space="preserve">. </w:t>
      </w:r>
      <w:r>
        <w:rPr>
          <w:rtl/>
          <w:lang w:bidi="fa-IR"/>
        </w:rPr>
        <w:t>اعيان الشيعه</w:t>
      </w:r>
      <w:r w:rsidR="0026038F">
        <w:rPr>
          <w:rtl/>
          <w:lang w:bidi="fa-IR"/>
        </w:rPr>
        <w:t xml:space="preserve">، </w:t>
      </w:r>
      <w:r>
        <w:rPr>
          <w:rtl/>
          <w:lang w:bidi="fa-IR"/>
        </w:rPr>
        <w:t>ج2</w:t>
      </w:r>
      <w:r w:rsidR="0026038F">
        <w:rPr>
          <w:rtl/>
          <w:lang w:bidi="fa-IR"/>
        </w:rPr>
        <w:t xml:space="preserve">، </w:t>
      </w:r>
      <w:r>
        <w:rPr>
          <w:rtl/>
          <w:lang w:bidi="fa-IR"/>
        </w:rPr>
        <w:t>ص602</w:t>
      </w:r>
    </w:p>
    <w:p w:rsidR="00746614" w:rsidRDefault="00746614" w:rsidP="00656FE7">
      <w:pPr>
        <w:pStyle w:val="libFootnote"/>
        <w:rPr>
          <w:rtl/>
          <w:lang w:bidi="fa-IR"/>
        </w:rPr>
      </w:pPr>
      <w:r>
        <w:rPr>
          <w:rtl/>
          <w:lang w:bidi="fa-IR"/>
        </w:rPr>
        <w:t>9</w:t>
      </w:r>
      <w:r w:rsidR="0026038F">
        <w:rPr>
          <w:rtl/>
          <w:lang w:bidi="fa-IR"/>
        </w:rPr>
        <w:t xml:space="preserve">. </w:t>
      </w:r>
      <w:r>
        <w:rPr>
          <w:rtl/>
          <w:lang w:bidi="fa-IR"/>
        </w:rPr>
        <w:t>نك</w:t>
      </w:r>
      <w:r w:rsidR="0026038F">
        <w:rPr>
          <w:rtl/>
          <w:lang w:bidi="fa-IR"/>
        </w:rPr>
        <w:t xml:space="preserve">: </w:t>
      </w:r>
      <w:r>
        <w:rPr>
          <w:rtl/>
          <w:lang w:bidi="fa-IR"/>
        </w:rPr>
        <w:t>ابن عنبه</w:t>
      </w:r>
      <w:r w:rsidR="0026038F">
        <w:rPr>
          <w:rtl/>
          <w:lang w:bidi="fa-IR"/>
        </w:rPr>
        <w:t xml:space="preserve">، </w:t>
      </w:r>
      <w:r>
        <w:rPr>
          <w:rtl/>
          <w:lang w:bidi="fa-IR"/>
        </w:rPr>
        <w:t>عمدة الطالب</w:t>
      </w:r>
      <w:r w:rsidR="0026038F">
        <w:rPr>
          <w:rtl/>
          <w:lang w:bidi="fa-IR"/>
        </w:rPr>
        <w:t xml:space="preserve">، </w:t>
      </w:r>
      <w:r>
        <w:rPr>
          <w:rtl/>
          <w:lang w:bidi="fa-IR"/>
        </w:rPr>
        <w:t>ص78</w:t>
      </w:r>
      <w:r w:rsidR="0026038F">
        <w:rPr>
          <w:rtl/>
          <w:lang w:bidi="fa-IR"/>
        </w:rPr>
        <w:t xml:space="preserve">. </w:t>
      </w:r>
      <w:r>
        <w:rPr>
          <w:rtl/>
          <w:lang w:bidi="fa-IR"/>
        </w:rPr>
        <w:t>در كتاب مزبور آمده است</w:t>
      </w:r>
      <w:r w:rsidR="0026038F">
        <w:rPr>
          <w:rtl/>
          <w:lang w:bidi="fa-IR"/>
        </w:rPr>
        <w:t xml:space="preserve">: </w:t>
      </w:r>
      <w:r>
        <w:rPr>
          <w:rtl/>
          <w:lang w:bidi="fa-IR"/>
        </w:rPr>
        <w:t>قال زبير بن بكّار</w:t>
      </w:r>
      <w:r w:rsidR="0026038F">
        <w:rPr>
          <w:rtl/>
          <w:lang w:bidi="fa-IR"/>
        </w:rPr>
        <w:t xml:space="preserve">: </w:t>
      </w:r>
      <w:r>
        <w:rPr>
          <w:rtl/>
          <w:lang w:bidi="fa-IR"/>
        </w:rPr>
        <w:t>«كان عمره يوم الطف ثلاثاً و عشرين سنة و قال الواقدي</w:t>
      </w:r>
      <w:r w:rsidR="0026038F">
        <w:rPr>
          <w:rtl/>
          <w:lang w:bidi="fa-IR"/>
        </w:rPr>
        <w:t xml:space="preserve">: </w:t>
      </w:r>
      <w:r>
        <w:rPr>
          <w:rtl/>
          <w:lang w:bidi="fa-IR"/>
        </w:rPr>
        <w:t>وُلِدَ ابن الحسين سنة ثلاث و ثلاثين فيكون عمره يوم الطف ثمانية و عشرين سنة»</w:t>
      </w:r>
      <w:r w:rsidR="0026038F">
        <w:rPr>
          <w:rtl/>
          <w:lang w:bidi="fa-IR"/>
        </w:rPr>
        <w:t xml:space="preserve">. </w:t>
      </w:r>
      <w:r>
        <w:rPr>
          <w:rtl/>
          <w:lang w:bidi="fa-IR"/>
        </w:rPr>
        <w:t>ظاهراً سهو القلم باشد</w:t>
      </w:r>
      <w:r w:rsidR="0026038F">
        <w:rPr>
          <w:rtl/>
          <w:lang w:bidi="fa-IR"/>
        </w:rPr>
        <w:t>؛</w:t>
      </w:r>
      <w:r>
        <w:rPr>
          <w:rtl/>
          <w:lang w:bidi="fa-IR"/>
        </w:rPr>
        <w:t xml:space="preserve"> زيرا اگر امام را 33 ساله بدانيم بايد </w:t>
      </w:r>
      <w:r>
        <w:rPr>
          <w:rtl/>
          <w:lang w:bidi="fa-IR"/>
        </w:rPr>
        <w:lastRenderedPageBreak/>
        <w:t>بپذيريم كه آن حضرت در سال 28 متولد شده است</w:t>
      </w:r>
      <w:r w:rsidR="0026038F">
        <w:rPr>
          <w:rtl/>
          <w:lang w:bidi="fa-IR"/>
        </w:rPr>
        <w:t xml:space="preserve">، </w:t>
      </w:r>
      <w:r>
        <w:rPr>
          <w:rtl/>
          <w:lang w:bidi="fa-IR"/>
        </w:rPr>
        <w:t>در حالى كه كسى عمر امام را كمتر از 33 ذكر نكرده است</w:t>
      </w:r>
      <w:r w:rsidR="0026038F">
        <w:rPr>
          <w:rtl/>
          <w:lang w:bidi="fa-IR"/>
        </w:rPr>
        <w:t xml:space="preserve">. </w:t>
      </w:r>
    </w:p>
    <w:p w:rsidR="00746614" w:rsidRDefault="00746614" w:rsidP="00656FE7">
      <w:pPr>
        <w:pStyle w:val="libFootnote"/>
        <w:rPr>
          <w:rtl/>
          <w:lang w:bidi="fa-IR"/>
        </w:rPr>
      </w:pPr>
      <w:r>
        <w:rPr>
          <w:rtl/>
          <w:lang w:bidi="fa-IR"/>
        </w:rPr>
        <w:t>10</w:t>
      </w:r>
      <w:r w:rsidR="0026038F">
        <w:rPr>
          <w:rtl/>
          <w:lang w:bidi="fa-IR"/>
        </w:rPr>
        <w:t xml:space="preserve">. </w:t>
      </w:r>
      <w:r>
        <w:rPr>
          <w:rtl/>
          <w:lang w:bidi="fa-IR"/>
        </w:rPr>
        <w:t>بحارالأنوار</w:t>
      </w:r>
      <w:r w:rsidR="0026038F">
        <w:rPr>
          <w:rtl/>
          <w:lang w:bidi="fa-IR"/>
        </w:rPr>
        <w:t xml:space="preserve">، </w:t>
      </w:r>
      <w:r>
        <w:rPr>
          <w:rtl/>
          <w:lang w:bidi="fa-IR"/>
        </w:rPr>
        <w:t>ج46</w:t>
      </w:r>
      <w:r w:rsidR="0026038F">
        <w:rPr>
          <w:rtl/>
          <w:lang w:bidi="fa-IR"/>
        </w:rPr>
        <w:t xml:space="preserve">، </w:t>
      </w:r>
      <w:r>
        <w:rPr>
          <w:rtl/>
          <w:lang w:bidi="fa-IR"/>
        </w:rPr>
        <w:t>ص9</w:t>
      </w:r>
      <w:r w:rsidR="0026038F">
        <w:rPr>
          <w:rtl/>
          <w:lang w:bidi="fa-IR"/>
        </w:rPr>
        <w:t xml:space="preserve">، </w:t>
      </w:r>
      <w:r>
        <w:rPr>
          <w:rtl/>
          <w:lang w:bidi="fa-IR"/>
        </w:rPr>
        <w:t>حديث 20 و 21</w:t>
      </w:r>
    </w:p>
    <w:p w:rsidR="00746614" w:rsidRDefault="00746614" w:rsidP="00656FE7">
      <w:pPr>
        <w:pStyle w:val="libFootnote"/>
        <w:rPr>
          <w:rtl/>
          <w:lang w:bidi="fa-IR"/>
        </w:rPr>
      </w:pPr>
      <w:r>
        <w:rPr>
          <w:rtl/>
          <w:lang w:bidi="fa-IR"/>
        </w:rPr>
        <w:t>11</w:t>
      </w:r>
      <w:r w:rsidR="0026038F">
        <w:rPr>
          <w:rtl/>
          <w:lang w:bidi="fa-IR"/>
        </w:rPr>
        <w:t xml:space="preserve">. </w:t>
      </w:r>
      <w:r>
        <w:rPr>
          <w:rtl/>
          <w:lang w:bidi="fa-IR"/>
        </w:rPr>
        <w:t>بحارالأنوار</w:t>
      </w:r>
      <w:r w:rsidR="0026038F">
        <w:rPr>
          <w:rtl/>
          <w:lang w:bidi="fa-IR"/>
        </w:rPr>
        <w:t xml:space="preserve">، </w:t>
      </w:r>
      <w:r>
        <w:rPr>
          <w:rtl/>
          <w:lang w:bidi="fa-IR"/>
        </w:rPr>
        <w:t>ج46</w:t>
      </w:r>
      <w:r w:rsidR="0026038F">
        <w:rPr>
          <w:rtl/>
          <w:lang w:bidi="fa-IR"/>
        </w:rPr>
        <w:t xml:space="preserve">، </w:t>
      </w:r>
      <w:r>
        <w:rPr>
          <w:rtl/>
          <w:lang w:bidi="fa-IR"/>
        </w:rPr>
        <w:t>ص13</w:t>
      </w:r>
      <w:r w:rsidR="0026038F">
        <w:rPr>
          <w:rtl/>
          <w:lang w:bidi="fa-IR"/>
        </w:rPr>
        <w:t xml:space="preserve">، </w:t>
      </w:r>
      <w:r>
        <w:rPr>
          <w:rtl/>
          <w:lang w:bidi="fa-IR"/>
        </w:rPr>
        <w:t>حديث 24</w:t>
      </w:r>
    </w:p>
    <w:p w:rsidR="00746614" w:rsidRDefault="00746614" w:rsidP="00656FE7">
      <w:pPr>
        <w:pStyle w:val="libFootnote"/>
        <w:rPr>
          <w:rtl/>
          <w:lang w:bidi="fa-IR"/>
        </w:rPr>
      </w:pPr>
      <w:r>
        <w:rPr>
          <w:rtl/>
          <w:lang w:bidi="fa-IR"/>
        </w:rPr>
        <w:t>12</w:t>
      </w:r>
      <w:r w:rsidR="0026038F">
        <w:rPr>
          <w:rtl/>
          <w:lang w:bidi="fa-IR"/>
        </w:rPr>
        <w:t xml:space="preserve">. </w:t>
      </w:r>
      <w:r>
        <w:rPr>
          <w:rtl/>
          <w:lang w:bidi="fa-IR"/>
        </w:rPr>
        <w:t>نك</w:t>
      </w:r>
      <w:r w:rsidR="0026038F">
        <w:rPr>
          <w:rtl/>
          <w:lang w:bidi="fa-IR"/>
        </w:rPr>
        <w:t xml:space="preserve">: </w:t>
      </w:r>
      <w:r>
        <w:rPr>
          <w:rtl/>
          <w:lang w:bidi="fa-IR"/>
        </w:rPr>
        <w:t>بحارالأنوار</w:t>
      </w:r>
      <w:r w:rsidR="0026038F">
        <w:rPr>
          <w:rtl/>
          <w:lang w:bidi="fa-IR"/>
        </w:rPr>
        <w:t xml:space="preserve">، </w:t>
      </w:r>
      <w:r>
        <w:rPr>
          <w:rtl/>
          <w:lang w:bidi="fa-IR"/>
        </w:rPr>
        <w:t>امام سجاد</w:t>
      </w:r>
      <w:r w:rsidR="0026038F">
        <w:rPr>
          <w:rtl/>
          <w:lang w:bidi="fa-IR"/>
        </w:rPr>
        <w:t xml:space="preserve">، </w:t>
      </w:r>
      <w:r>
        <w:rPr>
          <w:rtl/>
          <w:lang w:bidi="fa-IR"/>
        </w:rPr>
        <w:t>نك</w:t>
      </w:r>
      <w:r w:rsidR="0026038F">
        <w:rPr>
          <w:rtl/>
          <w:lang w:bidi="fa-IR"/>
        </w:rPr>
        <w:t xml:space="preserve">: </w:t>
      </w:r>
      <w:r>
        <w:rPr>
          <w:rtl/>
          <w:lang w:bidi="fa-IR"/>
        </w:rPr>
        <w:t>حبيب السير</w:t>
      </w:r>
      <w:r w:rsidR="0026038F">
        <w:rPr>
          <w:rtl/>
          <w:lang w:bidi="fa-IR"/>
        </w:rPr>
        <w:t xml:space="preserve">، </w:t>
      </w:r>
      <w:r>
        <w:rPr>
          <w:rtl/>
          <w:lang w:bidi="fa-IR"/>
        </w:rPr>
        <w:t>خواندمير</w:t>
      </w:r>
      <w:r w:rsidR="0026038F">
        <w:rPr>
          <w:rtl/>
          <w:lang w:bidi="fa-IR"/>
        </w:rPr>
        <w:t xml:space="preserve">، </w:t>
      </w:r>
      <w:r>
        <w:rPr>
          <w:rtl/>
          <w:lang w:bidi="fa-IR"/>
        </w:rPr>
        <w:t>ج2</w:t>
      </w:r>
      <w:r w:rsidR="0026038F">
        <w:rPr>
          <w:rtl/>
          <w:lang w:bidi="fa-IR"/>
        </w:rPr>
        <w:t xml:space="preserve">، </w:t>
      </w:r>
      <w:r>
        <w:rPr>
          <w:rtl/>
          <w:lang w:bidi="fa-IR"/>
        </w:rPr>
        <w:t>ص62</w:t>
      </w:r>
    </w:p>
    <w:p w:rsidR="00746614" w:rsidRDefault="00746614" w:rsidP="00656FE7">
      <w:pPr>
        <w:pStyle w:val="libFootnote"/>
        <w:rPr>
          <w:rtl/>
          <w:lang w:bidi="fa-IR"/>
        </w:rPr>
      </w:pPr>
      <w:r>
        <w:rPr>
          <w:rtl/>
          <w:lang w:bidi="fa-IR"/>
        </w:rPr>
        <w:t>13</w:t>
      </w:r>
      <w:r w:rsidR="0026038F">
        <w:rPr>
          <w:rtl/>
          <w:lang w:bidi="fa-IR"/>
        </w:rPr>
        <w:t xml:space="preserve">. </w:t>
      </w:r>
      <w:r>
        <w:rPr>
          <w:rtl/>
          <w:lang w:bidi="fa-IR"/>
        </w:rPr>
        <w:t>نك</w:t>
      </w:r>
      <w:r w:rsidR="0026038F">
        <w:rPr>
          <w:rtl/>
          <w:lang w:bidi="fa-IR"/>
        </w:rPr>
        <w:t xml:space="preserve">: </w:t>
      </w:r>
      <w:r>
        <w:rPr>
          <w:rtl/>
          <w:lang w:bidi="fa-IR"/>
        </w:rPr>
        <w:t>اعيان الشيعه</w:t>
      </w:r>
      <w:r w:rsidR="0026038F">
        <w:rPr>
          <w:rtl/>
          <w:lang w:bidi="fa-IR"/>
        </w:rPr>
        <w:t xml:space="preserve">، </w:t>
      </w:r>
      <w:r>
        <w:rPr>
          <w:rtl/>
          <w:lang w:bidi="fa-IR"/>
        </w:rPr>
        <w:t>ج1</w:t>
      </w:r>
      <w:r w:rsidR="0026038F">
        <w:rPr>
          <w:rtl/>
          <w:lang w:bidi="fa-IR"/>
        </w:rPr>
        <w:t xml:space="preserve">، </w:t>
      </w:r>
      <w:r>
        <w:rPr>
          <w:rtl/>
          <w:lang w:bidi="fa-IR"/>
        </w:rPr>
        <w:t>ص629</w:t>
      </w:r>
      <w:r w:rsidR="0026038F">
        <w:rPr>
          <w:rtl/>
          <w:lang w:bidi="fa-IR"/>
        </w:rPr>
        <w:t>؛</w:t>
      </w:r>
      <w:r>
        <w:rPr>
          <w:rtl/>
          <w:lang w:bidi="fa-IR"/>
        </w:rPr>
        <w:t xml:space="preserve"> قمقام</w:t>
      </w:r>
      <w:r w:rsidR="0026038F">
        <w:rPr>
          <w:rtl/>
          <w:lang w:bidi="fa-IR"/>
        </w:rPr>
        <w:t xml:space="preserve">، </w:t>
      </w:r>
      <w:r>
        <w:rPr>
          <w:rtl/>
          <w:lang w:bidi="fa-IR"/>
        </w:rPr>
        <w:t>ج2</w:t>
      </w:r>
      <w:r w:rsidR="0026038F">
        <w:rPr>
          <w:rtl/>
          <w:lang w:bidi="fa-IR"/>
        </w:rPr>
        <w:t xml:space="preserve">، </w:t>
      </w:r>
      <w:r>
        <w:rPr>
          <w:rtl/>
          <w:lang w:bidi="fa-IR"/>
        </w:rPr>
        <w:t>ص645</w:t>
      </w:r>
    </w:p>
    <w:p w:rsidR="00746614" w:rsidRDefault="00746614" w:rsidP="00656FE7">
      <w:pPr>
        <w:pStyle w:val="libFootnote"/>
        <w:rPr>
          <w:rtl/>
          <w:lang w:bidi="fa-IR"/>
        </w:rPr>
      </w:pPr>
      <w:r>
        <w:rPr>
          <w:rtl/>
          <w:lang w:bidi="fa-IR"/>
        </w:rPr>
        <w:t>14</w:t>
      </w:r>
      <w:r w:rsidR="0026038F">
        <w:rPr>
          <w:rtl/>
          <w:lang w:bidi="fa-IR"/>
        </w:rPr>
        <w:t xml:space="preserve">. </w:t>
      </w:r>
      <w:r>
        <w:rPr>
          <w:rtl/>
          <w:lang w:bidi="fa-IR"/>
        </w:rPr>
        <w:t>انوار نعمانيه</w:t>
      </w:r>
      <w:r w:rsidR="0026038F">
        <w:rPr>
          <w:rtl/>
          <w:lang w:bidi="fa-IR"/>
        </w:rPr>
        <w:t xml:space="preserve">، </w:t>
      </w:r>
      <w:r>
        <w:rPr>
          <w:rtl/>
          <w:lang w:bidi="fa-IR"/>
        </w:rPr>
        <w:t>ج3</w:t>
      </w:r>
      <w:r w:rsidR="0026038F">
        <w:rPr>
          <w:rtl/>
          <w:lang w:bidi="fa-IR"/>
        </w:rPr>
        <w:t xml:space="preserve">، </w:t>
      </w:r>
      <w:r>
        <w:rPr>
          <w:rtl/>
          <w:lang w:bidi="fa-IR"/>
        </w:rPr>
        <w:t>ص78</w:t>
      </w:r>
    </w:p>
    <w:p w:rsidR="00746614" w:rsidRDefault="00746614" w:rsidP="00656FE7">
      <w:pPr>
        <w:pStyle w:val="libFootnote"/>
        <w:rPr>
          <w:rtl/>
          <w:lang w:bidi="fa-IR"/>
        </w:rPr>
      </w:pPr>
      <w:r>
        <w:rPr>
          <w:rtl/>
          <w:lang w:bidi="fa-IR"/>
        </w:rPr>
        <w:t>15</w:t>
      </w:r>
      <w:r w:rsidR="0026038F">
        <w:rPr>
          <w:rtl/>
          <w:lang w:bidi="fa-IR"/>
        </w:rPr>
        <w:t xml:space="preserve">. </w:t>
      </w:r>
      <w:r>
        <w:rPr>
          <w:rtl/>
          <w:lang w:bidi="fa-IR"/>
        </w:rPr>
        <w:t>نك</w:t>
      </w:r>
      <w:r w:rsidR="0026038F">
        <w:rPr>
          <w:rtl/>
          <w:lang w:bidi="fa-IR"/>
        </w:rPr>
        <w:t xml:space="preserve">: </w:t>
      </w:r>
      <w:r>
        <w:rPr>
          <w:rtl/>
          <w:lang w:bidi="fa-IR"/>
        </w:rPr>
        <w:t>قمقام</w:t>
      </w:r>
      <w:r w:rsidR="0026038F">
        <w:rPr>
          <w:rtl/>
          <w:lang w:bidi="fa-IR"/>
        </w:rPr>
        <w:t xml:space="preserve">، </w:t>
      </w:r>
      <w:r>
        <w:rPr>
          <w:rtl/>
          <w:lang w:bidi="fa-IR"/>
        </w:rPr>
        <w:t>ج 2</w:t>
      </w:r>
      <w:r w:rsidR="0026038F">
        <w:rPr>
          <w:rtl/>
          <w:lang w:bidi="fa-IR"/>
        </w:rPr>
        <w:t xml:space="preserve">، </w:t>
      </w:r>
      <w:r>
        <w:rPr>
          <w:rtl/>
          <w:lang w:bidi="fa-IR"/>
        </w:rPr>
        <w:t>ص 643</w:t>
      </w:r>
      <w:r w:rsidR="0026038F">
        <w:rPr>
          <w:rtl/>
          <w:lang w:bidi="fa-IR"/>
        </w:rPr>
        <w:t>؛</w:t>
      </w:r>
      <w:r>
        <w:rPr>
          <w:rtl/>
          <w:lang w:bidi="fa-IR"/>
        </w:rPr>
        <w:t xml:space="preserve"> بحارالانوار</w:t>
      </w:r>
      <w:r w:rsidR="0026038F">
        <w:rPr>
          <w:rtl/>
          <w:lang w:bidi="fa-IR"/>
        </w:rPr>
        <w:t xml:space="preserve">، </w:t>
      </w:r>
      <w:r>
        <w:rPr>
          <w:rtl/>
          <w:lang w:bidi="fa-IR"/>
        </w:rPr>
        <w:t>ج46</w:t>
      </w:r>
      <w:r w:rsidR="0026038F">
        <w:rPr>
          <w:rtl/>
          <w:lang w:bidi="fa-IR"/>
        </w:rPr>
        <w:t xml:space="preserve">، </w:t>
      </w:r>
      <w:r>
        <w:rPr>
          <w:rtl/>
          <w:lang w:bidi="fa-IR"/>
        </w:rPr>
        <w:t>ص9</w:t>
      </w:r>
      <w:r w:rsidR="0026038F">
        <w:rPr>
          <w:rtl/>
          <w:lang w:bidi="fa-IR"/>
        </w:rPr>
        <w:t xml:space="preserve">، </w:t>
      </w:r>
      <w:r>
        <w:rPr>
          <w:rtl/>
          <w:lang w:bidi="fa-IR"/>
        </w:rPr>
        <w:t>ح20</w:t>
      </w:r>
    </w:p>
    <w:p w:rsidR="00746614" w:rsidRDefault="00746614" w:rsidP="00656FE7">
      <w:pPr>
        <w:pStyle w:val="libFootnote"/>
        <w:rPr>
          <w:rtl/>
          <w:lang w:bidi="fa-IR"/>
        </w:rPr>
      </w:pPr>
      <w:r>
        <w:rPr>
          <w:rtl/>
          <w:lang w:bidi="fa-IR"/>
        </w:rPr>
        <w:t>16</w:t>
      </w:r>
      <w:r w:rsidR="0026038F">
        <w:rPr>
          <w:rtl/>
          <w:lang w:bidi="fa-IR"/>
        </w:rPr>
        <w:t xml:space="preserve">. </w:t>
      </w:r>
      <w:r>
        <w:rPr>
          <w:rtl/>
          <w:lang w:bidi="fa-IR"/>
        </w:rPr>
        <w:t>معالى السبطين</w:t>
      </w:r>
      <w:r w:rsidR="0026038F">
        <w:rPr>
          <w:rtl/>
          <w:lang w:bidi="fa-IR"/>
        </w:rPr>
        <w:t xml:space="preserve">، </w:t>
      </w:r>
      <w:r>
        <w:rPr>
          <w:rtl/>
          <w:lang w:bidi="fa-IR"/>
        </w:rPr>
        <w:t>ج2</w:t>
      </w:r>
      <w:r w:rsidR="0026038F">
        <w:rPr>
          <w:rtl/>
          <w:lang w:bidi="fa-IR"/>
        </w:rPr>
        <w:t xml:space="preserve">، </w:t>
      </w:r>
      <w:r>
        <w:rPr>
          <w:rtl/>
          <w:lang w:bidi="fa-IR"/>
        </w:rPr>
        <w:t>ص4</w:t>
      </w:r>
    </w:p>
    <w:p w:rsidR="00746614" w:rsidRDefault="00746614" w:rsidP="00656FE7">
      <w:pPr>
        <w:pStyle w:val="libFootnote"/>
        <w:rPr>
          <w:rtl/>
          <w:lang w:bidi="fa-IR"/>
        </w:rPr>
      </w:pPr>
      <w:r>
        <w:rPr>
          <w:rtl/>
          <w:lang w:bidi="fa-IR"/>
        </w:rPr>
        <w:t>17</w:t>
      </w:r>
      <w:r w:rsidR="0026038F">
        <w:rPr>
          <w:rtl/>
          <w:lang w:bidi="fa-IR"/>
        </w:rPr>
        <w:t xml:space="preserve">. </w:t>
      </w:r>
      <w:r>
        <w:rPr>
          <w:rtl/>
          <w:lang w:bidi="fa-IR"/>
        </w:rPr>
        <w:t>روز اربعين</w:t>
      </w:r>
      <w:r w:rsidR="0026038F">
        <w:rPr>
          <w:rtl/>
          <w:lang w:bidi="fa-IR"/>
        </w:rPr>
        <w:t xml:space="preserve">، </w:t>
      </w:r>
      <w:r>
        <w:rPr>
          <w:rtl/>
          <w:lang w:bidi="fa-IR"/>
        </w:rPr>
        <w:t>دركربلا براى جابر روضه خواند</w:t>
      </w:r>
      <w:r w:rsidR="0026038F">
        <w:rPr>
          <w:rtl/>
          <w:lang w:bidi="fa-IR"/>
        </w:rPr>
        <w:t xml:space="preserve">. </w:t>
      </w:r>
    </w:p>
    <w:p w:rsidR="00746614" w:rsidRDefault="00746614" w:rsidP="00656FE7">
      <w:pPr>
        <w:pStyle w:val="libFootnote"/>
        <w:rPr>
          <w:rtl/>
          <w:lang w:bidi="fa-IR"/>
        </w:rPr>
      </w:pPr>
      <w:r>
        <w:rPr>
          <w:rtl/>
          <w:lang w:bidi="fa-IR"/>
        </w:rPr>
        <w:t>18</w:t>
      </w:r>
      <w:r w:rsidR="0026038F">
        <w:rPr>
          <w:rtl/>
          <w:lang w:bidi="fa-IR"/>
        </w:rPr>
        <w:t xml:space="preserve">. </w:t>
      </w:r>
      <w:r>
        <w:rPr>
          <w:rtl/>
          <w:lang w:bidi="fa-IR"/>
        </w:rPr>
        <w:t>اللهوف</w:t>
      </w:r>
      <w:r w:rsidR="0026038F">
        <w:rPr>
          <w:rtl/>
          <w:lang w:bidi="fa-IR"/>
        </w:rPr>
        <w:t xml:space="preserve">، </w:t>
      </w:r>
      <w:r>
        <w:rPr>
          <w:rtl/>
          <w:lang w:bidi="fa-IR"/>
        </w:rPr>
        <w:t>بخش زينب كبرى</w:t>
      </w:r>
      <w:r w:rsidR="00106C3F">
        <w:rPr>
          <w:rtl/>
          <w:lang w:bidi="fa-IR"/>
        </w:rPr>
        <w:t xml:space="preserve"> </w:t>
      </w:r>
      <w:r w:rsidR="00AE05A1" w:rsidRPr="00AE05A1">
        <w:rPr>
          <w:rStyle w:val="libAlaemChar"/>
          <w:rtl/>
        </w:rPr>
        <w:t>عليه‌السلام</w:t>
      </w:r>
      <w:r w:rsidR="0026038F">
        <w:rPr>
          <w:rtl/>
          <w:lang w:bidi="fa-IR"/>
        </w:rPr>
        <w:t xml:space="preserve">، </w:t>
      </w:r>
      <w:r>
        <w:rPr>
          <w:rtl/>
          <w:lang w:bidi="fa-IR"/>
        </w:rPr>
        <w:t>ص79</w:t>
      </w:r>
    </w:p>
    <w:p w:rsidR="00746614" w:rsidRDefault="00746614" w:rsidP="00656FE7">
      <w:pPr>
        <w:pStyle w:val="libFootnote"/>
        <w:rPr>
          <w:rtl/>
          <w:lang w:bidi="fa-IR"/>
        </w:rPr>
      </w:pPr>
      <w:r>
        <w:rPr>
          <w:rtl/>
          <w:lang w:bidi="fa-IR"/>
        </w:rPr>
        <w:t>19</w:t>
      </w:r>
      <w:r w:rsidR="0026038F">
        <w:rPr>
          <w:rtl/>
          <w:lang w:bidi="fa-IR"/>
        </w:rPr>
        <w:t xml:space="preserve">. </w:t>
      </w:r>
      <w:r>
        <w:rPr>
          <w:rtl/>
          <w:lang w:bidi="fa-IR"/>
        </w:rPr>
        <w:t>اعيان الشيعه</w:t>
      </w:r>
      <w:r w:rsidR="0026038F">
        <w:rPr>
          <w:rtl/>
          <w:lang w:bidi="fa-IR"/>
        </w:rPr>
        <w:t xml:space="preserve">، </w:t>
      </w:r>
      <w:r>
        <w:rPr>
          <w:rtl/>
          <w:lang w:bidi="fa-IR"/>
        </w:rPr>
        <w:t>ج 1</w:t>
      </w:r>
      <w:r w:rsidR="0026038F">
        <w:rPr>
          <w:rtl/>
          <w:lang w:bidi="fa-IR"/>
        </w:rPr>
        <w:t xml:space="preserve">، </w:t>
      </w:r>
      <w:r>
        <w:rPr>
          <w:rtl/>
          <w:lang w:bidi="fa-IR"/>
        </w:rPr>
        <w:t>ص614</w:t>
      </w:r>
    </w:p>
    <w:p w:rsidR="00746614" w:rsidRDefault="00746614" w:rsidP="00656FE7">
      <w:pPr>
        <w:pStyle w:val="libFootnote"/>
        <w:rPr>
          <w:rtl/>
          <w:lang w:bidi="fa-IR"/>
        </w:rPr>
      </w:pPr>
      <w:r>
        <w:rPr>
          <w:rtl/>
          <w:lang w:bidi="fa-IR"/>
        </w:rPr>
        <w:t>20</w:t>
      </w:r>
      <w:r w:rsidR="0026038F">
        <w:rPr>
          <w:rtl/>
          <w:lang w:bidi="fa-IR"/>
        </w:rPr>
        <w:t xml:space="preserve">. </w:t>
      </w:r>
      <w:r>
        <w:rPr>
          <w:rtl/>
          <w:lang w:bidi="fa-IR"/>
        </w:rPr>
        <w:t>نك</w:t>
      </w:r>
      <w:r w:rsidR="0026038F">
        <w:rPr>
          <w:rtl/>
          <w:lang w:bidi="fa-IR"/>
        </w:rPr>
        <w:t xml:space="preserve">: </w:t>
      </w:r>
      <w:r>
        <w:rPr>
          <w:rtl/>
          <w:lang w:bidi="fa-IR"/>
        </w:rPr>
        <w:t>ابن شهرآشوب</w:t>
      </w:r>
      <w:r w:rsidR="0026038F">
        <w:rPr>
          <w:rtl/>
          <w:lang w:bidi="fa-IR"/>
        </w:rPr>
        <w:t xml:space="preserve">، </w:t>
      </w:r>
      <w:r>
        <w:rPr>
          <w:rtl/>
          <w:lang w:bidi="fa-IR"/>
        </w:rPr>
        <w:t>مناقب</w:t>
      </w:r>
      <w:r w:rsidR="0026038F">
        <w:rPr>
          <w:rtl/>
          <w:lang w:bidi="fa-IR"/>
        </w:rPr>
        <w:t xml:space="preserve">، </w:t>
      </w:r>
      <w:r>
        <w:rPr>
          <w:rtl/>
          <w:lang w:bidi="fa-IR"/>
        </w:rPr>
        <w:t>ج4</w:t>
      </w:r>
      <w:r w:rsidR="0026038F">
        <w:rPr>
          <w:rtl/>
          <w:lang w:bidi="fa-IR"/>
        </w:rPr>
        <w:t xml:space="preserve">، </w:t>
      </w:r>
      <w:r>
        <w:rPr>
          <w:rtl/>
          <w:lang w:bidi="fa-IR"/>
        </w:rPr>
        <w:t>ص162</w:t>
      </w:r>
    </w:p>
    <w:p w:rsidR="00746614" w:rsidRDefault="00746614" w:rsidP="00656FE7">
      <w:pPr>
        <w:pStyle w:val="libFootnote"/>
        <w:rPr>
          <w:rtl/>
          <w:lang w:bidi="fa-IR"/>
        </w:rPr>
      </w:pPr>
      <w:r>
        <w:rPr>
          <w:rtl/>
          <w:lang w:bidi="fa-IR"/>
        </w:rPr>
        <w:t>21</w:t>
      </w:r>
      <w:r w:rsidR="0026038F">
        <w:rPr>
          <w:rtl/>
          <w:lang w:bidi="fa-IR"/>
        </w:rPr>
        <w:t xml:space="preserve">. </w:t>
      </w:r>
    </w:p>
    <w:p w:rsidR="00746614" w:rsidRDefault="00746614" w:rsidP="00656FE7">
      <w:pPr>
        <w:pStyle w:val="libFootnote"/>
        <w:rPr>
          <w:rtl/>
          <w:lang w:bidi="fa-IR"/>
        </w:rPr>
      </w:pPr>
      <w:r>
        <w:rPr>
          <w:rtl/>
          <w:lang w:bidi="fa-IR"/>
        </w:rPr>
        <w:t>22</w:t>
      </w:r>
      <w:r w:rsidR="0026038F">
        <w:rPr>
          <w:rtl/>
          <w:lang w:bidi="fa-IR"/>
        </w:rPr>
        <w:t xml:space="preserve">. </w:t>
      </w:r>
      <w:r>
        <w:rPr>
          <w:rtl/>
          <w:lang w:bidi="fa-IR"/>
        </w:rPr>
        <w:t>نك</w:t>
      </w:r>
      <w:r w:rsidR="0026038F">
        <w:rPr>
          <w:rtl/>
          <w:lang w:bidi="fa-IR"/>
        </w:rPr>
        <w:t xml:space="preserve">: </w:t>
      </w:r>
      <w:r>
        <w:rPr>
          <w:rtl/>
          <w:lang w:bidi="fa-IR"/>
        </w:rPr>
        <w:t>علامه شبّر</w:t>
      </w:r>
      <w:r w:rsidR="0026038F">
        <w:rPr>
          <w:rtl/>
          <w:lang w:bidi="fa-IR"/>
        </w:rPr>
        <w:t xml:space="preserve">، </w:t>
      </w:r>
      <w:r>
        <w:rPr>
          <w:rtl/>
          <w:lang w:bidi="fa-IR"/>
        </w:rPr>
        <w:t>جلاءالعيون</w:t>
      </w:r>
      <w:r w:rsidR="0026038F">
        <w:rPr>
          <w:rtl/>
          <w:lang w:bidi="fa-IR"/>
        </w:rPr>
        <w:t xml:space="preserve">، </w:t>
      </w:r>
      <w:r>
        <w:rPr>
          <w:rtl/>
          <w:lang w:bidi="fa-IR"/>
        </w:rPr>
        <w:t>ج 2</w:t>
      </w:r>
      <w:r w:rsidR="0026038F">
        <w:rPr>
          <w:rtl/>
          <w:lang w:bidi="fa-IR"/>
        </w:rPr>
        <w:t xml:space="preserve">، </w:t>
      </w:r>
      <w:r>
        <w:rPr>
          <w:rtl/>
          <w:lang w:bidi="fa-IR"/>
        </w:rPr>
        <w:t>ص 216</w:t>
      </w:r>
      <w:r w:rsidR="0026038F">
        <w:rPr>
          <w:rtl/>
          <w:lang w:bidi="fa-IR"/>
        </w:rPr>
        <w:t>؛</w:t>
      </w:r>
      <w:r>
        <w:rPr>
          <w:rtl/>
          <w:lang w:bidi="fa-IR"/>
        </w:rPr>
        <w:t xml:space="preserve"> حياة الامام الحسين</w:t>
      </w:r>
      <w:r w:rsidR="0026038F">
        <w:rPr>
          <w:rtl/>
          <w:lang w:bidi="fa-IR"/>
        </w:rPr>
        <w:t xml:space="preserve">، </w:t>
      </w:r>
      <w:r>
        <w:rPr>
          <w:rtl/>
          <w:lang w:bidi="fa-IR"/>
        </w:rPr>
        <w:t>ج 3</w:t>
      </w:r>
      <w:r w:rsidR="0026038F">
        <w:rPr>
          <w:rtl/>
          <w:lang w:bidi="fa-IR"/>
        </w:rPr>
        <w:t xml:space="preserve">، </w:t>
      </w:r>
      <w:r>
        <w:rPr>
          <w:rtl/>
          <w:lang w:bidi="fa-IR"/>
        </w:rPr>
        <w:t>ص 325</w:t>
      </w:r>
      <w:r w:rsidR="0026038F">
        <w:rPr>
          <w:rtl/>
          <w:lang w:bidi="fa-IR"/>
        </w:rPr>
        <w:t xml:space="preserve">، </w:t>
      </w:r>
      <w:r>
        <w:rPr>
          <w:rtl/>
          <w:lang w:bidi="fa-IR"/>
        </w:rPr>
        <w:t>اعلمى</w:t>
      </w:r>
      <w:r w:rsidR="0026038F">
        <w:rPr>
          <w:rtl/>
          <w:lang w:bidi="fa-IR"/>
        </w:rPr>
        <w:t>؛</w:t>
      </w:r>
      <w:r>
        <w:rPr>
          <w:rtl/>
          <w:lang w:bidi="fa-IR"/>
        </w:rPr>
        <w:t xml:space="preserve"> دائرة المعارف</w:t>
      </w:r>
      <w:r w:rsidR="0026038F">
        <w:rPr>
          <w:rtl/>
          <w:lang w:bidi="fa-IR"/>
        </w:rPr>
        <w:t xml:space="preserve">، </w:t>
      </w:r>
      <w:r>
        <w:rPr>
          <w:rtl/>
          <w:lang w:bidi="fa-IR"/>
        </w:rPr>
        <w:t>ج 3</w:t>
      </w:r>
      <w:r w:rsidR="0026038F">
        <w:rPr>
          <w:rtl/>
          <w:lang w:bidi="fa-IR"/>
        </w:rPr>
        <w:t xml:space="preserve">، </w:t>
      </w:r>
      <w:r>
        <w:rPr>
          <w:rtl/>
          <w:lang w:bidi="fa-IR"/>
        </w:rPr>
        <w:t>ص 340</w:t>
      </w:r>
    </w:p>
    <w:p w:rsidR="00746614" w:rsidRDefault="00746614" w:rsidP="00656FE7">
      <w:pPr>
        <w:pStyle w:val="libFootnote"/>
        <w:rPr>
          <w:rtl/>
          <w:lang w:bidi="fa-IR"/>
        </w:rPr>
      </w:pPr>
      <w:r>
        <w:rPr>
          <w:rtl/>
          <w:lang w:bidi="fa-IR"/>
        </w:rPr>
        <w:t>23</w:t>
      </w:r>
      <w:r w:rsidR="0026038F">
        <w:rPr>
          <w:rtl/>
          <w:lang w:bidi="fa-IR"/>
        </w:rPr>
        <w:t xml:space="preserve">. </w:t>
      </w:r>
      <w:r>
        <w:rPr>
          <w:rtl/>
          <w:lang w:bidi="fa-IR"/>
        </w:rPr>
        <w:t>اعيان الشيعه</w:t>
      </w:r>
      <w:r w:rsidR="0026038F">
        <w:rPr>
          <w:rtl/>
          <w:lang w:bidi="fa-IR"/>
        </w:rPr>
        <w:t xml:space="preserve">، </w:t>
      </w:r>
      <w:r>
        <w:rPr>
          <w:rtl/>
          <w:lang w:bidi="fa-IR"/>
        </w:rPr>
        <w:t>ج1</w:t>
      </w:r>
      <w:r w:rsidR="0026038F">
        <w:rPr>
          <w:rtl/>
          <w:lang w:bidi="fa-IR"/>
        </w:rPr>
        <w:t xml:space="preserve">، </w:t>
      </w:r>
      <w:r>
        <w:rPr>
          <w:rtl/>
          <w:lang w:bidi="fa-IR"/>
        </w:rPr>
        <w:t>ص614</w:t>
      </w:r>
    </w:p>
    <w:p w:rsidR="00746614" w:rsidRDefault="00746614" w:rsidP="00656FE7">
      <w:pPr>
        <w:pStyle w:val="libFootnote"/>
        <w:rPr>
          <w:rtl/>
          <w:lang w:bidi="fa-IR"/>
        </w:rPr>
      </w:pPr>
      <w:r>
        <w:rPr>
          <w:rtl/>
          <w:lang w:bidi="fa-IR"/>
        </w:rPr>
        <w:t>24</w:t>
      </w:r>
      <w:r w:rsidR="0026038F">
        <w:rPr>
          <w:rtl/>
          <w:lang w:bidi="fa-IR"/>
        </w:rPr>
        <w:t xml:space="preserve">. </w:t>
      </w:r>
      <w:r>
        <w:rPr>
          <w:rtl/>
          <w:lang w:bidi="fa-IR"/>
        </w:rPr>
        <w:t>تاريخ طبرى</w:t>
      </w:r>
      <w:r w:rsidR="0026038F">
        <w:rPr>
          <w:rtl/>
          <w:lang w:bidi="fa-IR"/>
        </w:rPr>
        <w:t xml:space="preserve">، </w:t>
      </w:r>
      <w:r>
        <w:rPr>
          <w:rtl/>
          <w:lang w:bidi="fa-IR"/>
        </w:rPr>
        <w:t>ج5</w:t>
      </w:r>
      <w:r w:rsidR="0026038F">
        <w:rPr>
          <w:rtl/>
          <w:lang w:bidi="fa-IR"/>
        </w:rPr>
        <w:t xml:space="preserve">، </w:t>
      </w:r>
      <w:r>
        <w:rPr>
          <w:rtl/>
          <w:lang w:bidi="fa-IR"/>
        </w:rPr>
        <w:t>صص 457 و 153 و 3 و 4</w:t>
      </w:r>
      <w:r w:rsidR="0026038F">
        <w:rPr>
          <w:rtl/>
          <w:lang w:bidi="fa-IR"/>
        </w:rPr>
        <w:t>؛</w:t>
      </w:r>
      <w:r>
        <w:rPr>
          <w:rtl/>
          <w:lang w:bidi="fa-IR"/>
        </w:rPr>
        <w:t xml:space="preserve"> الارشاد</w:t>
      </w:r>
      <w:r w:rsidR="0026038F">
        <w:rPr>
          <w:rtl/>
          <w:lang w:bidi="fa-IR"/>
        </w:rPr>
        <w:t xml:space="preserve">، </w:t>
      </w:r>
      <w:r>
        <w:rPr>
          <w:rtl/>
          <w:lang w:bidi="fa-IR"/>
        </w:rPr>
        <w:t>ج1</w:t>
      </w:r>
      <w:r w:rsidR="0026038F">
        <w:rPr>
          <w:rtl/>
          <w:lang w:bidi="fa-IR"/>
        </w:rPr>
        <w:t xml:space="preserve">، </w:t>
      </w:r>
      <w:r>
        <w:rPr>
          <w:rtl/>
          <w:lang w:bidi="fa-IR"/>
        </w:rPr>
        <w:t>ص355</w:t>
      </w:r>
    </w:p>
    <w:p w:rsidR="00746614" w:rsidRDefault="00746614" w:rsidP="00656FE7">
      <w:pPr>
        <w:pStyle w:val="libFootnote"/>
        <w:rPr>
          <w:rtl/>
          <w:lang w:bidi="fa-IR"/>
        </w:rPr>
      </w:pPr>
      <w:r>
        <w:rPr>
          <w:rtl/>
          <w:lang w:bidi="fa-IR"/>
        </w:rPr>
        <w:t>25</w:t>
      </w:r>
      <w:r w:rsidR="0026038F">
        <w:rPr>
          <w:rtl/>
          <w:lang w:bidi="fa-IR"/>
        </w:rPr>
        <w:t xml:space="preserve">. </w:t>
      </w:r>
      <w:r>
        <w:rPr>
          <w:rtl/>
          <w:lang w:bidi="fa-IR"/>
        </w:rPr>
        <w:t>نك</w:t>
      </w:r>
      <w:r w:rsidR="0026038F">
        <w:rPr>
          <w:rtl/>
          <w:lang w:bidi="fa-IR"/>
        </w:rPr>
        <w:t xml:space="preserve">: </w:t>
      </w:r>
      <w:r>
        <w:rPr>
          <w:rtl/>
          <w:lang w:bidi="fa-IR"/>
        </w:rPr>
        <w:t>اعلمى</w:t>
      </w:r>
      <w:r w:rsidR="0026038F">
        <w:rPr>
          <w:rtl/>
          <w:lang w:bidi="fa-IR"/>
        </w:rPr>
        <w:t xml:space="preserve">، </w:t>
      </w:r>
      <w:r>
        <w:rPr>
          <w:rtl/>
          <w:lang w:bidi="fa-IR"/>
        </w:rPr>
        <w:t>دائرة المعارف</w:t>
      </w:r>
      <w:r w:rsidR="0026038F">
        <w:rPr>
          <w:rtl/>
          <w:lang w:bidi="fa-IR"/>
        </w:rPr>
        <w:t xml:space="preserve">، </w:t>
      </w:r>
      <w:r>
        <w:rPr>
          <w:rtl/>
          <w:lang w:bidi="fa-IR"/>
        </w:rPr>
        <w:t>ج10</w:t>
      </w:r>
      <w:r w:rsidR="0026038F">
        <w:rPr>
          <w:rtl/>
          <w:lang w:bidi="fa-IR"/>
        </w:rPr>
        <w:t xml:space="preserve">، </w:t>
      </w:r>
      <w:r>
        <w:rPr>
          <w:rtl/>
          <w:lang w:bidi="fa-IR"/>
        </w:rPr>
        <w:t>ص264</w:t>
      </w:r>
      <w:r w:rsidR="0026038F">
        <w:rPr>
          <w:rtl/>
          <w:lang w:bidi="fa-IR"/>
        </w:rPr>
        <w:t>؛</w:t>
      </w:r>
      <w:r>
        <w:rPr>
          <w:rtl/>
          <w:lang w:bidi="fa-IR"/>
        </w:rPr>
        <w:t xml:space="preserve"> جزائرى</w:t>
      </w:r>
      <w:r w:rsidR="0026038F">
        <w:rPr>
          <w:rtl/>
          <w:lang w:bidi="fa-IR"/>
        </w:rPr>
        <w:t xml:space="preserve">، </w:t>
      </w:r>
      <w:r>
        <w:rPr>
          <w:rtl/>
          <w:lang w:bidi="fa-IR"/>
        </w:rPr>
        <w:t>الخصائص الزينبيه يا ويژگى هاى حضرت زينب</w:t>
      </w:r>
      <w:r w:rsidR="0026038F">
        <w:rPr>
          <w:rtl/>
          <w:lang w:bidi="fa-IR"/>
        </w:rPr>
        <w:t xml:space="preserve">، </w:t>
      </w:r>
      <w:r>
        <w:rPr>
          <w:rtl/>
          <w:lang w:bidi="fa-IR"/>
        </w:rPr>
        <w:t>ص158</w:t>
      </w:r>
    </w:p>
    <w:p w:rsidR="00746614" w:rsidRDefault="00746614" w:rsidP="00656FE7">
      <w:pPr>
        <w:pStyle w:val="libFootnote"/>
        <w:rPr>
          <w:rtl/>
          <w:lang w:bidi="fa-IR"/>
        </w:rPr>
      </w:pPr>
      <w:r>
        <w:rPr>
          <w:rtl/>
          <w:lang w:bidi="fa-IR"/>
        </w:rPr>
        <w:t>26</w:t>
      </w:r>
      <w:r w:rsidR="0026038F">
        <w:rPr>
          <w:rtl/>
          <w:lang w:bidi="fa-IR"/>
        </w:rPr>
        <w:t xml:space="preserve">. </w:t>
      </w:r>
      <w:r>
        <w:rPr>
          <w:rtl/>
          <w:lang w:bidi="fa-IR"/>
        </w:rPr>
        <w:t>در همين صفحه در قولى ديگر «عون اكبر و عباس و محمد و امّ كلثوم آمده است</w:t>
      </w:r>
      <w:r w:rsidR="0026038F">
        <w:rPr>
          <w:rtl/>
          <w:lang w:bidi="fa-IR"/>
        </w:rPr>
        <w:t xml:space="preserve">. </w:t>
      </w:r>
      <w:r>
        <w:rPr>
          <w:rtl/>
          <w:lang w:bidi="fa-IR"/>
        </w:rPr>
        <w:t>در «منتخب التواريخ»</w:t>
      </w:r>
      <w:r w:rsidR="0026038F">
        <w:rPr>
          <w:rtl/>
          <w:lang w:bidi="fa-IR"/>
        </w:rPr>
        <w:t xml:space="preserve">، </w:t>
      </w:r>
      <w:r>
        <w:rPr>
          <w:rtl/>
          <w:lang w:bidi="fa-IR"/>
        </w:rPr>
        <w:t>ص113 على</w:t>
      </w:r>
      <w:r w:rsidR="0026038F">
        <w:rPr>
          <w:rtl/>
          <w:lang w:bidi="fa-IR"/>
        </w:rPr>
        <w:t xml:space="preserve">، </w:t>
      </w:r>
      <w:r>
        <w:rPr>
          <w:rtl/>
          <w:lang w:bidi="fa-IR"/>
        </w:rPr>
        <w:t>عون</w:t>
      </w:r>
      <w:r w:rsidR="0026038F">
        <w:rPr>
          <w:rtl/>
          <w:lang w:bidi="fa-IR"/>
        </w:rPr>
        <w:t xml:space="preserve">، </w:t>
      </w:r>
      <w:r>
        <w:rPr>
          <w:rtl/>
          <w:lang w:bidi="fa-IR"/>
        </w:rPr>
        <w:t>عباس</w:t>
      </w:r>
      <w:r w:rsidR="0026038F">
        <w:rPr>
          <w:rtl/>
          <w:lang w:bidi="fa-IR"/>
        </w:rPr>
        <w:t xml:space="preserve">، </w:t>
      </w:r>
      <w:r>
        <w:rPr>
          <w:rtl/>
          <w:lang w:bidi="fa-IR"/>
        </w:rPr>
        <w:t>محمد و امّ كلثوم آمده است</w:t>
      </w:r>
      <w:r w:rsidR="0026038F">
        <w:rPr>
          <w:rtl/>
          <w:lang w:bidi="fa-IR"/>
        </w:rPr>
        <w:t xml:space="preserve">. </w:t>
      </w:r>
      <w:r>
        <w:rPr>
          <w:rtl/>
          <w:lang w:bidi="fa-IR"/>
        </w:rPr>
        <w:t>براى توجه بيشتر مراجعه شود به معالى السبطين</w:t>
      </w:r>
      <w:r w:rsidR="0026038F">
        <w:rPr>
          <w:rtl/>
          <w:lang w:bidi="fa-IR"/>
        </w:rPr>
        <w:t xml:space="preserve">، </w:t>
      </w:r>
      <w:r>
        <w:rPr>
          <w:rtl/>
          <w:lang w:bidi="fa-IR"/>
        </w:rPr>
        <w:t>ج2</w:t>
      </w:r>
      <w:r w:rsidR="0026038F">
        <w:rPr>
          <w:rtl/>
          <w:lang w:bidi="fa-IR"/>
        </w:rPr>
        <w:t xml:space="preserve">، </w:t>
      </w:r>
      <w:r>
        <w:rPr>
          <w:rtl/>
          <w:lang w:bidi="fa-IR"/>
        </w:rPr>
        <w:t>ص132</w:t>
      </w:r>
    </w:p>
    <w:p w:rsidR="00746614" w:rsidRDefault="00746614" w:rsidP="00656FE7">
      <w:pPr>
        <w:pStyle w:val="libFootnote"/>
        <w:rPr>
          <w:rtl/>
          <w:lang w:bidi="fa-IR"/>
        </w:rPr>
      </w:pPr>
      <w:r>
        <w:rPr>
          <w:rtl/>
          <w:lang w:bidi="fa-IR"/>
        </w:rPr>
        <w:t>27</w:t>
      </w:r>
      <w:r w:rsidR="0026038F">
        <w:rPr>
          <w:rtl/>
          <w:lang w:bidi="fa-IR"/>
        </w:rPr>
        <w:t xml:space="preserve">. </w:t>
      </w:r>
      <w:r>
        <w:rPr>
          <w:rtl/>
          <w:lang w:bidi="fa-IR"/>
        </w:rPr>
        <w:t>مقتل الحسين</w:t>
      </w:r>
      <w:r w:rsidR="0026038F">
        <w:rPr>
          <w:rtl/>
          <w:lang w:bidi="fa-IR"/>
        </w:rPr>
        <w:t xml:space="preserve">، </w:t>
      </w:r>
      <w:r>
        <w:rPr>
          <w:rtl/>
          <w:lang w:bidi="fa-IR"/>
        </w:rPr>
        <w:t>ص305</w:t>
      </w:r>
    </w:p>
    <w:p w:rsidR="00746614" w:rsidRDefault="00746614" w:rsidP="00656FE7">
      <w:pPr>
        <w:pStyle w:val="libFootnote"/>
        <w:rPr>
          <w:rtl/>
          <w:lang w:bidi="fa-IR"/>
        </w:rPr>
      </w:pPr>
      <w:r>
        <w:rPr>
          <w:rtl/>
          <w:lang w:bidi="fa-IR"/>
        </w:rPr>
        <w:t>28</w:t>
      </w:r>
      <w:r w:rsidR="0026038F">
        <w:rPr>
          <w:rtl/>
          <w:lang w:bidi="fa-IR"/>
        </w:rPr>
        <w:t xml:space="preserve">. </w:t>
      </w:r>
      <w:r>
        <w:rPr>
          <w:rtl/>
          <w:lang w:bidi="fa-IR"/>
        </w:rPr>
        <w:t>در معالى السبطين</w:t>
      </w:r>
      <w:r w:rsidR="0026038F">
        <w:rPr>
          <w:rtl/>
          <w:lang w:bidi="fa-IR"/>
        </w:rPr>
        <w:t xml:space="preserve">، </w:t>
      </w:r>
      <w:r>
        <w:rPr>
          <w:rtl/>
          <w:lang w:bidi="fa-IR"/>
        </w:rPr>
        <w:t>ج2</w:t>
      </w:r>
      <w:r w:rsidR="0026038F">
        <w:rPr>
          <w:rtl/>
          <w:lang w:bidi="fa-IR"/>
        </w:rPr>
        <w:t xml:space="preserve">، </w:t>
      </w:r>
      <w:r>
        <w:rPr>
          <w:rtl/>
          <w:lang w:bidi="fa-IR"/>
        </w:rPr>
        <w:t>صص133 و 134</w:t>
      </w:r>
      <w:r w:rsidR="0026038F">
        <w:rPr>
          <w:rtl/>
          <w:lang w:bidi="fa-IR"/>
        </w:rPr>
        <w:t xml:space="preserve">، </w:t>
      </w:r>
      <w:r>
        <w:rPr>
          <w:rtl/>
          <w:lang w:bidi="fa-IR"/>
        </w:rPr>
        <w:t>سال 74 و يا 65 ذكر كرده و از سال 62 حرفى نزده است و سال 62 قول عبيدلى در اخبار زينبيات صص 122</w:t>
      </w:r>
      <w:r w:rsidR="000753F4">
        <w:rPr>
          <w:rtl/>
          <w:lang w:bidi="fa-IR"/>
        </w:rPr>
        <w:t>-</w:t>
      </w:r>
      <w:r>
        <w:rPr>
          <w:rtl/>
          <w:lang w:bidi="fa-IR"/>
        </w:rPr>
        <w:t xml:space="preserve"> 115 مى باشد كه آن هم در مصر است نه شام</w:t>
      </w:r>
      <w:r w:rsidR="0026038F">
        <w:rPr>
          <w:rtl/>
          <w:lang w:bidi="fa-IR"/>
        </w:rPr>
        <w:t xml:space="preserve">. </w:t>
      </w:r>
    </w:p>
    <w:p w:rsidR="00746614" w:rsidRDefault="00746614" w:rsidP="00656FE7">
      <w:pPr>
        <w:pStyle w:val="libFootnote"/>
        <w:rPr>
          <w:rtl/>
          <w:lang w:bidi="fa-IR"/>
        </w:rPr>
      </w:pPr>
      <w:r>
        <w:rPr>
          <w:rtl/>
          <w:lang w:bidi="fa-IR"/>
        </w:rPr>
        <w:t>29</w:t>
      </w:r>
      <w:r w:rsidR="0026038F">
        <w:rPr>
          <w:rtl/>
          <w:lang w:bidi="fa-IR"/>
        </w:rPr>
        <w:t xml:space="preserve">. </w:t>
      </w:r>
      <w:r>
        <w:rPr>
          <w:rtl/>
          <w:lang w:bidi="fa-IR"/>
        </w:rPr>
        <w:t>معالى السبطين</w:t>
      </w:r>
      <w:r w:rsidR="0026038F">
        <w:rPr>
          <w:rtl/>
          <w:lang w:bidi="fa-IR"/>
        </w:rPr>
        <w:t xml:space="preserve">، </w:t>
      </w:r>
      <w:r>
        <w:rPr>
          <w:rtl/>
          <w:lang w:bidi="fa-IR"/>
        </w:rPr>
        <w:t>ج2</w:t>
      </w:r>
      <w:r w:rsidR="0026038F">
        <w:rPr>
          <w:rtl/>
          <w:lang w:bidi="fa-IR"/>
        </w:rPr>
        <w:t xml:space="preserve">، </w:t>
      </w:r>
      <w:r>
        <w:rPr>
          <w:rtl/>
          <w:lang w:bidi="fa-IR"/>
        </w:rPr>
        <w:t>ص133</w:t>
      </w:r>
    </w:p>
    <w:p w:rsidR="00746614" w:rsidRDefault="00746614" w:rsidP="00656FE7">
      <w:pPr>
        <w:pStyle w:val="libFootnote"/>
        <w:rPr>
          <w:rtl/>
          <w:lang w:bidi="fa-IR"/>
        </w:rPr>
      </w:pPr>
      <w:r>
        <w:rPr>
          <w:rtl/>
          <w:lang w:bidi="fa-IR"/>
        </w:rPr>
        <w:lastRenderedPageBreak/>
        <w:t>30</w:t>
      </w:r>
      <w:r w:rsidR="0026038F">
        <w:rPr>
          <w:rtl/>
          <w:lang w:bidi="fa-IR"/>
        </w:rPr>
        <w:t xml:space="preserve">. </w:t>
      </w:r>
      <w:r>
        <w:rPr>
          <w:rtl/>
          <w:lang w:bidi="fa-IR"/>
        </w:rPr>
        <w:t>منتخب التواريخ</w:t>
      </w:r>
      <w:r w:rsidR="0026038F">
        <w:rPr>
          <w:rtl/>
          <w:lang w:bidi="fa-IR"/>
        </w:rPr>
        <w:t xml:space="preserve">، </w:t>
      </w:r>
      <w:r>
        <w:rPr>
          <w:rtl/>
          <w:lang w:bidi="fa-IR"/>
        </w:rPr>
        <w:t>ص490</w:t>
      </w:r>
      <w:r w:rsidR="0026038F">
        <w:rPr>
          <w:rtl/>
          <w:lang w:bidi="fa-IR"/>
        </w:rPr>
        <w:t>؛</w:t>
      </w:r>
      <w:r>
        <w:rPr>
          <w:rtl/>
          <w:lang w:bidi="fa-IR"/>
        </w:rPr>
        <w:t xml:space="preserve"> حنبلى</w:t>
      </w:r>
      <w:r w:rsidR="0026038F">
        <w:rPr>
          <w:rtl/>
          <w:lang w:bidi="fa-IR"/>
        </w:rPr>
        <w:t xml:space="preserve">، </w:t>
      </w:r>
      <w:r>
        <w:rPr>
          <w:rtl/>
          <w:lang w:bidi="fa-IR"/>
        </w:rPr>
        <w:t>شذرات الذهب</w:t>
      </w:r>
      <w:r w:rsidR="0026038F">
        <w:rPr>
          <w:rtl/>
          <w:lang w:bidi="fa-IR"/>
        </w:rPr>
        <w:t xml:space="preserve">، </w:t>
      </w:r>
      <w:r>
        <w:rPr>
          <w:rtl/>
          <w:lang w:bidi="fa-IR"/>
        </w:rPr>
        <w:t>ج1</w:t>
      </w:r>
      <w:r w:rsidR="0026038F">
        <w:rPr>
          <w:rtl/>
          <w:lang w:bidi="fa-IR"/>
        </w:rPr>
        <w:t xml:space="preserve">، </w:t>
      </w:r>
      <w:r>
        <w:rPr>
          <w:rtl/>
          <w:lang w:bidi="fa-IR"/>
        </w:rPr>
        <w:t>ص86</w:t>
      </w:r>
    </w:p>
    <w:p w:rsidR="00746614" w:rsidRDefault="00746614" w:rsidP="00656FE7">
      <w:pPr>
        <w:pStyle w:val="libFootnote"/>
        <w:rPr>
          <w:rtl/>
          <w:lang w:bidi="fa-IR"/>
        </w:rPr>
      </w:pPr>
      <w:r>
        <w:rPr>
          <w:rtl/>
          <w:lang w:bidi="fa-IR"/>
        </w:rPr>
        <w:t>31</w:t>
      </w:r>
      <w:r w:rsidR="0026038F">
        <w:rPr>
          <w:rtl/>
          <w:lang w:bidi="fa-IR"/>
        </w:rPr>
        <w:t xml:space="preserve">. </w:t>
      </w:r>
      <w:r>
        <w:rPr>
          <w:rtl/>
          <w:lang w:bidi="fa-IR"/>
        </w:rPr>
        <w:t>«يا بِنْتاه يا فاطمة إعْلَمي أنَّ هذه الْبِنْت سَتُبْتَلى بِبِلايا</w:t>
      </w:r>
      <w:r w:rsidR="0026038F">
        <w:rPr>
          <w:rtl/>
          <w:lang w:bidi="fa-IR"/>
        </w:rPr>
        <w:t xml:space="preserve">، </w:t>
      </w:r>
      <w:r>
        <w:rPr>
          <w:rtl/>
          <w:lang w:bidi="fa-IR"/>
        </w:rPr>
        <w:t>وَ تَرِدُ عَليها مصائبٌ شَتّى</w:t>
      </w:r>
      <w:r w:rsidR="0026038F">
        <w:rPr>
          <w:rtl/>
          <w:lang w:bidi="fa-IR"/>
        </w:rPr>
        <w:t xml:space="preserve">، </w:t>
      </w:r>
      <w:r>
        <w:rPr>
          <w:rtl/>
          <w:lang w:bidi="fa-IR"/>
        </w:rPr>
        <w:t>و رَزايا أدهى»</w:t>
      </w:r>
      <w:r w:rsidR="0026038F">
        <w:rPr>
          <w:rtl/>
          <w:lang w:bidi="fa-IR"/>
        </w:rPr>
        <w:t xml:space="preserve">. </w:t>
      </w:r>
    </w:p>
    <w:p w:rsidR="00746614" w:rsidRDefault="00746614" w:rsidP="00656FE7">
      <w:pPr>
        <w:pStyle w:val="libFootnote"/>
        <w:rPr>
          <w:rtl/>
          <w:lang w:bidi="fa-IR"/>
        </w:rPr>
      </w:pPr>
      <w:r>
        <w:rPr>
          <w:rtl/>
          <w:lang w:bidi="fa-IR"/>
        </w:rPr>
        <w:t>32</w:t>
      </w:r>
      <w:r w:rsidR="0026038F">
        <w:rPr>
          <w:rtl/>
          <w:lang w:bidi="fa-IR"/>
        </w:rPr>
        <w:t xml:space="preserve">. </w:t>
      </w:r>
      <w:r>
        <w:rPr>
          <w:rtl/>
          <w:lang w:bidi="fa-IR"/>
        </w:rPr>
        <w:t>«يا بَضْعَتي وَ قُرَّةُ عَيني إنَّ مَنْ بَكى عَلَيْها وَ عَلى مَصائِبها يَكونُ ثَوابُهُ كَثَوابِ مَنْ بَكى عَلى أخَوَيْها»</w:t>
      </w:r>
      <w:r w:rsidR="0026038F">
        <w:rPr>
          <w:rtl/>
          <w:lang w:bidi="fa-IR"/>
        </w:rPr>
        <w:t xml:space="preserve">. </w:t>
      </w:r>
    </w:p>
    <w:p w:rsidR="00746614" w:rsidRDefault="00746614" w:rsidP="00656FE7">
      <w:pPr>
        <w:pStyle w:val="libFootnote"/>
        <w:rPr>
          <w:rtl/>
          <w:lang w:bidi="fa-IR"/>
        </w:rPr>
      </w:pPr>
      <w:r>
        <w:rPr>
          <w:rtl/>
          <w:lang w:bidi="fa-IR"/>
        </w:rPr>
        <w:t>33</w:t>
      </w:r>
      <w:r w:rsidR="0026038F">
        <w:rPr>
          <w:rtl/>
          <w:lang w:bidi="fa-IR"/>
        </w:rPr>
        <w:t xml:space="preserve">. </w:t>
      </w:r>
      <w:r>
        <w:rPr>
          <w:rtl/>
          <w:lang w:bidi="fa-IR"/>
        </w:rPr>
        <w:t>معالى السبطين</w:t>
      </w:r>
      <w:r w:rsidR="0026038F">
        <w:rPr>
          <w:rtl/>
          <w:lang w:bidi="fa-IR"/>
        </w:rPr>
        <w:t xml:space="preserve">، </w:t>
      </w:r>
      <w:r>
        <w:rPr>
          <w:rtl/>
          <w:lang w:bidi="fa-IR"/>
        </w:rPr>
        <w:t>ج2</w:t>
      </w:r>
      <w:r w:rsidR="0026038F">
        <w:rPr>
          <w:rtl/>
          <w:lang w:bidi="fa-IR"/>
        </w:rPr>
        <w:t xml:space="preserve">، </w:t>
      </w:r>
      <w:r>
        <w:rPr>
          <w:rtl/>
          <w:lang w:bidi="fa-IR"/>
        </w:rPr>
        <w:t>ص132</w:t>
      </w:r>
    </w:p>
    <w:p w:rsidR="00746614" w:rsidRDefault="00746614" w:rsidP="00656FE7">
      <w:pPr>
        <w:pStyle w:val="libFootnote"/>
        <w:rPr>
          <w:rtl/>
          <w:lang w:bidi="fa-IR"/>
        </w:rPr>
      </w:pPr>
      <w:r>
        <w:rPr>
          <w:rtl/>
          <w:lang w:bidi="fa-IR"/>
        </w:rPr>
        <w:t>34</w:t>
      </w:r>
      <w:r w:rsidR="0026038F">
        <w:rPr>
          <w:rtl/>
          <w:lang w:bidi="fa-IR"/>
        </w:rPr>
        <w:t xml:space="preserve">. </w:t>
      </w:r>
      <w:r>
        <w:rPr>
          <w:rtl/>
          <w:lang w:bidi="fa-IR"/>
        </w:rPr>
        <w:t>همان</w:t>
      </w:r>
      <w:r w:rsidR="0026038F">
        <w:rPr>
          <w:rtl/>
          <w:lang w:bidi="fa-IR"/>
        </w:rPr>
        <w:t xml:space="preserve">، </w:t>
      </w:r>
      <w:r>
        <w:rPr>
          <w:rtl/>
          <w:lang w:bidi="fa-IR"/>
        </w:rPr>
        <w:t>صص133 و 134</w:t>
      </w:r>
    </w:p>
    <w:p w:rsidR="00746614" w:rsidRDefault="00746614" w:rsidP="00656FE7">
      <w:pPr>
        <w:pStyle w:val="libFootnote"/>
        <w:rPr>
          <w:rtl/>
          <w:lang w:bidi="fa-IR"/>
        </w:rPr>
      </w:pPr>
      <w:r>
        <w:rPr>
          <w:rtl/>
          <w:lang w:bidi="fa-IR"/>
        </w:rPr>
        <w:t>35</w:t>
      </w:r>
      <w:r w:rsidR="0026038F">
        <w:rPr>
          <w:rtl/>
          <w:lang w:bidi="fa-IR"/>
        </w:rPr>
        <w:t xml:space="preserve">. </w:t>
      </w:r>
      <w:r>
        <w:rPr>
          <w:rtl/>
          <w:lang w:bidi="fa-IR"/>
        </w:rPr>
        <w:t>همان</w:t>
      </w:r>
      <w:r w:rsidR="0026038F">
        <w:rPr>
          <w:rtl/>
          <w:lang w:bidi="fa-IR"/>
        </w:rPr>
        <w:t xml:space="preserve">، </w:t>
      </w:r>
      <w:r>
        <w:rPr>
          <w:rtl/>
          <w:lang w:bidi="fa-IR"/>
        </w:rPr>
        <w:t>ص 134</w:t>
      </w:r>
    </w:p>
    <w:p w:rsidR="00746614" w:rsidRDefault="00746614" w:rsidP="00656FE7">
      <w:pPr>
        <w:pStyle w:val="libFootnote"/>
        <w:rPr>
          <w:rtl/>
          <w:lang w:bidi="fa-IR"/>
        </w:rPr>
      </w:pPr>
      <w:r>
        <w:rPr>
          <w:rtl/>
          <w:lang w:bidi="fa-IR"/>
        </w:rPr>
        <w:t>36</w:t>
      </w:r>
      <w:r w:rsidR="0026038F">
        <w:rPr>
          <w:rtl/>
          <w:lang w:bidi="fa-IR"/>
        </w:rPr>
        <w:t xml:space="preserve">. </w:t>
      </w:r>
    </w:p>
    <w:p w:rsidR="00746614" w:rsidRDefault="00746614" w:rsidP="00656FE7">
      <w:pPr>
        <w:pStyle w:val="libFootnote"/>
        <w:rPr>
          <w:rtl/>
          <w:lang w:bidi="fa-IR"/>
        </w:rPr>
      </w:pPr>
      <w:r>
        <w:rPr>
          <w:rtl/>
          <w:lang w:bidi="fa-IR"/>
        </w:rPr>
        <w:t>37</w:t>
      </w:r>
      <w:r w:rsidR="0026038F">
        <w:rPr>
          <w:rtl/>
          <w:lang w:bidi="fa-IR"/>
        </w:rPr>
        <w:t xml:space="preserve">. </w:t>
      </w:r>
      <w:r>
        <w:rPr>
          <w:rtl/>
          <w:lang w:bidi="fa-IR"/>
        </w:rPr>
        <w:t>نقدى زينب الكبرى</w:t>
      </w:r>
      <w:r w:rsidR="0026038F">
        <w:rPr>
          <w:rtl/>
          <w:lang w:bidi="fa-IR"/>
        </w:rPr>
        <w:t xml:space="preserve">، </w:t>
      </w:r>
      <w:r>
        <w:rPr>
          <w:rtl/>
          <w:lang w:bidi="fa-IR"/>
        </w:rPr>
        <w:t>ص45</w:t>
      </w:r>
      <w:r w:rsidR="0026038F">
        <w:rPr>
          <w:rtl/>
          <w:lang w:bidi="fa-IR"/>
        </w:rPr>
        <w:t xml:space="preserve">، </w:t>
      </w:r>
      <w:r>
        <w:rPr>
          <w:rtl/>
          <w:lang w:bidi="fa-IR"/>
        </w:rPr>
        <w:t>و ترجمه مقاتل الطالبيين</w:t>
      </w:r>
      <w:r w:rsidR="0026038F">
        <w:rPr>
          <w:rtl/>
          <w:lang w:bidi="fa-IR"/>
        </w:rPr>
        <w:t xml:space="preserve">، </w:t>
      </w:r>
      <w:r>
        <w:rPr>
          <w:rtl/>
          <w:lang w:bidi="fa-IR"/>
        </w:rPr>
        <w:t>ص89</w:t>
      </w:r>
    </w:p>
    <w:p w:rsidR="00746614" w:rsidRDefault="00746614" w:rsidP="00656FE7">
      <w:pPr>
        <w:pStyle w:val="libFootnote"/>
        <w:rPr>
          <w:rtl/>
          <w:lang w:bidi="fa-IR"/>
        </w:rPr>
      </w:pPr>
      <w:r>
        <w:rPr>
          <w:rtl/>
          <w:lang w:bidi="fa-IR"/>
        </w:rPr>
        <w:t>38</w:t>
      </w:r>
      <w:r w:rsidR="0026038F">
        <w:rPr>
          <w:rtl/>
          <w:lang w:bidi="fa-IR"/>
        </w:rPr>
        <w:t xml:space="preserve">. </w:t>
      </w:r>
      <w:r>
        <w:rPr>
          <w:rtl/>
          <w:lang w:bidi="fa-IR"/>
        </w:rPr>
        <w:t>مسعودى</w:t>
      </w:r>
      <w:r w:rsidR="0026038F">
        <w:rPr>
          <w:rtl/>
          <w:lang w:bidi="fa-IR"/>
        </w:rPr>
        <w:t xml:space="preserve">، </w:t>
      </w:r>
      <w:r>
        <w:rPr>
          <w:rtl/>
          <w:lang w:bidi="fa-IR"/>
        </w:rPr>
        <w:t>اثبات الوصيه</w:t>
      </w:r>
      <w:r w:rsidR="0026038F">
        <w:rPr>
          <w:rtl/>
          <w:lang w:bidi="fa-IR"/>
        </w:rPr>
        <w:t xml:space="preserve">، </w:t>
      </w:r>
      <w:r>
        <w:rPr>
          <w:rtl/>
          <w:lang w:bidi="fa-IR"/>
        </w:rPr>
        <w:t>ص262</w:t>
      </w:r>
    </w:p>
    <w:p w:rsidR="00746614" w:rsidRDefault="00746614" w:rsidP="00656FE7">
      <w:pPr>
        <w:pStyle w:val="libFootnote"/>
        <w:rPr>
          <w:rtl/>
          <w:lang w:bidi="fa-IR"/>
        </w:rPr>
      </w:pPr>
      <w:r>
        <w:rPr>
          <w:rtl/>
          <w:lang w:bidi="fa-IR"/>
        </w:rPr>
        <w:t>39</w:t>
      </w:r>
      <w:r w:rsidR="0026038F">
        <w:rPr>
          <w:rtl/>
          <w:lang w:bidi="fa-IR"/>
        </w:rPr>
        <w:t xml:space="preserve">. </w:t>
      </w:r>
      <w:r>
        <w:rPr>
          <w:rtl/>
          <w:lang w:bidi="fa-IR"/>
        </w:rPr>
        <w:t>فيض الإسلام</w:t>
      </w:r>
      <w:r w:rsidR="0026038F">
        <w:rPr>
          <w:rtl/>
          <w:lang w:bidi="fa-IR"/>
        </w:rPr>
        <w:t xml:space="preserve">، </w:t>
      </w:r>
      <w:r>
        <w:rPr>
          <w:rtl/>
          <w:lang w:bidi="fa-IR"/>
        </w:rPr>
        <w:t>زينب كبرى</w:t>
      </w:r>
      <w:r w:rsidR="0026038F">
        <w:rPr>
          <w:rtl/>
          <w:lang w:bidi="fa-IR"/>
        </w:rPr>
        <w:t xml:space="preserve">، </w:t>
      </w:r>
      <w:r>
        <w:rPr>
          <w:rtl/>
          <w:lang w:bidi="fa-IR"/>
        </w:rPr>
        <w:t>صص142</w:t>
      </w:r>
      <w:r w:rsidR="0026038F">
        <w:rPr>
          <w:rtl/>
          <w:lang w:bidi="fa-IR"/>
        </w:rPr>
        <w:t xml:space="preserve">، </w:t>
      </w:r>
      <w:r>
        <w:rPr>
          <w:rtl/>
          <w:lang w:bidi="fa-IR"/>
        </w:rPr>
        <w:t>143 و 144</w:t>
      </w:r>
    </w:p>
    <w:p w:rsidR="00746614" w:rsidRDefault="00746614" w:rsidP="00656FE7">
      <w:pPr>
        <w:pStyle w:val="libFootnote"/>
        <w:rPr>
          <w:rtl/>
          <w:lang w:bidi="fa-IR"/>
        </w:rPr>
      </w:pPr>
      <w:r>
        <w:rPr>
          <w:rtl/>
          <w:lang w:bidi="fa-IR"/>
        </w:rPr>
        <w:t>40</w:t>
      </w:r>
      <w:r w:rsidR="0026038F">
        <w:rPr>
          <w:rtl/>
          <w:lang w:bidi="fa-IR"/>
        </w:rPr>
        <w:t xml:space="preserve">. </w:t>
      </w:r>
      <w:r>
        <w:rPr>
          <w:rtl/>
          <w:lang w:bidi="fa-IR"/>
        </w:rPr>
        <w:t>نك</w:t>
      </w:r>
      <w:r w:rsidR="0026038F">
        <w:rPr>
          <w:rtl/>
          <w:lang w:bidi="fa-IR"/>
        </w:rPr>
        <w:t xml:space="preserve">: </w:t>
      </w:r>
      <w:r>
        <w:rPr>
          <w:rtl/>
          <w:lang w:bidi="fa-IR"/>
        </w:rPr>
        <w:t>شبهاى پيشاور</w:t>
      </w:r>
      <w:r w:rsidR="0026038F">
        <w:rPr>
          <w:rtl/>
          <w:lang w:bidi="fa-IR"/>
        </w:rPr>
        <w:t xml:space="preserve">، </w:t>
      </w:r>
      <w:r>
        <w:rPr>
          <w:rtl/>
          <w:lang w:bidi="fa-IR"/>
        </w:rPr>
        <w:t>ص 473</w:t>
      </w:r>
    </w:p>
    <w:p w:rsidR="00746614" w:rsidRDefault="00746614" w:rsidP="00656FE7">
      <w:pPr>
        <w:pStyle w:val="libFootnote"/>
        <w:rPr>
          <w:rtl/>
          <w:lang w:bidi="fa-IR"/>
        </w:rPr>
      </w:pPr>
      <w:r>
        <w:rPr>
          <w:rtl/>
          <w:lang w:bidi="fa-IR"/>
        </w:rPr>
        <w:t>41</w:t>
      </w:r>
      <w:r w:rsidR="0026038F">
        <w:rPr>
          <w:rtl/>
          <w:lang w:bidi="fa-IR"/>
        </w:rPr>
        <w:t xml:space="preserve">. </w:t>
      </w:r>
      <w:r>
        <w:rPr>
          <w:rtl/>
          <w:lang w:bidi="fa-IR"/>
        </w:rPr>
        <w:t>نك</w:t>
      </w:r>
      <w:r w:rsidR="0026038F">
        <w:rPr>
          <w:rtl/>
          <w:lang w:bidi="fa-IR"/>
        </w:rPr>
        <w:t xml:space="preserve">: </w:t>
      </w:r>
      <w:r>
        <w:rPr>
          <w:rtl/>
          <w:lang w:bidi="fa-IR"/>
        </w:rPr>
        <w:t>ابن قولويه</w:t>
      </w:r>
      <w:r w:rsidR="0026038F">
        <w:rPr>
          <w:rtl/>
          <w:lang w:bidi="fa-IR"/>
        </w:rPr>
        <w:t xml:space="preserve">، </w:t>
      </w:r>
      <w:r>
        <w:rPr>
          <w:rtl/>
          <w:lang w:bidi="fa-IR"/>
        </w:rPr>
        <w:t>كامل الزيارات</w:t>
      </w:r>
      <w:r w:rsidR="0026038F">
        <w:rPr>
          <w:rtl/>
          <w:lang w:bidi="fa-IR"/>
        </w:rPr>
        <w:t xml:space="preserve">، </w:t>
      </w:r>
      <w:r>
        <w:rPr>
          <w:rtl/>
          <w:lang w:bidi="fa-IR"/>
        </w:rPr>
        <w:t>صص 808</w:t>
      </w:r>
      <w:r w:rsidR="000753F4">
        <w:rPr>
          <w:rtl/>
          <w:lang w:bidi="fa-IR"/>
        </w:rPr>
        <w:t>-</w:t>
      </w:r>
      <w:r>
        <w:rPr>
          <w:rtl/>
          <w:lang w:bidi="fa-IR"/>
        </w:rPr>
        <w:t xml:space="preserve"> 807</w:t>
      </w:r>
    </w:p>
    <w:p w:rsidR="00746614" w:rsidRDefault="00746614" w:rsidP="00656FE7">
      <w:pPr>
        <w:pStyle w:val="libFootnote"/>
        <w:rPr>
          <w:rtl/>
          <w:lang w:bidi="fa-IR"/>
        </w:rPr>
      </w:pPr>
      <w:r>
        <w:rPr>
          <w:rtl/>
          <w:lang w:bidi="fa-IR"/>
        </w:rPr>
        <w:t>42</w:t>
      </w:r>
      <w:r w:rsidR="0026038F">
        <w:rPr>
          <w:rtl/>
          <w:lang w:bidi="fa-IR"/>
        </w:rPr>
        <w:t xml:space="preserve">. </w:t>
      </w:r>
      <w:r>
        <w:rPr>
          <w:rtl/>
          <w:lang w:bidi="fa-IR"/>
        </w:rPr>
        <w:t>بررسى تاريخ عاشورا</w:t>
      </w:r>
      <w:r w:rsidR="0026038F">
        <w:rPr>
          <w:rtl/>
          <w:lang w:bidi="fa-IR"/>
        </w:rPr>
        <w:t xml:space="preserve">، </w:t>
      </w:r>
      <w:r>
        <w:rPr>
          <w:rtl/>
          <w:lang w:bidi="fa-IR"/>
        </w:rPr>
        <w:t>ص159</w:t>
      </w:r>
      <w:r w:rsidR="0026038F">
        <w:rPr>
          <w:rtl/>
          <w:lang w:bidi="fa-IR"/>
        </w:rPr>
        <w:t>؛</w:t>
      </w:r>
      <w:r>
        <w:rPr>
          <w:rtl/>
          <w:lang w:bidi="fa-IR"/>
        </w:rPr>
        <w:t xml:space="preserve"> كامل</w:t>
      </w:r>
      <w:r w:rsidR="0026038F">
        <w:rPr>
          <w:rtl/>
          <w:lang w:bidi="fa-IR"/>
        </w:rPr>
        <w:t xml:space="preserve">، </w:t>
      </w:r>
      <w:r>
        <w:rPr>
          <w:rtl/>
          <w:lang w:bidi="fa-IR"/>
        </w:rPr>
        <w:t>ابن اثير</w:t>
      </w:r>
      <w:r w:rsidR="0026038F">
        <w:rPr>
          <w:rtl/>
          <w:lang w:bidi="fa-IR"/>
        </w:rPr>
        <w:t xml:space="preserve">، </w:t>
      </w:r>
      <w:r>
        <w:rPr>
          <w:rtl/>
          <w:lang w:bidi="fa-IR"/>
        </w:rPr>
        <w:t>ج2</w:t>
      </w:r>
      <w:r w:rsidR="0026038F">
        <w:rPr>
          <w:rtl/>
          <w:lang w:bidi="fa-IR"/>
        </w:rPr>
        <w:t xml:space="preserve">، </w:t>
      </w:r>
      <w:r>
        <w:rPr>
          <w:rtl/>
          <w:lang w:bidi="fa-IR"/>
        </w:rPr>
        <w:t>ص161</w:t>
      </w:r>
      <w:r w:rsidR="0026038F">
        <w:rPr>
          <w:rtl/>
          <w:lang w:bidi="fa-IR"/>
        </w:rPr>
        <w:t>؛</w:t>
      </w:r>
      <w:r>
        <w:rPr>
          <w:rtl/>
          <w:lang w:bidi="fa-IR"/>
        </w:rPr>
        <w:t xml:space="preserve"> تاريخ پيامبراسلام دكترآيتى</w:t>
      </w:r>
      <w:r w:rsidR="0026038F">
        <w:rPr>
          <w:rtl/>
          <w:lang w:bidi="fa-IR"/>
        </w:rPr>
        <w:t xml:space="preserve">، </w:t>
      </w:r>
      <w:r>
        <w:rPr>
          <w:rtl/>
          <w:lang w:bidi="fa-IR"/>
        </w:rPr>
        <w:t>ص310</w:t>
      </w:r>
    </w:p>
    <w:p w:rsidR="00746614" w:rsidRDefault="00746614" w:rsidP="00656FE7">
      <w:pPr>
        <w:pStyle w:val="libFootnote"/>
        <w:rPr>
          <w:rtl/>
          <w:lang w:bidi="fa-IR"/>
        </w:rPr>
      </w:pPr>
      <w:r>
        <w:rPr>
          <w:rtl/>
          <w:lang w:bidi="fa-IR"/>
        </w:rPr>
        <w:t>43</w:t>
      </w:r>
      <w:r w:rsidR="0026038F">
        <w:rPr>
          <w:rtl/>
          <w:lang w:bidi="fa-IR"/>
        </w:rPr>
        <w:t xml:space="preserve">. </w:t>
      </w:r>
      <w:r>
        <w:rPr>
          <w:rtl/>
          <w:lang w:bidi="fa-IR"/>
        </w:rPr>
        <w:t>معالى السبطين</w:t>
      </w:r>
      <w:r w:rsidR="0026038F">
        <w:rPr>
          <w:rtl/>
          <w:lang w:bidi="fa-IR"/>
        </w:rPr>
        <w:t xml:space="preserve">، </w:t>
      </w:r>
      <w:r>
        <w:rPr>
          <w:rtl/>
          <w:lang w:bidi="fa-IR"/>
        </w:rPr>
        <w:t>ج2</w:t>
      </w:r>
      <w:r w:rsidR="0026038F">
        <w:rPr>
          <w:rtl/>
          <w:lang w:bidi="fa-IR"/>
        </w:rPr>
        <w:t xml:space="preserve">، </w:t>
      </w:r>
      <w:r>
        <w:rPr>
          <w:rtl/>
          <w:lang w:bidi="fa-IR"/>
        </w:rPr>
        <w:t>ص52</w:t>
      </w:r>
      <w:r w:rsidR="0026038F">
        <w:rPr>
          <w:rtl/>
          <w:lang w:bidi="fa-IR"/>
        </w:rPr>
        <w:t>؛</w:t>
      </w:r>
      <w:r>
        <w:rPr>
          <w:rtl/>
          <w:lang w:bidi="fa-IR"/>
        </w:rPr>
        <w:t xml:space="preserve"> نفس المهموم</w:t>
      </w:r>
      <w:r w:rsidR="0026038F">
        <w:rPr>
          <w:rtl/>
          <w:lang w:bidi="fa-IR"/>
        </w:rPr>
        <w:t xml:space="preserve">، </w:t>
      </w:r>
      <w:r>
        <w:rPr>
          <w:rtl/>
          <w:lang w:bidi="fa-IR"/>
        </w:rPr>
        <w:t>ص378</w:t>
      </w:r>
      <w:r w:rsidR="0026038F">
        <w:rPr>
          <w:rtl/>
          <w:lang w:bidi="fa-IR"/>
        </w:rPr>
        <w:t>؛</w:t>
      </w:r>
      <w:r>
        <w:rPr>
          <w:rtl/>
          <w:lang w:bidi="fa-IR"/>
        </w:rPr>
        <w:t xml:space="preserve"> دمع السجوم</w:t>
      </w:r>
      <w:r w:rsidR="0026038F">
        <w:rPr>
          <w:rtl/>
          <w:lang w:bidi="fa-IR"/>
        </w:rPr>
        <w:t xml:space="preserve">، </w:t>
      </w:r>
      <w:r>
        <w:rPr>
          <w:rtl/>
          <w:lang w:bidi="fa-IR"/>
        </w:rPr>
        <w:t>ص412</w:t>
      </w:r>
    </w:p>
    <w:p w:rsidR="00746614" w:rsidRDefault="00746614" w:rsidP="00656FE7">
      <w:pPr>
        <w:pStyle w:val="libFootnote"/>
        <w:rPr>
          <w:rtl/>
          <w:lang w:bidi="fa-IR"/>
        </w:rPr>
      </w:pPr>
      <w:r>
        <w:rPr>
          <w:rtl/>
          <w:lang w:bidi="fa-IR"/>
        </w:rPr>
        <w:t>44</w:t>
      </w:r>
      <w:r w:rsidR="0026038F">
        <w:rPr>
          <w:rtl/>
          <w:lang w:bidi="fa-IR"/>
        </w:rPr>
        <w:t xml:space="preserve">. </w:t>
      </w:r>
      <w:r>
        <w:rPr>
          <w:rtl/>
          <w:lang w:bidi="fa-IR"/>
        </w:rPr>
        <w:t>كامل الزيارات</w:t>
      </w:r>
      <w:r w:rsidR="0026038F">
        <w:rPr>
          <w:rtl/>
          <w:lang w:bidi="fa-IR"/>
        </w:rPr>
        <w:t xml:space="preserve">، </w:t>
      </w:r>
      <w:r>
        <w:rPr>
          <w:rtl/>
          <w:lang w:bidi="fa-IR"/>
        </w:rPr>
        <w:t>باب 88</w:t>
      </w:r>
      <w:r w:rsidR="0026038F">
        <w:rPr>
          <w:rtl/>
          <w:lang w:bidi="fa-IR"/>
        </w:rPr>
        <w:t xml:space="preserve">، </w:t>
      </w:r>
      <w:r>
        <w:rPr>
          <w:rtl/>
          <w:lang w:bidi="fa-IR"/>
        </w:rPr>
        <w:t>ص 261</w:t>
      </w:r>
      <w:r w:rsidR="0026038F">
        <w:rPr>
          <w:rtl/>
          <w:lang w:bidi="fa-IR"/>
        </w:rPr>
        <w:t xml:space="preserve">. </w:t>
      </w:r>
      <w:r>
        <w:rPr>
          <w:rtl/>
          <w:lang w:bidi="fa-IR"/>
        </w:rPr>
        <w:t>«ما لِي أَراكَ تَجودُ بِنَفْسِكَ ي بَقِيَّةَ الْماضِين»</w:t>
      </w:r>
      <w:r w:rsidR="0026038F">
        <w:rPr>
          <w:rtl/>
          <w:lang w:bidi="fa-IR"/>
        </w:rPr>
        <w:t xml:space="preserve">. </w:t>
      </w:r>
    </w:p>
    <w:p w:rsidR="00746614" w:rsidRDefault="00746614" w:rsidP="00656FE7">
      <w:pPr>
        <w:pStyle w:val="libFootnote"/>
        <w:rPr>
          <w:rtl/>
          <w:lang w:bidi="fa-IR"/>
        </w:rPr>
      </w:pPr>
      <w:r>
        <w:rPr>
          <w:rtl/>
          <w:lang w:bidi="fa-IR"/>
        </w:rPr>
        <w:t>45</w:t>
      </w:r>
      <w:r w:rsidR="0026038F">
        <w:rPr>
          <w:rtl/>
          <w:lang w:bidi="fa-IR"/>
        </w:rPr>
        <w:t xml:space="preserve">. </w:t>
      </w:r>
      <w:r>
        <w:rPr>
          <w:rtl/>
          <w:lang w:bidi="fa-IR"/>
        </w:rPr>
        <w:t>طبرى</w:t>
      </w:r>
      <w:r w:rsidR="0026038F">
        <w:rPr>
          <w:rtl/>
          <w:lang w:bidi="fa-IR"/>
        </w:rPr>
        <w:t xml:space="preserve">، </w:t>
      </w:r>
      <w:r>
        <w:rPr>
          <w:rtl/>
          <w:lang w:bidi="fa-IR"/>
        </w:rPr>
        <w:t>ج 3</w:t>
      </w:r>
      <w:r w:rsidR="0026038F">
        <w:rPr>
          <w:rtl/>
          <w:lang w:bidi="fa-IR"/>
        </w:rPr>
        <w:t xml:space="preserve">، </w:t>
      </w:r>
      <w:r>
        <w:rPr>
          <w:rtl/>
          <w:lang w:bidi="fa-IR"/>
        </w:rPr>
        <w:t>ص 34</w:t>
      </w:r>
      <w:r w:rsidR="0026038F">
        <w:rPr>
          <w:rtl/>
          <w:lang w:bidi="fa-IR"/>
        </w:rPr>
        <w:t>؛</w:t>
      </w:r>
      <w:r>
        <w:rPr>
          <w:rtl/>
          <w:lang w:bidi="fa-IR"/>
        </w:rPr>
        <w:t xml:space="preserve"> مقتل الحسين</w:t>
      </w:r>
      <w:r w:rsidR="0026038F">
        <w:rPr>
          <w:rtl/>
          <w:lang w:bidi="fa-IR"/>
        </w:rPr>
        <w:t xml:space="preserve">، </w:t>
      </w:r>
      <w:r>
        <w:rPr>
          <w:rtl/>
          <w:lang w:bidi="fa-IR"/>
        </w:rPr>
        <w:t>عوالم</w:t>
      </w:r>
      <w:r w:rsidR="0026038F">
        <w:rPr>
          <w:rtl/>
          <w:lang w:bidi="fa-IR"/>
        </w:rPr>
        <w:t xml:space="preserve">، </w:t>
      </w:r>
      <w:r>
        <w:rPr>
          <w:rtl/>
          <w:lang w:bidi="fa-IR"/>
        </w:rPr>
        <w:t>ج 17</w:t>
      </w:r>
      <w:r w:rsidR="0026038F">
        <w:rPr>
          <w:rtl/>
          <w:lang w:bidi="fa-IR"/>
        </w:rPr>
        <w:t xml:space="preserve">، </w:t>
      </w:r>
      <w:r>
        <w:rPr>
          <w:rtl/>
          <w:lang w:bidi="fa-IR"/>
        </w:rPr>
        <w:t>ص 325</w:t>
      </w:r>
      <w:r w:rsidR="0026038F">
        <w:rPr>
          <w:rtl/>
          <w:lang w:bidi="fa-IR"/>
        </w:rPr>
        <w:t>؛</w:t>
      </w:r>
      <w:r>
        <w:rPr>
          <w:rtl/>
          <w:lang w:bidi="fa-IR"/>
        </w:rPr>
        <w:t xml:space="preserve"> بحارالأنوار</w:t>
      </w:r>
      <w:r w:rsidR="0026038F">
        <w:rPr>
          <w:rtl/>
          <w:lang w:bidi="fa-IR"/>
        </w:rPr>
        <w:t xml:space="preserve">، </w:t>
      </w:r>
      <w:r>
        <w:rPr>
          <w:rtl/>
          <w:lang w:bidi="fa-IR"/>
        </w:rPr>
        <w:t>ج 45</w:t>
      </w:r>
      <w:r w:rsidR="0026038F">
        <w:rPr>
          <w:rtl/>
          <w:lang w:bidi="fa-IR"/>
        </w:rPr>
        <w:t xml:space="preserve">، </w:t>
      </w:r>
      <w:r>
        <w:rPr>
          <w:rtl/>
          <w:lang w:bidi="fa-IR"/>
        </w:rPr>
        <w:t>ص 117</w:t>
      </w:r>
      <w:r w:rsidR="0026038F">
        <w:rPr>
          <w:rtl/>
          <w:lang w:bidi="fa-IR"/>
        </w:rPr>
        <w:t>؛</w:t>
      </w:r>
      <w:r>
        <w:rPr>
          <w:rtl/>
          <w:lang w:bidi="fa-IR"/>
        </w:rPr>
        <w:t xml:space="preserve"> مثيرالأحزان</w:t>
      </w:r>
      <w:r w:rsidR="0026038F">
        <w:rPr>
          <w:rtl/>
          <w:lang w:bidi="fa-IR"/>
        </w:rPr>
        <w:t xml:space="preserve">، </w:t>
      </w:r>
      <w:r>
        <w:rPr>
          <w:rtl/>
          <w:lang w:bidi="fa-IR"/>
        </w:rPr>
        <w:t>ص91</w:t>
      </w:r>
      <w:r w:rsidR="0026038F">
        <w:rPr>
          <w:rtl/>
          <w:lang w:bidi="fa-IR"/>
        </w:rPr>
        <w:t>؛</w:t>
      </w:r>
      <w:r>
        <w:rPr>
          <w:rtl/>
          <w:lang w:bidi="fa-IR"/>
        </w:rPr>
        <w:t xml:space="preserve"> معالى السبطين</w:t>
      </w:r>
      <w:r w:rsidR="0026038F">
        <w:rPr>
          <w:rtl/>
          <w:lang w:bidi="fa-IR"/>
        </w:rPr>
        <w:t xml:space="preserve">، </w:t>
      </w:r>
      <w:r>
        <w:rPr>
          <w:rtl/>
          <w:lang w:bidi="fa-IR"/>
        </w:rPr>
        <w:t>ج 2</w:t>
      </w:r>
      <w:r w:rsidR="0026038F">
        <w:rPr>
          <w:rtl/>
          <w:lang w:bidi="fa-IR"/>
        </w:rPr>
        <w:t xml:space="preserve">، </w:t>
      </w:r>
      <w:r>
        <w:rPr>
          <w:rtl/>
          <w:lang w:bidi="fa-IR"/>
        </w:rPr>
        <w:t>ص 67</w:t>
      </w:r>
      <w:r w:rsidR="0026038F">
        <w:rPr>
          <w:rtl/>
          <w:lang w:bidi="fa-IR"/>
        </w:rPr>
        <w:t>؛</w:t>
      </w:r>
      <w:r>
        <w:rPr>
          <w:rtl/>
          <w:lang w:bidi="fa-IR"/>
        </w:rPr>
        <w:t xml:space="preserve"> «فَأنْ أرَدْتَ قَتْلَهُ فَاقْتُلْني مَعَهُ»</w:t>
      </w:r>
      <w:r w:rsidR="0026038F">
        <w:rPr>
          <w:rtl/>
          <w:lang w:bidi="fa-IR"/>
        </w:rPr>
        <w:t xml:space="preserve">. </w:t>
      </w:r>
    </w:p>
    <w:p w:rsidR="00746614" w:rsidRDefault="00746614" w:rsidP="00656FE7">
      <w:pPr>
        <w:pStyle w:val="libFootnote"/>
        <w:rPr>
          <w:rtl/>
          <w:lang w:bidi="fa-IR"/>
        </w:rPr>
      </w:pPr>
      <w:r>
        <w:rPr>
          <w:rtl/>
          <w:lang w:bidi="fa-IR"/>
        </w:rPr>
        <w:t>46</w:t>
      </w:r>
      <w:r w:rsidR="0026038F">
        <w:rPr>
          <w:rtl/>
          <w:lang w:bidi="fa-IR"/>
        </w:rPr>
        <w:t xml:space="preserve">. </w:t>
      </w:r>
      <w:r>
        <w:rPr>
          <w:rtl/>
          <w:lang w:bidi="fa-IR"/>
        </w:rPr>
        <w:t>نك</w:t>
      </w:r>
      <w:r w:rsidR="0026038F">
        <w:rPr>
          <w:rtl/>
          <w:lang w:bidi="fa-IR"/>
        </w:rPr>
        <w:t xml:space="preserve">: </w:t>
      </w:r>
      <w:r>
        <w:rPr>
          <w:rtl/>
          <w:lang w:bidi="fa-IR"/>
        </w:rPr>
        <w:t>كامل</w:t>
      </w:r>
      <w:r w:rsidR="0026038F">
        <w:rPr>
          <w:rtl/>
          <w:lang w:bidi="fa-IR"/>
        </w:rPr>
        <w:t xml:space="preserve">، </w:t>
      </w:r>
      <w:r>
        <w:rPr>
          <w:rtl/>
          <w:lang w:bidi="fa-IR"/>
        </w:rPr>
        <w:t>ابن اثير</w:t>
      </w:r>
      <w:r w:rsidR="0026038F">
        <w:rPr>
          <w:rtl/>
          <w:lang w:bidi="fa-IR"/>
        </w:rPr>
        <w:t xml:space="preserve">، </w:t>
      </w:r>
      <w:r>
        <w:rPr>
          <w:rtl/>
          <w:lang w:bidi="fa-IR"/>
        </w:rPr>
        <w:t>ج4</w:t>
      </w:r>
      <w:r w:rsidR="0026038F">
        <w:rPr>
          <w:rtl/>
          <w:lang w:bidi="fa-IR"/>
        </w:rPr>
        <w:t xml:space="preserve">، </w:t>
      </w:r>
      <w:r>
        <w:rPr>
          <w:rtl/>
          <w:lang w:bidi="fa-IR"/>
        </w:rPr>
        <w:t>ص82</w:t>
      </w:r>
    </w:p>
    <w:p w:rsidR="00746614" w:rsidRDefault="00746614" w:rsidP="00656FE7">
      <w:pPr>
        <w:pStyle w:val="libFootnote"/>
        <w:rPr>
          <w:rtl/>
          <w:lang w:bidi="fa-IR"/>
        </w:rPr>
      </w:pPr>
      <w:r>
        <w:rPr>
          <w:rtl/>
          <w:lang w:bidi="fa-IR"/>
        </w:rPr>
        <w:t>47</w:t>
      </w:r>
      <w:r w:rsidR="0026038F">
        <w:rPr>
          <w:rtl/>
          <w:lang w:bidi="fa-IR"/>
        </w:rPr>
        <w:t xml:space="preserve">. </w:t>
      </w:r>
      <w:r>
        <w:rPr>
          <w:rtl/>
          <w:lang w:bidi="fa-IR"/>
        </w:rPr>
        <w:t>نك</w:t>
      </w:r>
      <w:r w:rsidR="0026038F">
        <w:rPr>
          <w:rtl/>
          <w:lang w:bidi="fa-IR"/>
        </w:rPr>
        <w:t xml:space="preserve">: </w:t>
      </w:r>
      <w:r>
        <w:rPr>
          <w:rtl/>
          <w:lang w:bidi="fa-IR"/>
        </w:rPr>
        <w:t>خراسانى</w:t>
      </w:r>
      <w:r w:rsidR="0026038F">
        <w:rPr>
          <w:rtl/>
          <w:lang w:bidi="fa-IR"/>
        </w:rPr>
        <w:t xml:space="preserve">، </w:t>
      </w:r>
      <w:r>
        <w:rPr>
          <w:rtl/>
          <w:lang w:bidi="fa-IR"/>
        </w:rPr>
        <w:t>منتخب التواريخ</w:t>
      </w:r>
      <w:r w:rsidR="0026038F">
        <w:rPr>
          <w:rtl/>
          <w:lang w:bidi="fa-IR"/>
        </w:rPr>
        <w:t xml:space="preserve">، </w:t>
      </w:r>
      <w:r>
        <w:rPr>
          <w:rtl/>
          <w:lang w:bidi="fa-IR"/>
        </w:rPr>
        <w:t>ص 388</w:t>
      </w:r>
    </w:p>
    <w:p w:rsidR="00746614" w:rsidRDefault="00746614" w:rsidP="00656FE7">
      <w:pPr>
        <w:pStyle w:val="libFootnote"/>
        <w:rPr>
          <w:rtl/>
          <w:lang w:bidi="fa-IR"/>
        </w:rPr>
      </w:pPr>
      <w:r>
        <w:rPr>
          <w:rtl/>
          <w:lang w:bidi="fa-IR"/>
        </w:rPr>
        <w:t>48</w:t>
      </w:r>
      <w:r w:rsidR="0026038F">
        <w:rPr>
          <w:rtl/>
          <w:lang w:bidi="fa-IR"/>
        </w:rPr>
        <w:t xml:space="preserve">. </w:t>
      </w:r>
      <w:r>
        <w:rPr>
          <w:rtl/>
          <w:lang w:bidi="fa-IR"/>
        </w:rPr>
        <w:t>مثير الاحزان</w:t>
      </w:r>
      <w:r w:rsidR="0026038F">
        <w:rPr>
          <w:rtl/>
          <w:lang w:bidi="fa-IR"/>
        </w:rPr>
        <w:t xml:space="preserve">، </w:t>
      </w:r>
      <w:r>
        <w:rPr>
          <w:rtl/>
          <w:lang w:bidi="fa-IR"/>
        </w:rPr>
        <w:t>ص24 و 25</w:t>
      </w:r>
    </w:p>
    <w:p w:rsidR="00746614" w:rsidRDefault="00746614" w:rsidP="00656FE7">
      <w:pPr>
        <w:pStyle w:val="libFootnote"/>
        <w:rPr>
          <w:rtl/>
          <w:lang w:bidi="fa-IR"/>
        </w:rPr>
      </w:pPr>
      <w:r>
        <w:rPr>
          <w:rtl/>
          <w:lang w:bidi="fa-IR"/>
        </w:rPr>
        <w:t>49</w:t>
      </w:r>
      <w:r w:rsidR="0026038F">
        <w:rPr>
          <w:rtl/>
          <w:lang w:bidi="fa-IR"/>
        </w:rPr>
        <w:t xml:space="preserve">. </w:t>
      </w:r>
      <w:r>
        <w:rPr>
          <w:rtl/>
          <w:lang w:bidi="fa-IR"/>
        </w:rPr>
        <w:t>«وَ لَقَدْ سَمِعْتُ جَدِّيَ رَسُولَ اللهِ</w:t>
      </w:r>
      <w:r w:rsidR="00106C3F">
        <w:rPr>
          <w:rtl/>
          <w:lang w:bidi="fa-IR"/>
        </w:rPr>
        <w:t xml:space="preserve"> </w:t>
      </w:r>
      <w:r w:rsidR="005E66C2" w:rsidRPr="005E66C2">
        <w:rPr>
          <w:rStyle w:val="libAlaemChar"/>
          <w:rtl/>
        </w:rPr>
        <w:t>صلى‌الله‌عليه‌وآله</w:t>
      </w:r>
      <w:r w:rsidR="00106C3F">
        <w:rPr>
          <w:rtl/>
          <w:lang w:bidi="fa-IR"/>
        </w:rPr>
        <w:t xml:space="preserve"> </w:t>
      </w:r>
      <w:r>
        <w:rPr>
          <w:rtl/>
          <w:lang w:bidi="fa-IR"/>
        </w:rPr>
        <w:t>يَقُولُ</w:t>
      </w:r>
      <w:r w:rsidR="0026038F">
        <w:rPr>
          <w:rtl/>
          <w:lang w:bidi="fa-IR"/>
        </w:rPr>
        <w:t xml:space="preserve">: </w:t>
      </w:r>
      <w:r>
        <w:rPr>
          <w:rtl/>
          <w:lang w:bidi="fa-IR"/>
        </w:rPr>
        <w:t>«اَلْخِلافَةُ مُحَرَّمَةٌ عَلى آلِ أَبي سُفْيان» وَطالَ الحَديثُ بَيْنَهُ وَبَيْنَ مَرْوانَ</w:t>
      </w:r>
      <w:r w:rsidR="0026038F">
        <w:rPr>
          <w:rtl/>
          <w:lang w:bidi="fa-IR"/>
        </w:rPr>
        <w:t xml:space="preserve">، </w:t>
      </w:r>
      <w:r>
        <w:rPr>
          <w:rtl/>
          <w:lang w:bidi="fa-IR"/>
        </w:rPr>
        <w:t>حَتّى انْصَرَفَ مَرْوانُ وَهُوَ غَضْبانُ»</w:t>
      </w:r>
      <w:r w:rsidR="0026038F">
        <w:rPr>
          <w:rtl/>
          <w:lang w:bidi="fa-IR"/>
        </w:rPr>
        <w:t xml:space="preserve">. </w:t>
      </w:r>
    </w:p>
    <w:p w:rsidR="00746614" w:rsidRDefault="00746614" w:rsidP="00656FE7">
      <w:pPr>
        <w:pStyle w:val="libFootnote"/>
        <w:rPr>
          <w:rtl/>
          <w:lang w:bidi="fa-IR"/>
        </w:rPr>
      </w:pPr>
      <w:r>
        <w:rPr>
          <w:rtl/>
          <w:lang w:bidi="fa-IR"/>
        </w:rPr>
        <w:t>50</w:t>
      </w:r>
      <w:r w:rsidR="0026038F">
        <w:rPr>
          <w:rtl/>
          <w:lang w:bidi="fa-IR"/>
        </w:rPr>
        <w:t xml:space="preserve">. </w:t>
      </w:r>
      <w:r>
        <w:rPr>
          <w:rtl/>
          <w:lang w:bidi="fa-IR"/>
        </w:rPr>
        <w:t>بحارالأنوار</w:t>
      </w:r>
      <w:r w:rsidR="0026038F">
        <w:rPr>
          <w:rtl/>
          <w:lang w:bidi="fa-IR"/>
        </w:rPr>
        <w:t xml:space="preserve">، </w:t>
      </w:r>
      <w:r>
        <w:rPr>
          <w:rtl/>
          <w:lang w:bidi="fa-IR"/>
        </w:rPr>
        <w:t>ج44</w:t>
      </w:r>
      <w:r w:rsidR="0026038F">
        <w:rPr>
          <w:rtl/>
          <w:lang w:bidi="fa-IR"/>
        </w:rPr>
        <w:t xml:space="preserve">، </w:t>
      </w:r>
      <w:r>
        <w:rPr>
          <w:rtl/>
          <w:lang w:bidi="fa-IR"/>
        </w:rPr>
        <w:t>ص328</w:t>
      </w:r>
    </w:p>
    <w:p w:rsidR="00746614" w:rsidRDefault="00746614" w:rsidP="00656FE7">
      <w:pPr>
        <w:pStyle w:val="libFootnote"/>
        <w:rPr>
          <w:rtl/>
          <w:lang w:bidi="fa-IR"/>
        </w:rPr>
      </w:pPr>
      <w:r>
        <w:rPr>
          <w:rtl/>
          <w:lang w:bidi="fa-IR"/>
        </w:rPr>
        <w:t>51</w:t>
      </w:r>
      <w:r w:rsidR="0026038F">
        <w:rPr>
          <w:rtl/>
          <w:lang w:bidi="fa-IR"/>
        </w:rPr>
        <w:t xml:space="preserve">. </w:t>
      </w:r>
      <w:r>
        <w:rPr>
          <w:rtl/>
          <w:lang w:bidi="fa-IR"/>
        </w:rPr>
        <w:t>المناقب</w:t>
      </w:r>
      <w:r w:rsidR="0026038F">
        <w:rPr>
          <w:rtl/>
          <w:lang w:bidi="fa-IR"/>
        </w:rPr>
        <w:t xml:space="preserve">، </w:t>
      </w:r>
      <w:r>
        <w:rPr>
          <w:rtl/>
          <w:lang w:bidi="fa-IR"/>
        </w:rPr>
        <w:t>ج4</w:t>
      </w:r>
      <w:r w:rsidR="0026038F">
        <w:rPr>
          <w:rtl/>
          <w:lang w:bidi="fa-IR"/>
        </w:rPr>
        <w:t xml:space="preserve">، </w:t>
      </w:r>
      <w:r>
        <w:rPr>
          <w:rtl/>
          <w:lang w:bidi="fa-IR"/>
        </w:rPr>
        <w:t>ص89</w:t>
      </w:r>
    </w:p>
    <w:p w:rsidR="00746614" w:rsidRDefault="00746614" w:rsidP="00656FE7">
      <w:pPr>
        <w:pStyle w:val="libFootnote"/>
        <w:rPr>
          <w:rtl/>
          <w:lang w:bidi="fa-IR"/>
        </w:rPr>
      </w:pPr>
      <w:r>
        <w:rPr>
          <w:rtl/>
          <w:lang w:bidi="fa-IR"/>
        </w:rPr>
        <w:lastRenderedPageBreak/>
        <w:t>52</w:t>
      </w:r>
      <w:r w:rsidR="0026038F">
        <w:rPr>
          <w:rtl/>
          <w:lang w:bidi="fa-IR"/>
        </w:rPr>
        <w:t xml:space="preserve">. </w:t>
      </w:r>
      <w:r>
        <w:rPr>
          <w:rtl/>
          <w:lang w:bidi="fa-IR"/>
        </w:rPr>
        <w:t>الاستيعاب</w:t>
      </w:r>
      <w:r w:rsidR="0026038F">
        <w:rPr>
          <w:rtl/>
          <w:lang w:bidi="fa-IR"/>
        </w:rPr>
        <w:t xml:space="preserve">، </w:t>
      </w:r>
      <w:r>
        <w:rPr>
          <w:rtl/>
          <w:lang w:bidi="fa-IR"/>
        </w:rPr>
        <w:t>ج 2</w:t>
      </w:r>
      <w:r w:rsidR="0026038F">
        <w:rPr>
          <w:rtl/>
          <w:lang w:bidi="fa-IR"/>
        </w:rPr>
        <w:t xml:space="preserve">، </w:t>
      </w:r>
      <w:r>
        <w:rPr>
          <w:rtl/>
          <w:lang w:bidi="fa-IR"/>
        </w:rPr>
        <w:t>ص 110</w:t>
      </w:r>
      <w:r w:rsidR="0026038F">
        <w:rPr>
          <w:rtl/>
          <w:lang w:bidi="fa-IR"/>
        </w:rPr>
        <w:t>؛</w:t>
      </w:r>
      <w:r>
        <w:rPr>
          <w:rtl/>
          <w:lang w:bidi="fa-IR"/>
        </w:rPr>
        <w:t xml:space="preserve"> الكامل</w:t>
      </w:r>
      <w:r w:rsidR="0026038F">
        <w:rPr>
          <w:rtl/>
          <w:lang w:bidi="fa-IR"/>
        </w:rPr>
        <w:t xml:space="preserve">، </w:t>
      </w:r>
      <w:r>
        <w:rPr>
          <w:rtl/>
          <w:lang w:bidi="fa-IR"/>
        </w:rPr>
        <w:t>ج 2</w:t>
      </w:r>
      <w:r w:rsidR="0026038F">
        <w:rPr>
          <w:rtl/>
          <w:lang w:bidi="fa-IR"/>
        </w:rPr>
        <w:t xml:space="preserve">، </w:t>
      </w:r>
      <w:r>
        <w:rPr>
          <w:rtl/>
          <w:lang w:bidi="fa-IR"/>
        </w:rPr>
        <w:t>ص 324</w:t>
      </w:r>
      <w:r w:rsidR="0026038F">
        <w:rPr>
          <w:rtl/>
          <w:lang w:bidi="fa-IR"/>
        </w:rPr>
        <w:t>؛</w:t>
      </w:r>
      <w:r>
        <w:rPr>
          <w:rtl/>
          <w:lang w:bidi="fa-IR"/>
        </w:rPr>
        <w:t xml:space="preserve"> كلام و خطابه «سهيل بن عمرو»</w:t>
      </w:r>
      <w:r w:rsidR="0026038F">
        <w:rPr>
          <w:rtl/>
          <w:lang w:bidi="fa-IR"/>
        </w:rPr>
        <w:t xml:space="preserve">. </w:t>
      </w:r>
      <w:r>
        <w:rPr>
          <w:rtl/>
          <w:lang w:bidi="fa-IR"/>
        </w:rPr>
        <w:t>مكه را از ارتداد</w:t>
      </w:r>
      <w:r w:rsidR="0026038F">
        <w:rPr>
          <w:rtl/>
          <w:lang w:bidi="fa-IR"/>
        </w:rPr>
        <w:t xml:space="preserve">، </w:t>
      </w:r>
      <w:r>
        <w:rPr>
          <w:rtl/>
          <w:lang w:bidi="fa-IR"/>
        </w:rPr>
        <w:t>نجات داد</w:t>
      </w:r>
      <w:r w:rsidR="0026038F">
        <w:rPr>
          <w:rtl/>
          <w:lang w:bidi="fa-IR"/>
        </w:rPr>
        <w:t xml:space="preserve">. </w:t>
      </w:r>
      <w:r>
        <w:rPr>
          <w:rtl/>
          <w:lang w:bidi="fa-IR"/>
        </w:rPr>
        <w:t>و اين عمل</w:t>
      </w:r>
      <w:r w:rsidR="0026038F">
        <w:rPr>
          <w:rtl/>
          <w:lang w:bidi="fa-IR"/>
        </w:rPr>
        <w:t xml:space="preserve">، </w:t>
      </w:r>
      <w:r>
        <w:rPr>
          <w:rtl/>
          <w:lang w:bidi="fa-IR"/>
        </w:rPr>
        <w:t>تحقق نويد پيامبر خدا</w:t>
      </w:r>
      <w:r w:rsidR="00106C3F">
        <w:rPr>
          <w:rtl/>
          <w:lang w:bidi="fa-IR"/>
        </w:rPr>
        <w:t xml:space="preserve"> </w:t>
      </w:r>
      <w:r w:rsidR="005E66C2" w:rsidRPr="005E66C2">
        <w:rPr>
          <w:rStyle w:val="libAlaemChar"/>
          <w:rtl/>
        </w:rPr>
        <w:t>صلى‌الله‌عليه‌وآله</w:t>
      </w:r>
      <w:r w:rsidR="00106C3F">
        <w:rPr>
          <w:rtl/>
          <w:lang w:bidi="fa-IR"/>
        </w:rPr>
        <w:t xml:space="preserve"> </w:t>
      </w:r>
      <w:r>
        <w:rPr>
          <w:rtl/>
          <w:lang w:bidi="fa-IR"/>
        </w:rPr>
        <w:t>پس از جنگ بدر است</w:t>
      </w:r>
      <w:r w:rsidR="0026038F">
        <w:rPr>
          <w:rtl/>
          <w:lang w:bidi="fa-IR"/>
        </w:rPr>
        <w:t xml:space="preserve">، </w:t>
      </w:r>
      <w:r>
        <w:rPr>
          <w:rtl/>
          <w:lang w:bidi="fa-IR"/>
        </w:rPr>
        <w:t>هنگامى كه عمر بن خطاب پيشنهاد كرده بود كه چون «سهيل بن عمرو» اسير شد دندان پيشين او را از جاى درآوريم</w:t>
      </w:r>
      <w:r w:rsidR="0026038F">
        <w:rPr>
          <w:rtl/>
          <w:lang w:bidi="fa-IR"/>
        </w:rPr>
        <w:t xml:space="preserve">، </w:t>
      </w:r>
      <w:r>
        <w:rPr>
          <w:rtl/>
          <w:lang w:bidi="fa-IR"/>
        </w:rPr>
        <w:t>پيامبر</w:t>
      </w:r>
      <w:r w:rsidR="00106C3F">
        <w:rPr>
          <w:rtl/>
          <w:lang w:bidi="fa-IR"/>
        </w:rPr>
        <w:t xml:space="preserve"> </w:t>
      </w:r>
      <w:r w:rsidR="005E66C2" w:rsidRPr="005E66C2">
        <w:rPr>
          <w:rStyle w:val="libAlaemChar"/>
          <w:rtl/>
        </w:rPr>
        <w:t>صلى‌الله‌عليه‌وآله</w:t>
      </w:r>
      <w:r w:rsidR="00106C3F">
        <w:rPr>
          <w:rtl/>
          <w:lang w:bidi="fa-IR"/>
        </w:rPr>
        <w:t xml:space="preserve"> </w:t>
      </w:r>
      <w:r>
        <w:rPr>
          <w:rtl/>
          <w:lang w:bidi="fa-IR"/>
        </w:rPr>
        <w:t>اجازه نداد و فرمود</w:t>
      </w:r>
      <w:r w:rsidR="0026038F">
        <w:rPr>
          <w:rtl/>
          <w:lang w:bidi="fa-IR"/>
        </w:rPr>
        <w:t xml:space="preserve">: </w:t>
      </w:r>
      <w:r>
        <w:rPr>
          <w:rtl/>
          <w:lang w:bidi="fa-IR"/>
        </w:rPr>
        <w:t>«دَعْهُ</w:t>
      </w:r>
      <w:r w:rsidR="0026038F">
        <w:rPr>
          <w:rtl/>
          <w:lang w:bidi="fa-IR"/>
        </w:rPr>
        <w:t xml:space="preserve">، </w:t>
      </w:r>
      <w:r>
        <w:rPr>
          <w:rtl/>
          <w:lang w:bidi="fa-IR"/>
        </w:rPr>
        <w:t>فَسَيَقُومُ مقاماً يُحْمَدُ عَلَيه»</w:t>
      </w:r>
      <w:r w:rsidR="0026038F">
        <w:rPr>
          <w:rtl/>
          <w:lang w:bidi="fa-IR"/>
        </w:rPr>
        <w:t>؛</w:t>
      </w:r>
      <w:r>
        <w:rPr>
          <w:rtl/>
          <w:lang w:bidi="fa-IR"/>
        </w:rPr>
        <w:t xml:space="preserve"> «او به زودى در يك موقعيت قابل ستايش قرار خواهد گرفت»</w:t>
      </w:r>
    </w:p>
    <w:p w:rsidR="00746614" w:rsidRDefault="00746614" w:rsidP="00656FE7">
      <w:pPr>
        <w:pStyle w:val="libFootnote"/>
        <w:rPr>
          <w:rtl/>
          <w:lang w:bidi="fa-IR"/>
        </w:rPr>
      </w:pPr>
      <w:r>
        <w:rPr>
          <w:rtl/>
          <w:lang w:bidi="fa-IR"/>
        </w:rPr>
        <w:t>53</w:t>
      </w:r>
      <w:r w:rsidR="0026038F">
        <w:rPr>
          <w:rtl/>
          <w:lang w:bidi="fa-IR"/>
        </w:rPr>
        <w:t xml:space="preserve">. </w:t>
      </w:r>
      <w:r>
        <w:rPr>
          <w:rtl/>
          <w:lang w:bidi="fa-IR"/>
        </w:rPr>
        <w:t>مسعودى</w:t>
      </w:r>
      <w:r w:rsidR="0026038F">
        <w:rPr>
          <w:rtl/>
          <w:lang w:bidi="fa-IR"/>
        </w:rPr>
        <w:t xml:space="preserve">، </w:t>
      </w:r>
      <w:r>
        <w:rPr>
          <w:rtl/>
          <w:lang w:bidi="fa-IR"/>
        </w:rPr>
        <w:t>اثبات الوصيه</w:t>
      </w:r>
      <w:r w:rsidR="0026038F">
        <w:rPr>
          <w:rtl/>
          <w:lang w:bidi="fa-IR"/>
        </w:rPr>
        <w:t xml:space="preserve">، </w:t>
      </w:r>
      <w:r>
        <w:rPr>
          <w:rtl/>
          <w:lang w:bidi="fa-IR"/>
        </w:rPr>
        <w:t>مبحث حكاية السقيفه</w:t>
      </w:r>
      <w:r w:rsidR="0026038F">
        <w:rPr>
          <w:rtl/>
          <w:lang w:bidi="fa-IR"/>
        </w:rPr>
        <w:t xml:space="preserve">، </w:t>
      </w:r>
      <w:r>
        <w:rPr>
          <w:rtl/>
          <w:lang w:bidi="fa-IR"/>
        </w:rPr>
        <w:t>ص 94</w:t>
      </w:r>
      <w:r w:rsidR="0026038F">
        <w:rPr>
          <w:rtl/>
          <w:lang w:bidi="fa-IR"/>
        </w:rPr>
        <w:t>؛</w:t>
      </w:r>
      <w:r>
        <w:rPr>
          <w:rtl/>
          <w:lang w:bidi="fa-IR"/>
        </w:rPr>
        <w:t xml:space="preserve"> ارشاد</w:t>
      </w:r>
      <w:r w:rsidR="0026038F">
        <w:rPr>
          <w:rtl/>
          <w:lang w:bidi="fa-IR"/>
        </w:rPr>
        <w:t xml:space="preserve">، </w:t>
      </w:r>
      <w:r>
        <w:rPr>
          <w:rtl/>
          <w:lang w:bidi="fa-IR"/>
        </w:rPr>
        <w:t>مفيد</w:t>
      </w:r>
      <w:r w:rsidR="0026038F">
        <w:rPr>
          <w:rtl/>
          <w:lang w:bidi="fa-IR"/>
        </w:rPr>
        <w:t xml:space="preserve">، </w:t>
      </w:r>
      <w:r>
        <w:rPr>
          <w:rtl/>
          <w:lang w:bidi="fa-IR"/>
        </w:rPr>
        <w:t>فصل فى وفات النبى</w:t>
      </w:r>
      <w:r w:rsidR="00106C3F">
        <w:rPr>
          <w:rtl/>
          <w:lang w:bidi="fa-IR"/>
        </w:rPr>
        <w:t xml:space="preserve"> </w:t>
      </w:r>
      <w:r w:rsidR="005E66C2" w:rsidRPr="005E66C2">
        <w:rPr>
          <w:rStyle w:val="libAlaemChar"/>
          <w:rtl/>
        </w:rPr>
        <w:t>صلى‌الله‌عليه‌وآله</w:t>
      </w:r>
      <w:r w:rsidR="0026038F">
        <w:rPr>
          <w:rtl/>
          <w:lang w:bidi="fa-IR"/>
        </w:rPr>
        <w:t xml:space="preserve">، </w:t>
      </w:r>
      <w:r>
        <w:rPr>
          <w:rtl/>
          <w:lang w:bidi="fa-IR"/>
        </w:rPr>
        <w:t>ص 101</w:t>
      </w:r>
    </w:p>
    <w:p w:rsidR="00746614" w:rsidRDefault="00746614" w:rsidP="00656FE7">
      <w:pPr>
        <w:pStyle w:val="libFootnote"/>
        <w:rPr>
          <w:rtl/>
          <w:lang w:bidi="fa-IR"/>
        </w:rPr>
      </w:pPr>
      <w:r>
        <w:rPr>
          <w:rtl/>
          <w:lang w:bidi="fa-IR"/>
        </w:rPr>
        <w:t>54</w:t>
      </w:r>
      <w:r w:rsidR="0026038F">
        <w:rPr>
          <w:rtl/>
          <w:lang w:bidi="fa-IR"/>
        </w:rPr>
        <w:t xml:space="preserve">. </w:t>
      </w:r>
      <w:r>
        <w:rPr>
          <w:rtl/>
          <w:lang w:bidi="fa-IR"/>
        </w:rPr>
        <w:t>علامه شهرستانى</w:t>
      </w:r>
      <w:r w:rsidR="0026038F">
        <w:rPr>
          <w:rtl/>
          <w:lang w:bidi="fa-IR"/>
        </w:rPr>
        <w:t xml:space="preserve">، </w:t>
      </w:r>
      <w:r>
        <w:rPr>
          <w:rtl/>
          <w:lang w:bidi="fa-IR"/>
        </w:rPr>
        <w:t>نهضة الحسين</w:t>
      </w:r>
      <w:r w:rsidR="0026038F">
        <w:rPr>
          <w:rtl/>
          <w:lang w:bidi="fa-IR"/>
        </w:rPr>
        <w:t xml:space="preserve">، </w:t>
      </w:r>
      <w:r>
        <w:rPr>
          <w:rtl/>
          <w:lang w:bidi="fa-IR"/>
        </w:rPr>
        <w:t>فصل 7</w:t>
      </w:r>
      <w:r w:rsidR="0026038F">
        <w:rPr>
          <w:rtl/>
          <w:lang w:bidi="fa-IR"/>
        </w:rPr>
        <w:t xml:space="preserve">، </w:t>
      </w:r>
      <w:r>
        <w:rPr>
          <w:rtl/>
          <w:lang w:bidi="fa-IR"/>
        </w:rPr>
        <w:t>ص 50</w:t>
      </w:r>
    </w:p>
    <w:p w:rsidR="00746614" w:rsidRDefault="00746614" w:rsidP="00656FE7">
      <w:pPr>
        <w:pStyle w:val="libFootnote"/>
        <w:rPr>
          <w:rtl/>
          <w:lang w:bidi="fa-IR"/>
        </w:rPr>
      </w:pPr>
      <w:r>
        <w:rPr>
          <w:rtl/>
          <w:lang w:bidi="fa-IR"/>
        </w:rPr>
        <w:t>55</w:t>
      </w:r>
      <w:r w:rsidR="0026038F">
        <w:rPr>
          <w:rtl/>
          <w:lang w:bidi="fa-IR"/>
        </w:rPr>
        <w:t xml:space="preserve">. </w:t>
      </w:r>
      <w:r>
        <w:rPr>
          <w:rtl/>
          <w:lang w:bidi="fa-IR"/>
        </w:rPr>
        <w:t>مناقب</w:t>
      </w:r>
      <w:r w:rsidR="0026038F">
        <w:rPr>
          <w:rtl/>
          <w:lang w:bidi="fa-IR"/>
        </w:rPr>
        <w:t xml:space="preserve">، </w:t>
      </w:r>
      <w:r>
        <w:rPr>
          <w:rtl/>
          <w:lang w:bidi="fa-IR"/>
        </w:rPr>
        <w:t>ج 4</w:t>
      </w:r>
      <w:r w:rsidR="0026038F">
        <w:rPr>
          <w:rtl/>
          <w:lang w:bidi="fa-IR"/>
        </w:rPr>
        <w:t xml:space="preserve">، </w:t>
      </w:r>
      <w:r>
        <w:rPr>
          <w:rtl/>
          <w:lang w:bidi="fa-IR"/>
        </w:rPr>
        <w:t>ص 43</w:t>
      </w:r>
    </w:p>
    <w:p w:rsidR="00746614" w:rsidRDefault="00746614" w:rsidP="00656FE7">
      <w:pPr>
        <w:pStyle w:val="libFootnote"/>
        <w:rPr>
          <w:rtl/>
          <w:lang w:bidi="fa-IR"/>
        </w:rPr>
      </w:pPr>
      <w:r>
        <w:rPr>
          <w:rtl/>
          <w:lang w:bidi="fa-IR"/>
        </w:rPr>
        <w:t>56</w:t>
      </w:r>
      <w:r w:rsidR="0026038F">
        <w:rPr>
          <w:rtl/>
          <w:lang w:bidi="fa-IR"/>
        </w:rPr>
        <w:t xml:space="preserve">. </w:t>
      </w:r>
      <w:r>
        <w:rPr>
          <w:rtl/>
          <w:lang w:bidi="fa-IR"/>
        </w:rPr>
        <w:t>احتجاج طبرسى</w:t>
      </w:r>
      <w:r w:rsidR="0026038F">
        <w:rPr>
          <w:rtl/>
          <w:lang w:bidi="fa-IR"/>
        </w:rPr>
        <w:t xml:space="preserve">، </w:t>
      </w:r>
      <w:r>
        <w:rPr>
          <w:rtl/>
          <w:lang w:bidi="fa-IR"/>
        </w:rPr>
        <w:t>ج 1</w:t>
      </w:r>
      <w:r w:rsidR="0026038F">
        <w:rPr>
          <w:rtl/>
          <w:lang w:bidi="fa-IR"/>
        </w:rPr>
        <w:t xml:space="preserve">، </w:t>
      </w:r>
      <w:r>
        <w:rPr>
          <w:rtl/>
          <w:lang w:bidi="fa-IR"/>
        </w:rPr>
        <w:t>ص 275</w:t>
      </w:r>
      <w:r w:rsidR="0026038F">
        <w:rPr>
          <w:rtl/>
          <w:lang w:bidi="fa-IR"/>
        </w:rPr>
        <w:t xml:space="preserve">، </w:t>
      </w:r>
      <w:r>
        <w:rPr>
          <w:rtl/>
          <w:lang w:bidi="fa-IR"/>
        </w:rPr>
        <w:t>طبع سعيد</w:t>
      </w:r>
      <w:r w:rsidR="0026038F">
        <w:rPr>
          <w:rtl/>
          <w:lang w:bidi="fa-IR"/>
        </w:rPr>
        <w:t xml:space="preserve">، </w:t>
      </w:r>
      <w:r>
        <w:rPr>
          <w:rtl/>
          <w:lang w:bidi="fa-IR"/>
        </w:rPr>
        <w:t>مشهد</w:t>
      </w:r>
      <w:r w:rsidR="0026038F">
        <w:rPr>
          <w:rtl/>
          <w:lang w:bidi="fa-IR"/>
        </w:rPr>
        <w:t xml:space="preserve">. </w:t>
      </w:r>
    </w:p>
    <w:p w:rsidR="00746614" w:rsidRDefault="00746614" w:rsidP="00656FE7">
      <w:pPr>
        <w:pStyle w:val="libFootnote"/>
        <w:rPr>
          <w:rtl/>
          <w:lang w:bidi="fa-IR"/>
        </w:rPr>
      </w:pPr>
      <w:r>
        <w:rPr>
          <w:rtl/>
          <w:lang w:bidi="fa-IR"/>
        </w:rPr>
        <w:t>57</w:t>
      </w:r>
      <w:r w:rsidR="0026038F">
        <w:rPr>
          <w:rtl/>
          <w:lang w:bidi="fa-IR"/>
        </w:rPr>
        <w:t xml:space="preserve">. </w:t>
      </w:r>
      <w:r>
        <w:rPr>
          <w:rtl/>
          <w:lang w:bidi="fa-IR"/>
        </w:rPr>
        <w:t>حماسه حسينى</w:t>
      </w:r>
      <w:r w:rsidR="0026038F">
        <w:rPr>
          <w:rtl/>
          <w:lang w:bidi="fa-IR"/>
        </w:rPr>
        <w:t xml:space="preserve">، </w:t>
      </w:r>
      <w:r>
        <w:rPr>
          <w:rtl/>
          <w:lang w:bidi="fa-IR"/>
        </w:rPr>
        <w:t>ج 1</w:t>
      </w:r>
      <w:r w:rsidR="0026038F">
        <w:rPr>
          <w:rtl/>
          <w:lang w:bidi="fa-IR"/>
        </w:rPr>
        <w:t xml:space="preserve">، </w:t>
      </w:r>
      <w:r>
        <w:rPr>
          <w:rtl/>
          <w:lang w:bidi="fa-IR"/>
        </w:rPr>
        <w:t>صص 179 و 219</w:t>
      </w:r>
    </w:p>
    <w:p w:rsidR="00746614" w:rsidRDefault="00746614" w:rsidP="00656FE7">
      <w:pPr>
        <w:pStyle w:val="libFootnote"/>
        <w:rPr>
          <w:rtl/>
          <w:lang w:bidi="fa-IR"/>
        </w:rPr>
      </w:pPr>
      <w:r>
        <w:rPr>
          <w:rtl/>
          <w:lang w:bidi="fa-IR"/>
        </w:rPr>
        <w:t>58</w:t>
      </w:r>
      <w:r w:rsidR="0026038F">
        <w:rPr>
          <w:rtl/>
          <w:lang w:bidi="fa-IR"/>
        </w:rPr>
        <w:t xml:space="preserve">. </w:t>
      </w:r>
      <w:r>
        <w:rPr>
          <w:rtl/>
          <w:lang w:bidi="fa-IR"/>
        </w:rPr>
        <w:t>نهضة الحسين</w:t>
      </w:r>
      <w:r w:rsidR="0026038F">
        <w:rPr>
          <w:rtl/>
          <w:lang w:bidi="fa-IR"/>
        </w:rPr>
        <w:t xml:space="preserve">، </w:t>
      </w:r>
      <w:r>
        <w:rPr>
          <w:rtl/>
          <w:lang w:bidi="fa-IR"/>
        </w:rPr>
        <w:t>فصل 7 و 8</w:t>
      </w:r>
    </w:p>
    <w:p w:rsidR="00746614" w:rsidRDefault="00746614" w:rsidP="00656FE7">
      <w:pPr>
        <w:pStyle w:val="libFootnote"/>
        <w:rPr>
          <w:rtl/>
          <w:lang w:bidi="fa-IR"/>
        </w:rPr>
      </w:pPr>
      <w:r>
        <w:rPr>
          <w:rtl/>
          <w:lang w:bidi="fa-IR"/>
        </w:rPr>
        <w:t>59</w:t>
      </w:r>
      <w:r w:rsidR="0026038F">
        <w:rPr>
          <w:rtl/>
          <w:lang w:bidi="fa-IR"/>
        </w:rPr>
        <w:t xml:space="preserve">. </w:t>
      </w:r>
      <w:r>
        <w:rPr>
          <w:rtl/>
          <w:lang w:bidi="fa-IR"/>
        </w:rPr>
        <w:t>ناسخ التواريخ</w:t>
      </w:r>
      <w:r w:rsidR="0026038F">
        <w:rPr>
          <w:rtl/>
          <w:lang w:bidi="fa-IR"/>
        </w:rPr>
        <w:t xml:space="preserve">، </w:t>
      </w:r>
      <w:r>
        <w:rPr>
          <w:rtl/>
          <w:lang w:bidi="fa-IR"/>
        </w:rPr>
        <w:t>ج 1</w:t>
      </w:r>
      <w:r w:rsidR="0026038F">
        <w:rPr>
          <w:rtl/>
          <w:lang w:bidi="fa-IR"/>
        </w:rPr>
        <w:t xml:space="preserve">، </w:t>
      </w:r>
      <w:r>
        <w:rPr>
          <w:rtl/>
          <w:lang w:bidi="fa-IR"/>
        </w:rPr>
        <w:t>ص 730 و اثبات الوصيه</w:t>
      </w:r>
      <w:r w:rsidR="0026038F">
        <w:rPr>
          <w:rtl/>
          <w:lang w:bidi="fa-IR"/>
        </w:rPr>
        <w:t xml:space="preserve">، </w:t>
      </w:r>
      <w:r>
        <w:rPr>
          <w:rtl/>
          <w:lang w:bidi="fa-IR"/>
        </w:rPr>
        <w:t>ص 145</w:t>
      </w:r>
    </w:p>
    <w:p w:rsidR="00746614" w:rsidRDefault="00746614" w:rsidP="00656FE7">
      <w:pPr>
        <w:pStyle w:val="libFootnote"/>
        <w:rPr>
          <w:rtl/>
          <w:lang w:bidi="fa-IR"/>
        </w:rPr>
      </w:pPr>
      <w:r>
        <w:rPr>
          <w:rtl/>
          <w:lang w:bidi="fa-IR"/>
        </w:rPr>
        <w:t>60</w:t>
      </w:r>
      <w:r w:rsidR="0026038F">
        <w:rPr>
          <w:rtl/>
          <w:lang w:bidi="fa-IR"/>
        </w:rPr>
        <w:t xml:space="preserve">. </w:t>
      </w:r>
      <w:r>
        <w:rPr>
          <w:rtl/>
          <w:lang w:bidi="fa-IR"/>
        </w:rPr>
        <w:t>شرح نهج البلاغه</w:t>
      </w:r>
      <w:r w:rsidR="0026038F">
        <w:rPr>
          <w:rtl/>
          <w:lang w:bidi="fa-IR"/>
        </w:rPr>
        <w:t xml:space="preserve">، </w:t>
      </w:r>
      <w:r>
        <w:rPr>
          <w:rtl/>
          <w:lang w:bidi="fa-IR"/>
        </w:rPr>
        <w:t>ج 6</w:t>
      </w:r>
      <w:r w:rsidR="0026038F">
        <w:rPr>
          <w:rtl/>
          <w:lang w:bidi="fa-IR"/>
        </w:rPr>
        <w:t xml:space="preserve">، </w:t>
      </w:r>
      <w:r>
        <w:rPr>
          <w:rtl/>
          <w:lang w:bidi="fa-IR"/>
        </w:rPr>
        <w:t>ص 148</w:t>
      </w:r>
    </w:p>
    <w:p w:rsidR="00746614" w:rsidRDefault="00746614" w:rsidP="00656FE7">
      <w:pPr>
        <w:pStyle w:val="libFootnote"/>
        <w:rPr>
          <w:rtl/>
          <w:lang w:bidi="fa-IR"/>
        </w:rPr>
      </w:pPr>
      <w:r>
        <w:rPr>
          <w:rtl/>
          <w:lang w:bidi="fa-IR"/>
        </w:rPr>
        <w:t>61</w:t>
      </w:r>
      <w:r w:rsidR="0026038F">
        <w:rPr>
          <w:rtl/>
          <w:lang w:bidi="fa-IR"/>
        </w:rPr>
        <w:t xml:space="preserve">. </w:t>
      </w:r>
      <w:r>
        <w:rPr>
          <w:rtl/>
          <w:lang w:bidi="fa-IR"/>
        </w:rPr>
        <w:t>عظمت حسيني</w:t>
      </w:r>
      <w:r w:rsidR="0026038F">
        <w:rPr>
          <w:rtl/>
          <w:lang w:bidi="fa-IR"/>
        </w:rPr>
        <w:t xml:space="preserve">، </w:t>
      </w:r>
      <w:r>
        <w:rPr>
          <w:rtl/>
          <w:lang w:bidi="fa-IR"/>
        </w:rPr>
        <w:t>ص 39 و 49</w:t>
      </w:r>
    </w:p>
    <w:p w:rsidR="00746614" w:rsidRDefault="00746614" w:rsidP="00656FE7">
      <w:pPr>
        <w:pStyle w:val="libFootnote"/>
        <w:rPr>
          <w:rtl/>
          <w:lang w:bidi="fa-IR"/>
        </w:rPr>
      </w:pPr>
      <w:r>
        <w:rPr>
          <w:rtl/>
          <w:lang w:bidi="fa-IR"/>
        </w:rPr>
        <w:t>62</w:t>
      </w:r>
      <w:r w:rsidR="0026038F">
        <w:rPr>
          <w:rtl/>
          <w:lang w:bidi="fa-IR"/>
        </w:rPr>
        <w:t xml:space="preserve">. </w:t>
      </w:r>
      <w:r>
        <w:rPr>
          <w:rtl/>
          <w:lang w:bidi="fa-IR"/>
        </w:rPr>
        <w:t>في ظلال نهج البلاغه</w:t>
      </w:r>
      <w:r w:rsidR="0026038F">
        <w:rPr>
          <w:rtl/>
          <w:lang w:bidi="fa-IR"/>
        </w:rPr>
        <w:t xml:space="preserve">، </w:t>
      </w:r>
      <w:r>
        <w:rPr>
          <w:rtl/>
          <w:lang w:bidi="fa-IR"/>
        </w:rPr>
        <w:t>ج 1</w:t>
      </w:r>
      <w:r w:rsidR="0026038F">
        <w:rPr>
          <w:rtl/>
          <w:lang w:bidi="fa-IR"/>
        </w:rPr>
        <w:t xml:space="preserve">، </w:t>
      </w:r>
      <w:r>
        <w:rPr>
          <w:rtl/>
          <w:lang w:bidi="fa-IR"/>
        </w:rPr>
        <w:t>ص 358</w:t>
      </w:r>
      <w:r w:rsidR="0026038F">
        <w:rPr>
          <w:rtl/>
          <w:lang w:bidi="fa-IR"/>
        </w:rPr>
        <w:t>؛</w:t>
      </w:r>
      <w:r>
        <w:rPr>
          <w:rtl/>
          <w:lang w:bidi="fa-IR"/>
        </w:rPr>
        <w:t xml:space="preserve"> ابن ابي الحديد</w:t>
      </w:r>
      <w:r w:rsidR="0026038F">
        <w:rPr>
          <w:rtl/>
          <w:lang w:bidi="fa-IR"/>
        </w:rPr>
        <w:t xml:space="preserve">، </w:t>
      </w:r>
      <w:r>
        <w:rPr>
          <w:rtl/>
          <w:lang w:bidi="fa-IR"/>
        </w:rPr>
        <w:t>شرح نهج البلاغه</w:t>
      </w:r>
      <w:r w:rsidR="0026038F">
        <w:rPr>
          <w:rtl/>
          <w:lang w:bidi="fa-IR"/>
        </w:rPr>
        <w:t xml:space="preserve">، </w:t>
      </w:r>
      <w:r>
        <w:rPr>
          <w:rtl/>
          <w:lang w:bidi="fa-IR"/>
        </w:rPr>
        <w:t>ج 6</w:t>
      </w:r>
      <w:r w:rsidR="0026038F">
        <w:rPr>
          <w:rtl/>
          <w:lang w:bidi="fa-IR"/>
        </w:rPr>
        <w:t xml:space="preserve">، </w:t>
      </w:r>
      <w:r>
        <w:rPr>
          <w:rtl/>
          <w:lang w:bidi="fa-IR"/>
        </w:rPr>
        <w:t>ص 149</w:t>
      </w:r>
    </w:p>
    <w:p w:rsidR="00746614" w:rsidRDefault="00746614" w:rsidP="00656FE7">
      <w:pPr>
        <w:pStyle w:val="libFootnote"/>
        <w:rPr>
          <w:rtl/>
          <w:lang w:bidi="fa-IR"/>
        </w:rPr>
      </w:pPr>
      <w:r>
        <w:rPr>
          <w:rtl/>
          <w:lang w:bidi="fa-IR"/>
        </w:rPr>
        <w:t>63</w:t>
      </w:r>
      <w:r w:rsidR="0026038F">
        <w:rPr>
          <w:rtl/>
          <w:lang w:bidi="fa-IR"/>
        </w:rPr>
        <w:t xml:space="preserve">. </w:t>
      </w:r>
      <w:r>
        <w:rPr>
          <w:rtl/>
          <w:lang w:bidi="fa-IR"/>
        </w:rPr>
        <w:t>ناسخ التواريخ</w:t>
      </w:r>
      <w:r w:rsidR="0026038F">
        <w:rPr>
          <w:rtl/>
          <w:lang w:bidi="fa-IR"/>
        </w:rPr>
        <w:t xml:space="preserve">، </w:t>
      </w:r>
      <w:r>
        <w:rPr>
          <w:rtl/>
          <w:lang w:bidi="fa-IR"/>
        </w:rPr>
        <w:t>ج 3</w:t>
      </w:r>
      <w:r w:rsidR="0026038F">
        <w:rPr>
          <w:rtl/>
          <w:lang w:bidi="fa-IR"/>
        </w:rPr>
        <w:t xml:space="preserve">، </w:t>
      </w:r>
      <w:r>
        <w:rPr>
          <w:rtl/>
          <w:lang w:bidi="fa-IR"/>
        </w:rPr>
        <w:t>ص 322 و سفينة البحار</w:t>
      </w:r>
      <w:r w:rsidR="0026038F">
        <w:rPr>
          <w:rtl/>
          <w:lang w:bidi="fa-IR"/>
        </w:rPr>
        <w:t xml:space="preserve">، </w:t>
      </w:r>
      <w:r>
        <w:rPr>
          <w:rtl/>
          <w:lang w:bidi="fa-IR"/>
        </w:rPr>
        <w:t>ماده هيت</w:t>
      </w:r>
      <w:r w:rsidR="0026038F">
        <w:rPr>
          <w:rtl/>
          <w:lang w:bidi="fa-IR"/>
        </w:rPr>
        <w:t xml:space="preserve">. </w:t>
      </w:r>
    </w:p>
    <w:p w:rsidR="00746614" w:rsidRDefault="00746614" w:rsidP="00656FE7">
      <w:pPr>
        <w:pStyle w:val="libFootnote"/>
        <w:rPr>
          <w:rtl/>
          <w:lang w:bidi="fa-IR"/>
        </w:rPr>
      </w:pPr>
      <w:r>
        <w:rPr>
          <w:rtl/>
          <w:lang w:bidi="fa-IR"/>
        </w:rPr>
        <w:t>64</w:t>
      </w:r>
      <w:r w:rsidR="0026038F">
        <w:rPr>
          <w:rtl/>
          <w:lang w:bidi="fa-IR"/>
        </w:rPr>
        <w:t xml:space="preserve">. </w:t>
      </w:r>
      <w:r>
        <w:rPr>
          <w:rtl/>
          <w:lang w:bidi="fa-IR"/>
        </w:rPr>
        <w:t>مروج الذهب</w:t>
      </w:r>
      <w:r w:rsidR="0026038F">
        <w:rPr>
          <w:rtl/>
          <w:lang w:bidi="fa-IR"/>
        </w:rPr>
        <w:t xml:space="preserve">، </w:t>
      </w:r>
      <w:r>
        <w:rPr>
          <w:rtl/>
          <w:lang w:bidi="fa-IR"/>
        </w:rPr>
        <w:t>ج 2</w:t>
      </w:r>
      <w:r w:rsidR="0026038F">
        <w:rPr>
          <w:rtl/>
          <w:lang w:bidi="fa-IR"/>
        </w:rPr>
        <w:t xml:space="preserve">، </w:t>
      </w:r>
      <w:r>
        <w:rPr>
          <w:rtl/>
          <w:lang w:bidi="fa-IR"/>
        </w:rPr>
        <w:t>ص 266</w:t>
      </w:r>
      <w:r w:rsidR="0026038F">
        <w:rPr>
          <w:rtl/>
          <w:lang w:bidi="fa-IR"/>
        </w:rPr>
        <w:t>؛</w:t>
      </w:r>
      <w:r>
        <w:rPr>
          <w:rtl/>
          <w:lang w:bidi="fa-IR"/>
        </w:rPr>
        <w:t xml:space="preserve"> بررسي تاريخ عاشورا</w:t>
      </w:r>
      <w:r w:rsidR="0026038F">
        <w:rPr>
          <w:rtl/>
          <w:lang w:bidi="fa-IR"/>
        </w:rPr>
        <w:t xml:space="preserve">، </w:t>
      </w:r>
      <w:r>
        <w:rPr>
          <w:rtl/>
          <w:lang w:bidi="fa-IR"/>
        </w:rPr>
        <w:t>بخش مقدمه</w:t>
      </w:r>
      <w:r w:rsidR="0026038F">
        <w:rPr>
          <w:rtl/>
          <w:lang w:bidi="fa-IR"/>
        </w:rPr>
        <w:t xml:space="preserve">، </w:t>
      </w:r>
      <w:r>
        <w:rPr>
          <w:rtl/>
          <w:lang w:bidi="fa-IR"/>
        </w:rPr>
        <w:t>ص 18</w:t>
      </w:r>
    </w:p>
    <w:p w:rsidR="00746614" w:rsidRDefault="00746614" w:rsidP="00656FE7">
      <w:pPr>
        <w:pStyle w:val="libFootnote"/>
        <w:rPr>
          <w:rtl/>
          <w:lang w:bidi="fa-IR"/>
        </w:rPr>
      </w:pPr>
      <w:r>
        <w:rPr>
          <w:rtl/>
          <w:lang w:bidi="fa-IR"/>
        </w:rPr>
        <w:t>65</w:t>
      </w:r>
      <w:r w:rsidR="0026038F">
        <w:rPr>
          <w:rtl/>
          <w:lang w:bidi="fa-IR"/>
        </w:rPr>
        <w:t xml:space="preserve">. </w:t>
      </w:r>
      <w:r>
        <w:rPr>
          <w:rtl/>
          <w:lang w:bidi="fa-IR"/>
        </w:rPr>
        <w:t>النزاع والتخاصم</w:t>
      </w:r>
      <w:r w:rsidR="0026038F">
        <w:rPr>
          <w:rtl/>
          <w:lang w:bidi="fa-IR"/>
        </w:rPr>
        <w:t xml:space="preserve">، </w:t>
      </w:r>
      <w:r>
        <w:rPr>
          <w:rtl/>
          <w:lang w:bidi="fa-IR"/>
        </w:rPr>
        <w:t>ترجمه فارسي با نام دشمني خويشاوندان</w:t>
      </w:r>
      <w:r w:rsidR="0026038F">
        <w:rPr>
          <w:rtl/>
          <w:lang w:bidi="fa-IR"/>
        </w:rPr>
        <w:t xml:space="preserve">. </w:t>
      </w:r>
    </w:p>
    <w:p w:rsidR="00746614" w:rsidRDefault="00746614" w:rsidP="00656FE7">
      <w:pPr>
        <w:pStyle w:val="libFootnote"/>
        <w:rPr>
          <w:rtl/>
          <w:lang w:bidi="fa-IR"/>
        </w:rPr>
      </w:pPr>
      <w:r>
        <w:rPr>
          <w:rtl/>
          <w:lang w:bidi="fa-IR"/>
        </w:rPr>
        <w:t>66</w:t>
      </w:r>
      <w:r w:rsidR="0026038F">
        <w:rPr>
          <w:rtl/>
          <w:lang w:bidi="fa-IR"/>
        </w:rPr>
        <w:t xml:space="preserve">. </w:t>
      </w:r>
      <w:r>
        <w:rPr>
          <w:rtl/>
          <w:lang w:bidi="fa-IR"/>
        </w:rPr>
        <w:t>تفسير البرهان</w:t>
      </w:r>
      <w:r w:rsidR="0026038F">
        <w:rPr>
          <w:rtl/>
          <w:lang w:bidi="fa-IR"/>
        </w:rPr>
        <w:t xml:space="preserve">، </w:t>
      </w:r>
      <w:r>
        <w:rPr>
          <w:rtl/>
          <w:lang w:bidi="fa-IR"/>
        </w:rPr>
        <w:t>ج 3</w:t>
      </w:r>
      <w:r w:rsidR="0026038F">
        <w:rPr>
          <w:rtl/>
          <w:lang w:bidi="fa-IR"/>
        </w:rPr>
        <w:t xml:space="preserve">، </w:t>
      </w:r>
      <w:r>
        <w:rPr>
          <w:rtl/>
          <w:lang w:bidi="fa-IR"/>
        </w:rPr>
        <w:t>ص 81</w:t>
      </w:r>
      <w:r w:rsidR="0026038F">
        <w:rPr>
          <w:rtl/>
          <w:lang w:bidi="fa-IR"/>
        </w:rPr>
        <w:t xml:space="preserve">. </w:t>
      </w:r>
    </w:p>
    <w:p w:rsidR="00746614" w:rsidRDefault="00656FE7" w:rsidP="00936C5E">
      <w:pPr>
        <w:pStyle w:val="Heading3"/>
        <w:rPr>
          <w:rtl/>
          <w:lang w:bidi="fa-IR"/>
        </w:rPr>
      </w:pPr>
      <w:r>
        <w:rPr>
          <w:rtl/>
          <w:lang w:bidi="fa-IR"/>
        </w:rPr>
        <w:br w:type="page"/>
      </w:r>
      <w:bookmarkStart w:id="163" w:name="_Toc410210666"/>
      <w:r w:rsidR="00936C5E">
        <w:rPr>
          <w:rtl/>
          <w:lang w:bidi="fa-IR"/>
        </w:rPr>
        <w:lastRenderedPageBreak/>
        <w:t>پرسش 2</w:t>
      </w:r>
      <w:r w:rsidR="0026038F">
        <w:rPr>
          <w:rtl/>
          <w:lang w:bidi="fa-IR"/>
        </w:rPr>
        <w:t xml:space="preserve">: </w:t>
      </w:r>
      <w:r w:rsidR="00936C5E">
        <w:rPr>
          <w:rtl/>
          <w:lang w:bidi="fa-IR"/>
        </w:rPr>
        <w:t>مقصود امام چه بود</w:t>
      </w:r>
      <w:r w:rsidR="0026038F">
        <w:rPr>
          <w:rtl/>
          <w:lang w:bidi="fa-IR"/>
        </w:rPr>
        <w:t xml:space="preserve">، </w:t>
      </w:r>
      <w:r w:rsidR="00936C5E">
        <w:rPr>
          <w:rtl/>
          <w:lang w:bidi="fa-IR"/>
        </w:rPr>
        <w:t>تشكيل حكومت يا نائل شدن به شهادت؟</w:t>
      </w:r>
      <w:bookmarkEnd w:id="163"/>
    </w:p>
    <w:p w:rsidR="00746614" w:rsidRDefault="00746614" w:rsidP="00746614">
      <w:pPr>
        <w:pStyle w:val="libNormal"/>
        <w:rPr>
          <w:rtl/>
          <w:lang w:bidi="fa-IR"/>
        </w:rPr>
      </w:pPr>
      <w:r>
        <w:rPr>
          <w:rtl/>
          <w:lang w:bidi="fa-IR"/>
        </w:rPr>
        <w:t>پاسخ</w:t>
      </w:r>
      <w:r w:rsidR="0026038F">
        <w:rPr>
          <w:rtl/>
          <w:lang w:bidi="fa-IR"/>
        </w:rPr>
        <w:t xml:space="preserve">: </w:t>
      </w:r>
      <w:r>
        <w:rPr>
          <w:rtl/>
          <w:lang w:bidi="fa-IR"/>
        </w:rPr>
        <w:t>امام</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بر خلاف نظر برخى از نويسندگان</w:t>
      </w:r>
      <w:r w:rsidR="00106C3F">
        <w:rPr>
          <w:rtl/>
          <w:lang w:bidi="fa-IR"/>
        </w:rPr>
        <w:t xml:space="preserve"> (</w:t>
      </w:r>
      <w:r>
        <w:rPr>
          <w:rtl/>
          <w:lang w:bidi="fa-IR"/>
        </w:rPr>
        <w:t>كه مى گويند امام به منظور تشكيل دولت اسلامى به سوى كوفه آمد</w:t>
      </w:r>
      <w:r w:rsidR="0026038F">
        <w:rPr>
          <w:rtl/>
          <w:lang w:bidi="fa-IR"/>
        </w:rPr>
        <w:t xml:space="preserve">، </w:t>
      </w:r>
      <w:r>
        <w:rPr>
          <w:rtl/>
          <w:lang w:bidi="fa-IR"/>
        </w:rPr>
        <w:t>اتفاقاً اوضاع دگرگون گشت و به جنگى پيش بينى نشده گرفتار شد!</w:t>
      </w:r>
      <w:r w:rsidR="00106C3F">
        <w:rPr>
          <w:rtl/>
          <w:lang w:bidi="fa-IR"/>
        </w:rPr>
        <w:t xml:space="preserve">) </w:t>
      </w:r>
      <w:r>
        <w:rPr>
          <w:rtl/>
          <w:lang w:bidi="fa-IR"/>
        </w:rPr>
        <w:t>او از آغاز مى دانست كه جز از راه مبارزه استشهادى نمى توان چهره كريه حكومت يزيد را برملا ساخت و اركان حكومت وى را متزلزل نمود</w:t>
      </w:r>
      <w:r w:rsidR="0026038F">
        <w:rPr>
          <w:rtl/>
          <w:lang w:bidi="fa-IR"/>
        </w:rPr>
        <w:t xml:space="preserve">. </w:t>
      </w:r>
    </w:p>
    <w:p w:rsidR="00746614" w:rsidRDefault="00936C5E" w:rsidP="00656FE7">
      <w:pPr>
        <w:pStyle w:val="libBold1"/>
        <w:rPr>
          <w:rtl/>
          <w:lang w:bidi="fa-IR"/>
        </w:rPr>
      </w:pPr>
      <w:r>
        <w:rPr>
          <w:rtl/>
          <w:lang w:bidi="fa-IR"/>
        </w:rPr>
        <w:t>خطبه تاريخ ساز امام</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در مكّه</w:t>
      </w:r>
    </w:p>
    <w:p w:rsidR="00746614" w:rsidRDefault="00746614" w:rsidP="00746614">
      <w:pPr>
        <w:pStyle w:val="libNormal"/>
        <w:rPr>
          <w:rtl/>
          <w:lang w:bidi="fa-IR"/>
        </w:rPr>
      </w:pPr>
      <w:r>
        <w:rPr>
          <w:rtl/>
          <w:lang w:bidi="fa-IR"/>
        </w:rPr>
        <w:t>امام حسين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در مدينه با بيان وصيت نامه خود</w:t>
      </w:r>
      <w:r w:rsidR="0026038F">
        <w:rPr>
          <w:rtl/>
          <w:lang w:bidi="fa-IR"/>
        </w:rPr>
        <w:t xml:space="preserve">، </w:t>
      </w:r>
      <w:r>
        <w:rPr>
          <w:rtl/>
          <w:lang w:bidi="fa-IR"/>
        </w:rPr>
        <w:t>مردم را از فلسفه نهضتش آگاه ساخت ولى در مكّه در آستانه حركت به سوى عراق</w:t>
      </w:r>
      <w:r w:rsidR="00106C3F">
        <w:rPr>
          <w:rtl/>
          <w:lang w:bidi="fa-IR"/>
        </w:rPr>
        <w:t xml:space="preserve"> (</w:t>
      </w:r>
      <w:r>
        <w:rPr>
          <w:rtl/>
          <w:lang w:bidi="fa-IR"/>
        </w:rPr>
        <w:t>كربلا</w:t>
      </w:r>
      <w:r w:rsidR="00106C3F">
        <w:rPr>
          <w:rtl/>
          <w:lang w:bidi="fa-IR"/>
        </w:rPr>
        <w:t xml:space="preserve">) </w:t>
      </w:r>
      <w:r>
        <w:rPr>
          <w:rtl/>
          <w:lang w:bidi="fa-IR"/>
        </w:rPr>
        <w:t>در يك خطبه تاريخى از شيوه برخورد خونين و مسلّحانه خود با دشمن و از كيفيت برخورد دشمن بر او پرده برداشت</w:t>
      </w:r>
      <w:r w:rsidR="0026038F">
        <w:rPr>
          <w:rtl/>
          <w:lang w:bidi="fa-IR"/>
        </w:rPr>
        <w:t xml:space="preserve">: </w:t>
      </w:r>
    </w:p>
    <w:p w:rsidR="00746614" w:rsidRDefault="00746614" w:rsidP="00746614">
      <w:pPr>
        <w:pStyle w:val="libNormal"/>
        <w:rPr>
          <w:rtl/>
          <w:lang w:bidi="fa-IR"/>
        </w:rPr>
      </w:pPr>
      <w:r>
        <w:rPr>
          <w:rtl/>
          <w:lang w:bidi="fa-IR"/>
        </w:rPr>
        <w:t>«اَلْحَمْدُ للهِ ما شاءَ اللهُ وَ لا قُوَّةَ إلاّ بِاللهِ وَ صَلَّى اللهُ عَلى رَسُولِهِ وَ سَلَّمَ</w:t>
      </w:r>
      <w:r w:rsidR="0026038F">
        <w:rPr>
          <w:rtl/>
          <w:lang w:bidi="fa-IR"/>
        </w:rPr>
        <w:t xml:space="preserve">، </w:t>
      </w:r>
    </w:p>
    <w:p w:rsidR="00746614" w:rsidRDefault="00746614" w:rsidP="00746614">
      <w:pPr>
        <w:pStyle w:val="libNormal"/>
        <w:rPr>
          <w:rtl/>
          <w:lang w:bidi="fa-IR"/>
        </w:rPr>
      </w:pPr>
      <w:r>
        <w:rPr>
          <w:rtl/>
          <w:lang w:bidi="fa-IR"/>
        </w:rPr>
        <w:t>خُطَّ الْمَوْتُ عَلى وُلْدِ آدَمَ مَخَطَّ القَلادَةُ عَلى جيدِ الْفَتاةِ</w:t>
      </w:r>
      <w:r w:rsidR="0026038F">
        <w:rPr>
          <w:rtl/>
          <w:lang w:bidi="fa-IR"/>
        </w:rPr>
        <w:t xml:space="preserve">، </w:t>
      </w:r>
    </w:p>
    <w:p w:rsidR="00746614" w:rsidRDefault="00746614" w:rsidP="00746614">
      <w:pPr>
        <w:pStyle w:val="libNormal"/>
        <w:rPr>
          <w:rtl/>
          <w:lang w:bidi="fa-IR"/>
        </w:rPr>
      </w:pPr>
      <w:r>
        <w:rPr>
          <w:rtl/>
          <w:lang w:bidi="fa-IR"/>
        </w:rPr>
        <w:t>وَ ما أَوْلَهَني إِلَى أَسْلافي إِشْتِياقَ يَعْقُوبَ إِلى يُوسُفَ</w:t>
      </w:r>
      <w:r w:rsidR="0026038F">
        <w:rPr>
          <w:rtl/>
          <w:lang w:bidi="fa-IR"/>
        </w:rPr>
        <w:t xml:space="preserve">، </w:t>
      </w:r>
    </w:p>
    <w:p w:rsidR="00746614" w:rsidRDefault="00746614" w:rsidP="00746614">
      <w:pPr>
        <w:pStyle w:val="libNormal"/>
        <w:rPr>
          <w:rtl/>
          <w:lang w:bidi="fa-IR"/>
        </w:rPr>
      </w:pPr>
      <w:r>
        <w:rPr>
          <w:rtl/>
          <w:lang w:bidi="fa-IR"/>
        </w:rPr>
        <w:t>وَ خَيْرَ لي مَصْرَعٌ أَنَا لاقيهِ</w:t>
      </w:r>
      <w:r w:rsidR="0026038F">
        <w:rPr>
          <w:rtl/>
          <w:lang w:bidi="fa-IR"/>
        </w:rPr>
        <w:t xml:space="preserve">، </w:t>
      </w:r>
      <w:r>
        <w:rPr>
          <w:rtl/>
          <w:lang w:bidi="fa-IR"/>
        </w:rPr>
        <w:t>كَأَنّي بِأَوْصالي تَقَطَّعُها عُسْلانُ</w:t>
      </w:r>
      <w:r w:rsidR="00147BD9">
        <w:rPr>
          <w:rtl/>
          <w:lang w:bidi="fa-IR"/>
        </w:rPr>
        <w:t xml:space="preserve"> </w:t>
      </w:r>
      <w:r w:rsidR="00106C3F">
        <w:rPr>
          <w:rStyle w:val="libFootnotenumChar"/>
          <w:rtl/>
          <w:lang w:bidi="fa-IR"/>
        </w:rPr>
        <w:t>(</w:t>
      </w:r>
      <w:r w:rsidRPr="00EC35BD">
        <w:rPr>
          <w:rStyle w:val="libFootnotenumChar"/>
          <w:rtl/>
          <w:lang w:bidi="fa-IR"/>
        </w:rPr>
        <w:t>1</w:t>
      </w:r>
      <w:r w:rsidR="00106C3F">
        <w:rPr>
          <w:rStyle w:val="libFootnotenumChar"/>
          <w:rtl/>
          <w:lang w:bidi="fa-IR"/>
        </w:rPr>
        <w:t xml:space="preserve">) </w:t>
      </w:r>
      <w:r>
        <w:rPr>
          <w:rtl/>
          <w:lang w:bidi="fa-IR"/>
        </w:rPr>
        <w:t>الْفَلَواتِ بَيْنَ النَّواويسِ وَ كَرْبَلاءَ فَيَمْلاََنَّ مِنّي أَكْراشاً جَوْفاً</w:t>
      </w:r>
      <w:r w:rsidR="0026038F">
        <w:rPr>
          <w:rtl/>
          <w:lang w:bidi="fa-IR"/>
        </w:rPr>
        <w:t xml:space="preserve">، </w:t>
      </w:r>
      <w:r>
        <w:rPr>
          <w:rtl/>
          <w:lang w:bidi="fa-IR"/>
        </w:rPr>
        <w:t>وَأَجْرِبَةُ سُغْباً لا مَحيصَ عَنْ يَوْم خُطَّ بِالْقَلَمِ</w:t>
      </w:r>
      <w:r w:rsidR="0026038F">
        <w:rPr>
          <w:rtl/>
          <w:lang w:bidi="fa-IR"/>
        </w:rPr>
        <w:t xml:space="preserve">، </w:t>
      </w:r>
      <w:r>
        <w:rPr>
          <w:rtl/>
          <w:lang w:bidi="fa-IR"/>
        </w:rPr>
        <w:t>رِضَى اللهُ رِضانا أَهْلَ الْبَيْتِ نَصْبِرُ عَلى بَلائِهِ</w:t>
      </w:r>
      <w:r w:rsidR="0026038F">
        <w:rPr>
          <w:rtl/>
          <w:lang w:bidi="fa-IR"/>
        </w:rPr>
        <w:t xml:space="preserve">، </w:t>
      </w:r>
      <w:r>
        <w:rPr>
          <w:rtl/>
          <w:lang w:bidi="fa-IR"/>
        </w:rPr>
        <w:t>وَيُوَفِّينا أُجُورَ الصّابِرينَ</w:t>
      </w:r>
      <w:r w:rsidR="0026038F">
        <w:rPr>
          <w:rtl/>
          <w:lang w:bidi="fa-IR"/>
        </w:rPr>
        <w:t xml:space="preserve">، </w:t>
      </w:r>
      <w:r>
        <w:rPr>
          <w:rtl/>
          <w:lang w:bidi="fa-IR"/>
        </w:rPr>
        <w:t>لَنْ تَشُذَّ عَنْ رَسُولِ اللهِ</w:t>
      </w:r>
      <w:r w:rsidR="00106C3F">
        <w:rPr>
          <w:rtl/>
          <w:lang w:bidi="fa-IR"/>
        </w:rPr>
        <w:t xml:space="preserve"> </w:t>
      </w:r>
      <w:r w:rsidR="005E66C2" w:rsidRPr="005E66C2">
        <w:rPr>
          <w:rStyle w:val="libAlaemChar"/>
          <w:rtl/>
        </w:rPr>
        <w:t>صلى‌الله‌عليه‌وآله</w:t>
      </w:r>
      <w:r w:rsidR="00106C3F">
        <w:rPr>
          <w:rtl/>
          <w:lang w:bidi="fa-IR"/>
        </w:rPr>
        <w:t xml:space="preserve"> </w:t>
      </w:r>
      <w:r>
        <w:rPr>
          <w:rtl/>
          <w:lang w:bidi="fa-IR"/>
        </w:rPr>
        <w:t>لُحْمَتُهُ وَهِيَ مَجْمُوعَةٌ لَهُ في حَظيرَةِ الْقُدْسِ تَقِرُّبِهِمْ عَيْنُهُ وَيُنْجِزُ بِهِمْ وَعْدَهُ</w:t>
      </w:r>
      <w:r w:rsidR="0026038F">
        <w:rPr>
          <w:rtl/>
          <w:lang w:bidi="fa-IR"/>
        </w:rPr>
        <w:t xml:space="preserve">، </w:t>
      </w:r>
      <w:r>
        <w:rPr>
          <w:rtl/>
          <w:lang w:bidi="fa-IR"/>
        </w:rPr>
        <w:t>مَنْ كانَ باذِلاً فينا مُهْجَتَهُ وَمُوَطِّناً عَلى لِقاءِ اللهِ نَفْسَهُ</w:t>
      </w:r>
      <w:r w:rsidR="0026038F">
        <w:rPr>
          <w:rtl/>
          <w:lang w:bidi="fa-IR"/>
        </w:rPr>
        <w:t>؛</w:t>
      </w:r>
      <w:r>
        <w:rPr>
          <w:rtl/>
          <w:lang w:bidi="fa-IR"/>
        </w:rPr>
        <w:t xml:space="preserve"> فَلْيَرْحَلْ مَعَنا</w:t>
      </w:r>
      <w:r w:rsidR="0026038F">
        <w:rPr>
          <w:rtl/>
          <w:lang w:bidi="fa-IR"/>
        </w:rPr>
        <w:t xml:space="preserve">، </w:t>
      </w:r>
      <w:r>
        <w:rPr>
          <w:rtl/>
          <w:lang w:bidi="fa-IR"/>
        </w:rPr>
        <w:t>فَإِنّي راحِلٌ مُصْبِحَاً إِنْ شاءَ اللهُ تَعالى»</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2</w:t>
      </w:r>
      <w:r w:rsidR="00106C3F">
        <w:rPr>
          <w:rStyle w:val="libFootnotenumChar"/>
          <w:rtl/>
          <w:lang w:bidi="fa-IR"/>
        </w:rPr>
        <w:t xml:space="preserve">) </w:t>
      </w:r>
    </w:p>
    <w:p w:rsidR="00746614" w:rsidRDefault="00746614" w:rsidP="00656FE7">
      <w:pPr>
        <w:pStyle w:val="libNormal"/>
        <w:rPr>
          <w:rtl/>
          <w:lang w:bidi="fa-IR"/>
        </w:rPr>
      </w:pPr>
      <w:r>
        <w:rPr>
          <w:rtl/>
          <w:lang w:bidi="fa-IR"/>
        </w:rPr>
        <w:lastRenderedPageBreak/>
        <w:t>«حمد و سپاس از آن خداست و آنچه كه خدا اراده كند تحقّق خواهد يافت و قدرتى جز قدرت او در جهان هستى وجود ندارد</w:t>
      </w:r>
      <w:r w:rsidR="0026038F">
        <w:rPr>
          <w:rtl/>
          <w:lang w:bidi="fa-IR"/>
        </w:rPr>
        <w:t xml:space="preserve">. </w:t>
      </w:r>
      <w:r>
        <w:rPr>
          <w:rtl/>
          <w:lang w:bidi="fa-IR"/>
        </w:rPr>
        <w:t>مرگ</w:t>
      </w:r>
      <w:r w:rsidR="00656FE7">
        <w:rPr>
          <w:rFonts w:hint="cs"/>
          <w:rtl/>
          <w:lang w:bidi="fa-IR"/>
        </w:rPr>
        <w:t xml:space="preserve"> </w:t>
      </w:r>
      <w:r>
        <w:rPr>
          <w:rtl/>
          <w:lang w:bidi="fa-IR"/>
        </w:rPr>
        <w:t>همچون گردنبندى بر گردن زندگى آدمى بسته شده و جدايى ناپذير است</w:t>
      </w:r>
      <w:r w:rsidR="0026038F">
        <w:rPr>
          <w:rtl/>
          <w:lang w:bidi="fa-IR"/>
        </w:rPr>
        <w:t xml:space="preserve">. </w:t>
      </w:r>
    </w:p>
    <w:p w:rsidR="00746614" w:rsidRDefault="00746614" w:rsidP="00746614">
      <w:pPr>
        <w:pStyle w:val="libNormal"/>
        <w:rPr>
          <w:rtl/>
          <w:lang w:bidi="fa-IR"/>
        </w:rPr>
      </w:pPr>
      <w:r>
        <w:rPr>
          <w:rtl/>
          <w:lang w:bidi="fa-IR"/>
        </w:rPr>
        <w:t>من به درگذشتگان خود ملحق مى شوم و بسيار مشتاقم</w:t>
      </w:r>
      <w:r w:rsidR="0026038F">
        <w:rPr>
          <w:rtl/>
          <w:lang w:bidi="fa-IR"/>
        </w:rPr>
        <w:t xml:space="preserve">، </w:t>
      </w:r>
      <w:r>
        <w:rPr>
          <w:rtl/>
          <w:lang w:bidi="fa-IR"/>
        </w:rPr>
        <w:t>بيش از اشتياق يعقوب به ديدار يوسف</w:t>
      </w:r>
      <w:r w:rsidR="0026038F">
        <w:rPr>
          <w:rtl/>
          <w:lang w:bidi="fa-IR"/>
        </w:rPr>
        <w:t xml:space="preserve">. </w:t>
      </w:r>
    </w:p>
    <w:p w:rsidR="00746614" w:rsidRDefault="00746614" w:rsidP="00746614">
      <w:pPr>
        <w:pStyle w:val="libNormal"/>
        <w:rPr>
          <w:rtl/>
          <w:lang w:bidi="fa-IR"/>
        </w:rPr>
      </w:pPr>
      <w:r>
        <w:rPr>
          <w:rtl/>
          <w:lang w:bidi="fa-IR"/>
        </w:rPr>
        <w:t>مى بينم بند بند اعضاى بدن مرا گرگ هاى</w:t>
      </w:r>
      <w:r w:rsidR="00106C3F">
        <w:rPr>
          <w:rtl/>
          <w:lang w:bidi="fa-IR"/>
        </w:rPr>
        <w:t xml:space="preserve"> (</w:t>
      </w:r>
      <w:r>
        <w:rPr>
          <w:rtl/>
          <w:lang w:bidi="fa-IR"/>
        </w:rPr>
        <w:t>مزدوران</w:t>
      </w:r>
      <w:r w:rsidR="00106C3F">
        <w:rPr>
          <w:rtl/>
          <w:lang w:bidi="fa-IR"/>
        </w:rPr>
        <w:t xml:space="preserve">) </w:t>
      </w:r>
      <w:r>
        <w:rPr>
          <w:rtl/>
          <w:lang w:bidi="fa-IR"/>
        </w:rPr>
        <w:t>بنى اميّه در بيابان كربلا از هم جدا مى سازند</w:t>
      </w:r>
      <w:r w:rsidR="0026038F">
        <w:rPr>
          <w:rtl/>
          <w:lang w:bidi="fa-IR"/>
        </w:rPr>
        <w:t xml:space="preserve">. </w:t>
      </w:r>
      <w:r>
        <w:rPr>
          <w:rtl/>
          <w:lang w:bidi="fa-IR"/>
        </w:rPr>
        <w:t>من به رضاى الهى رضايت دادم</w:t>
      </w:r>
      <w:r w:rsidR="0026038F">
        <w:rPr>
          <w:rtl/>
          <w:lang w:bidi="fa-IR"/>
        </w:rPr>
        <w:t xml:space="preserve">. </w:t>
      </w:r>
    </w:p>
    <w:p w:rsidR="00746614" w:rsidRDefault="00746614" w:rsidP="00746614">
      <w:pPr>
        <w:pStyle w:val="libNormal"/>
        <w:rPr>
          <w:rtl/>
          <w:lang w:bidi="fa-IR"/>
        </w:rPr>
      </w:pPr>
      <w:r>
        <w:rPr>
          <w:rtl/>
          <w:lang w:bidi="fa-IR"/>
        </w:rPr>
        <w:t>هر بلايى كه در راه تحقّق خط حق برايم مقدور است با جان و دل پذيرا هستم و بدان صابرم</w:t>
      </w:r>
      <w:r w:rsidR="0026038F">
        <w:rPr>
          <w:rtl/>
          <w:lang w:bidi="fa-IR"/>
        </w:rPr>
        <w:t xml:space="preserve">. </w:t>
      </w:r>
      <w:r>
        <w:rPr>
          <w:rtl/>
          <w:lang w:bidi="fa-IR"/>
        </w:rPr>
        <w:t>هركس خون قلب خود را در راه ما جهت دريافت مقام قرب خدا</w:t>
      </w:r>
      <w:r w:rsidR="0026038F">
        <w:rPr>
          <w:rtl/>
          <w:lang w:bidi="fa-IR"/>
        </w:rPr>
        <w:t xml:space="preserve">، </w:t>
      </w:r>
      <w:r>
        <w:rPr>
          <w:rtl/>
          <w:lang w:bidi="fa-IR"/>
        </w:rPr>
        <w:t>هديه مى كند</w:t>
      </w:r>
      <w:r w:rsidR="0026038F">
        <w:rPr>
          <w:rtl/>
          <w:lang w:bidi="fa-IR"/>
        </w:rPr>
        <w:t xml:space="preserve">، </w:t>
      </w:r>
      <w:r>
        <w:rPr>
          <w:rtl/>
          <w:lang w:bidi="fa-IR"/>
        </w:rPr>
        <w:t>با ما حركت كند</w:t>
      </w:r>
      <w:r w:rsidR="0026038F">
        <w:rPr>
          <w:rtl/>
          <w:lang w:bidi="fa-IR"/>
        </w:rPr>
        <w:t xml:space="preserve">. </w:t>
      </w:r>
      <w:r>
        <w:rPr>
          <w:rtl/>
          <w:lang w:bidi="fa-IR"/>
        </w:rPr>
        <w:t>من فردا صبح به سوى سرنوشت سرخ</w:t>
      </w:r>
      <w:r w:rsidR="0026038F">
        <w:rPr>
          <w:rtl/>
          <w:lang w:bidi="fa-IR"/>
        </w:rPr>
        <w:t xml:space="preserve">، </w:t>
      </w:r>
      <w:r>
        <w:rPr>
          <w:rtl/>
          <w:lang w:bidi="fa-IR"/>
        </w:rPr>
        <w:t>حركت خواهم كرد</w:t>
      </w:r>
      <w:r w:rsidR="0026038F">
        <w:rPr>
          <w:rtl/>
          <w:lang w:bidi="fa-IR"/>
        </w:rPr>
        <w:t xml:space="preserve">. </w:t>
      </w:r>
      <w:r>
        <w:rPr>
          <w:rtl/>
          <w:lang w:bidi="fa-IR"/>
        </w:rPr>
        <w:t xml:space="preserve">» </w:t>
      </w:r>
    </w:p>
    <w:p w:rsidR="00746614" w:rsidRDefault="00936C5E" w:rsidP="00656FE7">
      <w:pPr>
        <w:pStyle w:val="libBold1"/>
        <w:rPr>
          <w:rtl/>
          <w:lang w:bidi="fa-IR"/>
        </w:rPr>
      </w:pPr>
      <w:r>
        <w:rPr>
          <w:rtl/>
          <w:lang w:bidi="fa-IR"/>
        </w:rPr>
        <w:t>چند نكته از خطبه</w:t>
      </w:r>
      <w:r w:rsidR="0026038F">
        <w:rPr>
          <w:rtl/>
          <w:lang w:bidi="fa-IR"/>
        </w:rPr>
        <w:t xml:space="preserve">: </w:t>
      </w:r>
    </w:p>
    <w:p w:rsidR="00746614" w:rsidRDefault="00746614" w:rsidP="00746614">
      <w:pPr>
        <w:pStyle w:val="libNormal"/>
        <w:rPr>
          <w:rtl/>
          <w:lang w:bidi="fa-IR"/>
        </w:rPr>
      </w:pPr>
      <w:r>
        <w:rPr>
          <w:rtl/>
          <w:lang w:bidi="fa-IR"/>
        </w:rPr>
        <w:t>سيد الشهد</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در خطبه فوق به چند مورد اشاره كرد</w:t>
      </w:r>
      <w:r w:rsidR="0026038F">
        <w:rPr>
          <w:rtl/>
          <w:lang w:bidi="fa-IR"/>
        </w:rPr>
        <w:t xml:space="preserve">: </w:t>
      </w:r>
    </w:p>
    <w:p w:rsidR="00746614" w:rsidRDefault="00746614" w:rsidP="00746614">
      <w:pPr>
        <w:pStyle w:val="libNormal"/>
        <w:rPr>
          <w:rtl/>
          <w:lang w:bidi="fa-IR"/>
        </w:rPr>
      </w:pPr>
      <w:r>
        <w:rPr>
          <w:rtl/>
          <w:lang w:bidi="fa-IR"/>
        </w:rPr>
        <w:t>الف</w:t>
      </w:r>
      <w:r w:rsidR="0026038F">
        <w:rPr>
          <w:rtl/>
          <w:lang w:bidi="fa-IR"/>
        </w:rPr>
        <w:t xml:space="preserve">: </w:t>
      </w:r>
      <w:r>
        <w:rPr>
          <w:rtl/>
          <w:lang w:bidi="fa-IR"/>
        </w:rPr>
        <w:t>در جمع حضار ايستاد و سخن گفت</w:t>
      </w:r>
      <w:r w:rsidR="00D41F86">
        <w:rPr>
          <w:rtl/>
          <w:lang w:bidi="fa-IR"/>
        </w:rPr>
        <w:t>]</w:t>
      </w:r>
      <w:r>
        <w:rPr>
          <w:rtl/>
          <w:lang w:bidi="fa-IR"/>
        </w:rPr>
        <w:t>ثُمَّ قامَ خَطِيباً[</w:t>
      </w:r>
      <w:r w:rsidR="00147BD9">
        <w:rPr>
          <w:rtl/>
          <w:lang w:bidi="fa-IR"/>
        </w:rPr>
        <w:t xml:space="preserve"> </w:t>
      </w:r>
      <w:r w:rsidR="00106C3F">
        <w:rPr>
          <w:rStyle w:val="libFootnotenumChar"/>
          <w:rtl/>
          <w:lang w:bidi="fa-IR"/>
        </w:rPr>
        <w:t>(</w:t>
      </w:r>
      <w:r w:rsidRPr="00EC35BD">
        <w:rPr>
          <w:rStyle w:val="libFootnotenumChar"/>
          <w:rtl/>
          <w:lang w:bidi="fa-IR"/>
        </w:rPr>
        <w:t>3</w:t>
      </w:r>
      <w:r w:rsidR="00106C3F">
        <w:rPr>
          <w:rStyle w:val="libFootnotenumChar"/>
          <w:rtl/>
          <w:lang w:bidi="fa-IR"/>
        </w:rPr>
        <w:t xml:space="preserve">) </w:t>
      </w:r>
      <w:r>
        <w:rPr>
          <w:rtl/>
          <w:lang w:bidi="fa-IR"/>
        </w:rPr>
        <w:t>تا همگان بدانند كه تصميم نهايى امام چيست</w:t>
      </w:r>
      <w:r w:rsidR="0026038F">
        <w:rPr>
          <w:rtl/>
          <w:lang w:bidi="fa-IR"/>
        </w:rPr>
        <w:t xml:space="preserve">. </w:t>
      </w:r>
    </w:p>
    <w:p w:rsidR="00746614" w:rsidRDefault="00746614" w:rsidP="00746614">
      <w:pPr>
        <w:pStyle w:val="libNormal"/>
        <w:rPr>
          <w:rtl/>
          <w:lang w:bidi="fa-IR"/>
        </w:rPr>
      </w:pPr>
      <w:r>
        <w:rPr>
          <w:rtl/>
          <w:lang w:bidi="fa-IR"/>
        </w:rPr>
        <w:t>ب</w:t>
      </w:r>
      <w:r w:rsidR="0026038F">
        <w:rPr>
          <w:rtl/>
          <w:lang w:bidi="fa-IR"/>
        </w:rPr>
        <w:t xml:space="preserve">: </w:t>
      </w:r>
      <w:r>
        <w:rPr>
          <w:rtl/>
          <w:lang w:bidi="fa-IR"/>
        </w:rPr>
        <w:t>از شهادت خود سخن گفت</w:t>
      </w:r>
      <w:r w:rsidR="0026038F">
        <w:rPr>
          <w:rtl/>
          <w:lang w:bidi="fa-IR"/>
        </w:rPr>
        <w:t xml:space="preserve">. </w:t>
      </w:r>
    </w:p>
    <w:p w:rsidR="00746614" w:rsidRDefault="00746614" w:rsidP="00746614">
      <w:pPr>
        <w:pStyle w:val="libNormal"/>
        <w:rPr>
          <w:rtl/>
          <w:lang w:bidi="fa-IR"/>
        </w:rPr>
      </w:pPr>
      <w:r>
        <w:rPr>
          <w:rtl/>
          <w:lang w:bidi="fa-IR"/>
        </w:rPr>
        <w:t>ج</w:t>
      </w:r>
      <w:r w:rsidR="0026038F">
        <w:rPr>
          <w:rtl/>
          <w:lang w:bidi="fa-IR"/>
        </w:rPr>
        <w:t xml:space="preserve">: </w:t>
      </w:r>
      <w:r>
        <w:rPr>
          <w:rtl/>
          <w:lang w:bidi="fa-IR"/>
        </w:rPr>
        <w:t>از شرافت و برترى قتل</w:t>
      </w:r>
      <w:r w:rsidR="00106C3F">
        <w:rPr>
          <w:rtl/>
          <w:lang w:bidi="fa-IR"/>
        </w:rPr>
        <w:t xml:space="preserve"> (</w:t>
      </w:r>
      <w:r>
        <w:rPr>
          <w:rtl/>
          <w:lang w:bidi="fa-IR"/>
        </w:rPr>
        <w:t>شهادت</w:t>
      </w:r>
      <w:r w:rsidR="00106C3F">
        <w:rPr>
          <w:rtl/>
          <w:lang w:bidi="fa-IR"/>
        </w:rPr>
        <w:t xml:space="preserve">) </w:t>
      </w:r>
      <w:r>
        <w:rPr>
          <w:rtl/>
          <w:lang w:bidi="fa-IR"/>
        </w:rPr>
        <w:t>سخن به ميان آورد</w:t>
      </w:r>
      <w:r w:rsidR="0026038F">
        <w:rPr>
          <w:rtl/>
          <w:lang w:bidi="fa-IR"/>
        </w:rPr>
        <w:t xml:space="preserve">. </w:t>
      </w:r>
    </w:p>
    <w:p w:rsidR="00746614" w:rsidRDefault="00746614" w:rsidP="00746614">
      <w:pPr>
        <w:pStyle w:val="libNormal"/>
        <w:rPr>
          <w:rtl/>
          <w:lang w:bidi="fa-IR"/>
        </w:rPr>
      </w:pPr>
      <w:r>
        <w:rPr>
          <w:rtl/>
          <w:lang w:bidi="fa-IR"/>
        </w:rPr>
        <w:t>د</w:t>
      </w:r>
      <w:r w:rsidR="0026038F">
        <w:rPr>
          <w:rtl/>
          <w:lang w:bidi="fa-IR"/>
        </w:rPr>
        <w:t xml:space="preserve">: </w:t>
      </w:r>
      <w:r>
        <w:rPr>
          <w:rtl/>
          <w:lang w:bidi="fa-IR"/>
        </w:rPr>
        <w:t>از درنده خويى دشمن خبرداد</w:t>
      </w:r>
      <w:r w:rsidR="0026038F">
        <w:rPr>
          <w:rtl/>
          <w:lang w:bidi="fa-IR"/>
        </w:rPr>
        <w:t xml:space="preserve">. </w:t>
      </w:r>
    </w:p>
    <w:p w:rsidR="00746614" w:rsidRDefault="00746614" w:rsidP="00746614">
      <w:pPr>
        <w:pStyle w:val="libNormal"/>
        <w:rPr>
          <w:rtl/>
          <w:lang w:bidi="fa-IR"/>
        </w:rPr>
      </w:pPr>
      <w:r>
        <w:rPr>
          <w:rtl/>
          <w:lang w:bidi="fa-IR"/>
        </w:rPr>
        <w:t>ه</w:t>
      </w:r>
      <w:r w:rsidR="0026038F">
        <w:rPr>
          <w:rtl/>
          <w:lang w:bidi="fa-IR"/>
        </w:rPr>
        <w:t xml:space="preserve">: </w:t>
      </w:r>
      <w:r>
        <w:rPr>
          <w:rtl/>
          <w:lang w:bidi="fa-IR"/>
        </w:rPr>
        <w:t>سر انجام بر جاى بدن هاى خود در ميدان نبرد را بيان كرد</w:t>
      </w:r>
      <w:r w:rsidR="0026038F">
        <w:rPr>
          <w:rtl/>
          <w:lang w:bidi="fa-IR"/>
        </w:rPr>
        <w:t xml:space="preserve">. </w:t>
      </w:r>
    </w:p>
    <w:p w:rsidR="00746614" w:rsidRDefault="00746614" w:rsidP="00746614">
      <w:pPr>
        <w:pStyle w:val="libNormal"/>
        <w:rPr>
          <w:rtl/>
          <w:lang w:bidi="fa-IR"/>
        </w:rPr>
      </w:pPr>
      <w:r>
        <w:rPr>
          <w:rtl/>
          <w:lang w:bidi="fa-IR"/>
        </w:rPr>
        <w:t>و</w:t>
      </w:r>
      <w:r w:rsidR="0026038F">
        <w:rPr>
          <w:rtl/>
          <w:lang w:bidi="fa-IR"/>
        </w:rPr>
        <w:t xml:space="preserve">: </w:t>
      </w:r>
      <w:r>
        <w:rPr>
          <w:rtl/>
          <w:lang w:bidi="fa-IR"/>
        </w:rPr>
        <w:t>از آينده روشنِ حركت خود و از پيروزى معنوى اش در فرداى تاريخ و روز قيامت مطالبى گفت</w:t>
      </w:r>
      <w:r w:rsidR="0026038F">
        <w:rPr>
          <w:rtl/>
          <w:lang w:bidi="fa-IR"/>
        </w:rPr>
        <w:t xml:space="preserve">. </w:t>
      </w:r>
    </w:p>
    <w:p w:rsidR="00746614" w:rsidRDefault="00746614" w:rsidP="00746614">
      <w:pPr>
        <w:pStyle w:val="libNormal"/>
        <w:rPr>
          <w:rtl/>
          <w:lang w:bidi="fa-IR"/>
        </w:rPr>
      </w:pPr>
      <w:r>
        <w:rPr>
          <w:rtl/>
          <w:lang w:bidi="fa-IR"/>
        </w:rPr>
        <w:lastRenderedPageBreak/>
        <w:t>ز</w:t>
      </w:r>
      <w:r w:rsidR="0026038F">
        <w:rPr>
          <w:rtl/>
          <w:lang w:bidi="fa-IR"/>
        </w:rPr>
        <w:t xml:space="preserve">: </w:t>
      </w:r>
      <w:r>
        <w:rPr>
          <w:rtl/>
          <w:lang w:bidi="fa-IR"/>
        </w:rPr>
        <w:t>با صراحت به همراهان فرمود</w:t>
      </w:r>
      <w:r w:rsidR="0026038F">
        <w:rPr>
          <w:rtl/>
          <w:lang w:bidi="fa-IR"/>
        </w:rPr>
        <w:t xml:space="preserve">: </w:t>
      </w:r>
      <w:r>
        <w:rPr>
          <w:rtl/>
          <w:lang w:bidi="fa-IR"/>
        </w:rPr>
        <w:t>آن كسى كه جان بركف عمل مى كند و جان خود را فداى دين خدا مى نمايد</w:t>
      </w:r>
      <w:r w:rsidR="0026038F">
        <w:rPr>
          <w:rtl/>
          <w:lang w:bidi="fa-IR"/>
        </w:rPr>
        <w:t xml:space="preserve">، </w:t>
      </w:r>
      <w:r>
        <w:rPr>
          <w:rtl/>
          <w:lang w:bidi="fa-IR"/>
        </w:rPr>
        <w:t>با ما همراهى كند</w:t>
      </w:r>
      <w:r w:rsidR="0026038F">
        <w:rPr>
          <w:rtl/>
          <w:lang w:bidi="fa-IR"/>
        </w:rPr>
        <w:t xml:space="preserve">. </w:t>
      </w:r>
    </w:p>
    <w:p w:rsidR="00746614" w:rsidRDefault="00746614" w:rsidP="00746614">
      <w:pPr>
        <w:pStyle w:val="libNormal"/>
        <w:rPr>
          <w:rtl/>
          <w:lang w:bidi="fa-IR"/>
        </w:rPr>
      </w:pPr>
      <w:r>
        <w:rPr>
          <w:rtl/>
          <w:lang w:bidi="fa-IR"/>
        </w:rPr>
        <w:t>ح</w:t>
      </w:r>
      <w:r w:rsidR="0026038F">
        <w:rPr>
          <w:rtl/>
          <w:lang w:bidi="fa-IR"/>
        </w:rPr>
        <w:t xml:space="preserve">: </w:t>
      </w:r>
      <w:r>
        <w:rPr>
          <w:rtl/>
          <w:lang w:bidi="fa-IR"/>
        </w:rPr>
        <w:t>اين خطبه پس از رايزنى ها و اظهار نظريه هاى محمّد حنفيه</w:t>
      </w:r>
      <w:r w:rsidR="0026038F">
        <w:rPr>
          <w:rtl/>
          <w:lang w:bidi="fa-IR"/>
        </w:rPr>
        <w:t xml:space="preserve">، </w:t>
      </w:r>
      <w:r>
        <w:rPr>
          <w:rtl/>
          <w:lang w:bidi="fa-IR"/>
        </w:rPr>
        <w:t>عبدالله بن عمر</w:t>
      </w:r>
      <w:r w:rsidR="0026038F">
        <w:rPr>
          <w:rtl/>
          <w:lang w:bidi="fa-IR"/>
        </w:rPr>
        <w:t xml:space="preserve">، </w:t>
      </w:r>
      <w:r>
        <w:rPr>
          <w:rtl/>
          <w:lang w:bidi="fa-IR"/>
        </w:rPr>
        <w:t>عبدالله بن زبير و ديگران انجام گرفت و آخرين تصميم سرنوشت ساز امام بود</w:t>
      </w:r>
      <w:r w:rsidR="0026038F">
        <w:rPr>
          <w:rtl/>
          <w:lang w:bidi="fa-IR"/>
        </w:rPr>
        <w:t xml:space="preserve">. </w:t>
      </w:r>
    </w:p>
    <w:p w:rsidR="00746614" w:rsidRDefault="00936C5E" w:rsidP="00936C5E">
      <w:pPr>
        <w:pStyle w:val="Heading3"/>
        <w:rPr>
          <w:rtl/>
          <w:lang w:bidi="fa-IR"/>
        </w:rPr>
      </w:pPr>
      <w:bookmarkStart w:id="164" w:name="_Toc410210667"/>
      <w:r>
        <w:rPr>
          <w:rtl/>
          <w:lang w:bidi="fa-IR"/>
        </w:rPr>
        <w:t>پرسش 3</w:t>
      </w:r>
      <w:r w:rsidR="0026038F">
        <w:rPr>
          <w:rtl/>
          <w:lang w:bidi="fa-IR"/>
        </w:rPr>
        <w:t xml:space="preserve">: </w:t>
      </w:r>
      <w:r>
        <w:rPr>
          <w:rtl/>
          <w:lang w:bidi="fa-IR"/>
        </w:rPr>
        <w:t>چرا امام</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زودتر قيام نكرد؟</w:t>
      </w:r>
      <w:bookmarkEnd w:id="164"/>
    </w:p>
    <w:p w:rsidR="00746614" w:rsidRDefault="00746614" w:rsidP="00746614">
      <w:pPr>
        <w:pStyle w:val="libNormal"/>
        <w:rPr>
          <w:rtl/>
          <w:lang w:bidi="fa-IR"/>
        </w:rPr>
      </w:pPr>
      <w:r>
        <w:rPr>
          <w:rtl/>
          <w:lang w:bidi="fa-IR"/>
        </w:rPr>
        <w:t>پاسخ</w:t>
      </w:r>
      <w:r w:rsidR="0026038F">
        <w:rPr>
          <w:rtl/>
          <w:lang w:bidi="fa-IR"/>
        </w:rPr>
        <w:t xml:space="preserve">: </w:t>
      </w:r>
      <w:r>
        <w:rPr>
          <w:rtl/>
          <w:lang w:bidi="fa-IR"/>
        </w:rPr>
        <w:t>زمينه قيام مسلّحانه براى امام حسين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در زمان معاويه مهيّا نبود</w:t>
      </w:r>
      <w:r w:rsidR="0026038F">
        <w:rPr>
          <w:rtl/>
          <w:lang w:bidi="fa-IR"/>
        </w:rPr>
        <w:t>؛</w:t>
      </w:r>
      <w:r>
        <w:rPr>
          <w:rtl/>
          <w:lang w:bidi="fa-IR"/>
        </w:rPr>
        <w:t xml:space="preserve"> زيرا</w:t>
      </w:r>
      <w:r w:rsidR="0026038F">
        <w:rPr>
          <w:rtl/>
          <w:lang w:bidi="fa-IR"/>
        </w:rPr>
        <w:t xml:space="preserve">: </w:t>
      </w:r>
    </w:p>
    <w:p w:rsidR="00746614" w:rsidRDefault="00746614" w:rsidP="00746614">
      <w:pPr>
        <w:pStyle w:val="libNormal"/>
        <w:rPr>
          <w:rtl/>
          <w:lang w:bidi="fa-IR"/>
        </w:rPr>
      </w:pPr>
      <w:r>
        <w:rPr>
          <w:rtl/>
          <w:lang w:bidi="fa-IR"/>
        </w:rPr>
        <w:t>الف</w:t>
      </w:r>
      <w:r w:rsidR="0026038F">
        <w:rPr>
          <w:rtl/>
          <w:lang w:bidi="fa-IR"/>
        </w:rPr>
        <w:t xml:space="preserve">: </w:t>
      </w:r>
      <w:r>
        <w:rPr>
          <w:rtl/>
          <w:lang w:bidi="fa-IR"/>
        </w:rPr>
        <w:t>پيش از وى</w:t>
      </w:r>
      <w:r w:rsidR="0026038F">
        <w:rPr>
          <w:rtl/>
          <w:lang w:bidi="fa-IR"/>
        </w:rPr>
        <w:t xml:space="preserve">، </w:t>
      </w:r>
      <w:r>
        <w:rPr>
          <w:rtl/>
          <w:lang w:bidi="fa-IR"/>
        </w:rPr>
        <w:t>امام مجتبى</w:t>
      </w:r>
      <w:r w:rsidR="00106C3F">
        <w:rPr>
          <w:rtl/>
          <w:lang w:bidi="fa-IR"/>
        </w:rPr>
        <w:t xml:space="preserve"> </w:t>
      </w:r>
      <w:r w:rsidR="00AE05A1" w:rsidRPr="00AE05A1">
        <w:rPr>
          <w:rStyle w:val="libAlaemChar"/>
          <w:rtl/>
        </w:rPr>
        <w:t>عليه‌السلام</w:t>
      </w:r>
      <w:r w:rsidR="0026038F">
        <w:rPr>
          <w:rtl/>
          <w:lang w:bidi="fa-IR"/>
        </w:rPr>
        <w:t xml:space="preserve">، </w:t>
      </w:r>
      <w:r>
        <w:rPr>
          <w:rtl/>
          <w:lang w:bidi="fa-IR"/>
        </w:rPr>
        <w:t>عهده دار امامت بودند و نيز در آن زمان</w:t>
      </w:r>
      <w:r w:rsidR="00106C3F">
        <w:rPr>
          <w:rtl/>
          <w:lang w:bidi="fa-IR"/>
        </w:rPr>
        <w:t xml:space="preserve"> (</w:t>
      </w:r>
      <w:r>
        <w:rPr>
          <w:rtl/>
          <w:lang w:bidi="fa-IR"/>
        </w:rPr>
        <w:t>در حيات معاويه</w:t>
      </w:r>
      <w:r w:rsidR="00106C3F">
        <w:rPr>
          <w:rtl/>
          <w:lang w:bidi="fa-IR"/>
        </w:rPr>
        <w:t>)</w:t>
      </w:r>
      <w:r w:rsidR="0026038F">
        <w:rPr>
          <w:rtl/>
          <w:lang w:bidi="fa-IR"/>
        </w:rPr>
        <w:t xml:space="preserve">، </w:t>
      </w:r>
      <w:r>
        <w:rPr>
          <w:rtl/>
          <w:lang w:bidi="fa-IR"/>
        </w:rPr>
        <w:t>شرايط لازم فراهم نبود</w:t>
      </w:r>
      <w:r w:rsidR="0026038F">
        <w:rPr>
          <w:rtl/>
          <w:lang w:bidi="fa-IR"/>
        </w:rPr>
        <w:t xml:space="preserve">. </w:t>
      </w:r>
    </w:p>
    <w:p w:rsidR="00746614" w:rsidRDefault="00746614" w:rsidP="00746614">
      <w:pPr>
        <w:pStyle w:val="libNormal"/>
        <w:rPr>
          <w:rtl/>
          <w:lang w:bidi="fa-IR"/>
        </w:rPr>
      </w:pPr>
      <w:r>
        <w:rPr>
          <w:rtl/>
          <w:lang w:bidi="fa-IR"/>
        </w:rPr>
        <w:t>ب</w:t>
      </w:r>
      <w:r w:rsidR="0026038F">
        <w:rPr>
          <w:rtl/>
          <w:lang w:bidi="fa-IR"/>
        </w:rPr>
        <w:t xml:space="preserve">: </w:t>
      </w:r>
      <w:r>
        <w:rPr>
          <w:rtl/>
          <w:lang w:bidi="fa-IR"/>
        </w:rPr>
        <w:t>معاويه بر ضد مخالفان خود به شدت جوّسازى كرد</w:t>
      </w:r>
      <w:r w:rsidR="0026038F">
        <w:rPr>
          <w:rtl/>
          <w:lang w:bidi="fa-IR"/>
        </w:rPr>
        <w:t>؛</w:t>
      </w:r>
      <w:r>
        <w:rPr>
          <w:rtl/>
          <w:lang w:bidi="fa-IR"/>
        </w:rPr>
        <w:t xml:space="preserve"> به طورى كه على</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را منزوى و خانه نشين ساخت</w:t>
      </w:r>
      <w:r w:rsidR="0026038F">
        <w:rPr>
          <w:rtl/>
          <w:lang w:bidi="fa-IR"/>
        </w:rPr>
        <w:t xml:space="preserve">. </w:t>
      </w:r>
      <w:r>
        <w:rPr>
          <w:rtl/>
          <w:lang w:bidi="fa-IR"/>
        </w:rPr>
        <w:t>وقتى مردم وضع را اينگونه ديدند</w:t>
      </w:r>
      <w:r w:rsidR="0026038F">
        <w:rPr>
          <w:rtl/>
          <w:lang w:bidi="fa-IR"/>
        </w:rPr>
        <w:t xml:space="preserve">، </w:t>
      </w:r>
      <w:r>
        <w:rPr>
          <w:rtl/>
          <w:lang w:bidi="fa-IR"/>
        </w:rPr>
        <w:t>از همراهى با امام</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در جنگ بر ضد حاكم فاسد خوددارى نمودند</w:t>
      </w:r>
      <w:r w:rsidR="0026038F">
        <w:rPr>
          <w:rtl/>
          <w:lang w:bidi="fa-IR"/>
        </w:rPr>
        <w:t xml:space="preserve">. </w:t>
      </w:r>
    </w:p>
    <w:p w:rsidR="00746614" w:rsidRDefault="00746614" w:rsidP="00746614">
      <w:pPr>
        <w:pStyle w:val="libNormal"/>
        <w:rPr>
          <w:rtl/>
          <w:lang w:bidi="fa-IR"/>
        </w:rPr>
      </w:pPr>
      <w:r>
        <w:rPr>
          <w:rtl/>
          <w:lang w:bidi="fa-IR"/>
        </w:rPr>
        <w:t>همين مسأله موجب رخوت و سستى عمومى</w:t>
      </w:r>
      <w:r w:rsidR="0026038F">
        <w:rPr>
          <w:rtl/>
          <w:lang w:bidi="fa-IR"/>
        </w:rPr>
        <w:t xml:space="preserve">، </w:t>
      </w:r>
      <w:r>
        <w:rPr>
          <w:rtl/>
          <w:lang w:bidi="fa-IR"/>
        </w:rPr>
        <w:t>نسبت به قيام مسلّحانه شده بود</w:t>
      </w:r>
      <w:r w:rsidR="0026038F">
        <w:rPr>
          <w:rtl/>
          <w:lang w:bidi="fa-IR"/>
        </w:rPr>
        <w:t xml:space="preserve">. </w:t>
      </w:r>
      <w:r>
        <w:rPr>
          <w:rtl/>
          <w:lang w:bidi="fa-IR"/>
        </w:rPr>
        <w:t>به عنوان مثال</w:t>
      </w:r>
      <w:r w:rsidR="0026038F">
        <w:rPr>
          <w:rtl/>
          <w:lang w:bidi="fa-IR"/>
        </w:rPr>
        <w:t xml:space="preserve">: </w:t>
      </w:r>
      <w:r>
        <w:rPr>
          <w:rtl/>
          <w:lang w:bidi="fa-IR"/>
        </w:rPr>
        <w:t>امام مجتبى</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با آن كه از كوفه به لشكرگاه «نخيله» رفتند و ده روز جهت پيوستن مردم به او</w:t>
      </w:r>
      <w:r w:rsidR="0026038F">
        <w:rPr>
          <w:rtl/>
          <w:lang w:bidi="fa-IR"/>
        </w:rPr>
        <w:t xml:space="preserve">، </w:t>
      </w:r>
      <w:r>
        <w:rPr>
          <w:rtl/>
          <w:lang w:bidi="fa-IR"/>
        </w:rPr>
        <w:t>به انتظار نشستند</w:t>
      </w:r>
      <w:r w:rsidR="0026038F">
        <w:rPr>
          <w:rtl/>
          <w:lang w:bidi="fa-IR"/>
        </w:rPr>
        <w:t xml:space="preserve">، </w:t>
      </w:r>
      <w:r>
        <w:rPr>
          <w:rtl/>
          <w:lang w:bidi="fa-IR"/>
        </w:rPr>
        <w:t>در مجموع</w:t>
      </w:r>
      <w:r w:rsidR="0026038F">
        <w:rPr>
          <w:rtl/>
          <w:lang w:bidi="fa-IR"/>
        </w:rPr>
        <w:t xml:space="preserve">، </w:t>
      </w:r>
      <w:r>
        <w:rPr>
          <w:rtl/>
          <w:lang w:bidi="fa-IR"/>
        </w:rPr>
        <w:t>تنها چهارهزار نفر به آن حضرت پيوستند و ناگزير خود به كوفه بازگشتند و مردم را به جهاد تحريك و تشويق نمودند</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4</w:t>
      </w:r>
      <w:r w:rsidR="00106C3F">
        <w:rPr>
          <w:rStyle w:val="libFootnotenumChar"/>
          <w:rtl/>
          <w:lang w:bidi="fa-IR"/>
        </w:rPr>
        <w:t xml:space="preserve">) </w:t>
      </w:r>
    </w:p>
    <w:p w:rsidR="00746614" w:rsidRDefault="00746614" w:rsidP="00746614">
      <w:pPr>
        <w:pStyle w:val="libNormal"/>
        <w:rPr>
          <w:rtl/>
          <w:lang w:bidi="fa-IR"/>
        </w:rPr>
      </w:pPr>
      <w:r>
        <w:rPr>
          <w:rtl/>
          <w:lang w:bidi="fa-IR"/>
        </w:rPr>
        <w:t>با آن كه مسلمانان در معرض تهديد سپاه جرّار معاويه قرار گرفته بودند و لشكر او تهاجم به سوى پايتخت اسلامى را آغاز كرده بود</w:t>
      </w:r>
      <w:r w:rsidR="0026038F">
        <w:rPr>
          <w:rtl/>
          <w:lang w:bidi="fa-IR"/>
        </w:rPr>
        <w:t xml:space="preserve">، </w:t>
      </w:r>
      <w:r>
        <w:rPr>
          <w:rtl/>
          <w:lang w:bidi="fa-IR"/>
        </w:rPr>
        <w:t>باز موجب بيدارى و بسيج كوفيان نگشت</w:t>
      </w:r>
      <w:r w:rsidR="0026038F">
        <w:rPr>
          <w:rtl/>
          <w:lang w:bidi="fa-IR"/>
        </w:rPr>
        <w:t xml:space="preserve">، </w:t>
      </w:r>
      <w:r>
        <w:rPr>
          <w:rtl/>
          <w:lang w:bidi="fa-IR"/>
        </w:rPr>
        <w:t>ابن شهر آشوب در مناقب مى نويسد</w:t>
      </w:r>
      <w:r w:rsidR="0026038F">
        <w:rPr>
          <w:rtl/>
          <w:lang w:bidi="fa-IR"/>
        </w:rPr>
        <w:t xml:space="preserve">: </w:t>
      </w:r>
    </w:p>
    <w:p w:rsidR="00746614" w:rsidRDefault="00746614" w:rsidP="00746614">
      <w:pPr>
        <w:pStyle w:val="libNormal"/>
        <w:rPr>
          <w:rtl/>
          <w:lang w:bidi="fa-IR"/>
        </w:rPr>
      </w:pPr>
      <w:r>
        <w:rPr>
          <w:rtl/>
          <w:lang w:bidi="fa-IR"/>
        </w:rPr>
        <w:lastRenderedPageBreak/>
        <w:t>«وَ اسْتَنْفَرَ مُعاوِيَةُ النّاسَ</w:t>
      </w:r>
      <w:r w:rsidR="0026038F">
        <w:rPr>
          <w:rtl/>
          <w:lang w:bidi="fa-IR"/>
        </w:rPr>
        <w:t xml:space="preserve">، </w:t>
      </w:r>
      <w:r>
        <w:rPr>
          <w:rtl/>
          <w:lang w:bidi="fa-IR"/>
        </w:rPr>
        <w:t>فَلَمّا بَلَغَ جِسْرَ مَنْبج</w:t>
      </w:r>
      <w:r w:rsidR="0026038F">
        <w:rPr>
          <w:rtl/>
          <w:lang w:bidi="fa-IR"/>
        </w:rPr>
        <w:t xml:space="preserve">، </w:t>
      </w:r>
      <w:r>
        <w:rPr>
          <w:rtl/>
          <w:lang w:bidi="fa-IR"/>
        </w:rPr>
        <w:t>بَعَثَ اْلحَسَنُ حُجْرَ بْنَ عَدِي وَاسْتَنْفَرَ النّاسَ لِلْجِهادِ»</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5</w:t>
      </w:r>
      <w:r w:rsidR="00106C3F">
        <w:rPr>
          <w:rStyle w:val="libFootnotenumChar"/>
          <w:rtl/>
          <w:lang w:bidi="fa-IR"/>
        </w:rPr>
        <w:t xml:space="preserve">) </w:t>
      </w:r>
    </w:p>
    <w:p w:rsidR="00746614" w:rsidRDefault="00746614" w:rsidP="00746614">
      <w:pPr>
        <w:pStyle w:val="libNormal"/>
        <w:rPr>
          <w:rtl/>
          <w:lang w:bidi="fa-IR"/>
        </w:rPr>
      </w:pPr>
      <w:r>
        <w:rPr>
          <w:rtl/>
          <w:lang w:bidi="fa-IR"/>
        </w:rPr>
        <w:t>«معاويه مردم را در يك بسيج عمومى</w:t>
      </w:r>
      <w:r w:rsidR="0026038F">
        <w:rPr>
          <w:rtl/>
          <w:lang w:bidi="fa-IR"/>
        </w:rPr>
        <w:t xml:space="preserve">، </w:t>
      </w:r>
      <w:r>
        <w:rPr>
          <w:rtl/>
          <w:lang w:bidi="fa-IR"/>
        </w:rPr>
        <w:t>به حركت درآورد و تا پل معروف «منبج» به پيش تاخت و در اين هنگام امام حسن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حجر بن عدى را مأمور بسيج عمومى عليه معاويه كردند</w:t>
      </w:r>
      <w:r w:rsidR="0026038F">
        <w:rPr>
          <w:rtl/>
          <w:lang w:bidi="fa-IR"/>
        </w:rPr>
        <w:t xml:space="preserve">. </w:t>
      </w:r>
      <w:r>
        <w:rPr>
          <w:rtl/>
          <w:lang w:bidi="fa-IR"/>
        </w:rPr>
        <w:t xml:space="preserve">» </w:t>
      </w:r>
    </w:p>
    <w:p w:rsidR="00746614" w:rsidRDefault="00746614" w:rsidP="00746614">
      <w:pPr>
        <w:pStyle w:val="libNormal"/>
        <w:rPr>
          <w:rtl/>
          <w:lang w:bidi="fa-IR"/>
        </w:rPr>
      </w:pPr>
      <w:r>
        <w:rPr>
          <w:rtl/>
          <w:lang w:bidi="fa-IR"/>
        </w:rPr>
        <w:t>ج</w:t>
      </w:r>
      <w:r w:rsidR="0026038F">
        <w:rPr>
          <w:rtl/>
          <w:lang w:bidi="fa-IR"/>
        </w:rPr>
        <w:t xml:space="preserve">: </w:t>
      </w:r>
      <w:r>
        <w:rPr>
          <w:rtl/>
          <w:lang w:bidi="fa-IR"/>
        </w:rPr>
        <w:t>امضاى ترك مخاصمه</w:t>
      </w:r>
      <w:r w:rsidR="000753F4">
        <w:rPr>
          <w:rtl/>
          <w:lang w:bidi="fa-IR"/>
        </w:rPr>
        <w:t>-</w:t>
      </w:r>
      <w:r>
        <w:rPr>
          <w:rtl/>
          <w:lang w:bidi="fa-IR"/>
        </w:rPr>
        <w:t xml:space="preserve"> طبق شرايط خاص آن روز</w:t>
      </w:r>
      <w:r w:rsidR="0026038F">
        <w:rPr>
          <w:rtl/>
          <w:lang w:bidi="fa-IR"/>
        </w:rPr>
        <w:t xml:space="preserve">، </w:t>
      </w:r>
      <w:r>
        <w:rPr>
          <w:rtl/>
          <w:lang w:bidi="fa-IR"/>
        </w:rPr>
        <w:t>امام مجتبى</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با معاويه</w:t>
      </w:r>
      <w:r w:rsidR="0026038F">
        <w:rPr>
          <w:rtl/>
          <w:lang w:bidi="fa-IR"/>
        </w:rPr>
        <w:t xml:space="preserve">، </w:t>
      </w:r>
      <w:r>
        <w:rPr>
          <w:rtl/>
          <w:lang w:bidi="fa-IR"/>
        </w:rPr>
        <w:t>جهت پيشگيرى از ددمنشى هاى او</w:t>
      </w:r>
      <w:r w:rsidR="0026038F">
        <w:rPr>
          <w:rtl/>
          <w:lang w:bidi="fa-IR"/>
        </w:rPr>
        <w:t xml:space="preserve">، </w:t>
      </w:r>
      <w:r>
        <w:rPr>
          <w:rtl/>
          <w:lang w:bidi="fa-IR"/>
        </w:rPr>
        <w:t>ترك مخاصمه نمود و صلحنامه را امضا كرد و اين مسأله تا آخر حيات معاويه اعتبار داشت</w:t>
      </w:r>
      <w:r w:rsidR="0026038F">
        <w:rPr>
          <w:rtl/>
          <w:lang w:bidi="fa-IR"/>
        </w:rPr>
        <w:t xml:space="preserve">. </w:t>
      </w:r>
    </w:p>
    <w:p w:rsidR="00746614" w:rsidRDefault="00746614" w:rsidP="00746614">
      <w:pPr>
        <w:pStyle w:val="libNormal"/>
        <w:rPr>
          <w:rtl/>
          <w:lang w:bidi="fa-IR"/>
        </w:rPr>
      </w:pPr>
      <w:r>
        <w:rPr>
          <w:rtl/>
          <w:lang w:bidi="fa-IR"/>
        </w:rPr>
        <w:t>د</w:t>
      </w:r>
      <w:r w:rsidR="0026038F">
        <w:rPr>
          <w:rtl/>
          <w:lang w:bidi="fa-IR"/>
        </w:rPr>
        <w:t xml:space="preserve">: </w:t>
      </w:r>
      <w:r>
        <w:rPr>
          <w:rtl/>
          <w:lang w:bidi="fa-IR"/>
        </w:rPr>
        <w:t>تفاوت سياست معاويه با يزيد</w:t>
      </w:r>
      <w:r w:rsidR="000753F4">
        <w:rPr>
          <w:rtl/>
          <w:lang w:bidi="fa-IR"/>
        </w:rPr>
        <w:t>-</w:t>
      </w:r>
      <w:r>
        <w:rPr>
          <w:rtl/>
          <w:lang w:bidi="fa-IR"/>
        </w:rPr>
        <w:t xml:space="preserve"> يزيد با معاويه در تاكتيك و روش</w:t>
      </w:r>
      <w:r w:rsidR="0026038F">
        <w:rPr>
          <w:rtl/>
          <w:lang w:bidi="fa-IR"/>
        </w:rPr>
        <w:t xml:space="preserve">، </w:t>
      </w:r>
      <w:r>
        <w:rPr>
          <w:rtl/>
          <w:lang w:bidi="fa-IR"/>
        </w:rPr>
        <w:t>تفاوت اساسى و آشكار داشت</w:t>
      </w:r>
      <w:r w:rsidR="0026038F">
        <w:rPr>
          <w:rtl/>
          <w:lang w:bidi="fa-IR"/>
        </w:rPr>
        <w:t xml:space="preserve">، </w:t>
      </w:r>
      <w:r>
        <w:rPr>
          <w:rtl/>
          <w:lang w:bidi="fa-IR"/>
        </w:rPr>
        <w:t>تا آنجا كه امام حسن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در زمان معاويه با او صلح كرد</w:t>
      </w:r>
      <w:r w:rsidR="0026038F">
        <w:rPr>
          <w:rtl/>
          <w:lang w:bidi="fa-IR"/>
        </w:rPr>
        <w:t xml:space="preserve">، </w:t>
      </w:r>
      <w:r>
        <w:rPr>
          <w:rtl/>
          <w:lang w:bidi="fa-IR"/>
        </w:rPr>
        <w:t>امّا امام حسين</w:t>
      </w:r>
      <w:r w:rsidR="00106C3F">
        <w:rPr>
          <w:rtl/>
          <w:lang w:bidi="fa-IR"/>
        </w:rPr>
        <w:t xml:space="preserve"> </w:t>
      </w:r>
      <w:r w:rsidR="00AE05A1" w:rsidRPr="00AE05A1">
        <w:rPr>
          <w:rStyle w:val="libAlaemChar"/>
          <w:rtl/>
        </w:rPr>
        <w:t>عليه‌السلام</w:t>
      </w:r>
      <w:r w:rsidR="00106C3F">
        <w:rPr>
          <w:rtl/>
          <w:lang w:bidi="fa-IR"/>
        </w:rPr>
        <w:t xml:space="preserve"> </w:t>
      </w:r>
      <w:r w:rsidR="00147BD9">
        <w:rPr>
          <w:rtl/>
          <w:lang w:bidi="fa-IR"/>
        </w:rPr>
        <w:t>درباره</w:t>
      </w:r>
      <w:r>
        <w:rPr>
          <w:rtl/>
          <w:lang w:bidi="fa-IR"/>
        </w:rPr>
        <w:t xml:space="preserve"> يزيد فرمودند</w:t>
      </w:r>
      <w:r w:rsidR="0026038F">
        <w:rPr>
          <w:rtl/>
          <w:lang w:bidi="fa-IR"/>
        </w:rPr>
        <w:t xml:space="preserve">: </w:t>
      </w:r>
      <w:r>
        <w:rPr>
          <w:rtl/>
          <w:lang w:bidi="fa-IR"/>
        </w:rPr>
        <w:t>«در صورتى كه جرثومه اى چون يزيد زمامدار باشد</w:t>
      </w:r>
      <w:r w:rsidR="0026038F">
        <w:rPr>
          <w:rtl/>
          <w:lang w:bidi="fa-IR"/>
        </w:rPr>
        <w:t xml:space="preserve">، </w:t>
      </w:r>
      <w:r>
        <w:rPr>
          <w:rtl/>
          <w:lang w:bidi="fa-IR"/>
        </w:rPr>
        <w:t>فاتحه اسلام خوانده است</w:t>
      </w:r>
      <w:r w:rsidR="0026038F">
        <w:rPr>
          <w:rtl/>
          <w:lang w:bidi="fa-IR"/>
        </w:rPr>
        <w:t xml:space="preserve">، </w:t>
      </w:r>
      <w:r>
        <w:rPr>
          <w:rtl/>
          <w:lang w:bidi="fa-IR"/>
        </w:rPr>
        <w:t>شخصى مانند من با آدمى همچون يزيد بيعت نخواهد كرد</w:t>
      </w:r>
      <w:r w:rsidR="00147BD9">
        <w:rPr>
          <w:rtl/>
          <w:lang w:bidi="fa-IR"/>
        </w:rPr>
        <w:t xml:space="preserve"> </w:t>
      </w:r>
      <w:r w:rsidR="00106C3F">
        <w:rPr>
          <w:rStyle w:val="libFootnotenumChar"/>
          <w:rtl/>
          <w:lang w:bidi="fa-IR"/>
        </w:rPr>
        <w:t>(</w:t>
      </w:r>
      <w:r w:rsidRPr="00EC35BD">
        <w:rPr>
          <w:rStyle w:val="libFootnotenumChar"/>
          <w:rtl/>
          <w:lang w:bidi="fa-IR"/>
        </w:rPr>
        <w:t>6</w:t>
      </w:r>
      <w:r w:rsidR="00106C3F">
        <w:rPr>
          <w:rStyle w:val="libFootnotenumChar"/>
          <w:rtl/>
          <w:lang w:bidi="fa-IR"/>
        </w:rPr>
        <w:t xml:space="preserve">) </w:t>
      </w:r>
      <w:r>
        <w:rPr>
          <w:rtl/>
          <w:lang w:bidi="fa-IR"/>
        </w:rPr>
        <w:t>اگر در زندگى هيچ گونه پناهگاهى نيابم</w:t>
      </w:r>
      <w:r w:rsidR="0026038F">
        <w:rPr>
          <w:rtl/>
          <w:lang w:bidi="fa-IR"/>
        </w:rPr>
        <w:t xml:space="preserve">، </w:t>
      </w:r>
      <w:r>
        <w:rPr>
          <w:rtl/>
          <w:lang w:bidi="fa-IR"/>
        </w:rPr>
        <w:t>هرگز با يزيد بن معاويه بيعت نخواهم كرد»</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7</w:t>
      </w:r>
      <w:r w:rsidR="00106C3F">
        <w:rPr>
          <w:rStyle w:val="libFootnotenumChar"/>
          <w:rtl/>
          <w:lang w:bidi="fa-IR"/>
        </w:rPr>
        <w:t xml:space="preserve">) </w:t>
      </w:r>
    </w:p>
    <w:p w:rsidR="00746614" w:rsidRDefault="00746614" w:rsidP="00746614">
      <w:pPr>
        <w:pStyle w:val="libNormal"/>
        <w:rPr>
          <w:lang w:bidi="fa-IR"/>
        </w:rPr>
      </w:pPr>
      <w:r>
        <w:rPr>
          <w:rtl/>
          <w:lang w:bidi="fa-IR"/>
        </w:rPr>
        <w:t>اگر امام مجتبى</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هم در دوران يزيد در قيد حيات بودند</w:t>
      </w:r>
      <w:r w:rsidR="0026038F">
        <w:rPr>
          <w:rtl/>
          <w:lang w:bidi="fa-IR"/>
        </w:rPr>
        <w:t xml:space="preserve">، </w:t>
      </w:r>
      <w:r>
        <w:rPr>
          <w:rtl/>
          <w:lang w:bidi="fa-IR"/>
        </w:rPr>
        <w:t>بى ترديد قيام مى كردند</w:t>
      </w:r>
      <w:r w:rsidR="0026038F">
        <w:rPr>
          <w:rtl/>
          <w:lang w:bidi="fa-IR"/>
        </w:rPr>
        <w:t>؛</w:t>
      </w:r>
      <w:r>
        <w:rPr>
          <w:rtl/>
          <w:lang w:bidi="fa-IR"/>
        </w:rPr>
        <w:t xml:space="preserve"> زيرا كفر يزيدى</w:t>
      </w:r>
      <w:r w:rsidR="0026038F">
        <w:rPr>
          <w:rtl/>
          <w:lang w:bidi="fa-IR"/>
        </w:rPr>
        <w:t xml:space="preserve">، </w:t>
      </w:r>
      <w:r>
        <w:rPr>
          <w:rtl/>
          <w:lang w:bidi="fa-IR"/>
        </w:rPr>
        <w:t>چيزى نبود كه فقط فرزانه اى چون سالار شهيدان از آن بيمناك باشد</w:t>
      </w:r>
      <w:r w:rsidR="0026038F">
        <w:rPr>
          <w:rtl/>
          <w:lang w:bidi="fa-IR"/>
        </w:rPr>
        <w:t>؛</w:t>
      </w:r>
      <w:r>
        <w:rPr>
          <w:rtl/>
          <w:lang w:bidi="fa-IR"/>
        </w:rPr>
        <w:t xml:space="preserve"> حتّى پيامبر خدا</w:t>
      </w:r>
      <w:r w:rsidR="00106C3F">
        <w:rPr>
          <w:rtl/>
          <w:lang w:bidi="fa-IR"/>
        </w:rPr>
        <w:t xml:space="preserve"> </w:t>
      </w:r>
      <w:r w:rsidR="005E66C2" w:rsidRPr="005E66C2">
        <w:rPr>
          <w:rStyle w:val="libAlaemChar"/>
          <w:rtl/>
        </w:rPr>
        <w:t>صلى‌الله‌عليه‌وآله</w:t>
      </w:r>
      <w:r w:rsidR="00106C3F">
        <w:rPr>
          <w:rtl/>
          <w:lang w:bidi="fa-IR"/>
        </w:rPr>
        <w:t xml:space="preserve"> </w:t>
      </w:r>
      <w:r>
        <w:rPr>
          <w:rtl/>
          <w:lang w:bidi="fa-IR"/>
        </w:rPr>
        <w:t>نيز بارها خطر وجود او را به جامعه هشدار داده بودند</w:t>
      </w:r>
      <w:r w:rsidR="0026038F">
        <w:rPr>
          <w:rtl/>
          <w:lang w:bidi="fa-IR"/>
        </w:rPr>
        <w:t>.؟</w:t>
      </w:r>
      <w:r>
        <w:rPr>
          <w:rtl/>
          <w:lang w:bidi="fa-IR"/>
        </w:rPr>
        <w:t>؟؟</w:t>
      </w:r>
    </w:p>
    <w:p w:rsidR="00746614" w:rsidRDefault="00936C5E" w:rsidP="00656FE7">
      <w:pPr>
        <w:pStyle w:val="libBold1"/>
        <w:rPr>
          <w:rtl/>
          <w:lang w:bidi="fa-IR"/>
        </w:rPr>
      </w:pPr>
      <w:r>
        <w:rPr>
          <w:rtl/>
          <w:lang w:bidi="fa-IR"/>
        </w:rPr>
        <w:t>سه ديو خطرناك</w:t>
      </w:r>
      <w:r w:rsidR="0026038F">
        <w:rPr>
          <w:rtl/>
          <w:lang w:bidi="fa-IR"/>
        </w:rPr>
        <w:t>؛</w:t>
      </w:r>
      <w:r>
        <w:rPr>
          <w:rtl/>
          <w:lang w:bidi="fa-IR"/>
        </w:rPr>
        <w:t xml:space="preserve"> زمينه سازان پيروزى تفكّر يزيدى</w:t>
      </w:r>
    </w:p>
    <w:p w:rsidR="00746614" w:rsidRDefault="00936C5E" w:rsidP="00656FE7">
      <w:pPr>
        <w:pStyle w:val="libNormal"/>
        <w:rPr>
          <w:rtl/>
          <w:lang w:bidi="fa-IR"/>
        </w:rPr>
      </w:pPr>
      <w:r>
        <w:rPr>
          <w:lang w:bidi="fa-IR"/>
        </w:rPr>
        <w:t>1</w:t>
      </w:r>
      <w:r w:rsidR="000753F4">
        <w:rPr>
          <w:rtl/>
          <w:lang w:bidi="fa-IR"/>
        </w:rPr>
        <w:t>-</w:t>
      </w:r>
      <w:r>
        <w:rPr>
          <w:rtl/>
          <w:lang w:bidi="fa-IR"/>
        </w:rPr>
        <w:t xml:space="preserve"> ابوسفيان</w:t>
      </w:r>
    </w:p>
    <w:p w:rsidR="00746614" w:rsidRDefault="00746614" w:rsidP="00746614">
      <w:pPr>
        <w:pStyle w:val="libNormal"/>
        <w:rPr>
          <w:rtl/>
          <w:lang w:bidi="fa-IR"/>
        </w:rPr>
      </w:pPr>
      <w:r>
        <w:rPr>
          <w:rtl/>
          <w:lang w:bidi="fa-IR"/>
        </w:rPr>
        <w:t>ابوسفيان از سران كفار قريش بود كه همواره جهت خاموش كردن چراغ اسلام كوشيد</w:t>
      </w:r>
      <w:r w:rsidR="0026038F">
        <w:rPr>
          <w:rtl/>
          <w:lang w:bidi="fa-IR"/>
        </w:rPr>
        <w:t xml:space="preserve">. </w:t>
      </w:r>
      <w:r>
        <w:rPr>
          <w:rtl/>
          <w:lang w:bidi="fa-IR"/>
        </w:rPr>
        <w:t xml:space="preserve">او همواره كفار را بر ضدّ اسلام بسيج مى نمود كه جنگ اُحد و </w:t>
      </w:r>
      <w:r>
        <w:rPr>
          <w:rtl/>
          <w:lang w:bidi="fa-IR"/>
        </w:rPr>
        <w:lastRenderedPageBreak/>
        <w:t>جنگ خندق به فرماندهى او</w:t>
      </w:r>
      <w:r w:rsidR="0026038F">
        <w:rPr>
          <w:rtl/>
          <w:lang w:bidi="fa-IR"/>
        </w:rPr>
        <w:t xml:space="preserve">، </w:t>
      </w:r>
      <w:r>
        <w:rPr>
          <w:rtl/>
          <w:lang w:bidi="fa-IR"/>
        </w:rPr>
        <w:t>عليه اسلام صورت گرفت</w:t>
      </w:r>
      <w:r w:rsidR="0026038F">
        <w:rPr>
          <w:rtl/>
          <w:lang w:bidi="fa-IR"/>
        </w:rPr>
        <w:t xml:space="preserve">. </w:t>
      </w:r>
      <w:r>
        <w:rPr>
          <w:rtl/>
          <w:lang w:bidi="fa-IR"/>
        </w:rPr>
        <w:t>او در سال فتح مكه به گونه اى ناخواسته مسلمان شد و به زندگى منافقانه پرداخت</w:t>
      </w:r>
      <w:r w:rsidR="0026038F">
        <w:rPr>
          <w:rtl/>
          <w:lang w:bidi="fa-IR"/>
        </w:rPr>
        <w:t xml:space="preserve">. </w:t>
      </w:r>
    </w:p>
    <w:p w:rsidR="00746614" w:rsidRDefault="00746614" w:rsidP="00746614">
      <w:pPr>
        <w:pStyle w:val="libNormal"/>
        <w:rPr>
          <w:rtl/>
          <w:lang w:bidi="fa-IR"/>
        </w:rPr>
      </w:pPr>
      <w:r>
        <w:rPr>
          <w:rtl/>
          <w:lang w:bidi="fa-IR"/>
        </w:rPr>
        <w:t>سيوطى در تاريخ الخلفا مى نويسد</w:t>
      </w:r>
      <w:r w:rsidR="0026038F">
        <w:rPr>
          <w:rtl/>
          <w:lang w:bidi="fa-IR"/>
        </w:rPr>
        <w:t xml:space="preserve">: </w:t>
      </w:r>
      <w:r>
        <w:rPr>
          <w:rtl/>
          <w:lang w:bidi="fa-IR"/>
        </w:rPr>
        <w:t>ابوسفيان در سال 31ه</w:t>
      </w:r>
      <w:r w:rsidR="0026038F">
        <w:rPr>
          <w:rtl/>
          <w:lang w:bidi="fa-IR"/>
        </w:rPr>
        <w:t xml:space="preserve">. </w:t>
      </w:r>
      <w:r>
        <w:rPr>
          <w:rtl/>
          <w:lang w:bidi="fa-IR"/>
        </w:rPr>
        <w:t>ق</w:t>
      </w:r>
      <w:r w:rsidR="0026038F">
        <w:rPr>
          <w:rtl/>
          <w:lang w:bidi="fa-IR"/>
        </w:rPr>
        <w:t xml:space="preserve">. </w:t>
      </w:r>
      <w:r>
        <w:rPr>
          <w:rtl/>
          <w:lang w:bidi="fa-IR"/>
        </w:rPr>
        <w:t>درگذشت</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8</w:t>
      </w:r>
      <w:r w:rsidR="00106C3F">
        <w:rPr>
          <w:rStyle w:val="libFootnotenumChar"/>
          <w:rtl/>
          <w:lang w:bidi="fa-IR"/>
        </w:rPr>
        <w:t xml:space="preserve">) </w:t>
      </w:r>
      <w:r w:rsidR="00106C3F">
        <w:rPr>
          <w:rtl/>
          <w:lang w:bidi="fa-IR"/>
        </w:rPr>
        <w:t>(</w:t>
      </w:r>
      <w:r>
        <w:rPr>
          <w:rtl/>
          <w:lang w:bidi="fa-IR"/>
        </w:rPr>
        <w:t>جهت آشنايى بيشتر با آن سوى چهره ابوسفيان</w:t>
      </w:r>
      <w:r w:rsidR="0026038F">
        <w:rPr>
          <w:rtl/>
          <w:lang w:bidi="fa-IR"/>
        </w:rPr>
        <w:t xml:space="preserve">، </w:t>
      </w:r>
      <w:r>
        <w:rPr>
          <w:rtl/>
          <w:lang w:bidi="fa-IR"/>
        </w:rPr>
        <w:t>توجه به بانگ ها و خروش هاى مستانه و غرورآميز او پس از به خلافت رسيدن عثمان ضرورى است</w:t>
      </w:r>
      <w:r w:rsidR="0026038F">
        <w:rPr>
          <w:rtl/>
          <w:lang w:bidi="fa-IR"/>
        </w:rPr>
        <w:t xml:space="preserve">. </w:t>
      </w:r>
    </w:p>
    <w:p w:rsidR="00746614" w:rsidRDefault="00746614" w:rsidP="00746614">
      <w:pPr>
        <w:pStyle w:val="libNormal"/>
        <w:rPr>
          <w:rtl/>
          <w:lang w:bidi="fa-IR"/>
        </w:rPr>
      </w:pPr>
      <w:r>
        <w:rPr>
          <w:rtl/>
          <w:lang w:bidi="fa-IR"/>
        </w:rPr>
        <w:t>البته عثمان وصيت ابوسيفان را در عمل به كار گرفت و نتيجه آن حكومت شام است كه در دست فرزندان ابوسفيان</w:t>
      </w:r>
      <w:r w:rsidR="0026038F">
        <w:rPr>
          <w:rtl/>
          <w:lang w:bidi="fa-IR"/>
        </w:rPr>
        <w:t>؛</w:t>
      </w:r>
      <w:r>
        <w:rPr>
          <w:rtl/>
          <w:lang w:bidi="fa-IR"/>
        </w:rPr>
        <w:t xml:space="preserve"> يزيد و معاويه قرارگرفت و ابوسفيان شاهد اين عمل بود</w:t>
      </w:r>
      <w:r w:rsidR="0026038F">
        <w:rPr>
          <w:rtl/>
          <w:lang w:bidi="fa-IR"/>
        </w:rPr>
        <w:t xml:space="preserve">. </w:t>
      </w:r>
      <w:r>
        <w:rPr>
          <w:rtl/>
          <w:lang w:bidi="fa-IR"/>
        </w:rPr>
        <w:t>وقتى معاويه در سال 60 ه</w:t>
      </w:r>
      <w:r w:rsidR="0026038F">
        <w:rPr>
          <w:rtl/>
          <w:lang w:bidi="fa-IR"/>
        </w:rPr>
        <w:t xml:space="preserve">. </w:t>
      </w:r>
      <w:r>
        <w:rPr>
          <w:rtl/>
          <w:lang w:bidi="fa-IR"/>
        </w:rPr>
        <w:t>ق</w:t>
      </w:r>
      <w:r w:rsidR="0026038F">
        <w:rPr>
          <w:rtl/>
          <w:lang w:bidi="fa-IR"/>
        </w:rPr>
        <w:t xml:space="preserve">. </w:t>
      </w:r>
      <w:r w:rsidR="00106C3F">
        <w:rPr>
          <w:rtl/>
          <w:lang w:bidi="fa-IR"/>
        </w:rPr>
        <w:t>(</w:t>
      </w:r>
      <w:r>
        <w:rPr>
          <w:rtl/>
          <w:lang w:bidi="fa-IR"/>
        </w:rPr>
        <w:t>نيمه رجب</w:t>
      </w:r>
      <w:r w:rsidR="00106C3F">
        <w:rPr>
          <w:rtl/>
          <w:lang w:bidi="fa-IR"/>
        </w:rPr>
        <w:t>)</w:t>
      </w:r>
      <w:r w:rsidR="0026038F">
        <w:rPr>
          <w:rtl/>
          <w:lang w:bidi="fa-IR"/>
        </w:rPr>
        <w:t xml:space="preserve">، </w:t>
      </w:r>
      <w:r>
        <w:rPr>
          <w:rtl/>
          <w:lang w:bidi="fa-IR"/>
        </w:rPr>
        <w:t>در شام از دنيا رفت و با مرگ او زمينه قيام مردمى فراهم شد</w:t>
      </w:r>
      <w:r w:rsidR="0026038F">
        <w:rPr>
          <w:rtl/>
          <w:lang w:bidi="fa-IR"/>
        </w:rPr>
        <w:t xml:space="preserve">. </w:t>
      </w:r>
      <w:r>
        <w:rPr>
          <w:rtl/>
          <w:lang w:bidi="fa-IR"/>
        </w:rPr>
        <w:t>از اين رو مردم با نوشتن حدود دوازده هزارنامه به امام حسين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براى تشكيل حكومت اسلامى</w:t>
      </w:r>
      <w:r w:rsidR="0026038F">
        <w:rPr>
          <w:rtl/>
          <w:lang w:bidi="fa-IR"/>
        </w:rPr>
        <w:t xml:space="preserve">، </w:t>
      </w:r>
      <w:r>
        <w:rPr>
          <w:rtl/>
          <w:lang w:bidi="fa-IR"/>
        </w:rPr>
        <w:t>او را به كوفه فراخواندند</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9</w:t>
      </w:r>
      <w:r w:rsidR="00106C3F">
        <w:rPr>
          <w:rStyle w:val="libFootnotenumChar"/>
          <w:rtl/>
          <w:lang w:bidi="fa-IR"/>
        </w:rPr>
        <w:t xml:space="preserve">) </w:t>
      </w:r>
    </w:p>
    <w:p w:rsidR="00746614" w:rsidRDefault="00746614" w:rsidP="00746614">
      <w:pPr>
        <w:pStyle w:val="libNormal"/>
        <w:rPr>
          <w:rtl/>
          <w:lang w:bidi="fa-IR"/>
        </w:rPr>
      </w:pPr>
      <w:r>
        <w:rPr>
          <w:rtl/>
          <w:lang w:bidi="fa-IR"/>
        </w:rPr>
        <w:t>مردم بنى اميه را به درستى نمى شناختند و اغلب در اشتباه بودند</w:t>
      </w:r>
      <w:r w:rsidR="0026038F">
        <w:rPr>
          <w:rtl/>
          <w:lang w:bidi="fa-IR"/>
        </w:rPr>
        <w:t>؛</w:t>
      </w:r>
      <w:r>
        <w:rPr>
          <w:rtl/>
          <w:lang w:bidi="fa-IR"/>
        </w:rPr>
        <w:t xml:space="preserve"> بلكه آنان را با ديده تقدّس و قابل احترام مى نگريستند</w:t>
      </w:r>
      <w:r w:rsidR="0026038F">
        <w:rPr>
          <w:rtl/>
          <w:lang w:bidi="fa-IR"/>
        </w:rPr>
        <w:t xml:space="preserve">. </w:t>
      </w:r>
      <w:r>
        <w:rPr>
          <w:rtl/>
          <w:lang w:bidi="fa-IR"/>
        </w:rPr>
        <w:t>معاويه اى كه بيشتر عمر خود را در كفر و شرك گذرانيد</w:t>
      </w:r>
      <w:r w:rsidR="0026038F">
        <w:rPr>
          <w:rtl/>
          <w:lang w:bidi="fa-IR"/>
        </w:rPr>
        <w:t xml:space="preserve">، </w:t>
      </w:r>
      <w:r>
        <w:rPr>
          <w:rtl/>
          <w:lang w:bidi="fa-IR"/>
        </w:rPr>
        <w:t>در فتح مكه به ناچار اسلام آورد</w:t>
      </w:r>
      <w:r w:rsidR="0026038F">
        <w:rPr>
          <w:rtl/>
          <w:lang w:bidi="fa-IR"/>
        </w:rPr>
        <w:t xml:space="preserve">. </w:t>
      </w:r>
      <w:r>
        <w:rPr>
          <w:rtl/>
          <w:lang w:bidi="fa-IR"/>
        </w:rPr>
        <w:t>در چشم ساده لوحان با على</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برابرى!</w:t>
      </w:r>
    </w:p>
    <w:p w:rsidR="00746614" w:rsidRDefault="00746614" w:rsidP="00746614">
      <w:pPr>
        <w:pStyle w:val="libNormal"/>
        <w:rPr>
          <w:rtl/>
          <w:lang w:bidi="fa-IR"/>
        </w:rPr>
      </w:pPr>
      <w:r>
        <w:rPr>
          <w:rtl/>
          <w:lang w:bidi="fa-IR"/>
        </w:rPr>
        <w:t>مى نمود و گاه برترى داشت! با همين ديدگاه</w:t>
      </w:r>
      <w:r w:rsidR="0026038F">
        <w:rPr>
          <w:rtl/>
          <w:lang w:bidi="fa-IR"/>
        </w:rPr>
        <w:t xml:space="preserve">، </w:t>
      </w:r>
      <w:r>
        <w:rPr>
          <w:rtl/>
          <w:lang w:bidi="fa-IR"/>
        </w:rPr>
        <w:t>ربيع بْن خُثَيْم</w:t>
      </w:r>
      <w:r w:rsidR="00147BD9">
        <w:rPr>
          <w:rtl/>
          <w:lang w:bidi="fa-IR"/>
        </w:rPr>
        <w:t xml:space="preserve"> </w:t>
      </w:r>
      <w:r w:rsidR="00106C3F">
        <w:rPr>
          <w:rStyle w:val="libFootnotenumChar"/>
          <w:rtl/>
          <w:lang w:bidi="fa-IR"/>
        </w:rPr>
        <w:t>(</w:t>
      </w:r>
      <w:r w:rsidRPr="00EC35BD">
        <w:rPr>
          <w:rStyle w:val="libFootnotenumChar"/>
          <w:rtl/>
          <w:lang w:bidi="fa-IR"/>
        </w:rPr>
        <w:t>10</w:t>
      </w:r>
      <w:r w:rsidR="00106C3F">
        <w:rPr>
          <w:rStyle w:val="libFootnotenumChar"/>
          <w:rtl/>
          <w:lang w:bidi="fa-IR"/>
        </w:rPr>
        <w:t xml:space="preserve">) </w:t>
      </w:r>
      <w:r>
        <w:rPr>
          <w:rtl/>
          <w:lang w:bidi="fa-IR"/>
        </w:rPr>
        <w:t>در واقعه صفين در محضر على</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اظهار داشت</w:t>
      </w:r>
      <w:r w:rsidR="0026038F">
        <w:rPr>
          <w:rtl/>
          <w:lang w:bidi="fa-IR"/>
        </w:rPr>
        <w:t xml:space="preserve">: </w:t>
      </w:r>
      <w:r>
        <w:rPr>
          <w:rtl/>
          <w:lang w:bidi="fa-IR"/>
        </w:rPr>
        <w:t>«اى اميرمؤمنان</w:t>
      </w:r>
      <w:r w:rsidR="0026038F">
        <w:rPr>
          <w:rtl/>
          <w:lang w:bidi="fa-IR"/>
        </w:rPr>
        <w:t xml:space="preserve">، </w:t>
      </w:r>
      <w:r>
        <w:rPr>
          <w:rtl/>
          <w:lang w:bidi="fa-IR"/>
        </w:rPr>
        <w:t>ما در حقّانيت اين پيكار ترديد داريم با آن كه از شأن و علوّ رتبت تو آگاهيم»</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11</w:t>
      </w:r>
      <w:r w:rsidR="00106C3F">
        <w:rPr>
          <w:rStyle w:val="libFootnotenumChar"/>
          <w:rtl/>
          <w:lang w:bidi="fa-IR"/>
        </w:rPr>
        <w:t xml:space="preserve">) </w:t>
      </w:r>
    </w:p>
    <w:p w:rsidR="00746614" w:rsidRDefault="00746614" w:rsidP="00746614">
      <w:pPr>
        <w:pStyle w:val="libNormal"/>
        <w:rPr>
          <w:rtl/>
          <w:lang w:bidi="fa-IR"/>
        </w:rPr>
      </w:pPr>
      <w:r>
        <w:rPr>
          <w:rtl/>
          <w:lang w:bidi="fa-IR"/>
        </w:rPr>
        <w:t>و</w:t>
      </w:r>
      <w:r w:rsidR="0026038F">
        <w:rPr>
          <w:rtl/>
          <w:lang w:bidi="fa-IR"/>
        </w:rPr>
        <w:t xml:space="preserve">: </w:t>
      </w:r>
      <w:r>
        <w:rPr>
          <w:rtl/>
          <w:lang w:bidi="fa-IR"/>
        </w:rPr>
        <w:t>موقعيت خاص معاويه در جامعه</w:t>
      </w:r>
      <w:r w:rsidR="0026038F">
        <w:rPr>
          <w:rtl/>
          <w:lang w:bidi="fa-IR"/>
        </w:rPr>
        <w:t xml:space="preserve">، </w:t>
      </w:r>
      <w:r>
        <w:rPr>
          <w:rtl/>
          <w:lang w:bidi="fa-IR"/>
        </w:rPr>
        <w:t>زمينه را براى پيروزى انقلاب دشوار مى ساخت</w:t>
      </w:r>
      <w:r w:rsidR="0026038F">
        <w:rPr>
          <w:rtl/>
          <w:lang w:bidi="fa-IR"/>
        </w:rPr>
        <w:t>؛</w:t>
      </w:r>
      <w:r>
        <w:rPr>
          <w:rtl/>
          <w:lang w:bidi="fa-IR"/>
        </w:rPr>
        <w:t xml:space="preserve"> زيرا شخص معاويه</w:t>
      </w:r>
      <w:r w:rsidR="0026038F">
        <w:rPr>
          <w:rtl/>
          <w:lang w:bidi="fa-IR"/>
        </w:rPr>
        <w:t xml:space="preserve">: </w:t>
      </w:r>
    </w:p>
    <w:p w:rsidR="00746614" w:rsidRDefault="00746614" w:rsidP="00746614">
      <w:pPr>
        <w:pStyle w:val="libNormal"/>
        <w:rPr>
          <w:rtl/>
          <w:lang w:bidi="fa-IR"/>
        </w:rPr>
      </w:pPr>
      <w:r>
        <w:rPr>
          <w:rtl/>
          <w:lang w:bidi="fa-IR"/>
        </w:rPr>
        <w:t>اول</w:t>
      </w:r>
      <w:r w:rsidR="0026038F">
        <w:rPr>
          <w:rtl/>
          <w:lang w:bidi="fa-IR"/>
        </w:rPr>
        <w:t xml:space="preserve">: </w:t>
      </w:r>
      <w:r>
        <w:rPr>
          <w:rtl/>
          <w:lang w:bidi="fa-IR"/>
        </w:rPr>
        <w:t>موقعيت سياسى</w:t>
      </w:r>
      <w:r w:rsidR="000753F4">
        <w:rPr>
          <w:rtl/>
          <w:lang w:bidi="fa-IR"/>
        </w:rPr>
        <w:t>-</w:t>
      </w:r>
      <w:r>
        <w:rPr>
          <w:rtl/>
          <w:lang w:bidi="fa-IR"/>
        </w:rPr>
        <w:t xml:space="preserve"> اجتماعى خاصى داشت و سال ها بود كه از سوى خلفا به عنوان استاندار شام</w:t>
      </w:r>
      <w:r w:rsidR="0026038F">
        <w:rPr>
          <w:rtl/>
          <w:lang w:bidi="fa-IR"/>
        </w:rPr>
        <w:t xml:space="preserve">، </w:t>
      </w:r>
      <w:r>
        <w:rPr>
          <w:rtl/>
          <w:lang w:bidi="fa-IR"/>
        </w:rPr>
        <w:t xml:space="preserve">در رأس امور قرار گرفته بود و ادعاى ولىّ دم </w:t>
      </w:r>
      <w:r>
        <w:rPr>
          <w:rtl/>
          <w:lang w:bidi="fa-IR"/>
        </w:rPr>
        <w:lastRenderedPageBreak/>
        <w:t>عثمان بودن نيز وى را در ديدگاه مخالفان خط حق</w:t>
      </w:r>
      <w:r w:rsidR="0026038F">
        <w:rPr>
          <w:rtl/>
          <w:lang w:bidi="fa-IR"/>
        </w:rPr>
        <w:t xml:space="preserve">، </w:t>
      </w:r>
      <w:r>
        <w:rPr>
          <w:rtl/>
          <w:lang w:bidi="fa-IR"/>
        </w:rPr>
        <w:t>موقعيت ويژه اى مى داد</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12</w:t>
      </w:r>
      <w:r w:rsidR="00106C3F">
        <w:rPr>
          <w:rStyle w:val="libFootnotenumChar"/>
          <w:rtl/>
          <w:lang w:bidi="fa-IR"/>
        </w:rPr>
        <w:t xml:space="preserve">) </w:t>
      </w:r>
      <w:r>
        <w:rPr>
          <w:rtl/>
          <w:lang w:bidi="fa-IR"/>
        </w:rPr>
        <w:t>و</w:t>
      </w:r>
      <w:r w:rsidR="00147BD9">
        <w:rPr>
          <w:rtl/>
          <w:lang w:bidi="fa-IR"/>
        </w:rPr>
        <w:t xml:space="preserve"> </w:t>
      </w:r>
      <w:r w:rsidR="00106C3F">
        <w:rPr>
          <w:rStyle w:val="libFootnotenumChar"/>
          <w:rtl/>
          <w:lang w:bidi="fa-IR"/>
        </w:rPr>
        <w:t>(</w:t>
      </w:r>
      <w:r w:rsidRPr="00EC35BD">
        <w:rPr>
          <w:rStyle w:val="libFootnotenumChar"/>
          <w:rtl/>
          <w:lang w:bidi="fa-IR"/>
        </w:rPr>
        <w:t>13</w:t>
      </w:r>
      <w:r w:rsidR="00106C3F">
        <w:rPr>
          <w:rStyle w:val="libFootnotenumChar"/>
          <w:rtl/>
          <w:lang w:bidi="fa-IR"/>
        </w:rPr>
        <w:t xml:space="preserve">) </w:t>
      </w:r>
    </w:p>
    <w:p w:rsidR="00746614" w:rsidRDefault="00746614" w:rsidP="00746614">
      <w:pPr>
        <w:pStyle w:val="libNormal"/>
        <w:rPr>
          <w:rtl/>
          <w:lang w:bidi="fa-IR"/>
        </w:rPr>
      </w:pPr>
      <w:r>
        <w:rPr>
          <w:rtl/>
          <w:lang w:bidi="fa-IR"/>
        </w:rPr>
        <w:t>ثاني</w:t>
      </w:r>
      <w:r w:rsidR="0026038F">
        <w:rPr>
          <w:rtl/>
          <w:lang w:bidi="fa-IR"/>
        </w:rPr>
        <w:t xml:space="preserve">: </w:t>
      </w:r>
      <w:r>
        <w:rPr>
          <w:rtl/>
          <w:lang w:bidi="fa-IR"/>
        </w:rPr>
        <w:t>معاويه را به عنوان يكى از نويسندگان وحى</w:t>
      </w:r>
      <w:r w:rsidR="0026038F">
        <w:rPr>
          <w:rtl/>
          <w:lang w:bidi="fa-IR"/>
        </w:rPr>
        <w:t xml:space="preserve">، </w:t>
      </w:r>
      <w:r>
        <w:rPr>
          <w:rtl/>
          <w:lang w:bidi="fa-IR"/>
        </w:rPr>
        <w:t>جا انداخته بودند</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14</w:t>
      </w:r>
      <w:r w:rsidR="00106C3F">
        <w:rPr>
          <w:rStyle w:val="libFootnotenumChar"/>
          <w:rtl/>
          <w:lang w:bidi="fa-IR"/>
        </w:rPr>
        <w:t xml:space="preserve">) </w:t>
      </w:r>
    </w:p>
    <w:p w:rsidR="00746614" w:rsidRDefault="00746614" w:rsidP="00746614">
      <w:pPr>
        <w:pStyle w:val="libNormal"/>
        <w:rPr>
          <w:rtl/>
          <w:lang w:bidi="fa-IR"/>
        </w:rPr>
      </w:pPr>
      <w:r>
        <w:rPr>
          <w:rtl/>
          <w:lang w:bidi="fa-IR"/>
        </w:rPr>
        <w:t>طرفداران معاويه مى گويند</w:t>
      </w:r>
      <w:r w:rsidR="0026038F">
        <w:rPr>
          <w:rtl/>
          <w:lang w:bidi="fa-IR"/>
        </w:rPr>
        <w:t xml:space="preserve">: </w:t>
      </w:r>
      <w:r>
        <w:rPr>
          <w:rtl/>
          <w:lang w:bidi="fa-IR"/>
        </w:rPr>
        <w:t>«معاويه كاتب وحى بود!» اين حرف به هيچوجه درست نيست</w:t>
      </w:r>
      <w:r w:rsidR="0026038F">
        <w:rPr>
          <w:rtl/>
          <w:lang w:bidi="fa-IR"/>
        </w:rPr>
        <w:t>؛</w:t>
      </w:r>
      <w:r>
        <w:rPr>
          <w:rtl/>
          <w:lang w:bidi="fa-IR"/>
        </w:rPr>
        <w:t xml:space="preserve"> زيرا معاويه در سال هشتم هجرت به صورت ظاهر اسلام آورد كه تقريباً دوره نزول وحى رو به اتمام بود</w:t>
      </w:r>
      <w:r w:rsidR="0026038F">
        <w:rPr>
          <w:rtl/>
          <w:lang w:bidi="fa-IR"/>
        </w:rPr>
        <w:t xml:space="preserve">. </w:t>
      </w:r>
    </w:p>
    <w:p w:rsidR="00746614" w:rsidRDefault="00746614" w:rsidP="00746614">
      <w:pPr>
        <w:pStyle w:val="libNormal"/>
        <w:rPr>
          <w:rtl/>
          <w:lang w:bidi="fa-IR"/>
        </w:rPr>
      </w:pPr>
      <w:r>
        <w:rPr>
          <w:rtl/>
          <w:lang w:bidi="fa-IR"/>
        </w:rPr>
        <w:t>ترديدى نيست كه معاويه در شمار آزاد شدگان</w:t>
      </w:r>
      <w:r w:rsidR="00106C3F">
        <w:rPr>
          <w:rtl/>
          <w:lang w:bidi="fa-IR"/>
        </w:rPr>
        <w:t xml:space="preserve"> (</w:t>
      </w:r>
      <w:r>
        <w:rPr>
          <w:rtl/>
          <w:lang w:bidi="fa-IR"/>
        </w:rPr>
        <w:t>طلقاء</w:t>
      </w:r>
      <w:r w:rsidR="00106C3F">
        <w:rPr>
          <w:rtl/>
          <w:lang w:bidi="fa-IR"/>
        </w:rPr>
        <w:t xml:space="preserve">) </w:t>
      </w:r>
      <w:r>
        <w:rPr>
          <w:rtl/>
          <w:lang w:bidi="fa-IR"/>
        </w:rPr>
        <w:t>فتح مكه</w:t>
      </w:r>
      <w:r w:rsidR="0026038F">
        <w:rPr>
          <w:rtl/>
          <w:lang w:bidi="fa-IR"/>
        </w:rPr>
        <w:t xml:space="preserve">، </w:t>
      </w:r>
      <w:r>
        <w:rPr>
          <w:rtl/>
          <w:lang w:bidi="fa-IR"/>
        </w:rPr>
        <w:t>در سال هشتم هجرى بوده است</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15</w:t>
      </w:r>
      <w:r w:rsidR="00106C3F">
        <w:rPr>
          <w:rStyle w:val="libFootnotenumChar"/>
          <w:rtl/>
          <w:lang w:bidi="fa-IR"/>
        </w:rPr>
        <w:t xml:space="preserve">) </w:t>
      </w:r>
    </w:p>
    <w:p w:rsidR="00746614" w:rsidRDefault="00746614" w:rsidP="00746614">
      <w:pPr>
        <w:pStyle w:val="libNormal"/>
        <w:rPr>
          <w:rtl/>
          <w:lang w:bidi="fa-IR"/>
        </w:rPr>
      </w:pPr>
      <w:r>
        <w:rPr>
          <w:rtl/>
          <w:lang w:bidi="fa-IR"/>
        </w:rPr>
        <w:t>برخى از نويسندگان نوشته اند</w:t>
      </w:r>
      <w:r w:rsidR="0026038F">
        <w:rPr>
          <w:rtl/>
          <w:lang w:bidi="fa-IR"/>
        </w:rPr>
        <w:t xml:space="preserve">: </w:t>
      </w:r>
      <w:r>
        <w:rPr>
          <w:rtl/>
          <w:lang w:bidi="fa-IR"/>
        </w:rPr>
        <w:t>عباس</w:t>
      </w:r>
      <w:r w:rsidR="000753F4">
        <w:rPr>
          <w:rtl/>
          <w:lang w:bidi="fa-IR"/>
        </w:rPr>
        <w:t>-</w:t>
      </w:r>
      <w:r>
        <w:rPr>
          <w:rtl/>
          <w:lang w:bidi="fa-IR"/>
        </w:rPr>
        <w:t xml:space="preserve"> عموى پيامبر</w:t>
      </w:r>
      <w:r w:rsidR="00106C3F">
        <w:rPr>
          <w:rtl/>
          <w:lang w:bidi="fa-IR"/>
        </w:rPr>
        <w:t xml:space="preserve"> </w:t>
      </w:r>
      <w:r w:rsidR="005E66C2" w:rsidRPr="005E66C2">
        <w:rPr>
          <w:rStyle w:val="libAlaemChar"/>
          <w:rtl/>
        </w:rPr>
        <w:t>صلى‌الله‌عليه‌وآله</w:t>
      </w:r>
      <w:r w:rsidR="000753F4">
        <w:rPr>
          <w:rtl/>
          <w:lang w:bidi="fa-IR"/>
        </w:rPr>
        <w:t>-</w:t>
      </w:r>
      <w:r>
        <w:rPr>
          <w:rtl/>
          <w:lang w:bidi="fa-IR"/>
        </w:rPr>
        <w:t xml:space="preserve"> از آن حضرت تقاضا كرد از معاويه براى نوشتن بعضى از مراسلات استفاده شود و در «صحيح مسلم» آمده است</w:t>
      </w:r>
      <w:r w:rsidR="0026038F">
        <w:rPr>
          <w:rtl/>
          <w:lang w:bidi="fa-IR"/>
        </w:rPr>
        <w:t xml:space="preserve">: </w:t>
      </w:r>
      <w:r>
        <w:rPr>
          <w:rtl/>
          <w:lang w:bidi="fa-IR"/>
        </w:rPr>
        <w:t>«إنّ معاويةَ يَكْتُبُ بَيْنَ يَدَيِ النّبيّ</w:t>
      </w:r>
      <w:r w:rsidR="00106C3F">
        <w:rPr>
          <w:rtl/>
          <w:lang w:bidi="fa-IR"/>
        </w:rPr>
        <w:t xml:space="preserve"> </w:t>
      </w:r>
      <w:r w:rsidR="005E66C2" w:rsidRPr="005E66C2">
        <w:rPr>
          <w:rStyle w:val="libAlaemChar"/>
          <w:rtl/>
        </w:rPr>
        <w:t>صلى‌الله‌عليه‌وآله</w:t>
      </w:r>
      <w:r w:rsidR="00106C3F">
        <w:rPr>
          <w:rtl/>
          <w:lang w:bidi="fa-IR"/>
        </w:rPr>
        <w:t xml:space="preserve"> </w:t>
      </w:r>
      <w:r>
        <w:rPr>
          <w:rtl/>
          <w:lang w:bidi="fa-IR"/>
        </w:rPr>
        <w:t>» لازم به گفتن است كه اين نويسندگى مربوط به وحى نيست</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16</w:t>
      </w:r>
      <w:r w:rsidR="00106C3F">
        <w:rPr>
          <w:rStyle w:val="libFootnotenumChar"/>
          <w:rtl/>
          <w:lang w:bidi="fa-IR"/>
        </w:rPr>
        <w:t xml:space="preserve">) </w:t>
      </w:r>
    </w:p>
    <w:p w:rsidR="00746614" w:rsidRDefault="00746614" w:rsidP="00746614">
      <w:pPr>
        <w:pStyle w:val="libNormal"/>
        <w:rPr>
          <w:rtl/>
          <w:lang w:bidi="fa-IR"/>
        </w:rPr>
      </w:pPr>
      <w:r>
        <w:rPr>
          <w:rtl/>
          <w:lang w:bidi="fa-IR"/>
        </w:rPr>
        <w:t>مسعودى در مروج الذهب مى نويسد</w:t>
      </w:r>
      <w:r w:rsidR="0026038F">
        <w:rPr>
          <w:rtl/>
          <w:lang w:bidi="fa-IR"/>
        </w:rPr>
        <w:t xml:space="preserve">: </w:t>
      </w:r>
      <w:r>
        <w:rPr>
          <w:rtl/>
          <w:lang w:bidi="fa-IR"/>
        </w:rPr>
        <w:t>«دوره اين نويسندگى كوتاه بوده است</w:t>
      </w:r>
      <w:r w:rsidR="0026038F">
        <w:rPr>
          <w:rtl/>
          <w:lang w:bidi="fa-IR"/>
        </w:rPr>
        <w:t xml:space="preserve">. </w:t>
      </w:r>
    </w:p>
    <w:p w:rsidR="00746614" w:rsidRDefault="00746614" w:rsidP="00746614">
      <w:pPr>
        <w:pStyle w:val="libNormal"/>
        <w:rPr>
          <w:rtl/>
          <w:lang w:bidi="fa-IR"/>
        </w:rPr>
      </w:pPr>
      <w:r>
        <w:rPr>
          <w:rtl/>
          <w:lang w:bidi="fa-IR"/>
        </w:rPr>
        <w:t>ثالث</w:t>
      </w:r>
      <w:r w:rsidR="0026038F">
        <w:rPr>
          <w:rtl/>
          <w:lang w:bidi="fa-IR"/>
        </w:rPr>
        <w:t xml:space="preserve">: </w:t>
      </w:r>
      <w:r>
        <w:rPr>
          <w:rtl/>
          <w:lang w:bidi="fa-IR"/>
        </w:rPr>
        <w:t>معاويه به عنوان برادر امّ حبيبه همسر پيامبر</w:t>
      </w:r>
      <w:r w:rsidR="0026038F">
        <w:rPr>
          <w:rtl/>
          <w:lang w:bidi="fa-IR"/>
        </w:rPr>
        <w:t xml:space="preserve">، </w:t>
      </w:r>
      <w:r>
        <w:rPr>
          <w:rtl/>
          <w:lang w:bidi="fa-IR"/>
        </w:rPr>
        <w:t>لقب خال المؤمنين را يدك مى كشيد و عمروبن عاص در هنگام حكميت و احتجاج به برترى معاويه</w:t>
      </w:r>
      <w:r w:rsidR="0026038F">
        <w:rPr>
          <w:rtl/>
          <w:lang w:bidi="fa-IR"/>
        </w:rPr>
        <w:t xml:space="preserve">، </w:t>
      </w:r>
      <w:r>
        <w:rPr>
          <w:rtl/>
          <w:lang w:bidi="fa-IR"/>
        </w:rPr>
        <w:t>روى همين عناوين سه گانه به عنوان «امتيازات برجسته معاويه» انگشت گذاشت</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17</w:t>
      </w:r>
      <w:r w:rsidR="00106C3F">
        <w:rPr>
          <w:rStyle w:val="libFootnotenumChar"/>
          <w:rtl/>
          <w:lang w:bidi="fa-IR"/>
        </w:rPr>
        <w:t xml:space="preserve">) </w:t>
      </w:r>
    </w:p>
    <w:p w:rsidR="00746614" w:rsidRDefault="00746614" w:rsidP="00746614">
      <w:pPr>
        <w:pStyle w:val="libNormal"/>
        <w:rPr>
          <w:rtl/>
          <w:lang w:bidi="fa-IR"/>
        </w:rPr>
      </w:pPr>
      <w:r>
        <w:rPr>
          <w:rtl/>
          <w:lang w:bidi="fa-IR"/>
        </w:rPr>
        <w:t>بايد گفت كه لقب «كاتب الوحى» از طريق اين و آن براى معاويه ساختگى است</w:t>
      </w:r>
      <w:r w:rsidR="0026038F">
        <w:rPr>
          <w:rtl/>
          <w:lang w:bidi="fa-IR"/>
        </w:rPr>
        <w:t>؛</w:t>
      </w:r>
      <w:r>
        <w:rPr>
          <w:rtl/>
          <w:lang w:bidi="fa-IR"/>
        </w:rPr>
        <w:t xml:space="preserve"> زيرا پيامبر خدا</w:t>
      </w:r>
      <w:r w:rsidR="00106C3F">
        <w:rPr>
          <w:rtl/>
          <w:lang w:bidi="fa-IR"/>
        </w:rPr>
        <w:t xml:space="preserve"> </w:t>
      </w:r>
      <w:r w:rsidR="005E66C2" w:rsidRPr="005E66C2">
        <w:rPr>
          <w:rStyle w:val="libAlaemChar"/>
          <w:rtl/>
        </w:rPr>
        <w:t>صلى‌الله‌عليه‌وآله</w:t>
      </w:r>
      <w:r w:rsidR="00106C3F">
        <w:rPr>
          <w:rtl/>
          <w:lang w:bidi="fa-IR"/>
        </w:rPr>
        <w:t xml:space="preserve"> </w:t>
      </w:r>
      <w:r w:rsidR="00147BD9">
        <w:rPr>
          <w:rtl/>
          <w:lang w:bidi="fa-IR"/>
        </w:rPr>
        <w:t>درباره</w:t>
      </w:r>
      <w:r>
        <w:rPr>
          <w:rtl/>
          <w:lang w:bidi="fa-IR"/>
        </w:rPr>
        <w:t xml:space="preserve"> او فرمودند</w:t>
      </w:r>
      <w:r w:rsidR="0026038F">
        <w:rPr>
          <w:rtl/>
          <w:lang w:bidi="fa-IR"/>
        </w:rPr>
        <w:t xml:space="preserve">: </w:t>
      </w:r>
      <w:r>
        <w:rPr>
          <w:rtl/>
          <w:lang w:bidi="fa-IR"/>
        </w:rPr>
        <w:t>«إِذا رَأَيْتُمْ مُعاويةَ على مِنْبَري فَاقْتُلُوهُ»</w:t>
      </w:r>
      <w:r w:rsidR="00147BD9">
        <w:rPr>
          <w:rtl/>
          <w:lang w:bidi="fa-IR"/>
        </w:rPr>
        <w:t xml:space="preserve"> </w:t>
      </w:r>
      <w:r w:rsidR="00106C3F">
        <w:rPr>
          <w:rStyle w:val="libFootnotenumChar"/>
          <w:rtl/>
          <w:lang w:bidi="fa-IR"/>
        </w:rPr>
        <w:t>(</w:t>
      </w:r>
      <w:r w:rsidRPr="00EC35BD">
        <w:rPr>
          <w:rStyle w:val="libFootnotenumChar"/>
          <w:rtl/>
          <w:lang w:bidi="fa-IR"/>
        </w:rPr>
        <w:t>18</w:t>
      </w:r>
      <w:r w:rsidR="00106C3F">
        <w:rPr>
          <w:rStyle w:val="libFootnotenumChar"/>
          <w:rtl/>
          <w:lang w:bidi="fa-IR"/>
        </w:rPr>
        <w:t xml:space="preserve">) </w:t>
      </w:r>
    </w:p>
    <w:p w:rsidR="00746614" w:rsidRDefault="00746614" w:rsidP="00746614">
      <w:pPr>
        <w:pStyle w:val="libNormal"/>
        <w:rPr>
          <w:rtl/>
          <w:lang w:bidi="fa-IR"/>
        </w:rPr>
      </w:pPr>
      <w:r>
        <w:rPr>
          <w:rtl/>
          <w:lang w:bidi="fa-IR"/>
        </w:rPr>
        <w:t>جاى بسى شگفتى است كه ذهبى مورخ معروف</w:t>
      </w:r>
      <w:r w:rsidR="00106C3F">
        <w:rPr>
          <w:rtl/>
          <w:lang w:bidi="fa-IR"/>
        </w:rPr>
        <w:t xml:space="preserve"> (</w:t>
      </w:r>
      <w:r>
        <w:rPr>
          <w:rtl/>
          <w:lang w:bidi="fa-IR"/>
        </w:rPr>
        <w:t>متوفاى سال 748</w:t>
      </w:r>
      <w:r w:rsidR="00106C3F">
        <w:rPr>
          <w:rtl/>
          <w:lang w:bidi="fa-IR"/>
        </w:rPr>
        <w:t xml:space="preserve">) </w:t>
      </w:r>
      <w:r>
        <w:rPr>
          <w:rtl/>
          <w:lang w:bidi="fa-IR"/>
        </w:rPr>
        <w:t>كه مى كوشد فضايلى براى معاويه بتراشد</w:t>
      </w:r>
      <w:r w:rsidR="0026038F">
        <w:rPr>
          <w:rtl/>
          <w:lang w:bidi="fa-IR"/>
        </w:rPr>
        <w:t xml:space="preserve">، </w:t>
      </w:r>
      <w:r>
        <w:rPr>
          <w:rtl/>
          <w:lang w:bidi="fa-IR"/>
        </w:rPr>
        <w:t>وقتى به حديث پيشگفته مى رسد</w:t>
      </w:r>
      <w:r w:rsidR="0026038F">
        <w:rPr>
          <w:rtl/>
          <w:lang w:bidi="fa-IR"/>
        </w:rPr>
        <w:t xml:space="preserve">، </w:t>
      </w:r>
      <w:r>
        <w:rPr>
          <w:rtl/>
          <w:lang w:bidi="fa-IR"/>
        </w:rPr>
        <w:t xml:space="preserve">بدون هيچ </w:t>
      </w:r>
      <w:r>
        <w:rPr>
          <w:rtl/>
          <w:lang w:bidi="fa-IR"/>
        </w:rPr>
        <w:lastRenderedPageBreak/>
        <w:t>گونه ترديدى آن را نقل مى كند و حتّى در صدد توجيه آن به معانى ديگر نيز برنمى آيد و اين مسأله گواه صحّت اين حديث در ديدگاه وى است</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19</w:t>
      </w:r>
      <w:r w:rsidR="00106C3F">
        <w:rPr>
          <w:rStyle w:val="libFootnotenumChar"/>
          <w:rtl/>
          <w:lang w:bidi="fa-IR"/>
        </w:rPr>
        <w:t xml:space="preserve">) </w:t>
      </w:r>
    </w:p>
    <w:p w:rsidR="00746614" w:rsidRDefault="00936C5E" w:rsidP="00656FE7">
      <w:pPr>
        <w:pStyle w:val="libNormal"/>
        <w:rPr>
          <w:rtl/>
          <w:lang w:bidi="fa-IR"/>
        </w:rPr>
      </w:pPr>
      <w:r>
        <w:rPr>
          <w:lang w:bidi="fa-IR"/>
        </w:rPr>
        <w:t>2</w:t>
      </w:r>
      <w:r w:rsidR="000753F4">
        <w:rPr>
          <w:rtl/>
          <w:lang w:bidi="fa-IR"/>
        </w:rPr>
        <w:t>-</w:t>
      </w:r>
      <w:r>
        <w:rPr>
          <w:rtl/>
          <w:lang w:bidi="fa-IR"/>
        </w:rPr>
        <w:t xml:space="preserve"> عمرو بن عاص كه بود؟</w:t>
      </w:r>
      <w:r w:rsidR="00106C3F">
        <w:rPr>
          <w:rtl/>
          <w:lang w:bidi="fa-IR"/>
        </w:rPr>
        <w:t xml:space="preserve"> (</w:t>
      </w:r>
      <w:r>
        <w:rPr>
          <w:rtl/>
          <w:lang w:bidi="fa-IR"/>
        </w:rPr>
        <w:t>نكاح الرهط</w:t>
      </w:r>
      <w:r w:rsidR="00106C3F">
        <w:rPr>
          <w:rtl/>
          <w:lang w:bidi="fa-IR"/>
        </w:rPr>
        <w:t xml:space="preserve">) </w:t>
      </w:r>
    </w:p>
    <w:p w:rsidR="00746614" w:rsidRDefault="00746614" w:rsidP="00746614">
      <w:pPr>
        <w:pStyle w:val="libNormal"/>
        <w:rPr>
          <w:rtl/>
          <w:lang w:bidi="fa-IR"/>
        </w:rPr>
      </w:pPr>
      <w:r>
        <w:rPr>
          <w:rtl/>
          <w:lang w:bidi="fa-IR"/>
        </w:rPr>
        <w:t>عمرو بن عاص</w:t>
      </w:r>
      <w:r w:rsidR="0026038F">
        <w:rPr>
          <w:rtl/>
          <w:lang w:bidi="fa-IR"/>
        </w:rPr>
        <w:t xml:space="preserve">، </w:t>
      </w:r>
      <w:r>
        <w:rPr>
          <w:rtl/>
          <w:lang w:bidi="fa-IR"/>
        </w:rPr>
        <w:t>شيّاد معروف تاريخ</w:t>
      </w:r>
      <w:r w:rsidR="0026038F">
        <w:rPr>
          <w:rtl/>
          <w:lang w:bidi="fa-IR"/>
        </w:rPr>
        <w:t xml:space="preserve">، </w:t>
      </w:r>
      <w:r>
        <w:rPr>
          <w:rtl/>
          <w:lang w:bidi="fa-IR"/>
        </w:rPr>
        <w:t>يكى از بازوان پرتوان معاويه بود</w:t>
      </w:r>
      <w:r w:rsidR="0026038F">
        <w:rPr>
          <w:rtl/>
          <w:lang w:bidi="fa-IR"/>
        </w:rPr>
        <w:t xml:space="preserve">. </w:t>
      </w:r>
    </w:p>
    <w:p w:rsidR="00746614" w:rsidRDefault="00746614" w:rsidP="00746614">
      <w:pPr>
        <w:pStyle w:val="libNormal"/>
        <w:rPr>
          <w:rtl/>
          <w:lang w:bidi="fa-IR"/>
        </w:rPr>
      </w:pPr>
      <w:r>
        <w:rPr>
          <w:rtl/>
          <w:lang w:bidi="fa-IR"/>
        </w:rPr>
        <w:t>براى شناختن او</w:t>
      </w:r>
      <w:r w:rsidR="0026038F">
        <w:rPr>
          <w:rtl/>
          <w:lang w:bidi="fa-IR"/>
        </w:rPr>
        <w:t xml:space="preserve">، </w:t>
      </w:r>
      <w:r>
        <w:rPr>
          <w:rtl/>
          <w:lang w:bidi="fa-IR"/>
        </w:rPr>
        <w:t>لازم است به مطلبى اشاره كنيم و آن اينكه در دوران جاهليت ازدواج دست جمعى و گروهى رواج داشت و آن را «نكاح الرهط» مى گفتند</w:t>
      </w:r>
      <w:r w:rsidR="0026038F">
        <w:rPr>
          <w:rtl/>
          <w:lang w:bidi="fa-IR"/>
        </w:rPr>
        <w:t xml:space="preserve">. </w:t>
      </w:r>
      <w:r>
        <w:rPr>
          <w:rtl/>
          <w:lang w:bidi="fa-IR"/>
        </w:rPr>
        <w:t>و آن چنين بود كه جمعيتى كمتر از 10 نفر زنى را بر مى گزيدند</w:t>
      </w:r>
      <w:r w:rsidR="0026038F">
        <w:rPr>
          <w:rtl/>
          <w:lang w:bidi="fa-IR"/>
        </w:rPr>
        <w:t xml:space="preserve">، </w:t>
      </w:r>
      <w:r>
        <w:rPr>
          <w:rtl/>
          <w:lang w:bidi="fa-IR"/>
        </w:rPr>
        <w:t>مخارج زندگى او را تأمين مى كردند تا هنگامى كه بچه اش را به دنيا بياورد</w:t>
      </w:r>
      <w:r w:rsidR="0026038F">
        <w:rPr>
          <w:rtl/>
          <w:lang w:bidi="fa-IR"/>
        </w:rPr>
        <w:t>؛</w:t>
      </w:r>
      <w:r>
        <w:rPr>
          <w:rtl/>
          <w:lang w:bidi="fa-IR"/>
        </w:rPr>
        <w:t xml:space="preserve"> اگر دختر بود نزد زن مى ماند و اگر پسر بود</w:t>
      </w:r>
      <w:r w:rsidR="0026038F">
        <w:rPr>
          <w:rtl/>
          <w:lang w:bidi="fa-IR"/>
        </w:rPr>
        <w:t xml:space="preserve">، </w:t>
      </w:r>
      <w:r>
        <w:rPr>
          <w:rtl/>
          <w:lang w:bidi="fa-IR"/>
        </w:rPr>
        <w:t>مردان در جلسه اى جمع مى شدند</w:t>
      </w:r>
      <w:r w:rsidR="0026038F">
        <w:rPr>
          <w:rtl/>
          <w:lang w:bidi="fa-IR"/>
        </w:rPr>
        <w:t xml:space="preserve">، </w:t>
      </w:r>
      <w:r>
        <w:rPr>
          <w:rtl/>
          <w:lang w:bidi="fa-IR"/>
        </w:rPr>
        <w:t>در حالى كه آن زن پسر را در آغوش داشت وارد مى شد</w:t>
      </w:r>
      <w:r w:rsidR="0026038F">
        <w:rPr>
          <w:rtl/>
          <w:lang w:bidi="fa-IR"/>
        </w:rPr>
        <w:t xml:space="preserve">، </w:t>
      </w:r>
      <w:r>
        <w:rPr>
          <w:rtl/>
          <w:lang w:bidi="fa-IR"/>
        </w:rPr>
        <w:t>طبق نظر خود</w:t>
      </w:r>
      <w:r w:rsidR="0026038F">
        <w:rPr>
          <w:rtl/>
          <w:lang w:bidi="fa-IR"/>
        </w:rPr>
        <w:t xml:space="preserve">، </w:t>
      </w:r>
      <w:r>
        <w:rPr>
          <w:rtl/>
          <w:lang w:bidi="fa-IR"/>
        </w:rPr>
        <w:t>بچه را به هر كس مى داد</w:t>
      </w:r>
      <w:r w:rsidR="0026038F">
        <w:rPr>
          <w:rtl/>
          <w:lang w:bidi="fa-IR"/>
        </w:rPr>
        <w:t xml:space="preserve">، </w:t>
      </w:r>
      <w:r>
        <w:rPr>
          <w:rtl/>
          <w:lang w:bidi="fa-IR"/>
        </w:rPr>
        <w:t>آن مرد به عنوان پدر آن طفل قلمداد مى گشت</w:t>
      </w:r>
      <w:r w:rsidR="0026038F">
        <w:rPr>
          <w:rtl/>
          <w:lang w:bidi="fa-IR"/>
        </w:rPr>
        <w:t xml:space="preserve">. </w:t>
      </w:r>
      <w:r>
        <w:rPr>
          <w:rtl/>
          <w:lang w:bidi="fa-IR"/>
        </w:rPr>
        <w:t>درباره عمرو بن عاص هم گفته اند</w:t>
      </w:r>
      <w:r w:rsidR="0026038F">
        <w:rPr>
          <w:rtl/>
          <w:lang w:bidi="fa-IR"/>
        </w:rPr>
        <w:t xml:space="preserve">: </w:t>
      </w:r>
      <w:r>
        <w:rPr>
          <w:rtl/>
          <w:lang w:bidi="fa-IR"/>
        </w:rPr>
        <w:t>وقتى ليلى</w:t>
      </w:r>
      <w:r w:rsidR="0026038F">
        <w:rPr>
          <w:rtl/>
          <w:lang w:bidi="fa-IR"/>
        </w:rPr>
        <w:t xml:space="preserve">، </w:t>
      </w:r>
      <w:r>
        <w:rPr>
          <w:rtl/>
          <w:lang w:bidi="fa-IR"/>
        </w:rPr>
        <w:t>مادر او</w:t>
      </w:r>
      <w:r w:rsidR="0026038F">
        <w:rPr>
          <w:rtl/>
          <w:lang w:bidi="fa-IR"/>
        </w:rPr>
        <w:t xml:space="preserve">، </w:t>
      </w:r>
      <w:r>
        <w:rPr>
          <w:rtl/>
          <w:lang w:bidi="fa-IR"/>
        </w:rPr>
        <w:t>وى را در آغوش عاص بن وائل گذاشت</w:t>
      </w:r>
      <w:r w:rsidR="0026038F">
        <w:rPr>
          <w:rtl/>
          <w:lang w:bidi="fa-IR"/>
        </w:rPr>
        <w:t xml:space="preserve">، </w:t>
      </w:r>
      <w:r>
        <w:rPr>
          <w:rtl/>
          <w:lang w:bidi="fa-IR"/>
        </w:rPr>
        <w:t>ابوسفيان ناراحت شد</w:t>
      </w:r>
      <w:r w:rsidR="0026038F">
        <w:rPr>
          <w:rtl/>
          <w:lang w:bidi="fa-IR"/>
        </w:rPr>
        <w:t xml:space="preserve">. </w:t>
      </w:r>
      <w:r>
        <w:rPr>
          <w:rtl/>
          <w:lang w:bidi="fa-IR"/>
        </w:rPr>
        <w:t>او همواره مى گفت</w:t>
      </w:r>
      <w:r w:rsidR="0026038F">
        <w:rPr>
          <w:rtl/>
          <w:lang w:bidi="fa-IR"/>
        </w:rPr>
        <w:t xml:space="preserve">: </w:t>
      </w:r>
      <w:r>
        <w:rPr>
          <w:rtl/>
          <w:lang w:bidi="fa-IR"/>
        </w:rPr>
        <w:t>بدون ترديد</w:t>
      </w:r>
      <w:r w:rsidR="0026038F">
        <w:rPr>
          <w:rtl/>
          <w:lang w:bidi="fa-IR"/>
        </w:rPr>
        <w:t xml:space="preserve">، </w:t>
      </w:r>
      <w:r>
        <w:rPr>
          <w:rtl/>
          <w:lang w:bidi="fa-IR"/>
        </w:rPr>
        <w:t>عمرو فرزند من است</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20</w:t>
      </w:r>
      <w:r w:rsidR="00106C3F">
        <w:rPr>
          <w:rStyle w:val="libFootnotenumChar"/>
          <w:rtl/>
          <w:lang w:bidi="fa-IR"/>
        </w:rPr>
        <w:t xml:space="preserve">) </w:t>
      </w:r>
    </w:p>
    <w:p w:rsidR="00746614" w:rsidRDefault="00746614" w:rsidP="00746614">
      <w:pPr>
        <w:pStyle w:val="libNormal"/>
        <w:rPr>
          <w:rtl/>
          <w:lang w:bidi="fa-IR"/>
        </w:rPr>
      </w:pPr>
      <w:r>
        <w:rPr>
          <w:rtl/>
          <w:lang w:bidi="fa-IR"/>
        </w:rPr>
        <w:t>فعاليت هاى سياسى عمرو بن عاص</w:t>
      </w:r>
      <w:r w:rsidR="0026038F">
        <w:rPr>
          <w:rtl/>
          <w:lang w:bidi="fa-IR"/>
        </w:rPr>
        <w:t xml:space="preserve">: </w:t>
      </w:r>
    </w:p>
    <w:p w:rsidR="00746614" w:rsidRDefault="00746614" w:rsidP="00746614">
      <w:pPr>
        <w:pStyle w:val="libNormal"/>
        <w:rPr>
          <w:rtl/>
          <w:lang w:bidi="fa-IR"/>
        </w:rPr>
      </w:pPr>
      <w:r>
        <w:rPr>
          <w:rtl/>
          <w:lang w:bidi="fa-IR"/>
        </w:rPr>
        <w:t>پيش از هجرت و حدود سال 5 يا 6 بعثت</w:t>
      </w:r>
      <w:r w:rsidR="0026038F">
        <w:rPr>
          <w:rtl/>
          <w:lang w:bidi="fa-IR"/>
        </w:rPr>
        <w:t xml:space="preserve">، </w:t>
      </w:r>
      <w:r>
        <w:rPr>
          <w:rtl/>
          <w:lang w:bidi="fa-IR"/>
        </w:rPr>
        <w:t>عمرو بن عاص از سوى كفّار مكّه مأموريت يافت تا به تعقيب مهاجران حبشه بپردازد و آنان را به چنگ كفار مكه بازگرداند</w:t>
      </w:r>
      <w:r w:rsidR="0026038F">
        <w:rPr>
          <w:rtl/>
          <w:lang w:bidi="fa-IR"/>
        </w:rPr>
        <w:t xml:space="preserve">. </w:t>
      </w:r>
      <w:r>
        <w:rPr>
          <w:rtl/>
          <w:lang w:bidi="fa-IR"/>
        </w:rPr>
        <w:t>او با همراهى همسر و يكى از زيباترين جوانان عرب به حبشه رفت ولى در اين مأموريت موفقيتى كسب نكرد</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21</w:t>
      </w:r>
      <w:r w:rsidR="00106C3F">
        <w:rPr>
          <w:rStyle w:val="libFootnotenumChar"/>
          <w:rtl/>
          <w:lang w:bidi="fa-IR"/>
        </w:rPr>
        <w:t xml:space="preserve">) </w:t>
      </w:r>
    </w:p>
    <w:p w:rsidR="00746614" w:rsidRDefault="00746614" w:rsidP="00746614">
      <w:pPr>
        <w:pStyle w:val="libNormal"/>
        <w:rPr>
          <w:rtl/>
          <w:lang w:bidi="fa-IR"/>
        </w:rPr>
      </w:pPr>
      <w:r>
        <w:rPr>
          <w:rtl/>
          <w:lang w:bidi="fa-IR"/>
        </w:rPr>
        <w:t>همچنين عمرو بن عاص از جمله سران جنگ خندق عليه مسلمانان است</w:t>
      </w:r>
      <w:r w:rsidR="0026038F">
        <w:rPr>
          <w:rtl/>
          <w:lang w:bidi="fa-IR"/>
        </w:rPr>
        <w:t xml:space="preserve">. </w:t>
      </w:r>
      <w:r>
        <w:rPr>
          <w:rtl/>
          <w:lang w:bidi="fa-IR"/>
        </w:rPr>
        <w:t>در تاريخ آمده است</w:t>
      </w:r>
      <w:r w:rsidR="0026038F">
        <w:rPr>
          <w:rtl/>
          <w:lang w:bidi="fa-IR"/>
        </w:rPr>
        <w:t xml:space="preserve">: </w:t>
      </w:r>
      <w:r>
        <w:rPr>
          <w:rtl/>
          <w:lang w:bidi="fa-IR"/>
        </w:rPr>
        <w:t>عمرو بن عاص از سران جنگ خندق</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22</w:t>
      </w:r>
      <w:r w:rsidR="00106C3F">
        <w:rPr>
          <w:rStyle w:val="libFootnotenumChar"/>
          <w:rtl/>
          <w:lang w:bidi="fa-IR"/>
        </w:rPr>
        <w:t xml:space="preserve">) </w:t>
      </w:r>
    </w:p>
    <w:p w:rsidR="00746614" w:rsidRDefault="00746614" w:rsidP="00746614">
      <w:pPr>
        <w:pStyle w:val="libNormal"/>
        <w:rPr>
          <w:rtl/>
          <w:lang w:bidi="fa-IR"/>
        </w:rPr>
      </w:pPr>
      <w:r>
        <w:rPr>
          <w:rtl/>
          <w:lang w:bidi="fa-IR"/>
        </w:rPr>
        <w:lastRenderedPageBreak/>
        <w:t>كاروان 50 هزار نفرى مكه كه موجب ايجاد جنگ بدر شد</w:t>
      </w:r>
      <w:r w:rsidR="0026038F">
        <w:rPr>
          <w:rtl/>
          <w:lang w:bidi="fa-IR"/>
        </w:rPr>
        <w:t xml:space="preserve">، </w:t>
      </w:r>
      <w:r>
        <w:rPr>
          <w:rtl/>
          <w:lang w:bidi="fa-IR"/>
        </w:rPr>
        <w:t>به سرپرستى عمرو بن عاص و ابوسفيان از شام عازم مكه گرديد</w:t>
      </w:r>
      <w:r w:rsidR="0026038F">
        <w:rPr>
          <w:rtl/>
          <w:lang w:bidi="fa-IR"/>
        </w:rPr>
        <w:t xml:space="preserve">. </w:t>
      </w:r>
      <w:r>
        <w:rPr>
          <w:rtl/>
          <w:lang w:bidi="fa-IR"/>
        </w:rPr>
        <w:t>عبور كاروان از منطقه بدر بود كه سرانجام موجب بروز جنگ بدر شد</w:t>
      </w:r>
      <w:r w:rsidR="0026038F">
        <w:rPr>
          <w:rtl/>
          <w:lang w:bidi="fa-IR"/>
        </w:rPr>
        <w:t xml:space="preserve">. </w:t>
      </w:r>
    </w:p>
    <w:p w:rsidR="00746614" w:rsidRDefault="00746614" w:rsidP="00746614">
      <w:pPr>
        <w:pStyle w:val="libNormal"/>
        <w:rPr>
          <w:rtl/>
          <w:lang w:bidi="fa-IR"/>
        </w:rPr>
      </w:pPr>
      <w:r>
        <w:rPr>
          <w:rtl/>
          <w:lang w:bidi="fa-IR"/>
        </w:rPr>
        <w:t>عمرو بن عاص در سال ششم هجرت مسلمان شد</w:t>
      </w:r>
      <w:r w:rsidR="0026038F">
        <w:rPr>
          <w:rtl/>
          <w:lang w:bidi="fa-IR"/>
        </w:rPr>
        <w:t xml:space="preserve">، </w:t>
      </w:r>
      <w:r>
        <w:rPr>
          <w:rtl/>
          <w:lang w:bidi="fa-IR"/>
        </w:rPr>
        <w:t>هنگامى كه عمروبن اميه از طرف پيامبر</w:t>
      </w:r>
      <w:r w:rsidR="00106C3F">
        <w:rPr>
          <w:rtl/>
          <w:lang w:bidi="fa-IR"/>
        </w:rPr>
        <w:t xml:space="preserve"> </w:t>
      </w:r>
      <w:r w:rsidR="005E66C2" w:rsidRPr="005E66C2">
        <w:rPr>
          <w:rStyle w:val="libAlaemChar"/>
          <w:rtl/>
        </w:rPr>
        <w:t>صلى‌الله‌عليه‌وآله</w:t>
      </w:r>
      <w:r w:rsidR="00106C3F">
        <w:rPr>
          <w:rtl/>
          <w:lang w:bidi="fa-IR"/>
        </w:rPr>
        <w:t xml:space="preserve"> </w:t>
      </w:r>
      <w:r>
        <w:rPr>
          <w:rtl/>
          <w:lang w:bidi="fa-IR"/>
        </w:rPr>
        <w:t>به حبشه رفت تا امّ حبيبه را به عقد آن حضرت درآورد</w:t>
      </w:r>
      <w:r w:rsidR="0026038F">
        <w:rPr>
          <w:rtl/>
          <w:lang w:bidi="fa-IR"/>
        </w:rPr>
        <w:t xml:space="preserve">، </w:t>
      </w:r>
      <w:r>
        <w:rPr>
          <w:rtl/>
          <w:lang w:bidi="fa-IR"/>
        </w:rPr>
        <w:t>عمروعاص در حبشه بود</w:t>
      </w:r>
      <w:r w:rsidR="0026038F">
        <w:rPr>
          <w:rtl/>
          <w:lang w:bidi="fa-IR"/>
        </w:rPr>
        <w:t xml:space="preserve">. </w:t>
      </w:r>
      <w:r>
        <w:rPr>
          <w:rtl/>
          <w:lang w:bidi="fa-IR"/>
        </w:rPr>
        <w:t>او از نجاشى درخواست كرده بود تا نماينده پيامبر خدا را به او تحويل دهد</w:t>
      </w:r>
      <w:r w:rsidR="0026038F">
        <w:rPr>
          <w:rtl/>
          <w:lang w:bidi="fa-IR"/>
        </w:rPr>
        <w:t xml:space="preserve">، </w:t>
      </w:r>
      <w:r>
        <w:rPr>
          <w:rtl/>
          <w:lang w:bidi="fa-IR"/>
        </w:rPr>
        <w:t>نجاشى به او گفت</w:t>
      </w:r>
      <w:r w:rsidR="0026038F">
        <w:rPr>
          <w:rtl/>
          <w:lang w:bidi="fa-IR"/>
        </w:rPr>
        <w:t xml:space="preserve">: </w:t>
      </w:r>
      <w:r>
        <w:rPr>
          <w:rtl/>
          <w:lang w:bidi="fa-IR"/>
        </w:rPr>
        <w:t>دين محمد پيروز خواهد شد و سپس خود نجاشى مسلمان شد و عمروبن عاص را نيز به اسلام دعوت كرد و سر انجام عمروبن عاص در حبشه به اسلام روى آورد</w:t>
      </w:r>
      <w:r w:rsidR="0026038F">
        <w:rPr>
          <w:rtl/>
          <w:lang w:bidi="fa-IR"/>
        </w:rPr>
        <w:t xml:space="preserve">. </w:t>
      </w:r>
    </w:p>
    <w:p w:rsidR="00746614" w:rsidRDefault="00746614" w:rsidP="00746614">
      <w:pPr>
        <w:pStyle w:val="libNormal"/>
        <w:rPr>
          <w:rtl/>
          <w:lang w:bidi="fa-IR"/>
        </w:rPr>
      </w:pPr>
      <w:r>
        <w:rPr>
          <w:rtl/>
          <w:lang w:bidi="fa-IR"/>
        </w:rPr>
        <w:t>سيوطى درتاريخ الخلفا مى نويسد</w:t>
      </w:r>
      <w:r w:rsidR="0026038F">
        <w:rPr>
          <w:rtl/>
          <w:lang w:bidi="fa-IR"/>
        </w:rPr>
        <w:t xml:space="preserve">: </w:t>
      </w:r>
      <w:r>
        <w:rPr>
          <w:rtl/>
          <w:lang w:bidi="fa-IR"/>
        </w:rPr>
        <w:t>ابوبكر خود را خليفه پيامبر خدا مى خواند و در نامه ها اين چنين امضا مى كرد</w:t>
      </w:r>
      <w:r w:rsidR="0026038F">
        <w:rPr>
          <w:rtl/>
          <w:lang w:bidi="fa-IR"/>
        </w:rPr>
        <w:t xml:space="preserve">: </w:t>
      </w:r>
      <w:r>
        <w:rPr>
          <w:rtl/>
          <w:lang w:bidi="fa-IR"/>
        </w:rPr>
        <w:t>«ابو بكر خليفة رسول الله»</w:t>
      </w:r>
      <w:r w:rsidR="0026038F">
        <w:rPr>
          <w:rtl/>
          <w:lang w:bidi="fa-IR"/>
        </w:rPr>
        <w:t xml:space="preserve">، </w:t>
      </w:r>
      <w:r>
        <w:rPr>
          <w:rtl/>
          <w:lang w:bidi="fa-IR"/>
        </w:rPr>
        <w:t>البته عمر نيز پس از او خود را خليفه ابوبكر مى دانست و اين چنين زير نامه يا آغاز نامه ها مى نوشت</w:t>
      </w:r>
      <w:r w:rsidR="0026038F">
        <w:rPr>
          <w:rtl/>
          <w:lang w:bidi="fa-IR"/>
        </w:rPr>
        <w:t xml:space="preserve">: </w:t>
      </w:r>
      <w:r>
        <w:rPr>
          <w:rtl/>
          <w:lang w:bidi="fa-IR"/>
        </w:rPr>
        <w:t>«خليفة خليفة رسول الله»</w:t>
      </w:r>
      <w:r w:rsidR="00106C3F">
        <w:rPr>
          <w:rtl/>
          <w:lang w:bidi="fa-IR"/>
        </w:rPr>
        <w:t xml:space="preserve"> (</w:t>
      </w:r>
      <w:r>
        <w:rPr>
          <w:rtl/>
          <w:lang w:bidi="fa-IR"/>
        </w:rPr>
        <w:t>آنان</w:t>
      </w:r>
      <w:r w:rsidR="0026038F">
        <w:rPr>
          <w:rtl/>
          <w:lang w:bidi="fa-IR"/>
        </w:rPr>
        <w:t xml:space="preserve">، </w:t>
      </w:r>
      <w:r>
        <w:rPr>
          <w:rtl/>
          <w:lang w:bidi="fa-IR"/>
        </w:rPr>
        <w:t>لقب اميرالمؤمنين را براى خود روا نمى دانستند</w:t>
      </w:r>
      <w:r w:rsidR="0026038F">
        <w:rPr>
          <w:rtl/>
          <w:lang w:bidi="fa-IR"/>
        </w:rPr>
        <w:t>؛</w:t>
      </w:r>
      <w:r>
        <w:rPr>
          <w:rtl/>
          <w:lang w:bidi="fa-IR"/>
        </w:rPr>
        <w:t xml:space="preserve"> زيرا اين لقب را پيامبر</w:t>
      </w:r>
      <w:r w:rsidR="00106C3F">
        <w:rPr>
          <w:rtl/>
          <w:lang w:bidi="fa-IR"/>
        </w:rPr>
        <w:t xml:space="preserve"> </w:t>
      </w:r>
      <w:r w:rsidR="005E66C2" w:rsidRPr="005E66C2">
        <w:rPr>
          <w:rStyle w:val="libAlaemChar"/>
          <w:rtl/>
        </w:rPr>
        <w:t>صلى‌الله‌عليه‌وآله</w:t>
      </w:r>
      <w:r w:rsidR="00106C3F">
        <w:rPr>
          <w:rtl/>
          <w:lang w:bidi="fa-IR"/>
        </w:rPr>
        <w:t xml:space="preserve"> </w:t>
      </w:r>
      <w:r>
        <w:rPr>
          <w:rtl/>
          <w:lang w:bidi="fa-IR"/>
        </w:rPr>
        <w:t>به امير المؤمنين على</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داد و اين مسأله داراى اشتهار خاصى بود</w:t>
      </w:r>
      <w:r w:rsidR="0026038F">
        <w:rPr>
          <w:rtl/>
          <w:lang w:bidi="fa-IR"/>
        </w:rPr>
        <w:t>.</w:t>
      </w:r>
      <w:r w:rsidR="009E06D2">
        <w:rPr>
          <w:rtl/>
          <w:lang w:bidi="fa-IR"/>
        </w:rPr>
        <w:t>)</w:t>
      </w:r>
      <w:r w:rsidR="00106C3F">
        <w:rPr>
          <w:rtl/>
          <w:lang w:bidi="fa-IR"/>
        </w:rPr>
        <w:t xml:space="preserve"> </w:t>
      </w:r>
      <w:r>
        <w:rPr>
          <w:rtl/>
          <w:lang w:bidi="fa-IR"/>
        </w:rPr>
        <w:t>و براى نخستين بار بود كه عمروبن عاص اين لقب را در مورد عمر به كار برد</w:t>
      </w:r>
      <w:r w:rsidR="0026038F">
        <w:rPr>
          <w:rtl/>
          <w:lang w:bidi="fa-IR"/>
        </w:rPr>
        <w:t xml:space="preserve">. </w:t>
      </w:r>
      <w:r>
        <w:rPr>
          <w:rtl/>
          <w:lang w:bidi="fa-IR"/>
        </w:rPr>
        <w:t>او وقتى بر عمر وارد شد و گفت</w:t>
      </w:r>
      <w:r w:rsidR="0026038F">
        <w:rPr>
          <w:rtl/>
          <w:lang w:bidi="fa-IR"/>
        </w:rPr>
        <w:t xml:space="preserve">: </w:t>
      </w:r>
      <w:r>
        <w:rPr>
          <w:rtl/>
          <w:lang w:bidi="fa-IR"/>
        </w:rPr>
        <w:t>«السَّلامُ عَلَيكَ يا أَمِيرالمُؤمِنِين»</w:t>
      </w:r>
      <w:r w:rsidR="0026038F">
        <w:rPr>
          <w:rtl/>
          <w:lang w:bidi="fa-IR"/>
        </w:rPr>
        <w:t xml:space="preserve">، </w:t>
      </w:r>
      <w:r>
        <w:rPr>
          <w:rtl/>
          <w:lang w:bidi="fa-IR"/>
        </w:rPr>
        <w:t>مورد اعتراض عمر قرار گرفت</w:t>
      </w:r>
      <w:r w:rsidR="0026038F">
        <w:rPr>
          <w:rtl/>
          <w:lang w:bidi="fa-IR"/>
        </w:rPr>
        <w:t xml:space="preserve">. </w:t>
      </w:r>
      <w:r>
        <w:rPr>
          <w:rtl/>
          <w:lang w:bidi="fa-IR"/>
        </w:rPr>
        <w:t>او پاسخ داد</w:t>
      </w:r>
      <w:r w:rsidR="0026038F">
        <w:rPr>
          <w:rtl/>
          <w:lang w:bidi="fa-IR"/>
        </w:rPr>
        <w:t xml:space="preserve">: </w:t>
      </w:r>
      <w:r>
        <w:rPr>
          <w:rtl/>
          <w:lang w:bidi="fa-IR"/>
        </w:rPr>
        <w:t>«أَنْتَ الاْمِير وَ نَحْنُ الْمُؤمِنُون»</w:t>
      </w:r>
      <w:r w:rsidR="0026038F">
        <w:rPr>
          <w:rtl/>
          <w:lang w:bidi="fa-IR"/>
        </w:rPr>
        <w:t xml:space="preserve">، </w:t>
      </w:r>
      <w:r>
        <w:rPr>
          <w:rtl/>
          <w:lang w:bidi="fa-IR"/>
        </w:rPr>
        <w:t>از آن روز به بعد</w:t>
      </w:r>
      <w:r w:rsidR="0026038F">
        <w:rPr>
          <w:rtl/>
          <w:lang w:bidi="fa-IR"/>
        </w:rPr>
        <w:t xml:space="preserve">، </w:t>
      </w:r>
      <w:r>
        <w:rPr>
          <w:rtl/>
          <w:lang w:bidi="fa-IR"/>
        </w:rPr>
        <w:t>اين لقب براى عمر به كار گرفته شد</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23</w:t>
      </w:r>
      <w:r w:rsidR="00106C3F">
        <w:rPr>
          <w:rStyle w:val="libFootnotenumChar"/>
          <w:rtl/>
          <w:lang w:bidi="fa-IR"/>
        </w:rPr>
        <w:t xml:space="preserve">) </w:t>
      </w:r>
    </w:p>
    <w:p w:rsidR="00746614" w:rsidRDefault="00936C5E" w:rsidP="00656FE7">
      <w:pPr>
        <w:pStyle w:val="libNormal"/>
        <w:rPr>
          <w:rtl/>
          <w:lang w:bidi="fa-IR"/>
        </w:rPr>
      </w:pPr>
      <w:r>
        <w:rPr>
          <w:lang w:bidi="fa-IR"/>
        </w:rPr>
        <w:t>3</w:t>
      </w:r>
      <w:r w:rsidR="000753F4">
        <w:rPr>
          <w:rtl/>
          <w:lang w:bidi="fa-IR"/>
        </w:rPr>
        <w:t>-</w:t>
      </w:r>
      <w:r>
        <w:rPr>
          <w:rtl/>
          <w:lang w:bidi="fa-IR"/>
        </w:rPr>
        <w:t xml:space="preserve"> معاويه</w:t>
      </w:r>
    </w:p>
    <w:p w:rsidR="00746614" w:rsidRDefault="00746614" w:rsidP="00746614">
      <w:pPr>
        <w:pStyle w:val="libNormal"/>
        <w:rPr>
          <w:rtl/>
          <w:lang w:bidi="fa-IR"/>
        </w:rPr>
      </w:pPr>
      <w:r>
        <w:rPr>
          <w:rtl/>
          <w:lang w:bidi="fa-IR"/>
        </w:rPr>
        <w:lastRenderedPageBreak/>
        <w:t>براى درك موقعيت و چگونگى امضاى صلح نامه يا ترك جدال ظاهرى توسط امام مجتبى</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و توجه به چهره اصلى زمينه سازان حكومت يزيدى</w:t>
      </w:r>
      <w:r w:rsidR="0026038F">
        <w:rPr>
          <w:rtl/>
          <w:lang w:bidi="fa-IR"/>
        </w:rPr>
        <w:t xml:space="preserve">، </w:t>
      </w:r>
      <w:r>
        <w:rPr>
          <w:rtl/>
          <w:lang w:bidi="fa-IR"/>
        </w:rPr>
        <w:t>شناخت چهره معاويه</w:t>
      </w:r>
      <w:r w:rsidR="0026038F">
        <w:rPr>
          <w:rtl/>
          <w:lang w:bidi="fa-IR"/>
        </w:rPr>
        <w:t xml:space="preserve">، </w:t>
      </w:r>
      <w:r>
        <w:rPr>
          <w:rtl/>
          <w:lang w:bidi="fa-IR"/>
        </w:rPr>
        <w:t>ابوسفيان و عمروبن عاص ضرورى است</w:t>
      </w:r>
      <w:r w:rsidR="0026038F">
        <w:rPr>
          <w:rtl/>
          <w:lang w:bidi="fa-IR"/>
        </w:rPr>
        <w:t xml:space="preserve">. </w:t>
      </w:r>
    </w:p>
    <w:p w:rsidR="00746614" w:rsidRDefault="00746614" w:rsidP="00746614">
      <w:pPr>
        <w:pStyle w:val="libNormal"/>
        <w:rPr>
          <w:rtl/>
          <w:lang w:bidi="fa-IR"/>
        </w:rPr>
      </w:pPr>
      <w:r>
        <w:rPr>
          <w:rtl/>
          <w:lang w:bidi="fa-IR"/>
        </w:rPr>
        <w:t>معاويه با لطايف الحيل بر اوضاع مسلط شد</w:t>
      </w:r>
      <w:r w:rsidR="0026038F">
        <w:rPr>
          <w:rtl/>
          <w:lang w:bidi="fa-IR"/>
        </w:rPr>
        <w:t xml:space="preserve">. </w:t>
      </w:r>
      <w:r>
        <w:rPr>
          <w:rtl/>
          <w:lang w:bidi="fa-IR"/>
        </w:rPr>
        <w:t>او افكار عمومى شام را به سوى هرآنچه كه خود به آن تمايل داشت</w:t>
      </w:r>
      <w:r w:rsidR="0026038F">
        <w:rPr>
          <w:rtl/>
          <w:lang w:bidi="fa-IR"/>
        </w:rPr>
        <w:t xml:space="preserve">، </w:t>
      </w:r>
      <w:r>
        <w:rPr>
          <w:rtl/>
          <w:lang w:bidi="fa-IR"/>
        </w:rPr>
        <w:t>سوق مى داد و كسى بر او خُرده نمى گرفت</w:t>
      </w:r>
      <w:r w:rsidR="0026038F">
        <w:rPr>
          <w:rtl/>
          <w:lang w:bidi="fa-IR"/>
        </w:rPr>
        <w:t xml:space="preserve">. </w:t>
      </w:r>
      <w:r>
        <w:rPr>
          <w:rtl/>
          <w:lang w:bidi="fa-IR"/>
        </w:rPr>
        <w:t>او با بردبارى ظاهرى</w:t>
      </w:r>
      <w:r w:rsidR="0026038F">
        <w:rPr>
          <w:rtl/>
          <w:lang w:bidi="fa-IR"/>
        </w:rPr>
        <w:t xml:space="preserve">، </w:t>
      </w:r>
      <w:r>
        <w:rPr>
          <w:rtl/>
          <w:lang w:bidi="fa-IR"/>
        </w:rPr>
        <w:t>انتقادات نسبت به خويش را حل مى كرد</w:t>
      </w:r>
      <w:r w:rsidR="0026038F">
        <w:rPr>
          <w:rtl/>
          <w:lang w:bidi="fa-IR"/>
        </w:rPr>
        <w:t xml:space="preserve">. </w:t>
      </w:r>
      <w:r>
        <w:rPr>
          <w:rtl/>
          <w:lang w:bidi="fa-IR"/>
        </w:rPr>
        <w:t>آنچنان دل هاى اهل شام را مجذوب خود ساخته بود كه وقتى در روز چهارشنبه نماز جمعه اقامه كرد</w:t>
      </w:r>
      <w:r w:rsidR="0026038F">
        <w:rPr>
          <w:rtl/>
          <w:lang w:bidi="fa-IR"/>
        </w:rPr>
        <w:t xml:space="preserve">، </w:t>
      </w:r>
      <w:r>
        <w:rPr>
          <w:rtl/>
          <w:lang w:bidi="fa-IR"/>
        </w:rPr>
        <w:t>كسى بر او خرده نگرفت!</w:t>
      </w:r>
      <w:r w:rsidR="00147BD9">
        <w:rPr>
          <w:rtl/>
          <w:lang w:bidi="fa-IR"/>
        </w:rPr>
        <w:t xml:space="preserve"> </w:t>
      </w:r>
      <w:r w:rsidR="00106C3F">
        <w:rPr>
          <w:rStyle w:val="libFootnotenumChar"/>
          <w:rtl/>
          <w:lang w:bidi="fa-IR"/>
        </w:rPr>
        <w:t>(</w:t>
      </w:r>
      <w:r w:rsidRPr="00EC35BD">
        <w:rPr>
          <w:rStyle w:val="libFootnotenumChar"/>
          <w:rtl/>
          <w:lang w:bidi="fa-IR"/>
        </w:rPr>
        <w:t>24</w:t>
      </w:r>
      <w:r w:rsidR="00106C3F">
        <w:rPr>
          <w:rStyle w:val="libFootnotenumChar"/>
          <w:rtl/>
          <w:lang w:bidi="fa-IR"/>
        </w:rPr>
        <w:t xml:space="preserve">) </w:t>
      </w:r>
      <w:r>
        <w:rPr>
          <w:rtl/>
          <w:lang w:bidi="fa-IR"/>
        </w:rPr>
        <w:t>معاويه به تحريف احاديث نبوى</w:t>
      </w:r>
      <w:r w:rsidR="0026038F">
        <w:rPr>
          <w:rtl/>
          <w:lang w:bidi="fa-IR"/>
        </w:rPr>
        <w:t xml:space="preserve">، </w:t>
      </w:r>
      <w:r>
        <w:rPr>
          <w:rtl/>
          <w:lang w:bidi="fa-IR"/>
        </w:rPr>
        <w:t>كه بر خلاف ميل او بود</w:t>
      </w:r>
      <w:r w:rsidR="0026038F">
        <w:rPr>
          <w:rtl/>
          <w:lang w:bidi="fa-IR"/>
        </w:rPr>
        <w:t xml:space="preserve">، </w:t>
      </w:r>
      <w:r>
        <w:rPr>
          <w:rtl/>
          <w:lang w:bidi="fa-IR"/>
        </w:rPr>
        <w:t>نيز مى پرداخت</w:t>
      </w:r>
      <w:r w:rsidR="0026038F">
        <w:rPr>
          <w:rtl/>
          <w:lang w:bidi="fa-IR"/>
        </w:rPr>
        <w:t>؛</w:t>
      </w:r>
      <w:r>
        <w:rPr>
          <w:rtl/>
          <w:lang w:bidi="fa-IR"/>
        </w:rPr>
        <w:t xml:space="preserve"> از جمله در تأويل و تفسير سخن معروف پيامبر</w:t>
      </w:r>
      <w:r w:rsidR="00106C3F">
        <w:rPr>
          <w:rtl/>
          <w:lang w:bidi="fa-IR"/>
        </w:rPr>
        <w:t xml:space="preserve"> </w:t>
      </w:r>
      <w:r w:rsidR="005E66C2" w:rsidRPr="005E66C2">
        <w:rPr>
          <w:rStyle w:val="libAlaemChar"/>
          <w:rtl/>
        </w:rPr>
        <w:t>صلى‌الله‌عليه‌وآله</w:t>
      </w:r>
      <w:r w:rsidR="00106C3F">
        <w:rPr>
          <w:rtl/>
          <w:lang w:bidi="fa-IR"/>
        </w:rPr>
        <w:t xml:space="preserve"> </w:t>
      </w:r>
      <w:r w:rsidR="00147BD9">
        <w:rPr>
          <w:rtl/>
          <w:lang w:bidi="fa-IR"/>
        </w:rPr>
        <w:t>درباره</w:t>
      </w:r>
      <w:r>
        <w:rPr>
          <w:rtl/>
          <w:lang w:bidi="fa-IR"/>
        </w:rPr>
        <w:t xml:space="preserve"> عمار بن ياسر</w:t>
      </w:r>
      <w:r w:rsidR="00147BD9">
        <w:rPr>
          <w:rtl/>
          <w:lang w:bidi="fa-IR"/>
        </w:rPr>
        <w:t xml:space="preserve"> </w:t>
      </w:r>
      <w:r w:rsidR="00106C3F">
        <w:rPr>
          <w:rStyle w:val="libFootnotenumChar"/>
          <w:rtl/>
          <w:lang w:bidi="fa-IR"/>
        </w:rPr>
        <w:t>(</w:t>
      </w:r>
      <w:r w:rsidRPr="00EC35BD">
        <w:rPr>
          <w:rStyle w:val="libFootnotenumChar"/>
          <w:rtl/>
          <w:lang w:bidi="fa-IR"/>
        </w:rPr>
        <w:t>25</w:t>
      </w:r>
      <w:r w:rsidR="00106C3F">
        <w:rPr>
          <w:rStyle w:val="libFootnotenumChar"/>
          <w:rtl/>
          <w:lang w:bidi="fa-IR"/>
        </w:rPr>
        <w:t xml:space="preserve">) </w:t>
      </w:r>
      <w:r>
        <w:rPr>
          <w:rtl/>
          <w:lang w:bidi="fa-IR"/>
        </w:rPr>
        <w:t>گفت</w:t>
      </w:r>
      <w:r w:rsidR="0026038F">
        <w:rPr>
          <w:rtl/>
          <w:lang w:bidi="fa-IR"/>
        </w:rPr>
        <w:t xml:space="preserve">: </w:t>
      </w:r>
      <w:r>
        <w:rPr>
          <w:rtl/>
          <w:lang w:bidi="fa-IR"/>
        </w:rPr>
        <w:t>«قاتل عمار كسى است كه او را به جنگ فراخواند» ولى حضرت على</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در جوابش فرمودند</w:t>
      </w:r>
      <w:r w:rsidR="0026038F">
        <w:rPr>
          <w:rtl/>
          <w:lang w:bidi="fa-IR"/>
        </w:rPr>
        <w:t xml:space="preserve">: </w:t>
      </w:r>
      <w:r>
        <w:rPr>
          <w:rtl/>
          <w:lang w:bidi="fa-IR"/>
        </w:rPr>
        <w:t xml:space="preserve">«بنابراين قاتل حمزه سيدالشهدا نيز شخص پيامبر است!» </w:t>
      </w:r>
    </w:p>
    <w:p w:rsidR="00746614" w:rsidRDefault="00746614" w:rsidP="00746614">
      <w:pPr>
        <w:pStyle w:val="libNormal"/>
        <w:rPr>
          <w:rtl/>
          <w:lang w:bidi="fa-IR"/>
        </w:rPr>
      </w:pPr>
      <w:r>
        <w:rPr>
          <w:rtl/>
          <w:lang w:bidi="fa-IR"/>
        </w:rPr>
        <w:t>معاويه به دست و پا افتاد و گفت</w:t>
      </w:r>
      <w:r w:rsidR="0026038F">
        <w:rPr>
          <w:rtl/>
          <w:lang w:bidi="fa-IR"/>
        </w:rPr>
        <w:t xml:space="preserve">: </w:t>
      </w:r>
      <w:r>
        <w:rPr>
          <w:rtl/>
          <w:lang w:bidi="fa-IR"/>
        </w:rPr>
        <w:t>كلمه «باغيه» در كلام پيامبر به معناى دعوت كننده است نه طغيانگر</w:t>
      </w:r>
      <w:r w:rsidR="0026038F">
        <w:rPr>
          <w:rtl/>
          <w:lang w:bidi="fa-IR"/>
        </w:rPr>
        <w:t>؛</w:t>
      </w:r>
      <w:r>
        <w:rPr>
          <w:rtl/>
          <w:lang w:bidi="fa-IR"/>
        </w:rPr>
        <w:t xml:space="preserve"> و ماييم كه مردم را به خونخواهى عثمان دعوت مى كنيم</w:t>
      </w:r>
      <w:r w:rsidR="0026038F">
        <w:rPr>
          <w:rtl/>
          <w:lang w:bidi="fa-IR"/>
        </w:rPr>
        <w:t xml:space="preserve">. </w:t>
      </w:r>
      <w:r>
        <w:rPr>
          <w:rtl/>
          <w:lang w:bidi="fa-IR"/>
        </w:rPr>
        <w:t>» در برابر اين تحريف نيز امام على</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گفتند</w:t>
      </w:r>
      <w:r w:rsidR="0026038F">
        <w:rPr>
          <w:rtl/>
          <w:lang w:bidi="fa-IR"/>
        </w:rPr>
        <w:t xml:space="preserve">: </w:t>
      </w:r>
      <w:r>
        <w:rPr>
          <w:rtl/>
          <w:lang w:bidi="fa-IR"/>
        </w:rPr>
        <w:t>«كه قاتلان عمار كسانى هستند كه وى را</w:t>
      </w:r>
      <w:r w:rsidR="0026038F">
        <w:rPr>
          <w:rtl/>
          <w:lang w:bidi="fa-IR"/>
        </w:rPr>
        <w:t xml:space="preserve">، </w:t>
      </w:r>
      <w:r>
        <w:rPr>
          <w:rtl/>
          <w:lang w:bidi="fa-IR"/>
        </w:rPr>
        <w:t>به دوزخ فرامى خوانند</w:t>
      </w:r>
      <w:r w:rsidR="0026038F">
        <w:rPr>
          <w:rtl/>
          <w:lang w:bidi="fa-IR"/>
        </w:rPr>
        <w:t xml:space="preserve">، </w:t>
      </w:r>
      <w:r>
        <w:rPr>
          <w:rtl/>
          <w:lang w:bidi="fa-IR"/>
        </w:rPr>
        <w:t>ولى او آنان را به بهشت»</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26</w:t>
      </w:r>
      <w:r w:rsidR="00106C3F">
        <w:rPr>
          <w:rStyle w:val="libFootnotenumChar"/>
          <w:rtl/>
          <w:lang w:bidi="fa-IR"/>
        </w:rPr>
        <w:t xml:space="preserve">) </w:t>
      </w:r>
    </w:p>
    <w:p w:rsidR="00746614" w:rsidRDefault="00746614" w:rsidP="00746614">
      <w:pPr>
        <w:pStyle w:val="libNormal"/>
        <w:rPr>
          <w:rtl/>
          <w:lang w:bidi="fa-IR"/>
        </w:rPr>
      </w:pPr>
      <w:r>
        <w:rPr>
          <w:rtl/>
          <w:lang w:bidi="fa-IR"/>
        </w:rPr>
        <w:t>جرجى زيدان نيز معاويه را يكى از «بازيگران و سياستمداران بزرگ دنيا» مى نامد»</w:t>
      </w:r>
      <w:r w:rsidR="00147BD9">
        <w:rPr>
          <w:rtl/>
          <w:lang w:bidi="fa-IR"/>
        </w:rPr>
        <w:t xml:space="preserve"> </w:t>
      </w:r>
      <w:r w:rsidR="00106C3F">
        <w:rPr>
          <w:rStyle w:val="libFootnotenumChar"/>
          <w:rtl/>
          <w:lang w:bidi="fa-IR"/>
        </w:rPr>
        <w:t>(</w:t>
      </w:r>
      <w:r w:rsidRPr="00EC35BD">
        <w:rPr>
          <w:rStyle w:val="libFootnotenumChar"/>
          <w:rtl/>
          <w:lang w:bidi="fa-IR"/>
        </w:rPr>
        <w:t>27</w:t>
      </w:r>
      <w:r w:rsidR="00106C3F">
        <w:rPr>
          <w:rStyle w:val="libFootnotenumChar"/>
          <w:rtl/>
          <w:lang w:bidi="fa-IR"/>
        </w:rPr>
        <w:t xml:space="preserve">) </w:t>
      </w:r>
      <w:r>
        <w:rPr>
          <w:rtl/>
          <w:lang w:bidi="fa-IR"/>
        </w:rPr>
        <w:t>او با تردستى ويژه اى به مبارزه با اهل بيت مى پرداخت</w:t>
      </w:r>
      <w:r w:rsidR="0026038F">
        <w:rPr>
          <w:rtl/>
          <w:lang w:bidi="fa-IR"/>
        </w:rPr>
        <w:t xml:space="preserve">، </w:t>
      </w:r>
      <w:r>
        <w:rPr>
          <w:rtl/>
          <w:lang w:bidi="fa-IR"/>
        </w:rPr>
        <w:t>به گونه اى كه مبارزه خونين تلقّى نمى شد</w:t>
      </w:r>
      <w:r w:rsidR="0026038F">
        <w:rPr>
          <w:rtl/>
          <w:lang w:bidi="fa-IR"/>
        </w:rPr>
        <w:t>!</w:t>
      </w:r>
    </w:p>
    <w:p w:rsidR="00746614" w:rsidRDefault="00746614" w:rsidP="00746614">
      <w:pPr>
        <w:pStyle w:val="libNormal"/>
        <w:rPr>
          <w:rtl/>
          <w:lang w:bidi="fa-IR"/>
        </w:rPr>
      </w:pPr>
      <w:r>
        <w:rPr>
          <w:rtl/>
          <w:lang w:bidi="fa-IR"/>
        </w:rPr>
        <w:t>معاويه در مدينه به ابن عباس گفت</w:t>
      </w:r>
      <w:r w:rsidR="0026038F">
        <w:rPr>
          <w:rtl/>
          <w:lang w:bidi="fa-IR"/>
        </w:rPr>
        <w:t xml:space="preserve">: </w:t>
      </w:r>
      <w:r>
        <w:rPr>
          <w:rtl/>
          <w:lang w:bidi="fa-IR"/>
        </w:rPr>
        <w:t>«به همه عمال خود نوشته ام تا از بيان مناقب آل على خوددارى كنند و از تو نيز همين را خواستارم» ابن عباس گفت</w:t>
      </w:r>
      <w:r w:rsidR="0026038F">
        <w:rPr>
          <w:rtl/>
          <w:lang w:bidi="fa-IR"/>
        </w:rPr>
        <w:t xml:space="preserve">: </w:t>
      </w:r>
      <w:r>
        <w:rPr>
          <w:rtl/>
          <w:lang w:bidi="fa-IR"/>
        </w:rPr>
        <w:t>«ما را از قرائت قرآن و تفسير آن نهى مى كنى؟!» معاويه گفت</w:t>
      </w:r>
      <w:r w:rsidR="0026038F">
        <w:rPr>
          <w:rtl/>
          <w:lang w:bidi="fa-IR"/>
        </w:rPr>
        <w:t xml:space="preserve">: </w:t>
      </w:r>
      <w:r>
        <w:rPr>
          <w:rtl/>
          <w:lang w:bidi="fa-IR"/>
        </w:rPr>
        <w:t xml:space="preserve">«قرآن بخوان </w:t>
      </w:r>
      <w:r>
        <w:rPr>
          <w:rtl/>
          <w:lang w:bidi="fa-IR"/>
        </w:rPr>
        <w:lastRenderedPageBreak/>
        <w:t>ولى از تفسير آن خوددارى كن و يا از قول كسانى كه برخلاف اهل بيت تفسير مى كنند بگو» ابن عباس گفت</w:t>
      </w:r>
      <w:r w:rsidR="0026038F">
        <w:rPr>
          <w:rtl/>
          <w:lang w:bidi="fa-IR"/>
        </w:rPr>
        <w:t xml:space="preserve">: </w:t>
      </w:r>
      <w:r>
        <w:rPr>
          <w:rtl/>
          <w:lang w:bidi="fa-IR"/>
        </w:rPr>
        <w:t>«قرآن در خانه پيامبر</w:t>
      </w:r>
      <w:r w:rsidR="00106C3F">
        <w:rPr>
          <w:rtl/>
          <w:lang w:bidi="fa-IR"/>
        </w:rPr>
        <w:t xml:space="preserve"> </w:t>
      </w:r>
      <w:r w:rsidR="005E66C2" w:rsidRPr="005E66C2">
        <w:rPr>
          <w:rStyle w:val="libAlaemChar"/>
          <w:rtl/>
        </w:rPr>
        <w:t>صلى‌الله‌عليه‌وآله</w:t>
      </w:r>
      <w:r w:rsidR="00106C3F">
        <w:rPr>
          <w:rtl/>
          <w:lang w:bidi="fa-IR"/>
        </w:rPr>
        <w:t xml:space="preserve"> </w:t>
      </w:r>
      <w:r>
        <w:rPr>
          <w:rtl/>
          <w:lang w:bidi="fa-IR"/>
        </w:rPr>
        <w:t>نازل شده و اهل بيت او بهتر از آن آگاهى دارند</w:t>
      </w:r>
      <w:r w:rsidR="0026038F">
        <w:rPr>
          <w:rtl/>
          <w:lang w:bidi="fa-IR"/>
        </w:rPr>
        <w:t>؛</w:t>
      </w:r>
      <w:r>
        <w:rPr>
          <w:rtl/>
          <w:lang w:bidi="fa-IR"/>
        </w:rPr>
        <w:t xml:space="preserve"> تو مى گويى تفسير آن را از آل سفيان بپرسم؟» معاويه ساكت شد و به عمال خود نوشت</w:t>
      </w:r>
      <w:r w:rsidR="0026038F">
        <w:rPr>
          <w:rtl/>
          <w:lang w:bidi="fa-IR"/>
        </w:rPr>
        <w:t xml:space="preserve">: </w:t>
      </w:r>
      <w:r>
        <w:rPr>
          <w:rtl/>
          <w:lang w:bidi="fa-IR"/>
        </w:rPr>
        <w:t>«از همه كسانى كه از فضايل اهل بيت مى گويند بيزارم</w:t>
      </w:r>
      <w:r w:rsidR="0026038F">
        <w:rPr>
          <w:rtl/>
          <w:lang w:bidi="fa-IR"/>
        </w:rPr>
        <w:t xml:space="preserve">... </w:t>
      </w:r>
      <w:r>
        <w:rPr>
          <w:rtl/>
          <w:lang w:bidi="fa-IR"/>
        </w:rPr>
        <w:t>هر يك از دوستان عثمان يك فضيلت و منقبت براى او نقل كند او را مقرب بداريد و هركس به دوستى على تظاهر كند نام او را از ديوان بيت المال محو كنيد»</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28</w:t>
      </w:r>
      <w:r w:rsidR="00106C3F">
        <w:rPr>
          <w:rStyle w:val="libFootnotenumChar"/>
          <w:rtl/>
          <w:lang w:bidi="fa-IR"/>
        </w:rPr>
        <w:t xml:space="preserve">) </w:t>
      </w:r>
    </w:p>
    <w:p w:rsidR="00746614" w:rsidRDefault="00746614" w:rsidP="00746614">
      <w:pPr>
        <w:pStyle w:val="libNormal"/>
        <w:rPr>
          <w:rtl/>
          <w:lang w:bidi="fa-IR"/>
        </w:rPr>
      </w:pPr>
      <w:r>
        <w:rPr>
          <w:rtl/>
          <w:lang w:bidi="fa-IR"/>
        </w:rPr>
        <w:t>معاويه براساس سياست اهريمنى و ظاهرفريبى خود به گونه اى عمل مى كرد كه در نظر افراد به عنوان «امين الله»</w:t>
      </w:r>
      <w:r w:rsidR="0026038F">
        <w:rPr>
          <w:rtl/>
          <w:lang w:bidi="fa-IR"/>
        </w:rPr>
        <w:t>!</w:t>
      </w:r>
      <w:r>
        <w:rPr>
          <w:rtl/>
          <w:lang w:bidi="fa-IR"/>
        </w:rPr>
        <w:t xml:space="preserve"> و «انسان برتر»</w:t>
      </w:r>
      <w:r w:rsidR="0026038F">
        <w:rPr>
          <w:rtl/>
          <w:lang w:bidi="fa-IR"/>
        </w:rPr>
        <w:t>!</w:t>
      </w:r>
      <w:r>
        <w:rPr>
          <w:rtl/>
          <w:lang w:bidi="fa-IR"/>
        </w:rPr>
        <w:t xml:space="preserve"> تجلى مى نمود</w:t>
      </w:r>
      <w:r w:rsidR="0026038F">
        <w:rPr>
          <w:rtl/>
          <w:lang w:bidi="fa-IR"/>
        </w:rPr>
        <w:t xml:space="preserve">. </w:t>
      </w:r>
    </w:p>
    <w:p w:rsidR="00746614" w:rsidRDefault="00746614" w:rsidP="00746614">
      <w:pPr>
        <w:pStyle w:val="libNormal"/>
        <w:rPr>
          <w:rtl/>
          <w:lang w:bidi="fa-IR"/>
        </w:rPr>
      </w:pPr>
      <w:r>
        <w:rPr>
          <w:rtl/>
          <w:lang w:bidi="fa-IR"/>
        </w:rPr>
        <w:t>ابوموسى اشعرى</w:t>
      </w:r>
      <w:r w:rsidR="00147BD9">
        <w:rPr>
          <w:rtl/>
          <w:lang w:bidi="fa-IR"/>
        </w:rPr>
        <w:t xml:space="preserve"> </w:t>
      </w:r>
      <w:r w:rsidR="00106C3F">
        <w:rPr>
          <w:rStyle w:val="libFootnotenumChar"/>
          <w:rtl/>
          <w:lang w:bidi="fa-IR"/>
        </w:rPr>
        <w:t>(</w:t>
      </w:r>
      <w:r w:rsidRPr="00EC35BD">
        <w:rPr>
          <w:rStyle w:val="libFootnotenumChar"/>
          <w:rtl/>
          <w:lang w:bidi="fa-IR"/>
        </w:rPr>
        <w:t>29</w:t>
      </w:r>
      <w:r w:rsidR="00106C3F">
        <w:rPr>
          <w:rStyle w:val="libFootnotenumChar"/>
          <w:rtl/>
          <w:lang w:bidi="fa-IR"/>
        </w:rPr>
        <w:t xml:space="preserve">) </w:t>
      </w:r>
      <w:r>
        <w:rPr>
          <w:rtl/>
          <w:lang w:bidi="fa-IR"/>
        </w:rPr>
        <w:t>نماينده تحميلى از سوى على</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در مسأله حكميّت</w:t>
      </w:r>
      <w:r w:rsidR="0026038F">
        <w:rPr>
          <w:rtl/>
          <w:lang w:bidi="fa-IR"/>
        </w:rPr>
        <w:t xml:space="preserve">، </w:t>
      </w:r>
      <w:r>
        <w:rPr>
          <w:rtl/>
          <w:lang w:bidi="fa-IR"/>
        </w:rPr>
        <w:t>روزى بر معاويه وارد شد و اين چنين سلام داد</w:t>
      </w:r>
      <w:r w:rsidR="0026038F">
        <w:rPr>
          <w:rtl/>
          <w:lang w:bidi="fa-IR"/>
        </w:rPr>
        <w:t xml:space="preserve">: </w:t>
      </w:r>
      <w:r>
        <w:rPr>
          <w:rtl/>
          <w:lang w:bidi="fa-IR"/>
        </w:rPr>
        <w:t>«اَلسَّلامُ عَليكَ يا اَمينَ الله»</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30</w:t>
      </w:r>
      <w:r w:rsidR="00106C3F">
        <w:rPr>
          <w:rStyle w:val="libFootnotenumChar"/>
          <w:rtl/>
          <w:lang w:bidi="fa-IR"/>
        </w:rPr>
        <w:t xml:space="preserve">) </w:t>
      </w:r>
    </w:p>
    <w:p w:rsidR="00746614" w:rsidRDefault="00746614" w:rsidP="00746614">
      <w:pPr>
        <w:pStyle w:val="libNormal"/>
        <w:rPr>
          <w:rtl/>
          <w:lang w:bidi="fa-IR"/>
        </w:rPr>
      </w:pPr>
      <w:r>
        <w:rPr>
          <w:rtl/>
          <w:lang w:bidi="fa-IR"/>
        </w:rPr>
        <w:t>گروهى از مردم مصر نيز زمانى كه جهت ديدار با معاويه در شام</w:t>
      </w:r>
      <w:r w:rsidR="0026038F">
        <w:rPr>
          <w:rtl/>
          <w:lang w:bidi="fa-IR"/>
        </w:rPr>
        <w:t xml:space="preserve">، </w:t>
      </w:r>
      <w:r>
        <w:rPr>
          <w:rtl/>
          <w:lang w:bidi="fa-IR"/>
        </w:rPr>
        <w:t>وارد كاخ او شدند</w:t>
      </w:r>
      <w:r w:rsidR="0026038F">
        <w:rPr>
          <w:rtl/>
          <w:lang w:bidi="fa-IR"/>
        </w:rPr>
        <w:t xml:space="preserve">، </w:t>
      </w:r>
      <w:r>
        <w:rPr>
          <w:rtl/>
          <w:lang w:bidi="fa-IR"/>
        </w:rPr>
        <w:t>اينچنين سلام دادند</w:t>
      </w:r>
      <w:r w:rsidR="0026038F">
        <w:rPr>
          <w:rtl/>
          <w:lang w:bidi="fa-IR"/>
        </w:rPr>
        <w:t xml:space="preserve">: </w:t>
      </w:r>
      <w:r>
        <w:rPr>
          <w:rtl/>
          <w:lang w:bidi="fa-IR"/>
        </w:rPr>
        <w:t>«اَلسَّلامُ عليكَ يا رَسُولَ الله»</w:t>
      </w:r>
      <w:r w:rsidR="0026038F">
        <w:rPr>
          <w:rtl/>
          <w:lang w:bidi="fa-IR"/>
        </w:rPr>
        <w:t>!</w:t>
      </w:r>
      <w:r>
        <w:rPr>
          <w:rtl/>
          <w:lang w:bidi="fa-IR"/>
        </w:rPr>
        <w:t xml:space="preserve"> حال آن كه عمروبن عاص از آنان خواسته بود كه به گونه عادى و معمولى بر او سلام دهند و به عنوان «امارت و خلافت» بر او سلام ندهند و بر خلاف اين ميل</w:t>
      </w:r>
      <w:r w:rsidR="0026038F">
        <w:rPr>
          <w:rtl/>
          <w:lang w:bidi="fa-IR"/>
        </w:rPr>
        <w:t xml:space="preserve">، </w:t>
      </w:r>
      <w:r>
        <w:rPr>
          <w:rtl/>
          <w:lang w:bidi="fa-IR"/>
        </w:rPr>
        <w:t>حتى به عنوان «نبوت» بر او سلام دادند!</w:t>
      </w:r>
      <w:r w:rsidR="00147BD9">
        <w:rPr>
          <w:rtl/>
          <w:lang w:bidi="fa-IR"/>
        </w:rPr>
        <w:t xml:space="preserve"> </w:t>
      </w:r>
      <w:r w:rsidR="00106C3F">
        <w:rPr>
          <w:rStyle w:val="libFootnotenumChar"/>
          <w:rtl/>
          <w:lang w:bidi="fa-IR"/>
        </w:rPr>
        <w:t>(</w:t>
      </w:r>
      <w:r w:rsidRPr="00EC35BD">
        <w:rPr>
          <w:rStyle w:val="libFootnotenumChar"/>
          <w:rtl/>
          <w:lang w:bidi="fa-IR"/>
        </w:rPr>
        <w:t>31</w:t>
      </w:r>
      <w:r w:rsidR="00106C3F">
        <w:rPr>
          <w:rStyle w:val="libFootnotenumChar"/>
          <w:rtl/>
          <w:lang w:bidi="fa-IR"/>
        </w:rPr>
        <w:t xml:space="preserve">) </w:t>
      </w:r>
    </w:p>
    <w:p w:rsidR="00746614" w:rsidRDefault="00746614" w:rsidP="00746614">
      <w:pPr>
        <w:pStyle w:val="libNormal"/>
        <w:rPr>
          <w:rtl/>
          <w:lang w:bidi="fa-IR"/>
        </w:rPr>
      </w:pPr>
      <w:r>
        <w:rPr>
          <w:rtl/>
          <w:lang w:bidi="fa-IR"/>
        </w:rPr>
        <w:t>هنگامى كه مرگ معاويه فرا رسيد</w:t>
      </w:r>
      <w:r w:rsidR="0026038F">
        <w:rPr>
          <w:rtl/>
          <w:lang w:bidi="fa-IR"/>
        </w:rPr>
        <w:t xml:space="preserve">، </w:t>
      </w:r>
      <w:r>
        <w:rPr>
          <w:rtl/>
          <w:lang w:bidi="fa-IR"/>
        </w:rPr>
        <w:t>نزديكانش را فراخواند و گفت</w:t>
      </w:r>
      <w:r w:rsidR="0026038F">
        <w:rPr>
          <w:rtl/>
          <w:lang w:bidi="fa-IR"/>
        </w:rPr>
        <w:t xml:space="preserve">: </w:t>
      </w:r>
      <w:r>
        <w:rPr>
          <w:rtl/>
          <w:lang w:bidi="fa-IR"/>
        </w:rPr>
        <w:t>«روزى پيامبر پيراهن خود را به من داد و من آن را حفظ كرده ام و وقتى از دنيا رفتم آن را براندامم بپوشانيد و نيز روزى پيامبر در پيش من ناخن دست هايش را چيده بود من آنها را جمع آورى كرده در شيشه اى نهاده ام و شما بعد از مرگ من آن را روى دهان و چشمهايم بريزيد»</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32</w:t>
      </w:r>
      <w:r w:rsidR="00106C3F">
        <w:rPr>
          <w:rStyle w:val="libFootnotenumChar"/>
          <w:rtl/>
          <w:lang w:bidi="fa-IR"/>
        </w:rPr>
        <w:t xml:space="preserve">) </w:t>
      </w:r>
    </w:p>
    <w:p w:rsidR="00746614" w:rsidRDefault="00746614" w:rsidP="00746614">
      <w:pPr>
        <w:pStyle w:val="libNormal"/>
        <w:rPr>
          <w:rtl/>
          <w:lang w:bidi="fa-IR"/>
        </w:rPr>
      </w:pPr>
      <w:r>
        <w:rPr>
          <w:rtl/>
          <w:lang w:bidi="fa-IR"/>
        </w:rPr>
        <w:lastRenderedPageBreak/>
        <w:t>اين بود كه معاويه دل هاى مردم را فريبكارانه تسخير و به خود جلب مى كرد</w:t>
      </w:r>
      <w:r w:rsidR="0026038F">
        <w:rPr>
          <w:rtl/>
          <w:lang w:bidi="fa-IR"/>
        </w:rPr>
        <w:t xml:space="preserve">. </w:t>
      </w:r>
      <w:r>
        <w:rPr>
          <w:rtl/>
          <w:lang w:bidi="fa-IR"/>
        </w:rPr>
        <w:t>معاويه فردى چون عمروبن عاص را در كنارش به عنوان وزير مشاور داشت كه به قول جرجى زيدان</w:t>
      </w:r>
      <w:r w:rsidR="0026038F">
        <w:rPr>
          <w:rtl/>
          <w:lang w:bidi="fa-IR"/>
        </w:rPr>
        <w:t xml:space="preserve">: </w:t>
      </w:r>
      <w:r>
        <w:rPr>
          <w:rtl/>
          <w:lang w:bidi="fa-IR"/>
        </w:rPr>
        <w:t>«يكى از غول هاى خدعه و نيرنگ باز تاريخ بود»</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33</w:t>
      </w:r>
      <w:r w:rsidR="00106C3F">
        <w:rPr>
          <w:rStyle w:val="libFootnotenumChar"/>
          <w:rtl/>
          <w:lang w:bidi="fa-IR"/>
        </w:rPr>
        <w:t xml:space="preserve">) </w:t>
      </w:r>
      <w:r>
        <w:rPr>
          <w:rtl/>
          <w:lang w:bidi="fa-IR"/>
        </w:rPr>
        <w:t>اما يزيد از داشتن چنين فردى محروم بود</w:t>
      </w:r>
      <w:r w:rsidR="0026038F">
        <w:rPr>
          <w:rtl/>
          <w:lang w:bidi="fa-IR"/>
        </w:rPr>
        <w:t xml:space="preserve">. </w:t>
      </w:r>
    </w:p>
    <w:p w:rsidR="00746614" w:rsidRDefault="00936C5E" w:rsidP="00936C5E">
      <w:pPr>
        <w:pStyle w:val="Heading3"/>
        <w:rPr>
          <w:rtl/>
          <w:lang w:bidi="fa-IR"/>
        </w:rPr>
      </w:pPr>
      <w:bookmarkStart w:id="165" w:name="_Toc410210668"/>
      <w:r>
        <w:rPr>
          <w:rtl/>
          <w:lang w:bidi="fa-IR"/>
        </w:rPr>
        <w:t>پرسش 4</w:t>
      </w:r>
      <w:r w:rsidR="0026038F">
        <w:rPr>
          <w:rtl/>
          <w:lang w:bidi="fa-IR"/>
        </w:rPr>
        <w:t xml:space="preserve">: </w:t>
      </w:r>
      <w:r>
        <w:rPr>
          <w:rtl/>
          <w:lang w:bidi="fa-IR"/>
        </w:rPr>
        <w:t>چرا امام</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سكوت نكرد؟</w:t>
      </w:r>
      <w:bookmarkEnd w:id="165"/>
    </w:p>
    <w:p w:rsidR="00746614" w:rsidRDefault="00746614" w:rsidP="00746614">
      <w:pPr>
        <w:pStyle w:val="libNormal"/>
        <w:rPr>
          <w:rtl/>
          <w:lang w:bidi="fa-IR"/>
        </w:rPr>
      </w:pPr>
      <w:r>
        <w:rPr>
          <w:rtl/>
          <w:lang w:bidi="fa-IR"/>
        </w:rPr>
        <w:t>پاسخ</w:t>
      </w:r>
      <w:r w:rsidR="0026038F">
        <w:rPr>
          <w:rtl/>
          <w:lang w:bidi="fa-IR"/>
        </w:rPr>
        <w:t xml:space="preserve">: </w:t>
      </w:r>
      <w:r>
        <w:rPr>
          <w:rtl/>
          <w:lang w:bidi="fa-IR"/>
        </w:rPr>
        <w:t>در احاديث و لسان اهل بيت عصمت و طهارت</w:t>
      </w:r>
      <w:r w:rsidR="0026038F">
        <w:rPr>
          <w:rtl/>
          <w:lang w:bidi="fa-IR"/>
        </w:rPr>
        <w:t xml:space="preserve">، </w:t>
      </w:r>
      <w:r>
        <w:rPr>
          <w:rtl/>
          <w:lang w:bidi="fa-IR"/>
        </w:rPr>
        <w:t>از «سكوت» و يا از «جنگ» و «ستيزه جويى» به گونه اى مطلق</w:t>
      </w:r>
      <w:r w:rsidR="0026038F">
        <w:rPr>
          <w:rtl/>
          <w:lang w:bidi="fa-IR"/>
        </w:rPr>
        <w:t xml:space="preserve">، </w:t>
      </w:r>
      <w:r>
        <w:rPr>
          <w:rtl/>
          <w:lang w:bidi="fa-IR"/>
        </w:rPr>
        <w:t>نكوهش و يا تشويق به عمل نيامده است و هريك از سكوت يا ستيز</w:t>
      </w:r>
      <w:r w:rsidR="0026038F">
        <w:rPr>
          <w:rtl/>
          <w:lang w:bidi="fa-IR"/>
        </w:rPr>
        <w:t xml:space="preserve">، </w:t>
      </w:r>
      <w:r>
        <w:rPr>
          <w:rtl/>
          <w:lang w:bidi="fa-IR"/>
        </w:rPr>
        <w:t>تنها بر اساس معيارهاى مشخص اسلامى</w:t>
      </w:r>
      <w:r w:rsidR="0026038F">
        <w:rPr>
          <w:rtl/>
          <w:lang w:bidi="fa-IR"/>
        </w:rPr>
        <w:t xml:space="preserve">، </w:t>
      </w:r>
      <w:r>
        <w:rPr>
          <w:rtl/>
          <w:lang w:bidi="fa-IR"/>
        </w:rPr>
        <w:t>مورد تأييد يا تقبيح قرار گرفته اند و البته تشخيص اين نكته كه مورد سكوتِ ممدوح از نظر شارع مقدس اسلام كجاست؟ و يا در كجا بايد زبان گشود و فرياد برآورد و سكوت را شكست</w:t>
      </w:r>
      <w:r w:rsidR="0026038F">
        <w:rPr>
          <w:rtl/>
          <w:lang w:bidi="fa-IR"/>
        </w:rPr>
        <w:t xml:space="preserve">، </w:t>
      </w:r>
      <w:r>
        <w:rPr>
          <w:rtl/>
          <w:lang w:bidi="fa-IR"/>
        </w:rPr>
        <w:t>كار ساده اى نيست</w:t>
      </w:r>
      <w:r w:rsidR="0026038F">
        <w:rPr>
          <w:rtl/>
          <w:lang w:bidi="fa-IR"/>
        </w:rPr>
        <w:t>؛</w:t>
      </w:r>
      <w:r>
        <w:rPr>
          <w:rtl/>
          <w:lang w:bidi="fa-IR"/>
        </w:rPr>
        <w:t xml:space="preserve"> بلكه يكى از دشوارترين مسايل در زندگى اجتماعى است و بيش ترين موارد اختلاف نظريه ها و احياناً پيدايش تضادها و اختلافات از همين مسأله نشأت مى گيرد</w:t>
      </w:r>
      <w:r w:rsidR="0026038F">
        <w:rPr>
          <w:rtl/>
          <w:lang w:bidi="fa-IR"/>
        </w:rPr>
        <w:t xml:space="preserve">. </w:t>
      </w:r>
      <w:r>
        <w:rPr>
          <w:rtl/>
          <w:lang w:bidi="fa-IR"/>
        </w:rPr>
        <w:t>در همين رابطه از افراد يك خانواده و حتى از پيروان يك «ايدئولوژى» موضع گيرى متضادى بروز مى كند به هرحال</w:t>
      </w:r>
      <w:r w:rsidR="0026038F">
        <w:rPr>
          <w:rtl/>
          <w:lang w:bidi="fa-IR"/>
        </w:rPr>
        <w:t xml:space="preserve">، </w:t>
      </w:r>
      <w:r>
        <w:rPr>
          <w:rtl/>
          <w:lang w:bidi="fa-IR"/>
        </w:rPr>
        <w:t>گرچه نمى توان علت پيدايش اختلافات را در همه جا ناشى از مسأله تشخيص وظيفه در باب سكوت و يا قيام دانست</w:t>
      </w:r>
      <w:r w:rsidR="0026038F">
        <w:rPr>
          <w:rtl/>
          <w:lang w:bidi="fa-IR"/>
        </w:rPr>
        <w:t xml:space="preserve">، </w:t>
      </w:r>
      <w:r>
        <w:rPr>
          <w:rtl/>
          <w:lang w:bidi="fa-IR"/>
        </w:rPr>
        <w:t>ولى به جرأت مى توان گفت</w:t>
      </w:r>
      <w:r w:rsidR="0026038F">
        <w:rPr>
          <w:rtl/>
          <w:lang w:bidi="fa-IR"/>
        </w:rPr>
        <w:t xml:space="preserve">، </w:t>
      </w:r>
      <w:r>
        <w:rPr>
          <w:rtl/>
          <w:lang w:bidi="fa-IR"/>
        </w:rPr>
        <w:t>كه يكى از علل مهم آن همين مسأله است</w:t>
      </w:r>
      <w:r w:rsidR="0026038F">
        <w:rPr>
          <w:rtl/>
          <w:lang w:bidi="fa-IR"/>
        </w:rPr>
        <w:t xml:space="preserve">. </w:t>
      </w:r>
    </w:p>
    <w:p w:rsidR="00746614" w:rsidRDefault="00746614" w:rsidP="00746614">
      <w:pPr>
        <w:pStyle w:val="libNormal"/>
        <w:rPr>
          <w:rtl/>
          <w:lang w:bidi="fa-IR"/>
        </w:rPr>
      </w:pPr>
      <w:r>
        <w:rPr>
          <w:rtl/>
          <w:lang w:bidi="fa-IR"/>
        </w:rPr>
        <w:t>امام مجتبى</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تنها راه حفظ نظام و كيان اسلام را در صلح با معاويه ديد</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34</w:t>
      </w:r>
      <w:r w:rsidR="00106C3F">
        <w:rPr>
          <w:rStyle w:val="libFootnotenumChar"/>
          <w:rtl/>
          <w:lang w:bidi="fa-IR"/>
        </w:rPr>
        <w:t xml:space="preserve">) </w:t>
      </w:r>
    </w:p>
    <w:p w:rsidR="00746614" w:rsidRDefault="00746614" w:rsidP="00746614">
      <w:pPr>
        <w:pStyle w:val="libNormal"/>
        <w:rPr>
          <w:rtl/>
          <w:lang w:bidi="fa-IR"/>
        </w:rPr>
      </w:pPr>
      <w:r>
        <w:rPr>
          <w:rtl/>
          <w:lang w:bidi="fa-IR"/>
        </w:rPr>
        <w:t>در آغاز نهضت عاشورا بعضى از افراد نزديك امام حسين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با او همداستان نبودند و آن حضرت را</w:t>
      </w:r>
      <w:r w:rsidR="0026038F">
        <w:rPr>
          <w:rtl/>
          <w:lang w:bidi="fa-IR"/>
        </w:rPr>
        <w:t xml:space="preserve">، </w:t>
      </w:r>
      <w:r>
        <w:rPr>
          <w:rtl/>
          <w:lang w:bidi="fa-IR"/>
        </w:rPr>
        <w:t>رسماً از حركت به سوى كربلا برحذر مى داشتند</w:t>
      </w:r>
      <w:r w:rsidR="0026038F">
        <w:rPr>
          <w:rtl/>
          <w:lang w:bidi="fa-IR"/>
        </w:rPr>
        <w:t xml:space="preserve">. </w:t>
      </w:r>
      <w:r>
        <w:rPr>
          <w:rtl/>
          <w:lang w:bidi="fa-IR"/>
        </w:rPr>
        <w:t>سكوت در برابر يزيد از ديدگاه سياستمداران و اهلِ حلّ و عقد آن روز</w:t>
      </w:r>
      <w:r w:rsidR="0026038F">
        <w:rPr>
          <w:rtl/>
          <w:lang w:bidi="fa-IR"/>
        </w:rPr>
        <w:t xml:space="preserve">، </w:t>
      </w:r>
      <w:r>
        <w:rPr>
          <w:rtl/>
          <w:lang w:bidi="fa-IR"/>
        </w:rPr>
        <w:t>داراى فوايدى بود</w:t>
      </w:r>
      <w:r w:rsidR="0026038F">
        <w:rPr>
          <w:rtl/>
          <w:lang w:bidi="fa-IR"/>
        </w:rPr>
        <w:t xml:space="preserve">، </w:t>
      </w:r>
      <w:r>
        <w:rPr>
          <w:rtl/>
          <w:lang w:bidi="fa-IR"/>
        </w:rPr>
        <w:t>از جمله</w:t>
      </w:r>
      <w:r w:rsidR="0026038F">
        <w:rPr>
          <w:rtl/>
          <w:lang w:bidi="fa-IR"/>
        </w:rPr>
        <w:t xml:space="preserve">: </w:t>
      </w:r>
    </w:p>
    <w:p w:rsidR="00746614" w:rsidRDefault="00746614" w:rsidP="00746614">
      <w:pPr>
        <w:pStyle w:val="libNormal"/>
        <w:rPr>
          <w:rtl/>
          <w:lang w:bidi="fa-IR"/>
        </w:rPr>
      </w:pPr>
      <w:r>
        <w:rPr>
          <w:rtl/>
          <w:lang w:bidi="fa-IR"/>
        </w:rPr>
        <w:lastRenderedPageBreak/>
        <w:t>الف</w:t>
      </w:r>
      <w:r w:rsidR="0026038F">
        <w:rPr>
          <w:rtl/>
          <w:lang w:bidi="fa-IR"/>
        </w:rPr>
        <w:t xml:space="preserve">: </w:t>
      </w:r>
      <w:r>
        <w:rPr>
          <w:rtl/>
          <w:lang w:bidi="fa-IR"/>
        </w:rPr>
        <w:t>موقعيت و ابهت ظاهرى امام</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نه تنها محفوظ مى ماند</w:t>
      </w:r>
      <w:r w:rsidR="0026038F">
        <w:rPr>
          <w:rtl/>
          <w:lang w:bidi="fa-IR"/>
        </w:rPr>
        <w:t>؛</w:t>
      </w:r>
      <w:r>
        <w:rPr>
          <w:rtl/>
          <w:lang w:bidi="fa-IR"/>
        </w:rPr>
        <w:t xml:space="preserve"> بلكه با حمايت دستگاه حاكم از او</w:t>
      </w:r>
      <w:r w:rsidR="0026038F">
        <w:rPr>
          <w:rtl/>
          <w:lang w:bidi="fa-IR"/>
        </w:rPr>
        <w:t xml:space="preserve">، </w:t>
      </w:r>
      <w:r>
        <w:rPr>
          <w:rtl/>
          <w:lang w:bidi="fa-IR"/>
        </w:rPr>
        <w:t>روز به روز افزون تر مى شد</w:t>
      </w:r>
      <w:r w:rsidR="0026038F">
        <w:rPr>
          <w:rtl/>
          <w:lang w:bidi="fa-IR"/>
        </w:rPr>
        <w:t xml:space="preserve">. </w:t>
      </w:r>
    </w:p>
    <w:p w:rsidR="00746614" w:rsidRDefault="00746614" w:rsidP="00746614">
      <w:pPr>
        <w:pStyle w:val="libNormal"/>
        <w:rPr>
          <w:rtl/>
          <w:lang w:bidi="fa-IR"/>
        </w:rPr>
      </w:pPr>
      <w:r>
        <w:rPr>
          <w:rtl/>
          <w:lang w:bidi="fa-IR"/>
        </w:rPr>
        <w:t>ب</w:t>
      </w:r>
      <w:r w:rsidR="0026038F">
        <w:rPr>
          <w:rtl/>
          <w:lang w:bidi="fa-IR"/>
        </w:rPr>
        <w:t xml:space="preserve">: </w:t>
      </w:r>
      <w:r>
        <w:rPr>
          <w:rtl/>
          <w:lang w:bidi="fa-IR"/>
        </w:rPr>
        <w:t>زيان هاى حركت و بانگ عليه دستگاه حاكم متوجه وى نمى شد</w:t>
      </w:r>
      <w:r w:rsidR="0026038F">
        <w:rPr>
          <w:rtl/>
          <w:lang w:bidi="fa-IR"/>
        </w:rPr>
        <w:t>؛</w:t>
      </w:r>
      <w:r>
        <w:rPr>
          <w:rtl/>
          <w:lang w:bidi="fa-IR"/>
        </w:rPr>
        <w:t xml:space="preserve"> البته زيان هاى مخالفت با يزيد نيز براى كسى پوشيده نبود و هركسى مى دانست كه براثر مخالفت با قدرت حاكم</w:t>
      </w:r>
      <w:r w:rsidR="0026038F">
        <w:rPr>
          <w:rtl/>
          <w:lang w:bidi="fa-IR"/>
        </w:rPr>
        <w:t xml:space="preserve">، </w:t>
      </w:r>
      <w:r>
        <w:rPr>
          <w:rtl/>
          <w:lang w:bidi="fa-IR"/>
        </w:rPr>
        <w:t>موقعيتش متزلزل مى شود</w:t>
      </w:r>
      <w:r w:rsidR="0026038F">
        <w:rPr>
          <w:rtl/>
          <w:lang w:bidi="fa-IR"/>
        </w:rPr>
        <w:t xml:space="preserve">. </w:t>
      </w:r>
      <w:r>
        <w:rPr>
          <w:rtl/>
          <w:lang w:bidi="fa-IR"/>
        </w:rPr>
        <w:t>يارانش را يكى پس از ديگرى از موقعيت هاى اجتماعى بركنار مى كنند و يا آن كه به موقعيت هاى اجتماعى راه نمى يابند</w:t>
      </w:r>
      <w:r w:rsidR="0026038F">
        <w:rPr>
          <w:rtl/>
          <w:lang w:bidi="fa-IR"/>
        </w:rPr>
        <w:t xml:space="preserve">. </w:t>
      </w:r>
    </w:p>
    <w:p w:rsidR="00746614" w:rsidRDefault="00746614" w:rsidP="00746614">
      <w:pPr>
        <w:pStyle w:val="libNormal"/>
        <w:rPr>
          <w:rtl/>
          <w:lang w:bidi="fa-IR"/>
        </w:rPr>
      </w:pPr>
      <w:r>
        <w:rPr>
          <w:rtl/>
          <w:lang w:bidi="fa-IR"/>
        </w:rPr>
        <w:t>ارزيابى دوجانبه فوق</w:t>
      </w:r>
      <w:r w:rsidR="0026038F">
        <w:rPr>
          <w:rtl/>
          <w:lang w:bidi="fa-IR"/>
        </w:rPr>
        <w:t xml:space="preserve">، </w:t>
      </w:r>
      <w:r>
        <w:rPr>
          <w:rtl/>
          <w:lang w:bidi="fa-IR"/>
        </w:rPr>
        <w:t>اين مسأله را تأييد مى كرد كه</w:t>
      </w:r>
      <w:r w:rsidR="0026038F">
        <w:rPr>
          <w:rtl/>
          <w:lang w:bidi="fa-IR"/>
        </w:rPr>
        <w:t xml:space="preserve">، </w:t>
      </w:r>
      <w:r>
        <w:rPr>
          <w:rtl/>
          <w:lang w:bidi="fa-IR"/>
        </w:rPr>
        <w:t>لازمه عافيت طلبى</w:t>
      </w:r>
      <w:r w:rsidR="0026038F">
        <w:rPr>
          <w:rtl/>
          <w:lang w:bidi="fa-IR"/>
        </w:rPr>
        <w:t xml:space="preserve">، </w:t>
      </w:r>
      <w:r>
        <w:rPr>
          <w:rtl/>
          <w:lang w:bidi="fa-IR"/>
        </w:rPr>
        <w:t>اين بود كه امام</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لب فروبندد و اگر از قدرت حاكم حمايت نمى كند</w:t>
      </w:r>
      <w:r w:rsidR="0026038F">
        <w:rPr>
          <w:rtl/>
          <w:lang w:bidi="fa-IR"/>
        </w:rPr>
        <w:t xml:space="preserve">، </w:t>
      </w:r>
      <w:r>
        <w:rPr>
          <w:rtl/>
          <w:lang w:bidi="fa-IR"/>
        </w:rPr>
        <w:t>با او مخالفت نيز نكند</w:t>
      </w:r>
      <w:r w:rsidR="0026038F">
        <w:rPr>
          <w:rtl/>
          <w:lang w:bidi="fa-IR"/>
        </w:rPr>
        <w:t xml:space="preserve">. </w:t>
      </w:r>
      <w:r>
        <w:rPr>
          <w:rtl/>
          <w:lang w:bidi="fa-IR"/>
        </w:rPr>
        <w:t>ولى چرا امام</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عليه دستگاه حكومت برخاست؟!</w:t>
      </w:r>
    </w:p>
    <w:p w:rsidR="00746614" w:rsidRDefault="00746614" w:rsidP="00746614">
      <w:pPr>
        <w:pStyle w:val="libNormal"/>
        <w:rPr>
          <w:rtl/>
          <w:lang w:bidi="fa-IR"/>
        </w:rPr>
      </w:pPr>
      <w:r>
        <w:rPr>
          <w:rtl/>
          <w:lang w:bidi="fa-IR"/>
        </w:rPr>
        <w:t>حضرت مى ديدند كه اگر كم ترين سازش و نرمشى از خود نشان دهند</w:t>
      </w:r>
      <w:r w:rsidR="0026038F">
        <w:rPr>
          <w:rtl/>
          <w:lang w:bidi="fa-IR"/>
        </w:rPr>
        <w:t xml:space="preserve">، </w:t>
      </w:r>
      <w:r>
        <w:rPr>
          <w:rtl/>
          <w:lang w:bidi="fa-IR"/>
        </w:rPr>
        <w:t>حكومت نامشروع يزيد به عنوان يك «حكومت اسلامى» در چشم انداز ديگران مقبول مى افتد و جامعه در برابر حكومت باطل</w:t>
      </w:r>
      <w:r w:rsidR="0026038F">
        <w:rPr>
          <w:rtl/>
          <w:lang w:bidi="fa-IR"/>
        </w:rPr>
        <w:t xml:space="preserve">، </w:t>
      </w:r>
      <w:r>
        <w:rPr>
          <w:rtl/>
          <w:lang w:bidi="fa-IR"/>
        </w:rPr>
        <w:t>روحيه ستيز و عصيان را از دست مى دهد و</w:t>
      </w:r>
      <w:r w:rsidR="0026038F">
        <w:rPr>
          <w:rtl/>
          <w:lang w:bidi="fa-IR"/>
        </w:rPr>
        <w:t xml:space="preserve">... </w:t>
      </w:r>
      <w:r>
        <w:rPr>
          <w:rtl/>
          <w:lang w:bidi="fa-IR"/>
        </w:rPr>
        <w:t>در نتيجه اسلام</w:t>
      </w:r>
      <w:r w:rsidR="0026038F">
        <w:rPr>
          <w:rtl/>
          <w:lang w:bidi="fa-IR"/>
        </w:rPr>
        <w:t xml:space="preserve">، </w:t>
      </w:r>
      <w:r>
        <w:rPr>
          <w:rtl/>
          <w:lang w:bidi="fa-IR"/>
        </w:rPr>
        <w:t>كم كم به صورت يك «دستورالعمل فردى»</w:t>
      </w:r>
      <w:r w:rsidR="0026038F">
        <w:rPr>
          <w:rtl/>
          <w:lang w:bidi="fa-IR"/>
        </w:rPr>
        <w:t xml:space="preserve">، </w:t>
      </w:r>
      <w:r>
        <w:rPr>
          <w:rtl/>
          <w:lang w:bidi="fa-IR"/>
        </w:rPr>
        <w:t>«نمادين» و تشريفاتى پديدار گشته و به زودى از جامعه رخت برمى بندد</w:t>
      </w:r>
      <w:r w:rsidR="0026038F">
        <w:rPr>
          <w:rtl/>
          <w:lang w:bidi="fa-IR"/>
        </w:rPr>
        <w:t xml:space="preserve">. </w:t>
      </w:r>
    </w:p>
    <w:p w:rsidR="00746614" w:rsidRDefault="00746614" w:rsidP="00746614">
      <w:pPr>
        <w:pStyle w:val="libNormal"/>
        <w:rPr>
          <w:rtl/>
          <w:lang w:bidi="fa-IR"/>
        </w:rPr>
      </w:pPr>
      <w:r>
        <w:rPr>
          <w:rtl/>
          <w:lang w:bidi="fa-IR"/>
        </w:rPr>
        <w:t>دومسأله بيش ازهمه</w:t>
      </w:r>
      <w:r w:rsidR="0026038F">
        <w:rPr>
          <w:rtl/>
          <w:lang w:bidi="fa-IR"/>
        </w:rPr>
        <w:t xml:space="preserve">، </w:t>
      </w:r>
      <w:r>
        <w:rPr>
          <w:rtl/>
          <w:lang w:bidi="fa-IR"/>
        </w:rPr>
        <w:t>مشروعيت سكوت از سوى امام</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را زير سؤال مى برد</w:t>
      </w:r>
      <w:r w:rsidR="0026038F">
        <w:rPr>
          <w:rtl/>
          <w:lang w:bidi="fa-IR"/>
        </w:rPr>
        <w:t xml:space="preserve">: </w:t>
      </w:r>
    </w:p>
    <w:p w:rsidR="00746614" w:rsidRDefault="00746614" w:rsidP="00746614">
      <w:pPr>
        <w:pStyle w:val="libNormal"/>
        <w:rPr>
          <w:rtl/>
          <w:lang w:bidi="fa-IR"/>
        </w:rPr>
      </w:pPr>
      <w:r>
        <w:rPr>
          <w:rtl/>
          <w:lang w:bidi="fa-IR"/>
        </w:rPr>
        <w:t>1</w:t>
      </w:r>
      <w:r w:rsidR="000753F4">
        <w:rPr>
          <w:rtl/>
          <w:lang w:bidi="fa-IR"/>
        </w:rPr>
        <w:t>-</w:t>
      </w:r>
      <w:r>
        <w:rPr>
          <w:rtl/>
          <w:lang w:bidi="fa-IR"/>
        </w:rPr>
        <w:t xml:space="preserve"> مرگ عدالت</w:t>
      </w:r>
      <w:r w:rsidR="0026038F">
        <w:rPr>
          <w:rtl/>
          <w:lang w:bidi="fa-IR"/>
        </w:rPr>
        <w:t xml:space="preserve">. </w:t>
      </w:r>
    </w:p>
    <w:p w:rsidR="00746614" w:rsidRDefault="00746614" w:rsidP="00746614">
      <w:pPr>
        <w:pStyle w:val="libNormal"/>
        <w:rPr>
          <w:rtl/>
          <w:lang w:bidi="fa-IR"/>
        </w:rPr>
      </w:pPr>
      <w:r>
        <w:rPr>
          <w:rtl/>
          <w:lang w:bidi="fa-IR"/>
        </w:rPr>
        <w:t>2</w:t>
      </w:r>
      <w:r w:rsidR="000753F4">
        <w:rPr>
          <w:rtl/>
          <w:lang w:bidi="fa-IR"/>
        </w:rPr>
        <w:t>-</w:t>
      </w:r>
      <w:r>
        <w:rPr>
          <w:rtl/>
          <w:lang w:bidi="fa-IR"/>
        </w:rPr>
        <w:t xml:space="preserve"> قرار گرفتن تاريخ اسلام بر سر دو راهى</w:t>
      </w:r>
      <w:r w:rsidR="0026038F">
        <w:rPr>
          <w:rtl/>
          <w:lang w:bidi="fa-IR"/>
        </w:rPr>
        <w:t xml:space="preserve">. </w:t>
      </w:r>
    </w:p>
    <w:p w:rsidR="00746614" w:rsidRDefault="00936C5E" w:rsidP="00656FE7">
      <w:pPr>
        <w:pStyle w:val="libBold1"/>
        <w:rPr>
          <w:rtl/>
          <w:lang w:bidi="fa-IR"/>
        </w:rPr>
      </w:pPr>
      <w:r>
        <w:rPr>
          <w:rtl/>
          <w:lang w:bidi="fa-IR"/>
        </w:rPr>
        <w:t>مرگ عدالت</w:t>
      </w:r>
    </w:p>
    <w:p w:rsidR="00746614" w:rsidRDefault="00746614" w:rsidP="00746614">
      <w:pPr>
        <w:pStyle w:val="libNormal"/>
        <w:rPr>
          <w:rtl/>
          <w:lang w:bidi="fa-IR"/>
        </w:rPr>
      </w:pPr>
      <w:r>
        <w:rPr>
          <w:rtl/>
          <w:lang w:bidi="fa-IR"/>
        </w:rPr>
        <w:t>با رحلت رسول خدا</w:t>
      </w:r>
      <w:r w:rsidR="00106C3F">
        <w:rPr>
          <w:rtl/>
          <w:lang w:bidi="fa-IR"/>
        </w:rPr>
        <w:t xml:space="preserve"> </w:t>
      </w:r>
      <w:r w:rsidR="005E66C2" w:rsidRPr="005E66C2">
        <w:rPr>
          <w:rStyle w:val="libAlaemChar"/>
          <w:rtl/>
        </w:rPr>
        <w:t>صلى‌الله‌عليه‌وآله</w:t>
      </w:r>
      <w:r w:rsidR="00106C3F">
        <w:rPr>
          <w:rtl/>
          <w:lang w:bidi="fa-IR"/>
        </w:rPr>
        <w:t xml:space="preserve"> </w:t>
      </w:r>
      <w:r>
        <w:rPr>
          <w:rtl/>
          <w:lang w:bidi="fa-IR"/>
        </w:rPr>
        <w:t>به ديار ابدى</w:t>
      </w:r>
      <w:r w:rsidR="0026038F">
        <w:rPr>
          <w:rtl/>
          <w:lang w:bidi="fa-IR"/>
        </w:rPr>
        <w:t xml:space="preserve">، </w:t>
      </w:r>
      <w:r>
        <w:rPr>
          <w:rtl/>
          <w:lang w:bidi="fa-IR"/>
        </w:rPr>
        <w:t>بازار عدالت</w:t>
      </w:r>
      <w:r w:rsidR="0026038F">
        <w:rPr>
          <w:rtl/>
          <w:lang w:bidi="fa-IR"/>
        </w:rPr>
        <w:t xml:space="preserve">، </w:t>
      </w:r>
      <w:r>
        <w:rPr>
          <w:rtl/>
          <w:lang w:bidi="fa-IR"/>
        </w:rPr>
        <w:t>به تدريج</w:t>
      </w:r>
      <w:r w:rsidR="0026038F">
        <w:rPr>
          <w:rtl/>
          <w:lang w:bidi="fa-IR"/>
        </w:rPr>
        <w:t xml:space="preserve">، </w:t>
      </w:r>
      <w:r>
        <w:rPr>
          <w:rtl/>
          <w:lang w:bidi="fa-IR"/>
        </w:rPr>
        <w:t>به سردى گراييد و اين سردى در دوران خلفاى سه گانه</w:t>
      </w:r>
      <w:r w:rsidR="0026038F">
        <w:rPr>
          <w:rtl/>
          <w:lang w:bidi="fa-IR"/>
        </w:rPr>
        <w:t xml:space="preserve">، </w:t>
      </w:r>
      <w:r>
        <w:rPr>
          <w:rtl/>
          <w:lang w:bidi="fa-IR"/>
        </w:rPr>
        <w:t>همچنان بيشتر مى شد</w:t>
      </w:r>
      <w:r w:rsidR="0026038F">
        <w:rPr>
          <w:rtl/>
          <w:lang w:bidi="fa-IR"/>
        </w:rPr>
        <w:t xml:space="preserve">. </w:t>
      </w:r>
      <w:r>
        <w:rPr>
          <w:rtl/>
          <w:lang w:bidi="fa-IR"/>
        </w:rPr>
        <w:t xml:space="preserve">بانگ </w:t>
      </w:r>
      <w:r>
        <w:rPr>
          <w:rtl/>
          <w:lang w:bidi="fa-IR"/>
        </w:rPr>
        <w:lastRenderedPageBreak/>
        <w:t>بيدارباش حكومت كوتاه مدّت عدل على</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نيز نتوانست روند نزولى آن را سد كند</w:t>
      </w:r>
      <w:r w:rsidR="0026038F">
        <w:rPr>
          <w:rtl/>
          <w:lang w:bidi="fa-IR"/>
        </w:rPr>
        <w:t xml:space="preserve">، </w:t>
      </w:r>
      <w:r>
        <w:rPr>
          <w:rtl/>
          <w:lang w:bidi="fa-IR"/>
        </w:rPr>
        <w:t>تا اين كه خود و فرزندش امام مجتبى</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در راه آن به شهادت رسيدند و در نهايت امام حسين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به همراه ياران پايدارش با خونِ حيات آفرين خود</w:t>
      </w:r>
      <w:r w:rsidR="0026038F">
        <w:rPr>
          <w:rtl/>
          <w:lang w:bidi="fa-IR"/>
        </w:rPr>
        <w:t xml:space="preserve">، </w:t>
      </w:r>
      <w:r>
        <w:rPr>
          <w:rtl/>
          <w:lang w:bidi="fa-IR"/>
        </w:rPr>
        <w:t>در صدد تجديد حيات اسلام برآمدند</w:t>
      </w:r>
      <w:r w:rsidR="0026038F">
        <w:rPr>
          <w:rtl/>
          <w:lang w:bidi="fa-IR"/>
        </w:rPr>
        <w:t xml:space="preserve">. </w:t>
      </w:r>
    </w:p>
    <w:p w:rsidR="00746614" w:rsidRDefault="00746614" w:rsidP="00746614">
      <w:pPr>
        <w:pStyle w:val="libNormal"/>
        <w:rPr>
          <w:rtl/>
          <w:lang w:bidi="fa-IR"/>
        </w:rPr>
      </w:pPr>
      <w:r>
        <w:rPr>
          <w:rtl/>
          <w:lang w:bidi="fa-IR"/>
        </w:rPr>
        <w:t>سيّد قطب</w:t>
      </w:r>
      <w:r w:rsidR="0026038F">
        <w:rPr>
          <w:rtl/>
          <w:lang w:bidi="fa-IR"/>
        </w:rPr>
        <w:t xml:space="preserve">، </w:t>
      </w:r>
      <w:r>
        <w:rPr>
          <w:rtl/>
          <w:lang w:bidi="fa-IR"/>
        </w:rPr>
        <w:t>در كتاب «العدالة الاجتماعيه» مى نويسد</w:t>
      </w:r>
      <w:r w:rsidR="0026038F">
        <w:rPr>
          <w:rtl/>
          <w:lang w:bidi="fa-IR"/>
        </w:rPr>
        <w:t xml:space="preserve">: </w:t>
      </w:r>
      <w:r>
        <w:rPr>
          <w:rtl/>
          <w:lang w:bidi="fa-IR"/>
        </w:rPr>
        <w:t>«عثمان از بيت المال</w:t>
      </w:r>
      <w:r w:rsidR="0026038F">
        <w:rPr>
          <w:rtl/>
          <w:lang w:bidi="fa-IR"/>
        </w:rPr>
        <w:t xml:space="preserve">، </w:t>
      </w:r>
      <w:r>
        <w:rPr>
          <w:rtl/>
          <w:lang w:bidi="fa-IR"/>
        </w:rPr>
        <w:t>در روز عروسى دويست هزار درهم به دامادش داد و پيرو آن «زيد بن ارقم»</w:t>
      </w:r>
      <w:r w:rsidR="000753F4">
        <w:rPr>
          <w:rtl/>
          <w:lang w:bidi="fa-IR"/>
        </w:rPr>
        <w:t>-</w:t>
      </w:r>
      <w:r>
        <w:rPr>
          <w:rtl/>
          <w:lang w:bidi="fa-IR"/>
        </w:rPr>
        <w:t xml:space="preserve"> خزانه دار مسلمين</w:t>
      </w:r>
      <w:r w:rsidR="000753F4">
        <w:rPr>
          <w:rtl/>
          <w:lang w:bidi="fa-IR"/>
        </w:rPr>
        <w:t>-</w:t>
      </w:r>
      <w:r>
        <w:rPr>
          <w:rtl/>
          <w:lang w:bidi="fa-IR"/>
        </w:rPr>
        <w:t xml:space="preserve"> صبح روز بعد با كمال خشم و ناراحتى به عنوان اعتراض بر عمل عثمان استعفا كرد! عثمان به او گفت</w:t>
      </w:r>
      <w:r w:rsidR="0026038F">
        <w:rPr>
          <w:rtl/>
          <w:lang w:bidi="fa-IR"/>
        </w:rPr>
        <w:t xml:space="preserve">: </w:t>
      </w:r>
      <w:r>
        <w:rPr>
          <w:rtl/>
          <w:lang w:bidi="fa-IR"/>
        </w:rPr>
        <w:t>اى پسر ارقم</w:t>
      </w:r>
      <w:r w:rsidR="0026038F">
        <w:rPr>
          <w:rtl/>
          <w:lang w:bidi="fa-IR"/>
        </w:rPr>
        <w:t xml:space="preserve">، </w:t>
      </w:r>
      <w:r>
        <w:rPr>
          <w:rtl/>
          <w:lang w:bidi="fa-IR"/>
        </w:rPr>
        <w:t>از اين كه به «صله رحم» پرداختم گريان شدى؟ زيدبن ارقم پاسخ داد</w:t>
      </w:r>
      <w:r w:rsidR="0026038F">
        <w:rPr>
          <w:rtl/>
          <w:lang w:bidi="fa-IR"/>
        </w:rPr>
        <w:t xml:space="preserve">: </w:t>
      </w:r>
      <w:r>
        <w:rPr>
          <w:rtl/>
          <w:lang w:bidi="fa-IR"/>
        </w:rPr>
        <w:t>به خدا قسم اگر صد درهم به او بدهى زياد است و عثمان به جاى عذرخواهى</w:t>
      </w:r>
      <w:r w:rsidR="0026038F">
        <w:rPr>
          <w:rtl/>
          <w:lang w:bidi="fa-IR"/>
        </w:rPr>
        <w:t xml:space="preserve">، </w:t>
      </w:r>
      <w:r>
        <w:rPr>
          <w:rtl/>
          <w:lang w:bidi="fa-IR"/>
        </w:rPr>
        <w:t>استعفاى وى را پذيرفت»</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35</w:t>
      </w:r>
      <w:r w:rsidR="00106C3F">
        <w:rPr>
          <w:rStyle w:val="libFootnotenumChar"/>
          <w:rtl/>
          <w:lang w:bidi="fa-IR"/>
        </w:rPr>
        <w:t xml:space="preserve">) </w:t>
      </w:r>
    </w:p>
    <w:p w:rsidR="00746614" w:rsidRDefault="00746614" w:rsidP="00746614">
      <w:pPr>
        <w:pStyle w:val="libNormal"/>
        <w:rPr>
          <w:rtl/>
          <w:lang w:bidi="fa-IR"/>
        </w:rPr>
      </w:pPr>
      <w:r>
        <w:rPr>
          <w:rtl/>
          <w:lang w:bidi="fa-IR"/>
        </w:rPr>
        <w:t>ابن ابى الحديد مى نويسد</w:t>
      </w:r>
      <w:r w:rsidR="0026038F">
        <w:rPr>
          <w:rtl/>
          <w:lang w:bidi="fa-IR"/>
        </w:rPr>
        <w:t xml:space="preserve">: </w:t>
      </w:r>
      <w:r>
        <w:rPr>
          <w:rtl/>
          <w:lang w:bidi="fa-IR"/>
        </w:rPr>
        <w:t>«خالد بن معمّر سدوسىّ» شخصى به نام «علباء بن هيثم سدوسىّ» را به كناره گيرى و دورى از اميرمؤمنان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دعوت مى كرد</w:t>
      </w:r>
      <w:r w:rsidR="0026038F">
        <w:rPr>
          <w:rtl/>
          <w:lang w:bidi="fa-IR"/>
        </w:rPr>
        <w:t xml:space="preserve">. </w:t>
      </w:r>
      <w:r>
        <w:rPr>
          <w:rtl/>
          <w:lang w:bidi="fa-IR"/>
        </w:rPr>
        <w:t>او روزى به وى گفت</w:t>
      </w:r>
      <w:r w:rsidR="0026038F">
        <w:rPr>
          <w:rtl/>
          <w:lang w:bidi="fa-IR"/>
        </w:rPr>
        <w:t xml:space="preserve">: </w:t>
      </w:r>
      <w:r>
        <w:rPr>
          <w:rtl/>
          <w:lang w:bidi="fa-IR"/>
        </w:rPr>
        <w:t>اى علباء</w:t>
      </w:r>
      <w:r w:rsidR="0026038F">
        <w:rPr>
          <w:rtl/>
          <w:lang w:bidi="fa-IR"/>
        </w:rPr>
        <w:t xml:space="preserve">، </w:t>
      </w:r>
      <w:r>
        <w:rPr>
          <w:rtl/>
          <w:lang w:bidi="fa-IR"/>
        </w:rPr>
        <w:t>در كار خود</w:t>
      </w:r>
      <w:r w:rsidR="0026038F">
        <w:rPr>
          <w:rtl/>
          <w:lang w:bidi="fa-IR"/>
        </w:rPr>
        <w:t xml:space="preserve">، </w:t>
      </w:r>
      <w:r>
        <w:rPr>
          <w:rtl/>
          <w:lang w:bidi="fa-IR"/>
        </w:rPr>
        <w:t>قبيله و خويشاوندانت بينديش</w:t>
      </w:r>
      <w:r w:rsidR="0026038F">
        <w:rPr>
          <w:rtl/>
          <w:lang w:bidi="fa-IR"/>
        </w:rPr>
        <w:t xml:space="preserve">. </w:t>
      </w:r>
      <w:r>
        <w:rPr>
          <w:rtl/>
          <w:lang w:bidi="fa-IR"/>
        </w:rPr>
        <w:t>از طريق على</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به دنيا نمى رسى</w:t>
      </w:r>
      <w:r w:rsidR="0026038F">
        <w:rPr>
          <w:rtl/>
          <w:lang w:bidi="fa-IR"/>
        </w:rPr>
        <w:t xml:space="preserve">. </w:t>
      </w:r>
      <w:r>
        <w:rPr>
          <w:rtl/>
          <w:lang w:bidi="fa-IR"/>
        </w:rPr>
        <w:t>چه اميد بسته اى به مردى كه من مى خواستم در عطيه فرزندانش</w:t>
      </w:r>
      <w:r w:rsidR="000753F4">
        <w:rPr>
          <w:rtl/>
          <w:lang w:bidi="fa-IR"/>
        </w:rPr>
        <w:t>-</w:t>
      </w:r>
      <w:r>
        <w:rPr>
          <w:rtl/>
          <w:lang w:bidi="fa-IR"/>
        </w:rPr>
        <w:t xml:space="preserve"> حسن و حسين</w:t>
      </w:r>
      <w:r w:rsidR="000753F4">
        <w:rPr>
          <w:rtl/>
          <w:lang w:bidi="fa-IR"/>
        </w:rPr>
        <w:t>-</w:t>
      </w:r>
      <w:r>
        <w:rPr>
          <w:rtl/>
          <w:lang w:bidi="fa-IR"/>
        </w:rPr>
        <w:t xml:space="preserve"> دراهمى بيفزايم تا از تنگى معاش آنان كمى كاسته گردد</w:t>
      </w:r>
      <w:r w:rsidR="0026038F">
        <w:rPr>
          <w:rtl/>
          <w:lang w:bidi="fa-IR"/>
        </w:rPr>
        <w:t>؛</w:t>
      </w:r>
      <w:r>
        <w:rPr>
          <w:rtl/>
          <w:lang w:bidi="fa-IR"/>
        </w:rPr>
        <w:t xml:space="preserve"> پيشگيرى كرد و خشمگين شد و چيزى برعطاى آن دو نيفزود»</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36</w:t>
      </w:r>
      <w:r w:rsidR="00106C3F">
        <w:rPr>
          <w:rStyle w:val="libFootnotenumChar"/>
          <w:rtl/>
          <w:lang w:bidi="fa-IR"/>
        </w:rPr>
        <w:t xml:space="preserve">) </w:t>
      </w:r>
    </w:p>
    <w:p w:rsidR="00746614" w:rsidRDefault="00936C5E" w:rsidP="00656FE7">
      <w:pPr>
        <w:pStyle w:val="libBold1"/>
        <w:rPr>
          <w:rtl/>
          <w:lang w:bidi="fa-IR"/>
        </w:rPr>
      </w:pPr>
      <w:r>
        <w:rPr>
          <w:rtl/>
          <w:lang w:bidi="fa-IR"/>
        </w:rPr>
        <w:t>تاريخ بر سر دو راهى</w:t>
      </w:r>
      <w:r w:rsidR="0026038F">
        <w:rPr>
          <w:rtl/>
          <w:lang w:bidi="fa-IR"/>
        </w:rPr>
        <w:t xml:space="preserve">: </w:t>
      </w:r>
    </w:p>
    <w:p w:rsidR="00BD4919" w:rsidRDefault="00746614" w:rsidP="00746614">
      <w:pPr>
        <w:pStyle w:val="libNormal"/>
        <w:rPr>
          <w:rtl/>
          <w:lang w:bidi="fa-IR"/>
        </w:rPr>
      </w:pPr>
      <w:r>
        <w:rPr>
          <w:rtl/>
          <w:lang w:bidi="fa-IR"/>
        </w:rPr>
        <w:t>در دوران معاويه چيزى از حيات راستين عدالت باقى نمانده بود و اگر نيم فروغى در چراغ كهنه آن به چشم مى خورد</w:t>
      </w:r>
      <w:r w:rsidR="0026038F">
        <w:rPr>
          <w:rtl/>
          <w:lang w:bidi="fa-IR"/>
        </w:rPr>
        <w:t xml:space="preserve">، </w:t>
      </w:r>
      <w:r>
        <w:rPr>
          <w:rtl/>
          <w:lang w:bidi="fa-IR"/>
        </w:rPr>
        <w:t>توسط يزيد كاملاً خاموش شد</w:t>
      </w:r>
      <w:r w:rsidR="0026038F">
        <w:rPr>
          <w:rtl/>
          <w:lang w:bidi="fa-IR"/>
        </w:rPr>
        <w:t xml:space="preserve">. </w:t>
      </w:r>
      <w:r>
        <w:rPr>
          <w:rtl/>
          <w:lang w:bidi="fa-IR"/>
        </w:rPr>
        <w:t>با نگاهى گذرا به دوران معاويه</w:t>
      </w:r>
      <w:r w:rsidR="0026038F">
        <w:rPr>
          <w:rtl/>
          <w:lang w:bidi="fa-IR"/>
        </w:rPr>
        <w:t xml:space="preserve">، </w:t>
      </w:r>
      <w:r>
        <w:rPr>
          <w:rtl/>
          <w:lang w:bidi="fa-IR"/>
        </w:rPr>
        <w:t>جلوه هاى عجيب مرگ عدالت</w:t>
      </w:r>
      <w:r w:rsidR="0026038F">
        <w:rPr>
          <w:rtl/>
          <w:lang w:bidi="fa-IR"/>
        </w:rPr>
        <w:t xml:space="preserve">، </w:t>
      </w:r>
      <w:r>
        <w:rPr>
          <w:rtl/>
          <w:lang w:bidi="fa-IR"/>
        </w:rPr>
        <w:t>در برابر ديدگان آدمى به نمايش در مى آيد</w:t>
      </w:r>
      <w:r w:rsidR="0026038F">
        <w:rPr>
          <w:rtl/>
          <w:lang w:bidi="fa-IR"/>
        </w:rPr>
        <w:t xml:space="preserve">. </w:t>
      </w:r>
      <w:r>
        <w:rPr>
          <w:rtl/>
          <w:lang w:bidi="fa-IR"/>
        </w:rPr>
        <w:t>سيد الشهد</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 xml:space="preserve">در سر دو راهى حساس تاريخ قرار </w:t>
      </w:r>
      <w:r>
        <w:rPr>
          <w:rtl/>
          <w:lang w:bidi="fa-IR"/>
        </w:rPr>
        <w:lastRenderedPageBreak/>
        <w:t>گرفته بود و پيرو آن</w:t>
      </w:r>
      <w:r w:rsidR="0026038F">
        <w:rPr>
          <w:rtl/>
          <w:lang w:bidi="fa-IR"/>
        </w:rPr>
        <w:t xml:space="preserve">، </w:t>
      </w:r>
      <w:r>
        <w:rPr>
          <w:rtl/>
          <w:lang w:bidi="fa-IR"/>
        </w:rPr>
        <w:t>تاريخ اسلام بر سر دو راهى واقع شده بود</w:t>
      </w:r>
      <w:r w:rsidR="0026038F">
        <w:rPr>
          <w:rtl/>
          <w:lang w:bidi="fa-IR"/>
        </w:rPr>
        <w:t xml:space="preserve">. </w:t>
      </w:r>
      <w:r>
        <w:rPr>
          <w:rtl/>
          <w:lang w:bidi="fa-IR"/>
        </w:rPr>
        <w:t>امام</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اگر به عافيت طلبى رضايت مى داد</w:t>
      </w:r>
      <w:r w:rsidR="0026038F">
        <w:rPr>
          <w:rtl/>
          <w:lang w:bidi="fa-IR"/>
        </w:rPr>
        <w:t xml:space="preserve">، </w:t>
      </w:r>
      <w:r>
        <w:rPr>
          <w:rtl/>
          <w:lang w:bidi="fa-IR"/>
        </w:rPr>
        <w:t>بايد مرگ اسلام را شاهد مى شد و اگر قيام مى كرد بايد مرگ خود و ياران و همه حق جويان را به چشم خود مى ديد</w:t>
      </w:r>
      <w:r w:rsidR="0026038F">
        <w:rPr>
          <w:rtl/>
          <w:lang w:bidi="fa-IR"/>
        </w:rPr>
        <w:t xml:space="preserve">. </w:t>
      </w:r>
      <w:r>
        <w:rPr>
          <w:rtl/>
          <w:lang w:bidi="fa-IR"/>
        </w:rPr>
        <w:t>بالأخره تاريخ اسلام بر سر دو راهى حساسى واقع شده بود كه تصميم گيرى لازم را دشوار مى نمود و تنها امام</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بود كه بهترين گزينه را برگزيد و شمع گونه با سوختن و ذوب شدن خويش به نجات اسلام همّت گمارد</w:t>
      </w:r>
      <w:r w:rsidR="0026038F">
        <w:rPr>
          <w:rtl/>
          <w:lang w:bidi="fa-IR"/>
        </w:rPr>
        <w:t xml:space="preserve">. </w:t>
      </w:r>
    </w:p>
    <w:p w:rsidR="00746614" w:rsidRDefault="00936C5E" w:rsidP="00936C5E">
      <w:pPr>
        <w:pStyle w:val="Heading3"/>
        <w:rPr>
          <w:rtl/>
          <w:lang w:bidi="fa-IR"/>
        </w:rPr>
      </w:pPr>
      <w:bookmarkStart w:id="166" w:name="_Toc410210669"/>
      <w:r>
        <w:rPr>
          <w:rtl/>
          <w:lang w:bidi="fa-IR"/>
        </w:rPr>
        <w:t>پرسش 5</w:t>
      </w:r>
      <w:r w:rsidR="0026038F">
        <w:rPr>
          <w:rtl/>
          <w:lang w:bidi="fa-IR"/>
        </w:rPr>
        <w:t xml:space="preserve">: </w:t>
      </w:r>
      <w:r>
        <w:rPr>
          <w:rtl/>
          <w:lang w:bidi="fa-IR"/>
        </w:rPr>
        <w:t>چرا امام مجتبى</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با معاويه صلح كرد و آثار مهم آن چه بود؟</w:t>
      </w:r>
      <w:bookmarkEnd w:id="166"/>
    </w:p>
    <w:p w:rsidR="00746614" w:rsidRDefault="00746614" w:rsidP="00746614">
      <w:pPr>
        <w:pStyle w:val="libNormal"/>
        <w:rPr>
          <w:rtl/>
          <w:lang w:bidi="fa-IR"/>
        </w:rPr>
      </w:pPr>
      <w:r>
        <w:rPr>
          <w:rtl/>
          <w:lang w:bidi="fa-IR"/>
        </w:rPr>
        <w:t>پاسخ</w:t>
      </w:r>
      <w:r w:rsidR="0026038F">
        <w:rPr>
          <w:rtl/>
          <w:lang w:bidi="fa-IR"/>
        </w:rPr>
        <w:t xml:space="preserve">: </w:t>
      </w:r>
      <w:r>
        <w:rPr>
          <w:rtl/>
          <w:lang w:bidi="fa-IR"/>
        </w:rPr>
        <w:t>پيش از آن كه علل صلح تحميلى امام مجتبى</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را بررسى كنيم</w:t>
      </w:r>
      <w:r w:rsidR="0026038F">
        <w:rPr>
          <w:rtl/>
          <w:lang w:bidi="fa-IR"/>
        </w:rPr>
        <w:t xml:space="preserve">، </w:t>
      </w:r>
      <w:r>
        <w:rPr>
          <w:rtl/>
          <w:lang w:bidi="fa-IR"/>
        </w:rPr>
        <w:t>نظرى به زندگى سياسى مردم دوران معاويه مى اندازيم كه دو مسأله در آن دوره بسيار چشمگير بود و آن ها عبارت بودند از</w:t>
      </w:r>
      <w:r w:rsidR="0026038F">
        <w:rPr>
          <w:rtl/>
          <w:lang w:bidi="fa-IR"/>
        </w:rPr>
        <w:t xml:space="preserve">: </w:t>
      </w:r>
    </w:p>
    <w:p w:rsidR="00746614" w:rsidRDefault="00746614" w:rsidP="00746614">
      <w:pPr>
        <w:pStyle w:val="libNormal"/>
        <w:rPr>
          <w:rtl/>
          <w:lang w:bidi="fa-IR"/>
        </w:rPr>
      </w:pPr>
      <w:r>
        <w:rPr>
          <w:rtl/>
          <w:lang w:bidi="fa-IR"/>
        </w:rPr>
        <w:t>1</w:t>
      </w:r>
      <w:r w:rsidR="000753F4">
        <w:rPr>
          <w:rtl/>
          <w:lang w:bidi="fa-IR"/>
        </w:rPr>
        <w:t>-</w:t>
      </w:r>
      <w:r>
        <w:rPr>
          <w:rtl/>
          <w:lang w:bidi="fa-IR"/>
        </w:rPr>
        <w:t xml:space="preserve"> هجوم به سوى على</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جهت بيعت با آن حضرت</w:t>
      </w:r>
      <w:r w:rsidR="00106C3F">
        <w:rPr>
          <w:rtl/>
          <w:lang w:bidi="fa-IR"/>
        </w:rPr>
        <w:t xml:space="preserve"> (</w:t>
      </w:r>
      <w:r>
        <w:rPr>
          <w:rtl/>
          <w:lang w:bidi="fa-IR"/>
        </w:rPr>
        <w:t>پس از عثمان</w:t>
      </w:r>
      <w:r w:rsidR="00106C3F">
        <w:rPr>
          <w:rtl/>
          <w:lang w:bidi="fa-IR"/>
        </w:rPr>
        <w:t xml:space="preserve">) </w:t>
      </w:r>
    </w:p>
    <w:p w:rsidR="00746614" w:rsidRDefault="00746614" w:rsidP="00746614">
      <w:pPr>
        <w:pStyle w:val="libNormal"/>
        <w:rPr>
          <w:rtl/>
          <w:lang w:bidi="fa-IR"/>
        </w:rPr>
      </w:pPr>
      <w:r>
        <w:rPr>
          <w:rtl/>
          <w:lang w:bidi="fa-IR"/>
        </w:rPr>
        <w:t>2</w:t>
      </w:r>
      <w:r w:rsidR="000753F4">
        <w:rPr>
          <w:rtl/>
          <w:lang w:bidi="fa-IR"/>
        </w:rPr>
        <w:t>-</w:t>
      </w:r>
      <w:r>
        <w:rPr>
          <w:rtl/>
          <w:lang w:bidi="fa-IR"/>
        </w:rPr>
        <w:t xml:space="preserve"> پراكنده شدن و فرار از خط حق و جمع شدن در كنار پرچم معاويه</w:t>
      </w:r>
      <w:r w:rsidR="0026038F">
        <w:rPr>
          <w:rtl/>
          <w:lang w:bidi="fa-IR"/>
        </w:rPr>
        <w:t xml:space="preserve">. </w:t>
      </w:r>
    </w:p>
    <w:p w:rsidR="00746614" w:rsidRDefault="00746614" w:rsidP="00746614">
      <w:pPr>
        <w:pStyle w:val="libNormal"/>
        <w:rPr>
          <w:rtl/>
          <w:lang w:bidi="fa-IR"/>
        </w:rPr>
      </w:pPr>
      <w:r>
        <w:rPr>
          <w:rtl/>
          <w:lang w:bidi="fa-IR"/>
        </w:rPr>
        <w:t>قابل توجه است كه امام اميرمؤمنان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بيعت با مردم را جز در ملأ عام و نيز به دور از هرگونه مخالفت ها و مخالف خوانى ها نپذيرفت</w:t>
      </w:r>
      <w:r w:rsidR="0026038F">
        <w:rPr>
          <w:rtl/>
          <w:lang w:bidi="fa-IR"/>
        </w:rPr>
        <w:t xml:space="preserve">. </w:t>
      </w:r>
    </w:p>
    <w:p w:rsidR="00746614" w:rsidRDefault="00746614" w:rsidP="00746614">
      <w:pPr>
        <w:pStyle w:val="libNormal"/>
        <w:rPr>
          <w:lang w:bidi="fa-IR"/>
        </w:rPr>
      </w:pPr>
      <w:r>
        <w:rPr>
          <w:rtl/>
          <w:lang w:bidi="fa-IR"/>
        </w:rPr>
        <w:t>چنانكه ابن ابى الحديد در شرح نهج البلاغه مى نويسد</w:t>
      </w:r>
      <w:r w:rsidR="0026038F">
        <w:rPr>
          <w:rtl/>
          <w:lang w:bidi="fa-IR"/>
        </w:rPr>
        <w:t xml:space="preserve">: </w:t>
      </w:r>
      <w:r>
        <w:rPr>
          <w:rtl/>
          <w:lang w:bidi="fa-IR"/>
        </w:rPr>
        <w:t>ممكن است گفته شود</w:t>
      </w:r>
      <w:r w:rsidR="0026038F">
        <w:rPr>
          <w:rtl/>
          <w:lang w:bidi="fa-IR"/>
        </w:rPr>
        <w:t xml:space="preserve">: </w:t>
      </w:r>
      <w:r>
        <w:rPr>
          <w:rtl/>
          <w:lang w:bidi="fa-IR"/>
        </w:rPr>
        <w:t>امام</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فرموده بود</w:t>
      </w:r>
      <w:r w:rsidR="0026038F">
        <w:rPr>
          <w:rtl/>
          <w:lang w:bidi="fa-IR"/>
        </w:rPr>
        <w:t xml:space="preserve">: </w:t>
      </w:r>
      <w:r>
        <w:rPr>
          <w:rtl/>
          <w:lang w:bidi="fa-IR"/>
        </w:rPr>
        <w:t>اگر يك نفر هم مخالفت كند</w:t>
      </w:r>
      <w:r w:rsidR="0026038F">
        <w:rPr>
          <w:rtl/>
          <w:lang w:bidi="fa-IR"/>
        </w:rPr>
        <w:t xml:space="preserve">، </w:t>
      </w:r>
      <w:r>
        <w:rPr>
          <w:rtl/>
          <w:lang w:bidi="fa-IR"/>
        </w:rPr>
        <w:t>من بيعت با شما را نمى پذيرم</w:t>
      </w:r>
      <w:r w:rsidR="0026038F">
        <w:rPr>
          <w:rtl/>
          <w:lang w:bidi="fa-IR"/>
        </w:rPr>
        <w:t xml:space="preserve">، </w:t>
      </w:r>
      <w:r>
        <w:rPr>
          <w:rtl/>
          <w:lang w:bidi="fa-IR"/>
        </w:rPr>
        <w:t>در حالى كه عملاً جمعى از مردم با آن حضرت بيعت نكردند پس چگونه شد كه پذيرفت؟ در پاسخ به چنين اشكالى گفته مى شود</w:t>
      </w:r>
      <w:r w:rsidR="0026038F">
        <w:rPr>
          <w:rtl/>
          <w:lang w:bidi="fa-IR"/>
        </w:rPr>
        <w:t xml:space="preserve">: </w:t>
      </w:r>
      <w:r>
        <w:rPr>
          <w:rtl/>
          <w:lang w:bidi="fa-IR"/>
        </w:rPr>
        <w:t>مقصود امام</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اين بود كه اگر اختلاف در ميان شما راجع به من پيش از بيعت مشاهده شود</w:t>
      </w:r>
      <w:r w:rsidR="0026038F">
        <w:rPr>
          <w:rtl/>
          <w:lang w:bidi="fa-IR"/>
        </w:rPr>
        <w:t xml:space="preserve">، </w:t>
      </w:r>
      <w:r>
        <w:rPr>
          <w:rtl/>
          <w:lang w:bidi="fa-IR"/>
        </w:rPr>
        <w:t xml:space="preserve">من حاضر به قبول </w:t>
      </w:r>
      <w:r w:rsidR="004335E4">
        <w:rPr>
          <w:rtl/>
          <w:lang w:bidi="fa-IR"/>
        </w:rPr>
        <w:t>مسئول</w:t>
      </w:r>
      <w:r>
        <w:rPr>
          <w:rtl/>
          <w:lang w:bidi="fa-IR"/>
        </w:rPr>
        <w:t>يت نيستم و پس از بيعت مردم مخالفت جمعى</w:t>
      </w:r>
      <w:r w:rsidR="0026038F">
        <w:rPr>
          <w:rtl/>
          <w:lang w:bidi="fa-IR"/>
        </w:rPr>
        <w:t xml:space="preserve">، </w:t>
      </w:r>
      <w:r>
        <w:rPr>
          <w:rtl/>
          <w:lang w:bidi="fa-IR"/>
        </w:rPr>
        <w:t>سبب نمى شود كه من خلافت را ترك گويم</w:t>
      </w:r>
      <w:r w:rsidR="0026038F">
        <w:rPr>
          <w:rtl/>
          <w:lang w:bidi="fa-IR"/>
        </w:rPr>
        <w:t>؛</w:t>
      </w:r>
      <w:r>
        <w:rPr>
          <w:rtl/>
          <w:lang w:bidi="fa-IR"/>
        </w:rPr>
        <w:t xml:space="preserve"> زيرا خلافت و رهبرى با بيعت مردم تثبيت شده است</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37</w:t>
      </w:r>
      <w:r w:rsidR="00106C3F">
        <w:rPr>
          <w:rStyle w:val="libFootnotenumChar"/>
          <w:rtl/>
          <w:lang w:bidi="fa-IR"/>
        </w:rPr>
        <w:t xml:space="preserve">) </w:t>
      </w:r>
    </w:p>
    <w:p w:rsidR="00746614" w:rsidRDefault="00746614" w:rsidP="00746614">
      <w:pPr>
        <w:pStyle w:val="libNormal"/>
        <w:rPr>
          <w:rtl/>
          <w:lang w:bidi="fa-IR"/>
        </w:rPr>
      </w:pPr>
      <w:r>
        <w:rPr>
          <w:rtl/>
          <w:lang w:bidi="fa-IR"/>
        </w:rPr>
        <w:lastRenderedPageBreak/>
        <w:t>چنانكه ابن عباس مى گفت</w:t>
      </w:r>
      <w:r w:rsidR="0026038F">
        <w:rPr>
          <w:rtl/>
          <w:lang w:bidi="fa-IR"/>
        </w:rPr>
        <w:t xml:space="preserve">: </w:t>
      </w:r>
      <w:r>
        <w:rPr>
          <w:rtl/>
          <w:lang w:bidi="fa-IR"/>
        </w:rPr>
        <w:t>هنگامى كه على</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براى بيعت مردم با وى وارد مسجد شد</w:t>
      </w:r>
      <w:r w:rsidR="0026038F">
        <w:rPr>
          <w:rtl/>
          <w:lang w:bidi="fa-IR"/>
        </w:rPr>
        <w:t xml:space="preserve">، </w:t>
      </w:r>
      <w:r>
        <w:rPr>
          <w:rtl/>
          <w:lang w:bidi="fa-IR"/>
        </w:rPr>
        <w:t>من راجع به افرادى كه پدر يا برادر يا خويشاوندانشان در جنگ هاى زمان پيامبر خدا</w:t>
      </w:r>
      <w:r w:rsidR="00106C3F">
        <w:rPr>
          <w:rtl/>
          <w:lang w:bidi="fa-IR"/>
        </w:rPr>
        <w:t xml:space="preserve"> </w:t>
      </w:r>
      <w:r w:rsidR="005E66C2" w:rsidRPr="005E66C2">
        <w:rPr>
          <w:rStyle w:val="libAlaemChar"/>
          <w:rtl/>
        </w:rPr>
        <w:t>صلى‌الله‌عليه‌وآله</w:t>
      </w:r>
      <w:r w:rsidR="00106C3F">
        <w:rPr>
          <w:rtl/>
          <w:lang w:bidi="fa-IR"/>
        </w:rPr>
        <w:t xml:space="preserve"> </w:t>
      </w:r>
      <w:r>
        <w:rPr>
          <w:rtl/>
          <w:lang w:bidi="fa-IR"/>
        </w:rPr>
        <w:t>به دست على</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كشته شده بودند</w:t>
      </w:r>
      <w:r w:rsidR="0026038F">
        <w:rPr>
          <w:rtl/>
          <w:lang w:bidi="fa-IR"/>
        </w:rPr>
        <w:t xml:space="preserve">، </w:t>
      </w:r>
      <w:r>
        <w:rPr>
          <w:rtl/>
          <w:lang w:bidi="fa-IR"/>
        </w:rPr>
        <w:t>خوف آن داشتم اينان اظهار مخالفت كنند و على طبق شرطى كه بر زبان آورده بود</w:t>
      </w:r>
      <w:r w:rsidR="0026038F">
        <w:rPr>
          <w:rtl/>
          <w:lang w:bidi="fa-IR"/>
        </w:rPr>
        <w:t xml:space="preserve">، </w:t>
      </w:r>
      <w:r>
        <w:rPr>
          <w:rtl/>
          <w:lang w:bidi="fa-IR"/>
        </w:rPr>
        <w:t>حاضر به قبول بيعت نشود ولى ملاحظه كردم كه آنان نيز مخالفتى نكردند</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38</w:t>
      </w:r>
      <w:r w:rsidR="00106C3F">
        <w:rPr>
          <w:rStyle w:val="libFootnotenumChar"/>
          <w:rtl/>
          <w:lang w:bidi="fa-IR"/>
        </w:rPr>
        <w:t xml:space="preserve">) </w:t>
      </w:r>
    </w:p>
    <w:p w:rsidR="00746614" w:rsidRDefault="00746614" w:rsidP="00746614">
      <w:pPr>
        <w:pStyle w:val="libNormal"/>
        <w:rPr>
          <w:rtl/>
          <w:lang w:bidi="fa-IR"/>
        </w:rPr>
      </w:pPr>
      <w:r>
        <w:rPr>
          <w:rtl/>
          <w:lang w:bidi="fa-IR"/>
        </w:rPr>
        <w:t>اكنون به جريان پس از شهادت اميرمؤمنان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مى پردازيم</w:t>
      </w:r>
      <w:r w:rsidR="0026038F">
        <w:rPr>
          <w:rtl/>
          <w:lang w:bidi="fa-IR"/>
        </w:rPr>
        <w:t xml:space="preserve">. </w:t>
      </w:r>
      <w:r>
        <w:rPr>
          <w:rtl/>
          <w:lang w:bidi="fa-IR"/>
        </w:rPr>
        <w:t>در آن هنگام معاويه جاسوسانى را به كوفه اعزام داشته بود</w:t>
      </w:r>
      <w:r w:rsidR="0026038F">
        <w:rPr>
          <w:rtl/>
          <w:lang w:bidi="fa-IR"/>
        </w:rPr>
        <w:t xml:space="preserve">، </w:t>
      </w:r>
      <w:r>
        <w:rPr>
          <w:rtl/>
          <w:lang w:bidi="fa-IR"/>
        </w:rPr>
        <w:t>كه دو نفر از آنان شناسايى شده و به امر «امام مجتبى</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 به قتل رسيدند</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39</w:t>
      </w:r>
      <w:r w:rsidR="00106C3F">
        <w:rPr>
          <w:rStyle w:val="libFootnotenumChar"/>
          <w:rtl/>
          <w:lang w:bidi="fa-IR"/>
        </w:rPr>
        <w:t xml:space="preserve">) </w:t>
      </w:r>
    </w:p>
    <w:p w:rsidR="00746614" w:rsidRDefault="00746614" w:rsidP="00746614">
      <w:pPr>
        <w:pStyle w:val="libNormal"/>
        <w:rPr>
          <w:rtl/>
          <w:lang w:bidi="fa-IR"/>
        </w:rPr>
      </w:pPr>
      <w:r>
        <w:rPr>
          <w:rtl/>
          <w:lang w:bidi="fa-IR"/>
        </w:rPr>
        <w:t>هيجده روز پس از شهادت اميرمؤمنان على</w:t>
      </w:r>
      <w:r w:rsidR="00106C3F">
        <w:rPr>
          <w:rtl/>
          <w:lang w:bidi="fa-IR"/>
        </w:rPr>
        <w:t xml:space="preserve"> </w:t>
      </w:r>
      <w:r w:rsidR="00AE05A1" w:rsidRPr="00AE05A1">
        <w:rPr>
          <w:rStyle w:val="libAlaemChar"/>
          <w:rtl/>
        </w:rPr>
        <w:t>عليه‌السلام</w:t>
      </w:r>
      <w:r w:rsidR="00147BD9">
        <w:rPr>
          <w:rtl/>
          <w:lang w:bidi="fa-IR"/>
        </w:rPr>
        <w:t xml:space="preserve"> </w:t>
      </w:r>
      <w:r w:rsidR="00106C3F">
        <w:rPr>
          <w:rStyle w:val="libFootnotenumChar"/>
          <w:rtl/>
          <w:lang w:bidi="fa-IR"/>
        </w:rPr>
        <w:t>(</w:t>
      </w:r>
      <w:r w:rsidRPr="00EC35BD">
        <w:rPr>
          <w:rStyle w:val="libFootnotenumChar"/>
          <w:rtl/>
          <w:lang w:bidi="fa-IR"/>
        </w:rPr>
        <w:t>40</w:t>
      </w:r>
      <w:r w:rsidR="00106C3F">
        <w:rPr>
          <w:rStyle w:val="libFootnotenumChar"/>
          <w:rtl/>
          <w:lang w:bidi="fa-IR"/>
        </w:rPr>
        <w:t xml:space="preserve">) </w:t>
      </w:r>
      <w:r>
        <w:rPr>
          <w:rtl/>
          <w:lang w:bidi="fa-IR"/>
        </w:rPr>
        <w:t>معاويه به طور ناگهانى به سوى كوفه حمله تهاجمى را آغاز كرد و تا «پُل مَنبج»</w:t>
      </w:r>
      <w:r w:rsidR="00147BD9">
        <w:rPr>
          <w:rtl/>
          <w:lang w:bidi="fa-IR"/>
        </w:rPr>
        <w:t xml:space="preserve"> </w:t>
      </w:r>
      <w:r w:rsidR="00106C3F">
        <w:rPr>
          <w:rStyle w:val="libFootnotenumChar"/>
          <w:rtl/>
          <w:lang w:bidi="fa-IR"/>
        </w:rPr>
        <w:t>(</w:t>
      </w:r>
      <w:r w:rsidRPr="00EC35BD">
        <w:rPr>
          <w:rStyle w:val="libFootnotenumChar"/>
          <w:rtl/>
          <w:lang w:bidi="fa-IR"/>
        </w:rPr>
        <w:t>41</w:t>
      </w:r>
      <w:r w:rsidR="00106C3F">
        <w:rPr>
          <w:rStyle w:val="libFootnotenumChar"/>
          <w:rtl/>
          <w:lang w:bidi="fa-IR"/>
        </w:rPr>
        <w:t xml:space="preserve">) </w:t>
      </w:r>
      <w:r>
        <w:rPr>
          <w:rtl/>
          <w:lang w:bidi="fa-IR"/>
        </w:rPr>
        <w:t>به پيش تاخت</w:t>
      </w:r>
      <w:r w:rsidR="0026038F">
        <w:rPr>
          <w:rtl/>
          <w:lang w:bidi="fa-IR"/>
        </w:rPr>
        <w:t xml:space="preserve">. </w:t>
      </w:r>
      <w:r>
        <w:rPr>
          <w:rtl/>
          <w:lang w:bidi="fa-IR"/>
        </w:rPr>
        <w:t>در اين هنگام بود كه امام مجتبى</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 xml:space="preserve">به ناچار «حجربن عدى» را </w:t>
      </w:r>
      <w:r w:rsidR="004335E4">
        <w:rPr>
          <w:rtl/>
          <w:lang w:bidi="fa-IR"/>
        </w:rPr>
        <w:t>مسئول</w:t>
      </w:r>
      <w:r>
        <w:rPr>
          <w:rtl/>
          <w:lang w:bidi="fa-IR"/>
        </w:rPr>
        <w:t xml:space="preserve"> بسيج عمومى مردم نمودند و خود</w:t>
      </w:r>
      <w:r w:rsidR="0026038F">
        <w:rPr>
          <w:rtl/>
          <w:lang w:bidi="fa-IR"/>
        </w:rPr>
        <w:t xml:space="preserve">، </w:t>
      </w:r>
      <w:r>
        <w:rPr>
          <w:rtl/>
          <w:lang w:bidi="fa-IR"/>
        </w:rPr>
        <w:t>فرمان «جهاد فى سبيل الله را صادر كردند</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42</w:t>
      </w:r>
      <w:r w:rsidR="00106C3F">
        <w:rPr>
          <w:rStyle w:val="libFootnotenumChar"/>
          <w:rtl/>
          <w:lang w:bidi="fa-IR"/>
        </w:rPr>
        <w:t xml:space="preserve">) </w:t>
      </w:r>
    </w:p>
    <w:p w:rsidR="00746614" w:rsidRDefault="00746614" w:rsidP="00746614">
      <w:pPr>
        <w:pStyle w:val="libNormal"/>
        <w:rPr>
          <w:rtl/>
          <w:lang w:bidi="fa-IR"/>
        </w:rPr>
      </w:pPr>
      <w:r>
        <w:rPr>
          <w:rtl/>
          <w:lang w:bidi="fa-IR"/>
        </w:rPr>
        <w:t>حركت امام مجتبى</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يك حركت بازدارنده و دفاعى بيش نبود</w:t>
      </w:r>
      <w:r w:rsidR="0026038F">
        <w:rPr>
          <w:rtl/>
          <w:lang w:bidi="fa-IR"/>
        </w:rPr>
        <w:t xml:space="preserve">، </w:t>
      </w:r>
      <w:r>
        <w:rPr>
          <w:rtl/>
          <w:lang w:bidi="fa-IR"/>
        </w:rPr>
        <w:t>چون از راه نبرد</w:t>
      </w:r>
      <w:r w:rsidR="0026038F">
        <w:rPr>
          <w:rtl/>
          <w:lang w:bidi="fa-IR"/>
        </w:rPr>
        <w:t xml:space="preserve">، </w:t>
      </w:r>
      <w:r>
        <w:rPr>
          <w:rtl/>
          <w:lang w:bidi="fa-IR"/>
        </w:rPr>
        <w:t>پيشگيرى اين سيل بنيان كن براى امام مجتبى</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ميسر نبود</w:t>
      </w:r>
      <w:r w:rsidR="0026038F">
        <w:rPr>
          <w:rtl/>
          <w:lang w:bidi="fa-IR"/>
        </w:rPr>
        <w:t xml:space="preserve">، </w:t>
      </w:r>
      <w:r>
        <w:rPr>
          <w:rtl/>
          <w:lang w:bidi="fa-IR"/>
        </w:rPr>
        <w:t>از راه صلح كه معاويه نيز جهت فريب افكار عمومى از آن دم مى زد و آن را حربه تبليغاتى خود قرار داده بود</w:t>
      </w:r>
      <w:r w:rsidR="000753F4">
        <w:rPr>
          <w:rtl/>
          <w:lang w:bidi="fa-IR"/>
        </w:rPr>
        <w:t>-</w:t>
      </w:r>
      <w:r>
        <w:rPr>
          <w:rtl/>
          <w:lang w:bidi="fa-IR"/>
        </w:rPr>
        <w:t xml:space="preserve"> خواست تا تهاجم معاويه را متوقف سازد و از او پيمان گرفتند تا</w:t>
      </w:r>
      <w:r w:rsidR="0026038F">
        <w:rPr>
          <w:rtl/>
          <w:lang w:bidi="fa-IR"/>
        </w:rPr>
        <w:t xml:space="preserve">: </w:t>
      </w:r>
    </w:p>
    <w:p w:rsidR="00746614" w:rsidRDefault="00746614" w:rsidP="00746614">
      <w:pPr>
        <w:pStyle w:val="libNormal"/>
        <w:rPr>
          <w:rtl/>
          <w:lang w:bidi="fa-IR"/>
        </w:rPr>
      </w:pPr>
      <w:r>
        <w:rPr>
          <w:rtl/>
          <w:lang w:bidi="fa-IR"/>
        </w:rPr>
        <w:t>الف</w:t>
      </w:r>
      <w:r w:rsidR="0026038F">
        <w:rPr>
          <w:rtl/>
          <w:lang w:bidi="fa-IR"/>
        </w:rPr>
        <w:t xml:space="preserve">: </w:t>
      </w:r>
      <w:r>
        <w:rPr>
          <w:rtl/>
          <w:lang w:bidi="fa-IR"/>
        </w:rPr>
        <w:t>براساس كتاب خدا عمل كند</w:t>
      </w:r>
      <w:r w:rsidR="0026038F">
        <w:rPr>
          <w:rtl/>
          <w:lang w:bidi="fa-IR"/>
        </w:rPr>
        <w:t xml:space="preserve">. </w:t>
      </w:r>
    </w:p>
    <w:p w:rsidR="00746614" w:rsidRDefault="00746614" w:rsidP="00746614">
      <w:pPr>
        <w:pStyle w:val="libNormal"/>
        <w:rPr>
          <w:rtl/>
          <w:lang w:bidi="fa-IR"/>
        </w:rPr>
      </w:pPr>
      <w:r>
        <w:rPr>
          <w:rtl/>
          <w:lang w:bidi="fa-IR"/>
        </w:rPr>
        <w:t>ب</w:t>
      </w:r>
      <w:r w:rsidR="0026038F">
        <w:rPr>
          <w:rtl/>
          <w:lang w:bidi="fa-IR"/>
        </w:rPr>
        <w:t xml:space="preserve">: </w:t>
      </w:r>
      <w:r>
        <w:rPr>
          <w:rtl/>
          <w:lang w:bidi="fa-IR"/>
        </w:rPr>
        <w:t>خلافت را بعد از خودش</w:t>
      </w:r>
      <w:r w:rsidR="0026038F">
        <w:rPr>
          <w:rtl/>
          <w:lang w:bidi="fa-IR"/>
        </w:rPr>
        <w:t xml:space="preserve">، </w:t>
      </w:r>
      <w:r>
        <w:rPr>
          <w:rtl/>
          <w:lang w:bidi="fa-IR"/>
        </w:rPr>
        <w:t>به شوراى مردم واگذار نمايد</w:t>
      </w:r>
      <w:r w:rsidR="0026038F">
        <w:rPr>
          <w:rtl/>
          <w:lang w:bidi="fa-IR"/>
        </w:rPr>
        <w:t xml:space="preserve">. </w:t>
      </w:r>
    </w:p>
    <w:p w:rsidR="00746614" w:rsidRDefault="00746614" w:rsidP="00746614">
      <w:pPr>
        <w:pStyle w:val="libNormal"/>
        <w:rPr>
          <w:rtl/>
          <w:lang w:bidi="fa-IR"/>
        </w:rPr>
      </w:pPr>
      <w:r>
        <w:rPr>
          <w:rtl/>
          <w:lang w:bidi="fa-IR"/>
        </w:rPr>
        <w:t>ج</w:t>
      </w:r>
      <w:r w:rsidR="0026038F">
        <w:rPr>
          <w:rtl/>
          <w:lang w:bidi="fa-IR"/>
        </w:rPr>
        <w:t xml:space="preserve">: </w:t>
      </w:r>
      <w:r>
        <w:rPr>
          <w:rtl/>
          <w:lang w:bidi="fa-IR"/>
        </w:rPr>
        <w:t>تبليغات ضد اميرمؤمنان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را كنار گذارد</w:t>
      </w:r>
      <w:r w:rsidR="0026038F">
        <w:rPr>
          <w:rtl/>
          <w:lang w:bidi="fa-IR"/>
        </w:rPr>
        <w:t xml:space="preserve">. </w:t>
      </w:r>
      <w:r w:rsidR="00106C3F">
        <w:rPr>
          <w:rtl/>
          <w:lang w:bidi="fa-IR"/>
        </w:rPr>
        <w:t>(</w:t>
      </w:r>
      <w:r>
        <w:rPr>
          <w:rtl/>
          <w:lang w:bidi="fa-IR"/>
        </w:rPr>
        <w:t>سبّ و لعن را ترك كند</w:t>
      </w:r>
      <w:r w:rsidR="00106C3F">
        <w:rPr>
          <w:rtl/>
          <w:lang w:bidi="fa-IR"/>
        </w:rPr>
        <w:t>)</w:t>
      </w:r>
      <w:r w:rsidR="0026038F">
        <w:rPr>
          <w:rtl/>
          <w:lang w:bidi="fa-IR"/>
        </w:rPr>
        <w:t xml:space="preserve">. </w:t>
      </w:r>
    </w:p>
    <w:p w:rsidR="00746614" w:rsidRDefault="00746614" w:rsidP="00746614">
      <w:pPr>
        <w:pStyle w:val="libNormal"/>
        <w:rPr>
          <w:rtl/>
          <w:lang w:bidi="fa-IR"/>
        </w:rPr>
      </w:pPr>
      <w:r>
        <w:rPr>
          <w:rtl/>
          <w:lang w:bidi="fa-IR"/>
        </w:rPr>
        <w:t>د</w:t>
      </w:r>
      <w:r w:rsidR="0026038F">
        <w:rPr>
          <w:rtl/>
          <w:lang w:bidi="fa-IR"/>
        </w:rPr>
        <w:t xml:space="preserve">: </w:t>
      </w:r>
      <w:r>
        <w:rPr>
          <w:rtl/>
          <w:lang w:bidi="fa-IR"/>
        </w:rPr>
        <w:t>مزاحم هيچ يك از شيعيان نگردد</w:t>
      </w:r>
      <w:r w:rsidR="0026038F">
        <w:rPr>
          <w:rtl/>
          <w:lang w:bidi="fa-IR"/>
        </w:rPr>
        <w:t xml:space="preserve">. </w:t>
      </w:r>
    </w:p>
    <w:p w:rsidR="00746614" w:rsidRDefault="00746614" w:rsidP="00746614">
      <w:pPr>
        <w:pStyle w:val="libNormal"/>
        <w:rPr>
          <w:rtl/>
          <w:lang w:bidi="fa-IR"/>
        </w:rPr>
      </w:pPr>
      <w:r>
        <w:rPr>
          <w:rtl/>
          <w:lang w:bidi="fa-IR"/>
        </w:rPr>
        <w:t>ه</w:t>
      </w:r>
      <w:r w:rsidR="0026038F">
        <w:rPr>
          <w:rtl/>
          <w:lang w:bidi="fa-IR"/>
        </w:rPr>
        <w:t xml:space="preserve">: </w:t>
      </w:r>
      <w:r>
        <w:rPr>
          <w:rtl/>
          <w:lang w:bidi="fa-IR"/>
        </w:rPr>
        <w:t>عدالت را در جامعه برقرار سازد و حق هركس را به اهلش برساند</w:t>
      </w:r>
      <w:r w:rsidR="0026038F">
        <w:rPr>
          <w:rtl/>
          <w:lang w:bidi="fa-IR"/>
        </w:rPr>
        <w:t xml:space="preserve">. </w:t>
      </w:r>
    </w:p>
    <w:p w:rsidR="00746614" w:rsidRDefault="00746614" w:rsidP="00746614">
      <w:pPr>
        <w:pStyle w:val="libNormal"/>
        <w:rPr>
          <w:rtl/>
          <w:lang w:bidi="fa-IR"/>
        </w:rPr>
      </w:pPr>
      <w:r>
        <w:rPr>
          <w:rtl/>
          <w:lang w:bidi="fa-IR"/>
        </w:rPr>
        <w:lastRenderedPageBreak/>
        <w:t>معاويه به اين خواسته ها تعهد سپرد و سوگند ياد كرد كه بدان ها عمل كند</w:t>
      </w:r>
      <w:r w:rsidR="00147BD9">
        <w:rPr>
          <w:rtl/>
          <w:lang w:bidi="fa-IR"/>
        </w:rPr>
        <w:t xml:space="preserve"> </w:t>
      </w:r>
      <w:r w:rsidR="00106C3F">
        <w:rPr>
          <w:rStyle w:val="libFootnotenumChar"/>
          <w:rtl/>
          <w:lang w:bidi="fa-IR"/>
        </w:rPr>
        <w:t>(</w:t>
      </w:r>
      <w:r w:rsidRPr="00EC35BD">
        <w:rPr>
          <w:rStyle w:val="libFootnotenumChar"/>
          <w:rtl/>
          <w:lang w:bidi="fa-IR"/>
        </w:rPr>
        <w:t>43</w:t>
      </w:r>
      <w:r w:rsidR="00106C3F">
        <w:rPr>
          <w:rStyle w:val="libFootnotenumChar"/>
          <w:rtl/>
          <w:lang w:bidi="fa-IR"/>
        </w:rPr>
        <w:t xml:space="preserve">) </w:t>
      </w:r>
      <w:r>
        <w:rPr>
          <w:rtl/>
          <w:lang w:bidi="fa-IR"/>
        </w:rPr>
        <w:t>كه «البته به هيچ يك از آن ها عمل نكرد</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44</w:t>
      </w:r>
      <w:r w:rsidR="00106C3F">
        <w:rPr>
          <w:rStyle w:val="libFootnotenumChar"/>
          <w:rtl/>
          <w:lang w:bidi="fa-IR"/>
        </w:rPr>
        <w:t xml:space="preserve">) </w:t>
      </w:r>
    </w:p>
    <w:p w:rsidR="00746614" w:rsidRDefault="00746614" w:rsidP="00746614">
      <w:pPr>
        <w:pStyle w:val="libNormal"/>
        <w:rPr>
          <w:rtl/>
          <w:lang w:bidi="fa-IR"/>
        </w:rPr>
      </w:pPr>
      <w:r>
        <w:rPr>
          <w:rtl/>
          <w:lang w:bidi="fa-IR"/>
        </w:rPr>
        <w:t>امام مجتبى</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با اين عمل</w:t>
      </w:r>
      <w:r w:rsidR="0026038F">
        <w:rPr>
          <w:rtl/>
          <w:lang w:bidi="fa-IR"/>
        </w:rPr>
        <w:t xml:space="preserve">، </w:t>
      </w:r>
      <w:r>
        <w:rPr>
          <w:rtl/>
          <w:lang w:bidi="fa-IR"/>
        </w:rPr>
        <w:t>هم تبليغات نادرست و غير واقعى صلح طلبى! معاويه</w:t>
      </w:r>
      <w:r w:rsidR="00147BD9">
        <w:rPr>
          <w:rtl/>
          <w:lang w:bidi="fa-IR"/>
        </w:rPr>
        <w:t xml:space="preserve"> </w:t>
      </w:r>
      <w:r w:rsidR="00106C3F">
        <w:rPr>
          <w:rStyle w:val="libFootnotenumChar"/>
          <w:rtl/>
          <w:lang w:bidi="fa-IR"/>
        </w:rPr>
        <w:t>(</w:t>
      </w:r>
      <w:r w:rsidRPr="00EC35BD">
        <w:rPr>
          <w:rStyle w:val="libFootnotenumChar"/>
          <w:rtl/>
          <w:lang w:bidi="fa-IR"/>
        </w:rPr>
        <w:t>45</w:t>
      </w:r>
      <w:r w:rsidR="00106C3F">
        <w:rPr>
          <w:rStyle w:val="libFootnotenumChar"/>
          <w:rtl/>
          <w:lang w:bidi="fa-IR"/>
        </w:rPr>
        <w:t xml:space="preserve">) </w:t>
      </w:r>
      <w:r>
        <w:rPr>
          <w:rtl/>
          <w:lang w:bidi="fa-IR"/>
        </w:rPr>
        <w:t>را</w:t>
      </w:r>
      <w:r w:rsidR="0026038F">
        <w:rPr>
          <w:rtl/>
          <w:lang w:bidi="fa-IR"/>
        </w:rPr>
        <w:t xml:space="preserve">، </w:t>
      </w:r>
      <w:r>
        <w:rPr>
          <w:rtl/>
          <w:lang w:bidi="fa-IR"/>
        </w:rPr>
        <w:t>كه در كام بسيارى از همراهان امام</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شيرين آمده بود</w:t>
      </w:r>
      <w:r w:rsidR="0026038F">
        <w:rPr>
          <w:rtl/>
          <w:lang w:bidi="fa-IR"/>
        </w:rPr>
        <w:t xml:space="preserve">، </w:t>
      </w:r>
      <w:r>
        <w:rPr>
          <w:rtl/>
          <w:lang w:bidi="fa-IR"/>
        </w:rPr>
        <w:t>خنثى كردند</w:t>
      </w:r>
      <w:r w:rsidR="0026038F">
        <w:rPr>
          <w:rtl/>
          <w:lang w:bidi="fa-IR"/>
        </w:rPr>
        <w:t xml:space="preserve">، </w:t>
      </w:r>
      <w:r>
        <w:rPr>
          <w:rtl/>
          <w:lang w:bidi="fa-IR"/>
        </w:rPr>
        <w:t>كه ضمن آن</w:t>
      </w:r>
      <w:r w:rsidR="0026038F">
        <w:rPr>
          <w:rtl/>
          <w:lang w:bidi="fa-IR"/>
        </w:rPr>
        <w:t xml:space="preserve">، </w:t>
      </w:r>
      <w:r>
        <w:rPr>
          <w:rtl/>
          <w:lang w:bidi="fa-IR"/>
        </w:rPr>
        <w:t>خوىِ ددمنشى و سيماى كريه معاويه براى همگان آشكارگرديد</w:t>
      </w:r>
      <w:r w:rsidR="0026038F">
        <w:rPr>
          <w:rtl/>
          <w:lang w:bidi="fa-IR"/>
        </w:rPr>
        <w:t xml:space="preserve">. </w:t>
      </w:r>
    </w:p>
    <w:p w:rsidR="00746614" w:rsidRDefault="00746614" w:rsidP="00746614">
      <w:pPr>
        <w:pStyle w:val="libNormal"/>
        <w:rPr>
          <w:rtl/>
          <w:lang w:bidi="fa-IR"/>
        </w:rPr>
      </w:pPr>
      <w:r>
        <w:rPr>
          <w:rtl/>
          <w:lang w:bidi="fa-IR"/>
        </w:rPr>
        <w:t>پس از اين پيمانِ ترك مخاصمه بود كه مردم</w:t>
      </w:r>
      <w:r w:rsidR="0026038F">
        <w:rPr>
          <w:rtl/>
          <w:lang w:bidi="fa-IR"/>
        </w:rPr>
        <w:t xml:space="preserve">، </w:t>
      </w:r>
      <w:r>
        <w:rPr>
          <w:rtl/>
          <w:lang w:bidi="fa-IR"/>
        </w:rPr>
        <w:t>در واقع</w:t>
      </w:r>
      <w:r w:rsidR="0026038F">
        <w:rPr>
          <w:rtl/>
          <w:lang w:bidi="fa-IR"/>
        </w:rPr>
        <w:t xml:space="preserve">، </w:t>
      </w:r>
      <w:r>
        <w:rPr>
          <w:rtl/>
          <w:lang w:bidi="fa-IR"/>
        </w:rPr>
        <w:t>آن سوى چهره كريه معاويه را بازشناختند و دانستند كه او به هيچ قانون و ميثاقى پايبند نيست و همچنين عمل امام مجتبى</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زمينه پيروزى انقلاب كربلا را فراهم مى ساخت و بر همين اساس بود كه امام مجتبى</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فرمودند</w:t>
      </w:r>
      <w:r w:rsidR="0026038F">
        <w:rPr>
          <w:rtl/>
          <w:lang w:bidi="fa-IR"/>
        </w:rPr>
        <w:t xml:space="preserve">: </w:t>
      </w:r>
      <w:r>
        <w:rPr>
          <w:rtl/>
          <w:lang w:bidi="fa-IR"/>
        </w:rPr>
        <w:t>آنچه كه من از راه صلح و امضاى پيمان ترك مخاصمه</w:t>
      </w:r>
      <w:r w:rsidR="0026038F">
        <w:rPr>
          <w:rtl/>
          <w:lang w:bidi="fa-IR"/>
        </w:rPr>
        <w:t xml:space="preserve">، </w:t>
      </w:r>
      <w:r>
        <w:rPr>
          <w:rtl/>
          <w:lang w:bidi="fa-IR"/>
        </w:rPr>
        <w:t>به اسلام خدمت كرده ام</w:t>
      </w:r>
      <w:r w:rsidR="0026038F">
        <w:rPr>
          <w:rtl/>
          <w:lang w:bidi="fa-IR"/>
        </w:rPr>
        <w:t xml:space="preserve">، </w:t>
      </w:r>
      <w:r>
        <w:rPr>
          <w:rtl/>
          <w:lang w:bidi="fa-IR"/>
        </w:rPr>
        <w:t>بهتر است از آنچه كه آفتاب برآن مى تابد</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46</w:t>
      </w:r>
      <w:r w:rsidR="00106C3F">
        <w:rPr>
          <w:rStyle w:val="libFootnotenumChar"/>
          <w:rtl/>
          <w:lang w:bidi="fa-IR"/>
        </w:rPr>
        <w:t xml:space="preserve">) </w:t>
      </w:r>
      <w:r>
        <w:rPr>
          <w:rtl/>
          <w:lang w:bidi="fa-IR"/>
        </w:rPr>
        <w:t>همچنان كه قرآن نيز از صلح حديبيه به عنوان «فتح مبين» ياد مى كند و مى فرمايد</w:t>
      </w:r>
      <w:r w:rsidR="0026038F">
        <w:rPr>
          <w:rtl/>
          <w:lang w:bidi="fa-IR"/>
        </w:rPr>
        <w:t xml:space="preserve">: </w:t>
      </w:r>
      <w:r w:rsidR="009E06D2">
        <w:rPr>
          <w:rStyle w:val="libAlaemChar"/>
          <w:rtl/>
        </w:rPr>
        <w:t>(</w:t>
      </w:r>
      <w:r w:rsidR="000D0F67" w:rsidRPr="000D0F67">
        <w:rPr>
          <w:rStyle w:val="libAieChar"/>
          <w:rtl/>
        </w:rPr>
        <w:t>إِنّا فَتَحْنا لَكَ فَتْحاً مُبِين</w:t>
      </w:r>
      <w:r w:rsidR="009E06D2" w:rsidRPr="009E06D2">
        <w:rPr>
          <w:rStyle w:val="libAlaemChar"/>
          <w:rFonts w:eastAsia="KFGQPC Uthman Taha Naskh"/>
          <w:rtl/>
        </w:rPr>
        <w:t>)</w:t>
      </w:r>
      <w:r w:rsidR="0026038F">
        <w:rPr>
          <w:rStyle w:val="libAlaemChar"/>
          <w:rFonts w:eastAsia="KFGQPC Uthman Taha Naskh"/>
          <w:rtl/>
        </w:rPr>
        <w:t>.</w:t>
      </w:r>
      <w:r w:rsidR="00147BD9">
        <w:rPr>
          <w:rtl/>
          <w:lang w:bidi="fa-IR"/>
        </w:rPr>
        <w:t xml:space="preserve"> </w:t>
      </w:r>
      <w:r w:rsidR="00106C3F">
        <w:rPr>
          <w:rStyle w:val="libFootnotenumChar"/>
          <w:rtl/>
          <w:lang w:bidi="fa-IR"/>
        </w:rPr>
        <w:t>(</w:t>
      </w:r>
      <w:r w:rsidRPr="00EC35BD">
        <w:rPr>
          <w:rStyle w:val="libFootnotenumChar"/>
          <w:rtl/>
          <w:lang w:bidi="fa-IR"/>
        </w:rPr>
        <w:t>47</w:t>
      </w:r>
      <w:r w:rsidR="00106C3F">
        <w:rPr>
          <w:rStyle w:val="libFootnotenumChar"/>
          <w:rtl/>
          <w:lang w:bidi="fa-IR"/>
        </w:rPr>
        <w:t xml:space="preserve">) </w:t>
      </w:r>
    </w:p>
    <w:p w:rsidR="00746614" w:rsidRDefault="00746614" w:rsidP="00746614">
      <w:pPr>
        <w:pStyle w:val="libNormal"/>
        <w:rPr>
          <w:rtl/>
          <w:lang w:bidi="fa-IR"/>
        </w:rPr>
      </w:pPr>
      <w:r>
        <w:rPr>
          <w:rtl/>
          <w:lang w:bidi="fa-IR"/>
        </w:rPr>
        <w:t>چرا امام حسن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صلح با معاويه را پذيرفت و بدان تن داد؟</w:t>
      </w:r>
    </w:p>
    <w:p w:rsidR="00746614" w:rsidRDefault="00746614" w:rsidP="00746614">
      <w:pPr>
        <w:pStyle w:val="libNormal"/>
        <w:rPr>
          <w:lang w:bidi="fa-IR"/>
        </w:rPr>
      </w:pPr>
      <w:r>
        <w:rPr>
          <w:rtl/>
          <w:lang w:bidi="fa-IR"/>
        </w:rPr>
        <w:t>امام مجتبى</w:t>
      </w:r>
      <w:r w:rsidR="00106C3F">
        <w:rPr>
          <w:rtl/>
          <w:lang w:bidi="fa-IR"/>
        </w:rPr>
        <w:t xml:space="preserve"> </w:t>
      </w:r>
      <w:r w:rsidR="00AE05A1" w:rsidRPr="00AE05A1">
        <w:rPr>
          <w:rStyle w:val="libAlaemChar"/>
          <w:rtl/>
        </w:rPr>
        <w:t>عليه‌السلام</w:t>
      </w:r>
      <w:r w:rsidR="0026038F">
        <w:rPr>
          <w:rtl/>
          <w:lang w:bidi="fa-IR"/>
        </w:rPr>
        <w:t xml:space="preserve">، </w:t>
      </w:r>
      <w:r>
        <w:rPr>
          <w:rtl/>
          <w:lang w:bidi="fa-IR"/>
        </w:rPr>
        <w:t>از راه پذيرش صلح</w:t>
      </w:r>
      <w:r w:rsidR="0026038F">
        <w:rPr>
          <w:rtl/>
          <w:lang w:bidi="fa-IR"/>
        </w:rPr>
        <w:t xml:space="preserve">، </w:t>
      </w:r>
      <w:r>
        <w:rPr>
          <w:rtl/>
          <w:lang w:bidi="fa-IR"/>
        </w:rPr>
        <w:t>سدّى در برابر حركت ظالمانه معاويه ايجاد نمود و معاويه را بر سر دوراهى قرار داد كه قبول هركدام معاويه را از اهداف پليدش باز مى داشت</w:t>
      </w:r>
      <w:r w:rsidR="0026038F">
        <w:rPr>
          <w:rtl/>
          <w:lang w:bidi="fa-IR"/>
        </w:rPr>
        <w:t>؛</w:t>
      </w:r>
      <w:r>
        <w:rPr>
          <w:rtl/>
          <w:lang w:bidi="fa-IR"/>
        </w:rPr>
        <w:t xml:space="preserve"> زيرا در صورت پايبندى به بندهاى قطعنامه</w:t>
      </w:r>
      <w:r w:rsidR="0026038F">
        <w:rPr>
          <w:rtl/>
          <w:lang w:bidi="fa-IR"/>
        </w:rPr>
        <w:t xml:space="preserve">، </w:t>
      </w:r>
      <w:r>
        <w:rPr>
          <w:rtl/>
          <w:lang w:bidi="fa-IR"/>
        </w:rPr>
        <w:t>معاويه از دستيابى به استقرار حكومت در خاندان خود محروم مى گشت</w:t>
      </w:r>
      <w:r w:rsidR="0026038F">
        <w:rPr>
          <w:rtl/>
          <w:lang w:bidi="fa-IR"/>
        </w:rPr>
        <w:t>؛</w:t>
      </w:r>
      <w:r>
        <w:rPr>
          <w:rtl/>
          <w:lang w:bidi="fa-IR"/>
        </w:rPr>
        <w:t xml:space="preserve"> و در صورت تخلّف از مواد مورد مصالحه</w:t>
      </w:r>
      <w:r w:rsidR="0026038F">
        <w:rPr>
          <w:rtl/>
          <w:lang w:bidi="fa-IR"/>
        </w:rPr>
        <w:t xml:space="preserve">، </w:t>
      </w:r>
      <w:r>
        <w:rPr>
          <w:rtl/>
          <w:lang w:bidi="fa-IR"/>
        </w:rPr>
        <w:t>چهره وى براى همگان زير سؤال مى رفت</w:t>
      </w:r>
      <w:r w:rsidR="0026038F">
        <w:rPr>
          <w:rtl/>
          <w:lang w:bidi="fa-IR"/>
        </w:rPr>
        <w:t>؛</w:t>
      </w:r>
      <w:r>
        <w:rPr>
          <w:rtl/>
          <w:lang w:bidi="fa-IR"/>
        </w:rPr>
        <w:t xml:space="preserve"> و سرانجام</w:t>
      </w:r>
      <w:r w:rsidR="0026038F">
        <w:rPr>
          <w:rtl/>
          <w:lang w:bidi="fa-IR"/>
        </w:rPr>
        <w:t>؛</w:t>
      </w:r>
      <w:r>
        <w:rPr>
          <w:rtl/>
          <w:lang w:bidi="fa-IR"/>
        </w:rPr>
        <w:t xml:space="preserve"> ضربه اى سخت و كارى بر او وارد مى شد</w:t>
      </w:r>
      <w:r w:rsidR="0026038F">
        <w:rPr>
          <w:rtl/>
          <w:lang w:bidi="fa-IR"/>
        </w:rPr>
        <w:t xml:space="preserve">. </w:t>
      </w:r>
      <w:r>
        <w:rPr>
          <w:rtl/>
          <w:lang w:bidi="fa-IR"/>
        </w:rPr>
        <w:t>ولى وى كه خود را برسرِ دوراهى ديد</w:t>
      </w:r>
      <w:r w:rsidR="000753F4">
        <w:rPr>
          <w:rtl/>
          <w:lang w:bidi="fa-IR"/>
        </w:rPr>
        <w:t>-</w:t>
      </w:r>
      <w:r>
        <w:rPr>
          <w:rtl/>
          <w:lang w:bidi="fa-IR"/>
        </w:rPr>
        <w:t xml:space="preserve"> راه دوّم را برگزيد و چهره پوشيده خود را با دستان خود براى همگان آشكار ساخت</w:t>
      </w:r>
      <w:r w:rsidR="0026038F">
        <w:rPr>
          <w:rtl/>
          <w:lang w:bidi="fa-IR"/>
        </w:rPr>
        <w:t xml:space="preserve">. </w:t>
      </w:r>
    </w:p>
    <w:p w:rsidR="00746614" w:rsidRDefault="00746614" w:rsidP="00746614">
      <w:pPr>
        <w:pStyle w:val="libNormal"/>
        <w:rPr>
          <w:rtl/>
          <w:lang w:bidi="fa-IR"/>
        </w:rPr>
      </w:pPr>
      <w:r>
        <w:rPr>
          <w:rtl/>
          <w:lang w:bidi="fa-IR"/>
        </w:rPr>
        <w:lastRenderedPageBreak/>
        <w:t>از طرف ديگر</w:t>
      </w:r>
      <w:r w:rsidR="0026038F">
        <w:rPr>
          <w:rtl/>
          <w:lang w:bidi="fa-IR"/>
        </w:rPr>
        <w:t xml:space="preserve">، </w:t>
      </w:r>
      <w:r>
        <w:rPr>
          <w:rtl/>
          <w:lang w:bidi="fa-IR"/>
        </w:rPr>
        <w:t>اگر امام مجتبى</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تن به صلح تحميلى نمى دادند چه مى شد؟</w:t>
      </w:r>
    </w:p>
    <w:p w:rsidR="00746614" w:rsidRDefault="00746614" w:rsidP="00746614">
      <w:pPr>
        <w:pStyle w:val="libNormal"/>
        <w:rPr>
          <w:rtl/>
          <w:lang w:bidi="fa-IR"/>
        </w:rPr>
      </w:pPr>
      <w:r>
        <w:rPr>
          <w:rtl/>
          <w:lang w:bidi="fa-IR"/>
        </w:rPr>
        <w:t>پاسخ اين پرسش را بايد با دقت در اوضاع سياسى</w:t>
      </w:r>
      <w:r w:rsidR="000753F4">
        <w:rPr>
          <w:rtl/>
          <w:lang w:bidi="fa-IR"/>
        </w:rPr>
        <w:t>-</w:t>
      </w:r>
      <w:r>
        <w:rPr>
          <w:rtl/>
          <w:lang w:bidi="fa-IR"/>
        </w:rPr>
        <w:t xml:space="preserve"> اجتماعى آن روز جستجو كرد</w:t>
      </w:r>
      <w:r w:rsidR="0026038F">
        <w:rPr>
          <w:rtl/>
          <w:lang w:bidi="fa-IR"/>
        </w:rPr>
        <w:t xml:space="preserve">. </w:t>
      </w:r>
      <w:r>
        <w:rPr>
          <w:rtl/>
          <w:lang w:bidi="fa-IR"/>
        </w:rPr>
        <w:t>معاويه با لشكر و نيروى مسلحى آماده</w:t>
      </w:r>
      <w:r w:rsidR="0026038F">
        <w:rPr>
          <w:rtl/>
          <w:lang w:bidi="fa-IR"/>
        </w:rPr>
        <w:t xml:space="preserve">، </w:t>
      </w:r>
      <w:r>
        <w:rPr>
          <w:rtl/>
          <w:lang w:bidi="fa-IR"/>
        </w:rPr>
        <w:t>هنگامى يورش خود را به سوى امام مجتبى</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آغاز كرد كه</w:t>
      </w:r>
      <w:r w:rsidR="0026038F">
        <w:rPr>
          <w:rtl/>
          <w:lang w:bidi="fa-IR"/>
        </w:rPr>
        <w:t xml:space="preserve">: </w:t>
      </w:r>
    </w:p>
    <w:p w:rsidR="00746614" w:rsidRDefault="00746614" w:rsidP="00746614">
      <w:pPr>
        <w:pStyle w:val="libNormal"/>
        <w:rPr>
          <w:rtl/>
          <w:lang w:bidi="fa-IR"/>
        </w:rPr>
      </w:pPr>
      <w:r>
        <w:rPr>
          <w:rtl/>
          <w:lang w:bidi="fa-IR"/>
        </w:rPr>
        <w:t>الف</w:t>
      </w:r>
      <w:r w:rsidR="0026038F">
        <w:rPr>
          <w:rtl/>
          <w:lang w:bidi="fa-IR"/>
        </w:rPr>
        <w:t xml:space="preserve">: </w:t>
      </w:r>
      <w:r>
        <w:rPr>
          <w:rtl/>
          <w:lang w:bidi="fa-IR"/>
        </w:rPr>
        <w:t>شهادت على مرتضى</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تاحدودى شيرازه لشكر اسلام را از هم گسيخته بود</w:t>
      </w:r>
      <w:r w:rsidR="0026038F">
        <w:rPr>
          <w:rtl/>
          <w:lang w:bidi="fa-IR"/>
        </w:rPr>
        <w:t xml:space="preserve">. </w:t>
      </w:r>
    </w:p>
    <w:p w:rsidR="00746614" w:rsidRDefault="00746614" w:rsidP="00746614">
      <w:pPr>
        <w:pStyle w:val="libNormal"/>
        <w:rPr>
          <w:rtl/>
          <w:lang w:bidi="fa-IR"/>
        </w:rPr>
      </w:pPr>
      <w:r>
        <w:rPr>
          <w:rtl/>
          <w:lang w:bidi="fa-IR"/>
        </w:rPr>
        <w:t>ب</w:t>
      </w:r>
      <w:r w:rsidR="0026038F">
        <w:rPr>
          <w:rtl/>
          <w:lang w:bidi="fa-IR"/>
        </w:rPr>
        <w:t xml:space="preserve">: </w:t>
      </w:r>
      <w:r>
        <w:rPr>
          <w:rtl/>
          <w:lang w:bidi="fa-IR"/>
        </w:rPr>
        <w:t>مردم نيز بر اثر جنگ هاى سه گانه</w:t>
      </w:r>
      <w:r w:rsidR="00106C3F">
        <w:rPr>
          <w:rtl/>
          <w:lang w:bidi="fa-IR"/>
        </w:rPr>
        <w:t xml:space="preserve"> (</w:t>
      </w:r>
      <w:r>
        <w:rPr>
          <w:rtl/>
          <w:lang w:bidi="fa-IR"/>
        </w:rPr>
        <w:t>صفين</w:t>
      </w:r>
      <w:r w:rsidR="0026038F">
        <w:rPr>
          <w:rtl/>
          <w:lang w:bidi="fa-IR"/>
        </w:rPr>
        <w:t xml:space="preserve">، </w:t>
      </w:r>
      <w:r>
        <w:rPr>
          <w:rtl/>
          <w:lang w:bidi="fa-IR"/>
        </w:rPr>
        <w:t>جمل و نهروان</w:t>
      </w:r>
      <w:r w:rsidR="00106C3F">
        <w:rPr>
          <w:rtl/>
          <w:lang w:bidi="fa-IR"/>
        </w:rPr>
        <w:t xml:space="preserve">) </w:t>
      </w:r>
      <w:r>
        <w:rPr>
          <w:rtl/>
          <w:lang w:bidi="fa-IR"/>
        </w:rPr>
        <w:t>و تبليغات آنچنانى دشمنان عليه حكومت حق</w:t>
      </w:r>
      <w:r w:rsidR="0026038F">
        <w:rPr>
          <w:rtl/>
          <w:lang w:bidi="fa-IR"/>
        </w:rPr>
        <w:t xml:space="preserve">، </w:t>
      </w:r>
      <w:r>
        <w:rPr>
          <w:rtl/>
          <w:lang w:bidi="fa-IR"/>
        </w:rPr>
        <w:t>صحنه را خالى كرده بودند</w:t>
      </w:r>
      <w:r w:rsidR="0026038F">
        <w:rPr>
          <w:rtl/>
          <w:lang w:bidi="fa-IR"/>
        </w:rPr>
        <w:t xml:space="preserve">. </w:t>
      </w:r>
    </w:p>
    <w:p w:rsidR="00746614" w:rsidRDefault="00746614" w:rsidP="00746614">
      <w:pPr>
        <w:pStyle w:val="libNormal"/>
        <w:rPr>
          <w:rtl/>
          <w:lang w:bidi="fa-IR"/>
        </w:rPr>
      </w:pPr>
      <w:r>
        <w:rPr>
          <w:rtl/>
          <w:lang w:bidi="fa-IR"/>
        </w:rPr>
        <w:t>ج</w:t>
      </w:r>
      <w:r w:rsidR="0026038F">
        <w:rPr>
          <w:rtl/>
          <w:lang w:bidi="fa-IR"/>
        </w:rPr>
        <w:t xml:space="preserve">: </w:t>
      </w:r>
      <w:r>
        <w:rPr>
          <w:rtl/>
          <w:lang w:bidi="fa-IR"/>
        </w:rPr>
        <w:t>لشكر امام مجتبى</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يكدست نبودند</w:t>
      </w:r>
      <w:r w:rsidR="0026038F">
        <w:rPr>
          <w:rtl/>
          <w:lang w:bidi="fa-IR"/>
        </w:rPr>
        <w:t>؛</w:t>
      </w:r>
      <w:r>
        <w:rPr>
          <w:rtl/>
          <w:lang w:bidi="fa-IR"/>
        </w:rPr>
        <w:t xml:space="preserve"> يعنى سپاه امام مجتبى</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در اطاعت از رهبرى امام مجتبى</w:t>
      </w:r>
      <w:r w:rsidR="00106C3F">
        <w:rPr>
          <w:rtl/>
          <w:lang w:bidi="fa-IR"/>
        </w:rPr>
        <w:t xml:space="preserve"> </w:t>
      </w:r>
      <w:r w:rsidR="00AE05A1" w:rsidRPr="00AE05A1">
        <w:rPr>
          <w:rStyle w:val="libAlaemChar"/>
          <w:rtl/>
        </w:rPr>
        <w:t>عليه‌السلام</w:t>
      </w:r>
      <w:r w:rsidR="0026038F">
        <w:rPr>
          <w:rtl/>
          <w:lang w:bidi="fa-IR"/>
        </w:rPr>
        <w:t xml:space="preserve">، </w:t>
      </w:r>
      <w:r>
        <w:rPr>
          <w:rtl/>
          <w:lang w:bidi="fa-IR"/>
        </w:rPr>
        <w:t>هم عقيده نبودند</w:t>
      </w:r>
      <w:r w:rsidR="0026038F">
        <w:rPr>
          <w:rtl/>
          <w:lang w:bidi="fa-IR"/>
        </w:rPr>
        <w:t xml:space="preserve">. </w:t>
      </w:r>
      <w:r>
        <w:rPr>
          <w:rtl/>
          <w:lang w:bidi="fa-IR"/>
        </w:rPr>
        <w:t>در اين خصوص ابن شهرآشوب</w:t>
      </w:r>
      <w:r w:rsidR="00147BD9">
        <w:rPr>
          <w:rtl/>
          <w:lang w:bidi="fa-IR"/>
        </w:rPr>
        <w:t xml:space="preserve"> </w:t>
      </w:r>
      <w:r w:rsidR="00106C3F">
        <w:rPr>
          <w:rStyle w:val="libFootnotenumChar"/>
          <w:rtl/>
          <w:lang w:bidi="fa-IR"/>
        </w:rPr>
        <w:t>(</w:t>
      </w:r>
      <w:r w:rsidRPr="00EC35BD">
        <w:rPr>
          <w:rStyle w:val="libFootnotenumChar"/>
          <w:rtl/>
          <w:lang w:bidi="fa-IR"/>
        </w:rPr>
        <w:t>48</w:t>
      </w:r>
      <w:r w:rsidR="00106C3F">
        <w:rPr>
          <w:rStyle w:val="libFootnotenumChar"/>
          <w:rtl/>
          <w:lang w:bidi="fa-IR"/>
        </w:rPr>
        <w:t xml:space="preserve">) </w:t>
      </w:r>
      <w:r>
        <w:rPr>
          <w:rtl/>
          <w:lang w:bidi="fa-IR"/>
        </w:rPr>
        <w:t>و شيخ مفيد در</w:t>
      </w:r>
      <w:r w:rsidR="00147BD9">
        <w:rPr>
          <w:rtl/>
          <w:lang w:bidi="fa-IR"/>
        </w:rPr>
        <w:t xml:space="preserve"> </w:t>
      </w:r>
      <w:r w:rsidR="00106C3F">
        <w:rPr>
          <w:rStyle w:val="libFootnotenumChar"/>
          <w:rtl/>
          <w:lang w:bidi="fa-IR"/>
        </w:rPr>
        <w:t>(</w:t>
      </w:r>
      <w:r w:rsidRPr="00EC35BD">
        <w:rPr>
          <w:rStyle w:val="libFootnotenumChar"/>
          <w:rtl/>
          <w:lang w:bidi="fa-IR"/>
        </w:rPr>
        <w:t>49</w:t>
      </w:r>
      <w:r w:rsidR="00106C3F">
        <w:rPr>
          <w:rStyle w:val="libFootnotenumChar"/>
          <w:rtl/>
          <w:lang w:bidi="fa-IR"/>
        </w:rPr>
        <w:t xml:space="preserve">) </w:t>
      </w:r>
      <w:r>
        <w:rPr>
          <w:rtl/>
          <w:lang w:bidi="fa-IR"/>
        </w:rPr>
        <w:t>مى نويسند</w:t>
      </w:r>
      <w:r w:rsidR="0026038F">
        <w:rPr>
          <w:rtl/>
          <w:lang w:bidi="fa-IR"/>
        </w:rPr>
        <w:t xml:space="preserve">: </w:t>
      </w:r>
      <w:r>
        <w:rPr>
          <w:rtl/>
          <w:lang w:bidi="fa-IR"/>
        </w:rPr>
        <w:t>«شركت كنندگان در جنگ عليه معاويه</w:t>
      </w:r>
      <w:r w:rsidR="0026038F">
        <w:rPr>
          <w:rtl/>
          <w:lang w:bidi="fa-IR"/>
        </w:rPr>
        <w:t xml:space="preserve">، </w:t>
      </w:r>
      <w:r>
        <w:rPr>
          <w:rtl/>
          <w:lang w:bidi="fa-IR"/>
        </w:rPr>
        <w:t>پيرو اعتقادات مختلف بودند</w:t>
      </w:r>
      <w:r w:rsidR="0026038F">
        <w:rPr>
          <w:rtl/>
          <w:lang w:bidi="fa-IR"/>
        </w:rPr>
        <w:t xml:space="preserve">. </w:t>
      </w:r>
      <w:r>
        <w:rPr>
          <w:rtl/>
          <w:lang w:bidi="fa-IR"/>
        </w:rPr>
        <w:t>برخى از شكّاكان بودند كه از شركت كنندگان در جنگ صفين و نهروان نيز به حساب مى آمدند ولى آن روز در شك و ترديد به سر مى بردند</w:t>
      </w:r>
      <w:r w:rsidR="0026038F">
        <w:rPr>
          <w:rtl/>
          <w:lang w:bidi="fa-IR"/>
        </w:rPr>
        <w:t>؛</w:t>
      </w:r>
      <w:r>
        <w:rPr>
          <w:rtl/>
          <w:lang w:bidi="fa-IR"/>
        </w:rPr>
        <w:t xml:space="preserve"> برخى از خوارج و بعضى نيز ازفتنه جويان</w:t>
      </w:r>
      <w:r w:rsidR="0026038F">
        <w:rPr>
          <w:rtl/>
          <w:lang w:bidi="fa-IR"/>
        </w:rPr>
        <w:t xml:space="preserve">، </w:t>
      </w:r>
      <w:r>
        <w:rPr>
          <w:rtl/>
          <w:lang w:bidi="fa-IR"/>
        </w:rPr>
        <w:t>مزدبگيران</w:t>
      </w:r>
      <w:r w:rsidR="0026038F">
        <w:rPr>
          <w:rtl/>
          <w:lang w:bidi="fa-IR"/>
        </w:rPr>
        <w:t xml:space="preserve">، </w:t>
      </w:r>
      <w:r>
        <w:rPr>
          <w:rtl/>
          <w:lang w:bidi="fa-IR"/>
        </w:rPr>
        <w:t>دنياطلبان و بعضى ديگر از ياران و شيعيان بودند</w:t>
      </w:r>
      <w:r w:rsidR="0026038F">
        <w:rPr>
          <w:rtl/>
          <w:lang w:bidi="fa-IR"/>
        </w:rPr>
        <w:t xml:space="preserve">. </w:t>
      </w:r>
      <w:r>
        <w:rPr>
          <w:rtl/>
          <w:lang w:bidi="fa-IR"/>
        </w:rPr>
        <w:t>و بر اين اساس بود كه دروغ و شايعه پراكنى معاويه</w:t>
      </w:r>
      <w:r w:rsidR="0026038F">
        <w:rPr>
          <w:rtl/>
          <w:lang w:bidi="fa-IR"/>
        </w:rPr>
        <w:t xml:space="preserve">، </w:t>
      </w:r>
      <w:r>
        <w:rPr>
          <w:rtl/>
          <w:lang w:bidi="fa-IR"/>
        </w:rPr>
        <w:t>كه مى گفت</w:t>
      </w:r>
      <w:r w:rsidR="0026038F">
        <w:rPr>
          <w:rtl/>
          <w:lang w:bidi="fa-IR"/>
        </w:rPr>
        <w:t xml:space="preserve">: </w:t>
      </w:r>
      <w:r>
        <w:rPr>
          <w:rtl/>
          <w:lang w:bidi="fa-IR"/>
        </w:rPr>
        <w:t>من با امام مجتبى</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صلح كرده ام</w:t>
      </w:r>
      <w:r w:rsidR="0026038F">
        <w:rPr>
          <w:rtl/>
          <w:lang w:bidi="fa-IR"/>
        </w:rPr>
        <w:t xml:space="preserve">، </w:t>
      </w:r>
      <w:r>
        <w:rPr>
          <w:rtl/>
          <w:lang w:bidi="fa-IR"/>
        </w:rPr>
        <w:t>جز در گروهى خاص</w:t>
      </w:r>
      <w:r w:rsidR="0026038F">
        <w:rPr>
          <w:rtl/>
          <w:lang w:bidi="fa-IR"/>
        </w:rPr>
        <w:t xml:space="preserve">، </w:t>
      </w:r>
      <w:r>
        <w:rPr>
          <w:rtl/>
          <w:lang w:bidi="fa-IR"/>
        </w:rPr>
        <w:t>در بقيه مؤثر افتاد»</w:t>
      </w:r>
      <w:r w:rsidR="0026038F">
        <w:rPr>
          <w:rtl/>
          <w:lang w:bidi="fa-IR"/>
        </w:rPr>
        <w:t xml:space="preserve">. </w:t>
      </w:r>
    </w:p>
    <w:p w:rsidR="00746614" w:rsidRDefault="00746614" w:rsidP="00746614">
      <w:pPr>
        <w:pStyle w:val="libNormal"/>
        <w:rPr>
          <w:rtl/>
          <w:lang w:bidi="fa-IR"/>
        </w:rPr>
      </w:pPr>
      <w:r>
        <w:rPr>
          <w:rtl/>
          <w:lang w:bidi="fa-IR"/>
        </w:rPr>
        <w:t>ابن صباغ مالكى در كتاب نفيس خود</w:t>
      </w:r>
      <w:r w:rsidR="00147BD9">
        <w:rPr>
          <w:rtl/>
          <w:lang w:bidi="fa-IR"/>
        </w:rPr>
        <w:t xml:space="preserve"> </w:t>
      </w:r>
      <w:r w:rsidR="00106C3F">
        <w:rPr>
          <w:rStyle w:val="libFootnotenumChar"/>
          <w:rtl/>
          <w:lang w:bidi="fa-IR"/>
        </w:rPr>
        <w:t>(</w:t>
      </w:r>
      <w:r w:rsidRPr="00EC35BD">
        <w:rPr>
          <w:rStyle w:val="libFootnotenumChar"/>
          <w:rtl/>
          <w:lang w:bidi="fa-IR"/>
        </w:rPr>
        <w:t>50</w:t>
      </w:r>
      <w:r w:rsidR="00106C3F">
        <w:rPr>
          <w:rStyle w:val="libFootnotenumChar"/>
          <w:rtl/>
          <w:lang w:bidi="fa-IR"/>
        </w:rPr>
        <w:t xml:space="preserve">) </w:t>
      </w:r>
      <w:r>
        <w:rPr>
          <w:rtl/>
          <w:lang w:bidi="fa-IR"/>
        </w:rPr>
        <w:t>مى نويسد</w:t>
      </w:r>
      <w:r w:rsidR="0026038F">
        <w:rPr>
          <w:rtl/>
          <w:lang w:bidi="fa-IR"/>
        </w:rPr>
        <w:t xml:space="preserve">: </w:t>
      </w:r>
      <w:r>
        <w:rPr>
          <w:rtl/>
          <w:lang w:bidi="fa-IR"/>
        </w:rPr>
        <w:t>«آن گاه كه امام مجتبى</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مردم را به حركت به سوى معاويه فراخواند</w:t>
      </w:r>
      <w:r w:rsidR="0026038F">
        <w:rPr>
          <w:rtl/>
          <w:lang w:bidi="fa-IR"/>
        </w:rPr>
        <w:t xml:space="preserve">، </w:t>
      </w:r>
      <w:r>
        <w:rPr>
          <w:rtl/>
          <w:lang w:bidi="fa-IR"/>
        </w:rPr>
        <w:t>مردم چندان استقبال نكردند و سپس جمعيتى دور امام جمع شدند</w:t>
      </w:r>
      <w:r w:rsidR="0026038F">
        <w:rPr>
          <w:rtl/>
          <w:lang w:bidi="fa-IR"/>
        </w:rPr>
        <w:t xml:space="preserve">. </w:t>
      </w:r>
      <w:r>
        <w:rPr>
          <w:rtl/>
          <w:lang w:bidi="fa-IR"/>
        </w:rPr>
        <w:t>اين گروه مركّب از</w:t>
      </w:r>
      <w:r w:rsidR="0026038F">
        <w:rPr>
          <w:rtl/>
          <w:lang w:bidi="fa-IR"/>
        </w:rPr>
        <w:t xml:space="preserve">: </w:t>
      </w:r>
      <w:r>
        <w:rPr>
          <w:rtl/>
          <w:lang w:bidi="fa-IR"/>
        </w:rPr>
        <w:t>گروهى از شيعيان او و پدرش</w:t>
      </w:r>
      <w:r w:rsidR="0026038F">
        <w:rPr>
          <w:rtl/>
          <w:lang w:bidi="fa-IR"/>
        </w:rPr>
        <w:t xml:space="preserve">، </w:t>
      </w:r>
      <w:r>
        <w:rPr>
          <w:rtl/>
          <w:lang w:bidi="fa-IR"/>
        </w:rPr>
        <w:t xml:space="preserve">جمعى از خوارج و طرفداران حكميّت و برخى از دنياطلبان كه تنها به </w:t>
      </w:r>
      <w:r>
        <w:rPr>
          <w:rtl/>
          <w:lang w:bidi="fa-IR"/>
        </w:rPr>
        <w:lastRenderedPageBreak/>
        <w:t>خاطر حضور رؤساى خود</w:t>
      </w:r>
      <w:r w:rsidR="0026038F">
        <w:rPr>
          <w:rtl/>
          <w:lang w:bidi="fa-IR"/>
        </w:rPr>
        <w:t xml:space="preserve">، </w:t>
      </w:r>
      <w:r>
        <w:rPr>
          <w:rtl/>
          <w:lang w:bidi="fa-IR"/>
        </w:rPr>
        <w:t>پيوسته بودند</w:t>
      </w:r>
      <w:r w:rsidR="0026038F">
        <w:rPr>
          <w:rtl/>
          <w:lang w:bidi="fa-IR"/>
        </w:rPr>
        <w:t xml:space="preserve">. </w:t>
      </w:r>
      <w:r>
        <w:rPr>
          <w:rtl/>
          <w:lang w:bidi="fa-IR"/>
        </w:rPr>
        <w:t>به هرحال همراهان امام</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برخلاف همراهان معاويه يكدست نبودند و لذا شايعه سازى ها و دروغ پراكنى هاى معاويه به سرعت در آنها مؤثر افتاد و نيز اطاعت لازم را نسبت به امام</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اظهار نمى كردند و همين امرخود هزاران مفسده را در لشكر</w:t>
      </w:r>
      <w:r w:rsidR="0026038F">
        <w:rPr>
          <w:rtl/>
          <w:lang w:bidi="fa-IR"/>
        </w:rPr>
        <w:t xml:space="preserve">، </w:t>
      </w:r>
      <w:r>
        <w:rPr>
          <w:rtl/>
          <w:lang w:bidi="fa-IR"/>
        </w:rPr>
        <w:t>باعث گشته بود»</w:t>
      </w:r>
      <w:r w:rsidR="0026038F">
        <w:rPr>
          <w:rtl/>
          <w:lang w:bidi="fa-IR"/>
        </w:rPr>
        <w:t xml:space="preserve">. </w:t>
      </w:r>
    </w:p>
    <w:p w:rsidR="00746614" w:rsidRDefault="00746614" w:rsidP="00746614">
      <w:pPr>
        <w:pStyle w:val="libNormal"/>
        <w:rPr>
          <w:rtl/>
          <w:lang w:bidi="fa-IR"/>
        </w:rPr>
      </w:pPr>
      <w:r>
        <w:rPr>
          <w:rtl/>
          <w:lang w:bidi="fa-IR"/>
        </w:rPr>
        <w:t>د</w:t>
      </w:r>
      <w:r w:rsidR="0026038F">
        <w:rPr>
          <w:rtl/>
          <w:lang w:bidi="fa-IR"/>
        </w:rPr>
        <w:t xml:space="preserve">: </w:t>
      </w:r>
      <w:r>
        <w:rPr>
          <w:rtl/>
          <w:lang w:bidi="fa-IR"/>
        </w:rPr>
        <w:t>معاويه در اركان سپاه امام مجتبى</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نفوذ كرد و سران و فرماندهان را يكى پس از ديگرى به نوعى</w:t>
      </w:r>
      <w:r w:rsidR="0026038F">
        <w:rPr>
          <w:rtl/>
          <w:lang w:bidi="fa-IR"/>
        </w:rPr>
        <w:t xml:space="preserve">، </w:t>
      </w:r>
      <w:r>
        <w:rPr>
          <w:rtl/>
          <w:lang w:bidi="fa-IR"/>
        </w:rPr>
        <w:t>خريد و به سوى خود جذب كرد</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51</w:t>
      </w:r>
      <w:r w:rsidR="00106C3F">
        <w:rPr>
          <w:rStyle w:val="libFootnotenumChar"/>
          <w:rtl/>
          <w:lang w:bidi="fa-IR"/>
        </w:rPr>
        <w:t xml:space="preserve">) </w:t>
      </w:r>
      <w:r>
        <w:rPr>
          <w:rtl/>
          <w:lang w:bidi="fa-IR"/>
        </w:rPr>
        <w:t>و رفتن هريك از آنها در تزلزل و شكاف ميان لشكر امام</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بى اثر نبود</w:t>
      </w:r>
      <w:r w:rsidR="0026038F">
        <w:rPr>
          <w:rtl/>
          <w:lang w:bidi="fa-IR"/>
        </w:rPr>
        <w:t xml:space="preserve">. </w:t>
      </w:r>
    </w:p>
    <w:p w:rsidR="00746614" w:rsidRDefault="00746614" w:rsidP="00746614">
      <w:pPr>
        <w:pStyle w:val="libNormal"/>
        <w:rPr>
          <w:rtl/>
          <w:lang w:bidi="fa-IR"/>
        </w:rPr>
      </w:pPr>
      <w:r>
        <w:rPr>
          <w:rtl/>
          <w:lang w:bidi="fa-IR"/>
        </w:rPr>
        <w:t>ه</w:t>
      </w:r>
      <w:r w:rsidR="0026038F">
        <w:rPr>
          <w:rtl/>
          <w:lang w:bidi="fa-IR"/>
        </w:rPr>
        <w:t xml:space="preserve">: </w:t>
      </w:r>
      <w:r>
        <w:rPr>
          <w:rtl/>
          <w:lang w:bidi="fa-IR"/>
        </w:rPr>
        <w:t>معاويه نامه اى به امام مجتبى</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نوشت</w:t>
      </w:r>
      <w:r w:rsidR="0026038F">
        <w:rPr>
          <w:rtl/>
          <w:lang w:bidi="fa-IR"/>
        </w:rPr>
        <w:t xml:space="preserve">. </w:t>
      </w:r>
      <w:r>
        <w:rPr>
          <w:rtl/>
          <w:lang w:bidi="fa-IR"/>
        </w:rPr>
        <w:t>اين نوشته كه حاوى اعلام صلح يك جانبه از سوى معاويه بود</w:t>
      </w:r>
      <w:r w:rsidR="0026038F">
        <w:rPr>
          <w:rtl/>
          <w:lang w:bidi="fa-IR"/>
        </w:rPr>
        <w:t xml:space="preserve">، </w:t>
      </w:r>
      <w:r>
        <w:rPr>
          <w:rtl/>
          <w:lang w:bidi="fa-IR"/>
        </w:rPr>
        <w:t>معاويه را فردى صلح جو و امام مجتبى</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را جنگ طلب معرفى مى كرد</w:t>
      </w:r>
      <w:r w:rsidR="0026038F">
        <w:rPr>
          <w:rtl/>
          <w:lang w:bidi="fa-IR"/>
        </w:rPr>
        <w:t xml:space="preserve">. </w:t>
      </w:r>
      <w:r>
        <w:rPr>
          <w:rtl/>
          <w:lang w:bidi="fa-IR"/>
        </w:rPr>
        <w:t>متن آن را بلاذرى در كتاب معروف خود انساب الأشراف آورده است</w:t>
      </w:r>
      <w:r w:rsidR="0026038F">
        <w:rPr>
          <w:rtl/>
          <w:lang w:bidi="fa-IR"/>
        </w:rPr>
        <w:t xml:space="preserve">. </w:t>
      </w:r>
    </w:p>
    <w:p w:rsidR="00746614" w:rsidRDefault="000F4983" w:rsidP="000F4983">
      <w:pPr>
        <w:pStyle w:val="Heading2"/>
        <w:rPr>
          <w:rtl/>
          <w:lang w:bidi="fa-IR"/>
        </w:rPr>
      </w:pPr>
      <w:r>
        <w:rPr>
          <w:rtl/>
          <w:lang w:bidi="fa-IR"/>
        </w:rPr>
        <w:br w:type="page"/>
      </w:r>
      <w:bookmarkStart w:id="167" w:name="_Toc410210670"/>
      <w:r w:rsidR="008C5F2C">
        <w:rPr>
          <w:rtl/>
          <w:lang w:bidi="fa-IR"/>
        </w:rPr>
        <w:lastRenderedPageBreak/>
        <w:t>پی نوشت ها</w:t>
      </w:r>
      <w:r w:rsidR="0026038F">
        <w:rPr>
          <w:rtl/>
          <w:lang w:bidi="fa-IR"/>
        </w:rPr>
        <w:t>:</w:t>
      </w:r>
      <w:bookmarkEnd w:id="167"/>
      <w:r w:rsidR="0026038F">
        <w:rPr>
          <w:rtl/>
          <w:lang w:bidi="fa-IR"/>
        </w:rPr>
        <w:t xml:space="preserve"> </w:t>
      </w:r>
    </w:p>
    <w:p w:rsidR="00746614" w:rsidRDefault="00746614" w:rsidP="000F4983">
      <w:pPr>
        <w:pStyle w:val="libFootnote"/>
        <w:rPr>
          <w:rtl/>
          <w:lang w:bidi="fa-IR"/>
        </w:rPr>
      </w:pPr>
      <w:r>
        <w:rPr>
          <w:rtl/>
          <w:lang w:bidi="fa-IR"/>
        </w:rPr>
        <w:t>1</w:t>
      </w:r>
      <w:r w:rsidR="0026038F">
        <w:rPr>
          <w:rtl/>
          <w:lang w:bidi="fa-IR"/>
        </w:rPr>
        <w:t xml:space="preserve">. </w:t>
      </w:r>
      <w:r>
        <w:rPr>
          <w:rtl/>
          <w:lang w:bidi="fa-IR"/>
        </w:rPr>
        <w:t>العسلان</w:t>
      </w:r>
      <w:r w:rsidR="0026038F">
        <w:rPr>
          <w:rtl/>
          <w:lang w:bidi="fa-IR"/>
        </w:rPr>
        <w:t xml:space="preserve">: </w:t>
      </w:r>
      <w:r>
        <w:rPr>
          <w:rtl/>
          <w:lang w:bidi="fa-IR"/>
        </w:rPr>
        <w:t>الماء حرّكته الرمح فاضطرب</w:t>
      </w:r>
      <w:r w:rsidR="00106C3F">
        <w:rPr>
          <w:rtl/>
          <w:lang w:bidi="fa-IR"/>
        </w:rPr>
        <w:t xml:space="preserve"> (</w:t>
      </w:r>
      <w:r>
        <w:rPr>
          <w:rtl/>
          <w:lang w:bidi="fa-IR"/>
        </w:rPr>
        <w:t>منجد الطلاّب</w:t>
      </w:r>
      <w:r w:rsidR="0026038F">
        <w:rPr>
          <w:rtl/>
          <w:lang w:bidi="fa-IR"/>
        </w:rPr>
        <w:t xml:space="preserve">، </w:t>
      </w:r>
      <w:r>
        <w:rPr>
          <w:rtl/>
          <w:lang w:bidi="fa-IR"/>
        </w:rPr>
        <w:t>ص475</w:t>
      </w:r>
      <w:r w:rsidR="00106C3F">
        <w:rPr>
          <w:rtl/>
          <w:lang w:bidi="fa-IR"/>
        </w:rPr>
        <w:t>)</w:t>
      </w:r>
      <w:r w:rsidR="0026038F">
        <w:rPr>
          <w:rtl/>
          <w:lang w:bidi="fa-IR"/>
        </w:rPr>
        <w:t xml:space="preserve">. </w:t>
      </w:r>
      <w:r>
        <w:rPr>
          <w:rtl/>
          <w:lang w:bidi="fa-IR"/>
        </w:rPr>
        <w:t>عسلان الرمح اضطرب واشتدّ اهتزازه</w:t>
      </w:r>
      <w:r w:rsidR="00106C3F">
        <w:rPr>
          <w:rtl/>
          <w:lang w:bidi="fa-IR"/>
        </w:rPr>
        <w:t xml:space="preserve"> (</w:t>
      </w:r>
      <w:r>
        <w:rPr>
          <w:rtl/>
          <w:lang w:bidi="fa-IR"/>
        </w:rPr>
        <w:t>منجد الطلاّب</w:t>
      </w:r>
      <w:r w:rsidR="0026038F">
        <w:rPr>
          <w:rtl/>
          <w:lang w:bidi="fa-IR"/>
        </w:rPr>
        <w:t xml:space="preserve">، </w:t>
      </w:r>
      <w:r>
        <w:rPr>
          <w:rtl/>
          <w:lang w:bidi="fa-IR"/>
        </w:rPr>
        <w:t>ص475</w:t>
      </w:r>
      <w:r w:rsidR="00106C3F">
        <w:rPr>
          <w:rtl/>
          <w:lang w:bidi="fa-IR"/>
        </w:rPr>
        <w:t>)</w:t>
      </w:r>
      <w:r w:rsidR="0026038F">
        <w:rPr>
          <w:rtl/>
          <w:lang w:bidi="fa-IR"/>
        </w:rPr>
        <w:t xml:space="preserve">. </w:t>
      </w:r>
    </w:p>
    <w:p w:rsidR="00746614" w:rsidRDefault="00746614" w:rsidP="000F4983">
      <w:pPr>
        <w:pStyle w:val="libFootnote"/>
        <w:rPr>
          <w:rtl/>
          <w:lang w:bidi="fa-IR"/>
        </w:rPr>
      </w:pPr>
      <w:r>
        <w:rPr>
          <w:rtl/>
          <w:lang w:bidi="fa-IR"/>
        </w:rPr>
        <w:t>2</w:t>
      </w:r>
      <w:r w:rsidR="0026038F">
        <w:rPr>
          <w:rtl/>
          <w:lang w:bidi="fa-IR"/>
        </w:rPr>
        <w:t xml:space="preserve">. </w:t>
      </w:r>
      <w:r>
        <w:rPr>
          <w:rtl/>
          <w:lang w:bidi="fa-IR"/>
        </w:rPr>
        <w:t>مثير الأحزان</w:t>
      </w:r>
      <w:r w:rsidR="0026038F">
        <w:rPr>
          <w:rtl/>
          <w:lang w:bidi="fa-IR"/>
        </w:rPr>
        <w:t xml:space="preserve">، </w:t>
      </w:r>
      <w:r>
        <w:rPr>
          <w:rtl/>
          <w:lang w:bidi="fa-IR"/>
        </w:rPr>
        <w:t>ص41</w:t>
      </w:r>
    </w:p>
    <w:p w:rsidR="00746614" w:rsidRDefault="00746614" w:rsidP="000F4983">
      <w:pPr>
        <w:pStyle w:val="libFootnote"/>
        <w:rPr>
          <w:rtl/>
          <w:lang w:bidi="fa-IR"/>
        </w:rPr>
      </w:pPr>
      <w:r>
        <w:rPr>
          <w:rtl/>
          <w:lang w:bidi="fa-IR"/>
        </w:rPr>
        <w:t>3</w:t>
      </w:r>
      <w:r w:rsidR="0026038F">
        <w:rPr>
          <w:rtl/>
          <w:lang w:bidi="fa-IR"/>
        </w:rPr>
        <w:t xml:space="preserve">. </w:t>
      </w:r>
      <w:r>
        <w:rPr>
          <w:rtl/>
          <w:lang w:bidi="fa-IR"/>
        </w:rPr>
        <w:t>نك</w:t>
      </w:r>
      <w:r w:rsidR="0026038F">
        <w:rPr>
          <w:rtl/>
          <w:lang w:bidi="fa-IR"/>
        </w:rPr>
        <w:t xml:space="preserve">: </w:t>
      </w:r>
      <w:r>
        <w:rPr>
          <w:rtl/>
          <w:lang w:bidi="fa-IR"/>
        </w:rPr>
        <w:t>ابن نما</w:t>
      </w:r>
      <w:r w:rsidR="0026038F">
        <w:rPr>
          <w:rtl/>
          <w:lang w:bidi="fa-IR"/>
        </w:rPr>
        <w:t xml:space="preserve">، </w:t>
      </w:r>
      <w:r>
        <w:rPr>
          <w:rtl/>
          <w:lang w:bidi="fa-IR"/>
        </w:rPr>
        <w:t>مثير الاحزان</w:t>
      </w:r>
      <w:r w:rsidR="0026038F">
        <w:rPr>
          <w:rtl/>
          <w:lang w:bidi="fa-IR"/>
        </w:rPr>
        <w:t xml:space="preserve">، </w:t>
      </w:r>
      <w:r>
        <w:rPr>
          <w:rtl/>
          <w:lang w:bidi="fa-IR"/>
        </w:rPr>
        <w:t>ص41</w:t>
      </w:r>
    </w:p>
    <w:p w:rsidR="00746614" w:rsidRDefault="00746614" w:rsidP="000F4983">
      <w:pPr>
        <w:pStyle w:val="libFootnote"/>
        <w:rPr>
          <w:rtl/>
          <w:lang w:bidi="fa-IR"/>
        </w:rPr>
      </w:pPr>
      <w:r>
        <w:rPr>
          <w:rtl/>
          <w:lang w:bidi="fa-IR"/>
        </w:rPr>
        <w:t>4</w:t>
      </w:r>
      <w:r w:rsidR="0026038F">
        <w:rPr>
          <w:rtl/>
          <w:lang w:bidi="fa-IR"/>
        </w:rPr>
        <w:t xml:space="preserve">. </w:t>
      </w:r>
      <w:r>
        <w:rPr>
          <w:rtl/>
          <w:lang w:bidi="fa-IR"/>
        </w:rPr>
        <w:t>الشيعه و الحاكمون</w:t>
      </w:r>
      <w:r w:rsidR="0026038F">
        <w:rPr>
          <w:rtl/>
          <w:lang w:bidi="fa-IR"/>
        </w:rPr>
        <w:t xml:space="preserve">، </w:t>
      </w:r>
      <w:r>
        <w:rPr>
          <w:rtl/>
          <w:lang w:bidi="fa-IR"/>
        </w:rPr>
        <w:t>ص 62</w:t>
      </w:r>
    </w:p>
    <w:p w:rsidR="00746614" w:rsidRDefault="00746614" w:rsidP="000F4983">
      <w:pPr>
        <w:pStyle w:val="libFootnote"/>
        <w:rPr>
          <w:rtl/>
          <w:lang w:bidi="fa-IR"/>
        </w:rPr>
      </w:pPr>
      <w:r>
        <w:rPr>
          <w:rtl/>
          <w:lang w:bidi="fa-IR"/>
        </w:rPr>
        <w:t>5</w:t>
      </w:r>
      <w:r w:rsidR="0026038F">
        <w:rPr>
          <w:rtl/>
          <w:lang w:bidi="fa-IR"/>
        </w:rPr>
        <w:t xml:space="preserve">. </w:t>
      </w:r>
      <w:r>
        <w:rPr>
          <w:rtl/>
          <w:lang w:bidi="fa-IR"/>
        </w:rPr>
        <w:t>مناقب</w:t>
      </w:r>
      <w:r w:rsidR="0026038F">
        <w:rPr>
          <w:rtl/>
          <w:lang w:bidi="fa-IR"/>
        </w:rPr>
        <w:t xml:space="preserve">، </w:t>
      </w:r>
      <w:r>
        <w:rPr>
          <w:rtl/>
          <w:lang w:bidi="fa-IR"/>
        </w:rPr>
        <w:t>ج4</w:t>
      </w:r>
      <w:r w:rsidR="0026038F">
        <w:rPr>
          <w:rtl/>
          <w:lang w:bidi="fa-IR"/>
        </w:rPr>
        <w:t xml:space="preserve">، </w:t>
      </w:r>
      <w:r>
        <w:rPr>
          <w:rtl/>
          <w:lang w:bidi="fa-IR"/>
        </w:rPr>
        <w:t>ص3</w:t>
      </w:r>
    </w:p>
    <w:p w:rsidR="00746614" w:rsidRDefault="00746614" w:rsidP="000F4983">
      <w:pPr>
        <w:pStyle w:val="libFootnote"/>
        <w:rPr>
          <w:rtl/>
          <w:lang w:bidi="fa-IR"/>
        </w:rPr>
      </w:pPr>
      <w:r>
        <w:rPr>
          <w:rtl/>
          <w:lang w:bidi="fa-IR"/>
        </w:rPr>
        <w:t>6</w:t>
      </w:r>
      <w:r w:rsidR="0026038F">
        <w:rPr>
          <w:rtl/>
          <w:lang w:bidi="fa-IR"/>
        </w:rPr>
        <w:t xml:space="preserve">. </w:t>
      </w:r>
      <w:r>
        <w:rPr>
          <w:rtl/>
          <w:lang w:bidi="fa-IR"/>
        </w:rPr>
        <w:t>مقتل الحسين</w:t>
      </w:r>
      <w:r w:rsidR="0026038F">
        <w:rPr>
          <w:rtl/>
          <w:lang w:bidi="fa-IR"/>
        </w:rPr>
        <w:t xml:space="preserve">، </w:t>
      </w:r>
      <w:r>
        <w:rPr>
          <w:rtl/>
          <w:lang w:bidi="fa-IR"/>
        </w:rPr>
        <w:t>ص 23 و 24</w:t>
      </w:r>
    </w:p>
    <w:p w:rsidR="00746614" w:rsidRDefault="00746614" w:rsidP="000F4983">
      <w:pPr>
        <w:pStyle w:val="libFootnote"/>
        <w:rPr>
          <w:rtl/>
          <w:lang w:bidi="fa-IR"/>
        </w:rPr>
      </w:pPr>
      <w:r>
        <w:rPr>
          <w:rtl/>
          <w:lang w:bidi="fa-IR"/>
        </w:rPr>
        <w:t>7</w:t>
      </w:r>
      <w:r w:rsidR="0026038F">
        <w:rPr>
          <w:rtl/>
          <w:lang w:bidi="fa-IR"/>
        </w:rPr>
        <w:t xml:space="preserve">. </w:t>
      </w:r>
      <w:r>
        <w:rPr>
          <w:rtl/>
          <w:lang w:bidi="fa-IR"/>
        </w:rPr>
        <w:t>مقتل خوارزمى</w:t>
      </w:r>
      <w:r w:rsidR="0026038F">
        <w:rPr>
          <w:rtl/>
          <w:lang w:bidi="fa-IR"/>
        </w:rPr>
        <w:t xml:space="preserve">، </w:t>
      </w:r>
      <w:r>
        <w:rPr>
          <w:rtl/>
          <w:lang w:bidi="fa-IR"/>
        </w:rPr>
        <w:t>ج 1</w:t>
      </w:r>
      <w:r w:rsidR="0026038F">
        <w:rPr>
          <w:rtl/>
          <w:lang w:bidi="fa-IR"/>
        </w:rPr>
        <w:t xml:space="preserve">، </w:t>
      </w:r>
      <w:r>
        <w:rPr>
          <w:rtl/>
          <w:lang w:bidi="fa-IR"/>
        </w:rPr>
        <w:t>ص 184</w:t>
      </w:r>
    </w:p>
    <w:p w:rsidR="00746614" w:rsidRDefault="00746614" w:rsidP="000F4983">
      <w:pPr>
        <w:pStyle w:val="libFootnote"/>
        <w:rPr>
          <w:rtl/>
          <w:lang w:bidi="fa-IR"/>
        </w:rPr>
      </w:pPr>
      <w:r>
        <w:rPr>
          <w:rtl/>
          <w:lang w:bidi="fa-IR"/>
        </w:rPr>
        <w:t>8</w:t>
      </w:r>
      <w:r w:rsidR="0026038F">
        <w:rPr>
          <w:rtl/>
          <w:lang w:bidi="fa-IR"/>
        </w:rPr>
        <w:t xml:space="preserve">. </w:t>
      </w:r>
      <w:r>
        <w:rPr>
          <w:rtl/>
          <w:lang w:bidi="fa-IR"/>
        </w:rPr>
        <w:t>تاريخ الخلفا</w:t>
      </w:r>
      <w:r w:rsidR="0026038F">
        <w:rPr>
          <w:rtl/>
          <w:lang w:bidi="fa-IR"/>
        </w:rPr>
        <w:t xml:space="preserve">، </w:t>
      </w:r>
      <w:r>
        <w:rPr>
          <w:rtl/>
          <w:lang w:bidi="fa-IR"/>
        </w:rPr>
        <w:t>ص156</w:t>
      </w:r>
    </w:p>
    <w:p w:rsidR="00746614" w:rsidRDefault="00746614" w:rsidP="000F4983">
      <w:pPr>
        <w:pStyle w:val="libFootnote"/>
        <w:rPr>
          <w:rtl/>
          <w:lang w:bidi="fa-IR"/>
        </w:rPr>
      </w:pPr>
      <w:r>
        <w:rPr>
          <w:rtl/>
          <w:lang w:bidi="fa-IR"/>
        </w:rPr>
        <w:t>9</w:t>
      </w:r>
      <w:r w:rsidR="0026038F">
        <w:rPr>
          <w:rtl/>
          <w:lang w:bidi="fa-IR"/>
        </w:rPr>
        <w:t xml:space="preserve">. </w:t>
      </w:r>
      <w:r>
        <w:rPr>
          <w:rtl/>
          <w:lang w:bidi="fa-IR"/>
        </w:rPr>
        <w:t>منتخب التواريخ</w:t>
      </w:r>
      <w:r w:rsidR="0026038F">
        <w:rPr>
          <w:rtl/>
          <w:lang w:bidi="fa-IR"/>
        </w:rPr>
        <w:t xml:space="preserve">، </w:t>
      </w:r>
      <w:r>
        <w:rPr>
          <w:rtl/>
          <w:lang w:bidi="fa-IR"/>
        </w:rPr>
        <w:t>ص 394</w:t>
      </w:r>
    </w:p>
    <w:p w:rsidR="00746614" w:rsidRDefault="00746614" w:rsidP="000F4983">
      <w:pPr>
        <w:pStyle w:val="libFootnote"/>
        <w:rPr>
          <w:rtl/>
          <w:lang w:bidi="fa-IR"/>
        </w:rPr>
      </w:pPr>
      <w:r>
        <w:rPr>
          <w:rtl/>
          <w:lang w:bidi="fa-IR"/>
        </w:rPr>
        <w:t>10</w:t>
      </w:r>
      <w:r w:rsidR="0026038F">
        <w:rPr>
          <w:rtl/>
          <w:lang w:bidi="fa-IR"/>
        </w:rPr>
        <w:t xml:space="preserve">. </w:t>
      </w:r>
      <w:r>
        <w:rPr>
          <w:rtl/>
          <w:lang w:bidi="fa-IR"/>
        </w:rPr>
        <w:t>يكى از زهاد هشتگانه كه در مشهد مدفون است</w:t>
      </w:r>
      <w:r w:rsidR="0026038F">
        <w:rPr>
          <w:rtl/>
          <w:lang w:bidi="fa-IR"/>
        </w:rPr>
        <w:t xml:space="preserve">. </w:t>
      </w:r>
    </w:p>
    <w:p w:rsidR="00746614" w:rsidRDefault="00746614" w:rsidP="000F4983">
      <w:pPr>
        <w:pStyle w:val="libFootnote"/>
        <w:rPr>
          <w:rtl/>
          <w:lang w:bidi="fa-IR"/>
        </w:rPr>
      </w:pPr>
      <w:r>
        <w:rPr>
          <w:rtl/>
          <w:lang w:bidi="fa-IR"/>
        </w:rPr>
        <w:t>11</w:t>
      </w:r>
      <w:r w:rsidR="0026038F">
        <w:rPr>
          <w:rtl/>
          <w:lang w:bidi="fa-IR"/>
        </w:rPr>
        <w:t xml:space="preserve">. </w:t>
      </w:r>
      <w:r>
        <w:rPr>
          <w:rtl/>
          <w:lang w:bidi="fa-IR"/>
        </w:rPr>
        <w:t>ابن أبى الحديد</w:t>
      </w:r>
      <w:r w:rsidR="0026038F">
        <w:rPr>
          <w:rtl/>
          <w:lang w:bidi="fa-IR"/>
        </w:rPr>
        <w:t xml:space="preserve">، </w:t>
      </w:r>
      <w:r>
        <w:rPr>
          <w:rtl/>
          <w:lang w:bidi="fa-IR"/>
        </w:rPr>
        <w:t>شرح نهج البلاغه</w:t>
      </w:r>
      <w:r w:rsidR="0026038F">
        <w:rPr>
          <w:rtl/>
          <w:lang w:bidi="fa-IR"/>
        </w:rPr>
        <w:t xml:space="preserve">، </w:t>
      </w:r>
      <w:r>
        <w:rPr>
          <w:rtl/>
          <w:lang w:bidi="fa-IR"/>
        </w:rPr>
        <w:t>ج3</w:t>
      </w:r>
      <w:r w:rsidR="0026038F">
        <w:rPr>
          <w:rtl/>
          <w:lang w:bidi="fa-IR"/>
        </w:rPr>
        <w:t xml:space="preserve">، </w:t>
      </w:r>
      <w:r>
        <w:rPr>
          <w:rtl/>
          <w:lang w:bidi="fa-IR"/>
        </w:rPr>
        <w:t>ص109</w:t>
      </w:r>
      <w:r w:rsidR="0026038F">
        <w:rPr>
          <w:rtl/>
          <w:lang w:bidi="fa-IR"/>
        </w:rPr>
        <w:t>؛</w:t>
      </w:r>
      <w:r>
        <w:rPr>
          <w:rtl/>
          <w:lang w:bidi="fa-IR"/>
        </w:rPr>
        <w:t xml:space="preserve"> سفينة البحار</w:t>
      </w:r>
      <w:r w:rsidR="0026038F">
        <w:rPr>
          <w:rtl/>
          <w:lang w:bidi="fa-IR"/>
        </w:rPr>
        <w:t xml:space="preserve">، </w:t>
      </w:r>
      <w:r>
        <w:rPr>
          <w:rtl/>
          <w:lang w:bidi="fa-IR"/>
        </w:rPr>
        <w:t>ماده «ربع» و «زهد»</w:t>
      </w:r>
      <w:r w:rsidR="0026038F">
        <w:rPr>
          <w:rtl/>
          <w:lang w:bidi="fa-IR"/>
        </w:rPr>
        <w:t>؛</w:t>
      </w:r>
      <w:r>
        <w:rPr>
          <w:rtl/>
          <w:lang w:bidi="fa-IR"/>
        </w:rPr>
        <w:t xml:space="preserve"> «يا اميرالمؤمنين</w:t>
      </w:r>
      <w:r w:rsidR="0026038F">
        <w:rPr>
          <w:rtl/>
          <w:lang w:bidi="fa-IR"/>
        </w:rPr>
        <w:t xml:space="preserve">، </w:t>
      </w:r>
      <w:r>
        <w:rPr>
          <w:rtl/>
          <w:lang w:bidi="fa-IR"/>
        </w:rPr>
        <w:t>انّا شككنا في هذا القتال على معرفتنا بفضلك»</w:t>
      </w:r>
      <w:r w:rsidR="0026038F">
        <w:rPr>
          <w:rtl/>
          <w:lang w:bidi="fa-IR"/>
        </w:rPr>
        <w:t xml:space="preserve">. </w:t>
      </w:r>
    </w:p>
    <w:p w:rsidR="00746614" w:rsidRDefault="00746614" w:rsidP="000F4983">
      <w:pPr>
        <w:pStyle w:val="libFootnote"/>
        <w:rPr>
          <w:rtl/>
          <w:lang w:bidi="fa-IR"/>
        </w:rPr>
      </w:pPr>
      <w:r>
        <w:rPr>
          <w:rtl/>
          <w:lang w:bidi="fa-IR"/>
        </w:rPr>
        <w:t>12</w:t>
      </w:r>
      <w:r w:rsidR="0026038F">
        <w:rPr>
          <w:rtl/>
          <w:lang w:bidi="fa-IR"/>
        </w:rPr>
        <w:t xml:space="preserve">. </w:t>
      </w:r>
      <w:r>
        <w:rPr>
          <w:rtl/>
          <w:lang w:bidi="fa-IR"/>
        </w:rPr>
        <w:t>ابن صباغ مالكى</w:t>
      </w:r>
      <w:r w:rsidR="0026038F">
        <w:rPr>
          <w:rtl/>
          <w:lang w:bidi="fa-IR"/>
        </w:rPr>
        <w:t xml:space="preserve">، </w:t>
      </w:r>
      <w:r>
        <w:rPr>
          <w:rtl/>
          <w:lang w:bidi="fa-IR"/>
        </w:rPr>
        <w:t>فصول المهمه</w:t>
      </w:r>
      <w:r w:rsidR="0026038F">
        <w:rPr>
          <w:rtl/>
          <w:lang w:bidi="fa-IR"/>
        </w:rPr>
        <w:t xml:space="preserve">، </w:t>
      </w:r>
      <w:r>
        <w:rPr>
          <w:rtl/>
          <w:lang w:bidi="fa-IR"/>
        </w:rPr>
        <w:t>ص108</w:t>
      </w:r>
    </w:p>
    <w:p w:rsidR="00746614" w:rsidRDefault="00746614" w:rsidP="000F4983">
      <w:pPr>
        <w:pStyle w:val="libFootnote"/>
        <w:rPr>
          <w:rtl/>
          <w:lang w:bidi="fa-IR"/>
        </w:rPr>
      </w:pPr>
      <w:r>
        <w:rPr>
          <w:rtl/>
          <w:lang w:bidi="fa-IR"/>
        </w:rPr>
        <w:t>13</w:t>
      </w:r>
      <w:r w:rsidR="0026038F">
        <w:rPr>
          <w:rtl/>
          <w:lang w:bidi="fa-IR"/>
        </w:rPr>
        <w:t xml:space="preserve">. </w:t>
      </w:r>
      <w:r>
        <w:rPr>
          <w:rtl/>
          <w:lang w:bidi="fa-IR"/>
        </w:rPr>
        <w:t>روز 25 ربيع الأول سال 41ه</w:t>
      </w:r>
      <w:r w:rsidR="0026038F">
        <w:rPr>
          <w:rtl/>
          <w:lang w:bidi="fa-IR"/>
        </w:rPr>
        <w:t xml:space="preserve">. </w:t>
      </w:r>
      <w:r>
        <w:rPr>
          <w:rtl/>
          <w:lang w:bidi="fa-IR"/>
        </w:rPr>
        <w:t>صلحنامه به امضا رسيد و در اول ربيع الثانى همان سال معاويه رسماً بر تخت خلافت نشست و در سال 132 بود كه حكومت نود و يك ساله امويان با كشته شدن مروان حمار به دست ابو مسلم سقوط كرد</w:t>
      </w:r>
      <w:r w:rsidR="0026038F">
        <w:rPr>
          <w:rtl/>
          <w:lang w:bidi="fa-IR"/>
        </w:rPr>
        <w:t xml:space="preserve">. </w:t>
      </w:r>
    </w:p>
    <w:p w:rsidR="00746614" w:rsidRDefault="00746614" w:rsidP="000F4983">
      <w:pPr>
        <w:pStyle w:val="libFootnote"/>
        <w:rPr>
          <w:rtl/>
          <w:lang w:bidi="fa-IR"/>
        </w:rPr>
      </w:pPr>
      <w:r>
        <w:rPr>
          <w:rtl/>
          <w:lang w:bidi="fa-IR"/>
        </w:rPr>
        <w:t>در مجموع بنى اميه و بنى مروان حدود هزار ماه خلافت كردند و با احتساب 8 سال و چهار ماه دولت عبدالله بن زبير</w:t>
      </w:r>
      <w:r w:rsidR="0026038F">
        <w:rPr>
          <w:rtl/>
          <w:lang w:bidi="fa-IR"/>
        </w:rPr>
        <w:t xml:space="preserve">، </w:t>
      </w:r>
      <w:r>
        <w:rPr>
          <w:rtl/>
          <w:lang w:bidi="fa-IR"/>
        </w:rPr>
        <w:t>مى شود هزار ماه</w:t>
      </w:r>
      <w:r w:rsidR="0026038F">
        <w:rPr>
          <w:rtl/>
          <w:lang w:bidi="fa-IR"/>
        </w:rPr>
        <w:t xml:space="preserve">. </w:t>
      </w:r>
    </w:p>
    <w:p w:rsidR="00746614" w:rsidRDefault="00746614" w:rsidP="000F4983">
      <w:pPr>
        <w:pStyle w:val="libFootnote"/>
        <w:rPr>
          <w:rtl/>
          <w:lang w:bidi="fa-IR"/>
        </w:rPr>
      </w:pPr>
      <w:r>
        <w:rPr>
          <w:rtl/>
          <w:lang w:bidi="fa-IR"/>
        </w:rPr>
        <w:t>وقتى معاويه در كوفه جلسه بيعت به عنوان خلافت براى خود را به طور رسمى برگزار كرد</w:t>
      </w:r>
      <w:r w:rsidR="0026038F">
        <w:rPr>
          <w:rtl/>
          <w:lang w:bidi="fa-IR"/>
        </w:rPr>
        <w:t xml:space="preserve">، </w:t>
      </w:r>
      <w:r>
        <w:rPr>
          <w:rtl/>
          <w:lang w:bidi="fa-IR"/>
        </w:rPr>
        <w:t>همه بيعت كردند جز قيس بن سعد و آن سال را سال «عام الجماعة» لقب دادند</w:t>
      </w:r>
      <w:r w:rsidR="0026038F">
        <w:rPr>
          <w:rtl/>
          <w:lang w:bidi="fa-IR"/>
        </w:rPr>
        <w:t xml:space="preserve">. </w:t>
      </w:r>
      <w:r w:rsidR="00106C3F">
        <w:rPr>
          <w:rtl/>
          <w:lang w:bidi="fa-IR"/>
        </w:rPr>
        <w:t>(</w:t>
      </w:r>
      <w:r>
        <w:rPr>
          <w:rtl/>
          <w:lang w:bidi="fa-IR"/>
        </w:rPr>
        <w:t>منتخب التواريخ</w:t>
      </w:r>
      <w:r w:rsidR="0026038F">
        <w:rPr>
          <w:rtl/>
          <w:lang w:bidi="fa-IR"/>
        </w:rPr>
        <w:t xml:space="preserve">، </w:t>
      </w:r>
      <w:r>
        <w:rPr>
          <w:rtl/>
          <w:lang w:bidi="fa-IR"/>
        </w:rPr>
        <w:t>ص275</w:t>
      </w:r>
      <w:r w:rsidR="00106C3F">
        <w:rPr>
          <w:rtl/>
          <w:lang w:bidi="fa-IR"/>
        </w:rPr>
        <w:t>)</w:t>
      </w:r>
      <w:r w:rsidR="0026038F">
        <w:rPr>
          <w:rtl/>
          <w:lang w:bidi="fa-IR"/>
        </w:rPr>
        <w:t xml:space="preserve">. </w:t>
      </w:r>
    </w:p>
    <w:p w:rsidR="00746614" w:rsidRDefault="00746614" w:rsidP="000F4983">
      <w:pPr>
        <w:pStyle w:val="libFootnote"/>
        <w:rPr>
          <w:rtl/>
          <w:lang w:bidi="fa-IR"/>
        </w:rPr>
      </w:pPr>
      <w:r>
        <w:rPr>
          <w:rtl/>
          <w:lang w:bidi="fa-IR"/>
        </w:rPr>
        <w:t>14</w:t>
      </w:r>
      <w:r w:rsidR="0026038F">
        <w:rPr>
          <w:rtl/>
          <w:lang w:bidi="fa-IR"/>
        </w:rPr>
        <w:t xml:space="preserve">. </w:t>
      </w:r>
      <w:r>
        <w:rPr>
          <w:rtl/>
          <w:lang w:bidi="fa-IR"/>
        </w:rPr>
        <w:t>نك</w:t>
      </w:r>
      <w:r w:rsidR="0026038F">
        <w:rPr>
          <w:rtl/>
          <w:lang w:bidi="fa-IR"/>
        </w:rPr>
        <w:t xml:space="preserve">: </w:t>
      </w:r>
      <w:r>
        <w:rPr>
          <w:rtl/>
          <w:lang w:bidi="fa-IR"/>
        </w:rPr>
        <w:t>شبهاى پيشاور</w:t>
      </w:r>
      <w:r w:rsidR="0026038F">
        <w:rPr>
          <w:rtl/>
          <w:lang w:bidi="fa-IR"/>
        </w:rPr>
        <w:t xml:space="preserve">، </w:t>
      </w:r>
      <w:r>
        <w:rPr>
          <w:rtl/>
          <w:lang w:bidi="fa-IR"/>
        </w:rPr>
        <w:t>چاپ سوّم</w:t>
      </w:r>
      <w:r w:rsidR="0026038F">
        <w:rPr>
          <w:rtl/>
          <w:lang w:bidi="fa-IR"/>
        </w:rPr>
        <w:t xml:space="preserve">، </w:t>
      </w:r>
      <w:r>
        <w:rPr>
          <w:rtl/>
          <w:lang w:bidi="fa-IR"/>
        </w:rPr>
        <w:t>ص 775</w:t>
      </w:r>
    </w:p>
    <w:p w:rsidR="00746614" w:rsidRDefault="00746614" w:rsidP="000F4983">
      <w:pPr>
        <w:pStyle w:val="libFootnote"/>
        <w:rPr>
          <w:rtl/>
          <w:lang w:bidi="fa-IR"/>
        </w:rPr>
      </w:pPr>
      <w:r>
        <w:rPr>
          <w:rtl/>
          <w:lang w:bidi="fa-IR"/>
        </w:rPr>
        <w:t>15</w:t>
      </w:r>
      <w:r w:rsidR="0026038F">
        <w:rPr>
          <w:rtl/>
          <w:lang w:bidi="fa-IR"/>
        </w:rPr>
        <w:t xml:space="preserve">. </w:t>
      </w:r>
      <w:r>
        <w:rPr>
          <w:rtl/>
          <w:lang w:bidi="fa-IR"/>
        </w:rPr>
        <w:t>اسدالغابه</w:t>
      </w:r>
      <w:r w:rsidR="0026038F">
        <w:rPr>
          <w:rtl/>
          <w:lang w:bidi="fa-IR"/>
        </w:rPr>
        <w:t xml:space="preserve">، </w:t>
      </w:r>
      <w:r>
        <w:rPr>
          <w:rtl/>
          <w:lang w:bidi="fa-IR"/>
        </w:rPr>
        <w:t>ج 4</w:t>
      </w:r>
      <w:r w:rsidR="0026038F">
        <w:rPr>
          <w:rtl/>
          <w:lang w:bidi="fa-IR"/>
        </w:rPr>
        <w:t xml:space="preserve">، </w:t>
      </w:r>
      <w:r>
        <w:rPr>
          <w:rtl/>
          <w:lang w:bidi="fa-IR"/>
        </w:rPr>
        <w:t>ص 387</w:t>
      </w:r>
      <w:r w:rsidR="0026038F">
        <w:rPr>
          <w:rtl/>
          <w:lang w:bidi="fa-IR"/>
        </w:rPr>
        <w:t>؛</w:t>
      </w:r>
      <w:r>
        <w:rPr>
          <w:rtl/>
          <w:lang w:bidi="fa-IR"/>
        </w:rPr>
        <w:t xml:space="preserve"> مروج الذهب</w:t>
      </w:r>
      <w:r w:rsidR="0026038F">
        <w:rPr>
          <w:rtl/>
          <w:lang w:bidi="fa-IR"/>
        </w:rPr>
        <w:t xml:space="preserve">، </w:t>
      </w:r>
      <w:r>
        <w:rPr>
          <w:rtl/>
          <w:lang w:bidi="fa-IR"/>
        </w:rPr>
        <w:t>ج 2</w:t>
      </w:r>
      <w:r w:rsidR="0026038F">
        <w:rPr>
          <w:rtl/>
          <w:lang w:bidi="fa-IR"/>
        </w:rPr>
        <w:t xml:space="preserve">، </w:t>
      </w:r>
      <w:r>
        <w:rPr>
          <w:rtl/>
          <w:lang w:bidi="fa-IR"/>
        </w:rPr>
        <w:t>ص 290</w:t>
      </w:r>
    </w:p>
    <w:p w:rsidR="00746614" w:rsidRDefault="00746614" w:rsidP="000F4983">
      <w:pPr>
        <w:pStyle w:val="libFootnote"/>
        <w:rPr>
          <w:rtl/>
          <w:lang w:bidi="fa-IR"/>
        </w:rPr>
      </w:pPr>
      <w:r>
        <w:rPr>
          <w:rtl/>
          <w:lang w:bidi="fa-IR"/>
        </w:rPr>
        <w:t>16</w:t>
      </w:r>
      <w:r w:rsidR="0026038F">
        <w:rPr>
          <w:rtl/>
          <w:lang w:bidi="fa-IR"/>
        </w:rPr>
        <w:t xml:space="preserve">. </w:t>
      </w:r>
      <w:r>
        <w:rPr>
          <w:rtl/>
          <w:lang w:bidi="fa-IR"/>
        </w:rPr>
        <w:t>شبهاى پيشاور</w:t>
      </w:r>
      <w:r w:rsidR="0026038F">
        <w:rPr>
          <w:rtl/>
          <w:lang w:bidi="fa-IR"/>
        </w:rPr>
        <w:t xml:space="preserve">، </w:t>
      </w:r>
      <w:r>
        <w:rPr>
          <w:rtl/>
          <w:lang w:bidi="fa-IR"/>
        </w:rPr>
        <w:t>ص 775</w:t>
      </w:r>
    </w:p>
    <w:p w:rsidR="00746614" w:rsidRDefault="00746614" w:rsidP="000F4983">
      <w:pPr>
        <w:pStyle w:val="libFootnote"/>
        <w:rPr>
          <w:rtl/>
          <w:lang w:bidi="fa-IR"/>
        </w:rPr>
      </w:pPr>
      <w:r>
        <w:rPr>
          <w:rtl/>
          <w:lang w:bidi="fa-IR"/>
        </w:rPr>
        <w:t>17</w:t>
      </w:r>
      <w:r w:rsidR="0026038F">
        <w:rPr>
          <w:rtl/>
          <w:lang w:bidi="fa-IR"/>
        </w:rPr>
        <w:t xml:space="preserve">. </w:t>
      </w:r>
      <w:r>
        <w:rPr>
          <w:rtl/>
          <w:lang w:bidi="fa-IR"/>
        </w:rPr>
        <w:t>فصول المهمه</w:t>
      </w:r>
      <w:r w:rsidR="0026038F">
        <w:rPr>
          <w:rtl/>
          <w:lang w:bidi="fa-IR"/>
        </w:rPr>
        <w:t xml:space="preserve">، </w:t>
      </w:r>
      <w:r>
        <w:rPr>
          <w:rtl/>
          <w:lang w:bidi="fa-IR"/>
        </w:rPr>
        <w:t>ص 108</w:t>
      </w:r>
    </w:p>
    <w:p w:rsidR="00746614" w:rsidRDefault="00746614" w:rsidP="000F4983">
      <w:pPr>
        <w:pStyle w:val="libFootnote"/>
        <w:rPr>
          <w:rtl/>
          <w:lang w:bidi="fa-IR"/>
        </w:rPr>
      </w:pPr>
      <w:r>
        <w:rPr>
          <w:rtl/>
          <w:lang w:bidi="fa-IR"/>
        </w:rPr>
        <w:lastRenderedPageBreak/>
        <w:t>18</w:t>
      </w:r>
      <w:r w:rsidR="0026038F">
        <w:rPr>
          <w:rtl/>
          <w:lang w:bidi="fa-IR"/>
        </w:rPr>
        <w:t xml:space="preserve">. </w:t>
      </w:r>
      <w:r>
        <w:rPr>
          <w:rtl/>
          <w:lang w:bidi="fa-IR"/>
        </w:rPr>
        <w:t>«هنگامى كه معاويه را بر روى منبر من ديديد</w:t>
      </w:r>
      <w:r w:rsidR="0026038F">
        <w:rPr>
          <w:rtl/>
          <w:lang w:bidi="fa-IR"/>
        </w:rPr>
        <w:t xml:space="preserve">، </w:t>
      </w:r>
      <w:r>
        <w:rPr>
          <w:rtl/>
          <w:lang w:bidi="fa-IR"/>
        </w:rPr>
        <w:t>او را هلاك گردانيد»</w:t>
      </w:r>
      <w:r w:rsidR="0026038F">
        <w:rPr>
          <w:rtl/>
          <w:lang w:bidi="fa-IR"/>
        </w:rPr>
        <w:t xml:space="preserve">. </w:t>
      </w:r>
      <w:r>
        <w:rPr>
          <w:rtl/>
          <w:lang w:bidi="fa-IR"/>
        </w:rPr>
        <w:t>شرح نهج البلاغه ابن ابى الحديد</w:t>
      </w:r>
      <w:r w:rsidR="0026038F">
        <w:rPr>
          <w:rtl/>
          <w:lang w:bidi="fa-IR"/>
        </w:rPr>
        <w:t xml:space="preserve">، </w:t>
      </w:r>
      <w:r>
        <w:rPr>
          <w:rtl/>
          <w:lang w:bidi="fa-IR"/>
        </w:rPr>
        <w:t>ج15</w:t>
      </w:r>
      <w:r w:rsidR="0026038F">
        <w:rPr>
          <w:rtl/>
          <w:lang w:bidi="fa-IR"/>
        </w:rPr>
        <w:t xml:space="preserve">، </w:t>
      </w:r>
      <w:r>
        <w:rPr>
          <w:rtl/>
          <w:lang w:bidi="fa-IR"/>
        </w:rPr>
        <w:t>ص176</w:t>
      </w:r>
      <w:r w:rsidR="0026038F">
        <w:rPr>
          <w:rtl/>
          <w:lang w:bidi="fa-IR"/>
        </w:rPr>
        <w:t>؛</w:t>
      </w:r>
      <w:r>
        <w:rPr>
          <w:rtl/>
          <w:lang w:bidi="fa-IR"/>
        </w:rPr>
        <w:t xml:space="preserve"> كنزالحقايق</w:t>
      </w:r>
      <w:r w:rsidR="0026038F">
        <w:rPr>
          <w:rtl/>
          <w:lang w:bidi="fa-IR"/>
        </w:rPr>
        <w:t xml:space="preserve">، </w:t>
      </w:r>
      <w:r>
        <w:rPr>
          <w:rtl/>
          <w:lang w:bidi="fa-IR"/>
        </w:rPr>
        <w:t>المناوى</w:t>
      </w:r>
      <w:r w:rsidR="0026038F">
        <w:rPr>
          <w:rtl/>
          <w:lang w:bidi="fa-IR"/>
        </w:rPr>
        <w:t xml:space="preserve">، </w:t>
      </w:r>
      <w:r>
        <w:rPr>
          <w:rtl/>
          <w:lang w:bidi="fa-IR"/>
        </w:rPr>
        <w:t>ص9</w:t>
      </w:r>
      <w:r w:rsidR="0026038F">
        <w:rPr>
          <w:rtl/>
          <w:lang w:bidi="fa-IR"/>
        </w:rPr>
        <w:t>؛</w:t>
      </w:r>
      <w:r>
        <w:rPr>
          <w:rtl/>
          <w:lang w:bidi="fa-IR"/>
        </w:rPr>
        <w:t xml:space="preserve"> تهذيب التهذيب</w:t>
      </w:r>
      <w:r w:rsidR="0026038F">
        <w:rPr>
          <w:rtl/>
          <w:lang w:bidi="fa-IR"/>
        </w:rPr>
        <w:t xml:space="preserve">، </w:t>
      </w:r>
      <w:r>
        <w:rPr>
          <w:rtl/>
          <w:lang w:bidi="fa-IR"/>
        </w:rPr>
        <w:t>ابن حجر</w:t>
      </w:r>
      <w:r w:rsidR="0026038F">
        <w:rPr>
          <w:rtl/>
          <w:lang w:bidi="fa-IR"/>
        </w:rPr>
        <w:t xml:space="preserve">، </w:t>
      </w:r>
      <w:r>
        <w:rPr>
          <w:rtl/>
          <w:lang w:bidi="fa-IR"/>
        </w:rPr>
        <w:t>ج5</w:t>
      </w:r>
      <w:r w:rsidR="0026038F">
        <w:rPr>
          <w:rtl/>
          <w:lang w:bidi="fa-IR"/>
        </w:rPr>
        <w:t xml:space="preserve">، </w:t>
      </w:r>
      <w:r>
        <w:rPr>
          <w:rtl/>
          <w:lang w:bidi="fa-IR"/>
        </w:rPr>
        <w:t>صص110</w:t>
      </w:r>
      <w:r w:rsidR="0026038F">
        <w:rPr>
          <w:rtl/>
          <w:lang w:bidi="fa-IR"/>
        </w:rPr>
        <w:t xml:space="preserve">، </w:t>
      </w:r>
      <w:r>
        <w:rPr>
          <w:rtl/>
          <w:lang w:bidi="fa-IR"/>
        </w:rPr>
        <w:t>74</w:t>
      </w:r>
      <w:r w:rsidR="0026038F">
        <w:rPr>
          <w:rtl/>
          <w:lang w:bidi="fa-IR"/>
        </w:rPr>
        <w:t xml:space="preserve">، </w:t>
      </w:r>
      <w:r>
        <w:rPr>
          <w:rtl/>
          <w:lang w:bidi="fa-IR"/>
        </w:rPr>
        <w:t>324</w:t>
      </w:r>
      <w:r w:rsidR="0026038F">
        <w:rPr>
          <w:rtl/>
          <w:lang w:bidi="fa-IR"/>
        </w:rPr>
        <w:t>؛</w:t>
      </w:r>
      <w:r>
        <w:rPr>
          <w:rtl/>
          <w:lang w:bidi="fa-IR"/>
        </w:rPr>
        <w:t xml:space="preserve"> ميزان الإعتدال ذهبى</w:t>
      </w:r>
      <w:r w:rsidR="0026038F">
        <w:rPr>
          <w:rtl/>
          <w:lang w:bidi="fa-IR"/>
        </w:rPr>
        <w:t xml:space="preserve">، </w:t>
      </w:r>
      <w:r>
        <w:rPr>
          <w:rtl/>
          <w:lang w:bidi="fa-IR"/>
        </w:rPr>
        <w:t>ج2</w:t>
      </w:r>
      <w:r w:rsidR="0026038F">
        <w:rPr>
          <w:rtl/>
          <w:lang w:bidi="fa-IR"/>
        </w:rPr>
        <w:t xml:space="preserve">، </w:t>
      </w:r>
      <w:r>
        <w:rPr>
          <w:rtl/>
          <w:lang w:bidi="fa-IR"/>
        </w:rPr>
        <w:t>صص 7 129</w:t>
      </w:r>
    </w:p>
    <w:p w:rsidR="00746614" w:rsidRDefault="00746614" w:rsidP="000F4983">
      <w:pPr>
        <w:pStyle w:val="libFootnote"/>
        <w:rPr>
          <w:rtl/>
          <w:lang w:bidi="fa-IR"/>
        </w:rPr>
      </w:pPr>
      <w:r>
        <w:rPr>
          <w:rtl/>
          <w:lang w:bidi="fa-IR"/>
        </w:rPr>
        <w:t>19</w:t>
      </w:r>
      <w:r w:rsidR="0026038F">
        <w:rPr>
          <w:rtl/>
          <w:lang w:bidi="fa-IR"/>
        </w:rPr>
        <w:t xml:space="preserve">. </w:t>
      </w:r>
      <w:r>
        <w:rPr>
          <w:rtl/>
          <w:lang w:bidi="fa-IR"/>
        </w:rPr>
        <w:t>نك</w:t>
      </w:r>
      <w:r w:rsidR="0026038F">
        <w:rPr>
          <w:rtl/>
          <w:lang w:bidi="fa-IR"/>
        </w:rPr>
        <w:t xml:space="preserve">: </w:t>
      </w:r>
      <w:r>
        <w:rPr>
          <w:rtl/>
          <w:lang w:bidi="fa-IR"/>
        </w:rPr>
        <w:t>تاريخ الاسلام</w:t>
      </w:r>
      <w:r w:rsidR="0026038F">
        <w:rPr>
          <w:rtl/>
          <w:lang w:bidi="fa-IR"/>
        </w:rPr>
        <w:t xml:space="preserve">، </w:t>
      </w:r>
      <w:r>
        <w:rPr>
          <w:rtl/>
          <w:lang w:bidi="fa-IR"/>
        </w:rPr>
        <w:t>ج 4</w:t>
      </w:r>
      <w:r w:rsidR="0026038F">
        <w:rPr>
          <w:rtl/>
          <w:lang w:bidi="fa-IR"/>
        </w:rPr>
        <w:t xml:space="preserve">، </w:t>
      </w:r>
      <w:r>
        <w:rPr>
          <w:rtl/>
          <w:lang w:bidi="fa-IR"/>
        </w:rPr>
        <w:t>ص 312</w:t>
      </w:r>
      <w:r w:rsidR="0026038F">
        <w:rPr>
          <w:rtl/>
          <w:lang w:bidi="fa-IR"/>
        </w:rPr>
        <w:t xml:space="preserve">، </w:t>
      </w:r>
      <w:r>
        <w:rPr>
          <w:rtl/>
          <w:lang w:bidi="fa-IR"/>
        </w:rPr>
        <w:t>طبع دارالكتاب العربى</w:t>
      </w:r>
      <w:r w:rsidR="0026038F">
        <w:rPr>
          <w:rtl/>
          <w:lang w:bidi="fa-IR"/>
        </w:rPr>
        <w:t xml:space="preserve">. </w:t>
      </w:r>
    </w:p>
    <w:p w:rsidR="00746614" w:rsidRDefault="00746614" w:rsidP="000F4983">
      <w:pPr>
        <w:pStyle w:val="libFootnote"/>
        <w:rPr>
          <w:rtl/>
          <w:lang w:bidi="fa-IR"/>
        </w:rPr>
      </w:pPr>
      <w:r>
        <w:rPr>
          <w:rtl/>
          <w:lang w:bidi="fa-IR"/>
        </w:rPr>
        <w:t>20</w:t>
      </w:r>
      <w:r w:rsidR="0026038F">
        <w:rPr>
          <w:rtl/>
          <w:lang w:bidi="fa-IR"/>
        </w:rPr>
        <w:t xml:space="preserve">. </w:t>
      </w:r>
      <w:r>
        <w:rPr>
          <w:rtl/>
          <w:lang w:bidi="fa-IR"/>
        </w:rPr>
        <w:t>نك</w:t>
      </w:r>
      <w:r w:rsidR="0026038F">
        <w:rPr>
          <w:rtl/>
          <w:lang w:bidi="fa-IR"/>
        </w:rPr>
        <w:t xml:space="preserve">: </w:t>
      </w:r>
      <w:r>
        <w:rPr>
          <w:rtl/>
          <w:lang w:bidi="fa-IR"/>
        </w:rPr>
        <w:t>جاهليت و اسلام</w:t>
      </w:r>
      <w:r w:rsidR="0026038F">
        <w:rPr>
          <w:rtl/>
          <w:lang w:bidi="fa-IR"/>
        </w:rPr>
        <w:t xml:space="preserve">، </w:t>
      </w:r>
      <w:r>
        <w:rPr>
          <w:rtl/>
          <w:lang w:bidi="fa-IR"/>
        </w:rPr>
        <w:t>ص 605</w:t>
      </w:r>
    </w:p>
    <w:p w:rsidR="00746614" w:rsidRDefault="00746614" w:rsidP="000F4983">
      <w:pPr>
        <w:pStyle w:val="libFootnote"/>
        <w:rPr>
          <w:rtl/>
          <w:lang w:bidi="fa-IR"/>
        </w:rPr>
      </w:pPr>
      <w:r>
        <w:rPr>
          <w:rtl/>
          <w:lang w:bidi="fa-IR"/>
        </w:rPr>
        <w:t>21</w:t>
      </w:r>
      <w:r w:rsidR="0026038F">
        <w:rPr>
          <w:rtl/>
          <w:lang w:bidi="fa-IR"/>
        </w:rPr>
        <w:t xml:space="preserve">. </w:t>
      </w:r>
      <w:r>
        <w:rPr>
          <w:rtl/>
          <w:lang w:bidi="fa-IR"/>
        </w:rPr>
        <w:t>بحارالأنوار</w:t>
      </w:r>
      <w:r w:rsidR="0026038F">
        <w:rPr>
          <w:rtl/>
          <w:lang w:bidi="fa-IR"/>
        </w:rPr>
        <w:t xml:space="preserve">، </w:t>
      </w:r>
      <w:r>
        <w:rPr>
          <w:rtl/>
          <w:lang w:bidi="fa-IR"/>
        </w:rPr>
        <w:t>ج18</w:t>
      </w:r>
      <w:r w:rsidR="0026038F">
        <w:rPr>
          <w:rtl/>
          <w:lang w:bidi="fa-IR"/>
        </w:rPr>
        <w:t xml:space="preserve">، </w:t>
      </w:r>
      <w:r>
        <w:rPr>
          <w:rtl/>
          <w:lang w:bidi="fa-IR"/>
        </w:rPr>
        <w:t>ص414</w:t>
      </w:r>
    </w:p>
    <w:p w:rsidR="00746614" w:rsidRDefault="00746614" w:rsidP="000F4983">
      <w:pPr>
        <w:pStyle w:val="libFootnote"/>
        <w:rPr>
          <w:rtl/>
          <w:lang w:bidi="fa-IR"/>
        </w:rPr>
      </w:pPr>
      <w:r>
        <w:rPr>
          <w:rtl/>
          <w:lang w:bidi="fa-IR"/>
        </w:rPr>
        <w:t>22</w:t>
      </w:r>
      <w:r w:rsidR="0026038F">
        <w:rPr>
          <w:rtl/>
          <w:lang w:bidi="fa-IR"/>
        </w:rPr>
        <w:t xml:space="preserve">. </w:t>
      </w:r>
      <w:r>
        <w:rPr>
          <w:rtl/>
          <w:lang w:bidi="fa-IR"/>
        </w:rPr>
        <w:t>شرح نهج البلاغه ابن ابى الحديد</w:t>
      </w:r>
      <w:r w:rsidR="0026038F">
        <w:rPr>
          <w:rtl/>
          <w:lang w:bidi="fa-IR"/>
        </w:rPr>
        <w:t xml:space="preserve">، </w:t>
      </w:r>
      <w:r>
        <w:rPr>
          <w:rtl/>
          <w:lang w:bidi="fa-IR"/>
        </w:rPr>
        <w:t>ج6</w:t>
      </w:r>
      <w:r w:rsidR="0026038F">
        <w:rPr>
          <w:rtl/>
          <w:lang w:bidi="fa-IR"/>
        </w:rPr>
        <w:t xml:space="preserve">، </w:t>
      </w:r>
      <w:r>
        <w:rPr>
          <w:rtl/>
          <w:lang w:bidi="fa-IR"/>
        </w:rPr>
        <w:t>ص318</w:t>
      </w:r>
    </w:p>
    <w:p w:rsidR="00746614" w:rsidRDefault="00746614" w:rsidP="000F4983">
      <w:pPr>
        <w:pStyle w:val="libFootnote"/>
        <w:rPr>
          <w:rtl/>
          <w:lang w:bidi="fa-IR"/>
        </w:rPr>
      </w:pPr>
      <w:r>
        <w:rPr>
          <w:rtl/>
          <w:lang w:bidi="fa-IR"/>
        </w:rPr>
        <w:t>23</w:t>
      </w:r>
      <w:r w:rsidR="0026038F">
        <w:rPr>
          <w:rtl/>
          <w:lang w:bidi="fa-IR"/>
        </w:rPr>
        <w:t xml:space="preserve">. </w:t>
      </w:r>
      <w:r>
        <w:rPr>
          <w:rtl/>
          <w:lang w:bidi="fa-IR"/>
        </w:rPr>
        <w:t>نك</w:t>
      </w:r>
      <w:r w:rsidR="0026038F">
        <w:rPr>
          <w:rtl/>
          <w:lang w:bidi="fa-IR"/>
        </w:rPr>
        <w:t xml:space="preserve">: </w:t>
      </w:r>
      <w:r>
        <w:rPr>
          <w:rtl/>
          <w:lang w:bidi="fa-IR"/>
        </w:rPr>
        <w:t>تاريخ الخلفا</w:t>
      </w:r>
      <w:r w:rsidR="0026038F">
        <w:rPr>
          <w:rtl/>
          <w:lang w:bidi="fa-IR"/>
        </w:rPr>
        <w:t xml:space="preserve">، </w:t>
      </w:r>
      <w:r>
        <w:rPr>
          <w:rtl/>
          <w:lang w:bidi="fa-IR"/>
        </w:rPr>
        <w:t>ص138</w:t>
      </w:r>
    </w:p>
    <w:p w:rsidR="00746614" w:rsidRDefault="00746614" w:rsidP="000F4983">
      <w:pPr>
        <w:pStyle w:val="libFootnote"/>
        <w:rPr>
          <w:rtl/>
          <w:lang w:bidi="fa-IR"/>
        </w:rPr>
      </w:pPr>
      <w:r>
        <w:rPr>
          <w:rtl/>
          <w:lang w:bidi="fa-IR"/>
        </w:rPr>
        <w:t>24</w:t>
      </w:r>
      <w:r w:rsidR="0026038F">
        <w:rPr>
          <w:rtl/>
          <w:lang w:bidi="fa-IR"/>
        </w:rPr>
        <w:t xml:space="preserve">. </w:t>
      </w:r>
      <w:r>
        <w:rPr>
          <w:rtl/>
          <w:lang w:bidi="fa-IR"/>
        </w:rPr>
        <w:t>بررسى تاريخ عاشورا</w:t>
      </w:r>
      <w:r w:rsidR="0026038F">
        <w:rPr>
          <w:rtl/>
          <w:lang w:bidi="fa-IR"/>
        </w:rPr>
        <w:t xml:space="preserve">، </w:t>
      </w:r>
      <w:r>
        <w:rPr>
          <w:rtl/>
          <w:lang w:bidi="fa-IR"/>
        </w:rPr>
        <w:t>جلسه اوّل</w:t>
      </w:r>
      <w:r w:rsidR="0026038F">
        <w:rPr>
          <w:rtl/>
          <w:lang w:bidi="fa-IR"/>
        </w:rPr>
        <w:t xml:space="preserve">، </w:t>
      </w:r>
      <w:r>
        <w:rPr>
          <w:rtl/>
          <w:lang w:bidi="fa-IR"/>
        </w:rPr>
        <w:t>ص 4</w:t>
      </w:r>
    </w:p>
    <w:p w:rsidR="00746614" w:rsidRDefault="00746614" w:rsidP="000F4983">
      <w:pPr>
        <w:pStyle w:val="libFootnote"/>
        <w:rPr>
          <w:rtl/>
          <w:lang w:bidi="fa-IR"/>
        </w:rPr>
      </w:pPr>
      <w:r>
        <w:rPr>
          <w:rtl/>
          <w:lang w:bidi="fa-IR"/>
        </w:rPr>
        <w:t>25</w:t>
      </w:r>
      <w:r w:rsidR="0026038F">
        <w:rPr>
          <w:rtl/>
          <w:lang w:bidi="fa-IR"/>
        </w:rPr>
        <w:t xml:space="preserve">. </w:t>
      </w:r>
      <w:r>
        <w:rPr>
          <w:rtl/>
          <w:lang w:bidi="fa-IR"/>
        </w:rPr>
        <w:t>«تقتله الفئة الباغية</w:t>
      </w:r>
      <w:r w:rsidR="0026038F">
        <w:rPr>
          <w:rtl/>
          <w:lang w:bidi="fa-IR"/>
        </w:rPr>
        <w:t xml:space="preserve">، </w:t>
      </w:r>
      <w:r>
        <w:rPr>
          <w:rtl/>
          <w:lang w:bidi="fa-IR"/>
        </w:rPr>
        <w:t>يدعوهم الى الجنّة ويدعونه الى النار»</w:t>
      </w:r>
      <w:r w:rsidR="0026038F">
        <w:rPr>
          <w:rtl/>
          <w:lang w:bidi="fa-IR"/>
        </w:rPr>
        <w:t xml:space="preserve">، </w:t>
      </w:r>
      <w:r w:rsidR="00106C3F">
        <w:rPr>
          <w:rtl/>
          <w:lang w:bidi="fa-IR"/>
        </w:rPr>
        <w:t>(</w:t>
      </w:r>
      <w:r>
        <w:rPr>
          <w:rtl/>
          <w:lang w:bidi="fa-IR"/>
        </w:rPr>
        <w:t>نك</w:t>
      </w:r>
      <w:r w:rsidR="0026038F">
        <w:rPr>
          <w:rtl/>
          <w:lang w:bidi="fa-IR"/>
        </w:rPr>
        <w:t xml:space="preserve">: </w:t>
      </w:r>
      <w:r>
        <w:rPr>
          <w:rtl/>
          <w:lang w:bidi="fa-IR"/>
        </w:rPr>
        <w:t>ابن ابى مغازلى</w:t>
      </w:r>
      <w:r w:rsidR="0026038F">
        <w:rPr>
          <w:rtl/>
          <w:lang w:bidi="fa-IR"/>
        </w:rPr>
        <w:t xml:space="preserve">، </w:t>
      </w:r>
      <w:r>
        <w:rPr>
          <w:rtl/>
          <w:lang w:bidi="fa-IR"/>
        </w:rPr>
        <w:t>مناقب على بن ابى طالب</w:t>
      </w:r>
      <w:r w:rsidR="0026038F">
        <w:rPr>
          <w:rtl/>
          <w:lang w:bidi="fa-IR"/>
        </w:rPr>
        <w:t xml:space="preserve">، </w:t>
      </w:r>
      <w:r>
        <w:rPr>
          <w:rtl/>
          <w:lang w:bidi="fa-IR"/>
        </w:rPr>
        <w:t>ص437</w:t>
      </w:r>
      <w:r w:rsidR="0026038F">
        <w:rPr>
          <w:rtl/>
          <w:lang w:bidi="fa-IR"/>
        </w:rPr>
        <w:t>؛</w:t>
      </w:r>
      <w:r>
        <w:rPr>
          <w:rtl/>
          <w:lang w:bidi="fa-IR"/>
        </w:rPr>
        <w:t xml:space="preserve"> حاكم</w:t>
      </w:r>
      <w:r w:rsidR="0026038F">
        <w:rPr>
          <w:rtl/>
          <w:lang w:bidi="fa-IR"/>
        </w:rPr>
        <w:t xml:space="preserve">، </w:t>
      </w:r>
      <w:r>
        <w:rPr>
          <w:rtl/>
          <w:lang w:bidi="fa-IR"/>
        </w:rPr>
        <w:t>مستدرك</w:t>
      </w:r>
      <w:r w:rsidR="0026038F">
        <w:rPr>
          <w:rtl/>
          <w:lang w:bidi="fa-IR"/>
        </w:rPr>
        <w:t xml:space="preserve">، </w:t>
      </w:r>
      <w:r>
        <w:rPr>
          <w:rtl/>
          <w:lang w:bidi="fa-IR"/>
        </w:rPr>
        <w:t>ج 3</w:t>
      </w:r>
      <w:r w:rsidR="0026038F">
        <w:rPr>
          <w:rtl/>
          <w:lang w:bidi="fa-IR"/>
        </w:rPr>
        <w:t xml:space="preserve">، </w:t>
      </w:r>
      <w:r>
        <w:rPr>
          <w:rtl/>
          <w:lang w:bidi="fa-IR"/>
        </w:rPr>
        <w:t>ص 137</w:t>
      </w:r>
      <w:r w:rsidR="0026038F">
        <w:rPr>
          <w:rtl/>
          <w:lang w:bidi="fa-IR"/>
        </w:rPr>
        <w:t>؛</w:t>
      </w:r>
      <w:r>
        <w:rPr>
          <w:rtl/>
          <w:lang w:bidi="fa-IR"/>
        </w:rPr>
        <w:t xml:space="preserve"> وجامع ترمذى</w:t>
      </w:r>
      <w:r w:rsidR="0026038F">
        <w:rPr>
          <w:rtl/>
          <w:lang w:bidi="fa-IR"/>
        </w:rPr>
        <w:t xml:space="preserve">، </w:t>
      </w:r>
      <w:r>
        <w:rPr>
          <w:rtl/>
          <w:lang w:bidi="fa-IR"/>
        </w:rPr>
        <w:t>ج 5</w:t>
      </w:r>
      <w:r w:rsidR="0026038F">
        <w:rPr>
          <w:rtl/>
          <w:lang w:bidi="fa-IR"/>
        </w:rPr>
        <w:t xml:space="preserve">، </w:t>
      </w:r>
      <w:r>
        <w:rPr>
          <w:rtl/>
          <w:lang w:bidi="fa-IR"/>
        </w:rPr>
        <w:t>ص 332</w:t>
      </w:r>
    </w:p>
    <w:p w:rsidR="00746614" w:rsidRDefault="00746614" w:rsidP="000F4983">
      <w:pPr>
        <w:pStyle w:val="libFootnote"/>
        <w:rPr>
          <w:rtl/>
          <w:lang w:bidi="fa-IR"/>
        </w:rPr>
      </w:pPr>
      <w:r>
        <w:rPr>
          <w:rtl/>
          <w:lang w:bidi="fa-IR"/>
        </w:rPr>
        <w:t>26</w:t>
      </w:r>
      <w:r w:rsidR="0026038F">
        <w:rPr>
          <w:rtl/>
          <w:lang w:bidi="fa-IR"/>
        </w:rPr>
        <w:t xml:space="preserve">. </w:t>
      </w:r>
      <w:r>
        <w:rPr>
          <w:rtl/>
          <w:lang w:bidi="fa-IR"/>
        </w:rPr>
        <w:t>بررسى تاريخى عاشورا</w:t>
      </w:r>
      <w:r w:rsidR="0026038F">
        <w:rPr>
          <w:rtl/>
          <w:lang w:bidi="fa-IR"/>
        </w:rPr>
        <w:t xml:space="preserve">، </w:t>
      </w:r>
      <w:r>
        <w:rPr>
          <w:rtl/>
          <w:lang w:bidi="fa-IR"/>
        </w:rPr>
        <w:t>جلسه اوّل</w:t>
      </w:r>
      <w:r w:rsidR="0026038F">
        <w:rPr>
          <w:rtl/>
          <w:lang w:bidi="fa-IR"/>
        </w:rPr>
        <w:t xml:space="preserve">، </w:t>
      </w:r>
      <w:r>
        <w:rPr>
          <w:rtl/>
          <w:lang w:bidi="fa-IR"/>
        </w:rPr>
        <w:t>ص 4</w:t>
      </w:r>
    </w:p>
    <w:p w:rsidR="00746614" w:rsidRDefault="00746614" w:rsidP="000F4983">
      <w:pPr>
        <w:pStyle w:val="libFootnote"/>
        <w:rPr>
          <w:rtl/>
          <w:lang w:bidi="fa-IR"/>
        </w:rPr>
      </w:pPr>
      <w:r>
        <w:rPr>
          <w:rtl/>
          <w:lang w:bidi="fa-IR"/>
        </w:rPr>
        <w:t>27</w:t>
      </w:r>
      <w:r w:rsidR="0026038F">
        <w:rPr>
          <w:rtl/>
          <w:lang w:bidi="fa-IR"/>
        </w:rPr>
        <w:t xml:space="preserve">. </w:t>
      </w:r>
      <w:r>
        <w:rPr>
          <w:rtl/>
          <w:lang w:bidi="fa-IR"/>
        </w:rPr>
        <w:t>تاريخ تمدن اسلام</w:t>
      </w:r>
      <w:r w:rsidR="000753F4">
        <w:rPr>
          <w:rtl/>
          <w:lang w:bidi="fa-IR"/>
        </w:rPr>
        <w:t>-</w:t>
      </w:r>
      <w:r>
        <w:rPr>
          <w:rtl/>
          <w:lang w:bidi="fa-IR"/>
        </w:rPr>
        <w:t xml:space="preserve"> فصل سياستمداران بزرگ</w:t>
      </w:r>
      <w:r w:rsidR="0026038F">
        <w:rPr>
          <w:rtl/>
          <w:lang w:bidi="fa-IR"/>
        </w:rPr>
        <w:t xml:space="preserve">. </w:t>
      </w:r>
    </w:p>
    <w:p w:rsidR="00746614" w:rsidRDefault="00746614" w:rsidP="000F4983">
      <w:pPr>
        <w:pStyle w:val="libFootnote"/>
        <w:rPr>
          <w:rtl/>
          <w:lang w:bidi="fa-IR"/>
        </w:rPr>
      </w:pPr>
      <w:r>
        <w:rPr>
          <w:rtl/>
          <w:lang w:bidi="fa-IR"/>
        </w:rPr>
        <w:t>28</w:t>
      </w:r>
      <w:r w:rsidR="0026038F">
        <w:rPr>
          <w:rtl/>
          <w:lang w:bidi="fa-IR"/>
        </w:rPr>
        <w:t xml:space="preserve">. </w:t>
      </w:r>
      <w:r>
        <w:rPr>
          <w:rtl/>
          <w:lang w:bidi="fa-IR"/>
        </w:rPr>
        <w:t>معاويه در راستاى تأمين مقاصد شوم خود</w:t>
      </w:r>
      <w:r w:rsidR="0026038F">
        <w:rPr>
          <w:rtl/>
          <w:lang w:bidi="fa-IR"/>
        </w:rPr>
        <w:t xml:space="preserve">، </w:t>
      </w:r>
      <w:r>
        <w:rPr>
          <w:rtl/>
          <w:lang w:bidi="fa-IR"/>
        </w:rPr>
        <w:t>سياست «على زدايى» را مورد توجه خود داشت</w:t>
      </w:r>
      <w:r w:rsidR="0026038F">
        <w:rPr>
          <w:rtl/>
          <w:lang w:bidi="fa-IR"/>
        </w:rPr>
        <w:t xml:space="preserve">. </w:t>
      </w:r>
      <w:r>
        <w:rPr>
          <w:rtl/>
          <w:lang w:bidi="fa-IR"/>
        </w:rPr>
        <w:t>او طى بخشنامه اى به همه عمال خود نوشت كه</w:t>
      </w:r>
      <w:r w:rsidR="0026038F">
        <w:rPr>
          <w:rtl/>
          <w:lang w:bidi="fa-IR"/>
        </w:rPr>
        <w:t xml:space="preserve">: </w:t>
      </w:r>
      <w:r>
        <w:rPr>
          <w:rtl/>
          <w:lang w:bidi="fa-IR"/>
        </w:rPr>
        <w:t>«برئت الذمة ممّن روى شيئاً من فضل أبي تراب و أهل بيته</w:t>
      </w:r>
      <w:r w:rsidR="0026038F">
        <w:rPr>
          <w:rtl/>
          <w:lang w:bidi="fa-IR"/>
        </w:rPr>
        <w:t xml:space="preserve">، </w:t>
      </w:r>
      <w:r>
        <w:rPr>
          <w:rtl/>
          <w:lang w:bidi="fa-IR"/>
        </w:rPr>
        <w:t>فقامت الخطباء في كلّ كورة و على كلّ منبر</w:t>
      </w:r>
      <w:r w:rsidR="0026038F">
        <w:rPr>
          <w:rtl/>
          <w:lang w:bidi="fa-IR"/>
        </w:rPr>
        <w:t xml:space="preserve">، </w:t>
      </w:r>
      <w:r>
        <w:rPr>
          <w:rtl/>
          <w:lang w:bidi="fa-IR"/>
        </w:rPr>
        <w:t>يلعنون علياًّ ويبرئون منه</w:t>
      </w:r>
      <w:r w:rsidR="0026038F">
        <w:rPr>
          <w:rtl/>
          <w:lang w:bidi="fa-IR"/>
        </w:rPr>
        <w:t xml:space="preserve">. </w:t>
      </w:r>
      <w:r>
        <w:rPr>
          <w:rtl/>
          <w:lang w:bidi="fa-IR"/>
        </w:rPr>
        <w:t>» او به اين دو مسأله قناعت نكرد</w:t>
      </w:r>
      <w:r w:rsidR="0026038F">
        <w:rPr>
          <w:rtl/>
          <w:lang w:bidi="fa-IR"/>
        </w:rPr>
        <w:t xml:space="preserve">، </w:t>
      </w:r>
      <w:r>
        <w:rPr>
          <w:rtl/>
          <w:lang w:bidi="fa-IR"/>
        </w:rPr>
        <w:t>بلكه طى بخشنامه ديگرى نوشت</w:t>
      </w:r>
      <w:r w:rsidR="0026038F">
        <w:rPr>
          <w:rtl/>
          <w:lang w:bidi="fa-IR"/>
        </w:rPr>
        <w:t xml:space="preserve">: </w:t>
      </w:r>
      <w:r>
        <w:rPr>
          <w:rtl/>
          <w:lang w:bidi="fa-IR"/>
        </w:rPr>
        <w:t>گواهى دوستان و شيعيان على در محكمه</w:t>
      </w:r>
      <w:r w:rsidR="0026038F">
        <w:rPr>
          <w:rtl/>
          <w:lang w:bidi="fa-IR"/>
        </w:rPr>
        <w:t xml:space="preserve">، </w:t>
      </w:r>
      <w:r>
        <w:rPr>
          <w:rtl/>
          <w:lang w:bidi="fa-IR"/>
        </w:rPr>
        <w:t>پذيرفته نيست و نيز نوشت</w:t>
      </w:r>
      <w:r w:rsidR="0026038F">
        <w:rPr>
          <w:rtl/>
          <w:lang w:bidi="fa-IR"/>
        </w:rPr>
        <w:t xml:space="preserve">: </w:t>
      </w:r>
      <w:r>
        <w:rPr>
          <w:rtl/>
          <w:lang w:bidi="fa-IR"/>
        </w:rPr>
        <w:t>شيعيان و هواداران عثمان را شناسايى كنيد و مورد احترام ويژه قرار دهيد و نيز نوشت</w:t>
      </w:r>
      <w:r w:rsidR="0026038F">
        <w:rPr>
          <w:rtl/>
          <w:lang w:bidi="fa-IR"/>
        </w:rPr>
        <w:t xml:space="preserve">: </w:t>
      </w:r>
      <w:r>
        <w:rPr>
          <w:rtl/>
          <w:lang w:bidi="fa-IR"/>
        </w:rPr>
        <w:t>آنچه در فضل عثمان مى دانيد افشا كنيد و هرچه حديث و روايت در فضل على است محو نماييد</w:t>
      </w:r>
      <w:r w:rsidR="0026038F">
        <w:rPr>
          <w:rtl/>
          <w:lang w:bidi="fa-IR"/>
        </w:rPr>
        <w:t xml:space="preserve">. </w:t>
      </w:r>
      <w:r>
        <w:rPr>
          <w:rtl/>
          <w:lang w:bidi="fa-IR"/>
        </w:rPr>
        <w:t>و دستور داد كه احاديث و رواياتى در فضل عثمان دست و پا كنند و آنها را به فرزندان بياموزند و نيز بخشنامه كرد كه</w:t>
      </w:r>
      <w:r w:rsidR="0026038F">
        <w:rPr>
          <w:rtl/>
          <w:lang w:bidi="fa-IR"/>
        </w:rPr>
        <w:t xml:space="preserve">: </w:t>
      </w:r>
      <w:r>
        <w:rPr>
          <w:rtl/>
          <w:lang w:bidi="fa-IR"/>
        </w:rPr>
        <w:t>و نيز نوشت</w:t>
      </w:r>
      <w:r w:rsidR="0026038F">
        <w:rPr>
          <w:rtl/>
          <w:lang w:bidi="fa-IR"/>
        </w:rPr>
        <w:t xml:space="preserve">: </w:t>
      </w:r>
      <w:r>
        <w:rPr>
          <w:rtl/>
          <w:lang w:bidi="fa-IR"/>
        </w:rPr>
        <w:t>كسى كه متهم به دوستى با على است بر او سخت گيريد و خانه اش را برسرش خراب كنيد</w:t>
      </w:r>
      <w:r w:rsidR="0026038F">
        <w:rPr>
          <w:rtl/>
          <w:lang w:bidi="fa-IR"/>
        </w:rPr>
        <w:t>؛</w:t>
      </w:r>
      <w:r>
        <w:rPr>
          <w:rtl/>
          <w:lang w:bidi="fa-IR"/>
        </w:rPr>
        <w:t xml:space="preserve"> «فنكّلوا به</w:t>
      </w:r>
      <w:r w:rsidR="0026038F">
        <w:rPr>
          <w:rtl/>
          <w:lang w:bidi="fa-IR"/>
        </w:rPr>
        <w:t xml:space="preserve">، </w:t>
      </w:r>
      <w:r>
        <w:rPr>
          <w:rtl/>
          <w:lang w:bidi="fa-IR"/>
        </w:rPr>
        <w:t>و أهدموا داره»</w:t>
      </w:r>
      <w:r w:rsidR="0026038F">
        <w:rPr>
          <w:rtl/>
          <w:lang w:bidi="fa-IR"/>
        </w:rPr>
        <w:t xml:space="preserve">. </w:t>
      </w:r>
      <w:r>
        <w:rPr>
          <w:rtl/>
          <w:lang w:bidi="fa-IR"/>
        </w:rPr>
        <w:t>ابن ابى الحديد پس از نقل مطالب فوق مى نويسد</w:t>
      </w:r>
      <w:r w:rsidR="0026038F">
        <w:rPr>
          <w:rtl/>
          <w:lang w:bidi="fa-IR"/>
        </w:rPr>
        <w:t xml:space="preserve">: </w:t>
      </w:r>
    </w:p>
    <w:p w:rsidR="00746614" w:rsidRDefault="00746614" w:rsidP="000F4983">
      <w:pPr>
        <w:pStyle w:val="libFootnote"/>
        <w:rPr>
          <w:rtl/>
          <w:lang w:bidi="fa-IR"/>
        </w:rPr>
      </w:pPr>
      <w:r>
        <w:rPr>
          <w:rtl/>
          <w:lang w:bidi="fa-IR"/>
        </w:rPr>
        <w:t>«فلم يزل الأمر كذلك حتى مات الحسن</w:t>
      </w:r>
      <w:r w:rsidR="00106C3F">
        <w:rPr>
          <w:rtl/>
          <w:lang w:bidi="fa-IR"/>
        </w:rPr>
        <w:t xml:space="preserve"> </w:t>
      </w:r>
      <w:r w:rsidR="00AE05A1" w:rsidRPr="00AE05A1">
        <w:rPr>
          <w:rStyle w:val="libAlaemChar"/>
          <w:rtl/>
        </w:rPr>
        <w:t>عليه‌السلام</w:t>
      </w:r>
      <w:r w:rsidR="0026038F">
        <w:rPr>
          <w:rtl/>
          <w:lang w:bidi="fa-IR"/>
        </w:rPr>
        <w:t xml:space="preserve">، </w:t>
      </w:r>
      <w:r>
        <w:rPr>
          <w:rtl/>
          <w:lang w:bidi="fa-IR"/>
        </w:rPr>
        <w:t>فازداد البلاء والفتنة فلم يبق أحد من هذا القبيل إلاّ و هو خائف على دمه أو طريد في الأرض»</w:t>
      </w:r>
      <w:r w:rsidR="0026038F">
        <w:rPr>
          <w:rtl/>
          <w:lang w:bidi="fa-IR"/>
        </w:rPr>
        <w:t xml:space="preserve">، </w:t>
      </w:r>
      <w:r w:rsidR="00106C3F">
        <w:rPr>
          <w:rtl/>
          <w:lang w:bidi="fa-IR"/>
        </w:rPr>
        <w:t>(</w:t>
      </w:r>
      <w:r>
        <w:rPr>
          <w:rtl/>
          <w:lang w:bidi="fa-IR"/>
        </w:rPr>
        <w:t>نك</w:t>
      </w:r>
      <w:r w:rsidR="0026038F">
        <w:rPr>
          <w:rtl/>
          <w:lang w:bidi="fa-IR"/>
        </w:rPr>
        <w:t xml:space="preserve">: </w:t>
      </w:r>
      <w:r>
        <w:rPr>
          <w:rtl/>
          <w:lang w:bidi="fa-IR"/>
        </w:rPr>
        <w:t>شرح نهج البلاغه</w:t>
      </w:r>
      <w:r w:rsidR="0026038F">
        <w:rPr>
          <w:rtl/>
          <w:lang w:bidi="fa-IR"/>
        </w:rPr>
        <w:t xml:space="preserve">، </w:t>
      </w:r>
      <w:r>
        <w:rPr>
          <w:rtl/>
          <w:lang w:bidi="fa-IR"/>
        </w:rPr>
        <w:t>ابن ابى الحديد</w:t>
      </w:r>
      <w:r w:rsidR="0026038F">
        <w:rPr>
          <w:rtl/>
          <w:lang w:bidi="fa-IR"/>
        </w:rPr>
        <w:t xml:space="preserve">، </w:t>
      </w:r>
      <w:r>
        <w:rPr>
          <w:rtl/>
          <w:lang w:bidi="fa-IR"/>
        </w:rPr>
        <w:t>ج</w:t>
      </w:r>
      <w:r w:rsidR="0026038F">
        <w:rPr>
          <w:rtl/>
          <w:lang w:bidi="fa-IR"/>
        </w:rPr>
        <w:t xml:space="preserve">...، </w:t>
      </w:r>
      <w:r>
        <w:rPr>
          <w:rtl/>
          <w:lang w:bidi="fa-IR"/>
        </w:rPr>
        <w:t>ص11</w:t>
      </w:r>
      <w:r w:rsidR="00106C3F">
        <w:rPr>
          <w:rtl/>
          <w:lang w:bidi="fa-IR"/>
        </w:rPr>
        <w:t>)</w:t>
      </w:r>
      <w:r w:rsidR="0026038F">
        <w:rPr>
          <w:rtl/>
          <w:lang w:bidi="fa-IR"/>
        </w:rPr>
        <w:t xml:space="preserve">. </w:t>
      </w:r>
    </w:p>
    <w:p w:rsidR="00746614" w:rsidRDefault="00746614" w:rsidP="000F4983">
      <w:pPr>
        <w:pStyle w:val="libFootnote"/>
        <w:rPr>
          <w:rtl/>
          <w:lang w:bidi="fa-IR"/>
        </w:rPr>
      </w:pPr>
      <w:r>
        <w:rPr>
          <w:rtl/>
          <w:lang w:bidi="fa-IR"/>
        </w:rPr>
        <w:t>و همين بود كه زمينه حركت مردمى عليه رژيم و در نتيجه</w:t>
      </w:r>
      <w:r w:rsidR="0026038F">
        <w:rPr>
          <w:rtl/>
          <w:lang w:bidi="fa-IR"/>
        </w:rPr>
        <w:t xml:space="preserve">، </w:t>
      </w:r>
      <w:r>
        <w:rPr>
          <w:rtl/>
          <w:lang w:bidi="fa-IR"/>
        </w:rPr>
        <w:t>نگارش دعوت نامه هاى بسيارى از بلاد اسلامى</w:t>
      </w:r>
      <w:r w:rsidR="0026038F">
        <w:rPr>
          <w:rtl/>
          <w:lang w:bidi="fa-IR"/>
        </w:rPr>
        <w:t>؛</w:t>
      </w:r>
      <w:r>
        <w:rPr>
          <w:rtl/>
          <w:lang w:bidi="fa-IR"/>
        </w:rPr>
        <w:t xml:space="preserve"> از جمله كوفه و بصره به سوى امام حسين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فراهم آورد</w:t>
      </w:r>
      <w:r w:rsidR="0026038F">
        <w:rPr>
          <w:rtl/>
          <w:lang w:bidi="fa-IR"/>
        </w:rPr>
        <w:t xml:space="preserve">. </w:t>
      </w:r>
    </w:p>
    <w:p w:rsidR="00746614" w:rsidRDefault="00746614" w:rsidP="000F4983">
      <w:pPr>
        <w:pStyle w:val="libFootnote"/>
        <w:rPr>
          <w:rtl/>
          <w:lang w:bidi="fa-IR"/>
        </w:rPr>
      </w:pPr>
      <w:r>
        <w:rPr>
          <w:rtl/>
          <w:lang w:bidi="fa-IR"/>
        </w:rPr>
        <w:lastRenderedPageBreak/>
        <w:t>ابن ابى الحديد حديثى از امام باقر</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نقل مى كند كه در آن آمده است</w:t>
      </w:r>
      <w:r w:rsidR="0026038F">
        <w:rPr>
          <w:rtl/>
          <w:lang w:bidi="fa-IR"/>
        </w:rPr>
        <w:t xml:space="preserve">: </w:t>
      </w:r>
      <w:r>
        <w:rPr>
          <w:rtl/>
          <w:lang w:bidi="fa-IR"/>
        </w:rPr>
        <w:t>روزگار پيروان حق به جايى رسيده بود كه اگر به شخصى گفته مى شد زنديق يا كافر</w:t>
      </w:r>
      <w:r w:rsidR="0026038F">
        <w:rPr>
          <w:rtl/>
          <w:lang w:bidi="fa-IR"/>
        </w:rPr>
        <w:t xml:space="preserve">، </w:t>
      </w:r>
      <w:r>
        <w:rPr>
          <w:rtl/>
          <w:lang w:bidi="fa-IR"/>
        </w:rPr>
        <w:t>بهتر بود از اين كه گفته شود</w:t>
      </w:r>
      <w:r w:rsidR="0026038F">
        <w:rPr>
          <w:rtl/>
          <w:lang w:bidi="fa-IR"/>
        </w:rPr>
        <w:t xml:space="preserve">: </w:t>
      </w:r>
      <w:r>
        <w:rPr>
          <w:rtl/>
          <w:lang w:bidi="fa-IR"/>
        </w:rPr>
        <w:t>شيعه على «حتّى إنّ الرجل ليقال له</w:t>
      </w:r>
      <w:r w:rsidR="0026038F">
        <w:rPr>
          <w:rtl/>
          <w:lang w:bidi="fa-IR"/>
        </w:rPr>
        <w:t xml:space="preserve">: </w:t>
      </w:r>
      <w:r>
        <w:rPr>
          <w:rtl/>
          <w:lang w:bidi="fa-IR"/>
        </w:rPr>
        <w:t>زنديق أو كافر أحبّ إليه من أن يقال له</w:t>
      </w:r>
      <w:r w:rsidR="0026038F">
        <w:rPr>
          <w:rtl/>
          <w:lang w:bidi="fa-IR"/>
        </w:rPr>
        <w:t xml:space="preserve">: </w:t>
      </w:r>
      <w:r>
        <w:rPr>
          <w:rtl/>
          <w:lang w:bidi="fa-IR"/>
        </w:rPr>
        <w:t>شيعة علىّ</w:t>
      </w:r>
      <w:r w:rsidR="00106C3F">
        <w:rPr>
          <w:rtl/>
          <w:lang w:bidi="fa-IR"/>
        </w:rPr>
        <w:t xml:space="preserve"> </w:t>
      </w:r>
      <w:r w:rsidR="00AE05A1" w:rsidRPr="00AE05A1">
        <w:rPr>
          <w:rStyle w:val="libAlaemChar"/>
          <w:rtl/>
        </w:rPr>
        <w:t>عليه‌السلام</w:t>
      </w:r>
      <w:r w:rsidR="0026038F">
        <w:rPr>
          <w:rtl/>
          <w:lang w:bidi="fa-IR"/>
        </w:rPr>
        <w:t>!</w:t>
      </w:r>
      <w:r>
        <w:rPr>
          <w:rtl/>
          <w:lang w:bidi="fa-IR"/>
        </w:rPr>
        <w:t>»</w:t>
      </w:r>
      <w:r w:rsidR="0026038F">
        <w:rPr>
          <w:rtl/>
          <w:lang w:bidi="fa-IR"/>
        </w:rPr>
        <w:t xml:space="preserve">. </w:t>
      </w:r>
    </w:p>
    <w:p w:rsidR="00746614" w:rsidRDefault="00746614" w:rsidP="000F4983">
      <w:pPr>
        <w:pStyle w:val="libFootnote"/>
        <w:rPr>
          <w:rtl/>
          <w:lang w:bidi="fa-IR"/>
        </w:rPr>
      </w:pPr>
      <w:r>
        <w:rPr>
          <w:rtl/>
          <w:lang w:bidi="fa-IR"/>
        </w:rPr>
        <w:t>29</w:t>
      </w:r>
      <w:r w:rsidR="0026038F">
        <w:rPr>
          <w:rtl/>
          <w:lang w:bidi="fa-IR"/>
        </w:rPr>
        <w:t xml:space="preserve">. </w:t>
      </w:r>
      <w:r>
        <w:rPr>
          <w:rtl/>
          <w:lang w:bidi="fa-IR"/>
        </w:rPr>
        <w:t>«ابوموسى در زمان عثمان فرماندار كوفه بود و از سوى على</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بر اين منصب ابقا شد</w:t>
      </w:r>
      <w:r w:rsidR="0026038F">
        <w:rPr>
          <w:rtl/>
          <w:lang w:bidi="fa-IR"/>
        </w:rPr>
        <w:t xml:space="preserve">. </w:t>
      </w:r>
      <w:r>
        <w:rPr>
          <w:rtl/>
          <w:lang w:bidi="fa-IR"/>
        </w:rPr>
        <w:t>هنگامى كه جنگ جمل فرا رسيد و امام از كوفه نيروى رزمى خواست</w:t>
      </w:r>
      <w:r w:rsidR="0026038F">
        <w:rPr>
          <w:rtl/>
          <w:lang w:bidi="fa-IR"/>
        </w:rPr>
        <w:t xml:space="preserve">، </w:t>
      </w:r>
      <w:r>
        <w:rPr>
          <w:rtl/>
          <w:lang w:bidi="fa-IR"/>
        </w:rPr>
        <w:t>او گفت</w:t>
      </w:r>
      <w:r w:rsidR="0026038F">
        <w:rPr>
          <w:rtl/>
          <w:lang w:bidi="fa-IR"/>
        </w:rPr>
        <w:t xml:space="preserve">: </w:t>
      </w:r>
      <w:r>
        <w:rPr>
          <w:rtl/>
          <w:lang w:bidi="fa-IR"/>
        </w:rPr>
        <w:t xml:space="preserve">اى مردم هركس در پى دنياست حركت كند و هركس در پى آخرت است در خانه اش بنشيند و نيز به </w:t>
      </w:r>
      <w:r w:rsidR="004335E4">
        <w:rPr>
          <w:rtl/>
          <w:lang w:bidi="fa-IR"/>
        </w:rPr>
        <w:t>مسئول</w:t>
      </w:r>
      <w:r>
        <w:rPr>
          <w:rtl/>
          <w:lang w:bidi="fa-IR"/>
        </w:rPr>
        <w:t>ان تجهيز نيروى رزمى على</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گفته بود</w:t>
      </w:r>
      <w:r w:rsidR="0026038F">
        <w:rPr>
          <w:rtl/>
          <w:lang w:bidi="fa-IR"/>
        </w:rPr>
        <w:t xml:space="preserve">: </w:t>
      </w:r>
      <w:r>
        <w:rPr>
          <w:rtl/>
          <w:lang w:bidi="fa-IR"/>
        </w:rPr>
        <w:t>بيعت عثمان به گردن على</w:t>
      </w:r>
      <w:r w:rsidR="00106C3F">
        <w:rPr>
          <w:rtl/>
          <w:lang w:bidi="fa-IR"/>
        </w:rPr>
        <w:t xml:space="preserve"> </w:t>
      </w:r>
      <w:r w:rsidR="00AE05A1" w:rsidRPr="00AE05A1">
        <w:rPr>
          <w:rStyle w:val="libAlaemChar"/>
          <w:rtl/>
        </w:rPr>
        <w:t>عليه‌السلام</w:t>
      </w:r>
      <w:r w:rsidR="0026038F">
        <w:rPr>
          <w:rtl/>
          <w:lang w:bidi="fa-IR"/>
        </w:rPr>
        <w:t xml:space="preserve">، </w:t>
      </w:r>
      <w:r>
        <w:rPr>
          <w:rtl/>
          <w:lang w:bidi="fa-IR"/>
        </w:rPr>
        <w:t>من و شما</w:t>
      </w:r>
      <w:r w:rsidR="0026038F">
        <w:rPr>
          <w:rtl/>
          <w:lang w:bidi="fa-IR"/>
        </w:rPr>
        <w:t xml:space="preserve">. </w:t>
      </w:r>
      <w:r>
        <w:rPr>
          <w:rtl/>
          <w:lang w:bidi="fa-IR"/>
        </w:rPr>
        <w:t>بايد با كشندگان او مبارزه كنيم</w:t>
      </w:r>
      <w:r w:rsidR="0026038F">
        <w:rPr>
          <w:rtl/>
          <w:lang w:bidi="fa-IR"/>
        </w:rPr>
        <w:t xml:space="preserve">. </w:t>
      </w:r>
      <w:r>
        <w:rPr>
          <w:rtl/>
          <w:lang w:bidi="fa-IR"/>
        </w:rPr>
        <w:t>وقتى كه اين خبر به امام گزارش شد</w:t>
      </w:r>
      <w:r w:rsidR="0026038F">
        <w:rPr>
          <w:rtl/>
          <w:lang w:bidi="fa-IR"/>
        </w:rPr>
        <w:t xml:space="preserve">، </w:t>
      </w:r>
      <w:r>
        <w:rPr>
          <w:rtl/>
          <w:lang w:bidi="fa-IR"/>
        </w:rPr>
        <w:t>امام</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پسرش امام مجتبى</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و مالك اشتر را به كوفه گسيل داشتند</w:t>
      </w:r>
      <w:r w:rsidR="0026038F">
        <w:rPr>
          <w:rtl/>
          <w:lang w:bidi="fa-IR"/>
        </w:rPr>
        <w:t xml:space="preserve">. </w:t>
      </w:r>
      <w:r>
        <w:rPr>
          <w:rtl/>
          <w:lang w:bidi="fa-IR"/>
        </w:rPr>
        <w:t>مالك بر ابوموسى برآشفت و گفت</w:t>
      </w:r>
      <w:r w:rsidR="0026038F">
        <w:rPr>
          <w:rtl/>
          <w:lang w:bidi="fa-IR"/>
        </w:rPr>
        <w:t xml:space="preserve">: </w:t>
      </w:r>
      <w:r>
        <w:rPr>
          <w:rtl/>
          <w:lang w:bidi="fa-IR"/>
        </w:rPr>
        <w:t>«فوالله إنّك من المنافقين قديماً» و خلاصه او را از دارالاماره بيرون كردند</w:t>
      </w:r>
      <w:r w:rsidR="0026038F">
        <w:rPr>
          <w:rtl/>
          <w:lang w:bidi="fa-IR"/>
        </w:rPr>
        <w:t xml:space="preserve">. </w:t>
      </w:r>
      <w:r w:rsidR="00106C3F">
        <w:rPr>
          <w:rtl/>
          <w:lang w:bidi="fa-IR"/>
        </w:rPr>
        <w:t>(</w:t>
      </w:r>
      <w:r>
        <w:rPr>
          <w:rtl/>
          <w:lang w:bidi="fa-IR"/>
        </w:rPr>
        <w:t>نك</w:t>
      </w:r>
      <w:r w:rsidR="0026038F">
        <w:rPr>
          <w:rtl/>
          <w:lang w:bidi="fa-IR"/>
        </w:rPr>
        <w:t xml:space="preserve">: </w:t>
      </w:r>
      <w:r>
        <w:rPr>
          <w:rtl/>
          <w:lang w:bidi="fa-IR"/>
        </w:rPr>
        <w:t>شرح نهج البلاغه</w:t>
      </w:r>
      <w:r w:rsidR="0026038F">
        <w:rPr>
          <w:rtl/>
          <w:lang w:bidi="fa-IR"/>
        </w:rPr>
        <w:t xml:space="preserve">، </w:t>
      </w:r>
      <w:r>
        <w:rPr>
          <w:rtl/>
          <w:lang w:bidi="fa-IR"/>
        </w:rPr>
        <w:t>زير نظر آيت الله مكارم شيرازى</w:t>
      </w:r>
      <w:r w:rsidR="0026038F">
        <w:rPr>
          <w:rtl/>
          <w:lang w:bidi="fa-IR"/>
        </w:rPr>
        <w:t xml:space="preserve">، </w:t>
      </w:r>
      <w:r>
        <w:rPr>
          <w:rtl/>
          <w:lang w:bidi="fa-IR"/>
        </w:rPr>
        <w:t>ج 3</w:t>
      </w:r>
      <w:r w:rsidR="0026038F">
        <w:rPr>
          <w:rtl/>
          <w:lang w:bidi="fa-IR"/>
        </w:rPr>
        <w:t xml:space="preserve">، </w:t>
      </w:r>
      <w:r>
        <w:rPr>
          <w:rtl/>
          <w:lang w:bidi="fa-IR"/>
        </w:rPr>
        <w:t>ص 397</w:t>
      </w:r>
      <w:r w:rsidR="00106C3F">
        <w:rPr>
          <w:rtl/>
          <w:lang w:bidi="fa-IR"/>
        </w:rPr>
        <w:t>)</w:t>
      </w:r>
      <w:r w:rsidR="0026038F">
        <w:rPr>
          <w:rtl/>
          <w:lang w:bidi="fa-IR"/>
        </w:rPr>
        <w:t xml:space="preserve">. </w:t>
      </w:r>
    </w:p>
    <w:p w:rsidR="00746614" w:rsidRDefault="00746614" w:rsidP="000F4983">
      <w:pPr>
        <w:pStyle w:val="libFootnote"/>
        <w:rPr>
          <w:rtl/>
          <w:lang w:bidi="fa-IR"/>
        </w:rPr>
      </w:pPr>
      <w:r>
        <w:rPr>
          <w:rtl/>
          <w:lang w:bidi="fa-IR"/>
        </w:rPr>
        <w:t>30</w:t>
      </w:r>
      <w:r w:rsidR="0026038F">
        <w:rPr>
          <w:rtl/>
          <w:lang w:bidi="fa-IR"/>
        </w:rPr>
        <w:t xml:space="preserve">. </w:t>
      </w:r>
      <w:r>
        <w:rPr>
          <w:rtl/>
          <w:lang w:bidi="fa-IR"/>
        </w:rPr>
        <w:t>الكامل</w:t>
      </w:r>
      <w:r w:rsidR="0026038F">
        <w:rPr>
          <w:rtl/>
          <w:lang w:bidi="fa-IR"/>
        </w:rPr>
        <w:t xml:space="preserve">، </w:t>
      </w:r>
      <w:r>
        <w:rPr>
          <w:rtl/>
          <w:lang w:bidi="fa-IR"/>
        </w:rPr>
        <w:t>ج4</w:t>
      </w:r>
      <w:r w:rsidR="0026038F">
        <w:rPr>
          <w:rtl/>
          <w:lang w:bidi="fa-IR"/>
        </w:rPr>
        <w:t xml:space="preserve">، </w:t>
      </w:r>
      <w:r>
        <w:rPr>
          <w:rtl/>
          <w:lang w:bidi="fa-IR"/>
        </w:rPr>
        <w:t>ص12</w:t>
      </w:r>
    </w:p>
    <w:p w:rsidR="00746614" w:rsidRDefault="00746614" w:rsidP="000F4983">
      <w:pPr>
        <w:pStyle w:val="libFootnote"/>
        <w:rPr>
          <w:rtl/>
          <w:lang w:bidi="fa-IR"/>
        </w:rPr>
      </w:pPr>
      <w:r>
        <w:rPr>
          <w:rtl/>
          <w:lang w:bidi="fa-IR"/>
        </w:rPr>
        <w:t>31</w:t>
      </w:r>
      <w:r w:rsidR="0026038F">
        <w:rPr>
          <w:rtl/>
          <w:lang w:bidi="fa-IR"/>
        </w:rPr>
        <w:t xml:space="preserve">. </w:t>
      </w:r>
      <w:r>
        <w:rPr>
          <w:rtl/>
          <w:lang w:bidi="fa-IR"/>
        </w:rPr>
        <w:t>الكامل</w:t>
      </w:r>
      <w:r w:rsidR="0026038F">
        <w:rPr>
          <w:rtl/>
          <w:lang w:bidi="fa-IR"/>
        </w:rPr>
        <w:t xml:space="preserve">، </w:t>
      </w:r>
      <w:r>
        <w:rPr>
          <w:rtl/>
          <w:lang w:bidi="fa-IR"/>
        </w:rPr>
        <w:t>ج4</w:t>
      </w:r>
      <w:r w:rsidR="0026038F">
        <w:rPr>
          <w:rtl/>
          <w:lang w:bidi="fa-IR"/>
        </w:rPr>
        <w:t xml:space="preserve">، </w:t>
      </w:r>
      <w:r>
        <w:rPr>
          <w:rtl/>
          <w:lang w:bidi="fa-IR"/>
        </w:rPr>
        <w:t>ص11</w:t>
      </w:r>
    </w:p>
    <w:p w:rsidR="00746614" w:rsidRDefault="00746614" w:rsidP="000F4983">
      <w:pPr>
        <w:pStyle w:val="libFootnote"/>
        <w:rPr>
          <w:rtl/>
          <w:lang w:bidi="fa-IR"/>
        </w:rPr>
      </w:pPr>
      <w:r>
        <w:rPr>
          <w:rtl/>
          <w:lang w:bidi="fa-IR"/>
        </w:rPr>
        <w:t>32</w:t>
      </w:r>
      <w:r w:rsidR="0026038F">
        <w:rPr>
          <w:rtl/>
          <w:lang w:bidi="fa-IR"/>
        </w:rPr>
        <w:t xml:space="preserve">. </w:t>
      </w:r>
      <w:r>
        <w:rPr>
          <w:rtl/>
          <w:lang w:bidi="fa-IR"/>
        </w:rPr>
        <w:t>همان</w:t>
      </w:r>
      <w:r w:rsidR="0026038F">
        <w:rPr>
          <w:rtl/>
          <w:lang w:bidi="fa-IR"/>
        </w:rPr>
        <w:t xml:space="preserve">، </w:t>
      </w:r>
      <w:r>
        <w:rPr>
          <w:rtl/>
          <w:lang w:bidi="fa-IR"/>
        </w:rPr>
        <w:t>ص7</w:t>
      </w:r>
    </w:p>
    <w:p w:rsidR="00746614" w:rsidRDefault="00746614" w:rsidP="000F4983">
      <w:pPr>
        <w:pStyle w:val="libFootnote"/>
        <w:rPr>
          <w:rtl/>
          <w:lang w:bidi="fa-IR"/>
        </w:rPr>
      </w:pPr>
      <w:r>
        <w:rPr>
          <w:rtl/>
          <w:lang w:bidi="fa-IR"/>
        </w:rPr>
        <w:t>33</w:t>
      </w:r>
      <w:r w:rsidR="0026038F">
        <w:rPr>
          <w:rtl/>
          <w:lang w:bidi="fa-IR"/>
        </w:rPr>
        <w:t xml:space="preserve">. </w:t>
      </w:r>
      <w:r>
        <w:rPr>
          <w:rtl/>
          <w:lang w:bidi="fa-IR"/>
        </w:rPr>
        <w:t>تمدن اسلام</w:t>
      </w:r>
      <w:r w:rsidR="0026038F">
        <w:rPr>
          <w:rtl/>
          <w:lang w:bidi="fa-IR"/>
        </w:rPr>
        <w:t xml:space="preserve">، </w:t>
      </w:r>
      <w:r>
        <w:rPr>
          <w:rtl/>
          <w:lang w:bidi="fa-IR"/>
        </w:rPr>
        <w:t>نوشته جرجى زيدان</w:t>
      </w:r>
      <w:r w:rsidR="0026038F">
        <w:rPr>
          <w:rtl/>
          <w:lang w:bidi="fa-IR"/>
        </w:rPr>
        <w:t xml:space="preserve">، </w:t>
      </w:r>
      <w:r>
        <w:rPr>
          <w:rtl/>
          <w:lang w:bidi="fa-IR"/>
        </w:rPr>
        <w:t>فصل سياستمداران بزرگ</w:t>
      </w:r>
      <w:r w:rsidR="0026038F">
        <w:rPr>
          <w:rtl/>
          <w:lang w:bidi="fa-IR"/>
        </w:rPr>
        <w:t xml:space="preserve">، </w:t>
      </w:r>
      <w:r>
        <w:rPr>
          <w:rtl/>
          <w:lang w:bidi="fa-IR"/>
        </w:rPr>
        <w:t>نك</w:t>
      </w:r>
      <w:r w:rsidR="0026038F">
        <w:rPr>
          <w:rtl/>
          <w:lang w:bidi="fa-IR"/>
        </w:rPr>
        <w:t xml:space="preserve">: </w:t>
      </w:r>
      <w:r>
        <w:rPr>
          <w:rtl/>
          <w:lang w:bidi="fa-IR"/>
        </w:rPr>
        <w:t>ذهبى</w:t>
      </w:r>
      <w:r w:rsidR="0026038F">
        <w:rPr>
          <w:rtl/>
          <w:lang w:bidi="fa-IR"/>
        </w:rPr>
        <w:t xml:space="preserve">، </w:t>
      </w:r>
      <w:r>
        <w:rPr>
          <w:rtl/>
          <w:lang w:bidi="fa-IR"/>
        </w:rPr>
        <w:t>تاريخ الإسلام</w:t>
      </w:r>
      <w:r w:rsidR="0026038F">
        <w:rPr>
          <w:rtl/>
          <w:lang w:bidi="fa-IR"/>
        </w:rPr>
        <w:t xml:space="preserve">، </w:t>
      </w:r>
      <w:r>
        <w:rPr>
          <w:rtl/>
          <w:lang w:bidi="fa-IR"/>
        </w:rPr>
        <w:t>ج 4</w:t>
      </w:r>
      <w:r w:rsidR="0026038F">
        <w:rPr>
          <w:rtl/>
          <w:lang w:bidi="fa-IR"/>
        </w:rPr>
        <w:t xml:space="preserve">، </w:t>
      </w:r>
      <w:r>
        <w:rPr>
          <w:rtl/>
          <w:lang w:bidi="fa-IR"/>
        </w:rPr>
        <w:t>ص 316 طبع دارالكتب العربى</w:t>
      </w:r>
      <w:r w:rsidR="0026038F">
        <w:rPr>
          <w:rtl/>
          <w:lang w:bidi="fa-IR"/>
        </w:rPr>
        <w:t xml:space="preserve">. </w:t>
      </w:r>
    </w:p>
    <w:p w:rsidR="00746614" w:rsidRDefault="00746614" w:rsidP="000F4983">
      <w:pPr>
        <w:pStyle w:val="libFootnote"/>
        <w:rPr>
          <w:rtl/>
          <w:lang w:bidi="fa-IR"/>
        </w:rPr>
      </w:pPr>
      <w:r>
        <w:rPr>
          <w:rtl/>
          <w:lang w:bidi="fa-IR"/>
        </w:rPr>
        <w:t>34</w:t>
      </w:r>
      <w:r w:rsidR="0026038F">
        <w:rPr>
          <w:rtl/>
          <w:lang w:bidi="fa-IR"/>
        </w:rPr>
        <w:t xml:space="preserve">. </w:t>
      </w:r>
      <w:r>
        <w:rPr>
          <w:rtl/>
          <w:lang w:bidi="fa-IR"/>
        </w:rPr>
        <w:t>بحارالأنوار</w:t>
      </w:r>
      <w:r w:rsidR="0026038F">
        <w:rPr>
          <w:rtl/>
          <w:lang w:bidi="fa-IR"/>
        </w:rPr>
        <w:t xml:space="preserve">، </w:t>
      </w:r>
      <w:r>
        <w:rPr>
          <w:rtl/>
          <w:lang w:bidi="fa-IR"/>
        </w:rPr>
        <w:t>ج 44</w:t>
      </w:r>
      <w:r w:rsidR="0026038F">
        <w:rPr>
          <w:rtl/>
          <w:lang w:bidi="fa-IR"/>
        </w:rPr>
        <w:t xml:space="preserve">، </w:t>
      </w:r>
      <w:r>
        <w:rPr>
          <w:rtl/>
          <w:lang w:bidi="fa-IR"/>
        </w:rPr>
        <w:t>صص 61 و 62</w:t>
      </w:r>
    </w:p>
    <w:p w:rsidR="00746614" w:rsidRDefault="00746614" w:rsidP="000F4983">
      <w:pPr>
        <w:pStyle w:val="libFootnote"/>
        <w:rPr>
          <w:rtl/>
          <w:lang w:bidi="fa-IR"/>
        </w:rPr>
      </w:pPr>
      <w:r>
        <w:rPr>
          <w:rtl/>
          <w:lang w:bidi="fa-IR"/>
        </w:rPr>
        <w:t>35</w:t>
      </w:r>
      <w:r w:rsidR="0026038F">
        <w:rPr>
          <w:rtl/>
          <w:lang w:bidi="fa-IR"/>
        </w:rPr>
        <w:t xml:space="preserve">. </w:t>
      </w:r>
      <w:r>
        <w:rPr>
          <w:rtl/>
          <w:lang w:bidi="fa-IR"/>
        </w:rPr>
        <w:t>العدالة الاجتماعيه</w:t>
      </w:r>
      <w:r w:rsidR="0026038F">
        <w:rPr>
          <w:rtl/>
          <w:lang w:bidi="fa-IR"/>
        </w:rPr>
        <w:t xml:space="preserve">، </w:t>
      </w:r>
      <w:r>
        <w:rPr>
          <w:rtl/>
          <w:lang w:bidi="fa-IR"/>
        </w:rPr>
        <w:t>ص 186</w:t>
      </w:r>
    </w:p>
    <w:p w:rsidR="00746614" w:rsidRDefault="00746614" w:rsidP="000F4983">
      <w:pPr>
        <w:pStyle w:val="libFootnote"/>
        <w:rPr>
          <w:rtl/>
          <w:lang w:bidi="fa-IR"/>
        </w:rPr>
      </w:pPr>
      <w:r>
        <w:rPr>
          <w:rtl/>
          <w:lang w:bidi="fa-IR"/>
        </w:rPr>
        <w:t>36</w:t>
      </w:r>
      <w:r w:rsidR="0026038F">
        <w:rPr>
          <w:rtl/>
          <w:lang w:bidi="fa-IR"/>
        </w:rPr>
        <w:t xml:space="preserve">. </w:t>
      </w:r>
      <w:r>
        <w:rPr>
          <w:rtl/>
          <w:lang w:bidi="fa-IR"/>
        </w:rPr>
        <w:t>ابن ابى الحديد</w:t>
      </w:r>
      <w:r w:rsidR="0026038F">
        <w:rPr>
          <w:rtl/>
          <w:lang w:bidi="fa-IR"/>
        </w:rPr>
        <w:t xml:space="preserve">، </w:t>
      </w:r>
      <w:r>
        <w:rPr>
          <w:rtl/>
          <w:lang w:bidi="fa-IR"/>
        </w:rPr>
        <w:t>شرح نهج البلاغه</w:t>
      </w:r>
      <w:r w:rsidR="0026038F">
        <w:rPr>
          <w:rtl/>
          <w:lang w:bidi="fa-IR"/>
        </w:rPr>
        <w:t xml:space="preserve">، </w:t>
      </w:r>
      <w:r>
        <w:rPr>
          <w:rtl/>
          <w:lang w:bidi="fa-IR"/>
        </w:rPr>
        <w:t>ج10</w:t>
      </w:r>
      <w:r w:rsidR="0026038F">
        <w:rPr>
          <w:rtl/>
          <w:lang w:bidi="fa-IR"/>
        </w:rPr>
        <w:t xml:space="preserve">، </w:t>
      </w:r>
      <w:r>
        <w:rPr>
          <w:rtl/>
          <w:lang w:bidi="fa-IR"/>
        </w:rPr>
        <w:t>ص250</w:t>
      </w:r>
    </w:p>
    <w:p w:rsidR="00746614" w:rsidRDefault="00746614" w:rsidP="000F4983">
      <w:pPr>
        <w:pStyle w:val="libFootnote"/>
        <w:rPr>
          <w:rtl/>
          <w:lang w:bidi="fa-IR"/>
        </w:rPr>
      </w:pPr>
      <w:r>
        <w:rPr>
          <w:rtl/>
          <w:lang w:bidi="fa-IR"/>
        </w:rPr>
        <w:t>37</w:t>
      </w:r>
      <w:r w:rsidR="0026038F">
        <w:rPr>
          <w:rtl/>
          <w:lang w:bidi="fa-IR"/>
        </w:rPr>
        <w:t xml:space="preserve">. </w:t>
      </w:r>
      <w:r>
        <w:rPr>
          <w:rtl/>
          <w:lang w:bidi="fa-IR"/>
        </w:rPr>
        <w:t>نك</w:t>
      </w:r>
      <w:r w:rsidR="0026038F">
        <w:rPr>
          <w:rtl/>
          <w:lang w:bidi="fa-IR"/>
        </w:rPr>
        <w:t xml:space="preserve">: </w:t>
      </w:r>
      <w:r>
        <w:rPr>
          <w:rtl/>
          <w:lang w:bidi="fa-IR"/>
        </w:rPr>
        <w:t>ابن ابى الحديد</w:t>
      </w:r>
      <w:r w:rsidR="0026038F">
        <w:rPr>
          <w:rtl/>
          <w:lang w:bidi="fa-IR"/>
        </w:rPr>
        <w:t xml:space="preserve">، </w:t>
      </w:r>
      <w:r>
        <w:rPr>
          <w:rtl/>
          <w:lang w:bidi="fa-IR"/>
        </w:rPr>
        <w:t>شرح نهج البلاغه</w:t>
      </w:r>
      <w:r w:rsidR="0026038F">
        <w:rPr>
          <w:rtl/>
          <w:lang w:bidi="fa-IR"/>
        </w:rPr>
        <w:t xml:space="preserve">، </w:t>
      </w:r>
      <w:r>
        <w:rPr>
          <w:rtl/>
          <w:lang w:bidi="fa-IR"/>
        </w:rPr>
        <w:t>ج 4</w:t>
      </w:r>
      <w:r w:rsidR="0026038F">
        <w:rPr>
          <w:rtl/>
          <w:lang w:bidi="fa-IR"/>
        </w:rPr>
        <w:t xml:space="preserve">، </w:t>
      </w:r>
      <w:r>
        <w:rPr>
          <w:rtl/>
          <w:lang w:bidi="fa-IR"/>
        </w:rPr>
        <w:t>صص 10</w:t>
      </w:r>
      <w:r w:rsidR="000753F4">
        <w:rPr>
          <w:rtl/>
          <w:lang w:bidi="fa-IR"/>
        </w:rPr>
        <w:t>-</w:t>
      </w:r>
      <w:r>
        <w:rPr>
          <w:rtl/>
          <w:lang w:bidi="fa-IR"/>
        </w:rPr>
        <w:t xml:space="preserve"> 8 طبع دار احياء تراث العربى</w:t>
      </w:r>
      <w:r w:rsidR="0026038F">
        <w:rPr>
          <w:rtl/>
          <w:lang w:bidi="fa-IR"/>
        </w:rPr>
        <w:t xml:space="preserve">. </w:t>
      </w:r>
    </w:p>
    <w:p w:rsidR="00746614" w:rsidRDefault="00746614" w:rsidP="000F4983">
      <w:pPr>
        <w:pStyle w:val="libFootnote"/>
        <w:rPr>
          <w:rtl/>
          <w:lang w:bidi="fa-IR"/>
        </w:rPr>
      </w:pPr>
      <w:r>
        <w:rPr>
          <w:rtl/>
          <w:lang w:bidi="fa-IR"/>
        </w:rPr>
        <w:t>38</w:t>
      </w:r>
      <w:r w:rsidR="0026038F">
        <w:rPr>
          <w:rtl/>
          <w:lang w:bidi="fa-IR"/>
        </w:rPr>
        <w:t xml:space="preserve">. </w:t>
      </w:r>
      <w:r>
        <w:rPr>
          <w:rtl/>
          <w:lang w:bidi="fa-IR"/>
        </w:rPr>
        <w:t>شروط مهم اميرمؤمنان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در باب پذيرفتن بيعت</w:t>
      </w:r>
      <w:r w:rsidR="0026038F">
        <w:rPr>
          <w:rtl/>
          <w:lang w:bidi="fa-IR"/>
        </w:rPr>
        <w:t xml:space="preserve">: </w:t>
      </w:r>
    </w:p>
    <w:p w:rsidR="00746614" w:rsidRDefault="00746614" w:rsidP="000F4983">
      <w:pPr>
        <w:pStyle w:val="libFootnote"/>
        <w:rPr>
          <w:rtl/>
          <w:lang w:bidi="fa-IR"/>
        </w:rPr>
      </w:pPr>
      <w:r>
        <w:rPr>
          <w:rtl/>
          <w:lang w:bidi="fa-IR"/>
        </w:rPr>
        <w:t>الف</w:t>
      </w:r>
      <w:r w:rsidR="0026038F">
        <w:rPr>
          <w:rtl/>
          <w:lang w:bidi="fa-IR"/>
        </w:rPr>
        <w:t xml:space="preserve">: </w:t>
      </w:r>
      <w:r>
        <w:rPr>
          <w:rtl/>
          <w:lang w:bidi="fa-IR"/>
        </w:rPr>
        <w:t>بيعت بايد علنى و در مسجد النبى باشد</w:t>
      </w:r>
      <w:r w:rsidR="0026038F">
        <w:rPr>
          <w:rtl/>
          <w:lang w:bidi="fa-IR"/>
        </w:rPr>
        <w:t xml:space="preserve">. </w:t>
      </w:r>
    </w:p>
    <w:p w:rsidR="00746614" w:rsidRDefault="00746614" w:rsidP="000F4983">
      <w:pPr>
        <w:pStyle w:val="libFootnote"/>
        <w:rPr>
          <w:rtl/>
          <w:lang w:bidi="fa-IR"/>
        </w:rPr>
      </w:pPr>
      <w:r>
        <w:rPr>
          <w:rtl/>
          <w:lang w:bidi="fa-IR"/>
        </w:rPr>
        <w:t>ب</w:t>
      </w:r>
      <w:r w:rsidR="0026038F">
        <w:rPr>
          <w:rtl/>
          <w:lang w:bidi="fa-IR"/>
        </w:rPr>
        <w:t xml:space="preserve">: </w:t>
      </w:r>
      <w:r>
        <w:rPr>
          <w:rtl/>
          <w:lang w:bidi="fa-IR"/>
        </w:rPr>
        <w:t>بايد همه مردم از بيعت استقبال كنند</w:t>
      </w:r>
      <w:r w:rsidR="0026038F">
        <w:rPr>
          <w:rtl/>
          <w:lang w:bidi="fa-IR"/>
        </w:rPr>
        <w:t xml:space="preserve">. </w:t>
      </w:r>
    </w:p>
    <w:p w:rsidR="00746614" w:rsidRDefault="00746614" w:rsidP="000F4983">
      <w:pPr>
        <w:pStyle w:val="libFootnote"/>
        <w:rPr>
          <w:rtl/>
          <w:lang w:bidi="fa-IR"/>
        </w:rPr>
      </w:pPr>
      <w:r>
        <w:rPr>
          <w:rtl/>
          <w:lang w:bidi="fa-IR"/>
        </w:rPr>
        <w:t>پس از قتل عثمان</w:t>
      </w:r>
      <w:r w:rsidR="0026038F">
        <w:rPr>
          <w:rtl/>
          <w:lang w:bidi="fa-IR"/>
        </w:rPr>
        <w:t xml:space="preserve">، </w:t>
      </w:r>
      <w:r>
        <w:rPr>
          <w:rtl/>
          <w:lang w:bidi="fa-IR"/>
        </w:rPr>
        <w:t>مهاجر و انصار در مسجد پيامبر</w:t>
      </w:r>
      <w:r w:rsidR="00106C3F">
        <w:rPr>
          <w:rtl/>
          <w:lang w:bidi="fa-IR"/>
        </w:rPr>
        <w:t xml:space="preserve"> </w:t>
      </w:r>
      <w:r w:rsidR="005E66C2" w:rsidRPr="005E66C2">
        <w:rPr>
          <w:rStyle w:val="libAlaemChar"/>
          <w:rtl/>
        </w:rPr>
        <w:t>صلى‌الله‌عليه‌وآله</w:t>
      </w:r>
      <w:r w:rsidR="00106C3F">
        <w:rPr>
          <w:rtl/>
          <w:lang w:bidi="fa-IR"/>
        </w:rPr>
        <w:t xml:space="preserve"> </w:t>
      </w:r>
      <w:r>
        <w:rPr>
          <w:rtl/>
          <w:lang w:bidi="fa-IR"/>
        </w:rPr>
        <w:t>اجتماع كردند</w:t>
      </w:r>
      <w:r w:rsidR="0026038F">
        <w:rPr>
          <w:rtl/>
          <w:lang w:bidi="fa-IR"/>
        </w:rPr>
        <w:t xml:space="preserve">، </w:t>
      </w:r>
      <w:r>
        <w:rPr>
          <w:rtl/>
          <w:lang w:bidi="fa-IR"/>
        </w:rPr>
        <w:t>مسجد مملو از جمعيت بود</w:t>
      </w:r>
      <w:r w:rsidR="0026038F">
        <w:rPr>
          <w:rtl/>
          <w:lang w:bidi="fa-IR"/>
        </w:rPr>
        <w:t xml:space="preserve">، </w:t>
      </w:r>
      <w:r>
        <w:rPr>
          <w:rtl/>
          <w:lang w:bidi="fa-IR"/>
        </w:rPr>
        <w:t>چهره هاى سرشناس آن روز از جمله</w:t>
      </w:r>
      <w:r w:rsidR="0026038F">
        <w:rPr>
          <w:rtl/>
          <w:lang w:bidi="fa-IR"/>
        </w:rPr>
        <w:t xml:space="preserve">: </w:t>
      </w:r>
      <w:r>
        <w:rPr>
          <w:rtl/>
          <w:lang w:bidi="fa-IR"/>
        </w:rPr>
        <w:t>عمار بن ياسر</w:t>
      </w:r>
      <w:r w:rsidR="0026038F">
        <w:rPr>
          <w:rtl/>
          <w:lang w:bidi="fa-IR"/>
        </w:rPr>
        <w:t xml:space="preserve">، </w:t>
      </w:r>
      <w:r>
        <w:rPr>
          <w:rtl/>
          <w:lang w:bidi="fa-IR"/>
        </w:rPr>
        <w:t>ابى الهيثم التيهان</w:t>
      </w:r>
      <w:r w:rsidR="0026038F">
        <w:rPr>
          <w:rtl/>
          <w:lang w:bidi="fa-IR"/>
        </w:rPr>
        <w:t xml:space="preserve">، </w:t>
      </w:r>
      <w:r>
        <w:rPr>
          <w:rtl/>
          <w:lang w:bidi="fa-IR"/>
        </w:rPr>
        <w:t>رفاعة بن رافع</w:t>
      </w:r>
      <w:r w:rsidR="0026038F">
        <w:rPr>
          <w:rtl/>
          <w:lang w:bidi="fa-IR"/>
        </w:rPr>
        <w:t xml:space="preserve">، </w:t>
      </w:r>
      <w:r>
        <w:rPr>
          <w:rtl/>
          <w:lang w:bidi="fa-IR"/>
        </w:rPr>
        <w:t>مالك بن عجلان و ابو ايوب و</w:t>
      </w:r>
      <w:r w:rsidR="0026038F">
        <w:rPr>
          <w:rtl/>
          <w:lang w:bidi="fa-IR"/>
        </w:rPr>
        <w:t xml:space="preserve">... </w:t>
      </w:r>
      <w:r>
        <w:rPr>
          <w:rtl/>
          <w:lang w:bidi="fa-IR"/>
        </w:rPr>
        <w:t>در باب بيعت با خليفه لايق براى مردم سخن گفتند و همگان بجز على</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كسى ديگر را واجد شرايط نمى دانستند</w:t>
      </w:r>
      <w:r w:rsidR="0026038F">
        <w:rPr>
          <w:rtl/>
          <w:lang w:bidi="fa-IR"/>
        </w:rPr>
        <w:t xml:space="preserve">. </w:t>
      </w:r>
    </w:p>
    <w:p w:rsidR="00746614" w:rsidRDefault="00746614" w:rsidP="000F4983">
      <w:pPr>
        <w:pStyle w:val="libFootnote"/>
        <w:rPr>
          <w:rtl/>
          <w:lang w:bidi="fa-IR"/>
        </w:rPr>
      </w:pPr>
      <w:r>
        <w:rPr>
          <w:rtl/>
          <w:lang w:bidi="fa-IR"/>
        </w:rPr>
        <w:lastRenderedPageBreak/>
        <w:t>مردم تصميم گرفتند به سراغ اميرمؤمنان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بروند</w:t>
      </w:r>
      <w:r w:rsidR="0026038F">
        <w:rPr>
          <w:rtl/>
          <w:lang w:bidi="fa-IR"/>
        </w:rPr>
        <w:t xml:space="preserve">، </w:t>
      </w:r>
      <w:r>
        <w:rPr>
          <w:rtl/>
          <w:lang w:bidi="fa-IR"/>
        </w:rPr>
        <w:t>عمار بيش از ديگران سخن مى گفت و مردم يك صدا مى گفتند هرچه در فضل على مى گوييد مورد قبول ماست و با هم از آنجا به سوى خانه «على</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 به حركت درآمدند</w:t>
      </w:r>
      <w:r w:rsidR="0026038F">
        <w:rPr>
          <w:rtl/>
          <w:lang w:bidi="fa-IR"/>
        </w:rPr>
        <w:t xml:space="preserve">. </w:t>
      </w:r>
      <w:r>
        <w:rPr>
          <w:rtl/>
          <w:lang w:bidi="fa-IR"/>
        </w:rPr>
        <w:t>آنان امام</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را به بيعت دعوت كردند ولى آن حضرت نپذيرفت</w:t>
      </w:r>
      <w:r w:rsidR="0026038F">
        <w:rPr>
          <w:rtl/>
          <w:lang w:bidi="fa-IR"/>
        </w:rPr>
        <w:t xml:space="preserve">. </w:t>
      </w:r>
      <w:r>
        <w:rPr>
          <w:rtl/>
          <w:lang w:bidi="fa-IR"/>
        </w:rPr>
        <w:t>دست وى را به عنوان بيعت گرفتند ولى او دست خود را باز نكرد</w:t>
      </w:r>
      <w:r w:rsidR="0026038F">
        <w:rPr>
          <w:rtl/>
          <w:lang w:bidi="fa-IR"/>
        </w:rPr>
        <w:t xml:space="preserve">. </w:t>
      </w:r>
      <w:r>
        <w:rPr>
          <w:rtl/>
          <w:lang w:bidi="fa-IR"/>
        </w:rPr>
        <w:t>به منزل ايشان ريختند و نزديك بود عده اى زير دست و پا بمانند</w:t>
      </w:r>
      <w:r w:rsidR="0026038F">
        <w:rPr>
          <w:rtl/>
          <w:lang w:bidi="fa-IR"/>
        </w:rPr>
        <w:t xml:space="preserve">. </w:t>
      </w:r>
      <w:r>
        <w:rPr>
          <w:rtl/>
          <w:lang w:bidi="fa-IR"/>
        </w:rPr>
        <w:t>امام</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فرمود</w:t>
      </w:r>
      <w:r w:rsidR="0026038F">
        <w:rPr>
          <w:rtl/>
          <w:lang w:bidi="fa-IR"/>
        </w:rPr>
        <w:t xml:space="preserve">: </w:t>
      </w:r>
      <w:r>
        <w:rPr>
          <w:rtl/>
          <w:lang w:bidi="fa-IR"/>
        </w:rPr>
        <w:t>اگر بناست كه آن را بپذيرم</w:t>
      </w:r>
      <w:r w:rsidR="0026038F">
        <w:rPr>
          <w:rtl/>
          <w:lang w:bidi="fa-IR"/>
        </w:rPr>
        <w:t xml:space="preserve">، </w:t>
      </w:r>
      <w:r>
        <w:rPr>
          <w:rtl/>
          <w:lang w:bidi="fa-IR"/>
        </w:rPr>
        <w:t>بايد در مسجد و نيز همه مردم بدان روى آورند</w:t>
      </w:r>
      <w:r w:rsidR="00106C3F">
        <w:rPr>
          <w:rtl/>
          <w:lang w:bidi="fa-IR"/>
        </w:rPr>
        <w:t xml:space="preserve"> (</w:t>
      </w:r>
      <w:r>
        <w:rPr>
          <w:rtl/>
          <w:lang w:bidi="fa-IR"/>
        </w:rPr>
        <w:t>دو شرط امام بسيار مهم بود</w:t>
      </w:r>
      <w:r w:rsidR="0026038F">
        <w:rPr>
          <w:rtl/>
          <w:lang w:bidi="fa-IR"/>
        </w:rPr>
        <w:t>؛</w:t>
      </w:r>
      <w:r>
        <w:rPr>
          <w:rtl/>
          <w:lang w:bidi="fa-IR"/>
        </w:rPr>
        <w:t xml:space="preserve"> يكى آن كه بيعت در مسجدالنبى صورت پذيرد و دوم آن كه اگر همگان بدان رضايت دادند</w:t>
      </w:r>
      <w:r w:rsidR="0026038F">
        <w:rPr>
          <w:rtl/>
          <w:lang w:bidi="fa-IR"/>
        </w:rPr>
        <w:t xml:space="preserve">، </w:t>
      </w:r>
      <w:r>
        <w:rPr>
          <w:rtl/>
          <w:lang w:bidi="fa-IR"/>
        </w:rPr>
        <w:t>انجام گيرد</w:t>
      </w:r>
      <w:r w:rsidR="0026038F">
        <w:rPr>
          <w:rtl/>
          <w:lang w:bidi="fa-IR"/>
        </w:rPr>
        <w:t xml:space="preserve">. </w:t>
      </w:r>
    </w:p>
    <w:p w:rsidR="00746614" w:rsidRDefault="00746614" w:rsidP="000F4983">
      <w:pPr>
        <w:pStyle w:val="libFootnote"/>
        <w:rPr>
          <w:rtl/>
          <w:lang w:bidi="fa-IR"/>
        </w:rPr>
      </w:pPr>
      <w:r>
        <w:rPr>
          <w:rtl/>
          <w:lang w:bidi="fa-IR"/>
        </w:rPr>
        <w:t>مردم به اصرار پرداختند و امام</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را به مسجد بردند و در آغاز طلحه بيعت كرد كه «قبيصة بن ذؤيب اسدى» گفت</w:t>
      </w:r>
      <w:r w:rsidR="0026038F">
        <w:rPr>
          <w:rtl/>
          <w:lang w:bidi="fa-IR"/>
        </w:rPr>
        <w:t xml:space="preserve">: </w:t>
      </w:r>
      <w:r>
        <w:rPr>
          <w:rtl/>
          <w:lang w:bidi="fa-IR"/>
        </w:rPr>
        <w:t>مى ترسم اين امر پا نگيرد</w:t>
      </w:r>
      <w:r w:rsidR="0026038F">
        <w:rPr>
          <w:rtl/>
          <w:lang w:bidi="fa-IR"/>
        </w:rPr>
        <w:t>؛</w:t>
      </w:r>
      <w:r>
        <w:rPr>
          <w:rtl/>
          <w:lang w:bidi="fa-IR"/>
        </w:rPr>
        <w:t xml:space="preserve"> زيرا اوّلين كسى كه بيعت كرد داراى دستى لرزان است</w:t>
      </w:r>
      <w:r w:rsidR="0026038F">
        <w:rPr>
          <w:rtl/>
          <w:lang w:bidi="fa-IR"/>
        </w:rPr>
        <w:t>؛</w:t>
      </w:r>
      <w:r>
        <w:rPr>
          <w:rtl/>
          <w:lang w:bidi="fa-IR"/>
        </w:rPr>
        <w:t xml:space="preserve"> «لأنّ اوّل يد بايعتهُ شلاّء» پس از آن زبير بيعت كرد و همه بيعت كردند</w:t>
      </w:r>
      <w:r w:rsidR="0026038F">
        <w:rPr>
          <w:rtl/>
          <w:lang w:bidi="fa-IR"/>
        </w:rPr>
        <w:t>؛</w:t>
      </w:r>
      <w:r>
        <w:rPr>
          <w:rtl/>
          <w:lang w:bidi="fa-IR"/>
        </w:rPr>
        <w:t xml:space="preserve"> جز محمد بن سلمه</w:t>
      </w:r>
      <w:r w:rsidR="0026038F">
        <w:rPr>
          <w:rtl/>
          <w:lang w:bidi="fa-IR"/>
        </w:rPr>
        <w:t xml:space="preserve">، </w:t>
      </w:r>
      <w:r>
        <w:rPr>
          <w:rtl/>
          <w:lang w:bidi="fa-IR"/>
        </w:rPr>
        <w:t>عبدالله بن عمر</w:t>
      </w:r>
      <w:r w:rsidR="0026038F">
        <w:rPr>
          <w:rtl/>
          <w:lang w:bidi="fa-IR"/>
        </w:rPr>
        <w:t xml:space="preserve">، </w:t>
      </w:r>
      <w:r>
        <w:rPr>
          <w:rtl/>
          <w:lang w:bidi="fa-IR"/>
        </w:rPr>
        <w:t>اسامة بن زيد</w:t>
      </w:r>
      <w:r w:rsidR="00106C3F">
        <w:rPr>
          <w:rtl/>
          <w:lang w:bidi="fa-IR"/>
        </w:rPr>
        <w:t xml:space="preserve"> (</w:t>
      </w:r>
      <w:r>
        <w:rPr>
          <w:rtl/>
          <w:lang w:bidi="fa-IR"/>
        </w:rPr>
        <w:t>اسامة بن زيد كه در سال 59 ه</w:t>
      </w:r>
      <w:r w:rsidR="0026038F">
        <w:rPr>
          <w:rtl/>
          <w:lang w:bidi="fa-IR"/>
        </w:rPr>
        <w:t xml:space="preserve">. </w:t>
      </w:r>
      <w:r>
        <w:rPr>
          <w:rtl/>
          <w:lang w:bidi="fa-IR"/>
        </w:rPr>
        <w:t>ق از دنيا رفت</w:t>
      </w:r>
      <w:r w:rsidR="0026038F">
        <w:rPr>
          <w:rtl/>
          <w:lang w:bidi="fa-IR"/>
        </w:rPr>
        <w:t>،</w:t>
      </w:r>
      <w:r w:rsidR="00D41F86">
        <w:rPr>
          <w:rtl/>
          <w:lang w:bidi="fa-IR"/>
        </w:rPr>
        <w:t>]</w:t>
      </w:r>
      <w:r>
        <w:rPr>
          <w:rtl/>
          <w:lang w:bidi="fa-IR"/>
        </w:rPr>
        <w:t xml:space="preserve"> نك</w:t>
      </w:r>
      <w:r w:rsidR="0026038F">
        <w:rPr>
          <w:rtl/>
          <w:lang w:bidi="fa-IR"/>
        </w:rPr>
        <w:t xml:space="preserve">: </w:t>
      </w:r>
      <w:r>
        <w:rPr>
          <w:rtl/>
          <w:lang w:bidi="fa-IR"/>
        </w:rPr>
        <w:t>منتخب التواريخ</w:t>
      </w:r>
      <w:r w:rsidR="0026038F">
        <w:rPr>
          <w:rtl/>
          <w:lang w:bidi="fa-IR"/>
        </w:rPr>
        <w:t xml:space="preserve">، </w:t>
      </w:r>
      <w:r>
        <w:rPr>
          <w:rtl/>
          <w:lang w:bidi="fa-IR"/>
        </w:rPr>
        <w:t>ص 391 و 393</w:t>
      </w:r>
      <w:r w:rsidR="0026038F">
        <w:rPr>
          <w:rtl/>
          <w:lang w:bidi="fa-IR"/>
        </w:rPr>
        <w:t xml:space="preserve">. </w:t>
      </w:r>
      <w:r>
        <w:rPr>
          <w:rtl/>
          <w:lang w:bidi="fa-IR"/>
        </w:rPr>
        <w:t>[</w:t>
      </w:r>
      <w:r w:rsidR="009E06D2">
        <w:rPr>
          <w:rtl/>
          <w:lang w:bidi="fa-IR"/>
        </w:rPr>
        <w:t>)</w:t>
      </w:r>
      <w:r w:rsidR="0026038F">
        <w:rPr>
          <w:rtl/>
          <w:lang w:bidi="fa-IR"/>
        </w:rPr>
        <w:t xml:space="preserve">، </w:t>
      </w:r>
      <w:r>
        <w:rPr>
          <w:rtl/>
          <w:lang w:bidi="fa-IR"/>
        </w:rPr>
        <w:t>سعدبن ابىوقاص</w:t>
      </w:r>
      <w:r w:rsidR="0026038F">
        <w:rPr>
          <w:rtl/>
          <w:lang w:bidi="fa-IR"/>
        </w:rPr>
        <w:t xml:space="preserve">، </w:t>
      </w:r>
      <w:r>
        <w:rPr>
          <w:rtl/>
          <w:lang w:bidi="fa-IR"/>
        </w:rPr>
        <w:t>كعب بن مالك</w:t>
      </w:r>
      <w:r w:rsidR="0026038F">
        <w:rPr>
          <w:rtl/>
          <w:lang w:bidi="fa-IR"/>
        </w:rPr>
        <w:t xml:space="preserve">، </w:t>
      </w:r>
      <w:r>
        <w:rPr>
          <w:rtl/>
          <w:lang w:bidi="fa-IR"/>
        </w:rPr>
        <w:t>حسان بن ثابت</w:t>
      </w:r>
      <w:r w:rsidR="0026038F">
        <w:rPr>
          <w:rtl/>
          <w:lang w:bidi="fa-IR"/>
        </w:rPr>
        <w:t xml:space="preserve">، </w:t>
      </w:r>
      <w:r>
        <w:rPr>
          <w:rtl/>
          <w:lang w:bidi="fa-IR"/>
        </w:rPr>
        <w:t>عبدالله سلام</w:t>
      </w:r>
      <w:r w:rsidR="0026038F">
        <w:rPr>
          <w:rtl/>
          <w:lang w:bidi="fa-IR"/>
        </w:rPr>
        <w:t>؛</w:t>
      </w:r>
      <w:r>
        <w:rPr>
          <w:rtl/>
          <w:lang w:bidi="fa-IR"/>
        </w:rPr>
        <w:t xml:space="preserve"> اينان مى گفتند</w:t>
      </w:r>
      <w:r w:rsidR="0026038F">
        <w:rPr>
          <w:rtl/>
          <w:lang w:bidi="fa-IR"/>
        </w:rPr>
        <w:t xml:space="preserve">: </w:t>
      </w:r>
      <w:r>
        <w:rPr>
          <w:rtl/>
          <w:lang w:bidi="fa-IR"/>
        </w:rPr>
        <w:t>ما پس از آن كه همه مسلمانان بيعت كردند بيعت خواهيم كرد! ولى در عمل به وعده خود وفا نكردند و به امام نپيوستند</w:t>
      </w:r>
      <w:r w:rsidR="0026038F">
        <w:rPr>
          <w:rtl/>
          <w:lang w:bidi="fa-IR"/>
        </w:rPr>
        <w:t xml:space="preserve">. </w:t>
      </w:r>
    </w:p>
    <w:p w:rsidR="00746614" w:rsidRDefault="00746614" w:rsidP="000F4983">
      <w:pPr>
        <w:pStyle w:val="libFootnote"/>
        <w:rPr>
          <w:rtl/>
          <w:lang w:bidi="fa-IR"/>
        </w:rPr>
      </w:pPr>
      <w:r>
        <w:rPr>
          <w:rtl/>
          <w:lang w:bidi="fa-IR"/>
        </w:rPr>
        <w:t>39</w:t>
      </w:r>
      <w:r w:rsidR="0026038F">
        <w:rPr>
          <w:rtl/>
          <w:lang w:bidi="fa-IR"/>
        </w:rPr>
        <w:t xml:space="preserve">. </w:t>
      </w:r>
      <w:r>
        <w:rPr>
          <w:rtl/>
          <w:lang w:bidi="fa-IR"/>
        </w:rPr>
        <w:t>مناقب</w:t>
      </w:r>
      <w:r w:rsidR="0026038F">
        <w:rPr>
          <w:rtl/>
          <w:lang w:bidi="fa-IR"/>
        </w:rPr>
        <w:t xml:space="preserve">، </w:t>
      </w:r>
      <w:r>
        <w:rPr>
          <w:rtl/>
          <w:lang w:bidi="fa-IR"/>
        </w:rPr>
        <w:t>ج 4</w:t>
      </w:r>
      <w:r w:rsidR="0026038F">
        <w:rPr>
          <w:rtl/>
          <w:lang w:bidi="fa-IR"/>
        </w:rPr>
        <w:t xml:space="preserve">، </w:t>
      </w:r>
      <w:r>
        <w:rPr>
          <w:rtl/>
          <w:lang w:bidi="fa-IR"/>
        </w:rPr>
        <w:t>ص 32</w:t>
      </w:r>
    </w:p>
    <w:p w:rsidR="00746614" w:rsidRDefault="00746614" w:rsidP="000F4983">
      <w:pPr>
        <w:pStyle w:val="libFootnote"/>
        <w:rPr>
          <w:rtl/>
          <w:lang w:bidi="fa-IR"/>
        </w:rPr>
      </w:pPr>
      <w:r>
        <w:rPr>
          <w:rtl/>
          <w:lang w:bidi="fa-IR"/>
        </w:rPr>
        <w:t>40</w:t>
      </w:r>
      <w:r w:rsidR="0026038F">
        <w:rPr>
          <w:rtl/>
          <w:lang w:bidi="fa-IR"/>
        </w:rPr>
        <w:t xml:space="preserve">. </w:t>
      </w:r>
      <w:r>
        <w:rPr>
          <w:rtl/>
          <w:lang w:bidi="fa-IR"/>
        </w:rPr>
        <w:t>يعقوبى</w:t>
      </w:r>
      <w:r w:rsidR="0026038F">
        <w:rPr>
          <w:rtl/>
          <w:lang w:bidi="fa-IR"/>
        </w:rPr>
        <w:t xml:space="preserve">، </w:t>
      </w:r>
      <w:r>
        <w:rPr>
          <w:rtl/>
          <w:lang w:bidi="fa-IR"/>
        </w:rPr>
        <w:t>ج2</w:t>
      </w:r>
      <w:r w:rsidR="0026038F">
        <w:rPr>
          <w:rtl/>
          <w:lang w:bidi="fa-IR"/>
        </w:rPr>
        <w:t xml:space="preserve">، </w:t>
      </w:r>
      <w:r>
        <w:rPr>
          <w:rtl/>
          <w:lang w:bidi="fa-IR"/>
        </w:rPr>
        <w:t>ص204</w:t>
      </w:r>
    </w:p>
    <w:p w:rsidR="00746614" w:rsidRDefault="00746614" w:rsidP="000F4983">
      <w:pPr>
        <w:pStyle w:val="libFootnote"/>
        <w:rPr>
          <w:rtl/>
          <w:lang w:bidi="fa-IR"/>
        </w:rPr>
      </w:pPr>
      <w:r>
        <w:rPr>
          <w:rtl/>
          <w:lang w:bidi="fa-IR"/>
        </w:rPr>
        <w:t>41</w:t>
      </w:r>
      <w:r w:rsidR="0026038F">
        <w:rPr>
          <w:rtl/>
          <w:lang w:bidi="fa-IR"/>
        </w:rPr>
        <w:t xml:space="preserve">. </w:t>
      </w:r>
      <w:r>
        <w:rPr>
          <w:rtl/>
          <w:lang w:bidi="fa-IR"/>
        </w:rPr>
        <w:t>«منبج» بروزن مجلس</w:t>
      </w:r>
      <w:r w:rsidR="0026038F">
        <w:rPr>
          <w:rtl/>
          <w:lang w:bidi="fa-IR"/>
        </w:rPr>
        <w:t xml:space="preserve">، </w:t>
      </w:r>
      <w:r>
        <w:rPr>
          <w:rtl/>
          <w:lang w:bidi="fa-IR"/>
        </w:rPr>
        <w:t>ناحيه اى است در حلب</w:t>
      </w:r>
      <w:r w:rsidR="00106C3F">
        <w:rPr>
          <w:rtl/>
          <w:lang w:bidi="fa-IR"/>
        </w:rPr>
        <w:t xml:space="preserve"> (</w:t>
      </w:r>
      <w:r>
        <w:rPr>
          <w:rtl/>
          <w:lang w:bidi="fa-IR"/>
        </w:rPr>
        <w:t>سوريه</w:t>
      </w:r>
      <w:r w:rsidR="00106C3F">
        <w:rPr>
          <w:rtl/>
          <w:lang w:bidi="fa-IR"/>
        </w:rPr>
        <w:t>)</w:t>
      </w:r>
      <w:r w:rsidR="0026038F">
        <w:rPr>
          <w:rtl/>
          <w:lang w:bidi="fa-IR"/>
        </w:rPr>
        <w:t xml:space="preserve">، </w:t>
      </w:r>
      <w:r>
        <w:rPr>
          <w:rtl/>
          <w:lang w:bidi="fa-IR"/>
        </w:rPr>
        <w:t>نك</w:t>
      </w:r>
      <w:r w:rsidR="0026038F">
        <w:rPr>
          <w:rtl/>
          <w:lang w:bidi="fa-IR"/>
        </w:rPr>
        <w:t xml:space="preserve">: </w:t>
      </w:r>
      <w:r>
        <w:rPr>
          <w:rtl/>
          <w:lang w:bidi="fa-IR"/>
        </w:rPr>
        <w:t>مفيد</w:t>
      </w:r>
      <w:r w:rsidR="0026038F">
        <w:rPr>
          <w:rtl/>
          <w:lang w:bidi="fa-IR"/>
        </w:rPr>
        <w:t xml:space="preserve">: </w:t>
      </w:r>
      <w:r>
        <w:rPr>
          <w:rtl/>
          <w:lang w:bidi="fa-IR"/>
        </w:rPr>
        <w:t>ارشاد</w:t>
      </w:r>
      <w:r w:rsidR="0026038F">
        <w:rPr>
          <w:rtl/>
          <w:lang w:bidi="fa-IR"/>
        </w:rPr>
        <w:t xml:space="preserve">، </w:t>
      </w:r>
      <w:r>
        <w:rPr>
          <w:rtl/>
          <w:lang w:bidi="fa-IR"/>
        </w:rPr>
        <w:t>ص 171</w:t>
      </w:r>
    </w:p>
    <w:p w:rsidR="00746614" w:rsidRDefault="00746614" w:rsidP="000F4983">
      <w:pPr>
        <w:pStyle w:val="libFootnote"/>
        <w:rPr>
          <w:rtl/>
          <w:lang w:bidi="fa-IR"/>
        </w:rPr>
      </w:pPr>
      <w:r>
        <w:rPr>
          <w:rtl/>
          <w:lang w:bidi="fa-IR"/>
        </w:rPr>
        <w:t>42</w:t>
      </w:r>
      <w:r w:rsidR="0026038F">
        <w:rPr>
          <w:rtl/>
          <w:lang w:bidi="fa-IR"/>
        </w:rPr>
        <w:t xml:space="preserve">. </w:t>
      </w:r>
      <w:r>
        <w:rPr>
          <w:rtl/>
          <w:lang w:bidi="fa-IR"/>
        </w:rPr>
        <w:t>مناقب</w:t>
      </w:r>
      <w:r w:rsidR="0026038F">
        <w:rPr>
          <w:rtl/>
          <w:lang w:bidi="fa-IR"/>
        </w:rPr>
        <w:t xml:space="preserve">، </w:t>
      </w:r>
      <w:r>
        <w:rPr>
          <w:rtl/>
          <w:lang w:bidi="fa-IR"/>
        </w:rPr>
        <w:t>ج 4</w:t>
      </w:r>
      <w:r w:rsidR="0026038F">
        <w:rPr>
          <w:rtl/>
          <w:lang w:bidi="fa-IR"/>
        </w:rPr>
        <w:t xml:space="preserve">، </w:t>
      </w:r>
      <w:r>
        <w:rPr>
          <w:rtl/>
          <w:lang w:bidi="fa-IR"/>
        </w:rPr>
        <w:t>صص 32 و 33</w:t>
      </w:r>
      <w:r w:rsidR="0026038F">
        <w:rPr>
          <w:rtl/>
          <w:lang w:bidi="fa-IR"/>
        </w:rPr>
        <w:t>؛</w:t>
      </w:r>
      <w:r>
        <w:rPr>
          <w:rtl/>
          <w:lang w:bidi="fa-IR"/>
        </w:rPr>
        <w:t xml:space="preserve"> فصول المهمه</w:t>
      </w:r>
      <w:r w:rsidR="0026038F">
        <w:rPr>
          <w:rtl/>
          <w:lang w:bidi="fa-IR"/>
        </w:rPr>
        <w:t xml:space="preserve">، </w:t>
      </w:r>
      <w:r>
        <w:rPr>
          <w:rtl/>
          <w:lang w:bidi="fa-IR"/>
        </w:rPr>
        <w:t>ص 161</w:t>
      </w:r>
    </w:p>
    <w:p w:rsidR="00746614" w:rsidRDefault="00746614" w:rsidP="000F4983">
      <w:pPr>
        <w:pStyle w:val="libFootnote"/>
        <w:rPr>
          <w:rtl/>
          <w:lang w:bidi="fa-IR"/>
        </w:rPr>
      </w:pPr>
      <w:r>
        <w:rPr>
          <w:rtl/>
          <w:lang w:bidi="fa-IR"/>
        </w:rPr>
        <w:t>43</w:t>
      </w:r>
      <w:r w:rsidR="0026038F">
        <w:rPr>
          <w:rtl/>
          <w:lang w:bidi="fa-IR"/>
        </w:rPr>
        <w:t xml:space="preserve">. </w:t>
      </w:r>
      <w:r>
        <w:rPr>
          <w:rtl/>
          <w:lang w:bidi="fa-IR"/>
        </w:rPr>
        <w:t>مناقب</w:t>
      </w:r>
      <w:r w:rsidR="0026038F">
        <w:rPr>
          <w:rtl/>
          <w:lang w:bidi="fa-IR"/>
        </w:rPr>
        <w:t xml:space="preserve">، </w:t>
      </w:r>
      <w:r>
        <w:rPr>
          <w:rtl/>
          <w:lang w:bidi="fa-IR"/>
        </w:rPr>
        <w:t>ج 4</w:t>
      </w:r>
      <w:r w:rsidR="0026038F">
        <w:rPr>
          <w:rtl/>
          <w:lang w:bidi="fa-IR"/>
        </w:rPr>
        <w:t xml:space="preserve">، </w:t>
      </w:r>
      <w:r>
        <w:rPr>
          <w:rtl/>
          <w:lang w:bidi="fa-IR"/>
        </w:rPr>
        <w:t>ص 38</w:t>
      </w:r>
      <w:r w:rsidR="0026038F">
        <w:rPr>
          <w:rtl/>
          <w:lang w:bidi="fa-IR"/>
        </w:rPr>
        <w:t>؛</w:t>
      </w:r>
      <w:r>
        <w:rPr>
          <w:rtl/>
          <w:lang w:bidi="fa-IR"/>
        </w:rPr>
        <w:t xml:space="preserve"> فصول المهمه</w:t>
      </w:r>
      <w:r w:rsidR="0026038F">
        <w:rPr>
          <w:rtl/>
          <w:lang w:bidi="fa-IR"/>
        </w:rPr>
        <w:t xml:space="preserve">، </w:t>
      </w:r>
      <w:r>
        <w:rPr>
          <w:rtl/>
          <w:lang w:bidi="fa-IR"/>
        </w:rPr>
        <w:t>ص 161</w:t>
      </w:r>
    </w:p>
    <w:p w:rsidR="00746614" w:rsidRDefault="00746614" w:rsidP="000F4983">
      <w:pPr>
        <w:pStyle w:val="libFootnote"/>
        <w:rPr>
          <w:rtl/>
          <w:lang w:bidi="fa-IR"/>
        </w:rPr>
      </w:pPr>
      <w:r>
        <w:rPr>
          <w:rtl/>
          <w:lang w:bidi="fa-IR"/>
        </w:rPr>
        <w:t>44</w:t>
      </w:r>
      <w:r w:rsidR="0026038F">
        <w:rPr>
          <w:rtl/>
          <w:lang w:bidi="fa-IR"/>
        </w:rPr>
        <w:t xml:space="preserve">. </w:t>
      </w:r>
      <w:r>
        <w:rPr>
          <w:rtl/>
          <w:lang w:bidi="fa-IR"/>
        </w:rPr>
        <w:t>ارشاد مفيد</w:t>
      </w:r>
      <w:r w:rsidR="0026038F">
        <w:rPr>
          <w:rtl/>
          <w:lang w:bidi="fa-IR"/>
        </w:rPr>
        <w:t xml:space="preserve">، </w:t>
      </w:r>
      <w:r>
        <w:rPr>
          <w:rtl/>
          <w:lang w:bidi="fa-IR"/>
        </w:rPr>
        <w:t>ص 191</w:t>
      </w:r>
    </w:p>
    <w:p w:rsidR="00746614" w:rsidRDefault="00746614" w:rsidP="000F4983">
      <w:pPr>
        <w:pStyle w:val="libFootnote"/>
        <w:rPr>
          <w:rtl/>
          <w:lang w:bidi="fa-IR"/>
        </w:rPr>
      </w:pPr>
      <w:r>
        <w:rPr>
          <w:rtl/>
          <w:lang w:bidi="fa-IR"/>
        </w:rPr>
        <w:t>45</w:t>
      </w:r>
      <w:r w:rsidR="0026038F">
        <w:rPr>
          <w:rtl/>
          <w:lang w:bidi="fa-IR"/>
        </w:rPr>
        <w:t xml:space="preserve">. </w:t>
      </w:r>
      <w:r>
        <w:rPr>
          <w:rtl/>
          <w:lang w:bidi="fa-IR"/>
        </w:rPr>
        <w:t>مناقب</w:t>
      </w:r>
      <w:r w:rsidR="0026038F">
        <w:rPr>
          <w:rtl/>
          <w:lang w:bidi="fa-IR"/>
        </w:rPr>
        <w:t xml:space="preserve">، </w:t>
      </w:r>
      <w:r>
        <w:rPr>
          <w:rtl/>
          <w:lang w:bidi="fa-IR"/>
        </w:rPr>
        <w:t>ج 4</w:t>
      </w:r>
      <w:r w:rsidR="0026038F">
        <w:rPr>
          <w:rtl/>
          <w:lang w:bidi="fa-IR"/>
        </w:rPr>
        <w:t xml:space="preserve">، </w:t>
      </w:r>
      <w:r>
        <w:rPr>
          <w:rtl/>
          <w:lang w:bidi="fa-IR"/>
        </w:rPr>
        <w:t>ص 33</w:t>
      </w:r>
    </w:p>
    <w:p w:rsidR="00746614" w:rsidRDefault="00746614" w:rsidP="000F4983">
      <w:pPr>
        <w:pStyle w:val="libFootnote"/>
        <w:rPr>
          <w:rtl/>
          <w:lang w:bidi="fa-IR"/>
        </w:rPr>
      </w:pPr>
      <w:r>
        <w:rPr>
          <w:rtl/>
          <w:lang w:bidi="fa-IR"/>
        </w:rPr>
        <w:t>46</w:t>
      </w:r>
      <w:r w:rsidR="0026038F">
        <w:rPr>
          <w:rtl/>
          <w:lang w:bidi="fa-IR"/>
        </w:rPr>
        <w:t xml:space="preserve">. </w:t>
      </w:r>
      <w:r>
        <w:rPr>
          <w:rtl/>
          <w:lang w:bidi="fa-IR"/>
        </w:rPr>
        <w:t>منتهى الآمال</w:t>
      </w:r>
      <w:r w:rsidR="0026038F">
        <w:rPr>
          <w:rtl/>
          <w:lang w:bidi="fa-IR"/>
        </w:rPr>
        <w:t xml:space="preserve">، </w:t>
      </w:r>
      <w:r>
        <w:rPr>
          <w:rtl/>
          <w:lang w:bidi="fa-IR"/>
        </w:rPr>
        <w:t>ص 164</w:t>
      </w:r>
    </w:p>
    <w:p w:rsidR="00746614" w:rsidRDefault="00746614" w:rsidP="000F4983">
      <w:pPr>
        <w:pStyle w:val="libFootnote"/>
        <w:rPr>
          <w:rtl/>
          <w:lang w:bidi="fa-IR"/>
        </w:rPr>
      </w:pPr>
      <w:r>
        <w:rPr>
          <w:rtl/>
          <w:lang w:bidi="fa-IR"/>
        </w:rPr>
        <w:t>47</w:t>
      </w:r>
      <w:r w:rsidR="0026038F">
        <w:rPr>
          <w:rtl/>
          <w:lang w:bidi="fa-IR"/>
        </w:rPr>
        <w:t xml:space="preserve">. </w:t>
      </w:r>
      <w:r>
        <w:rPr>
          <w:rtl/>
          <w:lang w:bidi="fa-IR"/>
        </w:rPr>
        <w:t>فتح</w:t>
      </w:r>
      <w:r w:rsidR="0026038F">
        <w:rPr>
          <w:rtl/>
          <w:lang w:bidi="fa-IR"/>
        </w:rPr>
        <w:t xml:space="preserve">: </w:t>
      </w:r>
      <w:r>
        <w:rPr>
          <w:rtl/>
          <w:lang w:bidi="fa-IR"/>
        </w:rPr>
        <w:t>48</w:t>
      </w:r>
    </w:p>
    <w:p w:rsidR="00746614" w:rsidRDefault="00746614" w:rsidP="000F4983">
      <w:pPr>
        <w:pStyle w:val="libFootnote"/>
        <w:rPr>
          <w:rtl/>
          <w:lang w:bidi="fa-IR"/>
        </w:rPr>
      </w:pPr>
      <w:r>
        <w:rPr>
          <w:rtl/>
          <w:lang w:bidi="fa-IR"/>
        </w:rPr>
        <w:t>48</w:t>
      </w:r>
      <w:r w:rsidR="0026038F">
        <w:rPr>
          <w:rtl/>
          <w:lang w:bidi="fa-IR"/>
        </w:rPr>
        <w:t xml:space="preserve">. </w:t>
      </w:r>
      <w:r>
        <w:rPr>
          <w:rtl/>
          <w:lang w:bidi="fa-IR"/>
        </w:rPr>
        <w:t>مناقب</w:t>
      </w:r>
      <w:r w:rsidR="0026038F">
        <w:rPr>
          <w:rtl/>
          <w:lang w:bidi="fa-IR"/>
        </w:rPr>
        <w:t xml:space="preserve">، </w:t>
      </w:r>
      <w:r>
        <w:rPr>
          <w:rtl/>
          <w:lang w:bidi="fa-IR"/>
        </w:rPr>
        <w:t>ج 4</w:t>
      </w:r>
      <w:r w:rsidR="0026038F">
        <w:rPr>
          <w:rtl/>
          <w:lang w:bidi="fa-IR"/>
        </w:rPr>
        <w:t xml:space="preserve">، </w:t>
      </w:r>
      <w:r>
        <w:rPr>
          <w:rtl/>
          <w:lang w:bidi="fa-IR"/>
        </w:rPr>
        <w:t>ص 43</w:t>
      </w:r>
    </w:p>
    <w:p w:rsidR="00746614" w:rsidRDefault="00746614" w:rsidP="000F4983">
      <w:pPr>
        <w:pStyle w:val="libFootnote"/>
        <w:rPr>
          <w:rtl/>
          <w:lang w:bidi="fa-IR"/>
        </w:rPr>
      </w:pPr>
      <w:r>
        <w:rPr>
          <w:rtl/>
          <w:lang w:bidi="fa-IR"/>
        </w:rPr>
        <w:t>49</w:t>
      </w:r>
      <w:r w:rsidR="0026038F">
        <w:rPr>
          <w:rtl/>
          <w:lang w:bidi="fa-IR"/>
        </w:rPr>
        <w:t xml:space="preserve">. </w:t>
      </w:r>
      <w:r>
        <w:rPr>
          <w:rtl/>
          <w:lang w:bidi="fa-IR"/>
        </w:rPr>
        <w:t>ارشاد</w:t>
      </w:r>
      <w:r w:rsidR="0026038F">
        <w:rPr>
          <w:rtl/>
          <w:lang w:bidi="fa-IR"/>
        </w:rPr>
        <w:t xml:space="preserve">، </w:t>
      </w:r>
      <w:r>
        <w:rPr>
          <w:rtl/>
          <w:lang w:bidi="fa-IR"/>
        </w:rPr>
        <w:t>ص 189</w:t>
      </w:r>
    </w:p>
    <w:p w:rsidR="00746614" w:rsidRDefault="00746614" w:rsidP="000F4983">
      <w:pPr>
        <w:pStyle w:val="libFootnote"/>
        <w:rPr>
          <w:rtl/>
          <w:lang w:bidi="fa-IR"/>
        </w:rPr>
      </w:pPr>
      <w:r>
        <w:rPr>
          <w:rtl/>
          <w:lang w:bidi="fa-IR"/>
        </w:rPr>
        <w:t>50</w:t>
      </w:r>
      <w:r w:rsidR="0026038F">
        <w:rPr>
          <w:rtl/>
          <w:lang w:bidi="fa-IR"/>
        </w:rPr>
        <w:t xml:space="preserve">. </w:t>
      </w:r>
      <w:r>
        <w:rPr>
          <w:rtl/>
          <w:lang w:bidi="fa-IR"/>
        </w:rPr>
        <w:t>الفصول المهمه</w:t>
      </w:r>
      <w:r w:rsidR="0026038F">
        <w:rPr>
          <w:rtl/>
          <w:lang w:bidi="fa-IR"/>
        </w:rPr>
        <w:t xml:space="preserve">، </w:t>
      </w:r>
      <w:r>
        <w:rPr>
          <w:rtl/>
          <w:lang w:bidi="fa-IR"/>
        </w:rPr>
        <w:t>ص 161</w:t>
      </w:r>
    </w:p>
    <w:p w:rsidR="00746614" w:rsidRDefault="00746614" w:rsidP="000F4983">
      <w:pPr>
        <w:pStyle w:val="libFootnote"/>
        <w:rPr>
          <w:rtl/>
          <w:lang w:bidi="fa-IR"/>
        </w:rPr>
      </w:pPr>
      <w:r>
        <w:rPr>
          <w:rtl/>
          <w:lang w:bidi="fa-IR"/>
        </w:rPr>
        <w:t>51</w:t>
      </w:r>
      <w:r w:rsidR="0026038F">
        <w:rPr>
          <w:rtl/>
          <w:lang w:bidi="fa-IR"/>
        </w:rPr>
        <w:t xml:space="preserve">. </w:t>
      </w:r>
      <w:r>
        <w:rPr>
          <w:rtl/>
          <w:lang w:bidi="fa-IR"/>
        </w:rPr>
        <w:t>مناقب</w:t>
      </w:r>
      <w:r w:rsidR="0026038F">
        <w:rPr>
          <w:rtl/>
          <w:lang w:bidi="fa-IR"/>
        </w:rPr>
        <w:t xml:space="preserve">، </w:t>
      </w:r>
      <w:r>
        <w:rPr>
          <w:rtl/>
          <w:lang w:bidi="fa-IR"/>
        </w:rPr>
        <w:t>ج 4</w:t>
      </w:r>
      <w:r w:rsidR="0026038F">
        <w:rPr>
          <w:rtl/>
          <w:lang w:bidi="fa-IR"/>
        </w:rPr>
        <w:t xml:space="preserve">، </w:t>
      </w:r>
      <w:r>
        <w:rPr>
          <w:rtl/>
          <w:lang w:bidi="fa-IR"/>
        </w:rPr>
        <w:t>ص 33 و اثبات الوصيه</w:t>
      </w:r>
      <w:r w:rsidR="0026038F">
        <w:rPr>
          <w:rtl/>
          <w:lang w:bidi="fa-IR"/>
        </w:rPr>
        <w:t xml:space="preserve">، </w:t>
      </w:r>
      <w:r>
        <w:rPr>
          <w:rtl/>
          <w:lang w:bidi="fa-IR"/>
        </w:rPr>
        <w:t>ص 156</w:t>
      </w:r>
    </w:p>
    <w:p w:rsidR="00746614" w:rsidRDefault="000F4983" w:rsidP="000F4983">
      <w:pPr>
        <w:pStyle w:val="libBold1"/>
        <w:rPr>
          <w:rtl/>
          <w:lang w:bidi="fa-IR"/>
        </w:rPr>
      </w:pPr>
      <w:r>
        <w:rPr>
          <w:rtl/>
          <w:lang w:bidi="fa-IR"/>
        </w:rPr>
        <w:br w:type="page"/>
      </w:r>
      <w:r w:rsidR="00936C5E">
        <w:rPr>
          <w:rtl/>
          <w:lang w:bidi="fa-IR"/>
        </w:rPr>
        <w:lastRenderedPageBreak/>
        <w:t>نامه معاويه</w:t>
      </w:r>
    </w:p>
    <w:p w:rsidR="00746614" w:rsidRDefault="00746614" w:rsidP="00746614">
      <w:pPr>
        <w:pStyle w:val="libNormal"/>
        <w:rPr>
          <w:rtl/>
          <w:lang w:bidi="fa-IR"/>
        </w:rPr>
      </w:pPr>
      <w:r>
        <w:rPr>
          <w:rtl/>
          <w:lang w:bidi="fa-IR"/>
        </w:rPr>
        <w:t>«بِسْمِ اللهِ الرَّحمنِ الرَّحيمِ</w:t>
      </w:r>
      <w:r w:rsidR="0026038F">
        <w:rPr>
          <w:rtl/>
          <w:lang w:bidi="fa-IR"/>
        </w:rPr>
        <w:t xml:space="preserve">، </w:t>
      </w:r>
      <w:r>
        <w:rPr>
          <w:rtl/>
          <w:lang w:bidi="fa-IR"/>
        </w:rPr>
        <w:t>هذا كتاب للحسن بن علىّ</w:t>
      </w:r>
      <w:r w:rsidR="0026038F">
        <w:rPr>
          <w:rtl/>
          <w:lang w:bidi="fa-IR"/>
        </w:rPr>
        <w:t xml:space="preserve">، </w:t>
      </w:r>
      <w:r>
        <w:rPr>
          <w:rtl/>
          <w:lang w:bidi="fa-IR"/>
        </w:rPr>
        <w:t>من معاوية بن أبي سفيان</w:t>
      </w:r>
      <w:r w:rsidR="0026038F">
        <w:rPr>
          <w:rtl/>
          <w:lang w:bidi="fa-IR"/>
        </w:rPr>
        <w:t xml:space="preserve">، </w:t>
      </w:r>
      <w:r>
        <w:rPr>
          <w:rtl/>
          <w:lang w:bidi="fa-IR"/>
        </w:rPr>
        <w:t>إنّي صالحتك على أنّ لك الأمر من بعدي</w:t>
      </w:r>
      <w:r w:rsidR="0026038F">
        <w:rPr>
          <w:rtl/>
          <w:lang w:bidi="fa-IR"/>
        </w:rPr>
        <w:t xml:space="preserve">، </w:t>
      </w:r>
      <w:r>
        <w:rPr>
          <w:rtl/>
          <w:lang w:bidi="fa-IR"/>
        </w:rPr>
        <w:t>و لك عهدالله و ميثاقه و ذمّته و ذمّة رسوله محمّد</w:t>
      </w:r>
      <w:r w:rsidR="00106C3F">
        <w:rPr>
          <w:rtl/>
          <w:lang w:bidi="fa-IR"/>
        </w:rPr>
        <w:t xml:space="preserve"> </w:t>
      </w:r>
      <w:r w:rsidR="005E66C2" w:rsidRPr="005E66C2">
        <w:rPr>
          <w:rStyle w:val="libAlaemChar"/>
          <w:rtl/>
        </w:rPr>
        <w:t>صلى‌الله‌عليه‌وآله</w:t>
      </w:r>
      <w:r w:rsidR="0026038F">
        <w:rPr>
          <w:rtl/>
          <w:lang w:bidi="fa-IR"/>
        </w:rPr>
        <w:t xml:space="preserve">، </w:t>
      </w:r>
      <w:r>
        <w:rPr>
          <w:rtl/>
          <w:lang w:bidi="fa-IR"/>
        </w:rPr>
        <w:t>و أشدّ ما أخذه الله على أحد من خلقه من عهد و عقد</w:t>
      </w:r>
      <w:r w:rsidR="00106C3F">
        <w:rPr>
          <w:rtl/>
          <w:lang w:bidi="fa-IR"/>
        </w:rPr>
        <w:t xml:space="preserve"> (</w:t>
      </w:r>
      <w:r>
        <w:rPr>
          <w:rtl/>
          <w:lang w:bidi="fa-IR"/>
        </w:rPr>
        <w:t>اَن</w:t>
      </w:r>
      <w:r w:rsidR="00106C3F">
        <w:rPr>
          <w:rtl/>
          <w:lang w:bidi="fa-IR"/>
        </w:rPr>
        <w:t xml:space="preserve">) </w:t>
      </w:r>
      <w:r>
        <w:rPr>
          <w:rtl/>
          <w:lang w:bidi="fa-IR"/>
        </w:rPr>
        <w:t>لا أبغيك غائلة و لا مكروهاً و على أن أعطيك في كلّ سنة ألف ألف درهم من بيت المال</w:t>
      </w:r>
      <w:r w:rsidR="0026038F">
        <w:rPr>
          <w:rtl/>
          <w:lang w:bidi="fa-IR"/>
        </w:rPr>
        <w:t xml:space="preserve">، </w:t>
      </w:r>
      <w:r>
        <w:rPr>
          <w:rtl/>
          <w:lang w:bidi="fa-IR"/>
        </w:rPr>
        <w:t>و على أنّ لك خراج «فسا» و «درابجرد»</w:t>
      </w:r>
      <w:r w:rsidR="0026038F">
        <w:rPr>
          <w:rtl/>
          <w:lang w:bidi="fa-IR"/>
        </w:rPr>
        <w:t xml:space="preserve">، </w:t>
      </w:r>
      <w:r>
        <w:rPr>
          <w:rtl/>
          <w:lang w:bidi="fa-IR"/>
        </w:rPr>
        <w:t>تبعث إليهما عما لك و تصنع بهما ما بدا لك»</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1</w:t>
      </w:r>
      <w:r w:rsidR="00106C3F">
        <w:rPr>
          <w:rStyle w:val="libFootnotenumChar"/>
          <w:rtl/>
          <w:lang w:bidi="fa-IR"/>
        </w:rPr>
        <w:t xml:space="preserve">) </w:t>
      </w:r>
    </w:p>
    <w:p w:rsidR="00746614" w:rsidRDefault="00746614" w:rsidP="00746614">
      <w:pPr>
        <w:pStyle w:val="libNormal"/>
        <w:rPr>
          <w:rtl/>
          <w:lang w:bidi="fa-IR"/>
        </w:rPr>
      </w:pPr>
      <w:r>
        <w:rPr>
          <w:rtl/>
          <w:lang w:bidi="fa-IR"/>
        </w:rPr>
        <w:t>در اين نامه چند نكته قابل تأمل است</w:t>
      </w:r>
      <w:r w:rsidR="0026038F">
        <w:rPr>
          <w:rtl/>
          <w:lang w:bidi="fa-IR"/>
        </w:rPr>
        <w:t xml:space="preserve">: </w:t>
      </w:r>
    </w:p>
    <w:p w:rsidR="00746614" w:rsidRDefault="00746614" w:rsidP="00746614">
      <w:pPr>
        <w:pStyle w:val="libNormal"/>
        <w:rPr>
          <w:rtl/>
          <w:lang w:bidi="fa-IR"/>
        </w:rPr>
      </w:pPr>
      <w:r>
        <w:rPr>
          <w:rtl/>
          <w:lang w:bidi="fa-IR"/>
        </w:rPr>
        <w:t>1</w:t>
      </w:r>
      <w:r w:rsidR="000753F4">
        <w:rPr>
          <w:rtl/>
          <w:lang w:bidi="fa-IR"/>
        </w:rPr>
        <w:t>-</w:t>
      </w:r>
      <w:r>
        <w:rPr>
          <w:rtl/>
          <w:lang w:bidi="fa-IR"/>
        </w:rPr>
        <w:t xml:space="preserve"> صلح يكجانبه و غير مشروط از سوى معاويه</w:t>
      </w:r>
      <w:r w:rsidR="0026038F">
        <w:rPr>
          <w:rtl/>
          <w:lang w:bidi="fa-IR"/>
        </w:rPr>
        <w:t xml:space="preserve">. </w:t>
      </w:r>
    </w:p>
    <w:p w:rsidR="00746614" w:rsidRDefault="00746614" w:rsidP="00746614">
      <w:pPr>
        <w:pStyle w:val="libNormal"/>
        <w:rPr>
          <w:rtl/>
          <w:lang w:bidi="fa-IR"/>
        </w:rPr>
      </w:pPr>
      <w:r>
        <w:rPr>
          <w:rtl/>
          <w:lang w:bidi="fa-IR"/>
        </w:rPr>
        <w:t>2</w:t>
      </w:r>
      <w:r w:rsidR="000753F4">
        <w:rPr>
          <w:rtl/>
          <w:lang w:bidi="fa-IR"/>
        </w:rPr>
        <w:t>-</w:t>
      </w:r>
      <w:r>
        <w:rPr>
          <w:rtl/>
          <w:lang w:bidi="fa-IR"/>
        </w:rPr>
        <w:t xml:space="preserve"> امامت و زعامت پس از معاويه با امام حسن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باشد</w:t>
      </w:r>
      <w:r w:rsidR="0026038F">
        <w:rPr>
          <w:rtl/>
          <w:lang w:bidi="fa-IR"/>
        </w:rPr>
        <w:t xml:space="preserve">. </w:t>
      </w:r>
    </w:p>
    <w:p w:rsidR="00746614" w:rsidRDefault="00746614" w:rsidP="00746614">
      <w:pPr>
        <w:pStyle w:val="libNormal"/>
        <w:rPr>
          <w:rtl/>
          <w:lang w:bidi="fa-IR"/>
        </w:rPr>
      </w:pPr>
      <w:r>
        <w:rPr>
          <w:rtl/>
          <w:lang w:bidi="fa-IR"/>
        </w:rPr>
        <w:t>3</w:t>
      </w:r>
      <w:r w:rsidR="000753F4">
        <w:rPr>
          <w:rtl/>
          <w:lang w:bidi="fa-IR"/>
        </w:rPr>
        <w:t>-</w:t>
      </w:r>
      <w:r>
        <w:rPr>
          <w:rtl/>
          <w:lang w:bidi="fa-IR"/>
        </w:rPr>
        <w:t xml:space="preserve"> سوگندهاى آنچنانى در جهت اثبات صداقت معاويه</w:t>
      </w:r>
      <w:r w:rsidR="0026038F">
        <w:rPr>
          <w:rtl/>
          <w:lang w:bidi="fa-IR"/>
        </w:rPr>
        <w:t xml:space="preserve">. </w:t>
      </w:r>
    </w:p>
    <w:p w:rsidR="00746614" w:rsidRDefault="00746614" w:rsidP="00746614">
      <w:pPr>
        <w:pStyle w:val="libNormal"/>
        <w:rPr>
          <w:rtl/>
          <w:lang w:bidi="fa-IR"/>
        </w:rPr>
      </w:pPr>
      <w:r>
        <w:rPr>
          <w:rtl/>
          <w:lang w:bidi="fa-IR"/>
        </w:rPr>
        <w:t>4</w:t>
      </w:r>
      <w:r w:rsidR="000753F4">
        <w:rPr>
          <w:rtl/>
          <w:lang w:bidi="fa-IR"/>
        </w:rPr>
        <w:t>-</w:t>
      </w:r>
      <w:r>
        <w:rPr>
          <w:rtl/>
          <w:lang w:bidi="fa-IR"/>
        </w:rPr>
        <w:t xml:space="preserve"> قول و قرار بر ايجاد آرامش اجتماعى و پرهيز از هرگونه غائله آفرينى و تفرقه افكنى</w:t>
      </w:r>
      <w:r w:rsidR="0026038F">
        <w:rPr>
          <w:rtl/>
          <w:lang w:bidi="fa-IR"/>
        </w:rPr>
        <w:t xml:space="preserve">. </w:t>
      </w:r>
    </w:p>
    <w:p w:rsidR="00746614" w:rsidRDefault="00746614" w:rsidP="00746614">
      <w:pPr>
        <w:pStyle w:val="libNormal"/>
        <w:rPr>
          <w:rtl/>
          <w:lang w:bidi="fa-IR"/>
        </w:rPr>
      </w:pPr>
      <w:r>
        <w:rPr>
          <w:rtl/>
          <w:lang w:bidi="fa-IR"/>
        </w:rPr>
        <w:t>5</w:t>
      </w:r>
      <w:r w:rsidR="000753F4">
        <w:rPr>
          <w:rtl/>
          <w:lang w:bidi="fa-IR"/>
        </w:rPr>
        <w:t>-</w:t>
      </w:r>
      <w:r>
        <w:rPr>
          <w:rtl/>
          <w:lang w:bidi="fa-IR"/>
        </w:rPr>
        <w:t xml:space="preserve"> پرداخت مبلغ هزار ميليون درهم در سال</w:t>
      </w:r>
      <w:r w:rsidR="0026038F">
        <w:rPr>
          <w:rtl/>
          <w:lang w:bidi="fa-IR"/>
        </w:rPr>
        <w:t xml:space="preserve">، </w:t>
      </w:r>
      <w:r>
        <w:rPr>
          <w:rtl/>
          <w:lang w:bidi="fa-IR"/>
        </w:rPr>
        <w:t>جهت تأمين مخارج امام</w:t>
      </w:r>
      <w:r w:rsidR="00106C3F">
        <w:rPr>
          <w:rtl/>
          <w:lang w:bidi="fa-IR"/>
        </w:rPr>
        <w:t xml:space="preserve"> </w:t>
      </w:r>
      <w:r w:rsidR="00AE05A1" w:rsidRPr="00AE05A1">
        <w:rPr>
          <w:rStyle w:val="libAlaemChar"/>
          <w:rtl/>
        </w:rPr>
        <w:t>عليه‌السلام</w:t>
      </w:r>
      <w:r w:rsidR="0026038F">
        <w:rPr>
          <w:rtl/>
          <w:lang w:bidi="fa-IR"/>
        </w:rPr>
        <w:t xml:space="preserve">. </w:t>
      </w:r>
    </w:p>
    <w:p w:rsidR="00746614" w:rsidRDefault="00746614" w:rsidP="00746614">
      <w:pPr>
        <w:pStyle w:val="libNormal"/>
        <w:rPr>
          <w:rtl/>
          <w:lang w:bidi="fa-IR"/>
        </w:rPr>
      </w:pPr>
      <w:r>
        <w:rPr>
          <w:rtl/>
          <w:lang w:bidi="fa-IR"/>
        </w:rPr>
        <w:t>6</w:t>
      </w:r>
      <w:r w:rsidR="000753F4">
        <w:rPr>
          <w:rtl/>
          <w:lang w:bidi="fa-IR"/>
        </w:rPr>
        <w:t>-</w:t>
      </w:r>
      <w:r>
        <w:rPr>
          <w:rtl/>
          <w:lang w:bidi="fa-IR"/>
        </w:rPr>
        <w:t xml:space="preserve"> در اختيار قرار دادن خراج دو منطقه به امام حسن</w:t>
      </w:r>
      <w:r w:rsidR="00106C3F">
        <w:rPr>
          <w:rtl/>
          <w:lang w:bidi="fa-IR"/>
        </w:rPr>
        <w:t xml:space="preserve"> </w:t>
      </w:r>
      <w:r w:rsidR="00AE05A1" w:rsidRPr="00AE05A1">
        <w:rPr>
          <w:rStyle w:val="libAlaemChar"/>
          <w:rtl/>
        </w:rPr>
        <w:t>عليه‌السلام</w:t>
      </w:r>
      <w:r w:rsidR="0026038F">
        <w:rPr>
          <w:rtl/>
          <w:lang w:bidi="fa-IR"/>
        </w:rPr>
        <w:t xml:space="preserve">. </w:t>
      </w:r>
    </w:p>
    <w:p w:rsidR="00746614" w:rsidRDefault="00746614" w:rsidP="00746614">
      <w:pPr>
        <w:pStyle w:val="libNormal"/>
        <w:rPr>
          <w:rtl/>
          <w:lang w:bidi="fa-IR"/>
        </w:rPr>
      </w:pPr>
      <w:r>
        <w:rPr>
          <w:rtl/>
          <w:lang w:bidi="fa-IR"/>
        </w:rPr>
        <w:t>و</w:t>
      </w:r>
      <w:r w:rsidR="000753F4">
        <w:rPr>
          <w:rtl/>
          <w:lang w:bidi="fa-IR"/>
        </w:rPr>
        <w:t>-</w:t>
      </w:r>
      <w:r>
        <w:rPr>
          <w:rtl/>
          <w:lang w:bidi="fa-IR"/>
        </w:rPr>
        <w:t xml:space="preserve"> معاويه در پى نامه فوق</w:t>
      </w:r>
      <w:r w:rsidR="0026038F">
        <w:rPr>
          <w:rtl/>
          <w:lang w:bidi="fa-IR"/>
        </w:rPr>
        <w:t xml:space="preserve">، </w:t>
      </w:r>
      <w:r>
        <w:rPr>
          <w:rtl/>
          <w:lang w:bidi="fa-IR"/>
        </w:rPr>
        <w:t>نامه اى ديگر نيز به سوى امام</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فرستاد و اين نامه عبارت بود از كاغذى سفيد كه فقط معاويه زير آن را امضا كرده بود و پيغام داده بود</w:t>
      </w:r>
      <w:r w:rsidR="0026038F">
        <w:rPr>
          <w:rtl/>
          <w:lang w:bidi="fa-IR"/>
        </w:rPr>
        <w:t xml:space="preserve">، </w:t>
      </w:r>
      <w:r>
        <w:rPr>
          <w:rtl/>
          <w:lang w:bidi="fa-IR"/>
        </w:rPr>
        <w:t>هرگونه شروطى را كه مورد نظر تو است در آن بنويس</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2</w:t>
      </w:r>
      <w:r w:rsidR="00106C3F">
        <w:rPr>
          <w:rStyle w:val="libFootnotenumChar"/>
          <w:rtl/>
          <w:lang w:bidi="fa-IR"/>
        </w:rPr>
        <w:t xml:space="preserve">) </w:t>
      </w:r>
    </w:p>
    <w:p w:rsidR="00746614" w:rsidRDefault="00746614" w:rsidP="00746614">
      <w:pPr>
        <w:pStyle w:val="libNormal"/>
        <w:rPr>
          <w:rtl/>
          <w:lang w:bidi="fa-IR"/>
        </w:rPr>
      </w:pPr>
      <w:r>
        <w:rPr>
          <w:rtl/>
          <w:lang w:bidi="fa-IR"/>
        </w:rPr>
        <w:t>با توجه به نكات فوق و وضعيت خاص آن روز</w:t>
      </w:r>
      <w:r w:rsidR="0026038F">
        <w:rPr>
          <w:rtl/>
          <w:lang w:bidi="fa-IR"/>
        </w:rPr>
        <w:t xml:space="preserve">، </w:t>
      </w:r>
      <w:r>
        <w:rPr>
          <w:rtl/>
          <w:lang w:bidi="fa-IR"/>
        </w:rPr>
        <w:t>اگر امام</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از طريق امضاى صلح در برابر معاويه سدّى ايجاد نمى كرد</w:t>
      </w:r>
      <w:r w:rsidR="0026038F">
        <w:rPr>
          <w:rtl/>
          <w:lang w:bidi="fa-IR"/>
        </w:rPr>
        <w:t xml:space="preserve">، </w:t>
      </w:r>
      <w:r>
        <w:rPr>
          <w:rtl/>
          <w:lang w:bidi="fa-IR"/>
        </w:rPr>
        <w:t>بى گمان معاويه به پيش مى تاخت و اساس و ريشه اسلام</w:t>
      </w:r>
      <w:r w:rsidR="0026038F">
        <w:rPr>
          <w:rtl/>
          <w:lang w:bidi="fa-IR"/>
        </w:rPr>
        <w:t xml:space="preserve">، </w:t>
      </w:r>
      <w:r>
        <w:rPr>
          <w:rtl/>
          <w:lang w:bidi="fa-IR"/>
        </w:rPr>
        <w:t xml:space="preserve">اهل بيت و تشيع را بدون كم ترين زحمتى از </w:t>
      </w:r>
      <w:r>
        <w:rPr>
          <w:rtl/>
          <w:lang w:bidi="fa-IR"/>
        </w:rPr>
        <w:lastRenderedPageBreak/>
        <w:t>ميان مى برد و بر اوضاع مسلط مى شد و افكار عمومى نيز وى را چندان زير سؤال نمى برد و چه بسا امام</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زير سؤال مى رفتند!</w:t>
      </w:r>
    </w:p>
    <w:p w:rsidR="00746614" w:rsidRDefault="00746614" w:rsidP="00746614">
      <w:pPr>
        <w:pStyle w:val="libNormal"/>
        <w:rPr>
          <w:rtl/>
          <w:lang w:bidi="fa-IR"/>
        </w:rPr>
      </w:pPr>
      <w:r>
        <w:rPr>
          <w:rtl/>
          <w:lang w:bidi="fa-IR"/>
        </w:rPr>
        <w:t>ازاين رو</w:t>
      </w:r>
      <w:r w:rsidR="0026038F">
        <w:rPr>
          <w:rtl/>
          <w:lang w:bidi="fa-IR"/>
        </w:rPr>
        <w:t xml:space="preserve">، </w:t>
      </w:r>
      <w:r>
        <w:rPr>
          <w:rtl/>
          <w:lang w:bidi="fa-IR"/>
        </w:rPr>
        <w:t>بهترين راه و مؤثرترين اقدام</w:t>
      </w:r>
      <w:r w:rsidR="0026038F">
        <w:rPr>
          <w:rtl/>
          <w:lang w:bidi="fa-IR"/>
        </w:rPr>
        <w:t xml:space="preserve">، </w:t>
      </w:r>
      <w:r>
        <w:rPr>
          <w:rtl/>
          <w:lang w:bidi="fa-IR"/>
        </w:rPr>
        <w:t>همان بود كه امام مجتبى</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بدان پرداختند</w:t>
      </w:r>
      <w:r w:rsidR="0026038F">
        <w:rPr>
          <w:rtl/>
          <w:lang w:bidi="fa-IR"/>
        </w:rPr>
        <w:t xml:space="preserve">. </w:t>
      </w:r>
    </w:p>
    <w:p w:rsidR="00746614" w:rsidRDefault="00746614" w:rsidP="00746614">
      <w:pPr>
        <w:pStyle w:val="libNormal"/>
        <w:rPr>
          <w:rtl/>
          <w:lang w:bidi="fa-IR"/>
        </w:rPr>
      </w:pPr>
      <w:r>
        <w:rPr>
          <w:rtl/>
          <w:lang w:bidi="fa-IR"/>
        </w:rPr>
        <w:t>امام</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با ديدن اوضاع نابهنجار همراهان خود</w:t>
      </w:r>
      <w:r w:rsidR="0026038F">
        <w:rPr>
          <w:rtl/>
          <w:lang w:bidi="fa-IR"/>
        </w:rPr>
        <w:t xml:space="preserve">، </w:t>
      </w:r>
      <w:r>
        <w:rPr>
          <w:rtl/>
          <w:lang w:bidi="fa-IR"/>
        </w:rPr>
        <w:t>كه چنددستگى و تشتّت آراء در ميان آنها بيداد مى كرد</w:t>
      </w:r>
      <w:r w:rsidR="0026038F">
        <w:rPr>
          <w:rtl/>
          <w:lang w:bidi="fa-IR"/>
        </w:rPr>
        <w:t xml:space="preserve">، </w:t>
      </w:r>
      <w:r>
        <w:rPr>
          <w:rtl/>
          <w:lang w:bidi="fa-IR"/>
        </w:rPr>
        <w:t>خطبه اى خواندند</w:t>
      </w:r>
      <w:r w:rsidR="0026038F">
        <w:rPr>
          <w:rtl/>
          <w:lang w:bidi="fa-IR"/>
        </w:rPr>
        <w:t>؛</w:t>
      </w:r>
      <w:r>
        <w:rPr>
          <w:rtl/>
          <w:lang w:bidi="fa-IR"/>
        </w:rPr>
        <w:t xml:space="preserve"> و در ضمن آن</w:t>
      </w:r>
      <w:r w:rsidR="0026038F">
        <w:rPr>
          <w:rtl/>
          <w:lang w:bidi="fa-IR"/>
        </w:rPr>
        <w:t xml:space="preserve">، </w:t>
      </w:r>
      <w:r>
        <w:rPr>
          <w:rtl/>
          <w:lang w:bidi="fa-IR"/>
        </w:rPr>
        <w:t>پيشنهاد معاويه را در رابطه با صلح مطرح ساختند</w:t>
      </w:r>
      <w:r w:rsidR="0026038F">
        <w:rPr>
          <w:rtl/>
          <w:lang w:bidi="fa-IR"/>
        </w:rPr>
        <w:t xml:space="preserve">. </w:t>
      </w:r>
      <w:r>
        <w:rPr>
          <w:rtl/>
          <w:lang w:bidi="fa-IR"/>
        </w:rPr>
        <w:t>بيشتر مورّخان نامى</w:t>
      </w:r>
      <w:r w:rsidR="0026038F">
        <w:rPr>
          <w:rtl/>
          <w:lang w:bidi="fa-IR"/>
        </w:rPr>
        <w:t xml:space="preserve">، </w:t>
      </w:r>
      <w:r>
        <w:rPr>
          <w:rtl/>
          <w:lang w:bidi="fa-IR"/>
        </w:rPr>
        <w:t>اين خطبه را در كتاب خود آورده اند</w:t>
      </w:r>
      <w:r w:rsidR="0026038F">
        <w:rPr>
          <w:rtl/>
          <w:lang w:bidi="fa-IR"/>
        </w:rPr>
        <w:t xml:space="preserve">. </w:t>
      </w:r>
    </w:p>
    <w:p w:rsidR="00746614" w:rsidRDefault="00746614" w:rsidP="00746614">
      <w:pPr>
        <w:pStyle w:val="libNormal"/>
        <w:rPr>
          <w:rtl/>
          <w:lang w:bidi="fa-IR"/>
        </w:rPr>
      </w:pPr>
      <w:r>
        <w:rPr>
          <w:rtl/>
          <w:lang w:bidi="fa-IR"/>
        </w:rPr>
        <w:t>ابن اثير در «اسدالغابه»</w:t>
      </w:r>
      <w:r w:rsidR="00147BD9">
        <w:rPr>
          <w:rtl/>
          <w:lang w:bidi="fa-IR"/>
        </w:rPr>
        <w:t xml:space="preserve"> </w:t>
      </w:r>
      <w:r w:rsidR="00106C3F">
        <w:rPr>
          <w:rStyle w:val="libFootnotenumChar"/>
          <w:rtl/>
          <w:lang w:bidi="fa-IR"/>
        </w:rPr>
        <w:t>(</w:t>
      </w:r>
      <w:r w:rsidRPr="00EC35BD">
        <w:rPr>
          <w:rStyle w:val="libFootnotenumChar"/>
          <w:rtl/>
          <w:lang w:bidi="fa-IR"/>
        </w:rPr>
        <w:t>3</w:t>
      </w:r>
      <w:r w:rsidR="00106C3F">
        <w:rPr>
          <w:rStyle w:val="libFootnotenumChar"/>
          <w:rtl/>
          <w:lang w:bidi="fa-IR"/>
        </w:rPr>
        <w:t xml:space="preserve">) </w:t>
      </w:r>
      <w:r>
        <w:rPr>
          <w:rtl/>
          <w:lang w:bidi="fa-IR"/>
        </w:rPr>
        <w:t>اين خطبه را مورد توجه خويش قرار داده است</w:t>
      </w:r>
      <w:r w:rsidR="0026038F">
        <w:rPr>
          <w:rtl/>
          <w:lang w:bidi="fa-IR"/>
        </w:rPr>
        <w:t xml:space="preserve">. </w:t>
      </w:r>
      <w:r>
        <w:rPr>
          <w:rtl/>
          <w:lang w:bidi="fa-IR"/>
        </w:rPr>
        <w:t>دقت در اين خطبه موقعيت سياسى</w:t>
      </w:r>
      <w:r w:rsidR="000753F4">
        <w:rPr>
          <w:rtl/>
          <w:lang w:bidi="fa-IR"/>
        </w:rPr>
        <w:t>-</w:t>
      </w:r>
      <w:r>
        <w:rPr>
          <w:rtl/>
          <w:lang w:bidi="fa-IR"/>
        </w:rPr>
        <w:t xml:space="preserve"> اجتماعى آن روز را روشن مى سازد</w:t>
      </w:r>
      <w:r w:rsidR="0026038F">
        <w:rPr>
          <w:rtl/>
          <w:lang w:bidi="fa-IR"/>
        </w:rPr>
        <w:t xml:space="preserve">. </w:t>
      </w:r>
    </w:p>
    <w:p w:rsidR="00746614" w:rsidRDefault="00746614" w:rsidP="00746614">
      <w:pPr>
        <w:pStyle w:val="libNormal"/>
        <w:rPr>
          <w:rtl/>
          <w:lang w:bidi="fa-IR"/>
        </w:rPr>
      </w:pPr>
      <w:r>
        <w:rPr>
          <w:rtl/>
          <w:lang w:bidi="fa-IR"/>
        </w:rPr>
        <w:t>در ضمن خطبه امام</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آمده است</w:t>
      </w:r>
      <w:r w:rsidR="0026038F">
        <w:rPr>
          <w:rtl/>
          <w:lang w:bidi="fa-IR"/>
        </w:rPr>
        <w:t xml:space="preserve">: </w:t>
      </w:r>
    </w:p>
    <w:p w:rsidR="00746614" w:rsidRDefault="00746614" w:rsidP="00746614">
      <w:pPr>
        <w:pStyle w:val="libNormal"/>
        <w:rPr>
          <w:rtl/>
          <w:lang w:bidi="fa-IR"/>
        </w:rPr>
      </w:pPr>
      <w:r>
        <w:rPr>
          <w:rtl/>
          <w:lang w:bidi="fa-IR"/>
        </w:rPr>
        <w:t>«أَلا إنّ معاوية دعانا إلى أمر ليس فيه عزّ و ل نصفة فانْ أرَدْتُمُ المَوْتَ رَدَدْناهُ عَلَيْهِ وَ حاكَمْناهُ إلى الله عَزّ و جلّ بِظَبَا السّيُوف</w:t>
      </w:r>
      <w:r w:rsidR="0026038F">
        <w:rPr>
          <w:rtl/>
          <w:lang w:bidi="fa-IR"/>
        </w:rPr>
        <w:t xml:space="preserve">، </w:t>
      </w:r>
      <w:r>
        <w:rPr>
          <w:rtl/>
          <w:lang w:bidi="fa-IR"/>
        </w:rPr>
        <w:t>وَإنْ أرَدْتُمُ الحَيَاةُ قَبِلْناهُ وأخذنا لَكُمُ الرِّضا</w:t>
      </w:r>
      <w:r w:rsidR="0026038F">
        <w:rPr>
          <w:rtl/>
          <w:lang w:bidi="fa-IR"/>
        </w:rPr>
        <w:t xml:space="preserve">، </w:t>
      </w:r>
      <w:r>
        <w:rPr>
          <w:rtl/>
          <w:lang w:bidi="fa-IR"/>
        </w:rPr>
        <w:t>فناداه القومُ مِنْ كلّ جانب</w:t>
      </w:r>
      <w:r w:rsidR="0026038F">
        <w:rPr>
          <w:rtl/>
          <w:lang w:bidi="fa-IR"/>
        </w:rPr>
        <w:t xml:space="preserve">: </w:t>
      </w:r>
      <w:r>
        <w:rPr>
          <w:rtl/>
          <w:lang w:bidi="fa-IR"/>
        </w:rPr>
        <w:t>البَقِيّةُ البَقِيَّةُ</w:t>
      </w:r>
      <w:r w:rsidR="0026038F">
        <w:rPr>
          <w:rtl/>
          <w:lang w:bidi="fa-IR"/>
        </w:rPr>
        <w:t xml:space="preserve">، </w:t>
      </w:r>
      <w:r>
        <w:rPr>
          <w:rtl/>
          <w:lang w:bidi="fa-IR"/>
        </w:rPr>
        <w:t>فَلَمّا أفردوهُ أمْضى الصُّلْح»</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4</w:t>
      </w:r>
      <w:r w:rsidR="00106C3F">
        <w:rPr>
          <w:rStyle w:val="libFootnotenumChar"/>
          <w:rtl/>
          <w:lang w:bidi="fa-IR"/>
        </w:rPr>
        <w:t xml:space="preserve">) </w:t>
      </w:r>
    </w:p>
    <w:p w:rsidR="00746614" w:rsidRDefault="00746614" w:rsidP="00746614">
      <w:pPr>
        <w:pStyle w:val="libNormal"/>
        <w:rPr>
          <w:rtl/>
          <w:lang w:bidi="fa-IR"/>
        </w:rPr>
      </w:pPr>
      <w:r>
        <w:rPr>
          <w:rtl/>
          <w:lang w:bidi="fa-IR"/>
        </w:rPr>
        <w:t>«معاويه ما را به كارى فرا مى خواند كه عزّت ما در آن نيست و انصاف در آن رعايت نشده است</w:t>
      </w:r>
      <w:r w:rsidR="0026038F">
        <w:rPr>
          <w:rtl/>
          <w:lang w:bidi="fa-IR"/>
        </w:rPr>
        <w:t xml:space="preserve">. </w:t>
      </w:r>
      <w:r>
        <w:rPr>
          <w:rtl/>
          <w:lang w:bidi="fa-IR"/>
        </w:rPr>
        <w:t>اگر آماده شهادتيد</w:t>
      </w:r>
      <w:r w:rsidR="0026038F">
        <w:rPr>
          <w:rtl/>
          <w:lang w:bidi="fa-IR"/>
        </w:rPr>
        <w:t xml:space="preserve">، </w:t>
      </w:r>
      <w:r>
        <w:rPr>
          <w:rtl/>
          <w:lang w:bidi="fa-IR"/>
        </w:rPr>
        <w:t>پيشنهاد وى را رد كنيم و كار را به خدا بسپاريم و قضاوت را به شمشيرها احاله كنيم ولى اگر به فكر زندگى دنيوى مى باشيد</w:t>
      </w:r>
      <w:r w:rsidR="0026038F">
        <w:rPr>
          <w:rtl/>
          <w:lang w:bidi="fa-IR"/>
        </w:rPr>
        <w:t xml:space="preserve">، </w:t>
      </w:r>
      <w:r>
        <w:rPr>
          <w:rtl/>
          <w:lang w:bidi="fa-IR"/>
        </w:rPr>
        <w:t>ما بدان رضايت دهيم</w:t>
      </w:r>
      <w:r w:rsidR="0026038F">
        <w:rPr>
          <w:rtl/>
          <w:lang w:bidi="fa-IR"/>
        </w:rPr>
        <w:t xml:space="preserve">، </w:t>
      </w:r>
      <w:r>
        <w:rPr>
          <w:rtl/>
          <w:lang w:bidi="fa-IR"/>
        </w:rPr>
        <w:t>در اين هنگام</w:t>
      </w:r>
      <w:r w:rsidR="0026038F">
        <w:rPr>
          <w:rtl/>
          <w:lang w:bidi="fa-IR"/>
        </w:rPr>
        <w:t xml:space="preserve">، </w:t>
      </w:r>
      <w:r>
        <w:rPr>
          <w:rtl/>
          <w:lang w:bidi="fa-IR"/>
        </w:rPr>
        <w:t>شنوندگان از هرسوى ندا دردادند</w:t>
      </w:r>
      <w:r w:rsidR="0026038F">
        <w:rPr>
          <w:rtl/>
          <w:lang w:bidi="fa-IR"/>
        </w:rPr>
        <w:t xml:space="preserve">، </w:t>
      </w:r>
      <w:r>
        <w:rPr>
          <w:rtl/>
          <w:lang w:bidi="fa-IR"/>
        </w:rPr>
        <w:t>ماندن و زندگى را انتخاب مى كنيم</w:t>
      </w:r>
      <w:r w:rsidR="0026038F">
        <w:rPr>
          <w:rtl/>
          <w:lang w:bidi="fa-IR"/>
        </w:rPr>
        <w:t xml:space="preserve">. </w:t>
      </w:r>
      <w:r>
        <w:rPr>
          <w:rtl/>
          <w:lang w:bidi="fa-IR"/>
        </w:rPr>
        <w:t>وقتى كه او تنها ماند و همه به ترك محاربه رأى دادند</w:t>
      </w:r>
      <w:r w:rsidR="0026038F">
        <w:rPr>
          <w:rtl/>
          <w:lang w:bidi="fa-IR"/>
        </w:rPr>
        <w:t xml:space="preserve">، </w:t>
      </w:r>
      <w:r>
        <w:rPr>
          <w:rtl/>
          <w:lang w:bidi="fa-IR"/>
        </w:rPr>
        <w:t>پيشنهاد معاويه راجع به صلح را پذيرفت</w:t>
      </w:r>
      <w:r w:rsidR="0026038F">
        <w:rPr>
          <w:rtl/>
          <w:lang w:bidi="fa-IR"/>
        </w:rPr>
        <w:t xml:space="preserve">. </w:t>
      </w:r>
      <w:r>
        <w:rPr>
          <w:rtl/>
          <w:lang w:bidi="fa-IR"/>
        </w:rPr>
        <w:t xml:space="preserve">» </w:t>
      </w:r>
    </w:p>
    <w:p w:rsidR="00746614" w:rsidRDefault="00746614" w:rsidP="00746614">
      <w:pPr>
        <w:pStyle w:val="libNormal"/>
        <w:rPr>
          <w:rtl/>
          <w:lang w:bidi="fa-IR"/>
        </w:rPr>
      </w:pPr>
      <w:r>
        <w:rPr>
          <w:rtl/>
          <w:lang w:bidi="fa-IR"/>
        </w:rPr>
        <w:t>از دقت در اين خطبه</w:t>
      </w:r>
      <w:r w:rsidR="0026038F">
        <w:rPr>
          <w:rtl/>
          <w:lang w:bidi="fa-IR"/>
        </w:rPr>
        <w:t xml:space="preserve">، </w:t>
      </w:r>
      <w:r>
        <w:rPr>
          <w:rtl/>
          <w:lang w:bidi="fa-IR"/>
        </w:rPr>
        <w:t>نكات ذيل به دست مى آيد</w:t>
      </w:r>
      <w:r w:rsidR="0026038F">
        <w:rPr>
          <w:rtl/>
          <w:lang w:bidi="fa-IR"/>
        </w:rPr>
        <w:t xml:space="preserve">: </w:t>
      </w:r>
    </w:p>
    <w:p w:rsidR="00746614" w:rsidRDefault="00746614" w:rsidP="00746614">
      <w:pPr>
        <w:pStyle w:val="libNormal"/>
        <w:rPr>
          <w:rtl/>
          <w:lang w:bidi="fa-IR"/>
        </w:rPr>
      </w:pPr>
      <w:r>
        <w:rPr>
          <w:rtl/>
          <w:lang w:bidi="fa-IR"/>
        </w:rPr>
        <w:lastRenderedPageBreak/>
        <w:t>1</w:t>
      </w:r>
      <w:r w:rsidR="000753F4">
        <w:rPr>
          <w:rtl/>
          <w:lang w:bidi="fa-IR"/>
        </w:rPr>
        <w:t>-</w:t>
      </w:r>
      <w:r>
        <w:rPr>
          <w:rtl/>
          <w:lang w:bidi="fa-IR"/>
        </w:rPr>
        <w:t xml:space="preserve"> مردمى كه در كنار امام حسن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گرد آمده بودند</w:t>
      </w:r>
      <w:r w:rsidR="0026038F">
        <w:rPr>
          <w:rtl/>
          <w:lang w:bidi="fa-IR"/>
        </w:rPr>
        <w:t xml:space="preserve">، </w:t>
      </w:r>
      <w:r>
        <w:rPr>
          <w:rtl/>
          <w:lang w:bidi="fa-IR"/>
        </w:rPr>
        <w:t>از حيث روحيه و عقيده</w:t>
      </w:r>
      <w:r w:rsidR="0026038F">
        <w:rPr>
          <w:rtl/>
          <w:lang w:bidi="fa-IR"/>
        </w:rPr>
        <w:t xml:space="preserve">، </w:t>
      </w:r>
      <w:r>
        <w:rPr>
          <w:rtl/>
          <w:lang w:bidi="fa-IR"/>
        </w:rPr>
        <w:t>هيچ شباهتى به مردمى كه به همراهى اميرمؤمنان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در جنگ جمل و صفين و نهروان شركت جسته بودند نداشتند</w:t>
      </w:r>
      <w:r w:rsidR="0026038F">
        <w:rPr>
          <w:rtl/>
          <w:lang w:bidi="fa-IR"/>
        </w:rPr>
        <w:t xml:space="preserve">. </w:t>
      </w:r>
    </w:p>
    <w:p w:rsidR="00746614" w:rsidRDefault="00746614" w:rsidP="00746614">
      <w:pPr>
        <w:pStyle w:val="libNormal"/>
        <w:rPr>
          <w:rtl/>
          <w:lang w:bidi="fa-IR"/>
        </w:rPr>
      </w:pPr>
      <w:r>
        <w:rPr>
          <w:rtl/>
          <w:lang w:bidi="fa-IR"/>
        </w:rPr>
        <w:t>2</w:t>
      </w:r>
      <w:r w:rsidR="000753F4">
        <w:rPr>
          <w:rtl/>
          <w:lang w:bidi="fa-IR"/>
        </w:rPr>
        <w:t>-</w:t>
      </w:r>
      <w:r>
        <w:rPr>
          <w:rtl/>
          <w:lang w:bidi="fa-IR"/>
        </w:rPr>
        <w:t xml:space="preserve"> معاويه حربه صلح جويى را به دست گرفت و از اين راه پيشاهنگِ آرامش و آسايش طلبى شد</w:t>
      </w:r>
      <w:r w:rsidR="0026038F">
        <w:rPr>
          <w:rtl/>
          <w:lang w:bidi="fa-IR"/>
        </w:rPr>
        <w:t>؛</w:t>
      </w:r>
      <w:r>
        <w:rPr>
          <w:rtl/>
          <w:lang w:bidi="fa-IR"/>
        </w:rPr>
        <w:t xml:space="preserve"> «ألا و إنّ معاويةَ دَعانا إلى أمر</w:t>
      </w:r>
      <w:r w:rsidR="0026038F">
        <w:rPr>
          <w:rtl/>
          <w:lang w:bidi="fa-IR"/>
        </w:rPr>
        <w:t xml:space="preserve">... </w:t>
      </w:r>
      <w:r>
        <w:rPr>
          <w:rtl/>
          <w:lang w:bidi="fa-IR"/>
        </w:rPr>
        <w:t>»</w:t>
      </w:r>
      <w:r w:rsidR="0026038F">
        <w:rPr>
          <w:rtl/>
          <w:lang w:bidi="fa-IR"/>
        </w:rPr>
        <w:t xml:space="preserve">. </w:t>
      </w:r>
    </w:p>
    <w:p w:rsidR="00746614" w:rsidRDefault="00746614" w:rsidP="00746614">
      <w:pPr>
        <w:pStyle w:val="libNormal"/>
        <w:rPr>
          <w:rtl/>
          <w:lang w:bidi="fa-IR"/>
        </w:rPr>
      </w:pPr>
      <w:r>
        <w:rPr>
          <w:rtl/>
          <w:lang w:bidi="fa-IR"/>
        </w:rPr>
        <w:t>3</w:t>
      </w:r>
      <w:r w:rsidR="000753F4">
        <w:rPr>
          <w:rtl/>
          <w:lang w:bidi="fa-IR"/>
        </w:rPr>
        <w:t>-</w:t>
      </w:r>
      <w:r>
        <w:rPr>
          <w:rtl/>
          <w:lang w:bidi="fa-IR"/>
        </w:rPr>
        <w:t xml:space="preserve"> امام</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همگان را به سرانجام صلح هشدار دادند كه عزت و انصاف در صلح با معاويه برچيده مى شود</w:t>
      </w:r>
      <w:r w:rsidR="0026038F">
        <w:rPr>
          <w:rtl/>
          <w:lang w:bidi="fa-IR"/>
        </w:rPr>
        <w:t>؛</w:t>
      </w:r>
      <w:r>
        <w:rPr>
          <w:rtl/>
          <w:lang w:bidi="fa-IR"/>
        </w:rPr>
        <w:t xml:space="preserve"> و از اين راه نظرِ منفى خود را در خصوص پذيرش صلح نامه به سمع مردم رساندند</w:t>
      </w:r>
      <w:r w:rsidR="0026038F">
        <w:rPr>
          <w:rtl/>
          <w:lang w:bidi="fa-IR"/>
        </w:rPr>
        <w:t>؛</w:t>
      </w:r>
      <w:r>
        <w:rPr>
          <w:rtl/>
          <w:lang w:bidi="fa-IR"/>
        </w:rPr>
        <w:t xml:space="preserve"> تا بعدها نگويند ما از عواقب آن بى اطلاع بوديم</w:t>
      </w:r>
      <w:r w:rsidR="0026038F">
        <w:rPr>
          <w:rtl/>
          <w:lang w:bidi="fa-IR"/>
        </w:rPr>
        <w:t xml:space="preserve">. </w:t>
      </w:r>
    </w:p>
    <w:p w:rsidR="00746614" w:rsidRDefault="00746614" w:rsidP="00746614">
      <w:pPr>
        <w:pStyle w:val="libNormal"/>
        <w:rPr>
          <w:rtl/>
          <w:lang w:bidi="fa-IR"/>
        </w:rPr>
      </w:pPr>
      <w:r>
        <w:rPr>
          <w:rtl/>
          <w:lang w:bidi="fa-IR"/>
        </w:rPr>
        <w:t>4</w:t>
      </w:r>
      <w:r w:rsidR="000753F4">
        <w:rPr>
          <w:rtl/>
          <w:lang w:bidi="fa-IR"/>
        </w:rPr>
        <w:t>-</w:t>
      </w:r>
      <w:r>
        <w:rPr>
          <w:rtl/>
          <w:lang w:bidi="fa-IR"/>
        </w:rPr>
        <w:t xml:space="preserve"> امام</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وقتى كه از مردم نظر خواستند</w:t>
      </w:r>
      <w:r w:rsidR="0026038F">
        <w:rPr>
          <w:rtl/>
          <w:lang w:bidi="fa-IR"/>
        </w:rPr>
        <w:t xml:space="preserve">، </w:t>
      </w:r>
      <w:r>
        <w:rPr>
          <w:rtl/>
          <w:lang w:bidi="fa-IR"/>
        </w:rPr>
        <w:t>همه</w:t>
      </w:r>
      <w:r w:rsidR="00106C3F">
        <w:rPr>
          <w:rtl/>
          <w:lang w:bidi="fa-IR"/>
        </w:rPr>
        <w:t xml:space="preserve"> (</w:t>
      </w:r>
      <w:r>
        <w:rPr>
          <w:rtl/>
          <w:lang w:bidi="fa-IR"/>
        </w:rPr>
        <w:t>اكثريت</w:t>
      </w:r>
      <w:r w:rsidR="00106C3F">
        <w:rPr>
          <w:rtl/>
          <w:lang w:bidi="fa-IR"/>
        </w:rPr>
        <w:t>)</w:t>
      </w:r>
      <w:r w:rsidR="0026038F">
        <w:rPr>
          <w:rtl/>
          <w:lang w:bidi="fa-IR"/>
        </w:rPr>
        <w:t xml:space="preserve">، </w:t>
      </w:r>
      <w:r>
        <w:rPr>
          <w:rtl/>
          <w:lang w:bidi="fa-IR"/>
        </w:rPr>
        <w:t>يكباره فرياد برآوردند</w:t>
      </w:r>
      <w:r w:rsidR="0026038F">
        <w:rPr>
          <w:rtl/>
          <w:lang w:bidi="fa-IR"/>
        </w:rPr>
        <w:t xml:space="preserve">: </w:t>
      </w:r>
      <w:r>
        <w:rPr>
          <w:rtl/>
          <w:lang w:bidi="fa-IR"/>
        </w:rPr>
        <w:t>«البَقِيَّةُ البَقِيَّةُ»</w:t>
      </w:r>
      <w:r w:rsidR="0026038F">
        <w:rPr>
          <w:rtl/>
          <w:lang w:bidi="fa-IR"/>
        </w:rPr>
        <w:t>؛</w:t>
      </w:r>
      <w:r w:rsidR="00106C3F">
        <w:rPr>
          <w:rtl/>
          <w:lang w:bidi="fa-IR"/>
        </w:rPr>
        <w:t xml:space="preserve"> (</w:t>
      </w:r>
      <w:r>
        <w:rPr>
          <w:rtl/>
          <w:lang w:bidi="fa-IR"/>
        </w:rPr>
        <w:t>ما خواستار زندگى هستيم</w:t>
      </w:r>
      <w:r w:rsidR="00106C3F">
        <w:rPr>
          <w:rtl/>
          <w:lang w:bidi="fa-IR"/>
        </w:rPr>
        <w:t xml:space="preserve">) </w:t>
      </w:r>
      <w:r>
        <w:rPr>
          <w:rtl/>
          <w:lang w:bidi="fa-IR"/>
        </w:rPr>
        <w:t>و به تصريح</w:t>
      </w:r>
      <w:r w:rsidR="0026038F">
        <w:rPr>
          <w:rtl/>
          <w:lang w:bidi="fa-IR"/>
        </w:rPr>
        <w:t xml:space="preserve">، </w:t>
      </w:r>
      <w:r>
        <w:rPr>
          <w:rtl/>
          <w:lang w:bidi="fa-IR"/>
        </w:rPr>
        <w:t>از امام</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خواستند تا به «صلح» تن دهند</w:t>
      </w:r>
      <w:r w:rsidR="0026038F">
        <w:rPr>
          <w:rtl/>
          <w:lang w:bidi="fa-IR"/>
        </w:rPr>
        <w:t xml:space="preserve">. </w:t>
      </w:r>
    </w:p>
    <w:p w:rsidR="00746614" w:rsidRDefault="00746614" w:rsidP="00746614">
      <w:pPr>
        <w:pStyle w:val="libNormal"/>
        <w:rPr>
          <w:rtl/>
          <w:lang w:bidi="fa-IR"/>
        </w:rPr>
      </w:pPr>
      <w:r>
        <w:rPr>
          <w:rtl/>
          <w:lang w:bidi="fa-IR"/>
        </w:rPr>
        <w:t>5</w:t>
      </w:r>
      <w:r w:rsidR="000753F4">
        <w:rPr>
          <w:rtl/>
          <w:lang w:bidi="fa-IR"/>
        </w:rPr>
        <w:t>-</w:t>
      </w:r>
      <w:r>
        <w:rPr>
          <w:rtl/>
          <w:lang w:bidi="fa-IR"/>
        </w:rPr>
        <w:t xml:space="preserve"> ابن اثير</w:t>
      </w:r>
      <w:r w:rsidR="0026038F">
        <w:rPr>
          <w:rtl/>
          <w:lang w:bidi="fa-IR"/>
        </w:rPr>
        <w:t xml:space="preserve">، </w:t>
      </w:r>
      <w:r>
        <w:rPr>
          <w:rtl/>
          <w:lang w:bidi="fa-IR"/>
        </w:rPr>
        <w:t>در پايان خطبه</w:t>
      </w:r>
      <w:r w:rsidR="0026038F">
        <w:rPr>
          <w:rtl/>
          <w:lang w:bidi="fa-IR"/>
        </w:rPr>
        <w:t xml:space="preserve">، </w:t>
      </w:r>
      <w:r>
        <w:rPr>
          <w:rtl/>
          <w:lang w:bidi="fa-IR"/>
        </w:rPr>
        <w:t>جمله «لمّا اَفْرَدُوهُ»</w:t>
      </w:r>
      <w:r w:rsidR="0026038F">
        <w:rPr>
          <w:rtl/>
          <w:lang w:bidi="fa-IR"/>
        </w:rPr>
        <w:t>؛</w:t>
      </w:r>
      <w:r>
        <w:rPr>
          <w:rtl/>
          <w:lang w:bidi="fa-IR"/>
        </w:rPr>
        <w:t xml:space="preserve"> «هنگامى كه او را تنها گذاشتند» را افزوده است</w:t>
      </w:r>
      <w:r w:rsidR="0026038F">
        <w:rPr>
          <w:rtl/>
          <w:lang w:bidi="fa-IR"/>
        </w:rPr>
        <w:t xml:space="preserve">. </w:t>
      </w:r>
      <w:r>
        <w:rPr>
          <w:rtl/>
          <w:lang w:bidi="fa-IR"/>
        </w:rPr>
        <w:t>اين خود گوياى تصميم گيرى مردم است كه قبل از امام</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صلح را پذيرفته بودند</w:t>
      </w:r>
      <w:r w:rsidR="0026038F">
        <w:rPr>
          <w:rtl/>
          <w:lang w:bidi="fa-IR"/>
        </w:rPr>
        <w:t xml:space="preserve">. </w:t>
      </w:r>
      <w:r>
        <w:rPr>
          <w:rtl/>
          <w:lang w:bidi="fa-IR"/>
        </w:rPr>
        <w:t>وگرنه</w:t>
      </w:r>
      <w:r w:rsidR="0026038F">
        <w:rPr>
          <w:rtl/>
          <w:lang w:bidi="fa-IR"/>
        </w:rPr>
        <w:t xml:space="preserve">، </w:t>
      </w:r>
      <w:r>
        <w:rPr>
          <w:rtl/>
          <w:lang w:bidi="fa-IR"/>
        </w:rPr>
        <w:t>در شجاعت امام مجتبى</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كه سخنى نيست و قهراً راه سركوبى باطل را ادامه مى داد</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5</w:t>
      </w:r>
      <w:r w:rsidR="00106C3F">
        <w:rPr>
          <w:rStyle w:val="libFootnotenumChar"/>
          <w:rtl/>
          <w:lang w:bidi="fa-IR"/>
        </w:rPr>
        <w:t xml:space="preserve">) </w:t>
      </w:r>
    </w:p>
    <w:p w:rsidR="00746614" w:rsidRDefault="00746614" w:rsidP="00746614">
      <w:pPr>
        <w:pStyle w:val="libNormal"/>
        <w:rPr>
          <w:rtl/>
          <w:lang w:bidi="fa-IR"/>
        </w:rPr>
      </w:pPr>
      <w:r>
        <w:rPr>
          <w:rtl/>
          <w:lang w:bidi="fa-IR"/>
        </w:rPr>
        <w:t>امام مجتبى</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بعد از پذيرش صلح</w:t>
      </w:r>
      <w:r w:rsidR="0026038F">
        <w:rPr>
          <w:rtl/>
          <w:lang w:bidi="fa-IR"/>
        </w:rPr>
        <w:t xml:space="preserve">، </w:t>
      </w:r>
      <w:r>
        <w:rPr>
          <w:rtl/>
          <w:lang w:bidi="fa-IR"/>
        </w:rPr>
        <w:t>در ميان مردم خطبه اى خواند و در ضمن آن</w:t>
      </w:r>
      <w:r w:rsidR="0026038F">
        <w:rPr>
          <w:rtl/>
          <w:lang w:bidi="fa-IR"/>
        </w:rPr>
        <w:t xml:space="preserve">، </w:t>
      </w:r>
      <w:r>
        <w:rPr>
          <w:rtl/>
          <w:lang w:bidi="fa-IR"/>
        </w:rPr>
        <w:t>اين چنين فرمود</w:t>
      </w:r>
      <w:r w:rsidR="0026038F">
        <w:rPr>
          <w:rtl/>
          <w:lang w:bidi="fa-IR"/>
        </w:rPr>
        <w:t xml:space="preserve">: </w:t>
      </w:r>
    </w:p>
    <w:p w:rsidR="00746614" w:rsidRDefault="00746614" w:rsidP="00746614">
      <w:pPr>
        <w:pStyle w:val="libNormal"/>
        <w:rPr>
          <w:rtl/>
          <w:lang w:bidi="fa-IR"/>
        </w:rPr>
      </w:pPr>
      <w:r>
        <w:rPr>
          <w:rtl/>
          <w:lang w:bidi="fa-IR"/>
        </w:rPr>
        <w:t>«اِنَّ معاويةَ نازَعَني حقّاً هُوَ لي</w:t>
      </w:r>
      <w:r w:rsidR="0026038F">
        <w:rPr>
          <w:rtl/>
          <w:lang w:bidi="fa-IR"/>
        </w:rPr>
        <w:t xml:space="preserve">، </w:t>
      </w:r>
      <w:r>
        <w:rPr>
          <w:rtl/>
          <w:lang w:bidi="fa-IR"/>
        </w:rPr>
        <w:t>فَتَرَكْتُهُ لِصلاحِ الأُمّةِ وَحِقْنِ دِمائِها</w:t>
      </w:r>
      <w:r w:rsidR="0026038F">
        <w:rPr>
          <w:rtl/>
          <w:lang w:bidi="fa-IR"/>
        </w:rPr>
        <w:t xml:space="preserve">... </w:t>
      </w:r>
      <w:r>
        <w:rPr>
          <w:rtl/>
          <w:lang w:bidi="fa-IR"/>
        </w:rPr>
        <w:t>»</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6</w:t>
      </w:r>
      <w:r w:rsidR="00106C3F">
        <w:rPr>
          <w:rStyle w:val="libFootnotenumChar"/>
          <w:rtl/>
          <w:lang w:bidi="fa-IR"/>
        </w:rPr>
        <w:t xml:space="preserve">) </w:t>
      </w:r>
    </w:p>
    <w:p w:rsidR="00746614" w:rsidRDefault="00746614" w:rsidP="00746614">
      <w:pPr>
        <w:pStyle w:val="libNormal"/>
        <w:rPr>
          <w:rtl/>
          <w:lang w:bidi="fa-IR"/>
        </w:rPr>
      </w:pPr>
      <w:r>
        <w:rPr>
          <w:rtl/>
          <w:lang w:bidi="fa-IR"/>
        </w:rPr>
        <w:t>«معاويه</w:t>
      </w:r>
      <w:r w:rsidR="0026038F">
        <w:rPr>
          <w:rtl/>
          <w:lang w:bidi="fa-IR"/>
        </w:rPr>
        <w:t xml:space="preserve">، </w:t>
      </w:r>
      <w:r w:rsidR="00147BD9">
        <w:rPr>
          <w:rtl/>
          <w:lang w:bidi="fa-IR"/>
        </w:rPr>
        <w:t>درباره</w:t>
      </w:r>
      <w:r>
        <w:rPr>
          <w:rtl/>
          <w:lang w:bidi="fa-IR"/>
        </w:rPr>
        <w:t xml:space="preserve"> حق</w:t>
      </w:r>
      <w:r w:rsidR="00106C3F">
        <w:rPr>
          <w:rtl/>
          <w:lang w:bidi="fa-IR"/>
        </w:rPr>
        <w:t xml:space="preserve"> (</w:t>
      </w:r>
      <w:r>
        <w:rPr>
          <w:rtl/>
          <w:lang w:bidi="fa-IR"/>
        </w:rPr>
        <w:t>حكومت</w:t>
      </w:r>
      <w:r w:rsidR="00106C3F">
        <w:rPr>
          <w:rtl/>
          <w:lang w:bidi="fa-IR"/>
        </w:rPr>
        <w:t>)</w:t>
      </w:r>
      <w:r w:rsidR="0026038F">
        <w:rPr>
          <w:rtl/>
          <w:lang w:bidi="fa-IR"/>
        </w:rPr>
        <w:t xml:space="preserve">، </w:t>
      </w:r>
      <w:r>
        <w:rPr>
          <w:rtl/>
          <w:lang w:bidi="fa-IR"/>
        </w:rPr>
        <w:t>كه از آنِ من است</w:t>
      </w:r>
      <w:r w:rsidR="0026038F">
        <w:rPr>
          <w:rtl/>
          <w:lang w:bidi="fa-IR"/>
        </w:rPr>
        <w:t xml:space="preserve">، </w:t>
      </w:r>
      <w:r>
        <w:rPr>
          <w:rtl/>
          <w:lang w:bidi="fa-IR"/>
        </w:rPr>
        <w:t>با من به نبرد پرداخت و من جهتِ رعايت مصالح جامعه و پيشگيرى از خونريزى</w:t>
      </w:r>
      <w:r w:rsidR="00106C3F">
        <w:rPr>
          <w:rtl/>
          <w:lang w:bidi="fa-IR"/>
        </w:rPr>
        <w:t xml:space="preserve"> (</w:t>
      </w:r>
      <w:r>
        <w:rPr>
          <w:rtl/>
          <w:lang w:bidi="fa-IR"/>
        </w:rPr>
        <w:t>نسل كشى</w:t>
      </w:r>
      <w:r w:rsidR="00106C3F">
        <w:rPr>
          <w:rtl/>
          <w:lang w:bidi="fa-IR"/>
        </w:rPr>
        <w:t xml:space="preserve">) </w:t>
      </w:r>
      <w:r>
        <w:rPr>
          <w:rtl/>
          <w:lang w:bidi="fa-IR"/>
        </w:rPr>
        <w:t>مسلمين</w:t>
      </w:r>
      <w:r w:rsidR="0026038F">
        <w:rPr>
          <w:rtl/>
          <w:lang w:bidi="fa-IR"/>
        </w:rPr>
        <w:t xml:space="preserve">، </w:t>
      </w:r>
      <w:r>
        <w:rPr>
          <w:rtl/>
          <w:lang w:bidi="fa-IR"/>
        </w:rPr>
        <w:t>آن را رها كردم»</w:t>
      </w:r>
      <w:r w:rsidR="0026038F">
        <w:rPr>
          <w:rtl/>
          <w:lang w:bidi="fa-IR"/>
        </w:rPr>
        <w:t xml:space="preserve">. </w:t>
      </w:r>
    </w:p>
    <w:p w:rsidR="00746614" w:rsidRDefault="00746614" w:rsidP="00746614">
      <w:pPr>
        <w:pStyle w:val="libNormal"/>
        <w:rPr>
          <w:rtl/>
          <w:lang w:bidi="fa-IR"/>
        </w:rPr>
      </w:pPr>
      <w:r>
        <w:rPr>
          <w:rtl/>
          <w:lang w:bidi="fa-IR"/>
        </w:rPr>
        <w:lastRenderedPageBreak/>
        <w:t>و نيز در جمع گروهى از خواص كه از ايشان راز اصلى امضاى معاهده با معاويه را جويا شده بودند فرمود</w:t>
      </w:r>
      <w:r w:rsidR="0026038F">
        <w:rPr>
          <w:rtl/>
          <w:lang w:bidi="fa-IR"/>
        </w:rPr>
        <w:t xml:space="preserve">: </w:t>
      </w:r>
    </w:p>
    <w:p w:rsidR="00746614" w:rsidRDefault="00746614" w:rsidP="00746614">
      <w:pPr>
        <w:pStyle w:val="libNormal"/>
        <w:rPr>
          <w:rtl/>
          <w:lang w:bidi="fa-IR"/>
        </w:rPr>
      </w:pPr>
      <w:r>
        <w:rPr>
          <w:rtl/>
          <w:lang w:bidi="fa-IR"/>
        </w:rPr>
        <w:t>«</w:t>
      </w:r>
      <w:r w:rsidR="0026038F">
        <w:rPr>
          <w:rtl/>
          <w:lang w:bidi="fa-IR"/>
        </w:rPr>
        <w:t xml:space="preserve">... </w:t>
      </w:r>
      <w:r>
        <w:rPr>
          <w:rtl/>
          <w:lang w:bidi="fa-IR"/>
        </w:rPr>
        <w:t>و اِنِّي لَمْ اَفْعَلْ ما فَعَلْتُ اِلاّ اِبْقاءً عَلَيْكُم»</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7</w:t>
      </w:r>
      <w:r w:rsidR="00106C3F">
        <w:rPr>
          <w:rStyle w:val="libFootnotenumChar"/>
          <w:rtl/>
          <w:lang w:bidi="fa-IR"/>
        </w:rPr>
        <w:t xml:space="preserve">) </w:t>
      </w:r>
    </w:p>
    <w:p w:rsidR="00746614" w:rsidRDefault="00746614" w:rsidP="00746614">
      <w:pPr>
        <w:pStyle w:val="libNormal"/>
        <w:rPr>
          <w:rtl/>
          <w:lang w:bidi="fa-IR"/>
        </w:rPr>
      </w:pPr>
      <w:r>
        <w:rPr>
          <w:rtl/>
          <w:lang w:bidi="fa-IR"/>
        </w:rPr>
        <w:t>«من به چنين مسأله اى تن در ندادم جز براى پيشگيرى از نسل كشى</w:t>
      </w:r>
      <w:r w:rsidR="00106C3F">
        <w:rPr>
          <w:rtl/>
          <w:lang w:bidi="fa-IR"/>
        </w:rPr>
        <w:t xml:space="preserve"> (</w:t>
      </w:r>
      <w:r w:rsidR="0026038F">
        <w:rPr>
          <w:rtl/>
          <w:lang w:bidi="fa-IR"/>
        </w:rPr>
        <w:t xml:space="preserve">... </w:t>
      </w:r>
      <w:r>
        <w:rPr>
          <w:rtl/>
          <w:lang w:bidi="fa-IR"/>
        </w:rPr>
        <w:t>كه معاويه در ميان شما به آن دست مى زد</w:t>
      </w:r>
      <w:r w:rsidR="00106C3F">
        <w:rPr>
          <w:rtl/>
          <w:lang w:bidi="fa-IR"/>
        </w:rPr>
        <w:t>)</w:t>
      </w:r>
      <w:r w:rsidR="0026038F">
        <w:rPr>
          <w:rtl/>
          <w:lang w:bidi="fa-IR"/>
        </w:rPr>
        <w:t xml:space="preserve">. </w:t>
      </w:r>
      <w:r>
        <w:rPr>
          <w:rtl/>
          <w:lang w:bidi="fa-IR"/>
        </w:rPr>
        <w:t xml:space="preserve">» </w:t>
      </w:r>
    </w:p>
    <w:p w:rsidR="00746614" w:rsidRDefault="00746614" w:rsidP="00746614">
      <w:pPr>
        <w:pStyle w:val="libNormal"/>
        <w:rPr>
          <w:rtl/>
          <w:lang w:bidi="fa-IR"/>
        </w:rPr>
      </w:pPr>
      <w:r>
        <w:rPr>
          <w:rtl/>
          <w:lang w:bidi="fa-IR"/>
        </w:rPr>
        <w:t>البته از معاويه جز اين</w:t>
      </w:r>
      <w:r w:rsidR="0026038F">
        <w:rPr>
          <w:rtl/>
          <w:lang w:bidi="fa-IR"/>
        </w:rPr>
        <w:t xml:space="preserve">، </w:t>
      </w:r>
      <w:r>
        <w:rPr>
          <w:rtl/>
          <w:lang w:bidi="fa-IR"/>
        </w:rPr>
        <w:t>انتظار نمى رفت</w:t>
      </w:r>
      <w:r w:rsidR="0026038F">
        <w:rPr>
          <w:rtl/>
          <w:lang w:bidi="fa-IR"/>
        </w:rPr>
        <w:t>؛</w:t>
      </w:r>
      <w:r>
        <w:rPr>
          <w:rtl/>
          <w:lang w:bidi="fa-IR"/>
        </w:rPr>
        <w:t xml:space="preserve"> زيرا موقعيت سياسى اجتماعى آن روز معاويه</w:t>
      </w:r>
      <w:r w:rsidR="0026038F">
        <w:rPr>
          <w:rtl/>
          <w:lang w:bidi="fa-IR"/>
        </w:rPr>
        <w:t xml:space="preserve">، </w:t>
      </w:r>
      <w:r>
        <w:rPr>
          <w:rtl/>
          <w:lang w:bidi="fa-IR"/>
        </w:rPr>
        <w:t>در باب دست زدن به چنين عملى</w:t>
      </w:r>
      <w:r w:rsidR="0026038F">
        <w:rPr>
          <w:rtl/>
          <w:lang w:bidi="fa-IR"/>
        </w:rPr>
        <w:t xml:space="preserve">، </w:t>
      </w:r>
      <w:r>
        <w:rPr>
          <w:rtl/>
          <w:lang w:bidi="fa-IR"/>
        </w:rPr>
        <w:t>مهيّا بود</w:t>
      </w:r>
      <w:r w:rsidR="0026038F">
        <w:rPr>
          <w:rtl/>
          <w:lang w:bidi="fa-IR"/>
        </w:rPr>
        <w:t>؛</w:t>
      </w:r>
      <w:r>
        <w:rPr>
          <w:rtl/>
          <w:lang w:bidi="fa-IR"/>
        </w:rPr>
        <w:t xml:space="preserve"> معاويه گروه خوارج را</w:t>
      </w:r>
      <w:r w:rsidR="000753F4">
        <w:rPr>
          <w:rtl/>
          <w:lang w:bidi="fa-IR"/>
        </w:rPr>
        <w:t>-</w:t>
      </w:r>
      <w:r>
        <w:rPr>
          <w:rtl/>
          <w:lang w:bidi="fa-IR"/>
        </w:rPr>
        <w:t xml:space="preserve"> هرچند كه با او بد بودند ولى چون با خط حق دشمنى مىورزيدند و نيز اميرمؤمنان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را از پاى درآورده بودند</w:t>
      </w:r>
      <w:r w:rsidR="000753F4">
        <w:rPr>
          <w:rtl/>
          <w:lang w:bidi="fa-IR"/>
        </w:rPr>
        <w:t>-</w:t>
      </w:r>
      <w:r>
        <w:rPr>
          <w:rtl/>
          <w:lang w:bidi="fa-IR"/>
        </w:rPr>
        <w:t xml:space="preserve"> چندان كارى نداشت و گروه اهل ترديد</w:t>
      </w:r>
      <w:r w:rsidR="00106C3F">
        <w:rPr>
          <w:rtl/>
          <w:lang w:bidi="fa-IR"/>
        </w:rPr>
        <w:t xml:space="preserve"> (</w:t>
      </w:r>
      <w:r>
        <w:rPr>
          <w:rtl/>
          <w:lang w:bidi="fa-IR"/>
        </w:rPr>
        <w:t>كسانى كه برايشان اهميتى نداشت كه در رأس مخروط حكومت</w:t>
      </w:r>
      <w:r w:rsidR="0026038F">
        <w:rPr>
          <w:rtl/>
          <w:lang w:bidi="fa-IR"/>
        </w:rPr>
        <w:t xml:space="preserve">، </w:t>
      </w:r>
      <w:r>
        <w:rPr>
          <w:rtl/>
          <w:lang w:bidi="fa-IR"/>
        </w:rPr>
        <w:t>معاويه قرار گيرد يا امام حسن مجتبى</w:t>
      </w:r>
      <w:r w:rsidR="00106C3F">
        <w:rPr>
          <w:rtl/>
          <w:lang w:bidi="fa-IR"/>
        </w:rPr>
        <w:t xml:space="preserve"> </w:t>
      </w:r>
      <w:r w:rsidR="00AE05A1" w:rsidRPr="00AE05A1">
        <w:rPr>
          <w:rStyle w:val="libAlaemChar"/>
          <w:rtl/>
        </w:rPr>
        <w:t>عليه‌السلام</w:t>
      </w:r>
      <w:r w:rsidR="009E06D2">
        <w:rPr>
          <w:rtl/>
          <w:lang w:bidi="fa-IR"/>
        </w:rPr>
        <w:t>)</w:t>
      </w:r>
      <w:r w:rsidR="00106C3F">
        <w:rPr>
          <w:rtl/>
          <w:lang w:bidi="fa-IR"/>
        </w:rPr>
        <w:t xml:space="preserve"> </w:t>
      </w:r>
      <w:r>
        <w:rPr>
          <w:rtl/>
          <w:lang w:bidi="fa-IR"/>
        </w:rPr>
        <w:t>از همراهان امام</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نيز خود را با قدرت حاكم تطبيق مى دادند</w:t>
      </w:r>
      <w:r w:rsidR="0026038F">
        <w:rPr>
          <w:rtl/>
          <w:lang w:bidi="fa-IR"/>
        </w:rPr>
        <w:t xml:space="preserve">. </w:t>
      </w:r>
      <w:r>
        <w:rPr>
          <w:rtl/>
          <w:lang w:bidi="fa-IR"/>
        </w:rPr>
        <w:t>و دنياطلبان و منافقان در سپاه امام مجتبى</w:t>
      </w:r>
      <w:r w:rsidR="00106C3F">
        <w:rPr>
          <w:rtl/>
          <w:lang w:bidi="fa-IR"/>
        </w:rPr>
        <w:t xml:space="preserve"> </w:t>
      </w:r>
      <w:r w:rsidR="00AE05A1" w:rsidRPr="00AE05A1">
        <w:rPr>
          <w:rStyle w:val="libAlaemChar"/>
          <w:rtl/>
        </w:rPr>
        <w:t>عليه‌السلام</w:t>
      </w:r>
      <w:r w:rsidR="0026038F">
        <w:rPr>
          <w:rtl/>
          <w:lang w:bidi="fa-IR"/>
        </w:rPr>
        <w:t xml:space="preserve">، </w:t>
      </w:r>
      <w:r>
        <w:rPr>
          <w:rtl/>
          <w:lang w:bidi="fa-IR"/>
        </w:rPr>
        <w:t>جهت دريافت پاداش ها به معاويه خوش آمد مى گفتند</w:t>
      </w:r>
      <w:r w:rsidR="0026038F">
        <w:rPr>
          <w:rtl/>
          <w:lang w:bidi="fa-IR"/>
        </w:rPr>
        <w:t xml:space="preserve">. </w:t>
      </w:r>
      <w:r>
        <w:rPr>
          <w:rtl/>
          <w:lang w:bidi="fa-IR"/>
        </w:rPr>
        <w:t>فقط شيعيان راستين بودند كه در معرض خطر قرار داشتند</w:t>
      </w:r>
      <w:r w:rsidR="0026038F">
        <w:rPr>
          <w:rtl/>
          <w:lang w:bidi="fa-IR"/>
        </w:rPr>
        <w:t xml:space="preserve">. </w:t>
      </w:r>
    </w:p>
    <w:p w:rsidR="00746614" w:rsidRDefault="00746614" w:rsidP="00746614">
      <w:pPr>
        <w:pStyle w:val="libNormal"/>
        <w:rPr>
          <w:rtl/>
          <w:lang w:bidi="fa-IR"/>
        </w:rPr>
      </w:pPr>
      <w:r>
        <w:rPr>
          <w:rtl/>
          <w:lang w:bidi="fa-IR"/>
        </w:rPr>
        <w:t>در كتاب كشف الغمه آمده است</w:t>
      </w:r>
      <w:r w:rsidR="0026038F">
        <w:rPr>
          <w:rtl/>
          <w:lang w:bidi="fa-IR"/>
        </w:rPr>
        <w:t xml:space="preserve">: </w:t>
      </w:r>
      <w:r>
        <w:rPr>
          <w:rtl/>
          <w:lang w:bidi="fa-IR"/>
        </w:rPr>
        <w:t>جماعتى از رؤساى قبايل در لشكر امام</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براى معاويه نوشته بودند</w:t>
      </w:r>
      <w:r w:rsidR="0026038F">
        <w:rPr>
          <w:rtl/>
          <w:lang w:bidi="fa-IR"/>
        </w:rPr>
        <w:t xml:space="preserve">: </w:t>
      </w:r>
      <w:r>
        <w:rPr>
          <w:rtl/>
          <w:lang w:bidi="fa-IR"/>
        </w:rPr>
        <w:t>«به حركت خود ادامه بده و اگر بخواهى</w:t>
      </w:r>
      <w:r w:rsidR="0026038F">
        <w:rPr>
          <w:rtl/>
          <w:lang w:bidi="fa-IR"/>
        </w:rPr>
        <w:t xml:space="preserve">، </w:t>
      </w:r>
      <w:r>
        <w:rPr>
          <w:rtl/>
          <w:lang w:bidi="fa-IR"/>
        </w:rPr>
        <w:t>امام مجتبى</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را تسليم تو كنيم و يا آن كه او را از پاى درآوريم»</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8</w:t>
      </w:r>
      <w:r w:rsidR="00106C3F">
        <w:rPr>
          <w:rStyle w:val="libFootnotenumChar"/>
          <w:rtl/>
          <w:lang w:bidi="fa-IR"/>
        </w:rPr>
        <w:t xml:space="preserve">) </w:t>
      </w:r>
    </w:p>
    <w:p w:rsidR="00746614" w:rsidRDefault="00746614" w:rsidP="00746614">
      <w:pPr>
        <w:pStyle w:val="libNormal"/>
        <w:rPr>
          <w:rtl/>
          <w:lang w:bidi="fa-IR"/>
        </w:rPr>
      </w:pPr>
      <w:r>
        <w:rPr>
          <w:rtl/>
          <w:lang w:bidi="fa-IR"/>
        </w:rPr>
        <w:t>چنانكه معاويه يك ميليون درهم براى فرمانده امام</w:t>
      </w:r>
      <w:r w:rsidR="0026038F">
        <w:rPr>
          <w:rtl/>
          <w:lang w:bidi="fa-IR"/>
        </w:rPr>
        <w:t>؛</w:t>
      </w:r>
      <w:r>
        <w:rPr>
          <w:rtl/>
          <w:lang w:bidi="fa-IR"/>
        </w:rPr>
        <w:t xml:space="preserve"> يعنى قيس بن سعد بن عباده فرستاد و به او پيام داد</w:t>
      </w:r>
      <w:r w:rsidR="0026038F">
        <w:rPr>
          <w:rtl/>
          <w:lang w:bidi="fa-IR"/>
        </w:rPr>
        <w:t xml:space="preserve">: </w:t>
      </w:r>
      <w:r>
        <w:rPr>
          <w:rtl/>
          <w:lang w:bidi="fa-IR"/>
        </w:rPr>
        <w:t>يا به ما ملحق شو يا دست از جنگ بردار و آن را ره</w:t>
      </w:r>
      <w:r w:rsidR="000F4983">
        <w:rPr>
          <w:rFonts w:hint="cs"/>
          <w:rtl/>
          <w:lang w:bidi="fa-IR"/>
        </w:rPr>
        <w:t>ا</w:t>
      </w:r>
      <w:r>
        <w:rPr>
          <w:rtl/>
          <w:lang w:bidi="fa-IR"/>
        </w:rPr>
        <w:t xml:space="preserve"> كن</w:t>
      </w:r>
      <w:r w:rsidR="0026038F">
        <w:rPr>
          <w:rtl/>
          <w:lang w:bidi="fa-IR"/>
        </w:rPr>
        <w:t xml:space="preserve">، </w:t>
      </w:r>
      <w:r>
        <w:rPr>
          <w:rtl/>
          <w:lang w:bidi="fa-IR"/>
        </w:rPr>
        <w:t>او نپذيرفت و گفت</w:t>
      </w:r>
      <w:r w:rsidR="0026038F">
        <w:rPr>
          <w:rtl/>
          <w:lang w:bidi="fa-IR"/>
        </w:rPr>
        <w:t xml:space="preserve">: </w:t>
      </w:r>
      <w:r>
        <w:rPr>
          <w:rtl/>
          <w:lang w:bidi="fa-IR"/>
        </w:rPr>
        <w:t>«تَخْدَعْنِي عَنْ دِيني»</w:t>
      </w:r>
      <w:r w:rsidR="0026038F">
        <w:rPr>
          <w:rtl/>
          <w:lang w:bidi="fa-IR"/>
        </w:rPr>
        <w:t>؛</w:t>
      </w:r>
      <w:r>
        <w:rPr>
          <w:rtl/>
          <w:lang w:bidi="fa-IR"/>
        </w:rPr>
        <w:t xml:space="preserve"> «مى خواهى دين مرا از من بربايى»</w:t>
      </w:r>
      <w:r w:rsidR="0026038F">
        <w:rPr>
          <w:rtl/>
          <w:lang w:bidi="fa-IR"/>
        </w:rPr>
        <w:t xml:space="preserve">، </w:t>
      </w:r>
      <w:r>
        <w:rPr>
          <w:rtl/>
          <w:lang w:bidi="fa-IR"/>
        </w:rPr>
        <w:t>ولى متأسفانه فرمانده اول امام مجتبى</w:t>
      </w:r>
      <w:r w:rsidR="00106C3F">
        <w:rPr>
          <w:rtl/>
          <w:lang w:bidi="fa-IR"/>
        </w:rPr>
        <w:t xml:space="preserve"> </w:t>
      </w:r>
      <w:r w:rsidR="00AE05A1" w:rsidRPr="00AE05A1">
        <w:rPr>
          <w:rStyle w:val="libAlaemChar"/>
          <w:rtl/>
        </w:rPr>
        <w:t>عليه‌السلام</w:t>
      </w:r>
      <w:r w:rsidR="0026038F">
        <w:rPr>
          <w:rtl/>
          <w:lang w:bidi="fa-IR"/>
        </w:rPr>
        <w:t>؛</w:t>
      </w:r>
      <w:r>
        <w:rPr>
          <w:rtl/>
          <w:lang w:bidi="fa-IR"/>
        </w:rPr>
        <w:t xml:space="preserve"> يعنى عبيدالله بن عباس در </w:t>
      </w:r>
      <w:r>
        <w:rPr>
          <w:rtl/>
          <w:lang w:bidi="fa-IR"/>
        </w:rPr>
        <w:lastRenderedPageBreak/>
        <w:t>برابر درخواست معاويه تسليم شد</w:t>
      </w:r>
      <w:r w:rsidR="0026038F">
        <w:rPr>
          <w:rtl/>
          <w:lang w:bidi="fa-IR"/>
        </w:rPr>
        <w:t xml:space="preserve">، </w:t>
      </w:r>
      <w:r>
        <w:rPr>
          <w:rtl/>
          <w:lang w:bidi="fa-IR"/>
        </w:rPr>
        <w:t>پول ها را گرفت و با هشت هزار سرباز تحت امر خود به معاويه پيوست</w:t>
      </w:r>
      <w:r w:rsidR="0026038F">
        <w:rPr>
          <w:rtl/>
          <w:lang w:bidi="fa-IR"/>
        </w:rPr>
        <w:t xml:space="preserve">. </w:t>
      </w:r>
    </w:p>
    <w:p w:rsidR="00746614" w:rsidRDefault="00746614" w:rsidP="00746614">
      <w:pPr>
        <w:pStyle w:val="libNormal"/>
        <w:rPr>
          <w:rtl/>
          <w:lang w:bidi="fa-IR"/>
        </w:rPr>
      </w:pPr>
      <w:r>
        <w:rPr>
          <w:rtl/>
          <w:lang w:bidi="fa-IR"/>
        </w:rPr>
        <w:t>معاويه همواره ميان لشكر امام شايع مى كرد كه قيس با معاويه صلح كرد</w:t>
      </w:r>
      <w:r w:rsidR="0026038F">
        <w:rPr>
          <w:rtl/>
          <w:lang w:bidi="fa-IR"/>
        </w:rPr>
        <w:t xml:space="preserve">، </w:t>
      </w:r>
      <w:r>
        <w:rPr>
          <w:rtl/>
          <w:lang w:bidi="fa-IR"/>
        </w:rPr>
        <w:t>چنانكه شايع كرده بود امام حسن با معاويه آشتى كرد</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9</w:t>
      </w:r>
      <w:r w:rsidR="00106C3F">
        <w:rPr>
          <w:rStyle w:val="libFootnotenumChar"/>
          <w:rtl/>
          <w:lang w:bidi="fa-IR"/>
        </w:rPr>
        <w:t xml:space="preserve">) </w:t>
      </w:r>
    </w:p>
    <w:p w:rsidR="00746614" w:rsidRDefault="00746614" w:rsidP="00746614">
      <w:pPr>
        <w:pStyle w:val="libNormal"/>
        <w:rPr>
          <w:rtl/>
          <w:lang w:bidi="fa-IR"/>
        </w:rPr>
      </w:pPr>
      <w:r>
        <w:rPr>
          <w:rtl/>
          <w:lang w:bidi="fa-IR"/>
        </w:rPr>
        <w:t>در باطن امر</w:t>
      </w:r>
      <w:r w:rsidR="0026038F">
        <w:rPr>
          <w:rtl/>
          <w:lang w:bidi="fa-IR"/>
        </w:rPr>
        <w:t xml:space="preserve">، </w:t>
      </w:r>
      <w:r>
        <w:rPr>
          <w:rtl/>
          <w:lang w:bidi="fa-IR"/>
        </w:rPr>
        <w:t>اكثريت جامعه آن روز به طور مستقيم و غيرمستقيم با معاويه همراهى داشتند و تنها گروه مورد نظر معاويه</w:t>
      </w:r>
      <w:r w:rsidR="0026038F">
        <w:rPr>
          <w:rtl/>
          <w:lang w:bidi="fa-IR"/>
        </w:rPr>
        <w:t xml:space="preserve">، </w:t>
      </w:r>
      <w:r>
        <w:rPr>
          <w:rtl/>
          <w:lang w:bidi="fa-IR"/>
        </w:rPr>
        <w:t>شيعيان و پيروان راستين بودند كه معاويه به خوبى به بركندن و از ميان بردن آنان مى پرداخت</w:t>
      </w:r>
      <w:r w:rsidR="0026038F">
        <w:rPr>
          <w:rtl/>
          <w:lang w:bidi="fa-IR"/>
        </w:rPr>
        <w:t>؛</w:t>
      </w:r>
      <w:r>
        <w:rPr>
          <w:rtl/>
          <w:lang w:bidi="fa-IR"/>
        </w:rPr>
        <w:t xml:space="preserve"> و جامعه براى حكومت بلامنازع خاندان معاويه مهيّا مى شد و هيچ مدافعى براى خط حق</w:t>
      </w:r>
      <w:r w:rsidR="0026038F">
        <w:rPr>
          <w:rtl/>
          <w:lang w:bidi="fa-IR"/>
        </w:rPr>
        <w:t xml:space="preserve">، </w:t>
      </w:r>
      <w:r>
        <w:rPr>
          <w:rtl/>
          <w:lang w:bidi="fa-IR"/>
        </w:rPr>
        <w:t>باقى نمى ماند و جريان امور بر وفق مراد او پيش مى رفت</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10</w:t>
      </w:r>
      <w:r w:rsidR="00106C3F">
        <w:rPr>
          <w:rStyle w:val="libFootnotenumChar"/>
          <w:rtl/>
          <w:lang w:bidi="fa-IR"/>
        </w:rPr>
        <w:t xml:space="preserve">) </w:t>
      </w:r>
    </w:p>
    <w:p w:rsidR="00746614" w:rsidRDefault="00746614" w:rsidP="00746614">
      <w:pPr>
        <w:pStyle w:val="libNormal"/>
        <w:rPr>
          <w:rtl/>
          <w:lang w:bidi="fa-IR"/>
        </w:rPr>
      </w:pPr>
      <w:r>
        <w:rPr>
          <w:rtl/>
          <w:lang w:bidi="fa-IR"/>
        </w:rPr>
        <w:t>وانگهى</w:t>
      </w:r>
      <w:r w:rsidR="0026038F">
        <w:rPr>
          <w:rtl/>
          <w:lang w:bidi="fa-IR"/>
        </w:rPr>
        <w:t xml:space="preserve">، </w:t>
      </w:r>
      <w:r>
        <w:rPr>
          <w:rtl/>
          <w:lang w:bidi="fa-IR"/>
        </w:rPr>
        <w:t>اگر امام</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از پذيرش صلح پيشنهادى معاويه سر باز مى زد</w:t>
      </w:r>
      <w:r w:rsidR="0026038F">
        <w:rPr>
          <w:rtl/>
          <w:lang w:bidi="fa-IR"/>
        </w:rPr>
        <w:t xml:space="preserve">، </w:t>
      </w:r>
      <w:r>
        <w:rPr>
          <w:rtl/>
          <w:lang w:bidi="fa-IR"/>
        </w:rPr>
        <w:t>همراهان آن حضرت</w:t>
      </w:r>
      <w:r w:rsidR="0026038F">
        <w:rPr>
          <w:rtl/>
          <w:lang w:bidi="fa-IR"/>
        </w:rPr>
        <w:t xml:space="preserve">، </w:t>
      </w:r>
      <w:r>
        <w:rPr>
          <w:rtl/>
          <w:lang w:bidi="fa-IR"/>
        </w:rPr>
        <w:t>وى را به عنوان شخصى مخالف صلح و آرامش و فردى آشوب طلب در جامعه مى كشتند! و يا تحويل معاويه مى دادند</w:t>
      </w:r>
      <w:r w:rsidR="0026038F">
        <w:rPr>
          <w:rtl/>
          <w:lang w:bidi="fa-IR"/>
        </w:rPr>
        <w:t>؛</w:t>
      </w:r>
      <w:r>
        <w:rPr>
          <w:rtl/>
          <w:lang w:bidi="fa-IR"/>
        </w:rPr>
        <w:t xml:space="preserve"> زيرا برخى از گروه هاى مردمى</w:t>
      </w:r>
      <w:r w:rsidR="0026038F">
        <w:rPr>
          <w:rtl/>
          <w:lang w:bidi="fa-IR"/>
        </w:rPr>
        <w:t xml:space="preserve">، </w:t>
      </w:r>
      <w:r>
        <w:rPr>
          <w:rtl/>
          <w:lang w:bidi="fa-IR"/>
        </w:rPr>
        <w:t>سعى داشتند تا براى روز مباداى خود نيز فكرى كرده باشند</w:t>
      </w:r>
      <w:r w:rsidR="0026038F">
        <w:rPr>
          <w:rtl/>
          <w:lang w:bidi="fa-IR"/>
        </w:rPr>
        <w:t xml:space="preserve">. </w:t>
      </w:r>
    </w:p>
    <w:p w:rsidR="00746614" w:rsidRDefault="00746614" w:rsidP="00746614">
      <w:pPr>
        <w:pStyle w:val="libNormal"/>
        <w:rPr>
          <w:rtl/>
          <w:lang w:bidi="fa-IR"/>
        </w:rPr>
      </w:pPr>
      <w:r>
        <w:rPr>
          <w:rtl/>
          <w:lang w:bidi="fa-IR"/>
        </w:rPr>
        <w:t>حمدالله مستوفى</w:t>
      </w:r>
      <w:r w:rsidR="00147BD9">
        <w:rPr>
          <w:rtl/>
          <w:lang w:bidi="fa-IR"/>
        </w:rPr>
        <w:t xml:space="preserve"> </w:t>
      </w:r>
      <w:r w:rsidR="00106C3F">
        <w:rPr>
          <w:rStyle w:val="libFootnotenumChar"/>
          <w:rtl/>
          <w:lang w:bidi="fa-IR"/>
        </w:rPr>
        <w:t>(</w:t>
      </w:r>
      <w:r w:rsidRPr="00EC35BD">
        <w:rPr>
          <w:rStyle w:val="libFootnotenumChar"/>
          <w:rtl/>
          <w:lang w:bidi="fa-IR"/>
        </w:rPr>
        <w:t>11</w:t>
      </w:r>
      <w:r w:rsidR="00106C3F">
        <w:rPr>
          <w:rStyle w:val="libFootnotenumChar"/>
          <w:rtl/>
          <w:lang w:bidi="fa-IR"/>
        </w:rPr>
        <w:t xml:space="preserve">) </w:t>
      </w:r>
      <w:r>
        <w:rPr>
          <w:rtl/>
          <w:lang w:bidi="fa-IR"/>
        </w:rPr>
        <w:t>مى نويسد</w:t>
      </w:r>
      <w:r w:rsidR="0026038F">
        <w:rPr>
          <w:rtl/>
          <w:lang w:bidi="fa-IR"/>
        </w:rPr>
        <w:t xml:space="preserve">: </w:t>
      </w:r>
      <w:r>
        <w:rPr>
          <w:rtl/>
          <w:lang w:bidi="fa-IR"/>
        </w:rPr>
        <w:t>پس از امضاى ترك مخاصمه</w:t>
      </w:r>
      <w:r w:rsidR="0026038F">
        <w:rPr>
          <w:rtl/>
          <w:lang w:bidi="fa-IR"/>
        </w:rPr>
        <w:t xml:space="preserve">، </w:t>
      </w:r>
      <w:r>
        <w:rPr>
          <w:rtl/>
          <w:lang w:bidi="fa-IR"/>
        </w:rPr>
        <w:t>عمروبن عاص</w:t>
      </w:r>
      <w:r w:rsidR="0026038F">
        <w:rPr>
          <w:rtl/>
          <w:lang w:bidi="fa-IR"/>
        </w:rPr>
        <w:t xml:space="preserve">، </w:t>
      </w:r>
      <w:r>
        <w:rPr>
          <w:rtl/>
          <w:lang w:bidi="fa-IR"/>
        </w:rPr>
        <w:t>به معاويه گفت</w:t>
      </w:r>
      <w:r w:rsidR="0026038F">
        <w:rPr>
          <w:rtl/>
          <w:lang w:bidi="fa-IR"/>
        </w:rPr>
        <w:t xml:space="preserve">: </w:t>
      </w:r>
      <w:r>
        <w:rPr>
          <w:rtl/>
          <w:lang w:bidi="fa-IR"/>
        </w:rPr>
        <w:t>از امام مجتبى]</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[بخواه تا در ميان جمع به منبر رود و از عزل خود و خلافت معاويه سخن بگويد</w:t>
      </w:r>
      <w:r w:rsidR="0026038F">
        <w:rPr>
          <w:rtl/>
          <w:lang w:bidi="fa-IR"/>
        </w:rPr>
        <w:t xml:space="preserve">، </w:t>
      </w:r>
      <w:r>
        <w:rPr>
          <w:rtl/>
          <w:lang w:bidi="fa-IR"/>
        </w:rPr>
        <w:t>معاويه با التماس همين مسأله را از امام</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خواستار شد</w:t>
      </w:r>
      <w:r w:rsidR="0026038F">
        <w:rPr>
          <w:rtl/>
          <w:lang w:bidi="fa-IR"/>
        </w:rPr>
        <w:t xml:space="preserve">. </w:t>
      </w:r>
      <w:r>
        <w:rPr>
          <w:rtl/>
          <w:lang w:bidi="fa-IR"/>
        </w:rPr>
        <w:t>امام</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به منبر رفت و اين چنين گفت</w:t>
      </w:r>
      <w:r w:rsidR="0026038F">
        <w:rPr>
          <w:rtl/>
          <w:lang w:bidi="fa-IR"/>
        </w:rPr>
        <w:t xml:space="preserve">: </w:t>
      </w:r>
      <w:r>
        <w:rPr>
          <w:rtl/>
          <w:lang w:bidi="fa-IR"/>
        </w:rPr>
        <w:t>«اَيُّها النّاسُ! إنّ أحْمَقْ الْحُمْق الفُجُور وَ أكْيَسَ الْكَيْس التُّقى وإنّ هذا الأمر الّذي تَنازعنا فيه أنَا و معاوية بْن أبي سفيان</w:t>
      </w:r>
      <w:r w:rsidR="0026038F">
        <w:rPr>
          <w:rtl/>
          <w:lang w:bidi="fa-IR"/>
        </w:rPr>
        <w:t xml:space="preserve">، </w:t>
      </w:r>
      <w:r>
        <w:rPr>
          <w:rtl/>
          <w:lang w:bidi="fa-IR"/>
        </w:rPr>
        <w:t>أمّا إن كان هو حقُّه الذي هو احقّ منّى به فتركت له أو كان حقّي فتركت عنه طلباً لصلاح المسلمين وانّى قد اقررت على معاوية لكم عهدالله و ميثاقه ان يعدل بينكم و يوفّر عليكم و ل يؤخذ فيه أحد بأخيه و لا يردّ و لا شىء كان له في هذه الحروب»</w:t>
      </w:r>
      <w:r w:rsidR="0026038F">
        <w:rPr>
          <w:rtl/>
          <w:lang w:bidi="fa-IR"/>
        </w:rPr>
        <w:t xml:space="preserve">. </w:t>
      </w:r>
    </w:p>
    <w:p w:rsidR="00746614" w:rsidRDefault="00746614" w:rsidP="00746614">
      <w:pPr>
        <w:pStyle w:val="libNormal"/>
        <w:rPr>
          <w:lang w:bidi="fa-IR"/>
        </w:rPr>
      </w:pPr>
      <w:r>
        <w:rPr>
          <w:rtl/>
          <w:lang w:bidi="fa-IR"/>
        </w:rPr>
        <w:lastRenderedPageBreak/>
        <w:t>و سپس نگاهى به معاويه كرد و فرمود</w:t>
      </w:r>
      <w:r w:rsidR="0026038F">
        <w:rPr>
          <w:rtl/>
          <w:lang w:bidi="fa-IR"/>
        </w:rPr>
        <w:t xml:space="preserve">: </w:t>
      </w:r>
      <w:r>
        <w:rPr>
          <w:rtl/>
          <w:lang w:bidi="fa-IR"/>
        </w:rPr>
        <w:t>آيا همين نيست؟</w:t>
      </w:r>
      <w:r w:rsidR="00106C3F">
        <w:rPr>
          <w:rtl/>
          <w:lang w:bidi="fa-IR"/>
        </w:rPr>
        <w:t xml:space="preserve"> (</w:t>
      </w:r>
      <w:r>
        <w:rPr>
          <w:rtl/>
          <w:lang w:bidi="fa-IR"/>
        </w:rPr>
        <w:t>معاويه كه غافلگير شده بود</w:t>
      </w:r>
      <w:r w:rsidR="00106C3F">
        <w:rPr>
          <w:rtl/>
          <w:lang w:bidi="fa-IR"/>
        </w:rPr>
        <w:t xml:space="preserve">) </w:t>
      </w:r>
      <w:r>
        <w:rPr>
          <w:rtl/>
          <w:lang w:bidi="fa-IR"/>
        </w:rPr>
        <w:t>گفت</w:t>
      </w:r>
      <w:r w:rsidR="0026038F">
        <w:rPr>
          <w:rtl/>
          <w:lang w:bidi="fa-IR"/>
        </w:rPr>
        <w:t xml:space="preserve">: </w:t>
      </w:r>
      <w:r>
        <w:rPr>
          <w:rtl/>
          <w:lang w:bidi="fa-IR"/>
        </w:rPr>
        <w:t>بلى</w:t>
      </w:r>
      <w:r w:rsidR="0026038F">
        <w:rPr>
          <w:rtl/>
          <w:lang w:bidi="fa-IR"/>
        </w:rPr>
        <w:t xml:space="preserve">، </w:t>
      </w:r>
      <w:r>
        <w:rPr>
          <w:rtl/>
          <w:lang w:bidi="fa-IR"/>
        </w:rPr>
        <w:t>امام</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فرمود</w:t>
      </w:r>
      <w:r w:rsidR="0026038F">
        <w:rPr>
          <w:rtl/>
          <w:lang w:bidi="fa-IR"/>
        </w:rPr>
        <w:t xml:space="preserve">: </w:t>
      </w:r>
      <w:r>
        <w:rPr>
          <w:rtl/>
          <w:lang w:bidi="fa-IR"/>
        </w:rPr>
        <w:t>«وَ إنْ اَدْري لَعَلَّهُ فِتْنةٌ لَكُمْ وَ متاعٌ إلى حِيْن</w:t>
      </w:r>
      <w:r w:rsidR="0026038F">
        <w:rPr>
          <w:rtl/>
          <w:lang w:bidi="fa-IR"/>
        </w:rPr>
        <w:t xml:space="preserve">، </w:t>
      </w:r>
      <w:r>
        <w:rPr>
          <w:rtl/>
          <w:lang w:bidi="fa-IR"/>
        </w:rPr>
        <w:t>قال</w:t>
      </w:r>
      <w:r w:rsidR="0026038F">
        <w:rPr>
          <w:rtl/>
          <w:lang w:bidi="fa-IR"/>
        </w:rPr>
        <w:t xml:space="preserve">: </w:t>
      </w:r>
      <w:r>
        <w:rPr>
          <w:rtl/>
          <w:lang w:bidi="fa-IR"/>
        </w:rPr>
        <w:t>ربِّ احْكُمْ بِالْحَقِّ</w:t>
      </w:r>
      <w:r w:rsidR="0026038F">
        <w:rPr>
          <w:rtl/>
          <w:lang w:bidi="fa-IR"/>
        </w:rPr>
        <w:t xml:space="preserve">، </w:t>
      </w:r>
      <w:r>
        <w:rPr>
          <w:rtl/>
          <w:lang w:bidi="fa-IR"/>
        </w:rPr>
        <w:t>وَ رَبُّنَا الرَّحْمنُ المُسْتَعانُ عَلى ما تَصِفون»</w:t>
      </w:r>
      <w:r w:rsidR="0026038F">
        <w:rPr>
          <w:rtl/>
          <w:lang w:bidi="fa-IR"/>
        </w:rPr>
        <w:t xml:space="preserve">. </w:t>
      </w:r>
    </w:p>
    <w:p w:rsidR="00746614" w:rsidRDefault="00746614" w:rsidP="00746614">
      <w:pPr>
        <w:pStyle w:val="libNormal"/>
        <w:rPr>
          <w:rtl/>
          <w:lang w:bidi="fa-IR"/>
        </w:rPr>
      </w:pPr>
      <w:r>
        <w:rPr>
          <w:rtl/>
          <w:lang w:bidi="fa-IR"/>
        </w:rPr>
        <w:t>برخورد امام</w:t>
      </w:r>
      <w:r w:rsidR="00106C3F">
        <w:rPr>
          <w:rtl/>
          <w:lang w:bidi="fa-IR"/>
        </w:rPr>
        <w:t xml:space="preserve"> </w:t>
      </w:r>
      <w:r w:rsidR="00AE05A1" w:rsidRPr="00AE05A1">
        <w:rPr>
          <w:rStyle w:val="libAlaemChar"/>
          <w:rtl/>
        </w:rPr>
        <w:t>عليه‌السلام</w:t>
      </w:r>
      <w:r w:rsidR="0026038F">
        <w:rPr>
          <w:rtl/>
          <w:lang w:bidi="fa-IR"/>
        </w:rPr>
        <w:t xml:space="preserve">، </w:t>
      </w:r>
      <w:r>
        <w:rPr>
          <w:rtl/>
          <w:lang w:bidi="fa-IR"/>
        </w:rPr>
        <w:t>براى معاويه گران آمد و روى به عمروعاص كرده</w:t>
      </w:r>
      <w:r w:rsidR="0026038F">
        <w:rPr>
          <w:rtl/>
          <w:lang w:bidi="fa-IR"/>
        </w:rPr>
        <w:t xml:space="preserve">، </w:t>
      </w:r>
      <w:r>
        <w:rPr>
          <w:rtl/>
          <w:lang w:bidi="fa-IR"/>
        </w:rPr>
        <w:t>گفت</w:t>
      </w:r>
      <w:r w:rsidR="0026038F">
        <w:rPr>
          <w:rtl/>
          <w:lang w:bidi="fa-IR"/>
        </w:rPr>
        <w:t xml:space="preserve">: </w:t>
      </w:r>
      <w:r>
        <w:rPr>
          <w:rtl/>
          <w:lang w:bidi="fa-IR"/>
        </w:rPr>
        <w:t>مرا به كارى واداشتى كه اصلاً در شأن من نبود</w:t>
      </w:r>
      <w:r w:rsidR="0026038F">
        <w:rPr>
          <w:rtl/>
          <w:lang w:bidi="fa-IR"/>
        </w:rPr>
        <w:t xml:space="preserve">. </w:t>
      </w:r>
    </w:p>
    <w:p w:rsidR="00746614" w:rsidRDefault="00746614" w:rsidP="00746614">
      <w:pPr>
        <w:pStyle w:val="libNormal"/>
        <w:rPr>
          <w:rtl/>
          <w:lang w:bidi="fa-IR"/>
        </w:rPr>
      </w:pPr>
      <w:r>
        <w:rPr>
          <w:rtl/>
          <w:lang w:bidi="fa-IR"/>
        </w:rPr>
        <w:t>خطبه امام و برخورد او و كلماتش</w:t>
      </w:r>
      <w:r w:rsidR="0026038F">
        <w:rPr>
          <w:rtl/>
          <w:lang w:bidi="fa-IR"/>
        </w:rPr>
        <w:t xml:space="preserve">، </w:t>
      </w:r>
      <w:r>
        <w:rPr>
          <w:rtl/>
          <w:lang w:bidi="fa-IR"/>
        </w:rPr>
        <w:t>همه حكايت از غربت حق و ضعف و ناتوانى مسلمانان داشت</w:t>
      </w:r>
      <w:r w:rsidR="0026038F">
        <w:rPr>
          <w:rtl/>
          <w:lang w:bidi="fa-IR"/>
        </w:rPr>
        <w:t>؛</w:t>
      </w:r>
      <w:r>
        <w:rPr>
          <w:rtl/>
          <w:lang w:bidi="fa-IR"/>
        </w:rPr>
        <w:t xml:space="preserve"> از اين رو</w:t>
      </w:r>
      <w:r w:rsidR="0026038F">
        <w:rPr>
          <w:rtl/>
          <w:lang w:bidi="fa-IR"/>
        </w:rPr>
        <w:t xml:space="preserve">، </w:t>
      </w:r>
      <w:r>
        <w:rPr>
          <w:rtl/>
          <w:lang w:bidi="fa-IR"/>
        </w:rPr>
        <w:t>امام مجبور شدند تا با اكثريت مردمِ همراهِ خود! همگام باشند</w:t>
      </w:r>
      <w:r w:rsidR="0026038F">
        <w:rPr>
          <w:rtl/>
          <w:lang w:bidi="fa-IR"/>
        </w:rPr>
        <w:t xml:space="preserve">، </w:t>
      </w:r>
      <w:r>
        <w:rPr>
          <w:rtl/>
          <w:lang w:bidi="fa-IR"/>
        </w:rPr>
        <w:t>همچنان كه امير مؤمنان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در صفين مجبور شد به حكميّت رضايت دهد</w:t>
      </w:r>
      <w:r w:rsidR="0026038F">
        <w:rPr>
          <w:rtl/>
          <w:lang w:bidi="fa-IR"/>
        </w:rPr>
        <w:t>؛</w:t>
      </w:r>
      <w:r>
        <w:rPr>
          <w:rtl/>
          <w:lang w:bidi="fa-IR"/>
        </w:rPr>
        <w:t xml:space="preserve"> و اينجاست كه امام حسن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در پاسخ اين است كه امام حسين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با ديدگانى اشك آلود به امام مجتبى</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عرضه داشت</w:t>
      </w:r>
      <w:r w:rsidR="0026038F">
        <w:rPr>
          <w:rtl/>
          <w:lang w:bidi="fa-IR"/>
        </w:rPr>
        <w:t xml:space="preserve">: </w:t>
      </w:r>
      <w:r>
        <w:rPr>
          <w:rtl/>
          <w:lang w:bidi="fa-IR"/>
        </w:rPr>
        <w:t>«چرا خلافت را تسليم معاويه نموديد؟»</w:t>
      </w:r>
      <w:r w:rsidR="0026038F">
        <w:rPr>
          <w:rtl/>
          <w:lang w:bidi="fa-IR"/>
        </w:rPr>
        <w:t>.؟</w:t>
      </w:r>
      <w:r>
        <w:rPr>
          <w:rtl/>
          <w:lang w:bidi="fa-IR"/>
        </w:rPr>
        <w:t>؟؟ امام مجتبى</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پاسخ دادند</w:t>
      </w:r>
      <w:r w:rsidR="0026038F">
        <w:rPr>
          <w:rtl/>
          <w:lang w:bidi="fa-IR"/>
        </w:rPr>
        <w:t xml:space="preserve">: </w:t>
      </w:r>
      <w:r>
        <w:rPr>
          <w:rtl/>
          <w:lang w:bidi="fa-IR"/>
        </w:rPr>
        <w:t>«اَلَّذِي دَعا أَباكَ فِيما تَقَدَّمَ»</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12</w:t>
      </w:r>
      <w:r w:rsidR="00106C3F">
        <w:rPr>
          <w:rStyle w:val="libFootnotenumChar"/>
          <w:rtl/>
          <w:lang w:bidi="fa-IR"/>
        </w:rPr>
        <w:t xml:space="preserve">) </w:t>
      </w:r>
      <w:r>
        <w:rPr>
          <w:rtl/>
          <w:lang w:bidi="fa-IR"/>
        </w:rPr>
        <w:t>«همان عاملى كه پدرت را برآن داشت تا پيشنهاد حكميت از سوى معاويه را در صفين بپذيرد</w:t>
      </w:r>
      <w:r w:rsidR="0026038F">
        <w:rPr>
          <w:rtl/>
          <w:lang w:bidi="fa-IR"/>
        </w:rPr>
        <w:t xml:space="preserve">، </w:t>
      </w:r>
      <w:r>
        <w:rPr>
          <w:rtl/>
          <w:lang w:bidi="fa-IR"/>
        </w:rPr>
        <w:t>من نيز گرفتار همان عامل گشته ام</w:t>
      </w:r>
      <w:r w:rsidR="0026038F">
        <w:rPr>
          <w:rtl/>
          <w:lang w:bidi="fa-IR"/>
        </w:rPr>
        <w:t xml:space="preserve">. </w:t>
      </w:r>
      <w:r>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13</w:t>
      </w:r>
      <w:r w:rsidR="00106C3F">
        <w:rPr>
          <w:rStyle w:val="libFootnotenumChar"/>
          <w:rtl/>
          <w:lang w:bidi="fa-IR"/>
        </w:rPr>
        <w:t xml:space="preserve">) </w:t>
      </w:r>
    </w:p>
    <w:p w:rsidR="00746614" w:rsidRDefault="00746614" w:rsidP="00746614">
      <w:pPr>
        <w:pStyle w:val="libNormal"/>
        <w:rPr>
          <w:rtl/>
          <w:lang w:bidi="fa-IR"/>
        </w:rPr>
      </w:pPr>
      <w:r>
        <w:rPr>
          <w:rtl/>
          <w:lang w:bidi="fa-IR"/>
        </w:rPr>
        <w:t>كوتاه سخن آن كه</w:t>
      </w:r>
      <w:r w:rsidR="0026038F">
        <w:rPr>
          <w:rtl/>
          <w:lang w:bidi="fa-IR"/>
        </w:rPr>
        <w:t xml:space="preserve">: </w:t>
      </w:r>
      <w:r>
        <w:rPr>
          <w:rtl/>
          <w:lang w:bidi="fa-IR"/>
        </w:rPr>
        <w:t>سياستمداران راستين و رهبران واقع بين</w:t>
      </w:r>
      <w:r w:rsidR="0026038F">
        <w:rPr>
          <w:rtl/>
          <w:lang w:bidi="fa-IR"/>
        </w:rPr>
        <w:t xml:space="preserve">، </w:t>
      </w:r>
      <w:r>
        <w:rPr>
          <w:rtl/>
          <w:lang w:bidi="fa-IR"/>
        </w:rPr>
        <w:t>به ويژه رهبران الهى كه «معصوم» اند</w:t>
      </w:r>
      <w:r w:rsidR="0026038F">
        <w:rPr>
          <w:rtl/>
          <w:lang w:bidi="fa-IR"/>
        </w:rPr>
        <w:t xml:space="preserve">، </w:t>
      </w:r>
      <w:r>
        <w:rPr>
          <w:rtl/>
          <w:lang w:bidi="fa-IR"/>
        </w:rPr>
        <w:t>هميشه موارد برتر را مد نظر خود دارند</w:t>
      </w:r>
      <w:r w:rsidR="0026038F">
        <w:rPr>
          <w:rtl/>
          <w:lang w:bidi="fa-IR"/>
        </w:rPr>
        <w:t xml:space="preserve">. </w:t>
      </w:r>
    </w:p>
    <w:p w:rsidR="00746614" w:rsidRDefault="00746614" w:rsidP="00746614">
      <w:pPr>
        <w:pStyle w:val="libNormal"/>
        <w:rPr>
          <w:rtl/>
          <w:lang w:bidi="fa-IR"/>
        </w:rPr>
      </w:pPr>
      <w:r>
        <w:rPr>
          <w:rtl/>
          <w:lang w:bidi="fa-IR"/>
        </w:rPr>
        <w:t>امام مجتبى</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به «مسروق» مى فرمايد</w:t>
      </w:r>
      <w:r w:rsidR="0026038F">
        <w:rPr>
          <w:rtl/>
          <w:lang w:bidi="fa-IR"/>
        </w:rPr>
        <w:t xml:space="preserve">: </w:t>
      </w:r>
      <w:r>
        <w:rPr>
          <w:rtl/>
          <w:lang w:bidi="fa-IR"/>
        </w:rPr>
        <w:t>«</w:t>
      </w:r>
      <w:r w:rsidR="0026038F">
        <w:rPr>
          <w:rtl/>
          <w:lang w:bidi="fa-IR"/>
        </w:rPr>
        <w:t xml:space="preserve">... </w:t>
      </w:r>
      <w:r>
        <w:rPr>
          <w:rtl/>
          <w:lang w:bidi="fa-IR"/>
        </w:rPr>
        <w:t>نَدَبَنَا لِسِيَاسَةِ الاُْمَّةِ»</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14</w:t>
      </w:r>
      <w:r w:rsidR="00106C3F">
        <w:rPr>
          <w:rStyle w:val="libFootnotenumChar"/>
          <w:rtl/>
          <w:lang w:bidi="fa-IR"/>
        </w:rPr>
        <w:t xml:space="preserve">) </w:t>
      </w:r>
      <w:r>
        <w:rPr>
          <w:rtl/>
          <w:lang w:bidi="fa-IR"/>
        </w:rPr>
        <w:t>«خداوند متعال ما را سياستمدار امت خوانده است»</w:t>
      </w:r>
      <w:r w:rsidR="0026038F">
        <w:rPr>
          <w:rtl/>
          <w:lang w:bidi="fa-IR"/>
        </w:rPr>
        <w:t>؛</w:t>
      </w:r>
      <w:r>
        <w:rPr>
          <w:rtl/>
          <w:lang w:bidi="fa-IR"/>
        </w:rPr>
        <w:t xml:space="preserve"> يعنى</w:t>
      </w:r>
      <w:r w:rsidR="0026038F">
        <w:rPr>
          <w:rtl/>
          <w:lang w:bidi="fa-IR"/>
        </w:rPr>
        <w:t xml:space="preserve">، </w:t>
      </w:r>
      <w:r>
        <w:rPr>
          <w:rtl/>
          <w:lang w:bidi="fa-IR"/>
        </w:rPr>
        <w:t>سياستمدار راستين</w:t>
      </w:r>
      <w:r w:rsidR="0026038F">
        <w:rPr>
          <w:rtl/>
          <w:lang w:bidi="fa-IR"/>
        </w:rPr>
        <w:t xml:space="preserve">، </w:t>
      </w:r>
      <w:r>
        <w:rPr>
          <w:rtl/>
          <w:lang w:bidi="fa-IR"/>
        </w:rPr>
        <w:t>ما هستيم نه ديگران</w:t>
      </w:r>
      <w:r w:rsidR="0026038F">
        <w:rPr>
          <w:rtl/>
          <w:lang w:bidi="fa-IR"/>
        </w:rPr>
        <w:t xml:space="preserve">، </w:t>
      </w:r>
      <w:r>
        <w:rPr>
          <w:rtl/>
          <w:lang w:bidi="fa-IR"/>
        </w:rPr>
        <w:t>كه براساس خدعه و نيرنگ عمل مى كنند</w:t>
      </w:r>
      <w:r w:rsidR="0026038F">
        <w:rPr>
          <w:rtl/>
          <w:lang w:bidi="fa-IR"/>
        </w:rPr>
        <w:t xml:space="preserve">. </w:t>
      </w:r>
    </w:p>
    <w:p w:rsidR="00746614" w:rsidRDefault="00746614" w:rsidP="00746614">
      <w:pPr>
        <w:pStyle w:val="libNormal"/>
        <w:rPr>
          <w:rtl/>
          <w:lang w:bidi="fa-IR"/>
        </w:rPr>
      </w:pPr>
      <w:r>
        <w:rPr>
          <w:rtl/>
          <w:lang w:bidi="fa-IR"/>
        </w:rPr>
        <w:t>در نبرد خونين صفّين</w:t>
      </w:r>
      <w:r w:rsidR="0026038F">
        <w:rPr>
          <w:rtl/>
          <w:lang w:bidi="fa-IR"/>
        </w:rPr>
        <w:t xml:space="preserve">، </w:t>
      </w:r>
      <w:r>
        <w:rPr>
          <w:rtl/>
          <w:lang w:bidi="fa-IR"/>
        </w:rPr>
        <w:t>آنگاه كه محمد حنفيه از پس جنگاوران بنى ضُبّه برنيامد و ناكام بازگشت</w:t>
      </w:r>
      <w:r w:rsidR="0026038F">
        <w:rPr>
          <w:rtl/>
          <w:lang w:bidi="fa-IR"/>
        </w:rPr>
        <w:t xml:space="preserve">، </w:t>
      </w:r>
      <w:r>
        <w:rPr>
          <w:rtl/>
          <w:lang w:bidi="fa-IR"/>
        </w:rPr>
        <w:t>امام حسن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وارد ميدان شد و آنچنان دليرانه جنگيد كه وقتى به قرارگاه بازگشت از نيزه اش خون مى چكيد</w:t>
      </w:r>
      <w:r w:rsidR="0026038F">
        <w:rPr>
          <w:rtl/>
          <w:lang w:bidi="fa-IR"/>
        </w:rPr>
        <w:t xml:space="preserve">، </w:t>
      </w:r>
      <w:r>
        <w:rPr>
          <w:rtl/>
          <w:lang w:bidi="fa-IR"/>
        </w:rPr>
        <w:t xml:space="preserve">صورت محمد حنفيه از </w:t>
      </w:r>
      <w:r>
        <w:rPr>
          <w:rtl/>
          <w:lang w:bidi="fa-IR"/>
        </w:rPr>
        <w:lastRenderedPageBreak/>
        <w:t>شرمندگى سرخ گرديد</w:t>
      </w:r>
      <w:r w:rsidR="0026038F">
        <w:rPr>
          <w:rtl/>
          <w:lang w:bidi="fa-IR"/>
        </w:rPr>
        <w:t xml:space="preserve">، </w:t>
      </w:r>
      <w:r>
        <w:rPr>
          <w:rtl/>
          <w:lang w:bidi="fa-IR"/>
        </w:rPr>
        <w:t>امام اميرمؤمنان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به او گفت</w:t>
      </w:r>
      <w:r w:rsidR="0026038F">
        <w:rPr>
          <w:rtl/>
          <w:lang w:bidi="fa-IR"/>
        </w:rPr>
        <w:t xml:space="preserve">: </w:t>
      </w:r>
      <w:r>
        <w:rPr>
          <w:rtl/>
          <w:lang w:bidi="fa-IR"/>
        </w:rPr>
        <w:t>«لا تَأْنَف فَإِنَّهُ ابْنُ النَّبِيّ وَ أَنْتَ ابْنُ عَلِىّ»</w:t>
      </w:r>
      <w:r w:rsidR="00147BD9">
        <w:rPr>
          <w:rtl/>
          <w:lang w:bidi="fa-IR"/>
        </w:rPr>
        <w:t xml:space="preserve"> </w:t>
      </w:r>
      <w:r w:rsidR="00106C3F">
        <w:rPr>
          <w:rStyle w:val="libFootnotenumChar"/>
          <w:rtl/>
          <w:lang w:bidi="fa-IR"/>
        </w:rPr>
        <w:t>(</w:t>
      </w:r>
      <w:r w:rsidRPr="00EC35BD">
        <w:rPr>
          <w:rStyle w:val="libFootnotenumChar"/>
          <w:rtl/>
          <w:lang w:bidi="fa-IR"/>
        </w:rPr>
        <w:t>15</w:t>
      </w:r>
      <w:r w:rsidR="00106C3F">
        <w:rPr>
          <w:rStyle w:val="libFootnotenumChar"/>
          <w:rtl/>
          <w:lang w:bidi="fa-IR"/>
        </w:rPr>
        <w:t xml:space="preserve">) </w:t>
      </w:r>
      <w:r>
        <w:rPr>
          <w:rtl/>
          <w:lang w:bidi="fa-IR"/>
        </w:rPr>
        <w:t>و بدينوسيله امام از او دلجويى به عمل آورد</w:t>
      </w:r>
      <w:r w:rsidR="0026038F">
        <w:rPr>
          <w:rtl/>
          <w:lang w:bidi="fa-IR"/>
        </w:rPr>
        <w:t xml:space="preserve">. </w:t>
      </w:r>
    </w:p>
    <w:p w:rsidR="00746614" w:rsidRDefault="00746614" w:rsidP="00746614">
      <w:pPr>
        <w:pStyle w:val="libNormal"/>
        <w:rPr>
          <w:rtl/>
          <w:lang w:bidi="fa-IR"/>
        </w:rPr>
      </w:pPr>
      <w:r>
        <w:rPr>
          <w:rtl/>
          <w:lang w:bidi="fa-IR"/>
        </w:rPr>
        <w:t>براين اساس است كه وقتى به امام</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گفته شد چرا تن به صلح دادى؟ پاسخ دادند</w:t>
      </w:r>
      <w:r w:rsidR="0026038F">
        <w:rPr>
          <w:rtl/>
          <w:lang w:bidi="fa-IR"/>
        </w:rPr>
        <w:t xml:space="preserve">: </w:t>
      </w:r>
    </w:p>
    <w:p w:rsidR="00746614" w:rsidRDefault="00746614" w:rsidP="00746614">
      <w:pPr>
        <w:pStyle w:val="libNormal"/>
        <w:rPr>
          <w:rtl/>
          <w:lang w:bidi="fa-IR"/>
        </w:rPr>
      </w:pPr>
      <w:r>
        <w:rPr>
          <w:rtl/>
          <w:lang w:bidi="fa-IR"/>
        </w:rPr>
        <w:t>«كَرِهْتُ الدّنيا</w:t>
      </w:r>
      <w:r w:rsidR="0026038F">
        <w:rPr>
          <w:rtl/>
          <w:lang w:bidi="fa-IR"/>
        </w:rPr>
        <w:t xml:space="preserve">، </w:t>
      </w:r>
      <w:r>
        <w:rPr>
          <w:rtl/>
          <w:lang w:bidi="fa-IR"/>
        </w:rPr>
        <w:t>وَ رَأيْتُ أهلَ الْكُوفَةِ قَوْماً لا يَثِقُ بِهِمْ أَحَدٌ أَبَداً إِلاّ غُلِبَ</w:t>
      </w:r>
      <w:r w:rsidR="0026038F">
        <w:rPr>
          <w:rtl/>
          <w:lang w:bidi="fa-IR"/>
        </w:rPr>
        <w:t xml:space="preserve">، </w:t>
      </w:r>
      <w:r>
        <w:rPr>
          <w:rtl/>
          <w:lang w:bidi="fa-IR"/>
        </w:rPr>
        <w:t>لَيْسَ أَحَدٌ مِنْهُمْ يُوافِقُ آخراً فِي رَأي وَ لا هَوىً</w:t>
      </w:r>
      <w:r w:rsidR="0026038F">
        <w:rPr>
          <w:rtl/>
          <w:lang w:bidi="fa-IR"/>
        </w:rPr>
        <w:t xml:space="preserve">، </w:t>
      </w:r>
      <w:r>
        <w:rPr>
          <w:rtl/>
          <w:lang w:bidi="fa-IR"/>
        </w:rPr>
        <w:t>مُخْتَلِفِينَ</w:t>
      </w:r>
      <w:r w:rsidR="0026038F">
        <w:rPr>
          <w:rtl/>
          <w:lang w:bidi="fa-IR"/>
        </w:rPr>
        <w:t xml:space="preserve">، </w:t>
      </w:r>
      <w:r>
        <w:rPr>
          <w:rtl/>
          <w:lang w:bidi="fa-IR"/>
        </w:rPr>
        <w:t>لا نِيَّةَ لَهُمْ فِي خَيْر وَ ل فِي شَرّ»</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16</w:t>
      </w:r>
      <w:r w:rsidR="00106C3F">
        <w:rPr>
          <w:rStyle w:val="libFootnotenumChar"/>
          <w:rtl/>
          <w:lang w:bidi="fa-IR"/>
        </w:rPr>
        <w:t xml:space="preserve">) </w:t>
      </w:r>
    </w:p>
    <w:p w:rsidR="00746614" w:rsidRDefault="00746614" w:rsidP="00746614">
      <w:pPr>
        <w:pStyle w:val="libNormal"/>
        <w:rPr>
          <w:rtl/>
          <w:lang w:bidi="fa-IR"/>
        </w:rPr>
      </w:pPr>
      <w:r>
        <w:rPr>
          <w:rtl/>
          <w:lang w:bidi="fa-IR"/>
        </w:rPr>
        <w:t>«از دنيا بيزار شدم و اهل كوفه را مردمى يافتم كه هيچ كس برآنها اعتماد نكرد</w:t>
      </w:r>
      <w:r w:rsidR="0026038F">
        <w:rPr>
          <w:rtl/>
          <w:lang w:bidi="fa-IR"/>
        </w:rPr>
        <w:t xml:space="preserve">، </w:t>
      </w:r>
      <w:r>
        <w:rPr>
          <w:rtl/>
          <w:lang w:bidi="fa-IR"/>
        </w:rPr>
        <w:t>جز آن كه شكسته شد</w:t>
      </w:r>
      <w:r w:rsidR="0026038F">
        <w:rPr>
          <w:rtl/>
          <w:lang w:bidi="fa-IR"/>
        </w:rPr>
        <w:t xml:space="preserve">، </w:t>
      </w:r>
      <w:r>
        <w:rPr>
          <w:rtl/>
          <w:lang w:bidi="fa-IR"/>
        </w:rPr>
        <w:t>آراء و خواسته هاى آنان متضاد و مختلف است و آنان در خير و شر</w:t>
      </w:r>
      <w:r w:rsidR="0026038F">
        <w:rPr>
          <w:rtl/>
          <w:lang w:bidi="fa-IR"/>
        </w:rPr>
        <w:t xml:space="preserve">، </w:t>
      </w:r>
      <w:r>
        <w:rPr>
          <w:rtl/>
          <w:lang w:bidi="fa-IR"/>
        </w:rPr>
        <w:t>قدرت اراده و تصميم گيرى را از دست داده اند</w:t>
      </w:r>
      <w:r w:rsidR="0026038F">
        <w:rPr>
          <w:rtl/>
          <w:lang w:bidi="fa-IR"/>
        </w:rPr>
        <w:t xml:space="preserve">. </w:t>
      </w:r>
      <w:r>
        <w:rPr>
          <w:rtl/>
          <w:lang w:bidi="fa-IR"/>
        </w:rPr>
        <w:t xml:space="preserve">» </w:t>
      </w:r>
    </w:p>
    <w:p w:rsidR="00746614" w:rsidRDefault="00746614" w:rsidP="00746614">
      <w:pPr>
        <w:pStyle w:val="libNormal"/>
        <w:rPr>
          <w:rtl/>
          <w:lang w:bidi="fa-IR"/>
        </w:rPr>
      </w:pPr>
      <w:r>
        <w:rPr>
          <w:rtl/>
          <w:lang w:bidi="fa-IR"/>
        </w:rPr>
        <w:t>يعقوبى در رابطه با راز توجه امام به صلح مى نويسد</w:t>
      </w:r>
      <w:r w:rsidR="0026038F">
        <w:rPr>
          <w:rtl/>
          <w:lang w:bidi="fa-IR"/>
        </w:rPr>
        <w:t xml:space="preserve">: </w:t>
      </w:r>
    </w:p>
    <w:p w:rsidR="00746614" w:rsidRDefault="00746614" w:rsidP="00746614">
      <w:pPr>
        <w:pStyle w:val="libNormal"/>
        <w:rPr>
          <w:rtl/>
          <w:lang w:bidi="fa-IR"/>
        </w:rPr>
      </w:pPr>
      <w:r>
        <w:rPr>
          <w:rtl/>
          <w:lang w:bidi="fa-IR"/>
        </w:rPr>
        <w:t>«فَلَمّا رَأَى الْحَسَنُ أَنْ لا قُوَّةَ بِهِ وَ إنَّ أصحابَهُ قَدْ افْتَرَقُوا عَنْهُ فَلَمْ يَقُومُوا لَهُ</w:t>
      </w:r>
      <w:r w:rsidR="0026038F">
        <w:rPr>
          <w:rtl/>
          <w:lang w:bidi="fa-IR"/>
        </w:rPr>
        <w:t xml:space="preserve">، </w:t>
      </w:r>
      <w:r>
        <w:rPr>
          <w:rtl/>
          <w:lang w:bidi="fa-IR"/>
        </w:rPr>
        <w:t>صالَحَ مُعاوِيَةَ»</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17</w:t>
      </w:r>
      <w:r w:rsidR="00106C3F">
        <w:rPr>
          <w:rStyle w:val="libFootnotenumChar"/>
          <w:rtl/>
          <w:lang w:bidi="fa-IR"/>
        </w:rPr>
        <w:t xml:space="preserve">) </w:t>
      </w:r>
    </w:p>
    <w:p w:rsidR="00746614" w:rsidRDefault="00746614" w:rsidP="00746614">
      <w:pPr>
        <w:pStyle w:val="libNormal"/>
        <w:rPr>
          <w:rtl/>
          <w:lang w:bidi="fa-IR"/>
        </w:rPr>
      </w:pPr>
      <w:r>
        <w:rPr>
          <w:rtl/>
          <w:lang w:bidi="fa-IR"/>
        </w:rPr>
        <w:t>«وقتى امام حسن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مشاهده كرد كه از توان نظامى اش كاسته شده</w:t>
      </w:r>
      <w:r w:rsidR="0026038F">
        <w:rPr>
          <w:rtl/>
          <w:lang w:bidi="fa-IR"/>
        </w:rPr>
        <w:t xml:space="preserve">، </w:t>
      </w:r>
      <w:r>
        <w:rPr>
          <w:rtl/>
          <w:lang w:bidi="fa-IR"/>
        </w:rPr>
        <w:t>چون سربازانش طريق بىوفايى را پيشه خود ساخته اند</w:t>
      </w:r>
      <w:r w:rsidR="0026038F">
        <w:rPr>
          <w:rtl/>
          <w:lang w:bidi="fa-IR"/>
        </w:rPr>
        <w:t xml:space="preserve">، </w:t>
      </w:r>
      <w:r>
        <w:rPr>
          <w:rtl/>
          <w:lang w:bidi="fa-IR"/>
        </w:rPr>
        <w:t>ناگزير به صلح با معاويه تن داد</w:t>
      </w:r>
      <w:r w:rsidR="0026038F">
        <w:rPr>
          <w:rtl/>
          <w:lang w:bidi="fa-IR"/>
        </w:rPr>
        <w:t xml:space="preserve">. </w:t>
      </w:r>
      <w:r>
        <w:rPr>
          <w:rtl/>
          <w:lang w:bidi="fa-IR"/>
        </w:rPr>
        <w:t xml:space="preserve">» </w:t>
      </w:r>
    </w:p>
    <w:p w:rsidR="00746614" w:rsidRDefault="00746614" w:rsidP="00746614">
      <w:pPr>
        <w:pStyle w:val="libNormal"/>
        <w:rPr>
          <w:rtl/>
          <w:lang w:bidi="fa-IR"/>
        </w:rPr>
      </w:pPr>
      <w:r>
        <w:rPr>
          <w:rtl/>
          <w:lang w:bidi="fa-IR"/>
        </w:rPr>
        <w:t>حقيقت مسأله آن است كه وقتى امام مجتبى</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احساس كرد شكست لشكر او در برابر سپاه معاويه حتمى است</w:t>
      </w:r>
      <w:r w:rsidR="0026038F">
        <w:rPr>
          <w:rtl/>
          <w:lang w:bidi="fa-IR"/>
        </w:rPr>
        <w:t xml:space="preserve">، </w:t>
      </w:r>
      <w:r>
        <w:rPr>
          <w:rtl/>
          <w:lang w:bidi="fa-IR"/>
        </w:rPr>
        <w:t>با پذيرفتن صلح تحميلى به پيروزى سياسى خود حتميّت بخشيد و در اين جا بايد گفت</w:t>
      </w:r>
      <w:r w:rsidR="0026038F">
        <w:rPr>
          <w:rtl/>
          <w:lang w:bidi="fa-IR"/>
        </w:rPr>
        <w:t xml:space="preserve">: </w:t>
      </w:r>
      <w:r>
        <w:rPr>
          <w:rtl/>
          <w:lang w:bidi="fa-IR"/>
        </w:rPr>
        <w:t>معاويه بازى خورد</w:t>
      </w:r>
      <w:r w:rsidR="0026038F">
        <w:rPr>
          <w:rtl/>
          <w:lang w:bidi="fa-IR"/>
        </w:rPr>
        <w:t xml:space="preserve">، </w:t>
      </w:r>
      <w:r>
        <w:rPr>
          <w:rtl/>
          <w:lang w:bidi="fa-IR"/>
        </w:rPr>
        <w:t xml:space="preserve">گرچه به ظاهر پيروز شد و اگر به جنگ ادامه مى داد به مقصود خود مى رسيد و در آن صورت از پاى درآوردن و كشتن شيعيان براى او داراى مشروعيت سياسى بود و مقبوليت عامه هم عشق به معاويه و يا كينه نسبت به امام را به همراه داشت </w:t>
      </w:r>
      <w:r>
        <w:rPr>
          <w:rtl/>
          <w:lang w:bidi="fa-IR"/>
        </w:rPr>
        <w:lastRenderedPageBreak/>
        <w:t>ولى با امضاى صلح نامه اين برگ برنده از دست معاويه خارج شد و او پس از چندى</w:t>
      </w:r>
      <w:r w:rsidR="0026038F">
        <w:rPr>
          <w:rtl/>
          <w:lang w:bidi="fa-IR"/>
        </w:rPr>
        <w:t xml:space="preserve">، </w:t>
      </w:r>
      <w:r>
        <w:rPr>
          <w:rtl/>
          <w:lang w:bidi="fa-IR"/>
        </w:rPr>
        <w:t>به عنوان كسى مطرح شد كه از پيمان ها عدول نموده</w:t>
      </w:r>
      <w:r w:rsidR="0026038F">
        <w:rPr>
          <w:rtl/>
          <w:lang w:bidi="fa-IR"/>
        </w:rPr>
        <w:t xml:space="preserve">، </w:t>
      </w:r>
      <w:r>
        <w:rPr>
          <w:rtl/>
          <w:lang w:bidi="fa-IR"/>
        </w:rPr>
        <w:t>پاى بند به هيچ گونه پيمانى نيست</w:t>
      </w:r>
      <w:r w:rsidR="0026038F">
        <w:rPr>
          <w:rtl/>
          <w:lang w:bidi="fa-IR"/>
        </w:rPr>
        <w:t xml:space="preserve">. </w:t>
      </w:r>
    </w:p>
    <w:p w:rsidR="00746614" w:rsidRDefault="00936C5E" w:rsidP="000F4983">
      <w:pPr>
        <w:pStyle w:val="libBold1"/>
        <w:rPr>
          <w:rtl/>
          <w:lang w:bidi="fa-IR"/>
        </w:rPr>
      </w:pPr>
      <w:r>
        <w:rPr>
          <w:rtl/>
          <w:lang w:bidi="fa-IR"/>
        </w:rPr>
        <w:t>متن صلحنامه</w:t>
      </w:r>
    </w:p>
    <w:p w:rsidR="00746614" w:rsidRDefault="00746614" w:rsidP="00746614">
      <w:pPr>
        <w:pStyle w:val="libNormal"/>
        <w:rPr>
          <w:rtl/>
          <w:lang w:bidi="fa-IR"/>
        </w:rPr>
      </w:pPr>
      <w:r>
        <w:rPr>
          <w:rtl/>
          <w:lang w:bidi="fa-IR"/>
        </w:rPr>
        <w:t>امام مجتبى</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پس از درميان نهادن نامه هاى معاويه</w:t>
      </w:r>
      <w:r w:rsidR="0026038F">
        <w:rPr>
          <w:rtl/>
          <w:lang w:bidi="fa-IR"/>
        </w:rPr>
        <w:t xml:space="preserve">، </w:t>
      </w:r>
      <w:r>
        <w:rPr>
          <w:rtl/>
          <w:lang w:bidi="fa-IR"/>
        </w:rPr>
        <w:t>با همراهان و نظرخواهى از مردم و پذيرفته شدن صلح تحميلى معاويه</w:t>
      </w:r>
      <w:r w:rsidR="0026038F">
        <w:rPr>
          <w:rtl/>
          <w:lang w:bidi="fa-IR"/>
        </w:rPr>
        <w:t xml:space="preserve">، </w:t>
      </w:r>
      <w:r>
        <w:rPr>
          <w:rtl/>
          <w:lang w:bidi="fa-IR"/>
        </w:rPr>
        <w:t>از طرف مردم</w:t>
      </w:r>
      <w:r w:rsidR="0026038F">
        <w:rPr>
          <w:rtl/>
          <w:lang w:bidi="fa-IR"/>
        </w:rPr>
        <w:t xml:space="preserve">، </w:t>
      </w:r>
      <w:r>
        <w:rPr>
          <w:rtl/>
          <w:lang w:bidi="fa-IR"/>
        </w:rPr>
        <w:t>كاغذ سفيدى كه از سوى معاويه</w:t>
      </w:r>
      <w:r w:rsidR="0026038F">
        <w:rPr>
          <w:rtl/>
          <w:lang w:bidi="fa-IR"/>
        </w:rPr>
        <w:t xml:space="preserve">، </w:t>
      </w:r>
      <w:r>
        <w:rPr>
          <w:rtl/>
          <w:lang w:bidi="fa-IR"/>
        </w:rPr>
        <w:t>پايين آن مهر و امضا شده بود</w:t>
      </w:r>
      <w:r w:rsidR="0026038F">
        <w:rPr>
          <w:rtl/>
          <w:lang w:bidi="fa-IR"/>
        </w:rPr>
        <w:t xml:space="preserve">، </w:t>
      </w:r>
      <w:r>
        <w:rPr>
          <w:rtl/>
          <w:lang w:bidi="fa-IR"/>
        </w:rPr>
        <w:t>مورد توجه خويش قرار داد و روى آن نوشت</w:t>
      </w:r>
      <w:r w:rsidR="0026038F">
        <w:rPr>
          <w:rtl/>
          <w:lang w:bidi="fa-IR"/>
        </w:rPr>
        <w:t xml:space="preserve">: </w:t>
      </w:r>
    </w:p>
    <w:p w:rsidR="00746614" w:rsidRDefault="00746614" w:rsidP="00746614">
      <w:pPr>
        <w:pStyle w:val="libNormal"/>
        <w:rPr>
          <w:rtl/>
          <w:lang w:bidi="fa-IR"/>
        </w:rPr>
      </w:pPr>
      <w:r>
        <w:rPr>
          <w:rtl/>
          <w:lang w:bidi="fa-IR"/>
        </w:rPr>
        <w:t>بِسْمِ اللهِ الرَّحمنِ الرَّحيمِ</w:t>
      </w:r>
    </w:p>
    <w:p w:rsidR="00746614" w:rsidRDefault="00746614" w:rsidP="00746614">
      <w:pPr>
        <w:pStyle w:val="libNormal"/>
        <w:rPr>
          <w:rtl/>
          <w:lang w:bidi="fa-IR"/>
        </w:rPr>
      </w:pPr>
      <w:r>
        <w:rPr>
          <w:rtl/>
          <w:lang w:bidi="fa-IR"/>
        </w:rPr>
        <w:t>هذا ما صالَحَ عَلَيهِ الْحَسَنُ بْنَ عَلِىّ</w:t>
      </w:r>
      <w:r w:rsidR="000753F4">
        <w:rPr>
          <w:rtl/>
          <w:lang w:bidi="fa-IR"/>
        </w:rPr>
        <w:t>-</w:t>
      </w:r>
      <w:r>
        <w:rPr>
          <w:rtl/>
          <w:lang w:bidi="fa-IR"/>
        </w:rPr>
        <w:t xml:space="preserve"> مُعاوِيَة بْن أَبِي سُفْيان</w:t>
      </w:r>
      <w:r w:rsidR="0026038F">
        <w:rPr>
          <w:rtl/>
          <w:lang w:bidi="fa-IR"/>
        </w:rPr>
        <w:t xml:space="preserve">. </w:t>
      </w:r>
    </w:p>
    <w:p w:rsidR="00746614" w:rsidRDefault="00746614" w:rsidP="00746614">
      <w:pPr>
        <w:pStyle w:val="libNormal"/>
        <w:rPr>
          <w:rtl/>
          <w:lang w:bidi="fa-IR"/>
        </w:rPr>
      </w:pPr>
      <w:r>
        <w:rPr>
          <w:rtl/>
          <w:lang w:bidi="fa-IR"/>
        </w:rPr>
        <w:t>صالَحَهُ أنْ يُسَلِّمَ إِلَيْهِ وِلايَةَ أمرِ الْمُسْلِمِين عَلى أَنْ يَعْمَلَ فِيها بِكِتابِ اللهِ</w:t>
      </w:r>
      <w:r w:rsidR="0026038F">
        <w:rPr>
          <w:rtl/>
          <w:lang w:bidi="fa-IR"/>
        </w:rPr>
        <w:t xml:space="preserve">، </w:t>
      </w:r>
      <w:r>
        <w:rPr>
          <w:rtl/>
          <w:lang w:bidi="fa-IR"/>
        </w:rPr>
        <w:t>وَسُنَّة نَبِيِّهِ وَ سِيرَةِ الْخُلَفاء الصّالِحِين</w:t>
      </w:r>
      <w:r w:rsidR="0026038F">
        <w:rPr>
          <w:rtl/>
          <w:lang w:bidi="fa-IR"/>
        </w:rPr>
        <w:t xml:space="preserve">، </w:t>
      </w:r>
      <w:r>
        <w:rPr>
          <w:rtl/>
          <w:lang w:bidi="fa-IR"/>
        </w:rPr>
        <w:t>وَ عَلى أَنَّهُ لَيسَ لِمُعاوِيَة أنْ يُعْهَدْ لاِحَد مِنْ بَعْدِهِ وَأَنْ يَكُونَ الأَمْرُ شُورى وَالنّاسُ آمِنُونَ حَيثُ كانُوا عَلى أنْفُسِهِمْ وَأَمْوالِهِمْ وَ ذَرارِيهِم وَعَلى أنْ لا يَبْغِي لِلْحَسَن بْن عَلِي غائِلَة سِرّاً وَ لا عَلانِيةً</w:t>
      </w:r>
      <w:r w:rsidR="0026038F">
        <w:rPr>
          <w:rtl/>
          <w:lang w:bidi="fa-IR"/>
        </w:rPr>
        <w:t xml:space="preserve">، </w:t>
      </w:r>
      <w:r>
        <w:rPr>
          <w:rtl/>
          <w:lang w:bidi="fa-IR"/>
        </w:rPr>
        <w:t>وَعَلى أَنْ ل يُخِيفَ أَحَداً مِنْ أصْحابِهِ»</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18</w:t>
      </w:r>
      <w:r w:rsidR="00106C3F">
        <w:rPr>
          <w:rStyle w:val="libFootnotenumChar"/>
          <w:rtl/>
          <w:lang w:bidi="fa-IR"/>
        </w:rPr>
        <w:t xml:space="preserve">) </w:t>
      </w:r>
    </w:p>
    <w:p w:rsidR="00746614" w:rsidRDefault="00746614" w:rsidP="00746614">
      <w:pPr>
        <w:pStyle w:val="libNormal"/>
        <w:rPr>
          <w:rtl/>
          <w:lang w:bidi="fa-IR"/>
        </w:rPr>
      </w:pPr>
      <w:r>
        <w:rPr>
          <w:rtl/>
          <w:lang w:bidi="fa-IR"/>
        </w:rPr>
        <w:t>ولى معاويه پس از چندى</w:t>
      </w:r>
      <w:r w:rsidR="0026038F">
        <w:rPr>
          <w:rtl/>
          <w:lang w:bidi="fa-IR"/>
        </w:rPr>
        <w:t xml:space="preserve">، </w:t>
      </w:r>
      <w:r>
        <w:rPr>
          <w:rtl/>
          <w:lang w:bidi="fa-IR"/>
        </w:rPr>
        <w:t>خطبه اى خواند و چنين گفت</w:t>
      </w:r>
      <w:r w:rsidR="0026038F">
        <w:rPr>
          <w:rtl/>
          <w:lang w:bidi="fa-IR"/>
        </w:rPr>
        <w:t xml:space="preserve">: </w:t>
      </w:r>
      <w:r>
        <w:rPr>
          <w:rtl/>
          <w:lang w:bidi="fa-IR"/>
        </w:rPr>
        <w:t>«أَ لا إِنِّي كُنْتُ شَرَطتُ فِي الْفِتْنَة شُرُوطاً أَرَدْتُ بِها اْلاُلْفَةَ وَ وَضع الْحَرب</w:t>
      </w:r>
      <w:r w:rsidR="0026038F">
        <w:rPr>
          <w:rtl/>
          <w:lang w:bidi="fa-IR"/>
        </w:rPr>
        <w:t xml:space="preserve">، </w:t>
      </w:r>
      <w:r>
        <w:rPr>
          <w:rtl/>
          <w:lang w:bidi="fa-IR"/>
        </w:rPr>
        <w:t>أَ لا وَ إِنَّها تَحْتَ قَدَمِي»</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19</w:t>
      </w:r>
      <w:r w:rsidR="00106C3F">
        <w:rPr>
          <w:rStyle w:val="libFootnotenumChar"/>
          <w:rtl/>
          <w:lang w:bidi="fa-IR"/>
        </w:rPr>
        <w:t xml:space="preserve">) </w:t>
      </w:r>
    </w:p>
    <w:p w:rsidR="00746614" w:rsidRDefault="00746614" w:rsidP="00746614">
      <w:pPr>
        <w:pStyle w:val="libNormal"/>
        <w:rPr>
          <w:rtl/>
          <w:lang w:bidi="fa-IR"/>
        </w:rPr>
      </w:pPr>
      <w:r>
        <w:rPr>
          <w:rtl/>
          <w:lang w:bidi="fa-IR"/>
        </w:rPr>
        <w:t>او در اين خطبه به طور رسمى اعلام كرد</w:t>
      </w:r>
      <w:r w:rsidR="0026038F">
        <w:rPr>
          <w:rtl/>
          <w:lang w:bidi="fa-IR"/>
        </w:rPr>
        <w:t xml:space="preserve">: </w:t>
      </w:r>
      <w:r>
        <w:rPr>
          <w:rtl/>
          <w:lang w:bidi="fa-IR"/>
        </w:rPr>
        <w:t>همه آن شروط را زيرپاى خود مى نهد!</w:t>
      </w:r>
    </w:p>
    <w:p w:rsidR="00746614" w:rsidRDefault="00746614" w:rsidP="00746614">
      <w:pPr>
        <w:pStyle w:val="libNormal"/>
        <w:rPr>
          <w:rtl/>
          <w:lang w:bidi="fa-IR"/>
        </w:rPr>
      </w:pPr>
      <w:r>
        <w:rPr>
          <w:rtl/>
          <w:lang w:bidi="fa-IR"/>
        </w:rPr>
        <w:t>اين سخن</w:t>
      </w:r>
      <w:r w:rsidR="0026038F">
        <w:rPr>
          <w:rtl/>
          <w:lang w:bidi="fa-IR"/>
        </w:rPr>
        <w:t xml:space="preserve">، </w:t>
      </w:r>
      <w:r>
        <w:rPr>
          <w:rtl/>
          <w:lang w:bidi="fa-IR"/>
        </w:rPr>
        <w:t>اوّلين هشدار از سوى معاويه به صلح جويان همراه امام مجتبى</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بود و نيز اولين دليل برصدق نظر امام مجتبى</w:t>
      </w:r>
      <w:r w:rsidR="00106C3F">
        <w:rPr>
          <w:rtl/>
          <w:lang w:bidi="fa-IR"/>
        </w:rPr>
        <w:t xml:space="preserve"> </w:t>
      </w:r>
      <w:r w:rsidR="00AE05A1" w:rsidRPr="00AE05A1">
        <w:rPr>
          <w:rStyle w:val="libAlaemChar"/>
          <w:rtl/>
        </w:rPr>
        <w:t>عليه‌السلام</w:t>
      </w:r>
      <w:r w:rsidR="0026038F">
        <w:rPr>
          <w:rtl/>
          <w:lang w:bidi="fa-IR"/>
        </w:rPr>
        <w:t>؛</w:t>
      </w:r>
      <w:r>
        <w:rPr>
          <w:rtl/>
          <w:lang w:bidi="fa-IR"/>
        </w:rPr>
        <w:t xml:space="preserve"> زيرا او مخالف صلح </w:t>
      </w:r>
      <w:r>
        <w:rPr>
          <w:rtl/>
          <w:lang w:bidi="fa-IR"/>
        </w:rPr>
        <w:lastRenderedPageBreak/>
        <w:t>بود و پس از اظهارنظر همراهان</w:t>
      </w:r>
      <w:r w:rsidR="0026038F">
        <w:rPr>
          <w:rtl/>
          <w:lang w:bidi="fa-IR"/>
        </w:rPr>
        <w:t xml:space="preserve">، </w:t>
      </w:r>
      <w:r>
        <w:rPr>
          <w:rtl/>
          <w:lang w:bidi="fa-IR"/>
        </w:rPr>
        <w:t>مجبور شد تا بدان تن دهد و نيز اين سخن معاويه به آسانى ددمنشى او را آشكار ساخت و اين هويدا شدن ميوه آن شروط و ثمره آن امضا از سوى امام</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است</w:t>
      </w:r>
      <w:r w:rsidR="0026038F">
        <w:rPr>
          <w:rtl/>
          <w:lang w:bidi="fa-IR"/>
        </w:rPr>
        <w:t xml:space="preserve">. </w:t>
      </w:r>
    </w:p>
    <w:p w:rsidR="00746614" w:rsidRDefault="00746614" w:rsidP="00746614">
      <w:pPr>
        <w:pStyle w:val="libNormal"/>
        <w:rPr>
          <w:rtl/>
          <w:lang w:bidi="fa-IR"/>
        </w:rPr>
      </w:pPr>
      <w:r>
        <w:rPr>
          <w:rtl/>
          <w:lang w:bidi="fa-IR"/>
        </w:rPr>
        <w:t>واقعيت قضيه اين است كه امام</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سر دو راهى قرار گرفته بود</w:t>
      </w:r>
      <w:r w:rsidR="0026038F">
        <w:rPr>
          <w:rtl/>
          <w:lang w:bidi="fa-IR"/>
        </w:rPr>
        <w:t xml:space="preserve">: </w:t>
      </w:r>
    </w:p>
    <w:p w:rsidR="00746614" w:rsidRDefault="00746614" w:rsidP="00746614">
      <w:pPr>
        <w:pStyle w:val="libNormal"/>
        <w:rPr>
          <w:rtl/>
          <w:lang w:bidi="fa-IR"/>
        </w:rPr>
      </w:pPr>
      <w:r>
        <w:rPr>
          <w:rtl/>
          <w:lang w:bidi="fa-IR"/>
        </w:rPr>
        <w:t>1</w:t>
      </w:r>
      <w:r w:rsidR="000753F4">
        <w:rPr>
          <w:rtl/>
          <w:lang w:bidi="fa-IR"/>
        </w:rPr>
        <w:t>-</w:t>
      </w:r>
      <w:r>
        <w:rPr>
          <w:rtl/>
          <w:lang w:bidi="fa-IR"/>
        </w:rPr>
        <w:t xml:space="preserve"> سپردن ولايت امر مسلمين به معاويه</w:t>
      </w:r>
      <w:r w:rsidR="0026038F">
        <w:rPr>
          <w:rtl/>
          <w:lang w:bidi="fa-IR"/>
        </w:rPr>
        <w:t xml:space="preserve">. </w:t>
      </w:r>
    </w:p>
    <w:p w:rsidR="00746614" w:rsidRDefault="00746614" w:rsidP="00746614">
      <w:pPr>
        <w:pStyle w:val="libNormal"/>
        <w:rPr>
          <w:rtl/>
          <w:lang w:bidi="fa-IR"/>
        </w:rPr>
      </w:pPr>
      <w:r>
        <w:rPr>
          <w:rtl/>
          <w:lang w:bidi="fa-IR"/>
        </w:rPr>
        <w:t>2</w:t>
      </w:r>
      <w:r w:rsidR="000753F4">
        <w:rPr>
          <w:rtl/>
          <w:lang w:bidi="fa-IR"/>
        </w:rPr>
        <w:t>-</w:t>
      </w:r>
      <w:r>
        <w:rPr>
          <w:rtl/>
          <w:lang w:bidi="fa-IR"/>
        </w:rPr>
        <w:t xml:space="preserve"> جنگيدن با پسر ابوسفيان</w:t>
      </w:r>
      <w:r w:rsidR="0026038F">
        <w:rPr>
          <w:rtl/>
          <w:lang w:bidi="fa-IR"/>
        </w:rPr>
        <w:t xml:space="preserve">. </w:t>
      </w:r>
    </w:p>
    <w:p w:rsidR="00746614" w:rsidRDefault="00746614" w:rsidP="00746614">
      <w:pPr>
        <w:pStyle w:val="libNormal"/>
        <w:rPr>
          <w:rtl/>
          <w:lang w:bidi="fa-IR"/>
        </w:rPr>
      </w:pPr>
      <w:r>
        <w:rPr>
          <w:rtl/>
          <w:lang w:bidi="fa-IR"/>
        </w:rPr>
        <w:t>جنگى نابرابر كه سرانجام به پيروزى معاويه و نسل كشى از سوى او در ميان مؤمنان و خاندان عترت مى انجاميد و در آن صورت حيات اسلام تهديد به نابودى مى شد</w:t>
      </w:r>
      <w:r w:rsidR="0026038F">
        <w:rPr>
          <w:rtl/>
          <w:lang w:bidi="fa-IR"/>
        </w:rPr>
        <w:t>؛</w:t>
      </w:r>
      <w:r>
        <w:rPr>
          <w:rtl/>
          <w:lang w:bidi="fa-IR"/>
        </w:rPr>
        <w:t xml:space="preserve"> زيرا معاويه</w:t>
      </w:r>
      <w:r w:rsidR="0026038F">
        <w:rPr>
          <w:rtl/>
          <w:lang w:bidi="fa-IR"/>
        </w:rPr>
        <w:t xml:space="preserve">، </w:t>
      </w:r>
      <w:r>
        <w:rPr>
          <w:rtl/>
          <w:lang w:bidi="fa-IR"/>
        </w:rPr>
        <w:t>طالب سلطنت و امپراتورى بود</w:t>
      </w:r>
      <w:r w:rsidR="0026038F">
        <w:rPr>
          <w:rtl/>
          <w:lang w:bidi="fa-IR"/>
        </w:rPr>
        <w:t xml:space="preserve">، </w:t>
      </w:r>
      <w:r>
        <w:rPr>
          <w:rtl/>
          <w:lang w:bidi="fa-IR"/>
        </w:rPr>
        <w:t>نه اوج گسترش اسلام و تعاليم حياتبخش آن</w:t>
      </w:r>
      <w:r w:rsidR="0026038F">
        <w:rPr>
          <w:rtl/>
          <w:lang w:bidi="fa-IR"/>
        </w:rPr>
        <w:t xml:space="preserve">. </w:t>
      </w:r>
      <w:r>
        <w:rPr>
          <w:rtl/>
          <w:lang w:bidi="fa-IR"/>
        </w:rPr>
        <w:t>او با سياست اهريمنى ويژه اى</w:t>
      </w:r>
      <w:r w:rsidR="0026038F">
        <w:rPr>
          <w:rtl/>
          <w:lang w:bidi="fa-IR"/>
        </w:rPr>
        <w:t xml:space="preserve">، </w:t>
      </w:r>
      <w:r>
        <w:rPr>
          <w:rtl/>
          <w:lang w:bidi="fa-IR"/>
        </w:rPr>
        <w:t>ظاهر اسلام را باقى گذارده</w:t>
      </w:r>
      <w:r w:rsidR="0026038F">
        <w:rPr>
          <w:rtl/>
          <w:lang w:bidi="fa-IR"/>
        </w:rPr>
        <w:t xml:space="preserve">، </w:t>
      </w:r>
      <w:r>
        <w:rPr>
          <w:rtl/>
          <w:lang w:bidi="fa-IR"/>
        </w:rPr>
        <w:t>روح آن را براى هميشه</w:t>
      </w:r>
      <w:r w:rsidR="0026038F">
        <w:rPr>
          <w:rtl/>
          <w:lang w:bidi="fa-IR"/>
        </w:rPr>
        <w:t xml:space="preserve">، </w:t>
      </w:r>
      <w:r>
        <w:rPr>
          <w:rtl/>
          <w:lang w:bidi="fa-IR"/>
        </w:rPr>
        <w:t>محكوم به فنا و فراموشى كرد</w:t>
      </w:r>
      <w:r w:rsidR="0026038F">
        <w:rPr>
          <w:rtl/>
          <w:lang w:bidi="fa-IR"/>
        </w:rPr>
        <w:t xml:space="preserve">. </w:t>
      </w:r>
      <w:r>
        <w:rPr>
          <w:rtl/>
          <w:lang w:bidi="fa-IR"/>
        </w:rPr>
        <w:t>براين اساس</w:t>
      </w:r>
      <w:r w:rsidR="0026038F">
        <w:rPr>
          <w:rtl/>
          <w:lang w:bidi="fa-IR"/>
        </w:rPr>
        <w:t xml:space="preserve">، </w:t>
      </w:r>
      <w:r>
        <w:rPr>
          <w:rtl/>
          <w:lang w:bidi="fa-IR"/>
        </w:rPr>
        <w:t>امام مجتبى</w:t>
      </w:r>
      <w:r w:rsidR="00106C3F">
        <w:rPr>
          <w:rtl/>
          <w:lang w:bidi="fa-IR"/>
        </w:rPr>
        <w:t xml:space="preserve"> </w:t>
      </w:r>
      <w:r w:rsidR="00AE05A1" w:rsidRPr="00AE05A1">
        <w:rPr>
          <w:rStyle w:val="libAlaemChar"/>
          <w:rtl/>
        </w:rPr>
        <w:t>عليه‌السلام</w:t>
      </w:r>
      <w:r w:rsidR="0026038F">
        <w:rPr>
          <w:rtl/>
          <w:lang w:bidi="fa-IR"/>
        </w:rPr>
        <w:t xml:space="preserve">، </w:t>
      </w:r>
      <w:r>
        <w:rPr>
          <w:rtl/>
          <w:lang w:bidi="fa-IR"/>
        </w:rPr>
        <w:t>جهت احتراز از عدم تحقق امر دوم</w:t>
      </w:r>
      <w:r w:rsidR="0026038F">
        <w:rPr>
          <w:rtl/>
          <w:lang w:bidi="fa-IR"/>
        </w:rPr>
        <w:t xml:space="preserve">، </w:t>
      </w:r>
      <w:r>
        <w:rPr>
          <w:rtl/>
          <w:lang w:bidi="fa-IR"/>
        </w:rPr>
        <w:t>راه حل اول را به ناچار پذيرفت و در برابر اعتراض برخى از ياران فرمود</w:t>
      </w:r>
      <w:r w:rsidR="0026038F">
        <w:rPr>
          <w:rtl/>
          <w:lang w:bidi="fa-IR"/>
        </w:rPr>
        <w:t xml:space="preserve">: </w:t>
      </w:r>
      <w:r>
        <w:rPr>
          <w:rtl/>
          <w:lang w:bidi="fa-IR"/>
        </w:rPr>
        <w:t>«اِنَّما فَعَلْتُ ما فَعَلْتُ إِبْقاءً عَلَيكُمْ»</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20</w:t>
      </w:r>
      <w:r w:rsidR="00106C3F">
        <w:rPr>
          <w:rStyle w:val="libFootnotenumChar"/>
          <w:rtl/>
          <w:lang w:bidi="fa-IR"/>
        </w:rPr>
        <w:t xml:space="preserve">) </w:t>
      </w:r>
      <w:r>
        <w:rPr>
          <w:rtl/>
          <w:lang w:bidi="fa-IR"/>
        </w:rPr>
        <w:t>«به امضاى صلح نامه تن دادم تا شما باقى بمانيد</w:t>
      </w:r>
      <w:r w:rsidR="0026038F">
        <w:rPr>
          <w:rtl/>
          <w:lang w:bidi="fa-IR"/>
        </w:rPr>
        <w:t xml:space="preserve">. </w:t>
      </w:r>
      <w:r>
        <w:rPr>
          <w:rtl/>
          <w:lang w:bidi="fa-IR"/>
        </w:rPr>
        <w:t xml:space="preserve">» </w:t>
      </w:r>
    </w:p>
    <w:p w:rsidR="00746614" w:rsidRDefault="00746614" w:rsidP="00746614">
      <w:pPr>
        <w:pStyle w:val="libNormal"/>
        <w:rPr>
          <w:rtl/>
          <w:lang w:bidi="fa-IR"/>
        </w:rPr>
      </w:pPr>
      <w:r>
        <w:rPr>
          <w:rtl/>
          <w:lang w:bidi="fa-IR"/>
        </w:rPr>
        <w:t>نيز مى فرمود</w:t>
      </w:r>
      <w:r w:rsidR="0026038F">
        <w:rPr>
          <w:rtl/>
          <w:lang w:bidi="fa-IR"/>
        </w:rPr>
        <w:t xml:space="preserve">: </w:t>
      </w:r>
      <w:r>
        <w:rPr>
          <w:rtl/>
          <w:lang w:bidi="fa-IR"/>
        </w:rPr>
        <w:t>«فَتَرَكْتُهُ لِصَلاحِ أُمَّةِ مُحَمَّد وَ حِقْنِ دِمائِها»</w:t>
      </w:r>
      <w:r w:rsidR="0026038F">
        <w:rPr>
          <w:rtl/>
          <w:lang w:bidi="fa-IR"/>
        </w:rPr>
        <w:t>؛</w:t>
      </w:r>
      <w:r>
        <w:rPr>
          <w:rtl/>
          <w:lang w:bidi="fa-IR"/>
        </w:rPr>
        <w:t xml:space="preserve"> «خلافت را در راستاى مصلحت جامعه و حفظ امت و پيشگيرى از خون ريزى</w:t>
      </w:r>
      <w:r w:rsidR="00106C3F">
        <w:rPr>
          <w:rtl/>
          <w:lang w:bidi="fa-IR"/>
        </w:rPr>
        <w:t xml:space="preserve"> (</w:t>
      </w:r>
      <w:r>
        <w:rPr>
          <w:rtl/>
          <w:lang w:bidi="fa-IR"/>
        </w:rPr>
        <w:t>نسل كشى</w:t>
      </w:r>
      <w:r w:rsidR="00106C3F">
        <w:rPr>
          <w:rtl/>
          <w:lang w:bidi="fa-IR"/>
        </w:rPr>
        <w:t xml:space="preserve">) </w:t>
      </w:r>
      <w:r>
        <w:rPr>
          <w:rtl/>
          <w:lang w:bidi="fa-IR"/>
        </w:rPr>
        <w:t>ترك كردم</w:t>
      </w:r>
      <w:r w:rsidR="0026038F">
        <w:rPr>
          <w:rtl/>
          <w:lang w:bidi="fa-IR"/>
        </w:rPr>
        <w:t xml:space="preserve">. </w:t>
      </w:r>
      <w:r>
        <w:rPr>
          <w:rtl/>
          <w:lang w:bidi="fa-IR"/>
        </w:rPr>
        <w:t xml:space="preserve">» </w:t>
      </w:r>
    </w:p>
    <w:p w:rsidR="00746614" w:rsidRDefault="00746614" w:rsidP="00746614">
      <w:pPr>
        <w:pStyle w:val="libNormal"/>
        <w:rPr>
          <w:rtl/>
          <w:lang w:bidi="fa-IR"/>
        </w:rPr>
      </w:pPr>
      <w:r>
        <w:rPr>
          <w:rtl/>
          <w:lang w:bidi="fa-IR"/>
        </w:rPr>
        <w:t>قابل ذكر است كه پس از شهادت امام مجتبى</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شيعيان به امام حسين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نامه تسليت نوشتند و خاطرنشان كردند</w:t>
      </w:r>
      <w:r w:rsidR="0026038F">
        <w:rPr>
          <w:rtl/>
          <w:lang w:bidi="fa-IR"/>
        </w:rPr>
        <w:t xml:space="preserve">: </w:t>
      </w:r>
      <w:r>
        <w:rPr>
          <w:rtl/>
          <w:lang w:bidi="fa-IR"/>
        </w:rPr>
        <w:t>«</w:t>
      </w:r>
      <w:r w:rsidR="0026038F">
        <w:rPr>
          <w:rtl/>
          <w:lang w:bidi="fa-IR"/>
        </w:rPr>
        <w:t xml:space="preserve">... </w:t>
      </w:r>
      <w:r>
        <w:rPr>
          <w:rtl/>
          <w:lang w:bidi="fa-IR"/>
        </w:rPr>
        <w:t>المُنْتَظِرُ لاَِمْرِكَ»</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21</w:t>
      </w:r>
      <w:r w:rsidR="00106C3F">
        <w:rPr>
          <w:rStyle w:val="libFootnotenumChar"/>
          <w:rtl/>
          <w:lang w:bidi="fa-IR"/>
        </w:rPr>
        <w:t xml:space="preserve">) </w:t>
      </w:r>
      <w:r>
        <w:rPr>
          <w:rtl/>
          <w:lang w:bidi="fa-IR"/>
        </w:rPr>
        <w:t>«ما منتظر دستور تو هستيم</w:t>
      </w:r>
      <w:r w:rsidR="0026038F">
        <w:rPr>
          <w:rtl/>
          <w:lang w:bidi="fa-IR"/>
        </w:rPr>
        <w:t xml:space="preserve">. </w:t>
      </w:r>
      <w:r>
        <w:rPr>
          <w:rtl/>
          <w:lang w:bidi="fa-IR"/>
        </w:rPr>
        <w:t xml:space="preserve">» </w:t>
      </w:r>
    </w:p>
    <w:p w:rsidR="00746614" w:rsidRDefault="00936C5E" w:rsidP="00936C5E">
      <w:pPr>
        <w:pStyle w:val="Heading3"/>
        <w:rPr>
          <w:rtl/>
          <w:lang w:bidi="fa-IR"/>
        </w:rPr>
      </w:pPr>
      <w:bookmarkStart w:id="168" w:name="_Toc410210671"/>
      <w:r>
        <w:rPr>
          <w:rtl/>
          <w:lang w:bidi="fa-IR"/>
        </w:rPr>
        <w:t>پرسش 6</w:t>
      </w:r>
      <w:r w:rsidR="0026038F">
        <w:rPr>
          <w:rtl/>
          <w:lang w:bidi="fa-IR"/>
        </w:rPr>
        <w:t xml:space="preserve">: </w:t>
      </w:r>
      <w:r>
        <w:rPr>
          <w:rtl/>
          <w:lang w:bidi="fa-IR"/>
        </w:rPr>
        <w:t>چرا امام حسين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در زمان معاويه قيام نكرد؟</w:t>
      </w:r>
      <w:bookmarkEnd w:id="168"/>
    </w:p>
    <w:p w:rsidR="00746614" w:rsidRDefault="00746614" w:rsidP="00746614">
      <w:pPr>
        <w:pStyle w:val="libNormal"/>
        <w:rPr>
          <w:rtl/>
          <w:lang w:bidi="fa-IR"/>
        </w:rPr>
      </w:pPr>
      <w:r>
        <w:rPr>
          <w:rtl/>
          <w:lang w:bidi="fa-IR"/>
        </w:rPr>
        <w:t>پاسخ</w:t>
      </w:r>
      <w:r w:rsidR="0026038F">
        <w:rPr>
          <w:rtl/>
          <w:lang w:bidi="fa-IR"/>
        </w:rPr>
        <w:t xml:space="preserve">: </w:t>
      </w:r>
      <w:r>
        <w:rPr>
          <w:rtl/>
          <w:lang w:bidi="fa-IR"/>
        </w:rPr>
        <w:t>براى روشن شدن پاسخِ پرسش فوق</w:t>
      </w:r>
      <w:r w:rsidR="0026038F">
        <w:rPr>
          <w:rtl/>
          <w:lang w:bidi="fa-IR"/>
        </w:rPr>
        <w:t xml:space="preserve">، </w:t>
      </w:r>
      <w:r>
        <w:rPr>
          <w:rtl/>
          <w:lang w:bidi="fa-IR"/>
        </w:rPr>
        <w:t>بايد به چند نكته توجه كرد</w:t>
      </w:r>
      <w:r w:rsidR="0026038F">
        <w:rPr>
          <w:rtl/>
          <w:lang w:bidi="fa-IR"/>
        </w:rPr>
        <w:t xml:space="preserve">: </w:t>
      </w:r>
    </w:p>
    <w:p w:rsidR="00746614" w:rsidRDefault="00746614" w:rsidP="00746614">
      <w:pPr>
        <w:pStyle w:val="libNormal"/>
        <w:rPr>
          <w:rtl/>
          <w:lang w:bidi="fa-IR"/>
        </w:rPr>
      </w:pPr>
      <w:r>
        <w:rPr>
          <w:rtl/>
          <w:lang w:bidi="fa-IR"/>
        </w:rPr>
        <w:lastRenderedPageBreak/>
        <w:t>اول</w:t>
      </w:r>
      <w:r w:rsidR="0026038F">
        <w:rPr>
          <w:rtl/>
          <w:lang w:bidi="fa-IR"/>
        </w:rPr>
        <w:t xml:space="preserve">: </w:t>
      </w:r>
      <w:r>
        <w:rPr>
          <w:rtl/>
          <w:lang w:bidi="fa-IR"/>
        </w:rPr>
        <w:t>موقعيت دوران امام حسن مجتبى</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را نمى توان با موقعيت دوران امام حسين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يك سان دانست</w:t>
      </w:r>
      <w:r w:rsidR="0026038F">
        <w:rPr>
          <w:rtl/>
          <w:lang w:bidi="fa-IR"/>
        </w:rPr>
        <w:t xml:space="preserve">. </w:t>
      </w:r>
      <w:r>
        <w:rPr>
          <w:rtl/>
          <w:lang w:bidi="fa-IR"/>
        </w:rPr>
        <w:t>همانگونه كه پيشتر اشاره شد</w:t>
      </w:r>
      <w:r w:rsidR="0026038F">
        <w:rPr>
          <w:rtl/>
          <w:lang w:bidi="fa-IR"/>
        </w:rPr>
        <w:t xml:space="preserve">، </w:t>
      </w:r>
      <w:r>
        <w:rPr>
          <w:rtl/>
          <w:lang w:bidi="fa-IR"/>
        </w:rPr>
        <w:t>اگر امام مجتبى</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هم در دوران امام حسين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و يزيد</w:t>
      </w:r>
      <w:r w:rsidR="0026038F">
        <w:rPr>
          <w:rtl/>
          <w:lang w:bidi="fa-IR"/>
        </w:rPr>
        <w:t xml:space="preserve">، </w:t>
      </w:r>
      <w:r>
        <w:rPr>
          <w:rtl/>
          <w:lang w:bidi="fa-IR"/>
        </w:rPr>
        <w:t>به سر مى برد</w:t>
      </w:r>
      <w:r w:rsidR="0026038F">
        <w:rPr>
          <w:rtl/>
          <w:lang w:bidi="fa-IR"/>
        </w:rPr>
        <w:t xml:space="preserve">، </w:t>
      </w:r>
      <w:r>
        <w:rPr>
          <w:rtl/>
          <w:lang w:bidi="fa-IR"/>
        </w:rPr>
        <w:t>بى ترديد همچون او عمل مى كرد</w:t>
      </w:r>
      <w:r w:rsidR="0026038F">
        <w:rPr>
          <w:rtl/>
          <w:lang w:bidi="fa-IR"/>
        </w:rPr>
        <w:t>؛</w:t>
      </w:r>
      <w:r>
        <w:rPr>
          <w:rtl/>
          <w:lang w:bidi="fa-IR"/>
        </w:rPr>
        <w:t xml:space="preserve"> چنانكه امام حسين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نيز در دوران امام مجتبى</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به بيعت تحميلى با معاويه تن داد و حدود ده سال خلافت معاويه را تحمّل كرد</w:t>
      </w:r>
      <w:r w:rsidR="0026038F">
        <w:rPr>
          <w:rtl/>
          <w:lang w:bidi="fa-IR"/>
        </w:rPr>
        <w:t xml:space="preserve">. </w:t>
      </w:r>
    </w:p>
    <w:p w:rsidR="00746614" w:rsidRDefault="00746614" w:rsidP="00746614">
      <w:pPr>
        <w:pStyle w:val="libNormal"/>
        <w:rPr>
          <w:rtl/>
          <w:lang w:bidi="fa-IR"/>
        </w:rPr>
      </w:pPr>
      <w:r>
        <w:rPr>
          <w:rtl/>
          <w:lang w:bidi="fa-IR"/>
        </w:rPr>
        <w:t>ثاني</w:t>
      </w:r>
      <w:r w:rsidR="0026038F">
        <w:rPr>
          <w:rtl/>
          <w:lang w:bidi="fa-IR"/>
        </w:rPr>
        <w:t xml:space="preserve">: </w:t>
      </w:r>
      <w:r>
        <w:rPr>
          <w:rtl/>
          <w:lang w:bidi="fa-IR"/>
        </w:rPr>
        <w:t>عمل كرد معاويه پس از انعقاد صلح تحميلى</w:t>
      </w:r>
      <w:r w:rsidR="0026038F">
        <w:rPr>
          <w:rtl/>
          <w:lang w:bidi="fa-IR"/>
        </w:rPr>
        <w:t xml:space="preserve">، </w:t>
      </w:r>
      <w:r>
        <w:rPr>
          <w:rtl/>
          <w:lang w:bidi="fa-IR"/>
        </w:rPr>
        <w:t>موجب بيدارى مؤمنان شد</w:t>
      </w:r>
      <w:r w:rsidR="0026038F">
        <w:rPr>
          <w:rtl/>
          <w:lang w:bidi="fa-IR"/>
        </w:rPr>
        <w:t>؛</w:t>
      </w:r>
      <w:r>
        <w:rPr>
          <w:rtl/>
          <w:lang w:bidi="fa-IR"/>
        </w:rPr>
        <w:t xml:space="preserve"> زيرا در پرتو صلح تحميلى</w:t>
      </w:r>
      <w:r w:rsidR="0026038F">
        <w:rPr>
          <w:rtl/>
          <w:lang w:bidi="fa-IR"/>
        </w:rPr>
        <w:t xml:space="preserve">، </w:t>
      </w:r>
      <w:r>
        <w:rPr>
          <w:rtl/>
          <w:lang w:bidi="fa-IR"/>
        </w:rPr>
        <w:t>چهره واقعى و پنهان بنى اميه افشا شد</w:t>
      </w:r>
      <w:r w:rsidR="0026038F">
        <w:rPr>
          <w:rtl/>
          <w:lang w:bidi="fa-IR"/>
        </w:rPr>
        <w:t xml:space="preserve">. </w:t>
      </w:r>
      <w:r>
        <w:rPr>
          <w:rtl/>
          <w:lang w:bidi="fa-IR"/>
        </w:rPr>
        <w:t>گرچه خواص جامعه</w:t>
      </w:r>
      <w:r w:rsidR="0026038F">
        <w:rPr>
          <w:rtl/>
          <w:lang w:bidi="fa-IR"/>
        </w:rPr>
        <w:t xml:space="preserve">، </w:t>
      </w:r>
      <w:r>
        <w:rPr>
          <w:rtl/>
          <w:lang w:bidi="fa-IR"/>
        </w:rPr>
        <w:t>از ماهيّت معاويه و پيروانش آگاه بودند و به ياد داشتند كه پس از روى كار آمدن عثمان</w:t>
      </w:r>
      <w:r w:rsidR="0026038F">
        <w:rPr>
          <w:rtl/>
          <w:lang w:bidi="fa-IR"/>
        </w:rPr>
        <w:t xml:space="preserve">، </w:t>
      </w:r>
      <w:r>
        <w:rPr>
          <w:rtl/>
          <w:lang w:bidi="fa-IR"/>
        </w:rPr>
        <w:t>ابوسفيان</w:t>
      </w:r>
      <w:r w:rsidR="0026038F">
        <w:rPr>
          <w:rtl/>
          <w:lang w:bidi="fa-IR"/>
        </w:rPr>
        <w:t xml:space="preserve">، </w:t>
      </w:r>
      <w:r w:rsidR="00106C3F">
        <w:rPr>
          <w:rtl/>
          <w:lang w:bidi="fa-IR"/>
        </w:rPr>
        <w:t>(</w:t>
      </w:r>
      <w:r>
        <w:rPr>
          <w:rtl/>
          <w:lang w:bidi="fa-IR"/>
        </w:rPr>
        <w:t>پدر معاويه</w:t>
      </w:r>
      <w:r w:rsidR="00106C3F">
        <w:rPr>
          <w:rtl/>
          <w:lang w:bidi="fa-IR"/>
        </w:rPr>
        <w:t xml:space="preserve">) </w:t>
      </w:r>
      <w:r>
        <w:rPr>
          <w:rtl/>
          <w:lang w:bidi="fa-IR"/>
        </w:rPr>
        <w:t>بر بالاى قبر حمزه سيدالشهد</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حاضر شد و لگد بر آن كوبيد و گفت</w:t>
      </w:r>
      <w:r w:rsidR="0026038F">
        <w:rPr>
          <w:rtl/>
          <w:lang w:bidi="fa-IR"/>
        </w:rPr>
        <w:t xml:space="preserve">: </w:t>
      </w:r>
      <w:r>
        <w:rPr>
          <w:rtl/>
          <w:lang w:bidi="fa-IR"/>
        </w:rPr>
        <w:t>«يا حَمْزَةَ إِنَّ اْلأَمْرَ الَّذِي كُنْتَ تُقاتِلُنا عَلَيهِ بِاْلأَمْسِ</w:t>
      </w:r>
      <w:r w:rsidR="0026038F">
        <w:rPr>
          <w:rtl/>
          <w:lang w:bidi="fa-IR"/>
        </w:rPr>
        <w:t xml:space="preserve">، </w:t>
      </w:r>
      <w:r>
        <w:rPr>
          <w:rtl/>
          <w:lang w:bidi="fa-IR"/>
        </w:rPr>
        <w:t>قَدْ مَلكْناهُ الْيَوم</w:t>
      </w:r>
      <w:r w:rsidR="0026038F">
        <w:rPr>
          <w:rtl/>
          <w:lang w:bidi="fa-IR"/>
        </w:rPr>
        <w:t xml:space="preserve">، </w:t>
      </w:r>
      <w:r>
        <w:rPr>
          <w:rtl/>
          <w:lang w:bidi="fa-IR"/>
        </w:rPr>
        <w:t>وَ كُنّا أَحَقّ بِهِ مِنْ تَيم وَ عَدِيّ</w:t>
      </w:r>
      <w:r w:rsidR="0026038F">
        <w:rPr>
          <w:rtl/>
          <w:lang w:bidi="fa-IR"/>
        </w:rPr>
        <w:t xml:space="preserve">... </w:t>
      </w:r>
      <w:r>
        <w:rPr>
          <w:rtl/>
          <w:lang w:bidi="fa-IR"/>
        </w:rPr>
        <w:t>»</w:t>
      </w:r>
      <w:r w:rsidR="0026038F">
        <w:rPr>
          <w:rtl/>
          <w:lang w:bidi="fa-IR"/>
        </w:rPr>
        <w:t>؛</w:t>
      </w:r>
      <w:r>
        <w:rPr>
          <w:rtl/>
          <w:lang w:bidi="fa-IR"/>
        </w:rPr>
        <w:t xml:space="preserve"> «اى حمزه</w:t>
      </w:r>
      <w:r w:rsidR="0026038F">
        <w:rPr>
          <w:rtl/>
          <w:lang w:bidi="fa-IR"/>
        </w:rPr>
        <w:t xml:space="preserve">، </w:t>
      </w:r>
      <w:r>
        <w:rPr>
          <w:rtl/>
          <w:lang w:bidi="fa-IR"/>
        </w:rPr>
        <w:t>ما وارث حكومت همان دينى شديم كه جهت موفقيت آن با ما مى جنگيديد</w:t>
      </w:r>
      <w:r w:rsidR="0026038F">
        <w:rPr>
          <w:rtl/>
          <w:lang w:bidi="fa-IR"/>
        </w:rPr>
        <w:t xml:space="preserve">، </w:t>
      </w:r>
      <w:r>
        <w:rPr>
          <w:rtl/>
          <w:lang w:bidi="fa-IR"/>
        </w:rPr>
        <w:t>ديروز با جنگ قدرت آن را از دست ما خارج ساختيد</w:t>
      </w:r>
      <w:r w:rsidR="0026038F">
        <w:rPr>
          <w:rtl/>
          <w:lang w:bidi="fa-IR"/>
        </w:rPr>
        <w:t xml:space="preserve">، </w:t>
      </w:r>
      <w:r>
        <w:rPr>
          <w:rtl/>
          <w:lang w:bidi="fa-IR"/>
        </w:rPr>
        <w:t>ليكن امروز بار ديگر برشما پيروز شديم و قدرت شما را نابود كرديم</w:t>
      </w:r>
      <w:r w:rsidR="0026038F">
        <w:rPr>
          <w:rtl/>
          <w:lang w:bidi="fa-IR"/>
        </w:rPr>
        <w:t xml:space="preserve">... </w:t>
      </w:r>
      <w:r>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22</w:t>
      </w:r>
      <w:r w:rsidR="00106C3F">
        <w:rPr>
          <w:rStyle w:val="libFootnotenumChar"/>
          <w:rtl/>
          <w:lang w:bidi="fa-IR"/>
        </w:rPr>
        <w:t xml:space="preserve">) </w:t>
      </w:r>
    </w:p>
    <w:p w:rsidR="00746614" w:rsidRDefault="00746614" w:rsidP="00746614">
      <w:pPr>
        <w:pStyle w:val="libNormal"/>
        <w:rPr>
          <w:rtl/>
          <w:lang w:bidi="fa-IR"/>
        </w:rPr>
      </w:pPr>
      <w:r>
        <w:rPr>
          <w:rtl/>
          <w:lang w:bidi="fa-IR"/>
        </w:rPr>
        <w:t>معاويه كه ظاهر فريبنده اى داشت</w:t>
      </w:r>
      <w:r w:rsidR="0026038F">
        <w:rPr>
          <w:rtl/>
          <w:lang w:bidi="fa-IR"/>
        </w:rPr>
        <w:t xml:space="preserve">، </w:t>
      </w:r>
      <w:r>
        <w:rPr>
          <w:rtl/>
          <w:lang w:bidi="fa-IR"/>
        </w:rPr>
        <w:t>به گونه اى عمل مى كرد كه باعث رسوايى خود و اطرافيان نشود و چهره خود را فاش نسازد</w:t>
      </w:r>
      <w:r w:rsidR="0026038F">
        <w:rPr>
          <w:rtl/>
          <w:lang w:bidi="fa-IR"/>
        </w:rPr>
        <w:t xml:space="preserve">، </w:t>
      </w:r>
      <w:r>
        <w:rPr>
          <w:rtl/>
          <w:lang w:bidi="fa-IR"/>
        </w:rPr>
        <w:t>ليكن يزيد اهل رعايت نبود و حفظ ظاهر نمى كرد و حتى دستورالعمل معاويه را ناديده مى گرفت</w:t>
      </w:r>
      <w:r w:rsidR="0026038F">
        <w:rPr>
          <w:rtl/>
          <w:lang w:bidi="fa-IR"/>
        </w:rPr>
        <w:t xml:space="preserve">، </w:t>
      </w:r>
      <w:r>
        <w:rPr>
          <w:rtl/>
          <w:lang w:bidi="fa-IR"/>
        </w:rPr>
        <w:t>تا آنجا كه معاويه از يزيد خواست چنانچه برحسين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پيروز گشت</w:t>
      </w:r>
      <w:r w:rsidR="0026038F">
        <w:rPr>
          <w:rtl/>
          <w:lang w:bidi="fa-IR"/>
        </w:rPr>
        <w:t xml:space="preserve">، </w:t>
      </w:r>
      <w:r>
        <w:rPr>
          <w:rtl/>
          <w:lang w:bidi="fa-IR"/>
        </w:rPr>
        <w:t>وى را به خاطر قرابتى كه با رسول خدا</w:t>
      </w:r>
      <w:r w:rsidR="00106C3F">
        <w:rPr>
          <w:rtl/>
          <w:lang w:bidi="fa-IR"/>
        </w:rPr>
        <w:t xml:space="preserve"> </w:t>
      </w:r>
      <w:r w:rsidR="005E66C2" w:rsidRPr="005E66C2">
        <w:rPr>
          <w:rStyle w:val="libAlaemChar"/>
          <w:rtl/>
        </w:rPr>
        <w:t>صلى‌الله‌عليه‌وآله</w:t>
      </w:r>
      <w:r w:rsidR="00106C3F">
        <w:rPr>
          <w:rtl/>
          <w:lang w:bidi="fa-IR"/>
        </w:rPr>
        <w:t xml:space="preserve"> </w:t>
      </w:r>
      <w:r>
        <w:rPr>
          <w:rtl/>
          <w:lang w:bidi="fa-IR"/>
        </w:rPr>
        <w:t>دارد</w:t>
      </w:r>
      <w:r w:rsidR="0026038F">
        <w:rPr>
          <w:rtl/>
          <w:lang w:bidi="fa-IR"/>
        </w:rPr>
        <w:t xml:space="preserve">، </w:t>
      </w:r>
      <w:r>
        <w:rPr>
          <w:rtl/>
          <w:lang w:bidi="fa-IR"/>
        </w:rPr>
        <w:t>به قتل نرساند</w:t>
      </w:r>
      <w:r w:rsidR="0026038F">
        <w:rPr>
          <w:rtl/>
          <w:lang w:bidi="fa-IR"/>
        </w:rPr>
        <w:t>؛</w:t>
      </w:r>
      <w:r>
        <w:rPr>
          <w:rtl/>
          <w:lang w:bidi="fa-IR"/>
        </w:rPr>
        <w:t xml:space="preserve"> «يا يَزِيد إِنَّكَ إنْ تَظْفَرْ بِالْحُسَين فَلا تَقْتُلْه</w:t>
      </w:r>
      <w:r w:rsidR="0026038F">
        <w:rPr>
          <w:rtl/>
          <w:lang w:bidi="fa-IR"/>
        </w:rPr>
        <w:t xml:space="preserve">، </w:t>
      </w:r>
      <w:r>
        <w:rPr>
          <w:rtl/>
          <w:lang w:bidi="fa-IR"/>
        </w:rPr>
        <w:t>وَاذْكُرْ فِيهِ الْقَرابَةَ مِن رَسُولُ اللهِ»</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23</w:t>
      </w:r>
      <w:r w:rsidR="00106C3F">
        <w:rPr>
          <w:rStyle w:val="libFootnotenumChar"/>
          <w:rtl/>
          <w:lang w:bidi="fa-IR"/>
        </w:rPr>
        <w:t xml:space="preserve">) </w:t>
      </w:r>
      <w:r>
        <w:rPr>
          <w:rtl/>
          <w:lang w:bidi="fa-IR"/>
        </w:rPr>
        <w:t>اما يزيد به اين توصيه پدرش عمل نكرد</w:t>
      </w:r>
      <w:r w:rsidR="0026038F">
        <w:rPr>
          <w:rtl/>
          <w:lang w:bidi="fa-IR"/>
        </w:rPr>
        <w:t xml:space="preserve">. </w:t>
      </w:r>
    </w:p>
    <w:p w:rsidR="00746614" w:rsidRDefault="00746614" w:rsidP="00746614">
      <w:pPr>
        <w:pStyle w:val="libNormal"/>
        <w:rPr>
          <w:rtl/>
          <w:lang w:bidi="fa-IR"/>
        </w:rPr>
      </w:pPr>
      <w:r>
        <w:rPr>
          <w:rtl/>
          <w:lang w:bidi="fa-IR"/>
        </w:rPr>
        <w:lastRenderedPageBreak/>
        <w:t>بنابراين</w:t>
      </w:r>
      <w:r w:rsidR="0026038F">
        <w:rPr>
          <w:rtl/>
          <w:lang w:bidi="fa-IR"/>
        </w:rPr>
        <w:t xml:space="preserve">، </w:t>
      </w:r>
      <w:r>
        <w:rPr>
          <w:rtl/>
          <w:lang w:bidi="fa-IR"/>
        </w:rPr>
        <w:t>براى امام حسين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راهى جز دست يازيدن به قيام خونين وجود نداشت و اين تنها راهى بود كه مى توانست تقابل ميان حق و باطل را آشكارتر و شعلهورتر سازد و اهل باطل و سردمداران آن را به سقوط نزديك تر كند</w:t>
      </w:r>
      <w:r w:rsidR="0026038F">
        <w:rPr>
          <w:rtl/>
          <w:lang w:bidi="fa-IR"/>
        </w:rPr>
        <w:t xml:space="preserve">. </w:t>
      </w:r>
    </w:p>
    <w:p w:rsidR="00746614" w:rsidRDefault="00936C5E" w:rsidP="00936C5E">
      <w:pPr>
        <w:pStyle w:val="Heading3"/>
        <w:rPr>
          <w:rtl/>
          <w:lang w:bidi="fa-IR"/>
        </w:rPr>
      </w:pPr>
      <w:bookmarkStart w:id="169" w:name="_Toc410210672"/>
      <w:r>
        <w:rPr>
          <w:rtl/>
          <w:lang w:bidi="fa-IR"/>
        </w:rPr>
        <w:t>پرسش 7</w:t>
      </w:r>
      <w:r w:rsidR="0026038F">
        <w:rPr>
          <w:rtl/>
          <w:lang w:bidi="fa-IR"/>
        </w:rPr>
        <w:t xml:space="preserve">: </w:t>
      </w:r>
      <w:r>
        <w:rPr>
          <w:rtl/>
          <w:lang w:bidi="fa-IR"/>
        </w:rPr>
        <w:t>حكومت نامشروع در نگرش اسلامى كدام است؟!</w:t>
      </w:r>
      <w:bookmarkEnd w:id="169"/>
    </w:p>
    <w:p w:rsidR="00746614" w:rsidRDefault="00746614" w:rsidP="00746614">
      <w:pPr>
        <w:pStyle w:val="libNormal"/>
        <w:rPr>
          <w:rtl/>
          <w:lang w:bidi="fa-IR"/>
        </w:rPr>
      </w:pPr>
      <w:r>
        <w:rPr>
          <w:rtl/>
          <w:lang w:bidi="fa-IR"/>
        </w:rPr>
        <w:t>پاسخ</w:t>
      </w:r>
      <w:r w:rsidR="0026038F">
        <w:rPr>
          <w:rtl/>
          <w:lang w:bidi="fa-IR"/>
        </w:rPr>
        <w:t xml:space="preserve">: </w:t>
      </w:r>
      <w:r>
        <w:rPr>
          <w:rtl/>
          <w:lang w:bidi="fa-IR"/>
        </w:rPr>
        <w:t>بيان كوتاه</w:t>
      </w:r>
      <w:r w:rsidR="0026038F">
        <w:rPr>
          <w:rtl/>
          <w:lang w:bidi="fa-IR"/>
        </w:rPr>
        <w:t xml:space="preserve">، </w:t>
      </w:r>
      <w:r>
        <w:rPr>
          <w:rtl/>
          <w:lang w:bidi="fa-IR"/>
        </w:rPr>
        <w:t>معروف و پر ارج امام هفتم</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حقيقت مورد نظر را به بهترين وجه بازگو مى كند كه فرمودند</w:t>
      </w:r>
      <w:r w:rsidR="0026038F">
        <w:rPr>
          <w:rtl/>
          <w:lang w:bidi="fa-IR"/>
        </w:rPr>
        <w:t xml:space="preserve">: </w:t>
      </w:r>
    </w:p>
    <w:p w:rsidR="00746614" w:rsidRDefault="00746614" w:rsidP="00746614">
      <w:pPr>
        <w:pStyle w:val="libNormal"/>
        <w:rPr>
          <w:rtl/>
          <w:lang w:bidi="fa-IR"/>
        </w:rPr>
      </w:pPr>
      <w:r>
        <w:rPr>
          <w:rtl/>
          <w:lang w:bidi="fa-IR"/>
        </w:rPr>
        <w:t>«اِنَّ للهِِ عَلَى النّاسِ حُجَّتَيْنِ</w:t>
      </w:r>
      <w:r w:rsidR="0026038F">
        <w:rPr>
          <w:rtl/>
          <w:lang w:bidi="fa-IR"/>
        </w:rPr>
        <w:t xml:space="preserve">، </w:t>
      </w:r>
      <w:r>
        <w:rPr>
          <w:rtl/>
          <w:lang w:bidi="fa-IR"/>
        </w:rPr>
        <w:t>حُجَّةٌ ظاهِرَةٌ وَحُجَّةٌ باطِنَةٌ</w:t>
      </w:r>
      <w:r w:rsidR="0026038F">
        <w:rPr>
          <w:rtl/>
          <w:lang w:bidi="fa-IR"/>
        </w:rPr>
        <w:t xml:space="preserve">، </w:t>
      </w:r>
      <w:r>
        <w:rPr>
          <w:rtl/>
          <w:lang w:bidi="fa-IR"/>
        </w:rPr>
        <w:t>فَاَمَّا الظّاهِرَةُ فَالرُّسُلُ و اْلأَنْبِياءُ وَ الأَئِمَّةُ</w:t>
      </w:r>
      <w:r w:rsidR="0026038F">
        <w:rPr>
          <w:rtl/>
          <w:lang w:bidi="fa-IR"/>
        </w:rPr>
        <w:t xml:space="preserve">، </w:t>
      </w:r>
      <w:r>
        <w:rPr>
          <w:rtl/>
          <w:lang w:bidi="fa-IR"/>
        </w:rPr>
        <w:t>وَ اَمَّا الْباطِنَةُ فَالعُقُولُ»</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24</w:t>
      </w:r>
      <w:r w:rsidR="00106C3F">
        <w:rPr>
          <w:rStyle w:val="libFootnotenumChar"/>
          <w:rtl/>
          <w:lang w:bidi="fa-IR"/>
        </w:rPr>
        <w:t xml:space="preserve">) </w:t>
      </w:r>
    </w:p>
    <w:p w:rsidR="00746614" w:rsidRDefault="00746614" w:rsidP="00746614">
      <w:pPr>
        <w:pStyle w:val="libNormal"/>
        <w:rPr>
          <w:rtl/>
          <w:lang w:bidi="fa-IR"/>
        </w:rPr>
      </w:pPr>
      <w:r>
        <w:rPr>
          <w:rtl/>
          <w:lang w:bidi="fa-IR"/>
        </w:rPr>
        <w:t>«البته از سوى خدا</w:t>
      </w:r>
      <w:r w:rsidR="0026038F">
        <w:rPr>
          <w:rtl/>
          <w:lang w:bidi="fa-IR"/>
        </w:rPr>
        <w:t xml:space="preserve">، </w:t>
      </w:r>
      <w:r>
        <w:rPr>
          <w:rtl/>
          <w:lang w:bidi="fa-IR"/>
        </w:rPr>
        <w:t>در ميان مردم</w:t>
      </w:r>
      <w:r w:rsidR="0026038F">
        <w:rPr>
          <w:rtl/>
          <w:lang w:bidi="fa-IR"/>
        </w:rPr>
        <w:t xml:space="preserve">، </w:t>
      </w:r>
      <w:r>
        <w:rPr>
          <w:rtl/>
          <w:lang w:bidi="fa-IR"/>
        </w:rPr>
        <w:t>دو رهبر و حجت الهى وجود دارد</w:t>
      </w:r>
      <w:r w:rsidR="0026038F">
        <w:rPr>
          <w:rtl/>
          <w:lang w:bidi="fa-IR"/>
        </w:rPr>
        <w:t>؛</w:t>
      </w:r>
      <w:r>
        <w:rPr>
          <w:rtl/>
          <w:lang w:bidi="fa-IR"/>
        </w:rPr>
        <w:t xml:space="preserve"> رهبرى ظاهرى و رهبرى باطنى</w:t>
      </w:r>
      <w:r w:rsidR="0026038F">
        <w:rPr>
          <w:rtl/>
          <w:lang w:bidi="fa-IR"/>
        </w:rPr>
        <w:t>؛</w:t>
      </w:r>
      <w:r>
        <w:rPr>
          <w:rtl/>
          <w:lang w:bidi="fa-IR"/>
        </w:rPr>
        <w:t xml:space="preserve"> رهبر ظاهرى</w:t>
      </w:r>
      <w:r w:rsidR="0026038F">
        <w:rPr>
          <w:rtl/>
          <w:lang w:bidi="fa-IR"/>
        </w:rPr>
        <w:t xml:space="preserve">، </w:t>
      </w:r>
      <w:r>
        <w:rPr>
          <w:rtl/>
          <w:lang w:bidi="fa-IR"/>
        </w:rPr>
        <w:t>رسولان</w:t>
      </w:r>
      <w:r w:rsidR="0026038F">
        <w:rPr>
          <w:rtl/>
          <w:lang w:bidi="fa-IR"/>
        </w:rPr>
        <w:t xml:space="preserve">، </w:t>
      </w:r>
      <w:r>
        <w:rPr>
          <w:rtl/>
          <w:lang w:bidi="fa-IR"/>
        </w:rPr>
        <w:t>انبيا و امامان معصوم</w:t>
      </w:r>
      <w:r w:rsidR="00106C3F">
        <w:rPr>
          <w:rtl/>
          <w:lang w:bidi="fa-IR"/>
        </w:rPr>
        <w:t xml:space="preserve"> </w:t>
      </w:r>
      <w:r w:rsidR="0049074D" w:rsidRPr="0049074D">
        <w:rPr>
          <w:rStyle w:val="libAlaemChar"/>
          <w:rtl/>
        </w:rPr>
        <w:t>عليهم‌السلام</w:t>
      </w:r>
      <w:r w:rsidR="00106C3F">
        <w:rPr>
          <w:rtl/>
          <w:lang w:bidi="fa-IR"/>
        </w:rPr>
        <w:t xml:space="preserve"> </w:t>
      </w:r>
      <w:r>
        <w:rPr>
          <w:rtl/>
          <w:lang w:bidi="fa-IR"/>
        </w:rPr>
        <w:t>هستند</w:t>
      </w:r>
      <w:r w:rsidR="0026038F">
        <w:rPr>
          <w:rtl/>
          <w:lang w:bidi="fa-IR"/>
        </w:rPr>
        <w:t xml:space="preserve">، </w:t>
      </w:r>
      <w:r>
        <w:rPr>
          <w:rtl/>
          <w:lang w:bidi="fa-IR"/>
        </w:rPr>
        <w:t>امّا رهبر باطنى</w:t>
      </w:r>
      <w:r w:rsidR="0026038F">
        <w:rPr>
          <w:rtl/>
          <w:lang w:bidi="fa-IR"/>
        </w:rPr>
        <w:t xml:space="preserve">، </w:t>
      </w:r>
      <w:r>
        <w:rPr>
          <w:rtl/>
          <w:lang w:bidi="fa-IR"/>
        </w:rPr>
        <w:t>عقل آدمى است</w:t>
      </w:r>
      <w:r w:rsidR="0026038F">
        <w:rPr>
          <w:rtl/>
          <w:lang w:bidi="fa-IR"/>
        </w:rPr>
        <w:t xml:space="preserve">. </w:t>
      </w:r>
      <w:r>
        <w:rPr>
          <w:rtl/>
          <w:lang w:bidi="fa-IR"/>
        </w:rPr>
        <w:t xml:space="preserve">» </w:t>
      </w:r>
    </w:p>
    <w:p w:rsidR="00746614" w:rsidRDefault="00746614" w:rsidP="00746614">
      <w:pPr>
        <w:pStyle w:val="libNormal"/>
        <w:rPr>
          <w:rtl/>
          <w:lang w:bidi="fa-IR"/>
        </w:rPr>
      </w:pPr>
      <w:r>
        <w:rPr>
          <w:rtl/>
          <w:lang w:bidi="fa-IR"/>
        </w:rPr>
        <w:t>از دقت در بيان فوق اين حقيقت آشكار مى گردد كه</w:t>
      </w:r>
      <w:r w:rsidR="0026038F">
        <w:rPr>
          <w:rtl/>
          <w:lang w:bidi="fa-IR"/>
        </w:rPr>
        <w:t xml:space="preserve">: </w:t>
      </w:r>
    </w:p>
    <w:p w:rsidR="00746614" w:rsidRDefault="00746614" w:rsidP="00746614">
      <w:pPr>
        <w:pStyle w:val="libNormal"/>
        <w:rPr>
          <w:rtl/>
          <w:lang w:bidi="fa-IR"/>
        </w:rPr>
      </w:pPr>
      <w:r>
        <w:rPr>
          <w:rtl/>
          <w:lang w:bidi="fa-IR"/>
        </w:rPr>
        <w:t>الف</w:t>
      </w:r>
      <w:r w:rsidR="0026038F">
        <w:rPr>
          <w:rtl/>
          <w:lang w:bidi="fa-IR"/>
        </w:rPr>
        <w:t xml:space="preserve">: </w:t>
      </w:r>
      <w:r>
        <w:rPr>
          <w:rtl/>
          <w:lang w:bidi="fa-IR"/>
        </w:rPr>
        <w:t>حكم از آن خداست</w:t>
      </w:r>
      <w:r w:rsidR="00106C3F">
        <w:rPr>
          <w:rtl/>
          <w:lang w:bidi="fa-IR"/>
        </w:rPr>
        <w:t xml:space="preserve"> </w:t>
      </w:r>
      <w:r w:rsidR="009E06D2">
        <w:rPr>
          <w:rStyle w:val="libAlaemChar"/>
          <w:rtl/>
        </w:rPr>
        <w:t>(</w:t>
      </w:r>
      <w:r w:rsidR="000D0F67" w:rsidRPr="000D0F67">
        <w:rPr>
          <w:rStyle w:val="libAieChar"/>
          <w:rtl/>
        </w:rPr>
        <w:t>إِنِ الْحُكْمُ إِلاّ لِلّهِ</w:t>
      </w:r>
      <w:r w:rsidR="009E06D2" w:rsidRPr="009E06D2">
        <w:rPr>
          <w:rStyle w:val="libAlaemChar"/>
          <w:rFonts w:eastAsia="KFGQPC Uthman Taha Naskh"/>
          <w:rtl/>
        </w:rPr>
        <w:t>)</w:t>
      </w:r>
      <w:r w:rsidR="00106C3F">
        <w:rPr>
          <w:rStyle w:val="libAlaemChar"/>
          <w:rFonts w:eastAsia="KFGQPC Uthman Taha Naskh"/>
          <w:rtl/>
        </w:rPr>
        <w:t xml:space="preserve"> </w:t>
      </w:r>
      <w:r>
        <w:rPr>
          <w:rtl/>
          <w:lang w:bidi="fa-IR"/>
        </w:rPr>
        <w:t>و فقط كسانى كه از سوى خداوند متعال به عنوان راهبر</w:t>
      </w:r>
      <w:r w:rsidR="0026038F">
        <w:rPr>
          <w:rtl/>
          <w:lang w:bidi="fa-IR"/>
        </w:rPr>
        <w:t xml:space="preserve">، </w:t>
      </w:r>
      <w:r>
        <w:rPr>
          <w:rtl/>
          <w:lang w:bidi="fa-IR"/>
        </w:rPr>
        <w:t>برگزيده شده و به جامعه بشرى معرفى گرديده اند</w:t>
      </w:r>
      <w:r w:rsidR="0026038F">
        <w:rPr>
          <w:rtl/>
          <w:lang w:bidi="fa-IR"/>
        </w:rPr>
        <w:t xml:space="preserve">، </w:t>
      </w:r>
      <w:r>
        <w:rPr>
          <w:rtl/>
          <w:lang w:bidi="fa-IR"/>
        </w:rPr>
        <w:t>حق حكومت و زعامت و رهبرى مردم را دارند</w:t>
      </w:r>
      <w:r w:rsidR="0026038F">
        <w:rPr>
          <w:rtl/>
          <w:lang w:bidi="fa-IR"/>
        </w:rPr>
        <w:t xml:space="preserve">. </w:t>
      </w:r>
    </w:p>
    <w:p w:rsidR="00746614" w:rsidRDefault="00746614" w:rsidP="00746614">
      <w:pPr>
        <w:pStyle w:val="libNormal"/>
        <w:rPr>
          <w:rtl/>
          <w:lang w:bidi="fa-IR"/>
        </w:rPr>
      </w:pPr>
      <w:r>
        <w:rPr>
          <w:rtl/>
          <w:lang w:bidi="fa-IR"/>
        </w:rPr>
        <w:t>ب</w:t>
      </w:r>
      <w:r w:rsidR="0026038F">
        <w:rPr>
          <w:rtl/>
          <w:lang w:bidi="fa-IR"/>
        </w:rPr>
        <w:t xml:space="preserve">: </w:t>
      </w:r>
      <w:r>
        <w:rPr>
          <w:rtl/>
          <w:lang w:bidi="fa-IR"/>
        </w:rPr>
        <w:t>هيچ گاه دنيا از وجود اين دو خالى نمى شود</w:t>
      </w:r>
      <w:r w:rsidR="0026038F">
        <w:rPr>
          <w:rtl/>
          <w:lang w:bidi="fa-IR"/>
        </w:rPr>
        <w:t>؛</w:t>
      </w:r>
      <w:r>
        <w:rPr>
          <w:rtl/>
          <w:lang w:bidi="fa-IR"/>
        </w:rPr>
        <w:t xml:space="preserve"> زيرا «اگر يك لحظه زمين بدون حجت الهى باشد</w:t>
      </w:r>
      <w:r w:rsidR="0026038F">
        <w:rPr>
          <w:rtl/>
          <w:lang w:bidi="fa-IR"/>
        </w:rPr>
        <w:t xml:space="preserve">، </w:t>
      </w:r>
      <w:r>
        <w:rPr>
          <w:rtl/>
          <w:lang w:bidi="fa-IR"/>
        </w:rPr>
        <w:t>اهل خود را نابود مى كند»</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25</w:t>
      </w:r>
      <w:r w:rsidR="00106C3F">
        <w:rPr>
          <w:rStyle w:val="libFootnotenumChar"/>
          <w:rtl/>
          <w:lang w:bidi="fa-IR"/>
        </w:rPr>
        <w:t xml:space="preserve">) </w:t>
      </w:r>
    </w:p>
    <w:p w:rsidR="00746614" w:rsidRDefault="00746614" w:rsidP="00746614">
      <w:pPr>
        <w:pStyle w:val="libNormal"/>
        <w:rPr>
          <w:rtl/>
          <w:lang w:bidi="fa-IR"/>
        </w:rPr>
      </w:pPr>
      <w:r>
        <w:rPr>
          <w:rtl/>
          <w:lang w:bidi="fa-IR"/>
        </w:rPr>
        <w:t>ج</w:t>
      </w:r>
      <w:r w:rsidR="0026038F">
        <w:rPr>
          <w:rtl/>
          <w:lang w:bidi="fa-IR"/>
        </w:rPr>
        <w:t xml:space="preserve">: </w:t>
      </w:r>
      <w:r>
        <w:rPr>
          <w:rtl/>
          <w:lang w:bidi="fa-IR"/>
        </w:rPr>
        <w:t>رهبرىِ الهى ظاهرى در هردوره اى در سيماى «رسول» يا «نبى» يا «امام» براى مردم محقّق و مقرّر است</w:t>
      </w:r>
      <w:r w:rsidR="0026038F">
        <w:rPr>
          <w:rtl/>
          <w:lang w:bidi="fa-IR"/>
        </w:rPr>
        <w:t xml:space="preserve">. </w:t>
      </w:r>
      <w:r>
        <w:rPr>
          <w:rtl/>
          <w:lang w:bidi="fa-IR"/>
        </w:rPr>
        <w:t>و از زمان پيدايش آدم تا انقراض عالَم</w:t>
      </w:r>
      <w:r w:rsidR="0026038F">
        <w:rPr>
          <w:rtl/>
          <w:lang w:bidi="fa-IR"/>
        </w:rPr>
        <w:t xml:space="preserve">، </w:t>
      </w:r>
      <w:r>
        <w:rPr>
          <w:rtl/>
          <w:lang w:bidi="fa-IR"/>
        </w:rPr>
        <w:t>در مجموع</w:t>
      </w:r>
      <w:r w:rsidR="0026038F">
        <w:rPr>
          <w:rtl/>
          <w:lang w:bidi="fa-IR"/>
        </w:rPr>
        <w:t xml:space="preserve">، </w:t>
      </w:r>
      <w:r>
        <w:rPr>
          <w:rtl/>
          <w:lang w:bidi="fa-IR"/>
        </w:rPr>
        <w:t>جوامع بشرى را تحت پوشش خود دارد</w:t>
      </w:r>
      <w:r w:rsidR="0026038F">
        <w:rPr>
          <w:rtl/>
          <w:lang w:bidi="fa-IR"/>
        </w:rPr>
        <w:t xml:space="preserve">. </w:t>
      </w:r>
    </w:p>
    <w:p w:rsidR="00746614" w:rsidRDefault="00746614" w:rsidP="00746614">
      <w:pPr>
        <w:pStyle w:val="libNormal"/>
        <w:rPr>
          <w:rtl/>
          <w:lang w:bidi="fa-IR"/>
        </w:rPr>
      </w:pPr>
      <w:r>
        <w:rPr>
          <w:rtl/>
          <w:lang w:bidi="fa-IR"/>
        </w:rPr>
        <w:lastRenderedPageBreak/>
        <w:t>نتيجه</w:t>
      </w:r>
      <w:r w:rsidR="0026038F">
        <w:rPr>
          <w:rtl/>
          <w:lang w:bidi="fa-IR"/>
        </w:rPr>
        <w:t xml:space="preserve">: </w:t>
      </w:r>
      <w:r>
        <w:rPr>
          <w:rtl/>
          <w:lang w:bidi="fa-IR"/>
        </w:rPr>
        <w:t>در دوران زمامدارى معاويه</w:t>
      </w:r>
      <w:r w:rsidR="0026038F">
        <w:rPr>
          <w:rtl/>
          <w:lang w:bidi="fa-IR"/>
        </w:rPr>
        <w:t xml:space="preserve">، </w:t>
      </w:r>
      <w:r>
        <w:rPr>
          <w:rtl/>
          <w:lang w:bidi="fa-IR"/>
        </w:rPr>
        <w:t>شيعه بر اساس «نظريه امامت معصوم</w:t>
      </w:r>
      <w:r w:rsidR="00106C3F">
        <w:rPr>
          <w:rtl/>
          <w:lang w:bidi="fa-IR"/>
        </w:rPr>
        <w:t xml:space="preserve"> </w:t>
      </w:r>
      <w:r w:rsidR="0049074D" w:rsidRPr="0049074D">
        <w:rPr>
          <w:rStyle w:val="libAlaemChar"/>
          <w:rtl/>
        </w:rPr>
        <w:t>عليهم‌السلام</w:t>
      </w:r>
      <w:r w:rsidR="00106C3F">
        <w:rPr>
          <w:rtl/>
          <w:lang w:bidi="fa-IR"/>
        </w:rPr>
        <w:t xml:space="preserve"> </w:t>
      </w:r>
      <w:r>
        <w:rPr>
          <w:rtl/>
          <w:lang w:bidi="fa-IR"/>
        </w:rPr>
        <w:t>»</w:t>
      </w:r>
      <w:r w:rsidR="0026038F">
        <w:rPr>
          <w:rtl/>
          <w:lang w:bidi="fa-IR"/>
        </w:rPr>
        <w:t xml:space="preserve">، </w:t>
      </w:r>
      <w:r>
        <w:rPr>
          <w:rtl/>
          <w:lang w:bidi="fa-IR"/>
        </w:rPr>
        <w:t>حاكميت وى را نامشروع مى دانستند</w:t>
      </w:r>
      <w:r w:rsidR="0026038F">
        <w:rPr>
          <w:rtl/>
          <w:lang w:bidi="fa-IR"/>
        </w:rPr>
        <w:t>؛</w:t>
      </w:r>
      <w:r>
        <w:rPr>
          <w:rtl/>
          <w:lang w:bidi="fa-IR"/>
        </w:rPr>
        <w:t xml:space="preserve"> زيرا او در برابر خليفه اى كه از سوى خدا و خلق برگزيده شده بود ادعاى خلافت داشت</w:t>
      </w:r>
      <w:r w:rsidR="0026038F">
        <w:rPr>
          <w:rtl/>
          <w:lang w:bidi="fa-IR"/>
        </w:rPr>
        <w:t xml:space="preserve">. </w:t>
      </w:r>
    </w:p>
    <w:p w:rsidR="00746614" w:rsidRDefault="00746614" w:rsidP="00746614">
      <w:pPr>
        <w:pStyle w:val="libNormal"/>
        <w:rPr>
          <w:rtl/>
          <w:lang w:bidi="fa-IR"/>
        </w:rPr>
      </w:pPr>
      <w:r>
        <w:rPr>
          <w:rtl/>
          <w:lang w:bidi="fa-IR"/>
        </w:rPr>
        <w:t>البته معاويه از آنجا كه فضايى آكنده از رعب و وحشت ايجاد كرده و در چنان فضايى بر مردم حكومت مى كرد و مردم به ناچار او را تحمل مى كردند</w:t>
      </w:r>
      <w:r w:rsidR="0026038F">
        <w:rPr>
          <w:rtl/>
          <w:lang w:bidi="fa-IR"/>
        </w:rPr>
        <w:t xml:space="preserve">، </w:t>
      </w:r>
      <w:r>
        <w:rPr>
          <w:rtl/>
          <w:lang w:bidi="fa-IR"/>
        </w:rPr>
        <w:t>ولى انقراض حكومتش را انتظار مى كشيدند</w:t>
      </w:r>
      <w:r w:rsidR="0026038F">
        <w:rPr>
          <w:rtl/>
          <w:lang w:bidi="fa-IR"/>
        </w:rPr>
        <w:t>؛</w:t>
      </w:r>
      <w:r>
        <w:rPr>
          <w:rtl/>
          <w:lang w:bidi="fa-IR"/>
        </w:rPr>
        <w:t xml:space="preserve"> كه ناگهان با مسأله اى جديد به نام ولايتعهدى يزيد روبه رو شدند و از آن زمان زمزمه مخالفت ها در هر نقطه از جهان اسلام كم و بيش بال گرفت</w:t>
      </w:r>
      <w:r w:rsidR="0026038F">
        <w:rPr>
          <w:rtl/>
          <w:lang w:bidi="fa-IR"/>
        </w:rPr>
        <w:t xml:space="preserve">. </w:t>
      </w:r>
    </w:p>
    <w:p w:rsidR="00746614" w:rsidRDefault="00936C5E" w:rsidP="00BC1383">
      <w:pPr>
        <w:pStyle w:val="libBold1"/>
        <w:rPr>
          <w:rtl/>
          <w:lang w:bidi="fa-IR"/>
        </w:rPr>
      </w:pPr>
      <w:r>
        <w:rPr>
          <w:rtl/>
          <w:lang w:bidi="fa-IR"/>
        </w:rPr>
        <w:t>پيشنهاد مغيره</w:t>
      </w:r>
    </w:p>
    <w:p w:rsidR="00746614" w:rsidRDefault="00746614" w:rsidP="00746614">
      <w:pPr>
        <w:pStyle w:val="libNormal"/>
        <w:rPr>
          <w:rtl/>
          <w:lang w:bidi="fa-IR"/>
        </w:rPr>
      </w:pPr>
      <w:r>
        <w:rPr>
          <w:rtl/>
          <w:lang w:bidi="fa-IR"/>
        </w:rPr>
        <w:t>مغيرة بن شعبه استاندار</w:t>
      </w:r>
      <w:r w:rsidR="00106C3F">
        <w:rPr>
          <w:rtl/>
          <w:lang w:bidi="fa-IR"/>
        </w:rPr>
        <w:t xml:space="preserve"> (</w:t>
      </w:r>
      <w:r>
        <w:rPr>
          <w:rtl/>
          <w:lang w:bidi="fa-IR"/>
        </w:rPr>
        <w:t>والى</w:t>
      </w:r>
      <w:r w:rsidR="00106C3F">
        <w:rPr>
          <w:rtl/>
          <w:lang w:bidi="fa-IR"/>
        </w:rPr>
        <w:t xml:space="preserve">) </w:t>
      </w:r>
      <w:r>
        <w:rPr>
          <w:rtl/>
          <w:lang w:bidi="fa-IR"/>
        </w:rPr>
        <w:t>كوفه بود</w:t>
      </w:r>
      <w:r w:rsidR="0026038F">
        <w:rPr>
          <w:rtl/>
          <w:lang w:bidi="fa-IR"/>
        </w:rPr>
        <w:t xml:space="preserve">، </w:t>
      </w:r>
      <w:r>
        <w:rPr>
          <w:rtl/>
          <w:lang w:bidi="fa-IR"/>
        </w:rPr>
        <w:t>معاويه تصميم گرفت او را از اين سمت عزل كرده</w:t>
      </w:r>
      <w:r w:rsidR="0026038F">
        <w:rPr>
          <w:rtl/>
          <w:lang w:bidi="fa-IR"/>
        </w:rPr>
        <w:t xml:space="preserve">، </w:t>
      </w:r>
      <w:r>
        <w:rPr>
          <w:rtl/>
          <w:lang w:bidi="fa-IR"/>
        </w:rPr>
        <w:t>به جاى او سعيدبن عاص را به استاندارى آنجا نصب كند امّا مغيره كه عاشق مقام و منصب بود</w:t>
      </w:r>
      <w:r w:rsidR="0026038F">
        <w:rPr>
          <w:rtl/>
          <w:lang w:bidi="fa-IR"/>
        </w:rPr>
        <w:t xml:space="preserve">، </w:t>
      </w:r>
      <w:r>
        <w:rPr>
          <w:rtl/>
          <w:lang w:bidi="fa-IR"/>
        </w:rPr>
        <w:t>به فكر افتاد تا با مطرح ساختن مسأله ولايت عهدىِ يزيد به معاويه تقرب جويد</w:t>
      </w:r>
      <w:r w:rsidR="0026038F">
        <w:rPr>
          <w:rtl/>
          <w:lang w:bidi="fa-IR"/>
        </w:rPr>
        <w:t xml:space="preserve">. </w:t>
      </w:r>
      <w:r>
        <w:rPr>
          <w:rtl/>
          <w:lang w:bidi="fa-IR"/>
        </w:rPr>
        <w:t>او به همين منظور به شام نزد يزيد رفت و به او گفت</w:t>
      </w:r>
      <w:r w:rsidR="0026038F">
        <w:rPr>
          <w:rtl/>
          <w:lang w:bidi="fa-IR"/>
        </w:rPr>
        <w:t xml:space="preserve">: </w:t>
      </w:r>
      <w:r>
        <w:rPr>
          <w:rtl/>
          <w:lang w:bidi="fa-IR"/>
        </w:rPr>
        <w:t>«ياران پيامبر از دنيا رفته اند و سركردگان قريش نيز از اين جهان رخت بربسته و تنها فرزندانشان برجاى مانده اند و اكنون تو يكى از برترين</w:t>
      </w:r>
      <w:r w:rsidR="0026038F">
        <w:rPr>
          <w:rtl/>
          <w:lang w:bidi="fa-IR"/>
        </w:rPr>
        <w:t xml:space="preserve">، </w:t>
      </w:r>
      <w:r>
        <w:rPr>
          <w:rtl/>
          <w:lang w:bidi="fa-IR"/>
        </w:rPr>
        <w:t xml:space="preserve">باتدبيرترين و داناترين آن ها به سنت و سياستى و من نمى دانم سبب چيست كه اميرمؤمنان براى خلافت تو از مردم بيعت نمى گيرد؟» </w:t>
      </w:r>
    </w:p>
    <w:p w:rsidR="00746614" w:rsidRDefault="00746614" w:rsidP="00746614">
      <w:pPr>
        <w:pStyle w:val="libNormal"/>
        <w:rPr>
          <w:rtl/>
          <w:lang w:bidi="fa-IR"/>
        </w:rPr>
      </w:pPr>
      <w:r>
        <w:rPr>
          <w:rtl/>
          <w:lang w:bidi="fa-IR"/>
        </w:rPr>
        <w:t>يزيد گفت</w:t>
      </w:r>
      <w:r w:rsidR="0026038F">
        <w:rPr>
          <w:rtl/>
          <w:lang w:bidi="fa-IR"/>
        </w:rPr>
        <w:t xml:space="preserve">: </w:t>
      </w:r>
      <w:r>
        <w:rPr>
          <w:rtl/>
          <w:lang w:bidi="fa-IR"/>
        </w:rPr>
        <w:t>«آيا چنين كارى به انجام مى رسد؟»</w:t>
      </w:r>
      <w:r w:rsidR="0026038F">
        <w:rPr>
          <w:rtl/>
          <w:lang w:bidi="fa-IR"/>
        </w:rPr>
        <w:t xml:space="preserve">. </w:t>
      </w:r>
    </w:p>
    <w:p w:rsidR="00746614" w:rsidRDefault="00746614" w:rsidP="00746614">
      <w:pPr>
        <w:pStyle w:val="libNormal"/>
        <w:rPr>
          <w:rtl/>
          <w:lang w:bidi="fa-IR"/>
        </w:rPr>
      </w:pPr>
      <w:r>
        <w:rPr>
          <w:rtl/>
          <w:lang w:bidi="fa-IR"/>
        </w:rPr>
        <w:t>مغيره پاسخ داد</w:t>
      </w:r>
      <w:r w:rsidR="0026038F">
        <w:rPr>
          <w:rtl/>
          <w:lang w:bidi="fa-IR"/>
        </w:rPr>
        <w:t xml:space="preserve">: </w:t>
      </w:r>
      <w:r>
        <w:rPr>
          <w:rtl/>
          <w:lang w:bidi="fa-IR"/>
        </w:rPr>
        <w:t>آرى</w:t>
      </w:r>
      <w:r w:rsidR="0026038F">
        <w:rPr>
          <w:rtl/>
          <w:lang w:bidi="fa-IR"/>
        </w:rPr>
        <w:t xml:space="preserve">. </w:t>
      </w:r>
    </w:p>
    <w:p w:rsidR="00746614" w:rsidRDefault="00746614" w:rsidP="00746614">
      <w:pPr>
        <w:pStyle w:val="libNormal"/>
        <w:rPr>
          <w:rtl/>
          <w:lang w:bidi="fa-IR"/>
        </w:rPr>
      </w:pPr>
      <w:r>
        <w:rPr>
          <w:rtl/>
          <w:lang w:bidi="fa-IR"/>
        </w:rPr>
        <w:t>يزيد با شنيدن اين سخن</w:t>
      </w:r>
      <w:r w:rsidR="0026038F">
        <w:rPr>
          <w:rtl/>
          <w:lang w:bidi="fa-IR"/>
        </w:rPr>
        <w:t xml:space="preserve">، </w:t>
      </w:r>
      <w:r>
        <w:rPr>
          <w:rtl/>
          <w:lang w:bidi="fa-IR"/>
        </w:rPr>
        <w:t>خود را به معاويه رساند و گفتار مغيره را براى او بازگو كرد</w:t>
      </w:r>
      <w:r w:rsidR="0026038F">
        <w:rPr>
          <w:rtl/>
          <w:lang w:bidi="fa-IR"/>
        </w:rPr>
        <w:t xml:space="preserve">، </w:t>
      </w:r>
      <w:r>
        <w:rPr>
          <w:rtl/>
          <w:lang w:bidi="fa-IR"/>
        </w:rPr>
        <w:t>معاويه مغيره را احضار كرد و به او گفت</w:t>
      </w:r>
      <w:r w:rsidR="0026038F">
        <w:rPr>
          <w:rtl/>
          <w:lang w:bidi="fa-IR"/>
        </w:rPr>
        <w:t xml:space="preserve">: </w:t>
      </w:r>
      <w:r>
        <w:rPr>
          <w:rtl/>
          <w:lang w:bidi="fa-IR"/>
        </w:rPr>
        <w:t xml:space="preserve">«يزيد چه مى گويد؟» </w:t>
      </w:r>
    </w:p>
    <w:p w:rsidR="00746614" w:rsidRDefault="00746614" w:rsidP="00746614">
      <w:pPr>
        <w:pStyle w:val="libNormal"/>
        <w:rPr>
          <w:rtl/>
          <w:lang w:bidi="fa-IR"/>
        </w:rPr>
      </w:pPr>
      <w:r>
        <w:rPr>
          <w:rtl/>
          <w:lang w:bidi="fa-IR"/>
        </w:rPr>
        <w:lastRenderedPageBreak/>
        <w:t>مغيره گفت</w:t>
      </w:r>
      <w:r w:rsidR="0026038F">
        <w:rPr>
          <w:rtl/>
          <w:lang w:bidi="fa-IR"/>
        </w:rPr>
        <w:t xml:space="preserve">: </w:t>
      </w:r>
      <w:r>
        <w:rPr>
          <w:rtl/>
          <w:lang w:bidi="fa-IR"/>
        </w:rPr>
        <w:t>«اى اميرمؤمنان</w:t>
      </w:r>
      <w:r w:rsidR="0026038F">
        <w:rPr>
          <w:rtl/>
          <w:lang w:bidi="fa-IR"/>
        </w:rPr>
        <w:t xml:space="preserve">، </w:t>
      </w:r>
      <w:r>
        <w:rPr>
          <w:rtl/>
          <w:lang w:bidi="fa-IR"/>
        </w:rPr>
        <w:t>تو خونريزى ها و اختلافات پس از عثمان را ديده اى</w:t>
      </w:r>
      <w:r w:rsidR="0026038F">
        <w:rPr>
          <w:rtl/>
          <w:lang w:bidi="fa-IR"/>
        </w:rPr>
        <w:t xml:space="preserve">، </w:t>
      </w:r>
      <w:r>
        <w:rPr>
          <w:rtl/>
          <w:lang w:bidi="fa-IR"/>
        </w:rPr>
        <w:t>يزيد براى تو جانشين خوبى است</w:t>
      </w:r>
      <w:r w:rsidR="0026038F">
        <w:rPr>
          <w:rtl/>
          <w:lang w:bidi="fa-IR"/>
        </w:rPr>
        <w:t xml:space="preserve">، </w:t>
      </w:r>
      <w:r>
        <w:rPr>
          <w:rtl/>
          <w:lang w:bidi="fa-IR"/>
        </w:rPr>
        <w:t>از مردم براى جانشينى و خلافت او بيعت بگير تا اگر براى تو پيشامدى رخ داد</w:t>
      </w:r>
      <w:r w:rsidR="0026038F">
        <w:rPr>
          <w:rtl/>
          <w:lang w:bidi="fa-IR"/>
        </w:rPr>
        <w:t xml:space="preserve">، </w:t>
      </w:r>
      <w:r>
        <w:rPr>
          <w:rtl/>
          <w:lang w:bidi="fa-IR"/>
        </w:rPr>
        <w:t xml:space="preserve">او خليفه و مرجع مردم باشد و خون مردم ريخته نشود و فتنه اى ايجاد نگردد!» </w:t>
      </w:r>
    </w:p>
    <w:p w:rsidR="00746614" w:rsidRDefault="00746614" w:rsidP="00746614">
      <w:pPr>
        <w:pStyle w:val="libNormal"/>
        <w:rPr>
          <w:rtl/>
          <w:lang w:bidi="fa-IR"/>
        </w:rPr>
      </w:pPr>
      <w:r>
        <w:rPr>
          <w:rtl/>
          <w:lang w:bidi="fa-IR"/>
        </w:rPr>
        <w:t>مغيره در ادامه سخنش گفت</w:t>
      </w:r>
      <w:r w:rsidR="0026038F">
        <w:rPr>
          <w:rtl/>
          <w:lang w:bidi="fa-IR"/>
        </w:rPr>
        <w:t xml:space="preserve">: </w:t>
      </w:r>
      <w:r>
        <w:rPr>
          <w:rtl/>
          <w:lang w:bidi="fa-IR"/>
        </w:rPr>
        <w:t>«بيعت اهل كوفه به عهده من و از مردم بصره نيز «زياد» براى تو بيعت خواهد گرفت و از اين دو استان هم كه بگذرى ديگر كسى نيست با تو مخالفت كند و مخالفت آنان اثرى هم نخواهد داشت»</w:t>
      </w:r>
      <w:r w:rsidR="0026038F">
        <w:rPr>
          <w:rtl/>
          <w:lang w:bidi="fa-IR"/>
        </w:rPr>
        <w:t xml:space="preserve">. </w:t>
      </w:r>
    </w:p>
    <w:p w:rsidR="00746614" w:rsidRDefault="00746614" w:rsidP="00746614">
      <w:pPr>
        <w:pStyle w:val="libNormal"/>
        <w:rPr>
          <w:rtl/>
          <w:lang w:bidi="fa-IR"/>
        </w:rPr>
      </w:pPr>
      <w:r>
        <w:rPr>
          <w:rtl/>
          <w:lang w:bidi="fa-IR"/>
        </w:rPr>
        <w:t>معاويه با خوشحالى گفت</w:t>
      </w:r>
      <w:r w:rsidR="0026038F">
        <w:rPr>
          <w:rtl/>
          <w:lang w:bidi="fa-IR"/>
        </w:rPr>
        <w:t xml:space="preserve">: </w:t>
      </w:r>
      <w:r>
        <w:rPr>
          <w:rtl/>
          <w:lang w:bidi="fa-IR"/>
        </w:rPr>
        <w:t>«حال كه چنين است پس تو برسر منصب خود بازگرد و با اطرافيان مورد اعتماد خويش اين موضوع را بازگو كن تا در آينده روى آن اقدام كنيم»</w:t>
      </w:r>
      <w:r w:rsidR="0026038F">
        <w:rPr>
          <w:rtl/>
          <w:lang w:bidi="fa-IR"/>
        </w:rPr>
        <w:t xml:space="preserve">. </w:t>
      </w:r>
    </w:p>
    <w:p w:rsidR="00746614" w:rsidRDefault="00746614" w:rsidP="00746614">
      <w:pPr>
        <w:pStyle w:val="libNormal"/>
        <w:rPr>
          <w:rtl/>
          <w:lang w:bidi="fa-IR"/>
        </w:rPr>
      </w:pPr>
      <w:r>
        <w:rPr>
          <w:rtl/>
          <w:lang w:bidi="fa-IR"/>
        </w:rPr>
        <w:t>مغيره چون نزد ياران خود بازگشت</w:t>
      </w:r>
      <w:r w:rsidR="0026038F">
        <w:rPr>
          <w:rtl/>
          <w:lang w:bidi="fa-IR"/>
        </w:rPr>
        <w:t xml:space="preserve">، </w:t>
      </w:r>
      <w:r>
        <w:rPr>
          <w:rtl/>
          <w:lang w:bidi="fa-IR"/>
        </w:rPr>
        <w:t>آنها از وى پرسيدند كه چه كردى؟ پاسخ داد</w:t>
      </w:r>
      <w:r w:rsidR="0026038F">
        <w:rPr>
          <w:rtl/>
          <w:lang w:bidi="fa-IR"/>
        </w:rPr>
        <w:t xml:space="preserve">: </w:t>
      </w:r>
      <w:r>
        <w:rPr>
          <w:rtl/>
          <w:lang w:bidi="fa-IR"/>
        </w:rPr>
        <w:t>«وَضَعْتُ رِجْلَ معاويةَ في غَرز بعيدِ الغايَةِ على اُمّةِ محمّد وَفَتَقْتُ عَلَيهِم فَتْقاً لا يُرْتَقُ أبداً»</w:t>
      </w:r>
      <w:r w:rsidR="0026038F">
        <w:rPr>
          <w:rtl/>
          <w:lang w:bidi="fa-IR"/>
        </w:rPr>
        <w:t>؛</w:t>
      </w:r>
      <w:r>
        <w:rPr>
          <w:rtl/>
          <w:lang w:bidi="fa-IR"/>
        </w:rPr>
        <w:t xml:space="preserve"> «يعنى پاى معاويه را در ركابى گذاردم كه فاصله دوطرف آن در ميان امت محمد بسيار دور است و شكافى در ميان آن ها انداختم كه هيچ گاه پُر نشود»</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26</w:t>
      </w:r>
      <w:r w:rsidR="00106C3F">
        <w:rPr>
          <w:rStyle w:val="libFootnotenumChar"/>
          <w:rtl/>
          <w:lang w:bidi="fa-IR"/>
        </w:rPr>
        <w:t xml:space="preserve">) </w:t>
      </w:r>
    </w:p>
    <w:p w:rsidR="00746614" w:rsidRDefault="00936C5E" w:rsidP="00936C5E">
      <w:pPr>
        <w:pStyle w:val="Heading3"/>
        <w:rPr>
          <w:rtl/>
          <w:lang w:bidi="fa-IR"/>
        </w:rPr>
      </w:pPr>
      <w:bookmarkStart w:id="170" w:name="_Toc410210673"/>
      <w:r>
        <w:rPr>
          <w:rtl/>
          <w:lang w:bidi="fa-IR"/>
        </w:rPr>
        <w:t>پرسش 8</w:t>
      </w:r>
      <w:r w:rsidR="0026038F">
        <w:rPr>
          <w:rtl/>
          <w:lang w:bidi="fa-IR"/>
        </w:rPr>
        <w:t xml:space="preserve">: </w:t>
      </w:r>
      <w:r>
        <w:rPr>
          <w:rtl/>
          <w:lang w:bidi="fa-IR"/>
        </w:rPr>
        <w:t>آيا مردم با يزيد بيعت كردند؟</w:t>
      </w:r>
      <w:bookmarkEnd w:id="170"/>
    </w:p>
    <w:p w:rsidR="00746614" w:rsidRDefault="00746614" w:rsidP="00746614">
      <w:pPr>
        <w:pStyle w:val="libNormal"/>
        <w:rPr>
          <w:rtl/>
          <w:lang w:bidi="fa-IR"/>
        </w:rPr>
      </w:pPr>
      <w:r>
        <w:rPr>
          <w:rtl/>
          <w:lang w:bidi="fa-IR"/>
        </w:rPr>
        <w:t>پاسخ</w:t>
      </w:r>
      <w:r w:rsidR="0026038F">
        <w:rPr>
          <w:rtl/>
          <w:lang w:bidi="fa-IR"/>
        </w:rPr>
        <w:t xml:space="preserve">: </w:t>
      </w:r>
      <w:r>
        <w:rPr>
          <w:rtl/>
          <w:lang w:bidi="fa-IR"/>
        </w:rPr>
        <w:t>مورخ نامور</w:t>
      </w:r>
      <w:r w:rsidR="000753F4">
        <w:rPr>
          <w:rtl/>
          <w:lang w:bidi="fa-IR"/>
        </w:rPr>
        <w:t>-</w:t>
      </w:r>
      <w:r>
        <w:rPr>
          <w:rtl/>
          <w:lang w:bidi="fa-IR"/>
        </w:rPr>
        <w:t xml:space="preserve"> ابن اثير</w:t>
      </w:r>
      <w:r w:rsidR="000753F4">
        <w:rPr>
          <w:rtl/>
          <w:lang w:bidi="fa-IR"/>
        </w:rPr>
        <w:t>-</w:t>
      </w:r>
      <w:r>
        <w:rPr>
          <w:rtl/>
          <w:lang w:bidi="fa-IR"/>
        </w:rPr>
        <w:t xml:space="preserve"> مى نويسد</w:t>
      </w:r>
      <w:r w:rsidR="0026038F">
        <w:rPr>
          <w:rtl/>
          <w:lang w:bidi="fa-IR"/>
        </w:rPr>
        <w:t xml:space="preserve">: </w:t>
      </w:r>
      <w:r>
        <w:rPr>
          <w:rtl/>
          <w:lang w:bidi="fa-IR"/>
        </w:rPr>
        <w:t>«معاويه نخستين كس در اسلام بود كه براى فرزندش يزيد از مردم بيعت گرفت»</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27</w:t>
      </w:r>
      <w:r w:rsidR="00106C3F">
        <w:rPr>
          <w:rStyle w:val="libFootnotenumChar"/>
          <w:rtl/>
          <w:lang w:bidi="fa-IR"/>
        </w:rPr>
        <w:t xml:space="preserve">) </w:t>
      </w:r>
    </w:p>
    <w:p w:rsidR="00746614" w:rsidRDefault="00746614" w:rsidP="00746614">
      <w:pPr>
        <w:pStyle w:val="libNormal"/>
        <w:rPr>
          <w:rtl/>
          <w:lang w:bidi="fa-IR"/>
        </w:rPr>
      </w:pPr>
      <w:r>
        <w:rPr>
          <w:rtl/>
          <w:lang w:bidi="fa-IR"/>
        </w:rPr>
        <w:t>معاويه سعى داشت تا در باب رهبرى اسلامى طرحى نو دراندازد و حكومت اسلامى را به صورت امپراتورى و شاهنشاهى در خاندان خود پايدار سازد</w:t>
      </w:r>
      <w:r w:rsidR="0026038F">
        <w:rPr>
          <w:rtl/>
          <w:lang w:bidi="fa-IR"/>
        </w:rPr>
        <w:t xml:space="preserve">، </w:t>
      </w:r>
      <w:r>
        <w:rPr>
          <w:rtl/>
          <w:lang w:bidi="fa-IR"/>
        </w:rPr>
        <w:t>ليكن در دستيابى به اين مقصود</w:t>
      </w:r>
      <w:r w:rsidR="0026038F">
        <w:rPr>
          <w:rtl/>
          <w:lang w:bidi="fa-IR"/>
        </w:rPr>
        <w:t xml:space="preserve">، </w:t>
      </w:r>
      <w:r>
        <w:rPr>
          <w:rtl/>
          <w:lang w:bidi="fa-IR"/>
        </w:rPr>
        <w:t>چند مانع اساسى او را تهديد مى كرد كه آنها عبارتند از</w:t>
      </w:r>
      <w:r w:rsidR="0026038F">
        <w:rPr>
          <w:rtl/>
          <w:lang w:bidi="fa-IR"/>
        </w:rPr>
        <w:t xml:space="preserve">: </w:t>
      </w:r>
    </w:p>
    <w:p w:rsidR="00746614" w:rsidRDefault="00746614" w:rsidP="00746614">
      <w:pPr>
        <w:pStyle w:val="libNormal"/>
        <w:rPr>
          <w:rtl/>
          <w:lang w:bidi="fa-IR"/>
        </w:rPr>
      </w:pPr>
      <w:r>
        <w:rPr>
          <w:rtl/>
          <w:lang w:bidi="fa-IR"/>
        </w:rPr>
        <w:lastRenderedPageBreak/>
        <w:t>الف</w:t>
      </w:r>
      <w:r w:rsidR="0026038F">
        <w:rPr>
          <w:rtl/>
          <w:lang w:bidi="fa-IR"/>
        </w:rPr>
        <w:t xml:space="preserve">: </w:t>
      </w:r>
      <w:r>
        <w:rPr>
          <w:rtl/>
          <w:lang w:bidi="fa-IR"/>
        </w:rPr>
        <w:t>وجود امام حسن</w:t>
      </w:r>
      <w:r w:rsidR="00106C3F">
        <w:rPr>
          <w:rtl/>
          <w:lang w:bidi="fa-IR"/>
        </w:rPr>
        <w:t xml:space="preserve"> </w:t>
      </w:r>
      <w:r w:rsidR="00AE05A1" w:rsidRPr="00AE05A1">
        <w:rPr>
          <w:rStyle w:val="libAlaemChar"/>
          <w:rtl/>
        </w:rPr>
        <w:t>عليه‌السلام</w:t>
      </w:r>
      <w:r w:rsidR="00106C3F">
        <w:rPr>
          <w:rtl/>
          <w:lang w:bidi="fa-IR"/>
        </w:rPr>
        <w:t xml:space="preserve"> </w:t>
      </w:r>
    </w:p>
    <w:p w:rsidR="00746614" w:rsidRDefault="00746614" w:rsidP="00746614">
      <w:pPr>
        <w:pStyle w:val="libNormal"/>
        <w:rPr>
          <w:rtl/>
          <w:lang w:bidi="fa-IR"/>
        </w:rPr>
      </w:pPr>
      <w:r>
        <w:rPr>
          <w:rtl/>
          <w:lang w:bidi="fa-IR"/>
        </w:rPr>
        <w:t>امام حسن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در عهدنامه اى كه به ناچار بدان تن داده و آن را امضا كرده بود</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28</w:t>
      </w:r>
      <w:r w:rsidR="00106C3F">
        <w:rPr>
          <w:rStyle w:val="libFootnotenumChar"/>
          <w:rtl/>
          <w:lang w:bidi="fa-IR"/>
        </w:rPr>
        <w:t xml:space="preserve">) </w:t>
      </w:r>
      <w:r>
        <w:rPr>
          <w:rtl/>
          <w:lang w:bidi="fa-IR"/>
        </w:rPr>
        <w:t>از معاويه پيمان گرفته بود تا كسى را به عنوان جانشين خود تعيين نكند</w:t>
      </w:r>
      <w:r w:rsidR="00147BD9">
        <w:rPr>
          <w:rtl/>
          <w:lang w:bidi="fa-IR"/>
        </w:rPr>
        <w:t xml:space="preserve"> </w:t>
      </w:r>
      <w:r w:rsidR="00106C3F">
        <w:rPr>
          <w:rStyle w:val="libFootnotenumChar"/>
          <w:rtl/>
          <w:lang w:bidi="fa-IR"/>
        </w:rPr>
        <w:t>(</w:t>
      </w:r>
      <w:r w:rsidRPr="00EC35BD">
        <w:rPr>
          <w:rStyle w:val="libFootnotenumChar"/>
          <w:rtl/>
          <w:lang w:bidi="fa-IR"/>
        </w:rPr>
        <w:t>29</w:t>
      </w:r>
      <w:r w:rsidR="00106C3F">
        <w:rPr>
          <w:rStyle w:val="libFootnotenumChar"/>
          <w:rtl/>
          <w:lang w:bidi="fa-IR"/>
        </w:rPr>
        <w:t xml:space="preserve">) </w:t>
      </w:r>
      <w:r>
        <w:rPr>
          <w:rtl/>
          <w:lang w:bidi="fa-IR"/>
        </w:rPr>
        <w:t>و نيز امام</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وى را «اميرمؤمنان» خطاب ننمايد</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30</w:t>
      </w:r>
      <w:r w:rsidR="00106C3F">
        <w:rPr>
          <w:rStyle w:val="libFootnotenumChar"/>
          <w:rtl/>
          <w:lang w:bidi="fa-IR"/>
        </w:rPr>
        <w:t xml:space="preserve">) </w:t>
      </w:r>
    </w:p>
    <w:p w:rsidR="00746614" w:rsidRDefault="00746614" w:rsidP="00746614">
      <w:pPr>
        <w:pStyle w:val="libNormal"/>
        <w:rPr>
          <w:rtl/>
          <w:lang w:bidi="fa-IR"/>
        </w:rPr>
      </w:pPr>
      <w:r>
        <w:rPr>
          <w:rtl/>
          <w:lang w:bidi="fa-IR"/>
        </w:rPr>
        <w:t>ب</w:t>
      </w:r>
      <w:r w:rsidR="0026038F">
        <w:rPr>
          <w:rtl/>
          <w:lang w:bidi="fa-IR"/>
        </w:rPr>
        <w:t xml:space="preserve">: </w:t>
      </w:r>
      <w:r>
        <w:rPr>
          <w:rtl/>
          <w:lang w:bidi="fa-IR"/>
        </w:rPr>
        <w:t>عدم شايستگى يزيد براى خلافت</w:t>
      </w:r>
    </w:p>
    <w:p w:rsidR="00746614" w:rsidRDefault="00746614" w:rsidP="00746614">
      <w:pPr>
        <w:pStyle w:val="libNormal"/>
        <w:rPr>
          <w:rtl/>
          <w:lang w:bidi="fa-IR"/>
        </w:rPr>
      </w:pPr>
      <w:r>
        <w:rPr>
          <w:rtl/>
          <w:lang w:bidi="fa-IR"/>
        </w:rPr>
        <w:t>معاويه براى حل اين دو مسأله</w:t>
      </w:r>
      <w:r w:rsidR="0026038F">
        <w:rPr>
          <w:rtl/>
          <w:lang w:bidi="fa-IR"/>
        </w:rPr>
        <w:t xml:space="preserve">، </w:t>
      </w:r>
      <w:r>
        <w:rPr>
          <w:rtl/>
          <w:lang w:bidi="fa-IR"/>
        </w:rPr>
        <w:t>طرحى ريخت و در نخستين گام پس از گذشت ده سال از صلح با امام مجتبى</w:t>
      </w:r>
      <w:r w:rsidR="00106C3F">
        <w:rPr>
          <w:rtl/>
          <w:lang w:bidi="fa-IR"/>
        </w:rPr>
        <w:t xml:space="preserve"> </w:t>
      </w:r>
      <w:r w:rsidR="00AE05A1" w:rsidRPr="00AE05A1">
        <w:rPr>
          <w:rStyle w:val="libAlaemChar"/>
          <w:rtl/>
        </w:rPr>
        <w:t>عليه‌السلام</w:t>
      </w:r>
      <w:r w:rsidR="00147BD9">
        <w:rPr>
          <w:rtl/>
          <w:lang w:bidi="fa-IR"/>
        </w:rPr>
        <w:t xml:space="preserve"> </w:t>
      </w:r>
      <w:r w:rsidR="00106C3F">
        <w:rPr>
          <w:rStyle w:val="libFootnotenumChar"/>
          <w:rtl/>
          <w:lang w:bidi="fa-IR"/>
        </w:rPr>
        <w:t>(</w:t>
      </w:r>
      <w:r w:rsidRPr="00EC35BD">
        <w:rPr>
          <w:rStyle w:val="libFootnotenumChar"/>
          <w:rtl/>
          <w:lang w:bidi="fa-IR"/>
        </w:rPr>
        <w:t>31</w:t>
      </w:r>
      <w:r w:rsidR="00106C3F">
        <w:rPr>
          <w:rStyle w:val="libFootnotenumChar"/>
          <w:rtl/>
          <w:lang w:bidi="fa-IR"/>
        </w:rPr>
        <w:t xml:space="preserve">) </w:t>
      </w:r>
      <w:r>
        <w:rPr>
          <w:rtl/>
          <w:lang w:bidi="fa-IR"/>
        </w:rPr>
        <w:t>و امضاى معاهده</w:t>
      </w:r>
      <w:r w:rsidR="0026038F">
        <w:rPr>
          <w:rtl/>
          <w:lang w:bidi="fa-IR"/>
        </w:rPr>
        <w:t xml:space="preserve">، </w:t>
      </w:r>
      <w:r>
        <w:rPr>
          <w:rtl/>
          <w:lang w:bidi="fa-IR"/>
        </w:rPr>
        <w:t>در صدد مسموم كردن و از پاى درآوردن امام برآمد</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32</w:t>
      </w:r>
      <w:r w:rsidR="00106C3F">
        <w:rPr>
          <w:rStyle w:val="libFootnotenumChar"/>
          <w:rtl/>
          <w:lang w:bidi="fa-IR"/>
        </w:rPr>
        <w:t xml:space="preserve">) </w:t>
      </w:r>
      <w:r>
        <w:rPr>
          <w:rtl/>
          <w:lang w:bidi="fa-IR"/>
        </w:rPr>
        <w:t>و هنگامى كه امام حسن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مسموم و شهيد گرديد</w:t>
      </w:r>
      <w:r w:rsidR="0026038F">
        <w:rPr>
          <w:rtl/>
          <w:lang w:bidi="fa-IR"/>
        </w:rPr>
        <w:t xml:space="preserve">، </w:t>
      </w:r>
      <w:r>
        <w:rPr>
          <w:rtl/>
          <w:lang w:bidi="fa-IR"/>
        </w:rPr>
        <w:t>معاويه سر بر سجده گذاشت</w:t>
      </w:r>
      <w:r w:rsidR="00147BD9">
        <w:rPr>
          <w:rtl/>
          <w:lang w:bidi="fa-IR"/>
        </w:rPr>
        <w:t xml:space="preserve"> </w:t>
      </w:r>
      <w:r w:rsidR="00106C3F">
        <w:rPr>
          <w:rStyle w:val="libFootnotenumChar"/>
          <w:rtl/>
          <w:lang w:bidi="fa-IR"/>
        </w:rPr>
        <w:t>(</w:t>
      </w:r>
      <w:r w:rsidRPr="00EC35BD">
        <w:rPr>
          <w:rStyle w:val="libFootnotenumChar"/>
          <w:rtl/>
          <w:lang w:bidi="fa-IR"/>
        </w:rPr>
        <w:t>33</w:t>
      </w:r>
      <w:r w:rsidR="00106C3F">
        <w:rPr>
          <w:rStyle w:val="libFootnotenumChar"/>
          <w:rtl/>
          <w:lang w:bidi="fa-IR"/>
        </w:rPr>
        <w:t xml:space="preserve">) </w:t>
      </w:r>
      <w:r>
        <w:rPr>
          <w:rtl/>
          <w:lang w:bidi="fa-IR"/>
        </w:rPr>
        <w:t>و سپس به نقض تمام بندهاى صلحنامه پرداخت و پس از رفع مانع نخست</w:t>
      </w:r>
      <w:r w:rsidR="0026038F">
        <w:rPr>
          <w:rtl/>
          <w:lang w:bidi="fa-IR"/>
        </w:rPr>
        <w:t xml:space="preserve">، </w:t>
      </w:r>
      <w:r>
        <w:rPr>
          <w:rtl/>
          <w:lang w:bidi="fa-IR"/>
        </w:rPr>
        <w:t>به دفع مانع دوّم از اذهان همّت گماشت</w:t>
      </w:r>
      <w:r w:rsidR="0026038F">
        <w:rPr>
          <w:rtl/>
          <w:lang w:bidi="fa-IR"/>
        </w:rPr>
        <w:t xml:space="preserve">، </w:t>
      </w:r>
      <w:r>
        <w:rPr>
          <w:rtl/>
          <w:lang w:bidi="fa-IR"/>
        </w:rPr>
        <w:t>و در اين راه با «زر و زور و تزوير»</w:t>
      </w:r>
      <w:r w:rsidR="00106C3F">
        <w:rPr>
          <w:rtl/>
          <w:lang w:bidi="fa-IR"/>
        </w:rPr>
        <w:t xml:space="preserve"> (</w:t>
      </w:r>
      <w:r>
        <w:rPr>
          <w:rtl/>
          <w:lang w:bidi="fa-IR"/>
        </w:rPr>
        <w:t>شتابزده</w:t>
      </w:r>
      <w:r w:rsidR="00106C3F">
        <w:rPr>
          <w:rtl/>
          <w:lang w:bidi="fa-IR"/>
        </w:rPr>
        <w:t xml:space="preserve">) </w:t>
      </w:r>
      <w:r>
        <w:rPr>
          <w:rtl/>
          <w:lang w:bidi="fa-IR"/>
        </w:rPr>
        <w:t>وارد عمل شد</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34</w:t>
      </w:r>
      <w:r w:rsidR="00106C3F">
        <w:rPr>
          <w:rStyle w:val="libFootnotenumChar"/>
          <w:rtl/>
          <w:lang w:bidi="fa-IR"/>
        </w:rPr>
        <w:t xml:space="preserve">) </w:t>
      </w:r>
    </w:p>
    <w:p w:rsidR="00746614" w:rsidRDefault="00746614" w:rsidP="00746614">
      <w:pPr>
        <w:pStyle w:val="libNormal"/>
        <w:rPr>
          <w:rtl/>
          <w:lang w:bidi="fa-IR"/>
        </w:rPr>
      </w:pPr>
      <w:r>
        <w:rPr>
          <w:rtl/>
          <w:lang w:bidi="fa-IR"/>
        </w:rPr>
        <w:t>يزيد برخلاف پدرش</w:t>
      </w:r>
      <w:r w:rsidR="000753F4">
        <w:rPr>
          <w:rtl/>
          <w:lang w:bidi="fa-IR"/>
        </w:rPr>
        <w:t>-</w:t>
      </w:r>
      <w:r>
        <w:rPr>
          <w:rtl/>
          <w:lang w:bidi="fa-IR"/>
        </w:rPr>
        <w:t xml:space="preserve"> معاويه</w:t>
      </w:r>
      <w:r w:rsidR="000753F4">
        <w:rPr>
          <w:rtl/>
          <w:lang w:bidi="fa-IR"/>
        </w:rPr>
        <w:t>-</w:t>
      </w:r>
      <w:r>
        <w:rPr>
          <w:rtl/>
          <w:lang w:bidi="fa-IR"/>
        </w:rPr>
        <w:t xml:space="preserve"> چهره كريه خود را در هاله اى از تظاهر و رياكارى پنهان نمى كرد</w:t>
      </w:r>
      <w:r w:rsidR="0026038F">
        <w:rPr>
          <w:rtl/>
          <w:lang w:bidi="fa-IR"/>
        </w:rPr>
        <w:t xml:space="preserve">. </w:t>
      </w:r>
      <w:r>
        <w:rPr>
          <w:rtl/>
          <w:lang w:bidi="fa-IR"/>
        </w:rPr>
        <w:t>سيره و روش عملى يزيد</w:t>
      </w:r>
      <w:r w:rsidR="0026038F">
        <w:rPr>
          <w:rtl/>
          <w:lang w:bidi="fa-IR"/>
        </w:rPr>
        <w:t>؛</w:t>
      </w:r>
      <w:r>
        <w:rPr>
          <w:rtl/>
          <w:lang w:bidi="fa-IR"/>
        </w:rPr>
        <w:t xml:space="preserve"> همان سيره فرعون بود</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35</w:t>
      </w:r>
      <w:r w:rsidR="00106C3F">
        <w:rPr>
          <w:rStyle w:val="libFootnotenumChar"/>
          <w:rtl/>
          <w:lang w:bidi="fa-IR"/>
        </w:rPr>
        <w:t xml:space="preserve">) </w:t>
      </w:r>
      <w:r>
        <w:rPr>
          <w:rtl/>
          <w:lang w:bidi="fa-IR"/>
        </w:rPr>
        <w:t>و نيز به عنوان «السُّكْرانُ الخِمِّير»</w:t>
      </w:r>
      <w:r w:rsidR="00106C3F">
        <w:rPr>
          <w:rtl/>
          <w:lang w:bidi="fa-IR"/>
        </w:rPr>
        <w:t xml:space="preserve"> (</w:t>
      </w:r>
      <w:r>
        <w:rPr>
          <w:rtl/>
          <w:lang w:bidi="fa-IR"/>
        </w:rPr>
        <w:t>دائم الخمر</w:t>
      </w:r>
      <w:r w:rsidR="00106C3F">
        <w:rPr>
          <w:rtl/>
          <w:lang w:bidi="fa-IR"/>
        </w:rPr>
        <w:t xml:space="preserve">) </w:t>
      </w:r>
      <w:r>
        <w:rPr>
          <w:rtl/>
          <w:lang w:bidi="fa-IR"/>
        </w:rPr>
        <w:t>در جامعه شهرت داشت او</w:t>
      </w:r>
      <w:r w:rsidR="000753F4">
        <w:rPr>
          <w:rtl/>
          <w:lang w:bidi="fa-IR"/>
        </w:rPr>
        <w:t>-</w:t>
      </w:r>
      <w:r>
        <w:rPr>
          <w:rtl/>
          <w:lang w:bidi="fa-IR"/>
        </w:rPr>
        <w:t xml:space="preserve"> يزيد</w:t>
      </w:r>
      <w:r w:rsidR="000753F4">
        <w:rPr>
          <w:rtl/>
          <w:lang w:bidi="fa-IR"/>
        </w:rPr>
        <w:t>-</w:t>
      </w:r>
      <w:r>
        <w:rPr>
          <w:rtl/>
          <w:lang w:bidi="fa-IR"/>
        </w:rPr>
        <w:t xml:space="preserve"> نه سابقه اى درخشان داشت و نه از شهرتى در نيكنامى برخوردار بود</w:t>
      </w:r>
      <w:r w:rsidR="0026038F">
        <w:rPr>
          <w:rtl/>
          <w:lang w:bidi="fa-IR"/>
        </w:rPr>
        <w:t xml:space="preserve">. </w:t>
      </w:r>
      <w:r>
        <w:rPr>
          <w:rtl/>
          <w:lang w:bidi="fa-IR"/>
        </w:rPr>
        <w:t>در گزارشى آمده است</w:t>
      </w:r>
      <w:r w:rsidR="0026038F">
        <w:rPr>
          <w:rtl/>
          <w:lang w:bidi="fa-IR"/>
        </w:rPr>
        <w:t xml:space="preserve">: </w:t>
      </w:r>
    </w:p>
    <w:p w:rsidR="00746614" w:rsidRDefault="00746614" w:rsidP="00746614">
      <w:pPr>
        <w:pStyle w:val="libNormal"/>
        <w:rPr>
          <w:rtl/>
          <w:lang w:bidi="fa-IR"/>
        </w:rPr>
      </w:pPr>
      <w:r>
        <w:rPr>
          <w:rtl/>
          <w:lang w:bidi="fa-IR"/>
        </w:rPr>
        <w:t>«يزيد كسى است كه به محارم تجاوز جنسى مى كرد</w:t>
      </w:r>
      <w:r w:rsidR="0026038F">
        <w:rPr>
          <w:rtl/>
          <w:lang w:bidi="fa-IR"/>
        </w:rPr>
        <w:t xml:space="preserve">، </w:t>
      </w:r>
      <w:r>
        <w:rPr>
          <w:rtl/>
          <w:lang w:bidi="fa-IR"/>
        </w:rPr>
        <w:t>شراب مى نوشيد و اهل نماز نبود»</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36</w:t>
      </w:r>
      <w:r w:rsidR="00106C3F">
        <w:rPr>
          <w:rStyle w:val="libFootnotenumChar"/>
          <w:rtl/>
          <w:lang w:bidi="fa-IR"/>
        </w:rPr>
        <w:t xml:space="preserve">) </w:t>
      </w:r>
    </w:p>
    <w:p w:rsidR="00746614" w:rsidRDefault="00746614" w:rsidP="00746614">
      <w:pPr>
        <w:pStyle w:val="libNormal"/>
        <w:rPr>
          <w:lang w:bidi="fa-IR"/>
        </w:rPr>
      </w:pPr>
      <w:r>
        <w:rPr>
          <w:rtl/>
          <w:lang w:bidi="fa-IR"/>
        </w:rPr>
        <w:t>عبدالله بن حنظله غسيل الملائكه نيز از مشاهدات خود در زندگى يزيد</w:t>
      </w:r>
      <w:r w:rsidR="0026038F">
        <w:rPr>
          <w:rtl/>
          <w:lang w:bidi="fa-IR"/>
        </w:rPr>
        <w:t xml:space="preserve">، </w:t>
      </w:r>
      <w:r>
        <w:rPr>
          <w:rtl/>
          <w:lang w:bidi="fa-IR"/>
        </w:rPr>
        <w:t>چنين مى گويد</w:t>
      </w:r>
      <w:r w:rsidR="0026038F">
        <w:rPr>
          <w:rtl/>
          <w:lang w:bidi="fa-IR"/>
        </w:rPr>
        <w:t xml:space="preserve">: </w:t>
      </w:r>
      <w:r>
        <w:rPr>
          <w:rtl/>
          <w:lang w:bidi="fa-IR"/>
        </w:rPr>
        <w:t>«</w:t>
      </w:r>
      <w:r w:rsidR="0026038F">
        <w:rPr>
          <w:rtl/>
          <w:lang w:bidi="fa-IR"/>
        </w:rPr>
        <w:t xml:space="preserve">... </w:t>
      </w:r>
      <w:r>
        <w:rPr>
          <w:rtl/>
          <w:lang w:bidi="fa-IR"/>
        </w:rPr>
        <w:t>و از پيش كسى</w:t>
      </w:r>
      <w:r w:rsidR="00106C3F">
        <w:rPr>
          <w:rtl/>
          <w:lang w:bidi="fa-IR"/>
        </w:rPr>
        <w:t xml:space="preserve"> (</w:t>
      </w:r>
      <w:r>
        <w:rPr>
          <w:rtl/>
          <w:lang w:bidi="fa-IR"/>
        </w:rPr>
        <w:t>يزيد</w:t>
      </w:r>
      <w:r w:rsidR="00106C3F">
        <w:rPr>
          <w:rtl/>
          <w:lang w:bidi="fa-IR"/>
        </w:rPr>
        <w:t xml:space="preserve">) </w:t>
      </w:r>
      <w:r>
        <w:rPr>
          <w:rtl/>
          <w:lang w:bidi="fa-IR"/>
        </w:rPr>
        <w:t>برمى گرديم كه پايبند به دين نيست</w:t>
      </w:r>
      <w:r w:rsidR="0026038F">
        <w:rPr>
          <w:rtl/>
          <w:lang w:bidi="fa-IR"/>
        </w:rPr>
        <w:t>؛</w:t>
      </w:r>
      <w:r>
        <w:rPr>
          <w:rtl/>
          <w:lang w:bidi="fa-IR"/>
        </w:rPr>
        <w:t xml:space="preserve"> </w:t>
      </w:r>
      <w:r>
        <w:rPr>
          <w:rtl/>
          <w:lang w:bidi="fa-IR"/>
        </w:rPr>
        <w:lastRenderedPageBreak/>
        <w:t>باده گسار است</w:t>
      </w:r>
      <w:r w:rsidR="0026038F">
        <w:rPr>
          <w:rtl/>
          <w:lang w:bidi="fa-IR"/>
        </w:rPr>
        <w:t xml:space="preserve">، </w:t>
      </w:r>
      <w:r>
        <w:rPr>
          <w:rtl/>
          <w:lang w:bidi="fa-IR"/>
        </w:rPr>
        <w:t>ابزار عيش و طرب در پيش وى نواخته مى شود</w:t>
      </w:r>
      <w:r w:rsidR="0026038F">
        <w:rPr>
          <w:rtl/>
          <w:lang w:bidi="fa-IR"/>
        </w:rPr>
        <w:t xml:space="preserve">، </w:t>
      </w:r>
      <w:r>
        <w:rPr>
          <w:rtl/>
          <w:lang w:bidi="fa-IR"/>
        </w:rPr>
        <w:t>سگباز است</w:t>
      </w:r>
      <w:r w:rsidR="0026038F">
        <w:rPr>
          <w:rtl/>
          <w:lang w:bidi="fa-IR"/>
        </w:rPr>
        <w:t xml:space="preserve">، </w:t>
      </w:r>
      <w:r>
        <w:rPr>
          <w:rtl/>
          <w:lang w:bidi="fa-IR"/>
        </w:rPr>
        <w:t>او و كارگزاران و عمّالش دزدانى بيش نيستند»</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37</w:t>
      </w:r>
      <w:r w:rsidR="00106C3F">
        <w:rPr>
          <w:rStyle w:val="libFootnotenumChar"/>
          <w:rtl/>
          <w:lang w:bidi="fa-IR"/>
        </w:rPr>
        <w:t xml:space="preserve">) </w:t>
      </w:r>
    </w:p>
    <w:p w:rsidR="00746614" w:rsidRDefault="00746614" w:rsidP="00746614">
      <w:pPr>
        <w:pStyle w:val="libNormal"/>
        <w:rPr>
          <w:rtl/>
          <w:lang w:bidi="fa-IR"/>
        </w:rPr>
      </w:pPr>
      <w:r>
        <w:rPr>
          <w:rtl/>
          <w:lang w:bidi="fa-IR"/>
        </w:rPr>
        <w:t>ژوزف ماك كاپ</w:t>
      </w:r>
      <w:r w:rsidR="0026038F">
        <w:rPr>
          <w:rtl/>
          <w:lang w:bidi="fa-IR"/>
        </w:rPr>
        <w:t xml:space="preserve">، </w:t>
      </w:r>
      <w:r>
        <w:rPr>
          <w:rtl/>
          <w:lang w:bidi="fa-IR"/>
        </w:rPr>
        <w:t>در كتاب «عظمت مسلمين در اسپانيا» مى نويسد</w:t>
      </w:r>
      <w:r w:rsidR="0026038F">
        <w:rPr>
          <w:rtl/>
          <w:lang w:bidi="fa-IR"/>
        </w:rPr>
        <w:t xml:space="preserve">: </w:t>
      </w:r>
      <w:r>
        <w:rPr>
          <w:rtl/>
          <w:lang w:bidi="fa-IR"/>
        </w:rPr>
        <w:t>«يزيد از تخريب گران اسلام و از كفّار به شمار مى آيد</w:t>
      </w:r>
      <w:r w:rsidR="0026038F">
        <w:rPr>
          <w:rtl/>
          <w:lang w:bidi="fa-IR"/>
        </w:rPr>
        <w:t xml:space="preserve">. </w:t>
      </w:r>
      <w:r>
        <w:rPr>
          <w:rtl/>
          <w:lang w:bidi="fa-IR"/>
        </w:rPr>
        <w:t>مادر او زنى بود از خاندان مسيحى</w:t>
      </w:r>
      <w:r w:rsidR="0026038F">
        <w:rPr>
          <w:rtl/>
          <w:lang w:bidi="fa-IR"/>
        </w:rPr>
        <w:t xml:space="preserve">، </w:t>
      </w:r>
      <w:r>
        <w:rPr>
          <w:rtl/>
          <w:lang w:bidi="fa-IR"/>
        </w:rPr>
        <w:t>و ابداً با اسلام موافقتى نداشت و به اسلام تحقير روامى داشت و شراب مى نوشيد</w:t>
      </w:r>
      <w:r w:rsidR="0026038F">
        <w:rPr>
          <w:rtl/>
          <w:lang w:bidi="fa-IR"/>
        </w:rPr>
        <w:t xml:space="preserve">. </w:t>
      </w:r>
      <w:r>
        <w:rPr>
          <w:rtl/>
          <w:lang w:bidi="fa-IR"/>
        </w:rPr>
        <w:t>و يزيد بى اندازه با تقدس و پرهيزگارى دشمنى مىورزيد و مايل بود كه اسلام را از بين ببرد»</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38</w:t>
      </w:r>
      <w:r w:rsidR="00106C3F">
        <w:rPr>
          <w:rStyle w:val="libFootnotenumChar"/>
          <w:rtl/>
          <w:lang w:bidi="fa-IR"/>
        </w:rPr>
        <w:t xml:space="preserve">) </w:t>
      </w:r>
    </w:p>
    <w:p w:rsidR="00746614" w:rsidRDefault="00936C5E" w:rsidP="00BC1383">
      <w:pPr>
        <w:pStyle w:val="libBold1"/>
        <w:rPr>
          <w:rtl/>
          <w:lang w:bidi="fa-IR"/>
        </w:rPr>
      </w:pPr>
      <w:r>
        <w:rPr>
          <w:rtl/>
          <w:lang w:bidi="fa-IR"/>
        </w:rPr>
        <w:t>ترفند معاويه جهت اخذ بيعت براى يزيد</w:t>
      </w:r>
    </w:p>
    <w:p w:rsidR="00746614" w:rsidRDefault="00746614" w:rsidP="00746614">
      <w:pPr>
        <w:pStyle w:val="libNormal"/>
        <w:rPr>
          <w:rtl/>
          <w:lang w:bidi="fa-IR"/>
        </w:rPr>
      </w:pPr>
      <w:r>
        <w:rPr>
          <w:rtl/>
          <w:lang w:bidi="fa-IR"/>
        </w:rPr>
        <w:t>اشاره كرديم كه</w:t>
      </w:r>
      <w:r w:rsidR="0026038F">
        <w:rPr>
          <w:rtl/>
          <w:lang w:bidi="fa-IR"/>
        </w:rPr>
        <w:t xml:space="preserve">: </w:t>
      </w:r>
      <w:r>
        <w:rPr>
          <w:rtl/>
          <w:lang w:bidi="fa-IR"/>
        </w:rPr>
        <w:t>مغيرة بن شعبه با وسوسه هاى خود در دل يزيد و سپس معاويه</w:t>
      </w:r>
      <w:r w:rsidR="0026038F">
        <w:rPr>
          <w:rtl/>
          <w:lang w:bidi="fa-IR"/>
        </w:rPr>
        <w:t xml:space="preserve">، </w:t>
      </w:r>
      <w:r>
        <w:rPr>
          <w:rtl/>
          <w:lang w:bidi="fa-IR"/>
        </w:rPr>
        <w:t>تمايل اخذ بيعت براى يزيد را زنده كرد</w:t>
      </w:r>
      <w:r w:rsidR="0026038F">
        <w:rPr>
          <w:rtl/>
          <w:lang w:bidi="fa-IR"/>
        </w:rPr>
        <w:t xml:space="preserve">، </w:t>
      </w:r>
      <w:r>
        <w:rPr>
          <w:rtl/>
          <w:lang w:bidi="fa-IR"/>
        </w:rPr>
        <w:t>چنانكه مورّخان</w:t>
      </w:r>
      <w:r w:rsidR="0026038F">
        <w:rPr>
          <w:rtl/>
          <w:lang w:bidi="fa-IR"/>
        </w:rPr>
        <w:t xml:space="preserve">، </w:t>
      </w:r>
      <w:r>
        <w:rPr>
          <w:rtl/>
          <w:lang w:bidi="fa-IR"/>
        </w:rPr>
        <w:t>سال پنجم هجرىرا سال اخذ بيعت براى يزيد توسط معاويه و عمّال او مى دانند</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39</w:t>
      </w:r>
      <w:r w:rsidR="00106C3F">
        <w:rPr>
          <w:rStyle w:val="libFootnotenumChar"/>
          <w:rtl/>
          <w:lang w:bidi="fa-IR"/>
        </w:rPr>
        <w:t xml:space="preserve">) </w:t>
      </w:r>
    </w:p>
    <w:p w:rsidR="00746614" w:rsidRDefault="00746614" w:rsidP="00746614">
      <w:pPr>
        <w:pStyle w:val="libNormal"/>
        <w:rPr>
          <w:rtl/>
          <w:lang w:bidi="fa-IR"/>
        </w:rPr>
      </w:pPr>
      <w:r>
        <w:rPr>
          <w:rtl/>
          <w:lang w:bidi="fa-IR"/>
        </w:rPr>
        <w:t>مورّخ نامى</w:t>
      </w:r>
      <w:r w:rsidR="000753F4">
        <w:rPr>
          <w:rtl/>
          <w:lang w:bidi="fa-IR"/>
        </w:rPr>
        <w:t>-</w:t>
      </w:r>
      <w:r>
        <w:rPr>
          <w:rtl/>
          <w:lang w:bidi="fa-IR"/>
        </w:rPr>
        <w:t xml:space="preserve"> يعقوبى</w:t>
      </w:r>
      <w:r w:rsidR="000753F4">
        <w:rPr>
          <w:rtl/>
          <w:lang w:bidi="fa-IR"/>
        </w:rPr>
        <w:t>-</w:t>
      </w:r>
      <w:r>
        <w:rPr>
          <w:rtl/>
          <w:lang w:bidi="fa-IR"/>
        </w:rPr>
        <w:t xml:space="preserve"> در تاريخ خود مى نويسد</w:t>
      </w:r>
      <w:r w:rsidR="0026038F">
        <w:rPr>
          <w:rtl/>
          <w:lang w:bidi="fa-IR"/>
        </w:rPr>
        <w:t xml:space="preserve">: </w:t>
      </w:r>
      <w:r>
        <w:rPr>
          <w:rtl/>
          <w:lang w:bidi="fa-IR"/>
        </w:rPr>
        <w:t>«معاويه نامه اى به والى مدينه سعيد بن عاص</w:t>
      </w:r>
      <w:r w:rsidR="000753F4">
        <w:rPr>
          <w:rtl/>
          <w:lang w:bidi="fa-IR"/>
        </w:rPr>
        <w:t>-</w:t>
      </w:r>
      <w:r>
        <w:rPr>
          <w:rtl/>
          <w:lang w:bidi="fa-IR"/>
        </w:rPr>
        <w:t xml:space="preserve"> نوشت تا از همه مهاجر و انصار براى يزيد بيعت بگيرد و تذكر داد تا به افراد سرشناسى</w:t>
      </w:r>
      <w:r w:rsidR="0026038F">
        <w:rPr>
          <w:rtl/>
          <w:lang w:bidi="fa-IR"/>
        </w:rPr>
        <w:t xml:space="preserve">، </w:t>
      </w:r>
      <w:r>
        <w:rPr>
          <w:rtl/>
          <w:lang w:bidi="fa-IR"/>
        </w:rPr>
        <w:t>همچون</w:t>
      </w:r>
      <w:r w:rsidR="0026038F">
        <w:rPr>
          <w:rtl/>
          <w:lang w:bidi="fa-IR"/>
        </w:rPr>
        <w:t xml:space="preserve">: </w:t>
      </w:r>
      <w:r>
        <w:rPr>
          <w:rtl/>
          <w:lang w:bidi="fa-IR"/>
        </w:rPr>
        <w:t>«حسين بن على</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w:t>
      </w:r>
      <w:r w:rsidR="0026038F">
        <w:rPr>
          <w:rtl/>
          <w:lang w:bidi="fa-IR"/>
        </w:rPr>
        <w:t xml:space="preserve">، </w:t>
      </w:r>
      <w:r>
        <w:rPr>
          <w:rtl/>
          <w:lang w:bidi="fa-IR"/>
        </w:rPr>
        <w:t>«عبدالله بن زبير»</w:t>
      </w:r>
      <w:r w:rsidR="0026038F">
        <w:rPr>
          <w:rtl/>
          <w:lang w:bidi="fa-IR"/>
        </w:rPr>
        <w:t xml:space="preserve">، </w:t>
      </w:r>
      <w:r>
        <w:rPr>
          <w:rtl/>
          <w:lang w:bidi="fa-IR"/>
        </w:rPr>
        <w:t>«عبدالله بن عمر» و «عبدالرحمان بن ابى بكر» فشار نياورد و با آنان مدارا نمايد</w:t>
      </w:r>
      <w:r w:rsidR="0026038F">
        <w:rPr>
          <w:rtl/>
          <w:lang w:bidi="fa-IR"/>
        </w:rPr>
        <w:t xml:space="preserve">. </w:t>
      </w:r>
      <w:r>
        <w:rPr>
          <w:rtl/>
          <w:lang w:bidi="fa-IR"/>
        </w:rPr>
        <w:t>وقتى كه درخواست معاويه از سوى والى به مردم مدينه ابلاغ شد</w:t>
      </w:r>
      <w:r w:rsidR="0026038F">
        <w:rPr>
          <w:rtl/>
          <w:lang w:bidi="fa-IR"/>
        </w:rPr>
        <w:t xml:space="preserve">، </w:t>
      </w:r>
      <w:r>
        <w:rPr>
          <w:rtl/>
          <w:lang w:bidi="fa-IR"/>
        </w:rPr>
        <w:t>مردم گفتند</w:t>
      </w:r>
      <w:r w:rsidR="0026038F">
        <w:rPr>
          <w:rtl/>
          <w:lang w:bidi="fa-IR"/>
        </w:rPr>
        <w:t xml:space="preserve">: </w:t>
      </w:r>
      <w:r>
        <w:rPr>
          <w:rtl/>
          <w:lang w:bidi="fa-IR"/>
        </w:rPr>
        <w:t>هرچه بزرگان قوم نظر داده اند عملى خواهد شد و سرانجام به دنبال امتناع شخصيت هاى بزرگ مدينه از بيعتِ با يزيد</w:t>
      </w:r>
      <w:r w:rsidR="0026038F">
        <w:rPr>
          <w:rtl/>
          <w:lang w:bidi="fa-IR"/>
        </w:rPr>
        <w:t xml:space="preserve">، </w:t>
      </w:r>
      <w:r>
        <w:rPr>
          <w:rtl/>
          <w:lang w:bidi="fa-IR"/>
        </w:rPr>
        <w:t>مردم نيز به طور يكپارچه از بيعت سرباز زدند</w:t>
      </w:r>
      <w:r w:rsidR="0026038F">
        <w:rPr>
          <w:rtl/>
          <w:lang w:bidi="fa-IR"/>
        </w:rPr>
        <w:t xml:space="preserve">. </w:t>
      </w:r>
      <w:r>
        <w:rPr>
          <w:rtl/>
          <w:lang w:bidi="fa-IR"/>
        </w:rPr>
        <w:t>والى مدينه</w:t>
      </w:r>
      <w:r w:rsidR="0026038F">
        <w:rPr>
          <w:rtl/>
          <w:lang w:bidi="fa-IR"/>
        </w:rPr>
        <w:t xml:space="preserve">، </w:t>
      </w:r>
      <w:r>
        <w:rPr>
          <w:rtl/>
          <w:lang w:bidi="fa-IR"/>
        </w:rPr>
        <w:t>جريان و اوضاع مدينه را به معاويه گزارش داد</w:t>
      </w:r>
      <w:r w:rsidR="0026038F">
        <w:rPr>
          <w:rtl/>
          <w:lang w:bidi="fa-IR"/>
        </w:rPr>
        <w:t xml:space="preserve">. </w:t>
      </w:r>
      <w:r>
        <w:rPr>
          <w:rtl/>
          <w:lang w:bidi="fa-IR"/>
        </w:rPr>
        <w:t>معاويه به والى مدينه نوشت</w:t>
      </w:r>
      <w:r w:rsidR="0026038F">
        <w:rPr>
          <w:rtl/>
          <w:lang w:bidi="fa-IR"/>
        </w:rPr>
        <w:t xml:space="preserve">: </w:t>
      </w:r>
      <w:r>
        <w:rPr>
          <w:rtl/>
          <w:lang w:bidi="fa-IR"/>
        </w:rPr>
        <w:t>«متعرضِ كسى نشود</w:t>
      </w:r>
      <w:r w:rsidR="0026038F">
        <w:rPr>
          <w:rtl/>
          <w:lang w:bidi="fa-IR"/>
        </w:rPr>
        <w:t xml:space="preserve">، </w:t>
      </w:r>
      <w:r>
        <w:rPr>
          <w:rtl/>
          <w:lang w:bidi="fa-IR"/>
        </w:rPr>
        <w:t>تا او در اين باره فكرى بكند»</w:t>
      </w:r>
      <w:r w:rsidR="0026038F">
        <w:rPr>
          <w:rtl/>
          <w:lang w:bidi="fa-IR"/>
        </w:rPr>
        <w:t xml:space="preserve">. </w:t>
      </w:r>
    </w:p>
    <w:p w:rsidR="00746614" w:rsidRDefault="00746614" w:rsidP="00746614">
      <w:pPr>
        <w:pStyle w:val="libNormal"/>
        <w:rPr>
          <w:rtl/>
          <w:lang w:bidi="fa-IR"/>
        </w:rPr>
      </w:pPr>
      <w:r>
        <w:rPr>
          <w:rtl/>
          <w:lang w:bidi="fa-IR"/>
        </w:rPr>
        <w:lastRenderedPageBreak/>
        <w:t>معاويه در همان سال عازم سفر حج گرديد و جمعيت زيادى از مردم شام را با خود حركت داد</w:t>
      </w:r>
      <w:r w:rsidR="0026038F">
        <w:rPr>
          <w:rtl/>
          <w:lang w:bidi="fa-IR"/>
        </w:rPr>
        <w:t xml:space="preserve">. </w:t>
      </w:r>
      <w:r>
        <w:rPr>
          <w:rtl/>
          <w:lang w:bidi="fa-IR"/>
        </w:rPr>
        <w:t>معاويه ابتدا وارد مدينه شد و يكبار عموم مردم مدينه را مورد نكوهش قرار داد</w:t>
      </w:r>
      <w:r w:rsidR="0026038F">
        <w:rPr>
          <w:rtl/>
          <w:lang w:bidi="fa-IR"/>
        </w:rPr>
        <w:t xml:space="preserve">. </w:t>
      </w:r>
      <w:r>
        <w:rPr>
          <w:rtl/>
          <w:lang w:bidi="fa-IR"/>
        </w:rPr>
        <w:t>آن سال شخصيت هاى بزرگ مدينه جهت عمره مفرده راهى مكه شده بودند</w:t>
      </w:r>
      <w:r w:rsidR="0026038F">
        <w:rPr>
          <w:rtl/>
          <w:lang w:bidi="fa-IR"/>
        </w:rPr>
        <w:t xml:space="preserve">. </w:t>
      </w:r>
    </w:p>
    <w:p w:rsidR="00746614" w:rsidRDefault="00746614" w:rsidP="00746614">
      <w:pPr>
        <w:pStyle w:val="libNormal"/>
        <w:rPr>
          <w:rtl/>
          <w:lang w:bidi="fa-IR"/>
        </w:rPr>
      </w:pPr>
      <w:r>
        <w:rPr>
          <w:rtl/>
          <w:lang w:bidi="fa-IR"/>
        </w:rPr>
        <w:t>معاويه تا موسم حج در مدينه ماند و سپس عازم مكه شد و در آنجا به ديدار رجال اهل مكه و مدينه شتافت و در اكرام و تعظيم آنان كوشيد</w:t>
      </w:r>
      <w:r w:rsidR="0026038F">
        <w:rPr>
          <w:rtl/>
          <w:lang w:bidi="fa-IR"/>
        </w:rPr>
        <w:t xml:space="preserve">. </w:t>
      </w:r>
      <w:r>
        <w:rPr>
          <w:rtl/>
          <w:lang w:bidi="fa-IR"/>
        </w:rPr>
        <w:t>پس از مراسم حج</w:t>
      </w:r>
      <w:r w:rsidR="0026038F">
        <w:rPr>
          <w:rtl/>
          <w:lang w:bidi="fa-IR"/>
        </w:rPr>
        <w:t xml:space="preserve">، </w:t>
      </w:r>
      <w:r>
        <w:rPr>
          <w:rtl/>
          <w:lang w:bidi="fa-IR"/>
        </w:rPr>
        <w:t>آنان را به جلسه اى فراخواند</w:t>
      </w:r>
      <w:r w:rsidR="0026038F">
        <w:rPr>
          <w:rtl/>
          <w:lang w:bidi="fa-IR"/>
        </w:rPr>
        <w:t xml:space="preserve">. </w:t>
      </w:r>
      <w:r>
        <w:rPr>
          <w:rtl/>
          <w:lang w:bidi="fa-IR"/>
        </w:rPr>
        <w:t>آنان به سيدالشهد</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گفتند</w:t>
      </w:r>
      <w:r w:rsidR="0026038F">
        <w:rPr>
          <w:rtl/>
          <w:lang w:bidi="fa-IR"/>
        </w:rPr>
        <w:t xml:space="preserve">: </w:t>
      </w:r>
      <w:r>
        <w:rPr>
          <w:rtl/>
          <w:lang w:bidi="fa-IR"/>
        </w:rPr>
        <w:t>كه شما با معاويه سخن بگوييد</w:t>
      </w:r>
      <w:r w:rsidR="0026038F">
        <w:rPr>
          <w:rtl/>
          <w:lang w:bidi="fa-IR"/>
        </w:rPr>
        <w:t xml:space="preserve">، </w:t>
      </w:r>
      <w:r>
        <w:rPr>
          <w:rtl/>
          <w:lang w:bidi="fa-IR"/>
        </w:rPr>
        <w:t>امام</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نپذيرفت ولى عبدالله بن زبير پذيرفت تا با معاويه سخن بگويد</w:t>
      </w:r>
      <w:r w:rsidR="0026038F">
        <w:rPr>
          <w:rtl/>
          <w:lang w:bidi="fa-IR"/>
        </w:rPr>
        <w:t xml:space="preserve">. </w:t>
      </w:r>
      <w:r>
        <w:rPr>
          <w:rtl/>
          <w:lang w:bidi="fa-IR"/>
        </w:rPr>
        <w:t>معاويه پس از احترام لازم</w:t>
      </w:r>
      <w:r w:rsidR="00106C3F">
        <w:rPr>
          <w:rtl/>
          <w:lang w:bidi="fa-IR"/>
        </w:rPr>
        <w:t xml:space="preserve"> (</w:t>
      </w:r>
      <w:r>
        <w:rPr>
          <w:rtl/>
          <w:lang w:bidi="fa-IR"/>
        </w:rPr>
        <w:t>در آن جلسه</w:t>
      </w:r>
      <w:r w:rsidR="00106C3F">
        <w:rPr>
          <w:rtl/>
          <w:lang w:bidi="fa-IR"/>
        </w:rPr>
        <w:t xml:space="preserve">) </w:t>
      </w:r>
      <w:r>
        <w:rPr>
          <w:rtl/>
          <w:lang w:bidi="fa-IR"/>
        </w:rPr>
        <w:t>گفت</w:t>
      </w:r>
      <w:r w:rsidR="0026038F">
        <w:rPr>
          <w:rtl/>
          <w:lang w:bidi="fa-IR"/>
        </w:rPr>
        <w:t xml:space="preserve">: </w:t>
      </w:r>
      <w:r>
        <w:rPr>
          <w:rtl/>
          <w:lang w:bidi="fa-IR"/>
        </w:rPr>
        <w:t>«ديديد كه چقدر با شما مهربان هستم</w:t>
      </w:r>
      <w:r w:rsidR="0026038F">
        <w:rPr>
          <w:rtl/>
          <w:lang w:bidi="fa-IR"/>
        </w:rPr>
        <w:t xml:space="preserve">، </w:t>
      </w:r>
      <w:r>
        <w:rPr>
          <w:rtl/>
          <w:lang w:bidi="fa-IR"/>
        </w:rPr>
        <w:t>يزيد پسرعم و برادر شماست</w:t>
      </w:r>
      <w:r w:rsidR="0026038F">
        <w:rPr>
          <w:rtl/>
          <w:lang w:bidi="fa-IR"/>
        </w:rPr>
        <w:t xml:space="preserve">، </w:t>
      </w:r>
      <w:r>
        <w:rPr>
          <w:rtl/>
          <w:lang w:bidi="fa-IR"/>
        </w:rPr>
        <w:t>من فقط مى خواهم كه اسمِ «ولايت» روى او باشد ولى كارها در دست شماست»</w:t>
      </w:r>
      <w:r w:rsidR="0026038F">
        <w:rPr>
          <w:rtl/>
          <w:lang w:bidi="fa-IR"/>
        </w:rPr>
        <w:t xml:space="preserve">. </w:t>
      </w:r>
      <w:r>
        <w:rPr>
          <w:rtl/>
          <w:lang w:bidi="fa-IR"/>
        </w:rPr>
        <w:t>سكوتى كوبنده مجلس را فراگرفت</w:t>
      </w:r>
      <w:r w:rsidR="0026038F">
        <w:rPr>
          <w:rtl/>
          <w:lang w:bidi="fa-IR"/>
        </w:rPr>
        <w:t xml:space="preserve">. </w:t>
      </w:r>
      <w:r>
        <w:rPr>
          <w:rtl/>
          <w:lang w:bidi="fa-IR"/>
        </w:rPr>
        <w:t>سپس عبدالله بن زبير گفت</w:t>
      </w:r>
      <w:r w:rsidR="0026038F">
        <w:rPr>
          <w:rtl/>
          <w:lang w:bidi="fa-IR"/>
        </w:rPr>
        <w:t xml:space="preserve">: </w:t>
      </w:r>
      <w:r>
        <w:rPr>
          <w:rtl/>
          <w:lang w:bidi="fa-IR"/>
        </w:rPr>
        <w:t>«اى معاويه</w:t>
      </w:r>
      <w:r w:rsidR="0026038F">
        <w:rPr>
          <w:rtl/>
          <w:lang w:bidi="fa-IR"/>
        </w:rPr>
        <w:t xml:space="preserve">، </w:t>
      </w:r>
      <w:r>
        <w:rPr>
          <w:rtl/>
          <w:lang w:bidi="fa-IR"/>
        </w:rPr>
        <w:t>يكى از سه كار را مى توانى انجام دهى</w:t>
      </w:r>
      <w:r w:rsidR="0026038F">
        <w:rPr>
          <w:rtl/>
          <w:lang w:bidi="fa-IR"/>
        </w:rPr>
        <w:t xml:space="preserve">: </w:t>
      </w:r>
      <w:r>
        <w:rPr>
          <w:rtl/>
          <w:lang w:bidi="fa-IR"/>
        </w:rPr>
        <w:t>يا همچون پيامبر</w:t>
      </w:r>
      <w:r w:rsidR="00106C3F">
        <w:rPr>
          <w:rtl/>
          <w:lang w:bidi="fa-IR"/>
        </w:rPr>
        <w:t xml:space="preserve"> </w:t>
      </w:r>
      <w:r w:rsidR="005E66C2" w:rsidRPr="005E66C2">
        <w:rPr>
          <w:rStyle w:val="libAlaemChar"/>
          <w:rtl/>
        </w:rPr>
        <w:t>صلى‌الله‌عليه‌وآله</w:t>
      </w:r>
      <w:r w:rsidR="00106C3F">
        <w:rPr>
          <w:rtl/>
          <w:lang w:bidi="fa-IR"/>
        </w:rPr>
        <w:t xml:space="preserve"> </w:t>
      </w:r>
      <w:r>
        <w:rPr>
          <w:rtl/>
          <w:lang w:bidi="fa-IR"/>
        </w:rPr>
        <w:t>كسى را به جانشينى تعيين نكن</w:t>
      </w:r>
      <w:r w:rsidR="0026038F">
        <w:rPr>
          <w:rtl/>
          <w:lang w:bidi="fa-IR"/>
        </w:rPr>
        <w:t>؛</w:t>
      </w:r>
      <w:r>
        <w:rPr>
          <w:rtl/>
          <w:lang w:bidi="fa-IR"/>
        </w:rPr>
        <w:t xml:space="preserve"> يا بسان ابوبكر شخص معينى</w:t>
      </w:r>
      <w:r w:rsidR="0026038F">
        <w:rPr>
          <w:rtl/>
          <w:lang w:bidi="fa-IR"/>
        </w:rPr>
        <w:t xml:space="preserve">، </w:t>
      </w:r>
      <w:r>
        <w:rPr>
          <w:rtl/>
          <w:lang w:bidi="fa-IR"/>
        </w:rPr>
        <w:t>غير از خانواده خود انتخاب كن و يا همچون عمر</w:t>
      </w:r>
      <w:r w:rsidR="0026038F">
        <w:rPr>
          <w:rtl/>
          <w:lang w:bidi="fa-IR"/>
        </w:rPr>
        <w:t xml:space="preserve">، </w:t>
      </w:r>
      <w:r>
        <w:rPr>
          <w:rtl/>
          <w:lang w:bidi="fa-IR"/>
        </w:rPr>
        <w:t>كار را به شورا واگذار»</w:t>
      </w:r>
      <w:r w:rsidR="0026038F">
        <w:rPr>
          <w:rtl/>
          <w:lang w:bidi="fa-IR"/>
        </w:rPr>
        <w:t xml:space="preserve">. </w:t>
      </w:r>
      <w:r>
        <w:rPr>
          <w:rtl/>
          <w:lang w:bidi="fa-IR"/>
        </w:rPr>
        <w:t>معاويه پرسيد</w:t>
      </w:r>
      <w:r w:rsidR="0026038F">
        <w:rPr>
          <w:rtl/>
          <w:lang w:bidi="fa-IR"/>
        </w:rPr>
        <w:t xml:space="preserve">: </w:t>
      </w:r>
      <w:r>
        <w:rPr>
          <w:rtl/>
          <w:lang w:bidi="fa-IR"/>
        </w:rPr>
        <w:t>آيا غير از اين سه راه</w:t>
      </w:r>
      <w:r w:rsidR="0026038F">
        <w:rPr>
          <w:rtl/>
          <w:lang w:bidi="fa-IR"/>
        </w:rPr>
        <w:t xml:space="preserve">، </w:t>
      </w:r>
      <w:r>
        <w:rPr>
          <w:rtl/>
          <w:lang w:bidi="fa-IR"/>
        </w:rPr>
        <w:t>راهى ديگر هست؟ عبدالله گفت</w:t>
      </w:r>
      <w:r w:rsidR="0026038F">
        <w:rPr>
          <w:rtl/>
          <w:lang w:bidi="fa-IR"/>
        </w:rPr>
        <w:t xml:space="preserve">: </w:t>
      </w:r>
      <w:r>
        <w:rPr>
          <w:rtl/>
          <w:lang w:bidi="fa-IR"/>
        </w:rPr>
        <w:t>نه</w:t>
      </w:r>
      <w:r w:rsidR="0026038F">
        <w:rPr>
          <w:rtl/>
          <w:lang w:bidi="fa-IR"/>
        </w:rPr>
        <w:t>!</w:t>
      </w:r>
      <w:r>
        <w:rPr>
          <w:rtl/>
          <w:lang w:bidi="fa-IR"/>
        </w:rPr>
        <w:t xml:space="preserve"> معاويه روى به ديگران كرد و گفت</w:t>
      </w:r>
      <w:r w:rsidR="0026038F">
        <w:rPr>
          <w:rtl/>
          <w:lang w:bidi="fa-IR"/>
        </w:rPr>
        <w:t xml:space="preserve">: </w:t>
      </w:r>
      <w:r>
        <w:rPr>
          <w:rtl/>
          <w:lang w:bidi="fa-IR"/>
        </w:rPr>
        <w:t>نظر شما چيست؟ گفتند</w:t>
      </w:r>
      <w:r w:rsidR="0026038F">
        <w:rPr>
          <w:rtl/>
          <w:lang w:bidi="fa-IR"/>
        </w:rPr>
        <w:t xml:space="preserve">: </w:t>
      </w:r>
      <w:r>
        <w:rPr>
          <w:rtl/>
          <w:lang w:bidi="fa-IR"/>
        </w:rPr>
        <w:t>سخنان عبدالله بن زبير مورد قبول است</w:t>
      </w:r>
      <w:r w:rsidR="0026038F">
        <w:rPr>
          <w:rtl/>
          <w:lang w:bidi="fa-IR"/>
        </w:rPr>
        <w:t xml:space="preserve">. </w:t>
      </w:r>
      <w:r>
        <w:rPr>
          <w:rtl/>
          <w:lang w:bidi="fa-IR"/>
        </w:rPr>
        <w:t>معاويه گفت</w:t>
      </w:r>
      <w:r w:rsidR="0026038F">
        <w:rPr>
          <w:rtl/>
          <w:lang w:bidi="fa-IR"/>
        </w:rPr>
        <w:t xml:space="preserve">: </w:t>
      </w:r>
      <w:r>
        <w:rPr>
          <w:rtl/>
          <w:lang w:bidi="fa-IR"/>
        </w:rPr>
        <w:t>بسيار خوب! در جلسه فردا</w:t>
      </w:r>
      <w:r w:rsidR="0026038F">
        <w:rPr>
          <w:rtl/>
          <w:lang w:bidi="fa-IR"/>
        </w:rPr>
        <w:t xml:space="preserve">، </w:t>
      </w:r>
      <w:r>
        <w:rPr>
          <w:rtl/>
          <w:lang w:bidi="fa-IR"/>
        </w:rPr>
        <w:t>من هم نظر خود را اعلان خواهم كرد</w:t>
      </w:r>
      <w:r w:rsidR="0026038F">
        <w:rPr>
          <w:rtl/>
          <w:lang w:bidi="fa-IR"/>
        </w:rPr>
        <w:t>؛</w:t>
      </w:r>
      <w:r>
        <w:rPr>
          <w:rtl/>
          <w:lang w:bidi="fa-IR"/>
        </w:rPr>
        <w:t xml:space="preserve"> و افزود</w:t>
      </w:r>
      <w:r w:rsidR="0026038F">
        <w:rPr>
          <w:rtl/>
          <w:lang w:bidi="fa-IR"/>
        </w:rPr>
        <w:t xml:space="preserve">: </w:t>
      </w:r>
      <w:r>
        <w:rPr>
          <w:rtl/>
          <w:lang w:bidi="fa-IR"/>
        </w:rPr>
        <w:t>البته در ميان كلام من كسى را حق اعتراض نيست</w:t>
      </w:r>
      <w:r w:rsidR="0026038F">
        <w:rPr>
          <w:rtl/>
          <w:lang w:bidi="fa-IR"/>
        </w:rPr>
        <w:t xml:space="preserve">، </w:t>
      </w:r>
      <w:r>
        <w:rPr>
          <w:rtl/>
          <w:lang w:bidi="fa-IR"/>
        </w:rPr>
        <w:t>اگر راست گفتم به خودم بازمى گردد و اگر دروغ گفتم</w:t>
      </w:r>
      <w:r w:rsidR="0026038F">
        <w:rPr>
          <w:rtl/>
          <w:lang w:bidi="fa-IR"/>
        </w:rPr>
        <w:t xml:space="preserve">، </w:t>
      </w:r>
      <w:r>
        <w:rPr>
          <w:rtl/>
          <w:lang w:bidi="fa-IR"/>
        </w:rPr>
        <w:t>دردسرش به خودم مربوط مى شود و هركس مخالفت كند كشته خواهد شد</w:t>
      </w:r>
      <w:r w:rsidR="0026038F">
        <w:rPr>
          <w:rtl/>
          <w:lang w:bidi="fa-IR"/>
        </w:rPr>
        <w:t xml:space="preserve">. </w:t>
      </w:r>
    </w:p>
    <w:p w:rsidR="00746614" w:rsidRDefault="00746614" w:rsidP="00746614">
      <w:pPr>
        <w:pStyle w:val="libNormal"/>
        <w:rPr>
          <w:rtl/>
          <w:lang w:bidi="fa-IR"/>
        </w:rPr>
      </w:pPr>
      <w:r>
        <w:rPr>
          <w:rtl/>
          <w:lang w:bidi="fa-IR"/>
        </w:rPr>
        <w:lastRenderedPageBreak/>
        <w:t>به دنبال اين تصميم</w:t>
      </w:r>
      <w:r w:rsidR="0026038F">
        <w:rPr>
          <w:rtl/>
          <w:lang w:bidi="fa-IR"/>
        </w:rPr>
        <w:t xml:space="preserve">، </w:t>
      </w:r>
      <w:r>
        <w:rPr>
          <w:rtl/>
          <w:lang w:bidi="fa-IR"/>
        </w:rPr>
        <w:t>معاويه جلسه اى عمومى تشكيل داد و در حضور همگان</w:t>
      </w:r>
      <w:r w:rsidR="0026038F">
        <w:rPr>
          <w:rtl/>
          <w:lang w:bidi="fa-IR"/>
        </w:rPr>
        <w:t xml:space="preserve">، </w:t>
      </w:r>
      <w:r>
        <w:rPr>
          <w:rtl/>
          <w:lang w:bidi="fa-IR"/>
        </w:rPr>
        <w:t>از مردم مدينه</w:t>
      </w:r>
      <w:r w:rsidR="0026038F">
        <w:rPr>
          <w:rtl/>
          <w:lang w:bidi="fa-IR"/>
        </w:rPr>
        <w:t xml:space="preserve">، </w:t>
      </w:r>
      <w:r>
        <w:rPr>
          <w:rtl/>
          <w:lang w:bidi="fa-IR"/>
        </w:rPr>
        <w:t>شام و مكه</w:t>
      </w:r>
      <w:r w:rsidR="0026038F">
        <w:rPr>
          <w:rtl/>
          <w:lang w:bidi="fa-IR"/>
        </w:rPr>
        <w:t xml:space="preserve">، </w:t>
      </w:r>
      <w:r>
        <w:rPr>
          <w:rtl/>
          <w:lang w:bidi="fa-IR"/>
        </w:rPr>
        <w:t>اين چندتن را نيز احضار كرد و آنان را در كنار خود جاى داد</w:t>
      </w:r>
      <w:r w:rsidR="0026038F">
        <w:rPr>
          <w:rtl/>
          <w:lang w:bidi="fa-IR"/>
        </w:rPr>
        <w:t xml:space="preserve">. </w:t>
      </w:r>
      <w:r>
        <w:rPr>
          <w:rtl/>
          <w:lang w:bidi="fa-IR"/>
        </w:rPr>
        <w:t>و بالاى سر هركدام</w:t>
      </w:r>
      <w:r w:rsidR="0026038F">
        <w:rPr>
          <w:rtl/>
          <w:lang w:bidi="fa-IR"/>
        </w:rPr>
        <w:t xml:space="preserve">، </w:t>
      </w:r>
      <w:r>
        <w:rPr>
          <w:rtl/>
          <w:lang w:bidi="fa-IR"/>
        </w:rPr>
        <w:t>دومأمور مسلح گماشت</w:t>
      </w:r>
      <w:r w:rsidR="0026038F">
        <w:rPr>
          <w:rtl/>
          <w:lang w:bidi="fa-IR"/>
        </w:rPr>
        <w:t>؛</w:t>
      </w:r>
      <w:r>
        <w:rPr>
          <w:rtl/>
          <w:lang w:bidi="fa-IR"/>
        </w:rPr>
        <w:t xml:space="preserve"> و آنگاه خود برخاست و خطبه اى خواند و در ضمن آن گفت</w:t>
      </w:r>
      <w:r w:rsidR="0026038F">
        <w:rPr>
          <w:rtl/>
          <w:lang w:bidi="fa-IR"/>
        </w:rPr>
        <w:t xml:space="preserve">: </w:t>
      </w:r>
      <w:r>
        <w:rPr>
          <w:rtl/>
          <w:lang w:bidi="fa-IR"/>
        </w:rPr>
        <w:t>«من نظر كردم به جامعه و ديدم در ميان شما شايعات بى اساس وجود دارد و شايع است كه حسين بن على</w:t>
      </w:r>
      <w:r w:rsidR="0026038F">
        <w:rPr>
          <w:rtl/>
          <w:lang w:bidi="fa-IR"/>
        </w:rPr>
        <w:t xml:space="preserve">، </w:t>
      </w:r>
      <w:r>
        <w:rPr>
          <w:rtl/>
          <w:lang w:bidi="fa-IR"/>
        </w:rPr>
        <w:t>عبدالله بن زبير</w:t>
      </w:r>
      <w:r w:rsidR="0026038F">
        <w:rPr>
          <w:rtl/>
          <w:lang w:bidi="fa-IR"/>
        </w:rPr>
        <w:t xml:space="preserve">، </w:t>
      </w:r>
      <w:r>
        <w:rPr>
          <w:rtl/>
          <w:lang w:bidi="fa-IR"/>
        </w:rPr>
        <w:t>عبدالله بن عمر و عبدالرحمان بن ابى بكر با يزيد بيعت نكردند و ايشان آقاى مسلمين اند و هم اكنون در جلسه حاضرند و هيچ كارى بدون مشورت با اينان استوار نيست و من خودم اينان را بدين كار فراخواندم و اينان را مطيع و فرمانبردار يافتم</w:t>
      </w:r>
      <w:r w:rsidR="0026038F">
        <w:rPr>
          <w:rtl/>
          <w:lang w:bidi="fa-IR"/>
        </w:rPr>
        <w:t xml:space="preserve">، </w:t>
      </w:r>
      <w:r>
        <w:rPr>
          <w:rtl/>
          <w:lang w:bidi="fa-IR"/>
        </w:rPr>
        <w:t>و همه با يزيد بيعت كردند</w:t>
      </w:r>
      <w:r w:rsidR="0026038F">
        <w:rPr>
          <w:rtl/>
          <w:lang w:bidi="fa-IR"/>
        </w:rPr>
        <w:t xml:space="preserve">. </w:t>
      </w:r>
      <w:r>
        <w:rPr>
          <w:rtl/>
          <w:lang w:bidi="fa-IR"/>
        </w:rPr>
        <w:t>» در اين هنگام بود كه اهل شام يكباره فرياد برآوردند</w:t>
      </w:r>
      <w:r w:rsidR="0026038F">
        <w:rPr>
          <w:rtl/>
          <w:lang w:bidi="fa-IR"/>
        </w:rPr>
        <w:t xml:space="preserve">، </w:t>
      </w:r>
      <w:r>
        <w:rPr>
          <w:rtl/>
          <w:lang w:bidi="fa-IR"/>
        </w:rPr>
        <w:t>چه كسى با شما مخالف است</w:t>
      </w:r>
      <w:r w:rsidR="0026038F">
        <w:rPr>
          <w:rtl/>
          <w:lang w:bidi="fa-IR"/>
        </w:rPr>
        <w:t xml:space="preserve">. </w:t>
      </w:r>
      <w:r>
        <w:rPr>
          <w:rtl/>
          <w:lang w:bidi="fa-IR"/>
        </w:rPr>
        <w:t>اين چند تن مهم نيستند</w:t>
      </w:r>
      <w:r w:rsidR="0026038F">
        <w:rPr>
          <w:rtl/>
          <w:lang w:bidi="fa-IR"/>
        </w:rPr>
        <w:t xml:space="preserve">. </w:t>
      </w:r>
      <w:r>
        <w:rPr>
          <w:rtl/>
          <w:lang w:bidi="fa-IR"/>
        </w:rPr>
        <w:t>دستور بده تا آنان را در همين جا نابود كنيم! معاويه گفت</w:t>
      </w:r>
      <w:r w:rsidR="0026038F">
        <w:rPr>
          <w:rtl/>
          <w:lang w:bidi="fa-IR"/>
        </w:rPr>
        <w:t xml:space="preserve">: </w:t>
      </w:r>
      <w:r>
        <w:rPr>
          <w:rtl/>
          <w:lang w:bidi="fa-IR"/>
        </w:rPr>
        <w:t>شگفتا! چقدر مردم با قريش بدند و در پيش آنها چيزى از ريختن خون آنان شيرين تر نيست و آنگاه گفت</w:t>
      </w:r>
      <w:r w:rsidR="0026038F">
        <w:rPr>
          <w:rtl/>
          <w:lang w:bidi="fa-IR"/>
        </w:rPr>
        <w:t xml:space="preserve">: </w:t>
      </w:r>
      <w:r>
        <w:rPr>
          <w:rtl/>
          <w:lang w:bidi="fa-IR"/>
        </w:rPr>
        <w:t>ساكت شويد و ديگر اين حرف را تكرار نكنيد! آنان نيز براساس پيش بينى قبلى ساكت شدند و از جاى برخاستند و بى تابانه به بيعت پرداختند و معاويه هم از منبر به پايين آمد و كارگزارانش به سرعت از مردم بيعت گرفتند</w:t>
      </w:r>
      <w:r w:rsidR="0026038F">
        <w:rPr>
          <w:rtl/>
          <w:lang w:bidi="fa-IR"/>
        </w:rPr>
        <w:t xml:space="preserve">. </w:t>
      </w:r>
      <w:r>
        <w:rPr>
          <w:rtl/>
          <w:lang w:bidi="fa-IR"/>
        </w:rPr>
        <w:t>سپس او سوار بر مركب شد و سراسيمه از مكه بيرون رفت</w:t>
      </w:r>
      <w:r w:rsidR="0026038F">
        <w:rPr>
          <w:rtl/>
          <w:lang w:bidi="fa-IR"/>
        </w:rPr>
        <w:t xml:space="preserve">. </w:t>
      </w:r>
      <w:r>
        <w:rPr>
          <w:rtl/>
          <w:lang w:bidi="fa-IR"/>
        </w:rPr>
        <w:t>بعضى از مردم به سوى آن رجال آمده</w:t>
      </w:r>
      <w:r w:rsidR="0026038F">
        <w:rPr>
          <w:rtl/>
          <w:lang w:bidi="fa-IR"/>
        </w:rPr>
        <w:t xml:space="preserve">، </w:t>
      </w:r>
      <w:r>
        <w:rPr>
          <w:rtl/>
          <w:lang w:bidi="fa-IR"/>
        </w:rPr>
        <w:t>اعتراض كردند كه چرا بيعت كرديد؟ و افزودند</w:t>
      </w:r>
      <w:r w:rsidR="0026038F">
        <w:rPr>
          <w:rtl/>
          <w:lang w:bidi="fa-IR"/>
        </w:rPr>
        <w:t xml:space="preserve">: </w:t>
      </w:r>
      <w:r>
        <w:rPr>
          <w:rtl/>
          <w:lang w:bidi="fa-IR"/>
        </w:rPr>
        <w:t>شما مى گفتيد بيعت نخواهيم كرد! آن ها پاسخ دادند</w:t>
      </w:r>
      <w:r w:rsidR="0026038F">
        <w:rPr>
          <w:rtl/>
          <w:lang w:bidi="fa-IR"/>
        </w:rPr>
        <w:t xml:space="preserve">: </w:t>
      </w:r>
      <w:r>
        <w:rPr>
          <w:rtl/>
          <w:lang w:bidi="fa-IR"/>
        </w:rPr>
        <w:t>معاويه دروغ گفت و شما را فريفت</w:t>
      </w:r>
      <w:r w:rsidR="0026038F">
        <w:rPr>
          <w:rtl/>
          <w:lang w:bidi="fa-IR"/>
        </w:rPr>
        <w:t xml:space="preserve">. </w:t>
      </w:r>
      <w:r>
        <w:rPr>
          <w:rtl/>
          <w:lang w:bidi="fa-IR"/>
        </w:rPr>
        <w:t>مردم گفتند</w:t>
      </w:r>
      <w:r w:rsidR="0026038F">
        <w:rPr>
          <w:rtl/>
          <w:lang w:bidi="fa-IR"/>
        </w:rPr>
        <w:t xml:space="preserve">: </w:t>
      </w:r>
      <w:r>
        <w:rPr>
          <w:rtl/>
          <w:lang w:bidi="fa-IR"/>
        </w:rPr>
        <w:t>پس چرا در همان جلسه اعتراض نكرديد؟ گفتند</w:t>
      </w:r>
      <w:r w:rsidR="0026038F">
        <w:rPr>
          <w:rtl/>
          <w:lang w:bidi="fa-IR"/>
        </w:rPr>
        <w:t xml:space="preserve">: </w:t>
      </w:r>
      <w:r>
        <w:rPr>
          <w:rtl/>
          <w:lang w:bidi="fa-IR"/>
        </w:rPr>
        <w:t>در اين صورت خون ما را مى ريخت و اثر و فايده اى بر آن بار نمى شد</w:t>
      </w:r>
      <w:r w:rsidR="0026038F">
        <w:rPr>
          <w:rtl/>
          <w:lang w:bidi="fa-IR"/>
        </w:rPr>
        <w:t>؛</w:t>
      </w:r>
      <w:r>
        <w:rPr>
          <w:rtl/>
          <w:lang w:bidi="fa-IR"/>
        </w:rPr>
        <w:t xml:space="preserve"> و معاويه با تزوير خود مسأله را لوث مى كرد»</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40</w:t>
      </w:r>
      <w:r w:rsidR="00106C3F">
        <w:rPr>
          <w:rStyle w:val="libFootnotenumChar"/>
          <w:rtl/>
          <w:lang w:bidi="fa-IR"/>
        </w:rPr>
        <w:t xml:space="preserve">) </w:t>
      </w:r>
    </w:p>
    <w:p w:rsidR="00746614" w:rsidRDefault="00936C5E" w:rsidP="00BC1383">
      <w:pPr>
        <w:pStyle w:val="libBold1"/>
        <w:rPr>
          <w:rtl/>
          <w:lang w:bidi="fa-IR"/>
        </w:rPr>
      </w:pPr>
      <w:r>
        <w:rPr>
          <w:rtl/>
          <w:lang w:bidi="fa-IR"/>
        </w:rPr>
        <w:t>توصيه هاى معاويه به يزيد</w:t>
      </w:r>
    </w:p>
    <w:p w:rsidR="00746614" w:rsidRDefault="00746614" w:rsidP="00746614">
      <w:pPr>
        <w:pStyle w:val="libNormal"/>
        <w:rPr>
          <w:rtl/>
          <w:lang w:bidi="fa-IR"/>
        </w:rPr>
      </w:pPr>
      <w:r>
        <w:rPr>
          <w:rtl/>
          <w:lang w:bidi="fa-IR"/>
        </w:rPr>
        <w:lastRenderedPageBreak/>
        <w:t>پس از گذشت 72 روز از واقعه حرّه</w:t>
      </w:r>
      <w:r w:rsidR="0026038F">
        <w:rPr>
          <w:rtl/>
          <w:lang w:bidi="fa-IR"/>
        </w:rPr>
        <w:t xml:space="preserve">، </w:t>
      </w:r>
      <w:r>
        <w:rPr>
          <w:rtl/>
          <w:lang w:bidi="fa-IR"/>
        </w:rPr>
        <w:t>يزيدبن معاويه در سن 38 سالگى در 15 ربيع الأول سال 64 هجرى در «حوران» مرد</w:t>
      </w:r>
      <w:r w:rsidR="0026038F">
        <w:rPr>
          <w:rtl/>
          <w:lang w:bidi="fa-IR"/>
        </w:rPr>
        <w:t xml:space="preserve">، </w:t>
      </w:r>
      <w:r>
        <w:rPr>
          <w:rtl/>
          <w:lang w:bidi="fa-IR"/>
        </w:rPr>
        <w:t>لاشه او را به دمشق آورند و برادرش خالد و به نقلى پسرش معاويه دوّم بر او نماز خواند و در مقبره «باب الصغير» مدفون ساخت</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41</w:t>
      </w:r>
      <w:r w:rsidR="00106C3F">
        <w:rPr>
          <w:rStyle w:val="libFootnotenumChar"/>
          <w:rtl/>
          <w:lang w:bidi="fa-IR"/>
        </w:rPr>
        <w:t xml:space="preserve">) </w:t>
      </w:r>
    </w:p>
    <w:p w:rsidR="00746614" w:rsidRDefault="00746614" w:rsidP="00746614">
      <w:pPr>
        <w:pStyle w:val="libNormal"/>
        <w:rPr>
          <w:rtl/>
          <w:lang w:bidi="fa-IR"/>
        </w:rPr>
      </w:pPr>
      <w:r>
        <w:rPr>
          <w:rtl/>
          <w:lang w:bidi="fa-IR"/>
        </w:rPr>
        <w:t>معاويه پيش از مرگش</w:t>
      </w:r>
      <w:r w:rsidR="0026038F">
        <w:rPr>
          <w:rtl/>
          <w:lang w:bidi="fa-IR"/>
        </w:rPr>
        <w:t xml:space="preserve">، </w:t>
      </w:r>
      <w:r>
        <w:rPr>
          <w:rtl/>
          <w:lang w:bidi="fa-IR"/>
        </w:rPr>
        <w:t>به پسرش يزيد گفت</w:t>
      </w:r>
      <w:r w:rsidR="0026038F">
        <w:rPr>
          <w:rtl/>
          <w:lang w:bidi="fa-IR"/>
        </w:rPr>
        <w:t xml:space="preserve">: </w:t>
      </w:r>
      <w:r>
        <w:rPr>
          <w:rtl/>
          <w:lang w:bidi="fa-IR"/>
        </w:rPr>
        <w:t>من از همگان برايت بيعت گرفتم و خلافت را براى تو مهيّا ساختم</w:t>
      </w:r>
      <w:r w:rsidR="0026038F">
        <w:rPr>
          <w:rtl/>
          <w:lang w:bidi="fa-IR"/>
        </w:rPr>
        <w:t xml:space="preserve">: </w:t>
      </w:r>
      <w:r>
        <w:rPr>
          <w:rtl/>
          <w:lang w:bidi="fa-IR"/>
        </w:rPr>
        <w:t>«و لم يتخلّف عن بيعتك إلاّ أربعة</w:t>
      </w:r>
      <w:r w:rsidR="0026038F">
        <w:rPr>
          <w:rtl/>
          <w:lang w:bidi="fa-IR"/>
        </w:rPr>
        <w:t xml:space="preserve">، </w:t>
      </w:r>
      <w:r>
        <w:rPr>
          <w:rtl/>
          <w:lang w:bidi="fa-IR"/>
        </w:rPr>
        <w:t>الحسين</w:t>
      </w:r>
      <w:r w:rsidR="0026038F">
        <w:rPr>
          <w:rtl/>
          <w:lang w:bidi="fa-IR"/>
        </w:rPr>
        <w:t xml:space="preserve">، </w:t>
      </w:r>
      <w:r>
        <w:rPr>
          <w:rtl/>
          <w:lang w:bidi="fa-IR"/>
        </w:rPr>
        <w:t>و عبدالله بن عمر</w:t>
      </w:r>
      <w:r w:rsidR="0026038F">
        <w:rPr>
          <w:rtl/>
          <w:lang w:bidi="fa-IR"/>
        </w:rPr>
        <w:t xml:space="preserve">، </w:t>
      </w:r>
      <w:r>
        <w:rPr>
          <w:rtl/>
          <w:lang w:bidi="fa-IR"/>
        </w:rPr>
        <w:t>و ابن زبير</w:t>
      </w:r>
      <w:r w:rsidR="0026038F">
        <w:rPr>
          <w:rtl/>
          <w:lang w:bidi="fa-IR"/>
        </w:rPr>
        <w:t xml:space="preserve">، </w:t>
      </w:r>
      <w:r>
        <w:rPr>
          <w:rtl/>
          <w:lang w:bidi="fa-IR"/>
        </w:rPr>
        <w:t>و عبدالرحمان بن أبي بكر»</w:t>
      </w:r>
      <w:r w:rsidR="0026038F">
        <w:rPr>
          <w:rtl/>
          <w:lang w:bidi="fa-IR"/>
        </w:rPr>
        <w:t>؛</w:t>
      </w:r>
      <w:r>
        <w:rPr>
          <w:rtl/>
          <w:lang w:bidi="fa-IR"/>
        </w:rPr>
        <w:t xml:space="preserve"> «جز چهار تن</w:t>
      </w:r>
      <w:r w:rsidR="0026038F">
        <w:rPr>
          <w:rtl/>
          <w:lang w:bidi="fa-IR"/>
        </w:rPr>
        <w:t>؛</w:t>
      </w:r>
      <w:r>
        <w:rPr>
          <w:rtl/>
          <w:lang w:bidi="fa-IR"/>
        </w:rPr>
        <w:t xml:space="preserve"> حسين</w:t>
      </w:r>
      <w:r w:rsidR="0026038F">
        <w:rPr>
          <w:rtl/>
          <w:lang w:bidi="fa-IR"/>
        </w:rPr>
        <w:t xml:space="preserve">، </w:t>
      </w:r>
      <w:r>
        <w:rPr>
          <w:rtl/>
          <w:lang w:bidi="fa-IR"/>
        </w:rPr>
        <w:t>عبدالله بن عمر</w:t>
      </w:r>
      <w:r w:rsidR="0026038F">
        <w:rPr>
          <w:rtl/>
          <w:lang w:bidi="fa-IR"/>
        </w:rPr>
        <w:t xml:space="preserve">، </w:t>
      </w:r>
      <w:r>
        <w:rPr>
          <w:rtl/>
          <w:lang w:bidi="fa-IR"/>
        </w:rPr>
        <w:t>ابن</w:t>
      </w:r>
      <w:r w:rsidR="00BC1383">
        <w:rPr>
          <w:rFonts w:hint="cs"/>
          <w:rtl/>
          <w:lang w:bidi="fa-IR"/>
        </w:rPr>
        <w:t xml:space="preserve"> </w:t>
      </w:r>
      <w:r>
        <w:rPr>
          <w:rtl/>
          <w:lang w:bidi="fa-IR"/>
        </w:rPr>
        <w:t>زبير و عبد الرحمان بن ابى بكر از بيعت سرباز نزدند</w:t>
      </w:r>
      <w:r w:rsidR="0026038F">
        <w:rPr>
          <w:rtl/>
          <w:lang w:bidi="fa-IR"/>
        </w:rPr>
        <w:t xml:space="preserve">. </w:t>
      </w:r>
      <w:r>
        <w:rPr>
          <w:rtl/>
          <w:lang w:bidi="fa-IR"/>
        </w:rPr>
        <w:t>پس نسبت به حسين نيكى كن به جهت نزديكى اش به پيامبر</w:t>
      </w:r>
      <w:r w:rsidR="0026038F">
        <w:rPr>
          <w:rtl/>
          <w:lang w:bidi="fa-IR"/>
        </w:rPr>
        <w:t>؛</w:t>
      </w:r>
      <w:r>
        <w:rPr>
          <w:rtl/>
          <w:lang w:bidi="fa-IR"/>
        </w:rPr>
        <w:t xml:space="preserve"> كه گوشتش از گوشت پيامبر و خونش از خون اوست</w:t>
      </w:r>
      <w:r w:rsidR="0081423A">
        <w:rPr>
          <w:rtl/>
          <w:lang w:bidi="fa-IR"/>
        </w:rPr>
        <w:t>.</w:t>
      </w:r>
      <w:r>
        <w:rPr>
          <w:rtl/>
          <w:lang w:bidi="fa-IR"/>
        </w:rPr>
        <w:t>» و عبدالله عمر نيز اهل عبادت است و به خلافت توجهى ندارد</w:t>
      </w:r>
      <w:r w:rsidR="0026038F">
        <w:rPr>
          <w:rtl/>
          <w:lang w:bidi="fa-IR"/>
        </w:rPr>
        <w:t xml:space="preserve">، </w:t>
      </w:r>
      <w:r>
        <w:rPr>
          <w:rtl/>
          <w:lang w:bidi="fa-IR"/>
        </w:rPr>
        <w:t>عبدالرحمان بن ابى بكر اهل خانواده و همسر است كارى به كار تو نخواهد داشت و عبدالله زبير همواره در كمين است</w:t>
      </w:r>
      <w:r w:rsidR="0026038F">
        <w:rPr>
          <w:rtl/>
          <w:lang w:bidi="fa-IR"/>
        </w:rPr>
        <w:t xml:space="preserve">. </w:t>
      </w:r>
    </w:p>
    <w:p w:rsidR="00746614" w:rsidRDefault="00936C5E" w:rsidP="0081423A">
      <w:pPr>
        <w:pStyle w:val="libBold1"/>
        <w:rPr>
          <w:rtl/>
          <w:lang w:bidi="fa-IR"/>
        </w:rPr>
      </w:pPr>
      <w:r>
        <w:rPr>
          <w:rtl/>
          <w:lang w:bidi="fa-IR"/>
        </w:rPr>
        <w:t>عبدالله بن زبير</w:t>
      </w:r>
      <w:r w:rsidR="0026038F">
        <w:rPr>
          <w:rtl/>
          <w:lang w:bidi="fa-IR"/>
        </w:rPr>
        <w:t xml:space="preserve">: </w:t>
      </w:r>
    </w:p>
    <w:p w:rsidR="00746614" w:rsidRDefault="00746614" w:rsidP="00746614">
      <w:pPr>
        <w:pStyle w:val="libNormal"/>
        <w:rPr>
          <w:rtl/>
          <w:lang w:bidi="fa-IR"/>
        </w:rPr>
      </w:pPr>
      <w:r>
        <w:rPr>
          <w:rtl/>
          <w:lang w:bidi="fa-IR"/>
        </w:rPr>
        <w:t>عبدالله بن زبير</w:t>
      </w:r>
      <w:r w:rsidR="0026038F">
        <w:rPr>
          <w:rtl/>
          <w:lang w:bidi="fa-IR"/>
        </w:rPr>
        <w:t xml:space="preserve">، </w:t>
      </w:r>
      <w:r>
        <w:rPr>
          <w:rtl/>
          <w:lang w:bidi="fa-IR"/>
        </w:rPr>
        <w:t>فرزند عمه زاده اميرمؤمنان بود</w:t>
      </w:r>
      <w:r w:rsidR="0026038F">
        <w:rPr>
          <w:rtl/>
          <w:lang w:bidi="fa-IR"/>
        </w:rPr>
        <w:t xml:space="preserve">، </w:t>
      </w:r>
      <w:r>
        <w:rPr>
          <w:rtl/>
          <w:lang w:bidi="fa-IR"/>
        </w:rPr>
        <w:t>در كينه توزى به آل على به گونه اى بود كه چهل روز خطبه خواند</w:t>
      </w:r>
      <w:r w:rsidR="0026038F">
        <w:rPr>
          <w:rtl/>
          <w:lang w:bidi="fa-IR"/>
        </w:rPr>
        <w:t xml:space="preserve">، </w:t>
      </w:r>
      <w:r>
        <w:rPr>
          <w:rtl/>
          <w:lang w:bidi="fa-IR"/>
        </w:rPr>
        <w:t>و صلوات برپيامبر</w:t>
      </w:r>
      <w:r w:rsidR="00106C3F">
        <w:rPr>
          <w:rtl/>
          <w:lang w:bidi="fa-IR"/>
        </w:rPr>
        <w:t xml:space="preserve"> </w:t>
      </w:r>
      <w:r w:rsidR="005E66C2" w:rsidRPr="005E66C2">
        <w:rPr>
          <w:rStyle w:val="libAlaemChar"/>
          <w:rtl/>
        </w:rPr>
        <w:t>صلى‌الله‌عليه‌وآله</w:t>
      </w:r>
      <w:r w:rsidR="00106C3F">
        <w:rPr>
          <w:rtl/>
          <w:lang w:bidi="fa-IR"/>
        </w:rPr>
        <w:t xml:space="preserve"> </w:t>
      </w:r>
      <w:r>
        <w:rPr>
          <w:rtl/>
          <w:lang w:bidi="fa-IR"/>
        </w:rPr>
        <w:t>را در آن ترك كرد</w:t>
      </w:r>
      <w:r w:rsidR="0026038F">
        <w:rPr>
          <w:rtl/>
          <w:lang w:bidi="fa-IR"/>
        </w:rPr>
        <w:t xml:space="preserve">. </w:t>
      </w:r>
      <w:r>
        <w:rPr>
          <w:rtl/>
          <w:lang w:bidi="fa-IR"/>
        </w:rPr>
        <w:t>وقتى از او راز ترك صلوات را پرسيدند</w:t>
      </w:r>
      <w:r w:rsidR="0026038F">
        <w:rPr>
          <w:rtl/>
          <w:lang w:bidi="fa-IR"/>
        </w:rPr>
        <w:t xml:space="preserve">، </w:t>
      </w:r>
      <w:r>
        <w:rPr>
          <w:rtl/>
          <w:lang w:bidi="fa-IR"/>
        </w:rPr>
        <w:t>پاسخ داد</w:t>
      </w:r>
      <w:r w:rsidR="0026038F">
        <w:rPr>
          <w:rtl/>
          <w:lang w:bidi="fa-IR"/>
        </w:rPr>
        <w:t xml:space="preserve">: </w:t>
      </w:r>
      <w:r>
        <w:rPr>
          <w:rtl/>
          <w:lang w:bidi="fa-IR"/>
        </w:rPr>
        <w:t>تا ناگزير نشوم</w:t>
      </w:r>
      <w:r w:rsidR="0026038F">
        <w:rPr>
          <w:rtl/>
          <w:lang w:bidi="fa-IR"/>
        </w:rPr>
        <w:t xml:space="preserve">، </w:t>
      </w:r>
      <w:r>
        <w:rPr>
          <w:rtl/>
          <w:lang w:bidi="fa-IR"/>
        </w:rPr>
        <w:t>بر آل او درود نفرستم</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42</w:t>
      </w:r>
      <w:r w:rsidR="00106C3F">
        <w:rPr>
          <w:rStyle w:val="libFootnotenumChar"/>
          <w:rtl/>
          <w:lang w:bidi="fa-IR"/>
        </w:rPr>
        <w:t xml:space="preserve">) </w:t>
      </w:r>
      <w:r>
        <w:rPr>
          <w:rtl/>
          <w:lang w:bidi="fa-IR"/>
        </w:rPr>
        <w:t>مادر او اسماء دختر ابوبكر و پدرش زبيربن عوام است</w:t>
      </w:r>
      <w:r w:rsidR="0026038F">
        <w:rPr>
          <w:rtl/>
          <w:lang w:bidi="fa-IR"/>
        </w:rPr>
        <w:t xml:space="preserve">. </w:t>
      </w:r>
      <w:r>
        <w:rPr>
          <w:rtl/>
          <w:lang w:bidi="fa-IR"/>
        </w:rPr>
        <w:t>او يكى از شجاعان بود</w:t>
      </w:r>
      <w:r w:rsidR="0026038F">
        <w:rPr>
          <w:rtl/>
          <w:lang w:bidi="fa-IR"/>
        </w:rPr>
        <w:t xml:space="preserve">. </w:t>
      </w:r>
      <w:r>
        <w:rPr>
          <w:rtl/>
          <w:lang w:bidi="fa-IR"/>
        </w:rPr>
        <w:t>در جنگ جمل</w:t>
      </w:r>
      <w:r w:rsidR="0026038F">
        <w:rPr>
          <w:rtl/>
          <w:lang w:bidi="fa-IR"/>
        </w:rPr>
        <w:t xml:space="preserve">، </w:t>
      </w:r>
      <w:r>
        <w:rPr>
          <w:rtl/>
          <w:lang w:bidi="fa-IR"/>
        </w:rPr>
        <w:t>در برابر مالك اشتر به ميدان تاخت ولى وقتى كه مالك</w:t>
      </w:r>
      <w:r w:rsidR="0026038F">
        <w:rPr>
          <w:rtl/>
          <w:lang w:bidi="fa-IR"/>
        </w:rPr>
        <w:t xml:space="preserve">، </w:t>
      </w:r>
      <w:r>
        <w:rPr>
          <w:rtl/>
          <w:lang w:bidi="fa-IR"/>
        </w:rPr>
        <w:t>وى را به خاك انداخت و به روى سينه اش نشست</w:t>
      </w:r>
      <w:r w:rsidR="0026038F">
        <w:rPr>
          <w:rtl/>
          <w:lang w:bidi="fa-IR"/>
        </w:rPr>
        <w:t xml:space="preserve">، </w:t>
      </w:r>
      <w:r>
        <w:rPr>
          <w:rtl/>
          <w:lang w:bidi="fa-IR"/>
        </w:rPr>
        <w:t>با هجوم لشكر عايشه</w:t>
      </w:r>
      <w:r w:rsidR="0026038F">
        <w:rPr>
          <w:rtl/>
          <w:lang w:bidi="fa-IR"/>
        </w:rPr>
        <w:t xml:space="preserve">، </w:t>
      </w:r>
      <w:r>
        <w:rPr>
          <w:rtl/>
          <w:lang w:bidi="fa-IR"/>
        </w:rPr>
        <w:t>آزاد گرديد و جان سالم به در بُرد</w:t>
      </w:r>
      <w:r w:rsidR="00147BD9">
        <w:rPr>
          <w:rtl/>
          <w:lang w:bidi="fa-IR"/>
        </w:rPr>
        <w:t xml:space="preserve"> </w:t>
      </w:r>
      <w:r w:rsidR="00106C3F">
        <w:rPr>
          <w:rStyle w:val="libFootnotenumChar"/>
          <w:rtl/>
          <w:lang w:bidi="fa-IR"/>
        </w:rPr>
        <w:t>(</w:t>
      </w:r>
      <w:r w:rsidRPr="00EC35BD">
        <w:rPr>
          <w:rStyle w:val="libFootnotenumChar"/>
          <w:rtl/>
          <w:lang w:bidi="fa-IR"/>
        </w:rPr>
        <w:t>43</w:t>
      </w:r>
      <w:r w:rsidR="00106C3F">
        <w:rPr>
          <w:rStyle w:val="libFootnotenumChar"/>
          <w:rtl/>
          <w:lang w:bidi="fa-IR"/>
        </w:rPr>
        <w:t xml:space="preserve">) </w:t>
      </w:r>
      <w:r>
        <w:rPr>
          <w:rtl/>
          <w:lang w:bidi="fa-IR"/>
        </w:rPr>
        <w:t>او پس از آن كه بر بخشى از جهان اسلام مسلط شد</w:t>
      </w:r>
      <w:r w:rsidR="0026038F">
        <w:rPr>
          <w:rtl/>
          <w:lang w:bidi="fa-IR"/>
        </w:rPr>
        <w:t xml:space="preserve">، </w:t>
      </w:r>
      <w:r>
        <w:rPr>
          <w:rtl/>
          <w:lang w:bidi="fa-IR"/>
        </w:rPr>
        <w:t>مختار را از پاى درآود و قيامش را سركوب كرد او در مجموع</w:t>
      </w:r>
      <w:r w:rsidR="0026038F">
        <w:rPr>
          <w:rtl/>
          <w:lang w:bidi="fa-IR"/>
        </w:rPr>
        <w:t xml:space="preserve">، </w:t>
      </w:r>
      <w:r>
        <w:rPr>
          <w:rtl/>
          <w:lang w:bidi="fa-IR"/>
        </w:rPr>
        <w:t xml:space="preserve">هشت سال و چهار ماه حكومت كرد ولى توسط «حَجّاج» به امر </w:t>
      </w:r>
      <w:r>
        <w:rPr>
          <w:rtl/>
          <w:lang w:bidi="fa-IR"/>
        </w:rPr>
        <w:lastRenderedPageBreak/>
        <w:t>«عبدالملك مروان» در كنار كعبه از پاى درآمد</w:t>
      </w:r>
      <w:r w:rsidR="0026038F">
        <w:rPr>
          <w:rtl/>
          <w:lang w:bidi="fa-IR"/>
        </w:rPr>
        <w:t xml:space="preserve">، </w:t>
      </w:r>
      <w:r>
        <w:rPr>
          <w:rtl/>
          <w:lang w:bidi="fa-IR"/>
        </w:rPr>
        <w:t>بدنش را بر دار آويختند و تا يك سال همچنان آويزان بود</w:t>
      </w:r>
      <w:r w:rsidR="0026038F">
        <w:rPr>
          <w:rtl/>
          <w:lang w:bidi="fa-IR"/>
        </w:rPr>
        <w:t xml:space="preserve">. </w:t>
      </w:r>
      <w:r>
        <w:rPr>
          <w:rtl/>
          <w:lang w:bidi="fa-IR"/>
        </w:rPr>
        <w:t>گفتند تا مادر او</w:t>
      </w:r>
      <w:r w:rsidR="000753F4">
        <w:rPr>
          <w:rtl/>
          <w:lang w:bidi="fa-IR"/>
        </w:rPr>
        <w:t>-</w:t>
      </w:r>
      <w:r>
        <w:rPr>
          <w:rtl/>
          <w:lang w:bidi="fa-IR"/>
        </w:rPr>
        <w:t xml:space="preserve"> دختر ابوبكر</w:t>
      </w:r>
      <w:r w:rsidR="000753F4">
        <w:rPr>
          <w:rtl/>
          <w:lang w:bidi="fa-IR"/>
        </w:rPr>
        <w:t>-</w:t>
      </w:r>
      <w:r>
        <w:rPr>
          <w:rtl/>
          <w:lang w:bidi="fa-IR"/>
        </w:rPr>
        <w:t xml:space="preserve"> شفاعتش نكند</w:t>
      </w:r>
      <w:r w:rsidR="0026038F">
        <w:rPr>
          <w:rtl/>
          <w:lang w:bidi="fa-IR"/>
        </w:rPr>
        <w:t xml:space="preserve">، </w:t>
      </w:r>
      <w:r>
        <w:rPr>
          <w:rtl/>
          <w:lang w:bidi="fa-IR"/>
        </w:rPr>
        <w:t>بدن او را از دار رها نسازند</w:t>
      </w:r>
      <w:r w:rsidR="0026038F">
        <w:rPr>
          <w:rtl/>
          <w:lang w:bidi="fa-IR"/>
        </w:rPr>
        <w:t xml:space="preserve">. </w:t>
      </w:r>
      <w:r>
        <w:rPr>
          <w:rtl/>
          <w:lang w:bidi="fa-IR"/>
        </w:rPr>
        <w:t>روزى مادرش از آنجا مى گذشت كه بانگ برآورد</w:t>
      </w:r>
      <w:r w:rsidR="0026038F">
        <w:rPr>
          <w:rtl/>
          <w:lang w:bidi="fa-IR"/>
        </w:rPr>
        <w:t xml:space="preserve">: </w:t>
      </w:r>
      <w:r>
        <w:rPr>
          <w:rtl/>
          <w:lang w:bidi="fa-IR"/>
        </w:rPr>
        <w:t>«آيا وقت آن نشده كه اين راكب از مركوب خود پايين بيايد؟ او را در قبرستان يهوديان دفن كردند</w:t>
      </w:r>
      <w:r w:rsidR="0026038F">
        <w:rPr>
          <w:rtl/>
          <w:lang w:bidi="fa-IR"/>
        </w:rPr>
        <w:t xml:space="preserve">. </w:t>
      </w:r>
      <w:r>
        <w:rPr>
          <w:rtl/>
          <w:lang w:bidi="fa-IR"/>
        </w:rPr>
        <w:t>او از جمله مهاجرين گروه اول بود كه پس از سه ماه بازگشته بود و دوباره در سال پنجم هجرت با جعفر طيّار به حبشه هجرت كرد</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44</w:t>
      </w:r>
      <w:r w:rsidR="00106C3F">
        <w:rPr>
          <w:rStyle w:val="libFootnotenumChar"/>
          <w:rtl/>
          <w:lang w:bidi="fa-IR"/>
        </w:rPr>
        <w:t xml:space="preserve">) </w:t>
      </w:r>
    </w:p>
    <w:p w:rsidR="00746614" w:rsidRDefault="00746614" w:rsidP="00746614">
      <w:pPr>
        <w:pStyle w:val="libNormal"/>
        <w:rPr>
          <w:rtl/>
          <w:lang w:bidi="fa-IR"/>
        </w:rPr>
      </w:pPr>
      <w:r>
        <w:rPr>
          <w:rtl/>
          <w:lang w:bidi="fa-IR"/>
        </w:rPr>
        <w:t>درباره او نوشته اند</w:t>
      </w:r>
      <w:r w:rsidR="0026038F">
        <w:rPr>
          <w:rtl/>
          <w:lang w:bidi="fa-IR"/>
        </w:rPr>
        <w:t xml:space="preserve">: </w:t>
      </w:r>
      <w:r>
        <w:rPr>
          <w:rtl/>
          <w:lang w:bidi="fa-IR"/>
        </w:rPr>
        <w:t>روزى پيامبر</w:t>
      </w:r>
      <w:r w:rsidR="00106C3F">
        <w:rPr>
          <w:rtl/>
          <w:lang w:bidi="fa-IR"/>
        </w:rPr>
        <w:t xml:space="preserve"> </w:t>
      </w:r>
      <w:r w:rsidR="005E66C2" w:rsidRPr="005E66C2">
        <w:rPr>
          <w:rStyle w:val="libAlaemChar"/>
          <w:rtl/>
        </w:rPr>
        <w:t>صلى‌الله‌عليه‌وآله</w:t>
      </w:r>
      <w:r w:rsidR="00106C3F">
        <w:rPr>
          <w:rtl/>
          <w:lang w:bidi="fa-IR"/>
        </w:rPr>
        <w:t xml:space="preserve"> </w:t>
      </w:r>
      <w:r>
        <w:rPr>
          <w:rtl/>
          <w:lang w:bidi="fa-IR"/>
        </w:rPr>
        <w:t>را حجامت مى كرد و خون هاى پيامبر</w:t>
      </w:r>
      <w:r w:rsidR="00106C3F">
        <w:rPr>
          <w:rtl/>
          <w:lang w:bidi="fa-IR"/>
        </w:rPr>
        <w:t xml:space="preserve"> </w:t>
      </w:r>
      <w:r w:rsidR="005E66C2" w:rsidRPr="005E66C2">
        <w:rPr>
          <w:rStyle w:val="libAlaemChar"/>
          <w:rtl/>
        </w:rPr>
        <w:t>صلى‌الله‌عليه‌وآله</w:t>
      </w:r>
      <w:r w:rsidR="00106C3F">
        <w:rPr>
          <w:rtl/>
          <w:lang w:bidi="fa-IR"/>
        </w:rPr>
        <w:t xml:space="preserve"> </w:t>
      </w:r>
      <w:r>
        <w:rPr>
          <w:rtl/>
          <w:lang w:bidi="fa-IR"/>
        </w:rPr>
        <w:t>را كه ازبدنش خارج كرده بود</w:t>
      </w:r>
      <w:r w:rsidR="0026038F">
        <w:rPr>
          <w:rtl/>
          <w:lang w:bidi="fa-IR"/>
        </w:rPr>
        <w:t xml:space="preserve">، </w:t>
      </w:r>
      <w:r>
        <w:rPr>
          <w:rtl/>
          <w:lang w:bidi="fa-IR"/>
        </w:rPr>
        <w:t>تناول كرد</w:t>
      </w:r>
      <w:r w:rsidR="0026038F">
        <w:rPr>
          <w:rtl/>
          <w:lang w:bidi="fa-IR"/>
        </w:rPr>
        <w:t xml:space="preserve">. </w:t>
      </w:r>
      <w:r>
        <w:rPr>
          <w:rtl/>
          <w:lang w:bidi="fa-IR"/>
        </w:rPr>
        <w:t>پيامبر</w:t>
      </w:r>
      <w:r w:rsidR="00106C3F">
        <w:rPr>
          <w:rtl/>
          <w:lang w:bidi="fa-IR"/>
        </w:rPr>
        <w:t xml:space="preserve"> </w:t>
      </w:r>
      <w:r w:rsidR="005E66C2" w:rsidRPr="005E66C2">
        <w:rPr>
          <w:rStyle w:val="libAlaemChar"/>
          <w:rtl/>
        </w:rPr>
        <w:t>صلى‌الله‌عليه‌وآله</w:t>
      </w:r>
      <w:r w:rsidR="00106C3F">
        <w:rPr>
          <w:rtl/>
          <w:lang w:bidi="fa-IR"/>
        </w:rPr>
        <w:t xml:space="preserve"> </w:t>
      </w:r>
      <w:r>
        <w:rPr>
          <w:rtl/>
          <w:lang w:bidi="fa-IR"/>
        </w:rPr>
        <w:t>فرمودند</w:t>
      </w:r>
      <w:r w:rsidR="0026038F">
        <w:rPr>
          <w:rtl/>
          <w:lang w:bidi="fa-IR"/>
        </w:rPr>
        <w:t xml:space="preserve">: </w:t>
      </w:r>
      <w:r>
        <w:rPr>
          <w:rtl/>
          <w:lang w:bidi="fa-IR"/>
        </w:rPr>
        <w:t>خون را چه كردى؟ پاسخ داد</w:t>
      </w:r>
      <w:r w:rsidR="0026038F">
        <w:rPr>
          <w:rtl/>
          <w:lang w:bidi="fa-IR"/>
        </w:rPr>
        <w:t xml:space="preserve">: </w:t>
      </w:r>
      <w:r>
        <w:rPr>
          <w:rtl/>
          <w:lang w:bidi="fa-IR"/>
        </w:rPr>
        <w:t>در مخفى ترين مكان ها جاى دادم</w:t>
      </w:r>
      <w:r w:rsidR="0026038F">
        <w:rPr>
          <w:rtl/>
          <w:lang w:bidi="fa-IR"/>
        </w:rPr>
        <w:t xml:space="preserve">. </w:t>
      </w:r>
      <w:r>
        <w:rPr>
          <w:rtl/>
          <w:lang w:bidi="fa-IR"/>
        </w:rPr>
        <w:t>پيامبر</w:t>
      </w:r>
      <w:r w:rsidR="00106C3F">
        <w:rPr>
          <w:rtl/>
          <w:lang w:bidi="fa-IR"/>
        </w:rPr>
        <w:t xml:space="preserve"> </w:t>
      </w:r>
      <w:r w:rsidR="005E66C2" w:rsidRPr="005E66C2">
        <w:rPr>
          <w:rStyle w:val="libAlaemChar"/>
          <w:rtl/>
        </w:rPr>
        <w:t>صلى‌الله‌عليه‌وآله</w:t>
      </w:r>
      <w:r w:rsidR="00106C3F">
        <w:rPr>
          <w:rtl/>
          <w:lang w:bidi="fa-IR"/>
        </w:rPr>
        <w:t xml:space="preserve"> </w:t>
      </w:r>
      <w:r>
        <w:rPr>
          <w:rtl/>
          <w:lang w:bidi="fa-IR"/>
        </w:rPr>
        <w:t>فرمودند</w:t>
      </w:r>
      <w:r w:rsidR="0026038F">
        <w:rPr>
          <w:rtl/>
          <w:lang w:bidi="fa-IR"/>
        </w:rPr>
        <w:t xml:space="preserve">: </w:t>
      </w:r>
      <w:r>
        <w:rPr>
          <w:rtl/>
          <w:lang w:bidi="fa-IR"/>
        </w:rPr>
        <w:t>«وَيْلٌ لِلنّاسِ مِنْكَ وَ وَيْلٌ لَكَ مِنَ النّاسِ»</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45</w:t>
      </w:r>
      <w:r w:rsidR="00106C3F">
        <w:rPr>
          <w:rStyle w:val="libFootnotenumChar"/>
          <w:rtl/>
          <w:lang w:bidi="fa-IR"/>
        </w:rPr>
        <w:t xml:space="preserve">) </w:t>
      </w:r>
    </w:p>
    <w:p w:rsidR="00746614" w:rsidRDefault="00746614" w:rsidP="00746614">
      <w:pPr>
        <w:pStyle w:val="libNormal"/>
        <w:rPr>
          <w:rtl/>
          <w:lang w:bidi="fa-IR"/>
        </w:rPr>
      </w:pPr>
      <w:r>
        <w:rPr>
          <w:rtl/>
          <w:lang w:bidi="fa-IR"/>
        </w:rPr>
        <w:t>گروهى از مورّخان نوشته اند</w:t>
      </w:r>
      <w:r w:rsidR="0026038F">
        <w:rPr>
          <w:rtl/>
          <w:lang w:bidi="fa-IR"/>
        </w:rPr>
        <w:t xml:space="preserve">: </w:t>
      </w:r>
      <w:r>
        <w:rPr>
          <w:rtl/>
          <w:lang w:bidi="fa-IR"/>
        </w:rPr>
        <w:t>عثمان در يوم الدار</w:t>
      </w:r>
      <w:r w:rsidR="00106C3F">
        <w:rPr>
          <w:rtl/>
          <w:lang w:bidi="fa-IR"/>
        </w:rPr>
        <w:t xml:space="preserve"> (</w:t>
      </w:r>
      <w:r>
        <w:rPr>
          <w:rtl/>
          <w:lang w:bidi="fa-IR"/>
        </w:rPr>
        <w:t>روزگار محاصره</w:t>
      </w:r>
      <w:r w:rsidR="00106C3F">
        <w:rPr>
          <w:rtl/>
          <w:lang w:bidi="fa-IR"/>
        </w:rPr>
        <w:t xml:space="preserve">) </w:t>
      </w:r>
      <w:r>
        <w:rPr>
          <w:rtl/>
          <w:lang w:bidi="fa-IR"/>
        </w:rPr>
        <w:t>عبدالله زبير را به عنوان خليفه خود انتخاب كرده بود</w:t>
      </w:r>
      <w:r w:rsidR="00147BD9">
        <w:rPr>
          <w:rtl/>
          <w:lang w:bidi="fa-IR"/>
        </w:rPr>
        <w:t xml:space="preserve"> </w:t>
      </w:r>
      <w:r w:rsidR="00106C3F">
        <w:rPr>
          <w:rStyle w:val="libFootnotenumChar"/>
          <w:rtl/>
          <w:lang w:bidi="fa-IR"/>
        </w:rPr>
        <w:t>(</w:t>
      </w:r>
      <w:r w:rsidRPr="00EC35BD">
        <w:rPr>
          <w:rStyle w:val="libFootnotenumChar"/>
          <w:rtl/>
          <w:lang w:bidi="fa-IR"/>
        </w:rPr>
        <w:t>46</w:t>
      </w:r>
      <w:r w:rsidR="00106C3F">
        <w:rPr>
          <w:rStyle w:val="libFootnotenumChar"/>
          <w:rtl/>
          <w:lang w:bidi="fa-IR"/>
        </w:rPr>
        <w:t xml:space="preserve">) </w:t>
      </w:r>
      <w:r>
        <w:rPr>
          <w:rtl/>
          <w:lang w:bidi="fa-IR"/>
        </w:rPr>
        <w:t>ابن زبير پس از هشت سال خلافت</w:t>
      </w:r>
      <w:r w:rsidR="0026038F">
        <w:rPr>
          <w:rtl/>
          <w:lang w:bidi="fa-IR"/>
        </w:rPr>
        <w:t xml:space="preserve">، </w:t>
      </w:r>
      <w:r>
        <w:rPr>
          <w:rtl/>
          <w:lang w:bidi="fa-IR"/>
        </w:rPr>
        <w:t>توسط حجاج در مكه به دار آويخته شد و سر او براى عبدالملك مروان به شام ارسال گشت مادر او اسماء دخترابوبكر است كه پس از هفت روز از به خاك سپارى عبدالله درگذشت و در همين سال</w:t>
      </w:r>
      <w:r w:rsidR="00106C3F">
        <w:rPr>
          <w:rtl/>
          <w:lang w:bidi="fa-IR"/>
        </w:rPr>
        <w:t xml:space="preserve"> (</w:t>
      </w:r>
      <w:r>
        <w:rPr>
          <w:rtl/>
          <w:lang w:bidi="fa-IR"/>
        </w:rPr>
        <w:t>پس از سه ماه</w:t>
      </w:r>
      <w:r w:rsidR="00106C3F">
        <w:rPr>
          <w:rtl/>
          <w:lang w:bidi="fa-IR"/>
        </w:rPr>
        <w:t xml:space="preserve">) </w:t>
      </w:r>
      <w:r>
        <w:rPr>
          <w:rtl/>
          <w:lang w:bidi="fa-IR"/>
        </w:rPr>
        <w:t>عبدالله عمر نيز درگذشت</w:t>
      </w:r>
      <w:r w:rsidR="0026038F">
        <w:rPr>
          <w:rtl/>
          <w:lang w:bidi="fa-IR"/>
        </w:rPr>
        <w:t xml:space="preserve">. </w:t>
      </w:r>
    </w:p>
    <w:p w:rsidR="00746614" w:rsidRDefault="00936C5E" w:rsidP="0081423A">
      <w:pPr>
        <w:pStyle w:val="libBold1"/>
        <w:rPr>
          <w:rtl/>
          <w:lang w:bidi="fa-IR"/>
        </w:rPr>
      </w:pPr>
      <w:r>
        <w:rPr>
          <w:rtl/>
          <w:lang w:bidi="fa-IR"/>
        </w:rPr>
        <w:t>عبدالله بن عمر</w:t>
      </w:r>
      <w:r w:rsidR="0026038F">
        <w:rPr>
          <w:rtl/>
          <w:lang w:bidi="fa-IR"/>
        </w:rPr>
        <w:t xml:space="preserve">: </w:t>
      </w:r>
    </w:p>
    <w:p w:rsidR="00746614" w:rsidRDefault="00746614" w:rsidP="00746614">
      <w:pPr>
        <w:pStyle w:val="libNormal"/>
        <w:rPr>
          <w:rtl/>
          <w:lang w:bidi="fa-IR"/>
        </w:rPr>
      </w:pPr>
      <w:r>
        <w:rPr>
          <w:rtl/>
          <w:lang w:bidi="fa-IR"/>
        </w:rPr>
        <w:t>وى از بيعت با امير مؤمنان سرباز زد</w:t>
      </w:r>
      <w:r w:rsidR="0026038F">
        <w:rPr>
          <w:rtl/>
          <w:lang w:bidi="fa-IR"/>
        </w:rPr>
        <w:t xml:space="preserve">. </w:t>
      </w:r>
      <w:r>
        <w:rPr>
          <w:rtl/>
          <w:lang w:bidi="fa-IR"/>
        </w:rPr>
        <w:t>در برخى از كتب تاريخى آمده است</w:t>
      </w:r>
      <w:r w:rsidR="0026038F">
        <w:rPr>
          <w:rtl/>
          <w:lang w:bidi="fa-IR"/>
        </w:rPr>
        <w:t xml:space="preserve">: </w:t>
      </w:r>
      <w:r>
        <w:rPr>
          <w:rtl/>
          <w:lang w:bidi="fa-IR"/>
        </w:rPr>
        <w:t>عبدالله عمر</w:t>
      </w:r>
      <w:r w:rsidR="0026038F">
        <w:rPr>
          <w:rtl/>
          <w:lang w:bidi="fa-IR"/>
        </w:rPr>
        <w:t xml:space="preserve">، </w:t>
      </w:r>
      <w:r>
        <w:rPr>
          <w:rtl/>
          <w:lang w:bidi="fa-IR"/>
        </w:rPr>
        <w:t>پس از به دار آويخته شدن عبدالله بن زبير</w:t>
      </w:r>
      <w:r w:rsidR="0026038F">
        <w:rPr>
          <w:rtl/>
          <w:lang w:bidi="fa-IR"/>
        </w:rPr>
        <w:t xml:space="preserve">، </w:t>
      </w:r>
      <w:r>
        <w:rPr>
          <w:rtl/>
          <w:lang w:bidi="fa-IR"/>
        </w:rPr>
        <w:t>بر حَجّاج وارد شد و اظهار داشت</w:t>
      </w:r>
      <w:r w:rsidR="0026038F">
        <w:rPr>
          <w:rtl/>
          <w:lang w:bidi="fa-IR"/>
        </w:rPr>
        <w:t xml:space="preserve">: </w:t>
      </w:r>
      <w:r>
        <w:rPr>
          <w:rtl/>
          <w:lang w:bidi="fa-IR"/>
        </w:rPr>
        <w:t>«دست خود را دراز كن تا براى عبدالملك از طريق شما بيعت كنم</w:t>
      </w:r>
      <w:r w:rsidR="0026038F">
        <w:rPr>
          <w:rtl/>
          <w:lang w:bidi="fa-IR"/>
        </w:rPr>
        <w:t>؛</w:t>
      </w:r>
      <w:r>
        <w:rPr>
          <w:rtl/>
          <w:lang w:bidi="fa-IR"/>
        </w:rPr>
        <w:t xml:space="preserve"> زيرا پيامبر</w:t>
      </w:r>
      <w:r w:rsidR="00106C3F">
        <w:rPr>
          <w:rtl/>
          <w:lang w:bidi="fa-IR"/>
        </w:rPr>
        <w:t xml:space="preserve"> </w:t>
      </w:r>
      <w:r w:rsidR="005E66C2" w:rsidRPr="005E66C2">
        <w:rPr>
          <w:rStyle w:val="libAlaemChar"/>
          <w:rtl/>
        </w:rPr>
        <w:t>صلى‌الله‌عليه‌وآله</w:t>
      </w:r>
      <w:r w:rsidR="00106C3F">
        <w:rPr>
          <w:rtl/>
          <w:lang w:bidi="fa-IR"/>
        </w:rPr>
        <w:t xml:space="preserve"> </w:t>
      </w:r>
      <w:r>
        <w:rPr>
          <w:rtl/>
          <w:lang w:bidi="fa-IR"/>
        </w:rPr>
        <w:t>فرمود</w:t>
      </w:r>
      <w:r w:rsidR="0026038F">
        <w:rPr>
          <w:rtl/>
          <w:lang w:bidi="fa-IR"/>
        </w:rPr>
        <w:t xml:space="preserve">: </w:t>
      </w:r>
      <w:r>
        <w:rPr>
          <w:rtl/>
          <w:lang w:bidi="fa-IR"/>
        </w:rPr>
        <w:t>«مَنْ مَاتَ وَ لَمْ يَعْرِفْ إِمَامَ زَمَانِهِ مَاتَ مِيتَةً جَاهِلِيَّةً»</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47</w:t>
      </w:r>
      <w:r w:rsidR="00106C3F">
        <w:rPr>
          <w:rStyle w:val="libFootnotenumChar"/>
          <w:rtl/>
          <w:lang w:bidi="fa-IR"/>
        </w:rPr>
        <w:t xml:space="preserve">) </w:t>
      </w:r>
      <w:r>
        <w:rPr>
          <w:rtl/>
          <w:lang w:bidi="fa-IR"/>
        </w:rPr>
        <w:t>در اين هنگام حَجاج پاى خود را دراز كرد</w:t>
      </w:r>
      <w:r w:rsidR="0026038F">
        <w:rPr>
          <w:rtl/>
          <w:lang w:bidi="fa-IR"/>
        </w:rPr>
        <w:t xml:space="preserve">. </w:t>
      </w:r>
      <w:r>
        <w:rPr>
          <w:rtl/>
          <w:lang w:bidi="fa-IR"/>
        </w:rPr>
        <w:t>عبدالله گفت</w:t>
      </w:r>
      <w:r w:rsidR="0026038F">
        <w:rPr>
          <w:rtl/>
          <w:lang w:bidi="fa-IR"/>
        </w:rPr>
        <w:t xml:space="preserve">: </w:t>
      </w:r>
      <w:r>
        <w:rPr>
          <w:rtl/>
          <w:lang w:bidi="fa-IR"/>
        </w:rPr>
        <w:t xml:space="preserve">آيا مرا </w:t>
      </w:r>
      <w:r>
        <w:rPr>
          <w:rtl/>
          <w:lang w:bidi="fa-IR"/>
        </w:rPr>
        <w:lastRenderedPageBreak/>
        <w:t>مسخره كرده اى؟ حَجّاج پاسخ داد</w:t>
      </w:r>
      <w:r w:rsidR="0026038F">
        <w:rPr>
          <w:rtl/>
          <w:lang w:bidi="fa-IR"/>
        </w:rPr>
        <w:t xml:space="preserve">: </w:t>
      </w:r>
      <w:r>
        <w:rPr>
          <w:rtl/>
          <w:lang w:bidi="fa-IR"/>
        </w:rPr>
        <w:t>اى احمق ترين فرد قبيله بنى عدى! «ما بايَعْتَ مَع علىٍّ وَ تَقُولُ اَلْيَوم</w:t>
      </w:r>
      <w:r w:rsidR="0026038F">
        <w:rPr>
          <w:rtl/>
          <w:lang w:bidi="fa-IR"/>
        </w:rPr>
        <w:t xml:space="preserve">: </w:t>
      </w:r>
      <w:r>
        <w:rPr>
          <w:rtl/>
          <w:lang w:bidi="fa-IR"/>
        </w:rPr>
        <w:t>مَنْ مَاتَ وَ لَمْ يَعْرِفْ إِمَامَ زَمَانِهِ مَاتَ مِيتَةً جَاهِلِيَّةً أَ وَ ما كانَ عَلىٌّ اِمامَ زَمانِكَ؟» «تو با على بيعت نكردى و امروز حديث</w:t>
      </w:r>
      <w:r w:rsidR="0026038F">
        <w:rPr>
          <w:rtl/>
          <w:lang w:bidi="fa-IR"/>
        </w:rPr>
        <w:t xml:space="preserve">: </w:t>
      </w:r>
      <w:r>
        <w:rPr>
          <w:rtl/>
          <w:lang w:bidi="fa-IR"/>
        </w:rPr>
        <w:t>«من ماتَ</w:t>
      </w:r>
      <w:r w:rsidR="0026038F">
        <w:rPr>
          <w:rtl/>
          <w:lang w:bidi="fa-IR"/>
        </w:rPr>
        <w:t xml:space="preserve">... </w:t>
      </w:r>
      <w:r>
        <w:rPr>
          <w:rtl/>
          <w:lang w:bidi="fa-IR"/>
        </w:rPr>
        <w:t>» مى خوانى؟! مگر على امام زمان تو نبود؟» و افزود</w:t>
      </w:r>
      <w:r w:rsidR="0026038F">
        <w:rPr>
          <w:rtl/>
          <w:lang w:bidi="fa-IR"/>
        </w:rPr>
        <w:t xml:space="preserve">: </w:t>
      </w:r>
      <w:r>
        <w:rPr>
          <w:rtl/>
          <w:lang w:bidi="fa-IR"/>
        </w:rPr>
        <w:t>«تو به خاطر كلام پيامبر به اين جا نيامده اى</w:t>
      </w:r>
      <w:r w:rsidR="0026038F">
        <w:rPr>
          <w:rtl/>
          <w:lang w:bidi="fa-IR"/>
        </w:rPr>
        <w:t>؛</w:t>
      </w:r>
      <w:r>
        <w:rPr>
          <w:rtl/>
          <w:lang w:bidi="fa-IR"/>
        </w:rPr>
        <w:t xml:space="preserve"> بلكه اين بر دار رفتن عبدالله زبير است كه تو را به اينجا آورده است»</w:t>
      </w:r>
      <w:r w:rsidR="00147BD9">
        <w:rPr>
          <w:rtl/>
          <w:lang w:bidi="fa-IR"/>
        </w:rPr>
        <w:t xml:space="preserve"> </w:t>
      </w:r>
      <w:r w:rsidR="00106C3F">
        <w:rPr>
          <w:rStyle w:val="libFootnotenumChar"/>
          <w:rtl/>
          <w:lang w:bidi="fa-IR"/>
        </w:rPr>
        <w:t>(</w:t>
      </w:r>
      <w:r w:rsidRPr="00EC35BD">
        <w:rPr>
          <w:rStyle w:val="libFootnotenumChar"/>
          <w:rtl/>
          <w:lang w:bidi="fa-IR"/>
        </w:rPr>
        <w:t>48</w:t>
      </w:r>
      <w:r w:rsidR="00106C3F">
        <w:rPr>
          <w:rStyle w:val="libFootnotenumChar"/>
          <w:rtl/>
          <w:lang w:bidi="fa-IR"/>
        </w:rPr>
        <w:t xml:space="preserve">) </w:t>
      </w:r>
      <w:r>
        <w:rPr>
          <w:rtl/>
          <w:lang w:bidi="fa-IR"/>
        </w:rPr>
        <w:t>عبدالله بن عمر</w:t>
      </w:r>
      <w:r w:rsidR="0026038F">
        <w:rPr>
          <w:rtl/>
          <w:lang w:bidi="fa-IR"/>
        </w:rPr>
        <w:t xml:space="preserve">، </w:t>
      </w:r>
      <w:r>
        <w:rPr>
          <w:rtl/>
          <w:lang w:bidi="fa-IR"/>
        </w:rPr>
        <w:t>به ظاهر مردى زهدپيشه بود</w:t>
      </w:r>
      <w:r w:rsidR="0026038F">
        <w:rPr>
          <w:rtl/>
          <w:lang w:bidi="fa-IR"/>
        </w:rPr>
        <w:t xml:space="preserve">، </w:t>
      </w:r>
      <w:r>
        <w:rPr>
          <w:rtl/>
          <w:lang w:bidi="fa-IR"/>
        </w:rPr>
        <w:t>او در دوران عمرش به خاطر شرب خمر</w:t>
      </w:r>
      <w:r w:rsidR="0026038F">
        <w:rPr>
          <w:rtl/>
          <w:lang w:bidi="fa-IR"/>
        </w:rPr>
        <w:t xml:space="preserve">، </w:t>
      </w:r>
      <w:r>
        <w:rPr>
          <w:rtl/>
          <w:lang w:bidi="fa-IR"/>
        </w:rPr>
        <w:t>شلاق خورد و عمر كه خليفه وقت بود</w:t>
      </w:r>
      <w:r w:rsidR="0026038F">
        <w:rPr>
          <w:rtl/>
          <w:lang w:bidi="fa-IR"/>
        </w:rPr>
        <w:t xml:space="preserve">، </w:t>
      </w:r>
      <w:r>
        <w:rPr>
          <w:rtl/>
          <w:lang w:bidi="fa-IR"/>
        </w:rPr>
        <w:t>پسر خود را تازيانه زد</w:t>
      </w:r>
      <w:r w:rsidR="0026038F">
        <w:rPr>
          <w:rtl/>
          <w:lang w:bidi="fa-IR"/>
        </w:rPr>
        <w:t xml:space="preserve">. </w:t>
      </w:r>
      <w:r>
        <w:rPr>
          <w:rtl/>
          <w:lang w:bidi="fa-IR"/>
        </w:rPr>
        <w:t>عبدالله پس از شهادت امام حسين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با هيأتى از مردم مدينه</w:t>
      </w:r>
      <w:r w:rsidR="0026038F">
        <w:rPr>
          <w:rtl/>
          <w:lang w:bidi="fa-IR"/>
        </w:rPr>
        <w:t xml:space="preserve">، </w:t>
      </w:r>
      <w:r>
        <w:rPr>
          <w:rtl/>
          <w:lang w:bidi="fa-IR"/>
        </w:rPr>
        <w:t>به شام رفت ولى يزيد با ترفندى وى را رام ساخت و او از آن پس سكوت را برگزيد</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49</w:t>
      </w:r>
      <w:r w:rsidR="00106C3F">
        <w:rPr>
          <w:rStyle w:val="libFootnotenumChar"/>
          <w:rtl/>
          <w:lang w:bidi="fa-IR"/>
        </w:rPr>
        <w:t xml:space="preserve">) </w:t>
      </w:r>
    </w:p>
    <w:p w:rsidR="00746614" w:rsidRDefault="00746614" w:rsidP="00746614">
      <w:pPr>
        <w:pStyle w:val="libNormal"/>
        <w:rPr>
          <w:rtl/>
          <w:lang w:bidi="fa-IR"/>
        </w:rPr>
      </w:pPr>
      <w:r>
        <w:rPr>
          <w:rtl/>
          <w:lang w:bidi="fa-IR"/>
        </w:rPr>
        <w:t>عبدالله در سال 73 هجرى پس از سه ماه از قتل عبدالله بن زبير در سنّ 73 سالگى مرد</w:t>
      </w:r>
      <w:r w:rsidR="0026038F">
        <w:rPr>
          <w:rtl/>
          <w:lang w:bidi="fa-IR"/>
        </w:rPr>
        <w:t xml:space="preserve">. </w:t>
      </w:r>
    </w:p>
    <w:p w:rsidR="00746614" w:rsidRDefault="00936C5E" w:rsidP="0081423A">
      <w:pPr>
        <w:pStyle w:val="libBold1"/>
        <w:rPr>
          <w:rtl/>
          <w:lang w:bidi="fa-IR"/>
        </w:rPr>
      </w:pPr>
      <w:r>
        <w:rPr>
          <w:rtl/>
          <w:lang w:bidi="fa-IR"/>
        </w:rPr>
        <w:t>عبد الرحمان بن ابى بكر</w:t>
      </w:r>
      <w:r w:rsidR="0026038F">
        <w:rPr>
          <w:rtl/>
          <w:lang w:bidi="fa-IR"/>
        </w:rPr>
        <w:t xml:space="preserve">: </w:t>
      </w:r>
    </w:p>
    <w:p w:rsidR="00746614" w:rsidRDefault="00746614" w:rsidP="00746614">
      <w:pPr>
        <w:pStyle w:val="libNormal"/>
        <w:rPr>
          <w:rtl/>
          <w:lang w:bidi="fa-IR"/>
        </w:rPr>
      </w:pPr>
      <w:r>
        <w:rPr>
          <w:rtl/>
          <w:lang w:bidi="fa-IR"/>
        </w:rPr>
        <w:t>عبدالرحمان</w:t>
      </w:r>
      <w:r w:rsidR="0026038F">
        <w:rPr>
          <w:rtl/>
          <w:lang w:bidi="fa-IR"/>
        </w:rPr>
        <w:t xml:space="preserve">، </w:t>
      </w:r>
      <w:r>
        <w:rPr>
          <w:rtl/>
          <w:lang w:bidi="fa-IR"/>
        </w:rPr>
        <w:t>يكى از سرشناسان آن روز و از مخالفان بيعت يزيد بود</w:t>
      </w:r>
      <w:r w:rsidR="0026038F">
        <w:rPr>
          <w:rtl/>
          <w:lang w:bidi="fa-IR"/>
        </w:rPr>
        <w:t xml:space="preserve">. </w:t>
      </w:r>
      <w:r>
        <w:rPr>
          <w:rtl/>
          <w:lang w:bidi="fa-IR"/>
        </w:rPr>
        <w:t>عماد حنبلى مى نويسد</w:t>
      </w:r>
      <w:r w:rsidR="0026038F">
        <w:rPr>
          <w:rtl/>
          <w:lang w:bidi="fa-IR"/>
        </w:rPr>
        <w:t xml:space="preserve">: </w:t>
      </w:r>
      <w:r>
        <w:rPr>
          <w:rtl/>
          <w:lang w:bidi="fa-IR"/>
        </w:rPr>
        <w:t>عبدالرحمان بن ابى بكر از زهّاد واز شجاعان مسلمان است</w:t>
      </w:r>
      <w:r w:rsidR="0026038F">
        <w:rPr>
          <w:rtl/>
          <w:lang w:bidi="fa-IR"/>
        </w:rPr>
        <w:t xml:space="preserve">. </w:t>
      </w:r>
      <w:r>
        <w:rPr>
          <w:rtl/>
          <w:lang w:bidi="fa-IR"/>
        </w:rPr>
        <w:t>وى پس از صلحنامه حديبيه در سال هفتم هجرى مسلمان شد</w:t>
      </w:r>
      <w:r w:rsidR="0026038F">
        <w:rPr>
          <w:rtl/>
          <w:lang w:bidi="fa-IR"/>
        </w:rPr>
        <w:t xml:space="preserve">. </w:t>
      </w:r>
      <w:r>
        <w:rPr>
          <w:rtl/>
          <w:lang w:bidi="fa-IR"/>
        </w:rPr>
        <w:t>عبدالرحمان در روزگار معاويه</w:t>
      </w:r>
      <w:r w:rsidR="0026038F">
        <w:rPr>
          <w:rtl/>
          <w:lang w:bidi="fa-IR"/>
        </w:rPr>
        <w:t xml:space="preserve">، </w:t>
      </w:r>
      <w:r>
        <w:rPr>
          <w:rtl/>
          <w:lang w:bidi="fa-IR"/>
        </w:rPr>
        <w:t>از بيعت با يزيد سر باز زد و هزار درهم وجه اهدايى معاويه را رد كرد و گفت</w:t>
      </w:r>
      <w:r w:rsidR="0026038F">
        <w:rPr>
          <w:rtl/>
          <w:lang w:bidi="fa-IR"/>
        </w:rPr>
        <w:t xml:space="preserve">: </w:t>
      </w:r>
      <w:r>
        <w:rPr>
          <w:rtl/>
          <w:lang w:bidi="fa-IR"/>
        </w:rPr>
        <w:t>«لا أبِيعُ دِيني بِدُنْيا»</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50</w:t>
      </w:r>
      <w:r w:rsidR="00106C3F">
        <w:rPr>
          <w:rStyle w:val="libFootnotenumChar"/>
          <w:rtl/>
          <w:lang w:bidi="fa-IR"/>
        </w:rPr>
        <w:t xml:space="preserve">) </w:t>
      </w:r>
      <w:r>
        <w:rPr>
          <w:rtl/>
          <w:lang w:bidi="fa-IR"/>
        </w:rPr>
        <w:t>«دين خود را به خاطر دنيا نمى فروشم</w:t>
      </w:r>
      <w:r w:rsidR="0026038F">
        <w:rPr>
          <w:rtl/>
          <w:lang w:bidi="fa-IR"/>
        </w:rPr>
        <w:t xml:space="preserve">. </w:t>
      </w:r>
      <w:r>
        <w:rPr>
          <w:rtl/>
          <w:lang w:bidi="fa-IR"/>
        </w:rPr>
        <w:t>» عبدالرحمان پسر ابوبكر همگام با خواهر خود عايشه از مخالفان بيعت با يزيد بود كه هر دو</w:t>
      </w:r>
      <w:r w:rsidR="0026038F">
        <w:rPr>
          <w:rtl/>
          <w:lang w:bidi="fa-IR"/>
        </w:rPr>
        <w:t xml:space="preserve">، </w:t>
      </w:r>
      <w:r>
        <w:rPr>
          <w:rtl/>
          <w:lang w:bidi="fa-IR"/>
        </w:rPr>
        <w:t>پيش از سال 61ه به گونه مشكوكى</w:t>
      </w:r>
      <w:r w:rsidR="00106C3F">
        <w:rPr>
          <w:rtl/>
          <w:lang w:bidi="fa-IR"/>
        </w:rPr>
        <w:t xml:space="preserve"> (</w:t>
      </w:r>
      <w:r>
        <w:rPr>
          <w:rtl/>
          <w:lang w:bidi="fa-IR"/>
        </w:rPr>
        <w:t>توسط عمّال معاويه</w:t>
      </w:r>
      <w:r w:rsidR="00106C3F">
        <w:rPr>
          <w:rtl/>
          <w:lang w:bidi="fa-IR"/>
        </w:rPr>
        <w:t xml:space="preserve">) </w:t>
      </w:r>
      <w:r>
        <w:rPr>
          <w:rtl/>
          <w:lang w:bidi="fa-IR"/>
        </w:rPr>
        <w:t>از پاى درآمدند</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51</w:t>
      </w:r>
      <w:r w:rsidR="00106C3F">
        <w:rPr>
          <w:rStyle w:val="libFootnotenumChar"/>
          <w:rtl/>
          <w:lang w:bidi="fa-IR"/>
        </w:rPr>
        <w:t xml:space="preserve">) </w:t>
      </w:r>
    </w:p>
    <w:p w:rsidR="00746614" w:rsidRDefault="00746614" w:rsidP="00746614">
      <w:pPr>
        <w:pStyle w:val="libNormal"/>
        <w:rPr>
          <w:rtl/>
          <w:lang w:bidi="fa-IR"/>
        </w:rPr>
      </w:pPr>
      <w:r>
        <w:rPr>
          <w:rtl/>
          <w:lang w:bidi="fa-IR"/>
        </w:rPr>
        <w:lastRenderedPageBreak/>
        <w:t>دينورى مى نويسد</w:t>
      </w:r>
      <w:r w:rsidR="0026038F">
        <w:rPr>
          <w:rtl/>
          <w:lang w:bidi="fa-IR"/>
        </w:rPr>
        <w:t xml:space="preserve">: </w:t>
      </w:r>
      <w:r>
        <w:rPr>
          <w:rtl/>
          <w:lang w:bidi="fa-IR"/>
        </w:rPr>
        <w:t>عبدالرحمان بن ابى بكر در جنگ بدر عليه مسلمانان شركت جست ولى پس از آن مسلمان گشت</w:t>
      </w:r>
      <w:r w:rsidR="0026038F">
        <w:rPr>
          <w:rtl/>
          <w:lang w:bidi="fa-IR"/>
        </w:rPr>
        <w:t xml:space="preserve">. </w:t>
      </w:r>
      <w:r>
        <w:rPr>
          <w:rtl/>
          <w:lang w:bidi="fa-IR"/>
        </w:rPr>
        <w:t>وى همچنين مى نويسد</w:t>
      </w:r>
      <w:r w:rsidR="0026038F">
        <w:rPr>
          <w:rtl/>
          <w:lang w:bidi="fa-IR"/>
        </w:rPr>
        <w:t xml:space="preserve">: </w:t>
      </w:r>
      <w:r>
        <w:rPr>
          <w:rtl/>
          <w:lang w:bidi="fa-IR"/>
        </w:rPr>
        <w:t>عبدالرحمان بن ابى بكر در جنگ جمل نيز عليه امير مؤمنان شركت جست</w:t>
      </w:r>
      <w:r w:rsidR="0026038F">
        <w:rPr>
          <w:rtl/>
          <w:lang w:bidi="fa-IR"/>
        </w:rPr>
        <w:t xml:space="preserve">. </w:t>
      </w:r>
      <w:r>
        <w:rPr>
          <w:rtl/>
          <w:lang w:bidi="fa-IR"/>
        </w:rPr>
        <w:t>«</w:t>
      </w:r>
      <w:r w:rsidR="0026038F">
        <w:rPr>
          <w:rtl/>
          <w:lang w:bidi="fa-IR"/>
        </w:rPr>
        <w:t xml:space="preserve">... </w:t>
      </w:r>
      <w:r>
        <w:rPr>
          <w:rtl/>
          <w:lang w:bidi="fa-IR"/>
        </w:rPr>
        <w:t>فشهد يوم بدر مع المشركين ثمّ أسلم</w:t>
      </w:r>
      <w:r w:rsidR="0026038F">
        <w:rPr>
          <w:rtl/>
          <w:lang w:bidi="fa-IR"/>
        </w:rPr>
        <w:t xml:space="preserve">... </w:t>
      </w:r>
      <w:r>
        <w:rPr>
          <w:rtl/>
          <w:lang w:bidi="fa-IR"/>
        </w:rPr>
        <w:t>و كان شهد الجمل معها</w:t>
      </w:r>
      <w:r w:rsidR="00106C3F">
        <w:rPr>
          <w:rtl/>
          <w:lang w:bidi="fa-IR"/>
        </w:rPr>
        <w:t xml:space="preserve"> (</w:t>
      </w:r>
      <w:r>
        <w:rPr>
          <w:rtl/>
          <w:lang w:bidi="fa-IR"/>
        </w:rPr>
        <w:t>عائشة</w:t>
      </w:r>
      <w:r w:rsidR="00106C3F">
        <w:rPr>
          <w:rtl/>
          <w:lang w:bidi="fa-IR"/>
        </w:rPr>
        <w:t xml:space="preserve">) </w:t>
      </w:r>
      <w:r>
        <w:rPr>
          <w:rtl/>
          <w:lang w:bidi="fa-IR"/>
        </w:rPr>
        <w:t>»</w:t>
      </w:r>
      <w:r w:rsidR="0026038F">
        <w:rPr>
          <w:rtl/>
          <w:lang w:bidi="fa-IR"/>
        </w:rPr>
        <w:t xml:space="preserve">. </w:t>
      </w:r>
      <w:r>
        <w:rPr>
          <w:rtl/>
          <w:lang w:bidi="fa-IR"/>
        </w:rPr>
        <w:t>در همين جنگ پسر ديگر ابوبكر</w:t>
      </w:r>
      <w:r w:rsidR="0026038F">
        <w:rPr>
          <w:rtl/>
          <w:lang w:bidi="fa-IR"/>
        </w:rPr>
        <w:t>؛</w:t>
      </w:r>
      <w:r>
        <w:rPr>
          <w:rtl/>
          <w:lang w:bidi="fa-IR"/>
        </w:rPr>
        <w:t xml:space="preserve"> يعنى محمّد بن ابى بكر در كنار اميرمؤمنان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عليه عايشه و يارانش مى جنگيد</w:t>
      </w:r>
      <w:r w:rsidR="0026038F">
        <w:rPr>
          <w:rtl/>
          <w:lang w:bidi="fa-IR"/>
        </w:rPr>
        <w:t xml:space="preserve">. </w:t>
      </w:r>
      <w:r>
        <w:rPr>
          <w:rtl/>
          <w:lang w:bidi="fa-IR"/>
        </w:rPr>
        <w:t>دينورى يادآور مى شود عبدالرحمان بن ابى بكر در سال 53ه</w:t>
      </w:r>
      <w:r w:rsidR="0026038F">
        <w:rPr>
          <w:rtl/>
          <w:lang w:bidi="fa-IR"/>
        </w:rPr>
        <w:t xml:space="preserve">. </w:t>
      </w:r>
      <w:r>
        <w:rPr>
          <w:rtl/>
          <w:lang w:bidi="fa-IR"/>
        </w:rPr>
        <w:t>ق</w:t>
      </w:r>
      <w:r w:rsidR="0026038F">
        <w:rPr>
          <w:rtl/>
          <w:lang w:bidi="fa-IR"/>
        </w:rPr>
        <w:t xml:space="preserve">. </w:t>
      </w:r>
      <w:r>
        <w:rPr>
          <w:rtl/>
          <w:lang w:bidi="fa-IR"/>
        </w:rPr>
        <w:t>به طور ناگهانى درگذشت</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52</w:t>
      </w:r>
      <w:r w:rsidR="00106C3F">
        <w:rPr>
          <w:rStyle w:val="libFootnotenumChar"/>
          <w:rtl/>
          <w:lang w:bidi="fa-IR"/>
        </w:rPr>
        <w:t xml:space="preserve">) </w:t>
      </w:r>
    </w:p>
    <w:p w:rsidR="00746614" w:rsidRDefault="0081423A" w:rsidP="0081423A">
      <w:pPr>
        <w:pStyle w:val="Heading2"/>
        <w:rPr>
          <w:rtl/>
          <w:lang w:bidi="fa-IR"/>
        </w:rPr>
      </w:pPr>
      <w:r>
        <w:rPr>
          <w:rtl/>
          <w:lang w:bidi="fa-IR"/>
        </w:rPr>
        <w:br w:type="page"/>
      </w:r>
      <w:bookmarkStart w:id="171" w:name="_Toc410210674"/>
      <w:r>
        <w:rPr>
          <w:rFonts w:hint="cs"/>
          <w:rtl/>
          <w:lang w:bidi="fa-IR"/>
        </w:rPr>
        <w:lastRenderedPageBreak/>
        <w:t>پی نوشت ها</w:t>
      </w:r>
      <w:r w:rsidR="0026038F">
        <w:rPr>
          <w:rtl/>
          <w:lang w:bidi="fa-IR"/>
        </w:rPr>
        <w:t>:</w:t>
      </w:r>
      <w:bookmarkEnd w:id="171"/>
      <w:r w:rsidR="0026038F">
        <w:rPr>
          <w:rtl/>
          <w:lang w:bidi="fa-IR"/>
        </w:rPr>
        <w:t xml:space="preserve"> </w:t>
      </w:r>
    </w:p>
    <w:p w:rsidR="00746614" w:rsidRDefault="00746614" w:rsidP="0081423A">
      <w:pPr>
        <w:pStyle w:val="libFootnote"/>
        <w:rPr>
          <w:rtl/>
          <w:lang w:bidi="fa-IR"/>
        </w:rPr>
      </w:pPr>
      <w:r>
        <w:rPr>
          <w:rtl/>
          <w:lang w:bidi="fa-IR"/>
        </w:rPr>
        <w:t>1</w:t>
      </w:r>
      <w:r w:rsidR="0026038F">
        <w:rPr>
          <w:rtl/>
          <w:lang w:bidi="fa-IR"/>
        </w:rPr>
        <w:t xml:space="preserve">. </w:t>
      </w:r>
      <w:r>
        <w:rPr>
          <w:rtl/>
          <w:lang w:bidi="fa-IR"/>
        </w:rPr>
        <w:t>انساب الأشراف</w:t>
      </w:r>
      <w:r w:rsidR="0026038F">
        <w:rPr>
          <w:rtl/>
          <w:lang w:bidi="fa-IR"/>
        </w:rPr>
        <w:t xml:space="preserve">، </w:t>
      </w:r>
      <w:r>
        <w:rPr>
          <w:rtl/>
          <w:lang w:bidi="fa-IR"/>
        </w:rPr>
        <w:t>ج 2</w:t>
      </w:r>
      <w:r w:rsidR="0026038F">
        <w:rPr>
          <w:rtl/>
          <w:lang w:bidi="fa-IR"/>
        </w:rPr>
        <w:t xml:space="preserve">، </w:t>
      </w:r>
      <w:r>
        <w:rPr>
          <w:rtl/>
          <w:lang w:bidi="fa-IR"/>
        </w:rPr>
        <w:t>ص 43</w:t>
      </w:r>
    </w:p>
    <w:p w:rsidR="00746614" w:rsidRDefault="00746614" w:rsidP="0081423A">
      <w:pPr>
        <w:pStyle w:val="libFootnote"/>
        <w:rPr>
          <w:rtl/>
          <w:lang w:bidi="fa-IR"/>
        </w:rPr>
      </w:pPr>
      <w:r>
        <w:rPr>
          <w:rtl/>
          <w:lang w:bidi="fa-IR"/>
        </w:rPr>
        <w:t>2</w:t>
      </w:r>
      <w:r w:rsidR="0026038F">
        <w:rPr>
          <w:rtl/>
          <w:lang w:bidi="fa-IR"/>
        </w:rPr>
        <w:t xml:space="preserve">. </w:t>
      </w:r>
      <w:r>
        <w:rPr>
          <w:rtl/>
          <w:lang w:bidi="fa-IR"/>
        </w:rPr>
        <w:t>همان</w:t>
      </w:r>
      <w:r w:rsidR="0026038F">
        <w:rPr>
          <w:rtl/>
          <w:lang w:bidi="fa-IR"/>
        </w:rPr>
        <w:t xml:space="preserve">، </w:t>
      </w:r>
      <w:r>
        <w:rPr>
          <w:rtl/>
          <w:lang w:bidi="fa-IR"/>
        </w:rPr>
        <w:t>ص43</w:t>
      </w:r>
    </w:p>
    <w:p w:rsidR="00746614" w:rsidRDefault="00746614" w:rsidP="0081423A">
      <w:pPr>
        <w:pStyle w:val="libFootnote"/>
        <w:rPr>
          <w:rtl/>
          <w:lang w:bidi="fa-IR"/>
        </w:rPr>
      </w:pPr>
      <w:r>
        <w:rPr>
          <w:rtl/>
          <w:lang w:bidi="fa-IR"/>
        </w:rPr>
        <w:t>3</w:t>
      </w:r>
      <w:r w:rsidR="0026038F">
        <w:rPr>
          <w:rtl/>
          <w:lang w:bidi="fa-IR"/>
        </w:rPr>
        <w:t xml:space="preserve">. </w:t>
      </w:r>
      <w:r>
        <w:rPr>
          <w:rtl/>
          <w:lang w:bidi="fa-IR"/>
        </w:rPr>
        <w:t>ج 2</w:t>
      </w:r>
      <w:r w:rsidR="0026038F">
        <w:rPr>
          <w:rtl/>
          <w:lang w:bidi="fa-IR"/>
        </w:rPr>
        <w:t xml:space="preserve">، </w:t>
      </w:r>
      <w:r>
        <w:rPr>
          <w:rtl/>
          <w:lang w:bidi="fa-IR"/>
        </w:rPr>
        <w:t>ص 13</w:t>
      </w:r>
    </w:p>
    <w:p w:rsidR="00746614" w:rsidRDefault="00746614" w:rsidP="0081423A">
      <w:pPr>
        <w:pStyle w:val="libFootnote"/>
        <w:rPr>
          <w:rtl/>
          <w:lang w:bidi="fa-IR"/>
        </w:rPr>
      </w:pPr>
      <w:r>
        <w:rPr>
          <w:rtl/>
          <w:lang w:bidi="fa-IR"/>
        </w:rPr>
        <w:t>4</w:t>
      </w:r>
      <w:r w:rsidR="0026038F">
        <w:rPr>
          <w:rtl/>
          <w:lang w:bidi="fa-IR"/>
        </w:rPr>
        <w:t xml:space="preserve">. </w:t>
      </w:r>
      <w:r>
        <w:rPr>
          <w:rtl/>
          <w:lang w:bidi="fa-IR"/>
        </w:rPr>
        <w:t>نك</w:t>
      </w:r>
      <w:r w:rsidR="0026038F">
        <w:rPr>
          <w:rtl/>
          <w:lang w:bidi="fa-IR"/>
        </w:rPr>
        <w:t xml:space="preserve">: </w:t>
      </w:r>
      <w:r>
        <w:rPr>
          <w:rtl/>
          <w:lang w:bidi="fa-IR"/>
        </w:rPr>
        <w:t>مناقب</w:t>
      </w:r>
      <w:r w:rsidR="0026038F">
        <w:rPr>
          <w:rtl/>
          <w:lang w:bidi="fa-IR"/>
        </w:rPr>
        <w:t xml:space="preserve">، </w:t>
      </w:r>
      <w:r>
        <w:rPr>
          <w:rtl/>
          <w:lang w:bidi="fa-IR"/>
        </w:rPr>
        <w:t>ج 4</w:t>
      </w:r>
      <w:r w:rsidR="0026038F">
        <w:rPr>
          <w:rtl/>
          <w:lang w:bidi="fa-IR"/>
        </w:rPr>
        <w:t xml:space="preserve">، </w:t>
      </w:r>
      <w:r>
        <w:rPr>
          <w:rtl/>
          <w:lang w:bidi="fa-IR"/>
        </w:rPr>
        <w:t>صص 33</w:t>
      </w:r>
      <w:r w:rsidR="000753F4">
        <w:rPr>
          <w:rtl/>
          <w:lang w:bidi="fa-IR"/>
        </w:rPr>
        <w:t>-</w:t>
      </w:r>
      <w:r>
        <w:rPr>
          <w:rtl/>
          <w:lang w:bidi="fa-IR"/>
        </w:rPr>
        <w:t xml:space="preserve"> 34 و فصول المهمه</w:t>
      </w:r>
      <w:r w:rsidR="0026038F">
        <w:rPr>
          <w:rtl/>
          <w:lang w:bidi="fa-IR"/>
        </w:rPr>
        <w:t xml:space="preserve">، </w:t>
      </w:r>
      <w:r>
        <w:rPr>
          <w:rtl/>
          <w:lang w:bidi="fa-IR"/>
        </w:rPr>
        <w:t>ص 164</w:t>
      </w:r>
    </w:p>
    <w:p w:rsidR="00746614" w:rsidRDefault="00746614" w:rsidP="0081423A">
      <w:pPr>
        <w:pStyle w:val="libFootnote"/>
        <w:rPr>
          <w:rtl/>
          <w:lang w:bidi="fa-IR"/>
        </w:rPr>
      </w:pPr>
      <w:r>
        <w:rPr>
          <w:rtl/>
          <w:lang w:bidi="fa-IR"/>
        </w:rPr>
        <w:t>در «المستطرف» ص 130 چاپ بيروت آمده است</w:t>
      </w:r>
      <w:r w:rsidR="0026038F">
        <w:rPr>
          <w:rtl/>
          <w:lang w:bidi="fa-IR"/>
        </w:rPr>
        <w:t xml:space="preserve">: </w:t>
      </w:r>
      <w:r>
        <w:rPr>
          <w:rtl/>
          <w:lang w:bidi="fa-IR"/>
        </w:rPr>
        <w:t>معاويه در بالاى منبر مدينه اظهار داشت</w:t>
      </w:r>
      <w:r w:rsidR="0026038F">
        <w:rPr>
          <w:rtl/>
          <w:lang w:bidi="fa-IR"/>
        </w:rPr>
        <w:t xml:space="preserve">: </w:t>
      </w:r>
      <w:r>
        <w:rPr>
          <w:rtl/>
          <w:lang w:bidi="fa-IR"/>
        </w:rPr>
        <w:t>پسر على</w:t>
      </w:r>
      <w:r w:rsidR="0026038F">
        <w:rPr>
          <w:rtl/>
          <w:lang w:bidi="fa-IR"/>
        </w:rPr>
        <w:t xml:space="preserve">، </w:t>
      </w:r>
      <w:r>
        <w:rPr>
          <w:rtl/>
          <w:lang w:bidi="fa-IR"/>
        </w:rPr>
        <w:t>كيست؟</w:t>
      </w:r>
      <w:r w:rsidR="000753F4">
        <w:rPr>
          <w:rtl/>
          <w:lang w:bidi="fa-IR"/>
        </w:rPr>
        <w:t>-</w:t>
      </w:r>
      <w:r>
        <w:rPr>
          <w:rtl/>
          <w:lang w:bidi="fa-IR"/>
        </w:rPr>
        <w:t xml:space="preserve"> امام مجتبى</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از جاى برخاست</w:t>
      </w:r>
      <w:r w:rsidR="0026038F">
        <w:rPr>
          <w:rtl/>
          <w:lang w:bidi="fa-IR"/>
        </w:rPr>
        <w:t xml:space="preserve">، </w:t>
      </w:r>
      <w:r>
        <w:rPr>
          <w:rtl/>
          <w:lang w:bidi="fa-IR"/>
        </w:rPr>
        <w:t>پس از حمد و ثناى الهى گفت</w:t>
      </w:r>
      <w:r w:rsidR="0026038F">
        <w:rPr>
          <w:rtl/>
          <w:lang w:bidi="fa-IR"/>
        </w:rPr>
        <w:t xml:space="preserve">: </w:t>
      </w:r>
      <w:r>
        <w:rPr>
          <w:rtl/>
          <w:lang w:bidi="fa-IR"/>
        </w:rPr>
        <w:t>پروردگار كسى را مبعوث به رسالت نكرد جز آن كه براى او دشمنانى از ستمگران و مجرمان قرار داد</w:t>
      </w:r>
      <w:r w:rsidR="0026038F">
        <w:rPr>
          <w:rtl/>
          <w:lang w:bidi="fa-IR"/>
        </w:rPr>
        <w:t xml:space="preserve">، </w:t>
      </w:r>
      <w:r>
        <w:rPr>
          <w:rtl/>
          <w:lang w:bidi="fa-IR"/>
        </w:rPr>
        <w:t>و سپس فرمود</w:t>
      </w:r>
      <w:r w:rsidR="0026038F">
        <w:rPr>
          <w:rtl/>
          <w:lang w:bidi="fa-IR"/>
        </w:rPr>
        <w:t xml:space="preserve">: </w:t>
      </w:r>
      <w:r>
        <w:rPr>
          <w:rtl/>
          <w:lang w:bidi="fa-IR"/>
        </w:rPr>
        <w:t>من</w:t>
      </w:r>
      <w:r w:rsidR="0026038F">
        <w:rPr>
          <w:rtl/>
          <w:lang w:bidi="fa-IR"/>
        </w:rPr>
        <w:t xml:space="preserve">، </w:t>
      </w:r>
      <w:r>
        <w:rPr>
          <w:rtl/>
          <w:lang w:bidi="fa-IR"/>
        </w:rPr>
        <w:t>پسر على هستم و تو پسر صخر</w:t>
      </w:r>
      <w:r w:rsidR="0026038F">
        <w:rPr>
          <w:rtl/>
          <w:lang w:bidi="fa-IR"/>
        </w:rPr>
        <w:t xml:space="preserve">. </w:t>
      </w:r>
      <w:r>
        <w:rPr>
          <w:rtl/>
          <w:lang w:bidi="fa-IR"/>
        </w:rPr>
        <w:t>من پسر فاطمه هستم و تو پسر هند</w:t>
      </w:r>
      <w:r w:rsidR="0026038F">
        <w:rPr>
          <w:rtl/>
          <w:lang w:bidi="fa-IR"/>
        </w:rPr>
        <w:t xml:space="preserve">. </w:t>
      </w:r>
      <w:r>
        <w:rPr>
          <w:rtl/>
          <w:lang w:bidi="fa-IR"/>
        </w:rPr>
        <w:t>مادربزرگ من خديجه است و مادر بزرگ تو قيله</w:t>
      </w:r>
      <w:r w:rsidR="0026038F">
        <w:rPr>
          <w:rtl/>
          <w:lang w:bidi="fa-IR"/>
        </w:rPr>
        <w:t xml:space="preserve">، </w:t>
      </w:r>
      <w:r w:rsidR="00106C3F">
        <w:rPr>
          <w:rtl/>
          <w:lang w:bidi="fa-IR"/>
        </w:rPr>
        <w:t>(</w:t>
      </w:r>
      <w:r>
        <w:rPr>
          <w:rtl/>
          <w:lang w:bidi="fa-IR"/>
        </w:rPr>
        <w:t>يكى از زنان بدنام عرب جاهلى</w:t>
      </w:r>
      <w:r w:rsidR="009E06D2">
        <w:rPr>
          <w:rtl/>
          <w:lang w:bidi="fa-IR"/>
        </w:rPr>
        <w:t>)</w:t>
      </w:r>
      <w:r w:rsidR="00106C3F">
        <w:rPr>
          <w:rtl/>
          <w:lang w:bidi="fa-IR"/>
        </w:rPr>
        <w:t xml:space="preserve"> </w:t>
      </w:r>
      <w:r>
        <w:rPr>
          <w:rtl/>
          <w:lang w:bidi="fa-IR"/>
        </w:rPr>
        <w:t>خدا لعنت كند هريك از ما را كه حسب و نسب او پست تر و يادش كمتر و كفرش بيشتر و نفاقش شديدتر است</w:t>
      </w:r>
      <w:r w:rsidR="0026038F">
        <w:rPr>
          <w:rtl/>
          <w:lang w:bidi="fa-IR"/>
        </w:rPr>
        <w:t xml:space="preserve">. </w:t>
      </w:r>
    </w:p>
    <w:p w:rsidR="00746614" w:rsidRDefault="00746614" w:rsidP="0081423A">
      <w:pPr>
        <w:pStyle w:val="libFootnote"/>
        <w:rPr>
          <w:rtl/>
          <w:lang w:bidi="fa-IR"/>
        </w:rPr>
      </w:pPr>
      <w:r>
        <w:rPr>
          <w:rtl/>
          <w:lang w:bidi="fa-IR"/>
        </w:rPr>
        <w:t>5</w:t>
      </w:r>
      <w:r w:rsidR="0026038F">
        <w:rPr>
          <w:rtl/>
          <w:lang w:bidi="fa-IR"/>
        </w:rPr>
        <w:t xml:space="preserve">. </w:t>
      </w:r>
      <w:r>
        <w:rPr>
          <w:rtl/>
          <w:lang w:bidi="fa-IR"/>
        </w:rPr>
        <w:t>نك</w:t>
      </w:r>
      <w:r w:rsidR="0026038F">
        <w:rPr>
          <w:rtl/>
          <w:lang w:bidi="fa-IR"/>
        </w:rPr>
        <w:t xml:space="preserve">: </w:t>
      </w:r>
      <w:r>
        <w:rPr>
          <w:rtl/>
          <w:lang w:bidi="fa-IR"/>
        </w:rPr>
        <w:t>مناقب</w:t>
      </w:r>
      <w:r w:rsidR="0026038F">
        <w:rPr>
          <w:rtl/>
          <w:lang w:bidi="fa-IR"/>
        </w:rPr>
        <w:t xml:space="preserve">، </w:t>
      </w:r>
      <w:r>
        <w:rPr>
          <w:rtl/>
          <w:lang w:bidi="fa-IR"/>
        </w:rPr>
        <w:t>ج4</w:t>
      </w:r>
      <w:r w:rsidR="0026038F">
        <w:rPr>
          <w:rtl/>
          <w:lang w:bidi="fa-IR"/>
        </w:rPr>
        <w:t xml:space="preserve">، </w:t>
      </w:r>
      <w:r>
        <w:rPr>
          <w:rtl/>
          <w:lang w:bidi="fa-IR"/>
        </w:rPr>
        <w:t>ص33</w:t>
      </w:r>
      <w:r w:rsidR="000753F4">
        <w:rPr>
          <w:rtl/>
          <w:lang w:bidi="fa-IR"/>
        </w:rPr>
        <w:t>-</w:t>
      </w:r>
      <w:r>
        <w:rPr>
          <w:rtl/>
          <w:lang w:bidi="fa-IR"/>
        </w:rPr>
        <w:t xml:space="preserve"> 34 و فصول المهمه</w:t>
      </w:r>
      <w:r w:rsidR="0026038F">
        <w:rPr>
          <w:rtl/>
          <w:lang w:bidi="fa-IR"/>
        </w:rPr>
        <w:t xml:space="preserve">، </w:t>
      </w:r>
      <w:r>
        <w:rPr>
          <w:rtl/>
          <w:lang w:bidi="fa-IR"/>
        </w:rPr>
        <w:t>ص164</w:t>
      </w:r>
    </w:p>
    <w:p w:rsidR="00746614" w:rsidRDefault="00746614" w:rsidP="0081423A">
      <w:pPr>
        <w:pStyle w:val="libFootnote"/>
        <w:rPr>
          <w:rtl/>
          <w:lang w:bidi="fa-IR"/>
        </w:rPr>
      </w:pPr>
      <w:r>
        <w:rPr>
          <w:rtl/>
          <w:lang w:bidi="fa-IR"/>
        </w:rPr>
        <w:t>6</w:t>
      </w:r>
      <w:r w:rsidR="0026038F">
        <w:rPr>
          <w:rtl/>
          <w:lang w:bidi="fa-IR"/>
        </w:rPr>
        <w:t xml:space="preserve">. </w:t>
      </w:r>
      <w:r>
        <w:rPr>
          <w:rtl/>
          <w:lang w:bidi="fa-IR"/>
        </w:rPr>
        <w:t>احقاق الحق</w:t>
      </w:r>
      <w:r w:rsidR="0026038F">
        <w:rPr>
          <w:rtl/>
          <w:lang w:bidi="fa-IR"/>
        </w:rPr>
        <w:t xml:space="preserve">، </w:t>
      </w:r>
      <w:r>
        <w:rPr>
          <w:rtl/>
          <w:lang w:bidi="fa-IR"/>
        </w:rPr>
        <w:t>ج 19</w:t>
      </w:r>
      <w:r w:rsidR="0026038F">
        <w:rPr>
          <w:rtl/>
          <w:lang w:bidi="fa-IR"/>
        </w:rPr>
        <w:t xml:space="preserve">، </w:t>
      </w:r>
      <w:r>
        <w:rPr>
          <w:rtl/>
          <w:lang w:bidi="fa-IR"/>
        </w:rPr>
        <w:t>ص 350</w:t>
      </w:r>
    </w:p>
    <w:p w:rsidR="00746614" w:rsidRDefault="00746614" w:rsidP="0081423A">
      <w:pPr>
        <w:pStyle w:val="libFootnote"/>
        <w:rPr>
          <w:rtl/>
          <w:lang w:bidi="fa-IR"/>
        </w:rPr>
      </w:pPr>
      <w:r>
        <w:rPr>
          <w:rtl/>
          <w:lang w:bidi="fa-IR"/>
        </w:rPr>
        <w:t>7</w:t>
      </w:r>
      <w:r w:rsidR="0026038F">
        <w:rPr>
          <w:rtl/>
          <w:lang w:bidi="fa-IR"/>
        </w:rPr>
        <w:t xml:space="preserve">. </w:t>
      </w:r>
      <w:r>
        <w:rPr>
          <w:rtl/>
          <w:lang w:bidi="fa-IR"/>
        </w:rPr>
        <w:t>كشف الغمه</w:t>
      </w:r>
      <w:r w:rsidR="0026038F">
        <w:rPr>
          <w:rtl/>
          <w:lang w:bidi="fa-IR"/>
        </w:rPr>
        <w:t xml:space="preserve">، </w:t>
      </w:r>
      <w:r>
        <w:rPr>
          <w:rtl/>
          <w:lang w:bidi="fa-IR"/>
        </w:rPr>
        <w:t>ص 540</w:t>
      </w:r>
    </w:p>
    <w:p w:rsidR="00746614" w:rsidRDefault="00746614" w:rsidP="0081423A">
      <w:pPr>
        <w:pStyle w:val="libFootnote"/>
        <w:rPr>
          <w:rtl/>
          <w:lang w:bidi="fa-IR"/>
        </w:rPr>
      </w:pPr>
      <w:r>
        <w:rPr>
          <w:rtl/>
          <w:lang w:bidi="fa-IR"/>
        </w:rPr>
        <w:t>8</w:t>
      </w:r>
      <w:r w:rsidR="0026038F">
        <w:rPr>
          <w:rtl/>
          <w:lang w:bidi="fa-IR"/>
        </w:rPr>
        <w:t xml:space="preserve">. </w:t>
      </w:r>
      <w:r>
        <w:rPr>
          <w:rtl/>
          <w:lang w:bidi="fa-IR"/>
        </w:rPr>
        <w:t>كشف الغمّه</w:t>
      </w:r>
      <w:r w:rsidR="0026038F">
        <w:rPr>
          <w:rtl/>
          <w:lang w:bidi="fa-IR"/>
        </w:rPr>
        <w:t xml:space="preserve">، </w:t>
      </w:r>
      <w:r>
        <w:rPr>
          <w:rtl/>
          <w:lang w:bidi="fa-IR"/>
        </w:rPr>
        <w:t>ص 540</w:t>
      </w:r>
    </w:p>
    <w:p w:rsidR="00746614" w:rsidRDefault="00746614" w:rsidP="0081423A">
      <w:pPr>
        <w:pStyle w:val="libFootnote"/>
        <w:rPr>
          <w:rtl/>
          <w:lang w:bidi="fa-IR"/>
        </w:rPr>
      </w:pPr>
      <w:r>
        <w:rPr>
          <w:rtl/>
          <w:lang w:bidi="fa-IR"/>
        </w:rPr>
        <w:t>9</w:t>
      </w:r>
      <w:r w:rsidR="0026038F">
        <w:rPr>
          <w:rtl/>
          <w:lang w:bidi="fa-IR"/>
        </w:rPr>
        <w:t xml:space="preserve">. </w:t>
      </w:r>
      <w:r>
        <w:rPr>
          <w:rtl/>
          <w:lang w:bidi="fa-IR"/>
        </w:rPr>
        <w:t>تاريخ يعقوبى</w:t>
      </w:r>
      <w:r w:rsidR="0026038F">
        <w:rPr>
          <w:rtl/>
          <w:lang w:bidi="fa-IR"/>
        </w:rPr>
        <w:t xml:space="preserve">، </w:t>
      </w:r>
      <w:r>
        <w:rPr>
          <w:rtl/>
          <w:lang w:bidi="fa-IR"/>
        </w:rPr>
        <w:t>ج2</w:t>
      </w:r>
      <w:r w:rsidR="0026038F">
        <w:rPr>
          <w:rtl/>
          <w:lang w:bidi="fa-IR"/>
        </w:rPr>
        <w:t xml:space="preserve">، </w:t>
      </w:r>
      <w:r>
        <w:rPr>
          <w:rtl/>
          <w:lang w:bidi="fa-IR"/>
        </w:rPr>
        <w:t>ص204</w:t>
      </w:r>
    </w:p>
    <w:p w:rsidR="00746614" w:rsidRDefault="00746614" w:rsidP="0081423A">
      <w:pPr>
        <w:pStyle w:val="libFootnote"/>
        <w:rPr>
          <w:rtl/>
          <w:lang w:bidi="fa-IR"/>
        </w:rPr>
      </w:pPr>
      <w:r>
        <w:rPr>
          <w:rtl/>
          <w:lang w:bidi="fa-IR"/>
        </w:rPr>
        <w:t>10</w:t>
      </w:r>
      <w:r w:rsidR="0026038F">
        <w:rPr>
          <w:rtl/>
          <w:lang w:bidi="fa-IR"/>
        </w:rPr>
        <w:t xml:space="preserve">. </w:t>
      </w:r>
      <w:r>
        <w:rPr>
          <w:rtl/>
          <w:lang w:bidi="fa-IR"/>
        </w:rPr>
        <w:t>مناقب</w:t>
      </w:r>
      <w:r w:rsidR="0026038F">
        <w:rPr>
          <w:rtl/>
          <w:lang w:bidi="fa-IR"/>
        </w:rPr>
        <w:t xml:space="preserve">، </w:t>
      </w:r>
      <w:r>
        <w:rPr>
          <w:rtl/>
          <w:lang w:bidi="fa-IR"/>
        </w:rPr>
        <w:t>ص 490 و فصول المهمه</w:t>
      </w:r>
      <w:r w:rsidR="0026038F">
        <w:rPr>
          <w:rtl/>
          <w:lang w:bidi="fa-IR"/>
        </w:rPr>
        <w:t xml:space="preserve">، </w:t>
      </w:r>
      <w:r>
        <w:rPr>
          <w:rtl/>
          <w:lang w:bidi="fa-IR"/>
        </w:rPr>
        <w:t>ص 162</w:t>
      </w:r>
    </w:p>
    <w:p w:rsidR="00746614" w:rsidRDefault="00746614" w:rsidP="0081423A">
      <w:pPr>
        <w:pStyle w:val="libFootnote"/>
        <w:rPr>
          <w:rtl/>
          <w:lang w:bidi="fa-IR"/>
        </w:rPr>
      </w:pPr>
      <w:r>
        <w:rPr>
          <w:rtl/>
          <w:lang w:bidi="fa-IR"/>
        </w:rPr>
        <w:t>11</w:t>
      </w:r>
      <w:r w:rsidR="0026038F">
        <w:rPr>
          <w:rtl/>
          <w:lang w:bidi="fa-IR"/>
        </w:rPr>
        <w:t xml:space="preserve">. </w:t>
      </w:r>
      <w:r>
        <w:rPr>
          <w:rtl/>
          <w:lang w:bidi="fa-IR"/>
        </w:rPr>
        <w:t>تاريخ گزيده</w:t>
      </w:r>
      <w:r w:rsidR="0026038F">
        <w:rPr>
          <w:rtl/>
          <w:lang w:bidi="fa-IR"/>
        </w:rPr>
        <w:t xml:space="preserve">، </w:t>
      </w:r>
      <w:r>
        <w:rPr>
          <w:rtl/>
          <w:lang w:bidi="fa-IR"/>
        </w:rPr>
        <w:t>ص 200</w:t>
      </w:r>
    </w:p>
    <w:p w:rsidR="00746614" w:rsidRDefault="00746614" w:rsidP="0081423A">
      <w:pPr>
        <w:pStyle w:val="libFootnote"/>
        <w:rPr>
          <w:rtl/>
          <w:lang w:bidi="fa-IR"/>
        </w:rPr>
      </w:pPr>
      <w:r>
        <w:rPr>
          <w:rtl/>
          <w:lang w:bidi="fa-IR"/>
        </w:rPr>
        <w:t>12</w:t>
      </w:r>
      <w:r w:rsidR="0026038F">
        <w:rPr>
          <w:rtl/>
          <w:lang w:bidi="fa-IR"/>
        </w:rPr>
        <w:t xml:space="preserve">. </w:t>
      </w:r>
      <w:r>
        <w:rPr>
          <w:rtl/>
          <w:lang w:bidi="fa-IR"/>
        </w:rPr>
        <w:t>سفينة البحار</w:t>
      </w:r>
      <w:r w:rsidR="0026038F">
        <w:rPr>
          <w:rtl/>
          <w:lang w:bidi="fa-IR"/>
        </w:rPr>
        <w:t xml:space="preserve">، </w:t>
      </w:r>
      <w:r>
        <w:rPr>
          <w:rtl/>
          <w:lang w:bidi="fa-IR"/>
        </w:rPr>
        <w:t>ماده «حسن»</w:t>
      </w:r>
      <w:r w:rsidR="0026038F">
        <w:rPr>
          <w:rtl/>
          <w:lang w:bidi="fa-IR"/>
        </w:rPr>
        <w:t xml:space="preserve">، </w:t>
      </w:r>
      <w:r>
        <w:rPr>
          <w:rtl/>
          <w:lang w:bidi="fa-IR"/>
        </w:rPr>
        <w:t>ص 258</w:t>
      </w:r>
    </w:p>
    <w:p w:rsidR="00746614" w:rsidRDefault="00746614" w:rsidP="0081423A">
      <w:pPr>
        <w:pStyle w:val="libFootnote"/>
        <w:rPr>
          <w:rtl/>
          <w:lang w:bidi="fa-IR"/>
        </w:rPr>
      </w:pPr>
      <w:r>
        <w:rPr>
          <w:rtl/>
          <w:lang w:bidi="fa-IR"/>
        </w:rPr>
        <w:t>13</w:t>
      </w:r>
      <w:r w:rsidR="0026038F">
        <w:rPr>
          <w:rtl/>
          <w:lang w:bidi="fa-IR"/>
        </w:rPr>
        <w:t xml:space="preserve">. </w:t>
      </w:r>
      <w:r>
        <w:rPr>
          <w:rtl/>
          <w:lang w:bidi="fa-IR"/>
        </w:rPr>
        <w:t>اگر طرح اين پرسش از سوى امام حسين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صحت داشته باشد</w:t>
      </w:r>
      <w:r w:rsidR="0026038F">
        <w:rPr>
          <w:rtl/>
          <w:lang w:bidi="fa-IR"/>
        </w:rPr>
        <w:t xml:space="preserve">، </w:t>
      </w:r>
      <w:r>
        <w:rPr>
          <w:rtl/>
          <w:lang w:bidi="fa-IR"/>
        </w:rPr>
        <w:t>براى اين بوده كه امام مجتبى</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با پاسخ قانع كننده خود</w:t>
      </w:r>
      <w:r w:rsidR="0026038F">
        <w:rPr>
          <w:rtl/>
          <w:lang w:bidi="fa-IR"/>
        </w:rPr>
        <w:t xml:space="preserve">، </w:t>
      </w:r>
      <w:r>
        <w:rPr>
          <w:rtl/>
          <w:lang w:bidi="fa-IR"/>
        </w:rPr>
        <w:t>فلسفه صلح خود را براى مردى كه از آن آگاهى نداشتند تبيين نمايد</w:t>
      </w:r>
      <w:r w:rsidR="0026038F">
        <w:rPr>
          <w:rtl/>
          <w:lang w:bidi="fa-IR"/>
        </w:rPr>
        <w:t xml:space="preserve">. </w:t>
      </w:r>
    </w:p>
    <w:p w:rsidR="00746614" w:rsidRDefault="00746614" w:rsidP="0081423A">
      <w:pPr>
        <w:pStyle w:val="libFootnote"/>
        <w:rPr>
          <w:rtl/>
          <w:lang w:bidi="fa-IR"/>
        </w:rPr>
      </w:pPr>
      <w:r>
        <w:rPr>
          <w:rtl/>
          <w:lang w:bidi="fa-IR"/>
        </w:rPr>
        <w:t>14</w:t>
      </w:r>
      <w:r w:rsidR="0026038F">
        <w:rPr>
          <w:rtl/>
          <w:lang w:bidi="fa-IR"/>
        </w:rPr>
        <w:t xml:space="preserve">. </w:t>
      </w:r>
      <w:r>
        <w:rPr>
          <w:rtl/>
          <w:lang w:bidi="fa-IR"/>
        </w:rPr>
        <w:t>مستدرك الوسائل</w:t>
      </w:r>
      <w:r w:rsidR="0026038F">
        <w:rPr>
          <w:rtl/>
          <w:lang w:bidi="fa-IR"/>
        </w:rPr>
        <w:t xml:space="preserve">، </w:t>
      </w:r>
      <w:r>
        <w:rPr>
          <w:rtl/>
          <w:lang w:bidi="fa-IR"/>
        </w:rPr>
        <w:t>ج7</w:t>
      </w:r>
      <w:r w:rsidR="0026038F">
        <w:rPr>
          <w:rtl/>
          <w:lang w:bidi="fa-IR"/>
        </w:rPr>
        <w:t xml:space="preserve">، </w:t>
      </w:r>
      <w:r>
        <w:rPr>
          <w:rtl/>
          <w:lang w:bidi="fa-IR"/>
        </w:rPr>
        <w:t>ص527</w:t>
      </w:r>
      <w:r w:rsidR="0026038F">
        <w:rPr>
          <w:rtl/>
          <w:lang w:bidi="fa-IR"/>
        </w:rPr>
        <w:t>؛</w:t>
      </w:r>
      <w:r>
        <w:rPr>
          <w:rtl/>
          <w:lang w:bidi="fa-IR"/>
        </w:rPr>
        <w:t xml:space="preserve"> الكامل</w:t>
      </w:r>
      <w:r w:rsidR="0026038F">
        <w:rPr>
          <w:rtl/>
          <w:lang w:bidi="fa-IR"/>
        </w:rPr>
        <w:t xml:space="preserve">، </w:t>
      </w:r>
      <w:r>
        <w:rPr>
          <w:rtl/>
          <w:lang w:bidi="fa-IR"/>
        </w:rPr>
        <w:t>ج3</w:t>
      </w:r>
      <w:r w:rsidR="0026038F">
        <w:rPr>
          <w:rtl/>
          <w:lang w:bidi="fa-IR"/>
        </w:rPr>
        <w:t xml:space="preserve">، </w:t>
      </w:r>
      <w:r>
        <w:rPr>
          <w:rtl/>
          <w:lang w:bidi="fa-IR"/>
        </w:rPr>
        <w:t>ص407</w:t>
      </w:r>
    </w:p>
    <w:p w:rsidR="00746614" w:rsidRDefault="00746614" w:rsidP="0081423A">
      <w:pPr>
        <w:pStyle w:val="libFootnote"/>
        <w:rPr>
          <w:rtl/>
          <w:lang w:bidi="fa-IR"/>
        </w:rPr>
      </w:pPr>
      <w:r>
        <w:rPr>
          <w:rtl/>
          <w:lang w:bidi="fa-IR"/>
        </w:rPr>
        <w:t>15</w:t>
      </w:r>
      <w:r w:rsidR="0026038F">
        <w:rPr>
          <w:rtl/>
          <w:lang w:bidi="fa-IR"/>
        </w:rPr>
        <w:t xml:space="preserve">. </w:t>
      </w:r>
      <w:r>
        <w:rPr>
          <w:rtl/>
          <w:lang w:bidi="fa-IR"/>
        </w:rPr>
        <w:t>بحارالأنوار</w:t>
      </w:r>
      <w:r w:rsidR="0026038F">
        <w:rPr>
          <w:rtl/>
          <w:lang w:bidi="fa-IR"/>
        </w:rPr>
        <w:t xml:space="preserve">، </w:t>
      </w:r>
      <w:r>
        <w:rPr>
          <w:rtl/>
          <w:lang w:bidi="fa-IR"/>
        </w:rPr>
        <w:t>ج 43</w:t>
      </w:r>
      <w:r w:rsidR="0026038F">
        <w:rPr>
          <w:rtl/>
          <w:lang w:bidi="fa-IR"/>
        </w:rPr>
        <w:t xml:space="preserve">، </w:t>
      </w:r>
      <w:r>
        <w:rPr>
          <w:rtl/>
          <w:lang w:bidi="fa-IR"/>
        </w:rPr>
        <w:t>ص 345</w:t>
      </w:r>
    </w:p>
    <w:p w:rsidR="00746614" w:rsidRDefault="00746614" w:rsidP="0081423A">
      <w:pPr>
        <w:pStyle w:val="libFootnote"/>
        <w:rPr>
          <w:rtl/>
          <w:lang w:bidi="fa-IR"/>
        </w:rPr>
      </w:pPr>
      <w:r>
        <w:rPr>
          <w:rtl/>
          <w:lang w:bidi="fa-IR"/>
        </w:rPr>
        <w:t>16</w:t>
      </w:r>
      <w:r w:rsidR="0026038F">
        <w:rPr>
          <w:rtl/>
          <w:lang w:bidi="fa-IR"/>
        </w:rPr>
        <w:t xml:space="preserve">. </w:t>
      </w:r>
      <w:r>
        <w:rPr>
          <w:rtl/>
          <w:lang w:bidi="fa-IR"/>
        </w:rPr>
        <w:t>انساب الأشراف</w:t>
      </w:r>
      <w:r w:rsidR="0026038F">
        <w:rPr>
          <w:rtl/>
          <w:lang w:bidi="fa-IR"/>
        </w:rPr>
        <w:t xml:space="preserve">، </w:t>
      </w:r>
      <w:r>
        <w:rPr>
          <w:rtl/>
          <w:lang w:bidi="fa-IR"/>
        </w:rPr>
        <w:t>صص 42 و 44</w:t>
      </w:r>
    </w:p>
    <w:p w:rsidR="00746614" w:rsidRDefault="00746614" w:rsidP="0081423A">
      <w:pPr>
        <w:pStyle w:val="libFootnote"/>
        <w:rPr>
          <w:rtl/>
          <w:lang w:bidi="fa-IR"/>
        </w:rPr>
      </w:pPr>
      <w:r>
        <w:rPr>
          <w:rtl/>
          <w:lang w:bidi="fa-IR"/>
        </w:rPr>
        <w:t>17</w:t>
      </w:r>
      <w:r w:rsidR="0026038F">
        <w:rPr>
          <w:rtl/>
          <w:lang w:bidi="fa-IR"/>
        </w:rPr>
        <w:t xml:space="preserve">. </w:t>
      </w:r>
      <w:r>
        <w:rPr>
          <w:rtl/>
          <w:lang w:bidi="fa-IR"/>
        </w:rPr>
        <w:t>يعقوبى</w:t>
      </w:r>
      <w:r w:rsidR="0026038F">
        <w:rPr>
          <w:rtl/>
          <w:lang w:bidi="fa-IR"/>
        </w:rPr>
        <w:t xml:space="preserve">، </w:t>
      </w:r>
      <w:r>
        <w:rPr>
          <w:rtl/>
          <w:lang w:bidi="fa-IR"/>
        </w:rPr>
        <w:t>ج 2</w:t>
      </w:r>
      <w:r w:rsidR="0026038F">
        <w:rPr>
          <w:rtl/>
          <w:lang w:bidi="fa-IR"/>
        </w:rPr>
        <w:t xml:space="preserve">، </w:t>
      </w:r>
      <w:r>
        <w:rPr>
          <w:rtl/>
          <w:lang w:bidi="fa-IR"/>
        </w:rPr>
        <w:t>ص 204</w:t>
      </w:r>
    </w:p>
    <w:p w:rsidR="00746614" w:rsidRDefault="00746614" w:rsidP="0081423A">
      <w:pPr>
        <w:pStyle w:val="libFootnote"/>
        <w:rPr>
          <w:rtl/>
          <w:lang w:bidi="fa-IR"/>
        </w:rPr>
      </w:pPr>
      <w:r>
        <w:rPr>
          <w:rtl/>
          <w:lang w:bidi="fa-IR"/>
        </w:rPr>
        <w:t>18</w:t>
      </w:r>
      <w:r w:rsidR="0026038F">
        <w:rPr>
          <w:rtl/>
          <w:lang w:bidi="fa-IR"/>
        </w:rPr>
        <w:t xml:space="preserve">. </w:t>
      </w:r>
      <w:r>
        <w:rPr>
          <w:rtl/>
          <w:lang w:bidi="fa-IR"/>
        </w:rPr>
        <w:t>انساب الأشراف</w:t>
      </w:r>
      <w:r w:rsidR="0026038F">
        <w:rPr>
          <w:rtl/>
          <w:lang w:bidi="fa-IR"/>
        </w:rPr>
        <w:t xml:space="preserve">، </w:t>
      </w:r>
      <w:r>
        <w:rPr>
          <w:rtl/>
          <w:lang w:bidi="fa-IR"/>
        </w:rPr>
        <w:t>ج2</w:t>
      </w:r>
      <w:r w:rsidR="0026038F">
        <w:rPr>
          <w:rtl/>
          <w:lang w:bidi="fa-IR"/>
        </w:rPr>
        <w:t xml:space="preserve">، </w:t>
      </w:r>
      <w:r>
        <w:rPr>
          <w:rtl/>
          <w:lang w:bidi="fa-IR"/>
        </w:rPr>
        <w:t>ص44</w:t>
      </w:r>
    </w:p>
    <w:p w:rsidR="00746614" w:rsidRDefault="00746614" w:rsidP="0081423A">
      <w:pPr>
        <w:pStyle w:val="libFootnote"/>
        <w:rPr>
          <w:rtl/>
          <w:lang w:bidi="fa-IR"/>
        </w:rPr>
      </w:pPr>
      <w:r>
        <w:rPr>
          <w:rtl/>
          <w:lang w:bidi="fa-IR"/>
        </w:rPr>
        <w:lastRenderedPageBreak/>
        <w:t>19</w:t>
      </w:r>
      <w:r w:rsidR="0026038F">
        <w:rPr>
          <w:rtl/>
          <w:lang w:bidi="fa-IR"/>
        </w:rPr>
        <w:t xml:space="preserve">. </w:t>
      </w:r>
      <w:r>
        <w:rPr>
          <w:rtl/>
          <w:lang w:bidi="fa-IR"/>
        </w:rPr>
        <w:t>همان</w:t>
      </w:r>
      <w:r w:rsidR="0026038F">
        <w:rPr>
          <w:rtl/>
          <w:lang w:bidi="fa-IR"/>
        </w:rPr>
        <w:t xml:space="preserve">، </w:t>
      </w:r>
      <w:r>
        <w:rPr>
          <w:rtl/>
          <w:lang w:bidi="fa-IR"/>
        </w:rPr>
        <w:t>ص 47</w:t>
      </w:r>
    </w:p>
    <w:p w:rsidR="00746614" w:rsidRDefault="00746614" w:rsidP="0081423A">
      <w:pPr>
        <w:pStyle w:val="libFootnote"/>
        <w:rPr>
          <w:rtl/>
          <w:lang w:bidi="fa-IR"/>
        </w:rPr>
      </w:pPr>
      <w:r>
        <w:rPr>
          <w:rtl/>
          <w:lang w:bidi="fa-IR"/>
        </w:rPr>
        <w:t>20</w:t>
      </w:r>
      <w:r w:rsidR="0026038F">
        <w:rPr>
          <w:rtl/>
          <w:lang w:bidi="fa-IR"/>
        </w:rPr>
        <w:t xml:space="preserve">. </w:t>
      </w:r>
      <w:r>
        <w:rPr>
          <w:rtl/>
          <w:lang w:bidi="fa-IR"/>
        </w:rPr>
        <w:t>انساب الاشراف</w:t>
      </w:r>
      <w:r w:rsidR="0026038F">
        <w:rPr>
          <w:rtl/>
          <w:lang w:bidi="fa-IR"/>
        </w:rPr>
        <w:t xml:space="preserve">، </w:t>
      </w:r>
      <w:r>
        <w:rPr>
          <w:rtl/>
          <w:lang w:bidi="fa-IR"/>
        </w:rPr>
        <w:t>ج 2</w:t>
      </w:r>
      <w:r w:rsidR="0026038F">
        <w:rPr>
          <w:rtl/>
          <w:lang w:bidi="fa-IR"/>
        </w:rPr>
        <w:t xml:space="preserve">، </w:t>
      </w:r>
      <w:r>
        <w:rPr>
          <w:rtl/>
          <w:lang w:bidi="fa-IR"/>
        </w:rPr>
        <w:t>ص 48</w:t>
      </w:r>
    </w:p>
    <w:p w:rsidR="00746614" w:rsidRDefault="00746614" w:rsidP="0081423A">
      <w:pPr>
        <w:pStyle w:val="libFootnote"/>
        <w:rPr>
          <w:rtl/>
          <w:lang w:bidi="fa-IR"/>
        </w:rPr>
      </w:pPr>
      <w:r>
        <w:rPr>
          <w:rtl/>
          <w:lang w:bidi="fa-IR"/>
        </w:rPr>
        <w:t>21</w:t>
      </w:r>
      <w:r w:rsidR="0026038F">
        <w:rPr>
          <w:rtl/>
          <w:lang w:bidi="fa-IR"/>
        </w:rPr>
        <w:t xml:space="preserve">. </w:t>
      </w:r>
      <w:r>
        <w:rPr>
          <w:rtl/>
          <w:lang w:bidi="fa-IR"/>
        </w:rPr>
        <w:t>تاريخ يعقوبى</w:t>
      </w:r>
      <w:r w:rsidR="0026038F">
        <w:rPr>
          <w:rtl/>
          <w:lang w:bidi="fa-IR"/>
        </w:rPr>
        <w:t xml:space="preserve">، </w:t>
      </w:r>
      <w:r>
        <w:rPr>
          <w:rtl/>
          <w:lang w:bidi="fa-IR"/>
        </w:rPr>
        <w:t>ج 2</w:t>
      </w:r>
      <w:r w:rsidR="0026038F">
        <w:rPr>
          <w:rtl/>
          <w:lang w:bidi="fa-IR"/>
        </w:rPr>
        <w:t xml:space="preserve">، </w:t>
      </w:r>
      <w:r>
        <w:rPr>
          <w:rtl/>
          <w:lang w:bidi="fa-IR"/>
        </w:rPr>
        <w:t>ص 217</w:t>
      </w:r>
    </w:p>
    <w:p w:rsidR="00746614" w:rsidRDefault="00746614" w:rsidP="0081423A">
      <w:pPr>
        <w:pStyle w:val="libFootnote"/>
        <w:rPr>
          <w:rtl/>
          <w:lang w:bidi="fa-IR"/>
        </w:rPr>
      </w:pPr>
      <w:r>
        <w:rPr>
          <w:rtl/>
          <w:lang w:bidi="fa-IR"/>
        </w:rPr>
        <w:t>22</w:t>
      </w:r>
      <w:r w:rsidR="0026038F">
        <w:rPr>
          <w:rtl/>
          <w:lang w:bidi="fa-IR"/>
        </w:rPr>
        <w:t xml:space="preserve">. </w:t>
      </w:r>
      <w:r>
        <w:rPr>
          <w:rtl/>
          <w:lang w:bidi="fa-IR"/>
        </w:rPr>
        <w:t>نك</w:t>
      </w:r>
      <w:r w:rsidR="0026038F">
        <w:rPr>
          <w:rtl/>
          <w:lang w:bidi="fa-IR"/>
        </w:rPr>
        <w:t xml:space="preserve">: </w:t>
      </w:r>
      <w:r>
        <w:rPr>
          <w:rtl/>
          <w:lang w:bidi="fa-IR"/>
        </w:rPr>
        <w:t>انوارالنعمانيه</w:t>
      </w:r>
      <w:r w:rsidR="0026038F">
        <w:rPr>
          <w:rtl/>
          <w:lang w:bidi="fa-IR"/>
        </w:rPr>
        <w:t xml:space="preserve">، </w:t>
      </w:r>
      <w:r>
        <w:rPr>
          <w:rtl/>
          <w:lang w:bidi="fa-IR"/>
        </w:rPr>
        <w:t>ج3</w:t>
      </w:r>
      <w:r w:rsidR="0026038F">
        <w:rPr>
          <w:rtl/>
          <w:lang w:bidi="fa-IR"/>
        </w:rPr>
        <w:t xml:space="preserve">، </w:t>
      </w:r>
      <w:r>
        <w:rPr>
          <w:rtl/>
          <w:lang w:bidi="fa-IR"/>
        </w:rPr>
        <w:t>ص238</w:t>
      </w:r>
    </w:p>
    <w:p w:rsidR="00746614" w:rsidRDefault="00746614" w:rsidP="0081423A">
      <w:pPr>
        <w:pStyle w:val="libFootnote"/>
        <w:rPr>
          <w:rtl/>
          <w:lang w:bidi="fa-IR"/>
        </w:rPr>
      </w:pPr>
      <w:r>
        <w:rPr>
          <w:rtl/>
          <w:lang w:bidi="fa-IR"/>
        </w:rPr>
        <w:t>23</w:t>
      </w:r>
      <w:r w:rsidR="0026038F">
        <w:rPr>
          <w:rtl/>
          <w:lang w:bidi="fa-IR"/>
        </w:rPr>
        <w:t xml:space="preserve">. </w:t>
      </w:r>
      <w:r>
        <w:rPr>
          <w:rtl/>
          <w:lang w:bidi="fa-IR"/>
        </w:rPr>
        <w:t>نك</w:t>
      </w:r>
      <w:r w:rsidR="0026038F">
        <w:rPr>
          <w:rtl/>
          <w:lang w:bidi="fa-IR"/>
        </w:rPr>
        <w:t xml:space="preserve">: </w:t>
      </w:r>
      <w:r>
        <w:rPr>
          <w:rtl/>
          <w:lang w:bidi="fa-IR"/>
        </w:rPr>
        <w:t>علامه جزائرى</w:t>
      </w:r>
      <w:r w:rsidR="0026038F">
        <w:rPr>
          <w:rtl/>
          <w:lang w:bidi="fa-IR"/>
        </w:rPr>
        <w:t xml:space="preserve">، </w:t>
      </w:r>
      <w:r>
        <w:rPr>
          <w:rtl/>
          <w:lang w:bidi="fa-IR"/>
        </w:rPr>
        <w:t>انوارالنعمانيه</w:t>
      </w:r>
      <w:r w:rsidR="0026038F">
        <w:rPr>
          <w:rtl/>
          <w:lang w:bidi="fa-IR"/>
        </w:rPr>
        <w:t xml:space="preserve">، </w:t>
      </w:r>
      <w:r>
        <w:rPr>
          <w:rtl/>
          <w:lang w:bidi="fa-IR"/>
        </w:rPr>
        <w:t>ج 3</w:t>
      </w:r>
      <w:r w:rsidR="0026038F">
        <w:rPr>
          <w:rtl/>
          <w:lang w:bidi="fa-IR"/>
        </w:rPr>
        <w:t xml:space="preserve">، </w:t>
      </w:r>
      <w:r>
        <w:rPr>
          <w:rtl/>
          <w:lang w:bidi="fa-IR"/>
        </w:rPr>
        <w:t>ص 238</w:t>
      </w:r>
    </w:p>
    <w:p w:rsidR="00746614" w:rsidRDefault="00746614" w:rsidP="0081423A">
      <w:pPr>
        <w:pStyle w:val="libFootnote"/>
        <w:rPr>
          <w:rtl/>
          <w:lang w:bidi="fa-IR"/>
        </w:rPr>
      </w:pPr>
      <w:r>
        <w:rPr>
          <w:rtl/>
          <w:lang w:bidi="fa-IR"/>
        </w:rPr>
        <w:t>24</w:t>
      </w:r>
      <w:r w:rsidR="0026038F">
        <w:rPr>
          <w:rtl/>
          <w:lang w:bidi="fa-IR"/>
        </w:rPr>
        <w:t xml:space="preserve">. </w:t>
      </w:r>
      <w:r>
        <w:rPr>
          <w:rtl/>
          <w:lang w:bidi="fa-IR"/>
        </w:rPr>
        <w:t>تحف العقول</w:t>
      </w:r>
      <w:r w:rsidR="0026038F">
        <w:rPr>
          <w:rtl/>
          <w:lang w:bidi="fa-IR"/>
        </w:rPr>
        <w:t xml:space="preserve">، </w:t>
      </w:r>
      <w:r>
        <w:rPr>
          <w:rtl/>
          <w:lang w:bidi="fa-IR"/>
        </w:rPr>
        <w:t>مبحث امام هفتم</w:t>
      </w:r>
      <w:r w:rsidR="0026038F">
        <w:rPr>
          <w:rtl/>
          <w:lang w:bidi="fa-IR"/>
        </w:rPr>
        <w:t xml:space="preserve">، </w:t>
      </w:r>
      <w:r>
        <w:rPr>
          <w:rtl/>
          <w:lang w:bidi="fa-IR"/>
        </w:rPr>
        <w:t>ص 285</w:t>
      </w:r>
      <w:r w:rsidR="0026038F">
        <w:rPr>
          <w:rtl/>
          <w:lang w:bidi="fa-IR"/>
        </w:rPr>
        <w:t xml:space="preserve">، </w:t>
      </w:r>
      <w:r>
        <w:rPr>
          <w:rtl/>
          <w:lang w:bidi="fa-IR"/>
        </w:rPr>
        <w:t>چاپ بيروت</w:t>
      </w:r>
      <w:r w:rsidR="0026038F">
        <w:rPr>
          <w:rtl/>
          <w:lang w:bidi="fa-IR"/>
        </w:rPr>
        <w:t xml:space="preserve">. </w:t>
      </w:r>
    </w:p>
    <w:p w:rsidR="00746614" w:rsidRDefault="00746614" w:rsidP="0081423A">
      <w:pPr>
        <w:pStyle w:val="libFootnote"/>
        <w:rPr>
          <w:rtl/>
          <w:lang w:bidi="fa-IR"/>
        </w:rPr>
      </w:pPr>
      <w:r>
        <w:rPr>
          <w:rtl/>
          <w:lang w:bidi="fa-IR"/>
        </w:rPr>
        <w:t>25</w:t>
      </w:r>
      <w:r w:rsidR="0026038F">
        <w:rPr>
          <w:rtl/>
          <w:lang w:bidi="fa-IR"/>
        </w:rPr>
        <w:t xml:space="preserve">. </w:t>
      </w:r>
      <w:r>
        <w:rPr>
          <w:rtl/>
          <w:lang w:bidi="fa-IR"/>
        </w:rPr>
        <w:t>اصول كافى</w:t>
      </w:r>
      <w:r w:rsidR="0026038F">
        <w:rPr>
          <w:rtl/>
          <w:lang w:bidi="fa-IR"/>
        </w:rPr>
        <w:t xml:space="preserve">، </w:t>
      </w:r>
      <w:r>
        <w:rPr>
          <w:rtl/>
          <w:lang w:bidi="fa-IR"/>
        </w:rPr>
        <w:t>ج 1</w:t>
      </w:r>
      <w:r w:rsidR="0026038F">
        <w:rPr>
          <w:rtl/>
          <w:lang w:bidi="fa-IR"/>
        </w:rPr>
        <w:t xml:space="preserve">، </w:t>
      </w:r>
      <w:r>
        <w:rPr>
          <w:rtl/>
          <w:lang w:bidi="fa-IR"/>
        </w:rPr>
        <w:t>باب احتياج به امام</w:t>
      </w:r>
      <w:r w:rsidR="0026038F">
        <w:rPr>
          <w:rtl/>
          <w:lang w:bidi="fa-IR"/>
        </w:rPr>
        <w:t xml:space="preserve">، </w:t>
      </w:r>
      <w:r>
        <w:rPr>
          <w:rtl/>
          <w:lang w:bidi="fa-IR"/>
        </w:rPr>
        <w:t>«لَو خَلَتِ اْلأرضُ طرفة عين من حجّة لَساخَتْ بِأهلها»</w:t>
      </w:r>
      <w:r w:rsidR="0026038F">
        <w:rPr>
          <w:rtl/>
          <w:lang w:bidi="fa-IR"/>
        </w:rPr>
        <w:t xml:space="preserve">. </w:t>
      </w:r>
    </w:p>
    <w:p w:rsidR="00746614" w:rsidRDefault="00746614" w:rsidP="0081423A">
      <w:pPr>
        <w:pStyle w:val="libFootnote"/>
        <w:rPr>
          <w:rtl/>
          <w:lang w:bidi="fa-IR"/>
        </w:rPr>
      </w:pPr>
      <w:r>
        <w:rPr>
          <w:rtl/>
          <w:lang w:bidi="fa-IR"/>
        </w:rPr>
        <w:t>26</w:t>
      </w:r>
      <w:r w:rsidR="0026038F">
        <w:rPr>
          <w:rtl/>
          <w:lang w:bidi="fa-IR"/>
        </w:rPr>
        <w:t xml:space="preserve">. </w:t>
      </w:r>
      <w:r>
        <w:rPr>
          <w:rtl/>
          <w:lang w:bidi="fa-IR"/>
        </w:rPr>
        <w:t>الكامل</w:t>
      </w:r>
      <w:r w:rsidR="0026038F">
        <w:rPr>
          <w:rtl/>
          <w:lang w:bidi="fa-IR"/>
        </w:rPr>
        <w:t xml:space="preserve">، </w:t>
      </w:r>
      <w:r>
        <w:rPr>
          <w:rtl/>
          <w:lang w:bidi="fa-IR"/>
        </w:rPr>
        <w:t>ج 30</w:t>
      </w:r>
      <w:r w:rsidR="0026038F">
        <w:rPr>
          <w:rtl/>
          <w:lang w:bidi="fa-IR"/>
        </w:rPr>
        <w:t xml:space="preserve">، </w:t>
      </w:r>
      <w:r>
        <w:rPr>
          <w:rtl/>
          <w:lang w:bidi="fa-IR"/>
        </w:rPr>
        <w:t>ص 503</w:t>
      </w:r>
    </w:p>
    <w:p w:rsidR="00746614" w:rsidRDefault="00746614" w:rsidP="0081423A">
      <w:pPr>
        <w:pStyle w:val="libFootnote"/>
        <w:rPr>
          <w:rtl/>
          <w:lang w:bidi="fa-IR"/>
        </w:rPr>
      </w:pPr>
      <w:r>
        <w:rPr>
          <w:rtl/>
          <w:lang w:bidi="fa-IR"/>
        </w:rPr>
        <w:t>27</w:t>
      </w:r>
      <w:r w:rsidR="0026038F">
        <w:rPr>
          <w:rtl/>
          <w:lang w:bidi="fa-IR"/>
        </w:rPr>
        <w:t xml:space="preserve">. </w:t>
      </w:r>
      <w:r>
        <w:rPr>
          <w:rtl/>
          <w:lang w:bidi="fa-IR"/>
        </w:rPr>
        <w:t>همان</w:t>
      </w:r>
      <w:r w:rsidR="0026038F">
        <w:rPr>
          <w:rtl/>
          <w:lang w:bidi="fa-IR"/>
        </w:rPr>
        <w:t xml:space="preserve">، </w:t>
      </w:r>
      <w:r>
        <w:rPr>
          <w:rtl/>
          <w:lang w:bidi="fa-IR"/>
        </w:rPr>
        <w:t>ج4</w:t>
      </w:r>
      <w:r w:rsidR="0026038F">
        <w:rPr>
          <w:rtl/>
          <w:lang w:bidi="fa-IR"/>
        </w:rPr>
        <w:t xml:space="preserve">، </w:t>
      </w:r>
      <w:r>
        <w:rPr>
          <w:rtl/>
          <w:lang w:bidi="fa-IR"/>
        </w:rPr>
        <w:t>ص13</w:t>
      </w:r>
    </w:p>
    <w:p w:rsidR="00746614" w:rsidRDefault="00746614" w:rsidP="0081423A">
      <w:pPr>
        <w:pStyle w:val="libFootnote"/>
        <w:rPr>
          <w:rtl/>
          <w:lang w:bidi="fa-IR"/>
        </w:rPr>
      </w:pPr>
      <w:r>
        <w:rPr>
          <w:rtl/>
          <w:lang w:bidi="fa-IR"/>
        </w:rPr>
        <w:t>28</w:t>
      </w:r>
      <w:r w:rsidR="0026038F">
        <w:rPr>
          <w:rtl/>
          <w:lang w:bidi="fa-IR"/>
        </w:rPr>
        <w:t xml:space="preserve">. </w:t>
      </w:r>
      <w:r>
        <w:rPr>
          <w:rtl/>
          <w:lang w:bidi="fa-IR"/>
        </w:rPr>
        <w:t>الغدير</w:t>
      </w:r>
      <w:r w:rsidR="0026038F">
        <w:rPr>
          <w:rtl/>
          <w:lang w:bidi="fa-IR"/>
        </w:rPr>
        <w:t xml:space="preserve">، </w:t>
      </w:r>
      <w:r>
        <w:rPr>
          <w:rtl/>
          <w:lang w:bidi="fa-IR"/>
        </w:rPr>
        <w:t>ج 11</w:t>
      </w:r>
      <w:r w:rsidR="0026038F">
        <w:rPr>
          <w:rtl/>
          <w:lang w:bidi="fa-IR"/>
        </w:rPr>
        <w:t xml:space="preserve">، </w:t>
      </w:r>
      <w:r>
        <w:rPr>
          <w:rtl/>
          <w:lang w:bidi="fa-IR"/>
        </w:rPr>
        <w:t>صص 8</w:t>
      </w:r>
      <w:r w:rsidR="000753F4">
        <w:rPr>
          <w:rtl/>
          <w:lang w:bidi="fa-IR"/>
        </w:rPr>
        <w:t>-</w:t>
      </w:r>
      <w:r>
        <w:rPr>
          <w:rtl/>
          <w:lang w:bidi="fa-IR"/>
        </w:rPr>
        <w:t xml:space="preserve"> 6</w:t>
      </w:r>
    </w:p>
    <w:p w:rsidR="00746614" w:rsidRDefault="00746614" w:rsidP="0081423A">
      <w:pPr>
        <w:pStyle w:val="libFootnote"/>
        <w:rPr>
          <w:rtl/>
          <w:lang w:bidi="fa-IR"/>
        </w:rPr>
      </w:pPr>
      <w:r>
        <w:rPr>
          <w:rtl/>
          <w:lang w:bidi="fa-IR"/>
        </w:rPr>
        <w:t>29</w:t>
      </w:r>
      <w:r w:rsidR="0026038F">
        <w:rPr>
          <w:rtl/>
          <w:lang w:bidi="fa-IR"/>
        </w:rPr>
        <w:t xml:space="preserve">. </w:t>
      </w:r>
      <w:r>
        <w:rPr>
          <w:rtl/>
          <w:lang w:bidi="fa-IR"/>
        </w:rPr>
        <w:t>نك</w:t>
      </w:r>
      <w:r w:rsidR="0026038F">
        <w:rPr>
          <w:rtl/>
          <w:lang w:bidi="fa-IR"/>
        </w:rPr>
        <w:t xml:space="preserve">: </w:t>
      </w:r>
      <w:r>
        <w:rPr>
          <w:rtl/>
          <w:lang w:bidi="fa-IR"/>
        </w:rPr>
        <w:t>به مبحث صلح تحميلى</w:t>
      </w:r>
      <w:r w:rsidR="0026038F">
        <w:rPr>
          <w:rtl/>
          <w:lang w:bidi="fa-IR"/>
        </w:rPr>
        <w:t xml:space="preserve">، </w:t>
      </w:r>
      <w:r>
        <w:rPr>
          <w:rtl/>
          <w:lang w:bidi="fa-IR"/>
        </w:rPr>
        <w:t>در همين كتاب</w:t>
      </w:r>
      <w:r w:rsidR="0026038F">
        <w:rPr>
          <w:rtl/>
          <w:lang w:bidi="fa-IR"/>
        </w:rPr>
        <w:t xml:space="preserve">. </w:t>
      </w:r>
    </w:p>
    <w:p w:rsidR="00746614" w:rsidRDefault="00746614" w:rsidP="0081423A">
      <w:pPr>
        <w:pStyle w:val="libFootnote"/>
        <w:rPr>
          <w:rtl/>
          <w:lang w:bidi="fa-IR"/>
        </w:rPr>
      </w:pPr>
      <w:r>
        <w:rPr>
          <w:rtl/>
          <w:lang w:bidi="fa-IR"/>
        </w:rPr>
        <w:t>30</w:t>
      </w:r>
      <w:r w:rsidR="0026038F">
        <w:rPr>
          <w:rtl/>
          <w:lang w:bidi="fa-IR"/>
        </w:rPr>
        <w:t xml:space="preserve">. </w:t>
      </w:r>
      <w:r>
        <w:rPr>
          <w:rtl/>
          <w:lang w:bidi="fa-IR"/>
        </w:rPr>
        <w:t>همان</w:t>
      </w:r>
      <w:r w:rsidR="0026038F">
        <w:rPr>
          <w:rtl/>
          <w:lang w:bidi="fa-IR"/>
        </w:rPr>
        <w:t xml:space="preserve">. </w:t>
      </w:r>
    </w:p>
    <w:p w:rsidR="00746614" w:rsidRDefault="00746614" w:rsidP="0081423A">
      <w:pPr>
        <w:pStyle w:val="libFootnote"/>
        <w:rPr>
          <w:rtl/>
          <w:lang w:bidi="fa-IR"/>
        </w:rPr>
      </w:pPr>
      <w:r>
        <w:rPr>
          <w:rtl/>
          <w:lang w:bidi="fa-IR"/>
        </w:rPr>
        <w:t>31</w:t>
      </w:r>
      <w:r w:rsidR="0026038F">
        <w:rPr>
          <w:rtl/>
          <w:lang w:bidi="fa-IR"/>
        </w:rPr>
        <w:t xml:space="preserve">. </w:t>
      </w:r>
      <w:r>
        <w:rPr>
          <w:rtl/>
          <w:lang w:bidi="fa-IR"/>
        </w:rPr>
        <w:t>سفينة البحار</w:t>
      </w:r>
      <w:r w:rsidR="0026038F">
        <w:rPr>
          <w:rtl/>
          <w:lang w:bidi="fa-IR"/>
        </w:rPr>
        <w:t xml:space="preserve">، </w:t>
      </w:r>
      <w:r>
        <w:rPr>
          <w:rtl/>
          <w:lang w:bidi="fa-IR"/>
        </w:rPr>
        <w:t>ماده «حسن» و «ارشاد»</w:t>
      </w:r>
      <w:r w:rsidR="0026038F">
        <w:rPr>
          <w:rtl/>
          <w:lang w:bidi="fa-IR"/>
        </w:rPr>
        <w:t xml:space="preserve">، </w:t>
      </w:r>
      <w:r>
        <w:rPr>
          <w:rtl/>
          <w:lang w:bidi="fa-IR"/>
        </w:rPr>
        <w:t>ص 174</w:t>
      </w:r>
    </w:p>
    <w:p w:rsidR="00746614" w:rsidRDefault="00746614" w:rsidP="0081423A">
      <w:pPr>
        <w:pStyle w:val="libFootnote"/>
        <w:rPr>
          <w:rtl/>
          <w:lang w:bidi="fa-IR"/>
        </w:rPr>
      </w:pPr>
      <w:r>
        <w:rPr>
          <w:rtl/>
          <w:lang w:bidi="fa-IR"/>
        </w:rPr>
        <w:t>32</w:t>
      </w:r>
      <w:r w:rsidR="0026038F">
        <w:rPr>
          <w:rtl/>
          <w:lang w:bidi="fa-IR"/>
        </w:rPr>
        <w:t xml:space="preserve">. </w:t>
      </w:r>
      <w:r>
        <w:rPr>
          <w:rtl/>
          <w:lang w:bidi="fa-IR"/>
        </w:rPr>
        <w:t>الكامل</w:t>
      </w:r>
      <w:r w:rsidR="0026038F">
        <w:rPr>
          <w:rtl/>
          <w:lang w:bidi="fa-IR"/>
        </w:rPr>
        <w:t xml:space="preserve">، </w:t>
      </w:r>
      <w:r>
        <w:rPr>
          <w:rtl/>
          <w:lang w:bidi="fa-IR"/>
        </w:rPr>
        <w:t>ج 3</w:t>
      </w:r>
      <w:r w:rsidR="0026038F">
        <w:rPr>
          <w:rtl/>
          <w:lang w:bidi="fa-IR"/>
        </w:rPr>
        <w:t xml:space="preserve">، </w:t>
      </w:r>
      <w:r>
        <w:rPr>
          <w:rtl/>
          <w:lang w:bidi="fa-IR"/>
        </w:rPr>
        <w:t>ص 198</w:t>
      </w:r>
      <w:r w:rsidR="0026038F">
        <w:rPr>
          <w:rtl/>
          <w:lang w:bidi="fa-IR"/>
        </w:rPr>
        <w:t xml:space="preserve">: </w:t>
      </w:r>
      <w:r>
        <w:rPr>
          <w:rtl/>
          <w:lang w:bidi="fa-IR"/>
        </w:rPr>
        <w:t>تاريخ يعقوبى</w:t>
      </w:r>
      <w:r w:rsidR="0026038F">
        <w:rPr>
          <w:rtl/>
          <w:lang w:bidi="fa-IR"/>
        </w:rPr>
        <w:t xml:space="preserve">، </w:t>
      </w:r>
      <w:r>
        <w:rPr>
          <w:rtl/>
          <w:lang w:bidi="fa-IR"/>
        </w:rPr>
        <w:t>ج 24</w:t>
      </w:r>
      <w:r w:rsidR="0026038F">
        <w:rPr>
          <w:rtl/>
          <w:lang w:bidi="fa-IR"/>
        </w:rPr>
        <w:t xml:space="preserve">، </w:t>
      </w:r>
      <w:r>
        <w:rPr>
          <w:rtl/>
          <w:lang w:bidi="fa-IR"/>
        </w:rPr>
        <w:t>صص 196</w:t>
      </w:r>
      <w:r w:rsidR="000753F4">
        <w:rPr>
          <w:rtl/>
          <w:lang w:bidi="fa-IR"/>
        </w:rPr>
        <w:t>-</w:t>
      </w:r>
      <w:r>
        <w:rPr>
          <w:rtl/>
          <w:lang w:bidi="fa-IR"/>
        </w:rPr>
        <w:t xml:space="preserve"> 203</w:t>
      </w:r>
    </w:p>
    <w:p w:rsidR="00746614" w:rsidRDefault="00746614" w:rsidP="0081423A">
      <w:pPr>
        <w:pStyle w:val="libFootnote"/>
        <w:rPr>
          <w:rtl/>
          <w:lang w:bidi="fa-IR"/>
        </w:rPr>
      </w:pPr>
      <w:r>
        <w:rPr>
          <w:rtl/>
          <w:lang w:bidi="fa-IR"/>
        </w:rPr>
        <w:t>33</w:t>
      </w:r>
      <w:r w:rsidR="0026038F">
        <w:rPr>
          <w:rtl/>
          <w:lang w:bidi="fa-IR"/>
        </w:rPr>
        <w:t xml:space="preserve">. </w:t>
      </w:r>
      <w:r>
        <w:rPr>
          <w:rtl/>
          <w:lang w:bidi="fa-IR"/>
        </w:rPr>
        <w:t>مروج الذهب</w:t>
      </w:r>
      <w:r w:rsidR="0026038F">
        <w:rPr>
          <w:rtl/>
          <w:lang w:bidi="fa-IR"/>
        </w:rPr>
        <w:t xml:space="preserve">، </w:t>
      </w:r>
      <w:r>
        <w:rPr>
          <w:rtl/>
          <w:lang w:bidi="fa-IR"/>
        </w:rPr>
        <w:t>ج 3</w:t>
      </w:r>
      <w:r w:rsidR="0026038F">
        <w:rPr>
          <w:rtl/>
          <w:lang w:bidi="fa-IR"/>
        </w:rPr>
        <w:t xml:space="preserve">، </w:t>
      </w:r>
      <w:r>
        <w:rPr>
          <w:rtl/>
          <w:lang w:bidi="fa-IR"/>
        </w:rPr>
        <w:t>ص 7</w:t>
      </w:r>
      <w:r w:rsidR="0026038F">
        <w:rPr>
          <w:rtl/>
          <w:lang w:bidi="fa-IR"/>
        </w:rPr>
        <w:t xml:space="preserve">: </w:t>
      </w:r>
      <w:r>
        <w:rPr>
          <w:rtl/>
          <w:lang w:bidi="fa-IR"/>
        </w:rPr>
        <w:t>الغدير</w:t>
      </w:r>
      <w:r w:rsidR="0026038F">
        <w:rPr>
          <w:rtl/>
          <w:lang w:bidi="fa-IR"/>
        </w:rPr>
        <w:t xml:space="preserve">، </w:t>
      </w:r>
      <w:r>
        <w:rPr>
          <w:rtl/>
          <w:lang w:bidi="fa-IR"/>
        </w:rPr>
        <w:t>ج 11</w:t>
      </w:r>
      <w:r w:rsidR="0026038F">
        <w:rPr>
          <w:rtl/>
          <w:lang w:bidi="fa-IR"/>
        </w:rPr>
        <w:t xml:space="preserve">، </w:t>
      </w:r>
      <w:r>
        <w:rPr>
          <w:rtl/>
          <w:lang w:bidi="fa-IR"/>
        </w:rPr>
        <w:t>ص 9</w:t>
      </w:r>
    </w:p>
    <w:p w:rsidR="00746614" w:rsidRDefault="00746614" w:rsidP="0081423A">
      <w:pPr>
        <w:pStyle w:val="libFootnote"/>
        <w:rPr>
          <w:rtl/>
          <w:lang w:bidi="fa-IR"/>
        </w:rPr>
      </w:pPr>
      <w:r>
        <w:rPr>
          <w:rtl/>
          <w:lang w:bidi="fa-IR"/>
        </w:rPr>
        <w:t>34</w:t>
      </w:r>
      <w:r w:rsidR="0026038F">
        <w:rPr>
          <w:rtl/>
          <w:lang w:bidi="fa-IR"/>
        </w:rPr>
        <w:t xml:space="preserve">. </w:t>
      </w:r>
      <w:r>
        <w:rPr>
          <w:rtl/>
          <w:lang w:bidi="fa-IR"/>
        </w:rPr>
        <w:t>جرجى زيدان در كتاب معروف خود</w:t>
      </w:r>
      <w:r w:rsidR="000753F4">
        <w:rPr>
          <w:rtl/>
          <w:lang w:bidi="fa-IR"/>
        </w:rPr>
        <w:t>-</w:t>
      </w:r>
      <w:r>
        <w:rPr>
          <w:rtl/>
          <w:lang w:bidi="fa-IR"/>
        </w:rPr>
        <w:t xml:space="preserve"> تمدّن اسلام</w:t>
      </w:r>
      <w:r w:rsidR="0026038F">
        <w:rPr>
          <w:rtl/>
          <w:lang w:bidi="fa-IR"/>
        </w:rPr>
        <w:t xml:space="preserve">، </w:t>
      </w:r>
      <w:r>
        <w:rPr>
          <w:rtl/>
          <w:lang w:bidi="fa-IR"/>
        </w:rPr>
        <w:t>فصل سياستمداران بزرگ</w:t>
      </w:r>
      <w:r w:rsidR="0026038F">
        <w:rPr>
          <w:rtl/>
          <w:lang w:bidi="fa-IR"/>
        </w:rPr>
        <w:t xml:space="preserve">، </w:t>
      </w:r>
      <w:r>
        <w:rPr>
          <w:rtl/>
          <w:lang w:bidi="fa-IR"/>
        </w:rPr>
        <w:t>معاويه را در شمار تزويرگران مهم تاريخ مى شمارد</w:t>
      </w:r>
      <w:r w:rsidR="0026038F">
        <w:rPr>
          <w:rtl/>
          <w:lang w:bidi="fa-IR"/>
        </w:rPr>
        <w:t xml:space="preserve">. </w:t>
      </w:r>
    </w:p>
    <w:p w:rsidR="00746614" w:rsidRDefault="00746614" w:rsidP="0081423A">
      <w:pPr>
        <w:pStyle w:val="libFootnote"/>
        <w:rPr>
          <w:rtl/>
          <w:lang w:bidi="fa-IR"/>
        </w:rPr>
      </w:pPr>
      <w:r>
        <w:rPr>
          <w:rtl/>
          <w:lang w:bidi="fa-IR"/>
        </w:rPr>
        <w:t>135</w:t>
      </w:r>
      <w:r w:rsidR="0026038F">
        <w:rPr>
          <w:rtl/>
          <w:lang w:bidi="fa-IR"/>
        </w:rPr>
        <w:t xml:space="preserve">. </w:t>
      </w:r>
      <w:r>
        <w:rPr>
          <w:rtl/>
          <w:lang w:bidi="fa-IR"/>
        </w:rPr>
        <w:t>«بل كان فرعون أعدل منه في رعيته وأنصف منه»</w:t>
      </w:r>
      <w:r w:rsidR="0026038F">
        <w:rPr>
          <w:rtl/>
          <w:lang w:bidi="fa-IR"/>
        </w:rPr>
        <w:t xml:space="preserve">، </w:t>
      </w:r>
      <w:r w:rsidR="00106C3F">
        <w:rPr>
          <w:rtl/>
          <w:lang w:bidi="fa-IR"/>
        </w:rPr>
        <w:t>(</w:t>
      </w:r>
      <w:r>
        <w:rPr>
          <w:rtl/>
          <w:lang w:bidi="fa-IR"/>
        </w:rPr>
        <w:t>مروج الذهب</w:t>
      </w:r>
      <w:r w:rsidR="0026038F">
        <w:rPr>
          <w:rtl/>
          <w:lang w:bidi="fa-IR"/>
        </w:rPr>
        <w:t xml:space="preserve">، </w:t>
      </w:r>
      <w:r>
        <w:rPr>
          <w:rtl/>
          <w:lang w:bidi="fa-IR"/>
        </w:rPr>
        <w:t>چاپ بيروت</w:t>
      </w:r>
      <w:r w:rsidR="0026038F">
        <w:rPr>
          <w:rtl/>
          <w:lang w:bidi="fa-IR"/>
        </w:rPr>
        <w:t xml:space="preserve">، </w:t>
      </w:r>
      <w:r>
        <w:rPr>
          <w:rtl/>
          <w:lang w:bidi="fa-IR"/>
        </w:rPr>
        <w:t>ج 3</w:t>
      </w:r>
      <w:r w:rsidR="0026038F">
        <w:rPr>
          <w:rtl/>
          <w:lang w:bidi="fa-IR"/>
        </w:rPr>
        <w:t xml:space="preserve">، </w:t>
      </w:r>
      <w:r>
        <w:rPr>
          <w:rtl/>
          <w:lang w:bidi="fa-IR"/>
        </w:rPr>
        <w:t>ص 68</w:t>
      </w:r>
      <w:r w:rsidR="00106C3F">
        <w:rPr>
          <w:rtl/>
          <w:lang w:bidi="fa-IR"/>
        </w:rPr>
        <w:t>)</w:t>
      </w:r>
      <w:r w:rsidR="0026038F">
        <w:rPr>
          <w:rtl/>
          <w:lang w:bidi="fa-IR"/>
        </w:rPr>
        <w:t xml:space="preserve">. </w:t>
      </w:r>
    </w:p>
    <w:p w:rsidR="00746614" w:rsidRDefault="00746614" w:rsidP="0081423A">
      <w:pPr>
        <w:pStyle w:val="libFootnote"/>
        <w:rPr>
          <w:rtl/>
          <w:lang w:bidi="fa-IR"/>
        </w:rPr>
      </w:pPr>
      <w:r>
        <w:rPr>
          <w:rtl/>
          <w:lang w:bidi="fa-IR"/>
        </w:rPr>
        <w:t>نيز در ص 72 مى نويسد</w:t>
      </w:r>
      <w:r w:rsidR="0026038F">
        <w:rPr>
          <w:rtl/>
          <w:lang w:bidi="fa-IR"/>
        </w:rPr>
        <w:t xml:space="preserve">: </w:t>
      </w:r>
      <w:r>
        <w:rPr>
          <w:rtl/>
          <w:lang w:bidi="fa-IR"/>
        </w:rPr>
        <w:t>«وليزيد و غيره اخبار عجيبة و مثالب كثيرة من شرب الخمر</w:t>
      </w:r>
      <w:r w:rsidR="0026038F">
        <w:rPr>
          <w:rtl/>
          <w:lang w:bidi="fa-IR"/>
        </w:rPr>
        <w:t xml:space="preserve">، </w:t>
      </w:r>
      <w:r>
        <w:rPr>
          <w:rtl/>
          <w:lang w:bidi="fa-IR"/>
        </w:rPr>
        <w:t>و قتل ابن بنت رسول الله ولعن الوصىّ و هدم البيت وإحراقه</w:t>
      </w:r>
      <w:r w:rsidR="0026038F">
        <w:rPr>
          <w:rtl/>
          <w:lang w:bidi="fa-IR"/>
        </w:rPr>
        <w:t xml:space="preserve">، </w:t>
      </w:r>
      <w:r>
        <w:rPr>
          <w:rtl/>
          <w:lang w:bidi="fa-IR"/>
        </w:rPr>
        <w:t>و سفك الدماء</w:t>
      </w:r>
      <w:r w:rsidR="0026038F">
        <w:rPr>
          <w:rtl/>
          <w:lang w:bidi="fa-IR"/>
        </w:rPr>
        <w:t xml:space="preserve">، </w:t>
      </w:r>
      <w:r>
        <w:rPr>
          <w:rtl/>
          <w:lang w:bidi="fa-IR"/>
        </w:rPr>
        <w:t>و الفسق و الفجور</w:t>
      </w:r>
      <w:r w:rsidR="0026038F">
        <w:rPr>
          <w:rtl/>
          <w:lang w:bidi="fa-IR"/>
        </w:rPr>
        <w:t xml:space="preserve">، </w:t>
      </w:r>
      <w:r>
        <w:rPr>
          <w:rtl/>
          <w:lang w:bidi="fa-IR"/>
        </w:rPr>
        <w:t>و غير ذلك مما قد ورد فيه الوعيد باليأس من غفرانه</w:t>
      </w:r>
      <w:r w:rsidR="0026038F">
        <w:rPr>
          <w:rtl/>
          <w:lang w:bidi="fa-IR"/>
        </w:rPr>
        <w:t xml:space="preserve">... </w:t>
      </w:r>
      <w:r>
        <w:rPr>
          <w:rtl/>
          <w:lang w:bidi="fa-IR"/>
        </w:rPr>
        <w:t>»</w:t>
      </w:r>
      <w:r w:rsidR="0026038F">
        <w:rPr>
          <w:rtl/>
          <w:lang w:bidi="fa-IR"/>
        </w:rPr>
        <w:t xml:space="preserve">. </w:t>
      </w:r>
    </w:p>
    <w:p w:rsidR="00746614" w:rsidRDefault="00746614" w:rsidP="0081423A">
      <w:pPr>
        <w:pStyle w:val="libFootnote"/>
        <w:rPr>
          <w:rtl/>
          <w:lang w:bidi="fa-IR"/>
        </w:rPr>
      </w:pPr>
      <w:r>
        <w:rPr>
          <w:rtl/>
          <w:lang w:bidi="fa-IR"/>
        </w:rPr>
        <w:t>36</w:t>
      </w:r>
      <w:r w:rsidR="0026038F">
        <w:rPr>
          <w:rtl/>
          <w:lang w:bidi="fa-IR"/>
        </w:rPr>
        <w:t xml:space="preserve">. </w:t>
      </w:r>
      <w:r>
        <w:rPr>
          <w:rtl/>
          <w:lang w:bidi="fa-IR"/>
        </w:rPr>
        <w:t>«ينكح الأمّهات و البنات و الأخوات و يشرب الخمر و يدع الصلاة»</w:t>
      </w:r>
      <w:r w:rsidR="0026038F">
        <w:rPr>
          <w:rtl/>
          <w:lang w:bidi="fa-IR"/>
        </w:rPr>
        <w:t>؛</w:t>
      </w:r>
      <w:r w:rsidR="00106C3F">
        <w:rPr>
          <w:rtl/>
          <w:lang w:bidi="fa-IR"/>
        </w:rPr>
        <w:t xml:space="preserve"> (</w:t>
      </w:r>
      <w:r>
        <w:rPr>
          <w:rtl/>
          <w:lang w:bidi="fa-IR"/>
        </w:rPr>
        <w:t>بررسى تاريخ عاشورا</w:t>
      </w:r>
      <w:r w:rsidR="0026038F">
        <w:rPr>
          <w:rtl/>
          <w:lang w:bidi="fa-IR"/>
        </w:rPr>
        <w:t xml:space="preserve">، </w:t>
      </w:r>
      <w:r>
        <w:rPr>
          <w:rtl/>
          <w:lang w:bidi="fa-IR"/>
        </w:rPr>
        <w:t>چاپ دوم</w:t>
      </w:r>
      <w:r w:rsidR="0026038F">
        <w:rPr>
          <w:rtl/>
          <w:lang w:bidi="fa-IR"/>
        </w:rPr>
        <w:t xml:space="preserve">، </w:t>
      </w:r>
      <w:r>
        <w:rPr>
          <w:rtl/>
          <w:lang w:bidi="fa-IR"/>
        </w:rPr>
        <w:t>1347</w:t>
      </w:r>
      <w:r w:rsidR="0026038F">
        <w:rPr>
          <w:rtl/>
          <w:lang w:bidi="fa-IR"/>
        </w:rPr>
        <w:t xml:space="preserve">، </w:t>
      </w:r>
      <w:r>
        <w:rPr>
          <w:rtl/>
          <w:lang w:bidi="fa-IR"/>
        </w:rPr>
        <w:t>دكتر محمد ابراهيم آيتى</w:t>
      </w:r>
      <w:r w:rsidR="0026038F">
        <w:rPr>
          <w:rtl/>
          <w:lang w:bidi="fa-IR"/>
        </w:rPr>
        <w:t xml:space="preserve">، </w:t>
      </w:r>
      <w:r>
        <w:rPr>
          <w:rtl/>
          <w:lang w:bidi="fa-IR"/>
        </w:rPr>
        <w:t>مقدمه ص 22</w:t>
      </w:r>
      <w:r w:rsidR="0026038F">
        <w:rPr>
          <w:rtl/>
          <w:lang w:bidi="fa-IR"/>
        </w:rPr>
        <w:t xml:space="preserve">، </w:t>
      </w:r>
      <w:r>
        <w:rPr>
          <w:rtl/>
          <w:lang w:bidi="fa-IR"/>
        </w:rPr>
        <w:t>ايضاً العدالة الاجتماعية في الاسلام</w:t>
      </w:r>
      <w:r w:rsidR="000753F4">
        <w:rPr>
          <w:rtl/>
          <w:lang w:bidi="fa-IR"/>
        </w:rPr>
        <w:t>-</w:t>
      </w:r>
      <w:r>
        <w:rPr>
          <w:rtl/>
          <w:lang w:bidi="fa-IR"/>
        </w:rPr>
        <w:t xml:space="preserve"> سيدقطب</w:t>
      </w:r>
      <w:r w:rsidR="0026038F">
        <w:rPr>
          <w:rtl/>
          <w:lang w:bidi="fa-IR"/>
        </w:rPr>
        <w:t xml:space="preserve">، </w:t>
      </w:r>
      <w:r>
        <w:rPr>
          <w:rtl/>
          <w:lang w:bidi="fa-IR"/>
        </w:rPr>
        <w:t>چاپ دوّم</w:t>
      </w:r>
      <w:r w:rsidR="0026038F">
        <w:rPr>
          <w:rtl/>
          <w:lang w:bidi="fa-IR"/>
        </w:rPr>
        <w:t xml:space="preserve">، </w:t>
      </w:r>
      <w:r>
        <w:rPr>
          <w:rtl/>
          <w:lang w:bidi="fa-IR"/>
        </w:rPr>
        <w:t>مصر</w:t>
      </w:r>
      <w:r w:rsidR="0026038F">
        <w:rPr>
          <w:rtl/>
          <w:lang w:bidi="fa-IR"/>
        </w:rPr>
        <w:t xml:space="preserve">، </w:t>
      </w:r>
      <w:r>
        <w:rPr>
          <w:rtl/>
          <w:lang w:bidi="fa-IR"/>
        </w:rPr>
        <w:t>ص 181</w:t>
      </w:r>
    </w:p>
    <w:p w:rsidR="00746614" w:rsidRDefault="00746614" w:rsidP="0081423A">
      <w:pPr>
        <w:pStyle w:val="libFootnote"/>
        <w:rPr>
          <w:rtl/>
          <w:lang w:bidi="fa-IR"/>
        </w:rPr>
      </w:pPr>
      <w:r>
        <w:rPr>
          <w:rtl/>
          <w:lang w:bidi="fa-IR"/>
        </w:rPr>
        <w:t>37</w:t>
      </w:r>
      <w:r w:rsidR="0026038F">
        <w:rPr>
          <w:rtl/>
          <w:lang w:bidi="fa-IR"/>
        </w:rPr>
        <w:t xml:space="preserve">. </w:t>
      </w:r>
      <w:r>
        <w:rPr>
          <w:rtl/>
          <w:lang w:bidi="fa-IR"/>
        </w:rPr>
        <w:t>الكامل</w:t>
      </w:r>
      <w:r w:rsidR="0026038F">
        <w:rPr>
          <w:rtl/>
          <w:lang w:bidi="fa-IR"/>
        </w:rPr>
        <w:t xml:space="preserve">، </w:t>
      </w:r>
      <w:r>
        <w:rPr>
          <w:rtl/>
          <w:lang w:bidi="fa-IR"/>
        </w:rPr>
        <w:t>ج 4</w:t>
      </w:r>
      <w:r w:rsidR="0026038F">
        <w:rPr>
          <w:rtl/>
          <w:lang w:bidi="fa-IR"/>
        </w:rPr>
        <w:t xml:space="preserve">، </w:t>
      </w:r>
      <w:r>
        <w:rPr>
          <w:rtl/>
          <w:lang w:bidi="fa-IR"/>
        </w:rPr>
        <w:t>ص 103</w:t>
      </w:r>
      <w:r w:rsidR="0026038F">
        <w:rPr>
          <w:rtl/>
          <w:lang w:bidi="fa-IR"/>
        </w:rPr>
        <w:t xml:space="preserve">. </w:t>
      </w:r>
      <w:r>
        <w:rPr>
          <w:rtl/>
          <w:lang w:bidi="fa-IR"/>
        </w:rPr>
        <w:t>مروج الذهب</w:t>
      </w:r>
      <w:r w:rsidR="0026038F">
        <w:rPr>
          <w:rtl/>
          <w:lang w:bidi="fa-IR"/>
        </w:rPr>
        <w:t xml:space="preserve">، </w:t>
      </w:r>
      <w:r>
        <w:rPr>
          <w:rtl/>
          <w:lang w:bidi="fa-IR"/>
        </w:rPr>
        <w:t>ج 3</w:t>
      </w:r>
      <w:r w:rsidR="0026038F">
        <w:rPr>
          <w:rtl/>
          <w:lang w:bidi="fa-IR"/>
        </w:rPr>
        <w:t xml:space="preserve">، </w:t>
      </w:r>
      <w:r>
        <w:rPr>
          <w:rtl/>
          <w:lang w:bidi="fa-IR"/>
        </w:rPr>
        <w:t>ص 77</w:t>
      </w:r>
      <w:r w:rsidR="000753F4">
        <w:rPr>
          <w:rtl/>
          <w:lang w:bidi="fa-IR"/>
        </w:rPr>
        <w:t>-</w:t>
      </w:r>
      <w:r>
        <w:rPr>
          <w:rtl/>
          <w:lang w:bidi="fa-IR"/>
        </w:rPr>
        <w:t xml:space="preserve"> 81</w:t>
      </w:r>
      <w:r w:rsidR="0026038F">
        <w:rPr>
          <w:rtl/>
          <w:lang w:bidi="fa-IR"/>
        </w:rPr>
        <w:t>؛</w:t>
      </w:r>
      <w:r>
        <w:rPr>
          <w:rtl/>
          <w:lang w:bidi="fa-IR"/>
        </w:rPr>
        <w:t xml:space="preserve"> تاريخ يعقوبى</w:t>
      </w:r>
      <w:r w:rsidR="0026038F">
        <w:rPr>
          <w:rtl/>
          <w:lang w:bidi="fa-IR"/>
        </w:rPr>
        <w:t xml:space="preserve">، </w:t>
      </w:r>
      <w:r>
        <w:rPr>
          <w:rtl/>
          <w:lang w:bidi="fa-IR"/>
        </w:rPr>
        <w:t>ج 24</w:t>
      </w:r>
      <w:r w:rsidR="0026038F">
        <w:rPr>
          <w:rtl/>
          <w:lang w:bidi="fa-IR"/>
        </w:rPr>
        <w:t xml:space="preserve">، </w:t>
      </w:r>
      <w:r>
        <w:rPr>
          <w:rtl/>
          <w:lang w:bidi="fa-IR"/>
        </w:rPr>
        <w:t>ص 165</w:t>
      </w:r>
      <w:r w:rsidR="0026038F">
        <w:rPr>
          <w:rtl/>
          <w:lang w:bidi="fa-IR"/>
        </w:rPr>
        <w:t>؛</w:t>
      </w:r>
      <w:r>
        <w:rPr>
          <w:rtl/>
          <w:lang w:bidi="fa-IR"/>
        </w:rPr>
        <w:t xml:space="preserve"> الصواعق المحرقه</w:t>
      </w:r>
      <w:r w:rsidR="0026038F">
        <w:rPr>
          <w:rtl/>
          <w:lang w:bidi="fa-IR"/>
        </w:rPr>
        <w:t xml:space="preserve">، </w:t>
      </w:r>
      <w:r>
        <w:rPr>
          <w:rtl/>
          <w:lang w:bidi="fa-IR"/>
        </w:rPr>
        <w:t>ص 132قال</w:t>
      </w:r>
      <w:r w:rsidR="0026038F">
        <w:rPr>
          <w:rtl/>
          <w:lang w:bidi="fa-IR"/>
        </w:rPr>
        <w:t xml:space="preserve">: </w:t>
      </w:r>
      <w:r>
        <w:rPr>
          <w:rtl/>
          <w:lang w:bidi="fa-IR"/>
        </w:rPr>
        <w:t xml:space="preserve">و أخرج الواقدى من طرق انّ عبدالله بن حنظلة بن الغسيل </w:t>
      </w:r>
      <w:r>
        <w:rPr>
          <w:rtl/>
          <w:lang w:bidi="fa-IR"/>
        </w:rPr>
        <w:lastRenderedPageBreak/>
        <w:t>قال</w:t>
      </w:r>
      <w:r w:rsidR="0026038F">
        <w:rPr>
          <w:rtl/>
          <w:lang w:bidi="fa-IR"/>
        </w:rPr>
        <w:t xml:space="preserve">: </w:t>
      </w:r>
      <w:r>
        <w:rPr>
          <w:rtl/>
          <w:lang w:bidi="fa-IR"/>
        </w:rPr>
        <w:t>والله ما خرجنا على يزيد حتّى خفنا أن نرمي بالحجارة من السّماء</w:t>
      </w:r>
      <w:r w:rsidR="0026038F">
        <w:rPr>
          <w:rtl/>
          <w:lang w:bidi="fa-IR"/>
        </w:rPr>
        <w:t xml:space="preserve">، </w:t>
      </w:r>
      <w:r>
        <w:rPr>
          <w:rtl/>
          <w:lang w:bidi="fa-IR"/>
        </w:rPr>
        <w:t>إنّه رجل ينكح الأمّهات والأولاد والبنات والأخوات</w:t>
      </w:r>
      <w:r w:rsidR="0026038F">
        <w:rPr>
          <w:rtl/>
          <w:lang w:bidi="fa-IR"/>
        </w:rPr>
        <w:t xml:space="preserve">، </w:t>
      </w:r>
      <w:r>
        <w:rPr>
          <w:rtl/>
          <w:lang w:bidi="fa-IR"/>
        </w:rPr>
        <w:t>ويشرب الخمر</w:t>
      </w:r>
      <w:r w:rsidR="0026038F">
        <w:rPr>
          <w:rtl/>
          <w:lang w:bidi="fa-IR"/>
        </w:rPr>
        <w:t xml:space="preserve">، </w:t>
      </w:r>
      <w:r>
        <w:rPr>
          <w:rtl/>
          <w:lang w:bidi="fa-IR"/>
        </w:rPr>
        <w:t>ويدع الصلاة</w:t>
      </w:r>
      <w:r w:rsidR="0026038F">
        <w:rPr>
          <w:rtl/>
          <w:lang w:bidi="fa-IR"/>
        </w:rPr>
        <w:t xml:space="preserve">، </w:t>
      </w:r>
      <w:r>
        <w:rPr>
          <w:rtl/>
          <w:lang w:bidi="fa-IR"/>
        </w:rPr>
        <w:t>قال</w:t>
      </w:r>
      <w:r w:rsidR="0026038F">
        <w:rPr>
          <w:rtl/>
          <w:lang w:bidi="fa-IR"/>
        </w:rPr>
        <w:t xml:space="preserve">: </w:t>
      </w:r>
      <w:r>
        <w:rPr>
          <w:rtl/>
          <w:lang w:bidi="fa-IR"/>
        </w:rPr>
        <w:t>وقال الذهبي</w:t>
      </w:r>
      <w:r w:rsidR="0026038F">
        <w:rPr>
          <w:rtl/>
          <w:lang w:bidi="fa-IR"/>
        </w:rPr>
        <w:t xml:space="preserve">: </w:t>
      </w:r>
      <w:r>
        <w:rPr>
          <w:rtl/>
          <w:lang w:bidi="fa-IR"/>
        </w:rPr>
        <w:t>و لمّا فعل يزيد بأهل المدينة ما فعل مع شربه الخمر</w:t>
      </w:r>
      <w:r w:rsidR="0026038F">
        <w:rPr>
          <w:rtl/>
          <w:lang w:bidi="fa-IR"/>
        </w:rPr>
        <w:t xml:space="preserve">، </w:t>
      </w:r>
      <w:r>
        <w:rPr>
          <w:rtl/>
          <w:lang w:bidi="fa-IR"/>
        </w:rPr>
        <w:t>وإتيانه المنكرات</w:t>
      </w:r>
      <w:r w:rsidR="0026038F">
        <w:rPr>
          <w:rtl/>
          <w:lang w:bidi="fa-IR"/>
        </w:rPr>
        <w:t xml:space="preserve">، </w:t>
      </w:r>
      <w:r>
        <w:rPr>
          <w:rtl/>
          <w:lang w:bidi="fa-IR"/>
        </w:rPr>
        <w:t>اشتدّ عليه الناس</w:t>
      </w:r>
      <w:r w:rsidR="0026038F">
        <w:rPr>
          <w:rtl/>
          <w:lang w:bidi="fa-IR"/>
        </w:rPr>
        <w:t xml:space="preserve">، </w:t>
      </w:r>
      <w:r>
        <w:rPr>
          <w:rtl/>
          <w:lang w:bidi="fa-IR"/>
        </w:rPr>
        <w:t>و خرج عليه غير واحد و لم يبارك الله في عمره</w:t>
      </w:r>
      <w:r w:rsidR="00106C3F">
        <w:rPr>
          <w:rtl/>
          <w:lang w:bidi="fa-IR"/>
        </w:rPr>
        <w:t xml:space="preserve"> (</w:t>
      </w:r>
      <w:r>
        <w:rPr>
          <w:rtl/>
          <w:lang w:bidi="fa-IR"/>
        </w:rPr>
        <w:t>أقول</w:t>
      </w:r>
      <w:r w:rsidR="00106C3F">
        <w:rPr>
          <w:rtl/>
          <w:lang w:bidi="fa-IR"/>
        </w:rPr>
        <w:t xml:space="preserve">) </w:t>
      </w:r>
      <w:r>
        <w:rPr>
          <w:rtl/>
          <w:lang w:bidi="fa-IR"/>
        </w:rPr>
        <w:t>و ذكره ابن سعد ايضاً فى طبقاته</w:t>
      </w:r>
      <w:r w:rsidR="00106C3F">
        <w:rPr>
          <w:rtl/>
          <w:lang w:bidi="fa-IR"/>
        </w:rPr>
        <w:t xml:space="preserve"> (</w:t>
      </w:r>
      <w:r>
        <w:rPr>
          <w:rtl/>
          <w:lang w:bidi="fa-IR"/>
        </w:rPr>
        <w:t>ج 5</w:t>
      </w:r>
      <w:r w:rsidR="0026038F">
        <w:rPr>
          <w:rtl/>
          <w:lang w:bidi="fa-IR"/>
        </w:rPr>
        <w:t xml:space="preserve">، </w:t>
      </w:r>
      <w:r>
        <w:rPr>
          <w:rtl/>
          <w:lang w:bidi="fa-IR"/>
        </w:rPr>
        <w:t>ص47</w:t>
      </w:r>
      <w:r w:rsidR="00106C3F">
        <w:rPr>
          <w:rtl/>
          <w:lang w:bidi="fa-IR"/>
        </w:rPr>
        <w:t xml:space="preserve">) </w:t>
      </w:r>
      <w:r>
        <w:rPr>
          <w:rtl/>
          <w:lang w:bidi="fa-IR"/>
        </w:rPr>
        <w:t>فروى عن غير واحد انّهم قالوا</w:t>
      </w:r>
      <w:r w:rsidR="0026038F">
        <w:rPr>
          <w:rtl/>
          <w:lang w:bidi="fa-IR"/>
        </w:rPr>
        <w:t xml:space="preserve">: </w:t>
      </w:r>
    </w:p>
    <w:p w:rsidR="00746614" w:rsidRDefault="00746614" w:rsidP="0081423A">
      <w:pPr>
        <w:pStyle w:val="libFootnote"/>
        <w:rPr>
          <w:rtl/>
          <w:lang w:bidi="fa-IR"/>
        </w:rPr>
      </w:pPr>
      <w:r>
        <w:rPr>
          <w:rtl/>
          <w:lang w:bidi="fa-IR"/>
        </w:rPr>
        <w:t>لما وثب أهل المدينة ليالي الحرّة فأخرجوا بني اُميّة عن المدينة</w:t>
      </w:r>
      <w:r w:rsidR="0026038F">
        <w:rPr>
          <w:rtl/>
          <w:lang w:bidi="fa-IR"/>
        </w:rPr>
        <w:t xml:space="preserve">، </w:t>
      </w:r>
      <w:r>
        <w:rPr>
          <w:rtl/>
          <w:lang w:bidi="fa-IR"/>
        </w:rPr>
        <w:t>وأظهروا عيب يزيد بن معاوية و خلافته</w:t>
      </w:r>
      <w:r w:rsidR="0026038F">
        <w:rPr>
          <w:rtl/>
          <w:lang w:bidi="fa-IR"/>
        </w:rPr>
        <w:t xml:space="preserve">، </w:t>
      </w:r>
      <w:r>
        <w:rPr>
          <w:rtl/>
          <w:lang w:bidi="fa-IR"/>
        </w:rPr>
        <w:t>أجمعوا على عبدالله بن حنظلة</w:t>
      </w:r>
      <w:r w:rsidR="0026038F">
        <w:rPr>
          <w:rtl/>
          <w:lang w:bidi="fa-IR"/>
        </w:rPr>
        <w:t xml:space="preserve">، </w:t>
      </w:r>
      <w:r>
        <w:rPr>
          <w:rtl/>
          <w:lang w:bidi="fa-IR"/>
        </w:rPr>
        <w:t>فأسندوا أمرهم اليه فبايعهم على الموت و قال</w:t>
      </w:r>
      <w:r w:rsidR="0026038F">
        <w:rPr>
          <w:rtl/>
          <w:lang w:bidi="fa-IR"/>
        </w:rPr>
        <w:t xml:space="preserve">: </w:t>
      </w:r>
      <w:r>
        <w:rPr>
          <w:rtl/>
          <w:lang w:bidi="fa-IR"/>
        </w:rPr>
        <w:t>يا قوم اتّقوا الله وحده لا شريك له فوالله ما خرجنا على يزيد حتّى خفنا أن نرمي بالحجارة من السّماء</w:t>
      </w:r>
      <w:r w:rsidR="0026038F">
        <w:rPr>
          <w:rtl/>
          <w:lang w:bidi="fa-IR"/>
        </w:rPr>
        <w:t xml:space="preserve">. </w:t>
      </w:r>
    </w:p>
    <w:p w:rsidR="00746614" w:rsidRDefault="00746614" w:rsidP="0081423A">
      <w:pPr>
        <w:pStyle w:val="libFootnote"/>
        <w:rPr>
          <w:rtl/>
          <w:lang w:bidi="fa-IR"/>
        </w:rPr>
      </w:pPr>
      <w:r>
        <w:rPr>
          <w:rtl/>
          <w:lang w:bidi="fa-IR"/>
        </w:rPr>
        <w:t>إنّه رجل ينكح الأمهات والبنات والأخوات</w:t>
      </w:r>
      <w:r w:rsidR="0026038F">
        <w:rPr>
          <w:rtl/>
          <w:lang w:bidi="fa-IR"/>
        </w:rPr>
        <w:t xml:space="preserve">، </w:t>
      </w:r>
      <w:r>
        <w:rPr>
          <w:rtl/>
          <w:lang w:bidi="fa-IR"/>
        </w:rPr>
        <w:t>و يشرب الخمر و يدع الصلاة</w:t>
      </w:r>
      <w:r w:rsidR="0026038F">
        <w:rPr>
          <w:rtl/>
          <w:lang w:bidi="fa-IR"/>
        </w:rPr>
        <w:t xml:space="preserve">، </w:t>
      </w:r>
      <w:r>
        <w:rPr>
          <w:rtl/>
          <w:lang w:bidi="fa-IR"/>
        </w:rPr>
        <w:t>و الله لو لم يكن معي أحد من الناس لأبليت الله فيه بلاءً حسناً</w:t>
      </w:r>
      <w:r w:rsidR="0026038F">
        <w:rPr>
          <w:rtl/>
          <w:lang w:bidi="fa-IR"/>
        </w:rPr>
        <w:t xml:space="preserve">، </w:t>
      </w:r>
      <w:r>
        <w:rPr>
          <w:rtl/>
          <w:lang w:bidi="fa-IR"/>
        </w:rPr>
        <w:t>فتواثب الناس يومئذ يبايعون من كلّ النواحي</w:t>
      </w:r>
      <w:r w:rsidR="00106C3F">
        <w:rPr>
          <w:rtl/>
          <w:lang w:bidi="fa-IR"/>
        </w:rPr>
        <w:t xml:space="preserve"> (</w:t>
      </w:r>
      <w:r>
        <w:rPr>
          <w:rtl/>
          <w:lang w:bidi="fa-IR"/>
        </w:rPr>
        <w:t>الحديث</w:t>
      </w:r>
      <w:r w:rsidR="00106C3F">
        <w:rPr>
          <w:rtl/>
          <w:lang w:bidi="fa-IR"/>
        </w:rPr>
        <w:t>)</w:t>
      </w:r>
      <w:r w:rsidR="0026038F">
        <w:rPr>
          <w:rtl/>
          <w:lang w:bidi="fa-IR"/>
        </w:rPr>
        <w:t xml:space="preserve">. </w:t>
      </w:r>
    </w:p>
    <w:p w:rsidR="00746614" w:rsidRDefault="00746614" w:rsidP="0081423A">
      <w:pPr>
        <w:pStyle w:val="libFootnote"/>
        <w:rPr>
          <w:rtl/>
          <w:lang w:bidi="fa-IR"/>
        </w:rPr>
      </w:pPr>
      <w:r>
        <w:rPr>
          <w:rtl/>
          <w:lang w:bidi="fa-IR"/>
        </w:rPr>
        <w:t>وقدمنا من عند رجل ليس له دين</w:t>
      </w:r>
      <w:r w:rsidR="0026038F">
        <w:rPr>
          <w:rtl/>
          <w:lang w:bidi="fa-IR"/>
        </w:rPr>
        <w:t xml:space="preserve">، </w:t>
      </w:r>
      <w:r>
        <w:rPr>
          <w:rtl/>
          <w:lang w:bidi="fa-IR"/>
        </w:rPr>
        <w:t>يشرب الخمر</w:t>
      </w:r>
      <w:r w:rsidR="0026038F">
        <w:rPr>
          <w:rtl/>
          <w:lang w:bidi="fa-IR"/>
        </w:rPr>
        <w:t xml:space="preserve">، </w:t>
      </w:r>
      <w:r>
        <w:rPr>
          <w:rtl/>
          <w:lang w:bidi="fa-IR"/>
        </w:rPr>
        <w:t>ويعزف عنده القيان</w:t>
      </w:r>
      <w:r w:rsidR="0026038F">
        <w:rPr>
          <w:rtl/>
          <w:lang w:bidi="fa-IR"/>
        </w:rPr>
        <w:t xml:space="preserve">، </w:t>
      </w:r>
      <w:r>
        <w:rPr>
          <w:rtl/>
          <w:lang w:bidi="fa-IR"/>
        </w:rPr>
        <w:t>ويلعب بالكلاب</w:t>
      </w:r>
      <w:r w:rsidR="0026038F">
        <w:rPr>
          <w:rtl/>
          <w:lang w:bidi="fa-IR"/>
        </w:rPr>
        <w:t xml:space="preserve">، </w:t>
      </w:r>
      <w:r>
        <w:rPr>
          <w:rtl/>
          <w:lang w:bidi="fa-IR"/>
        </w:rPr>
        <w:t>وهم اللصوص»</w:t>
      </w:r>
      <w:r w:rsidR="0026038F">
        <w:rPr>
          <w:rtl/>
          <w:lang w:bidi="fa-IR"/>
        </w:rPr>
        <w:t xml:space="preserve">. </w:t>
      </w:r>
    </w:p>
    <w:p w:rsidR="00746614" w:rsidRDefault="00746614" w:rsidP="0081423A">
      <w:pPr>
        <w:pStyle w:val="libFootnote"/>
        <w:rPr>
          <w:rtl/>
          <w:lang w:bidi="fa-IR"/>
        </w:rPr>
      </w:pPr>
      <w:r>
        <w:rPr>
          <w:rtl/>
          <w:lang w:bidi="fa-IR"/>
        </w:rPr>
        <w:t>38</w:t>
      </w:r>
      <w:r w:rsidR="0026038F">
        <w:rPr>
          <w:rtl/>
          <w:lang w:bidi="fa-IR"/>
        </w:rPr>
        <w:t xml:space="preserve">. </w:t>
      </w:r>
      <w:r>
        <w:rPr>
          <w:rtl/>
          <w:lang w:bidi="fa-IR"/>
        </w:rPr>
        <w:t>ماك كاپ</w:t>
      </w:r>
      <w:r w:rsidR="0026038F">
        <w:rPr>
          <w:rtl/>
          <w:lang w:bidi="fa-IR"/>
        </w:rPr>
        <w:t xml:space="preserve">، </w:t>
      </w:r>
      <w:r>
        <w:rPr>
          <w:rtl/>
          <w:lang w:bidi="fa-IR"/>
        </w:rPr>
        <w:t>عظمت مسلمين در اسپانيا</w:t>
      </w:r>
      <w:r w:rsidR="0026038F">
        <w:rPr>
          <w:rtl/>
          <w:lang w:bidi="fa-IR"/>
        </w:rPr>
        <w:t xml:space="preserve">، </w:t>
      </w:r>
      <w:r>
        <w:rPr>
          <w:rtl/>
          <w:lang w:bidi="fa-IR"/>
        </w:rPr>
        <w:t>سال 1326 شمسى</w:t>
      </w:r>
      <w:r w:rsidR="0026038F">
        <w:rPr>
          <w:rtl/>
          <w:lang w:bidi="fa-IR"/>
        </w:rPr>
        <w:t xml:space="preserve">، </w:t>
      </w:r>
      <w:r>
        <w:rPr>
          <w:rtl/>
          <w:lang w:bidi="fa-IR"/>
        </w:rPr>
        <w:t>ص 41</w:t>
      </w:r>
    </w:p>
    <w:p w:rsidR="00746614" w:rsidRDefault="00746614" w:rsidP="0081423A">
      <w:pPr>
        <w:pStyle w:val="libFootnote"/>
        <w:rPr>
          <w:rtl/>
          <w:lang w:bidi="fa-IR"/>
        </w:rPr>
      </w:pPr>
      <w:r>
        <w:rPr>
          <w:rtl/>
          <w:lang w:bidi="fa-IR"/>
        </w:rPr>
        <w:t>39</w:t>
      </w:r>
      <w:r w:rsidR="0026038F">
        <w:rPr>
          <w:rtl/>
          <w:lang w:bidi="fa-IR"/>
        </w:rPr>
        <w:t xml:space="preserve">. </w:t>
      </w:r>
      <w:r>
        <w:rPr>
          <w:rtl/>
          <w:lang w:bidi="fa-IR"/>
        </w:rPr>
        <w:t>منتخب التواريخ</w:t>
      </w:r>
      <w:r w:rsidR="0026038F">
        <w:rPr>
          <w:rtl/>
          <w:lang w:bidi="fa-IR"/>
        </w:rPr>
        <w:t xml:space="preserve">، </w:t>
      </w:r>
      <w:r>
        <w:rPr>
          <w:rtl/>
          <w:lang w:bidi="fa-IR"/>
        </w:rPr>
        <w:t>ص 392</w:t>
      </w:r>
    </w:p>
    <w:p w:rsidR="00746614" w:rsidRDefault="00746614" w:rsidP="0081423A">
      <w:pPr>
        <w:pStyle w:val="libFootnote"/>
        <w:rPr>
          <w:rtl/>
          <w:lang w:bidi="fa-IR"/>
        </w:rPr>
      </w:pPr>
      <w:r>
        <w:rPr>
          <w:rtl/>
          <w:lang w:bidi="fa-IR"/>
        </w:rPr>
        <w:t>40</w:t>
      </w:r>
      <w:r w:rsidR="0026038F">
        <w:rPr>
          <w:rtl/>
          <w:lang w:bidi="fa-IR"/>
        </w:rPr>
        <w:t xml:space="preserve">. </w:t>
      </w:r>
      <w:r>
        <w:rPr>
          <w:rtl/>
          <w:lang w:bidi="fa-IR"/>
        </w:rPr>
        <w:t>الكامل</w:t>
      </w:r>
      <w:r w:rsidR="0026038F">
        <w:rPr>
          <w:rtl/>
          <w:lang w:bidi="fa-IR"/>
        </w:rPr>
        <w:t xml:space="preserve">، </w:t>
      </w:r>
      <w:r>
        <w:rPr>
          <w:rtl/>
          <w:lang w:bidi="fa-IR"/>
        </w:rPr>
        <w:t>ج 3</w:t>
      </w:r>
      <w:r w:rsidR="0026038F">
        <w:rPr>
          <w:rtl/>
          <w:lang w:bidi="fa-IR"/>
        </w:rPr>
        <w:t xml:space="preserve">، </w:t>
      </w:r>
      <w:r>
        <w:rPr>
          <w:rtl/>
          <w:lang w:bidi="fa-IR"/>
        </w:rPr>
        <w:t>صص 503 و 511</w:t>
      </w:r>
    </w:p>
    <w:p w:rsidR="00746614" w:rsidRDefault="00746614" w:rsidP="0081423A">
      <w:pPr>
        <w:pStyle w:val="libFootnote"/>
        <w:rPr>
          <w:rtl/>
          <w:lang w:bidi="fa-IR"/>
        </w:rPr>
      </w:pPr>
      <w:r>
        <w:rPr>
          <w:rtl/>
          <w:lang w:bidi="fa-IR"/>
        </w:rPr>
        <w:t>41</w:t>
      </w:r>
      <w:r w:rsidR="0026038F">
        <w:rPr>
          <w:rtl/>
          <w:lang w:bidi="fa-IR"/>
        </w:rPr>
        <w:t xml:space="preserve">. </w:t>
      </w:r>
      <w:r>
        <w:rPr>
          <w:rtl/>
          <w:lang w:bidi="fa-IR"/>
        </w:rPr>
        <w:t>سفينة البحار</w:t>
      </w:r>
      <w:r w:rsidR="0026038F">
        <w:rPr>
          <w:rtl/>
          <w:lang w:bidi="fa-IR"/>
        </w:rPr>
        <w:t xml:space="preserve">، </w:t>
      </w:r>
      <w:r>
        <w:rPr>
          <w:rtl/>
          <w:lang w:bidi="fa-IR"/>
        </w:rPr>
        <w:t>ج1</w:t>
      </w:r>
      <w:r w:rsidR="0026038F">
        <w:rPr>
          <w:rtl/>
          <w:lang w:bidi="fa-IR"/>
        </w:rPr>
        <w:t xml:space="preserve">، </w:t>
      </w:r>
      <w:r>
        <w:rPr>
          <w:rtl/>
          <w:lang w:bidi="fa-IR"/>
        </w:rPr>
        <w:t>ص582</w:t>
      </w:r>
      <w:r w:rsidR="0026038F">
        <w:rPr>
          <w:rtl/>
          <w:lang w:bidi="fa-IR"/>
        </w:rPr>
        <w:t xml:space="preserve">، </w:t>
      </w:r>
      <w:r>
        <w:rPr>
          <w:rtl/>
          <w:lang w:bidi="fa-IR"/>
        </w:rPr>
        <w:t>مادّه «زيد»</w:t>
      </w:r>
      <w:r w:rsidR="0026038F">
        <w:rPr>
          <w:rtl/>
          <w:lang w:bidi="fa-IR"/>
        </w:rPr>
        <w:t xml:space="preserve">. </w:t>
      </w:r>
    </w:p>
    <w:p w:rsidR="00746614" w:rsidRDefault="00746614" w:rsidP="0081423A">
      <w:pPr>
        <w:pStyle w:val="libFootnote"/>
        <w:rPr>
          <w:rtl/>
          <w:lang w:bidi="fa-IR"/>
        </w:rPr>
      </w:pPr>
      <w:r>
        <w:rPr>
          <w:rtl/>
          <w:lang w:bidi="fa-IR"/>
        </w:rPr>
        <w:t>42</w:t>
      </w:r>
      <w:r w:rsidR="0026038F">
        <w:rPr>
          <w:rtl/>
          <w:lang w:bidi="fa-IR"/>
        </w:rPr>
        <w:t xml:space="preserve">. </w:t>
      </w:r>
      <w:r>
        <w:rPr>
          <w:rtl/>
          <w:lang w:bidi="fa-IR"/>
        </w:rPr>
        <w:t>تتمة المنتهى</w:t>
      </w:r>
      <w:r w:rsidR="0026038F">
        <w:rPr>
          <w:rtl/>
          <w:lang w:bidi="fa-IR"/>
        </w:rPr>
        <w:t xml:space="preserve">، </w:t>
      </w:r>
      <w:r>
        <w:rPr>
          <w:rtl/>
          <w:lang w:bidi="fa-IR"/>
        </w:rPr>
        <w:t>محدث قمى</w:t>
      </w:r>
      <w:r w:rsidR="0026038F">
        <w:rPr>
          <w:rtl/>
          <w:lang w:bidi="fa-IR"/>
        </w:rPr>
        <w:t xml:space="preserve">، </w:t>
      </w:r>
      <w:r>
        <w:rPr>
          <w:rtl/>
          <w:lang w:bidi="fa-IR"/>
        </w:rPr>
        <w:t>ص 51</w:t>
      </w:r>
    </w:p>
    <w:p w:rsidR="00746614" w:rsidRDefault="00746614" w:rsidP="0081423A">
      <w:pPr>
        <w:pStyle w:val="libFootnote"/>
        <w:rPr>
          <w:rtl/>
          <w:lang w:bidi="fa-IR"/>
        </w:rPr>
      </w:pPr>
      <w:r>
        <w:rPr>
          <w:rtl/>
          <w:lang w:bidi="fa-IR"/>
        </w:rPr>
        <w:t>43</w:t>
      </w:r>
      <w:r w:rsidR="0026038F">
        <w:rPr>
          <w:rtl/>
          <w:lang w:bidi="fa-IR"/>
        </w:rPr>
        <w:t xml:space="preserve">. </w:t>
      </w:r>
      <w:r>
        <w:rPr>
          <w:rtl/>
          <w:lang w:bidi="fa-IR"/>
        </w:rPr>
        <w:t>انصارى</w:t>
      </w:r>
      <w:r w:rsidR="0026038F">
        <w:rPr>
          <w:rtl/>
          <w:lang w:bidi="fa-IR"/>
        </w:rPr>
        <w:t xml:space="preserve">، </w:t>
      </w:r>
      <w:r>
        <w:rPr>
          <w:rtl/>
          <w:lang w:bidi="fa-IR"/>
        </w:rPr>
        <w:t>نهج البلاغه</w:t>
      </w:r>
      <w:r w:rsidR="0026038F">
        <w:rPr>
          <w:rtl/>
          <w:lang w:bidi="fa-IR"/>
        </w:rPr>
        <w:t xml:space="preserve">، </w:t>
      </w:r>
      <w:r>
        <w:rPr>
          <w:rtl/>
          <w:lang w:bidi="fa-IR"/>
        </w:rPr>
        <w:t>ص 913</w:t>
      </w:r>
    </w:p>
    <w:p w:rsidR="00746614" w:rsidRDefault="00746614" w:rsidP="0081423A">
      <w:pPr>
        <w:pStyle w:val="libFootnote"/>
        <w:rPr>
          <w:rtl/>
          <w:lang w:bidi="fa-IR"/>
        </w:rPr>
      </w:pPr>
      <w:r>
        <w:rPr>
          <w:rtl/>
          <w:lang w:bidi="fa-IR"/>
        </w:rPr>
        <w:t>44</w:t>
      </w:r>
      <w:r w:rsidR="0026038F">
        <w:rPr>
          <w:rtl/>
          <w:lang w:bidi="fa-IR"/>
        </w:rPr>
        <w:t xml:space="preserve">. </w:t>
      </w:r>
      <w:r>
        <w:rPr>
          <w:rtl/>
          <w:lang w:bidi="fa-IR"/>
        </w:rPr>
        <w:t>حيوة القلوب</w:t>
      </w:r>
      <w:r w:rsidR="0026038F">
        <w:rPr>
          <w:rtl/>
          <w:lang w:bidi="fa-IR"/>
        </w:rPr>
        <w:t xml:space="preserve">، </w:t>
      </w:r>
      <w:r>
        <w:rPr>
          <w:rtl/>
          <w:lang w:bidi="fa-IR"/>
        </w:rPr>
        <w:t>ج 1</w:t>
      </w:r>
      <w:r w:rsidR="0026038F">
        <w:rPr>
          <w:rtl/>
          <w:lang w:bidi="fa-IR"/>
        </w:rPr>
        <w:t xml:space="preserve">، </w:t>
      </w:r>
      <w:r>
        <w:rPr>
          <w:rtl/>
          <w:lang w:bidi="fa-IR"/>
        </w:rPr>
        <w:t>ص454</w:t>
      </w:r>
    </w:p>
    <w:p w:rsidR="00746614" w:rsidRDefault="00746614" w:rsidP="0081423A">
      <w:pPr>
        <w:pStyle w:val="libFootnote"/>
        <w:rPr>
          <w:rtl/>
          <w:lang w:bidi="fa-IR"/>
        </w:rPr>
      </w:pPr>
      <w:r>
        <w:rPr>
          <w:rtl/>
          <w:lang w:bidi="fa-IR"/>
        </w:rPr>
        <w:t>45</w:t>
      </w:r>
      <w:r w:rsidR="0026038F">
        <w:rPr>
          <w:rtl/>
          <w:lang w:bidi="fa-IR"/>
        </w:rPr>
        <w:t xml:space="preserve">. </w:t>
      </w:r>
      <w:r>
        <w:rPr>
          <w:rtl/>
          <w:lang w:bidi="fa-IR"/>
        </w:rPr>
        <w:t>سفينة البحار</w:t>
      </w:r>
      <w:r w:rsidR="0026038F">
        <w:rPr>
          <w:rtl/>
          <w:lang w:bidi="fa-IR"/>
        </w:rPr>
        <w:t xml:space="preserve">، </w:t>
      </w:r>
      <w:r>
        <w:rPr>
          <w:rtl/>
          <w:lang w:bidi="fa-IR"/>
        </w:rPr>
        <w:t>ماده «عبد»</w:t>
      </w:r>
      <w:r w:rsidR="0026038F">
        <w:rPr>
          <w:rtl/>
          <w:lang w:bidi="fa-IR"/>
        </w:rPr>
        <w:t xml:space="preserve">، </w:t>
      </w:r>
      <w:r>
        <w:rPr>
          <w:rtl/>
          <w:lang w:bidi="fa-IR"/>
        </w:rPr>
        <w:t>ج2</w:t>
      </w:r>
      <w:r w:rsidR="0026038F">
        <w:rPr>
          <w:rtl/>
          <w:lang w:bidi="fa-IR"/>
        </w:rPr>
        <w:t xml:space="preserve">، </w:t>
      </w:r>
      <w:r>
        <w:rPr>
          <w:rtl/>
          <w:lang w:bidi="fa-IR"/>
        </w:rPr>
        <w:t>ص 132</w:t>
      </w:r>
    </w:p>
    <w:p w:rsidR="00746614" w:rsidRDefault="00746614" w:rsidP="0081423A">
      <w:pPr>
        <w:pStyle w:val="libFootnote"/>
        <w:rPr>
          <w:rtl/>
          <w:lang w:bidi="fa-IR"/>
        </w:rPr>
      </w:pPr>
      <w:r>
        <w:rPr>
          <w:rtl/>
          <w:lang w:bidi="fa-IR"/>
        </w:rPr>
        <w:t>46</w:t>
      </w:r>
      <w:r w:rsidR="0026038F">
        <w:rPr>
          <w:rtl/>
          <w:lang w:bidi="fa-IR"/>
        </w:rPr>
        <w:t xml:space="preserve">. </w:t>
      </w:r>
      <w:r>
        <w:rPr>
          <w:rtl/>
          <w:lang w:bidi="fa-IR"/>
        </w:rPr>
        <w:t>نك</w:t>
      </w:r>
      <w:r w:rsidR="0026038F">
        <w:rPr>
          <w:rtl/>
          <w:lang w:bidi="fa-IR"/>
        </w:rPr>
        <w:t xml:space="preserve">: </w:t>
      </w:r>
      <w:r>
        <w:rPr>
          <w:rtl/>
          <w:lang w:bidi="fa-IR"/>
        </w:rPr>
        <w:t>منتخب التواريخ صص 489</w:t>
      </w:r>
      <w:r w:rsidR="000753F4">
        <w:rPr>
          <w:rtl/>
          <w:lang w:bidi="fa-IR"/>
        </w:rPr>
        <w:t>-</w:t>
      </w:r>
      <w:r>
        <w:rPr>
          <w:rtl/>
          <w:lang w:bidi="fa-IR"/>
        </w:rPr>
        <w:t xml:space="preserve"> 481</w:t>
      </w:r>
    </w:p>
    <w:p w:rsidR="00746614" w:rsidRDefault="00746614" w:rsidP="0081423A">
      <w:pPr>
        <w:pStyle w:val="libFootnote"/>
        <w:rPr>
          <w:rtl/>
          <w:lang w:bidi="fa-IR"/>
        </w:rPr>
      </w:pPr>
      <w:r>
        <w:rPr>
          <w:rtl/>
          <w:lang w:bidi="fa-IR"/>
        </w:rPr>
        <w:t>47</w:t>
      </w:r>
      <w:r w:rsidR="0026038F">
        <w:rPr>
          <w:rtl/>
          <w:lang w:bidi="fa-IR"/>
        </w:rPr>
        <w:t xml:space="preserve">. </w:t>
      </w:r>
      <w:r>
        <w:rPr>
          <w:rtl/>
          <w:lang w:bidi="fa-IR"/>
        </w:rPr>
        <w:t>وسائل الشيعه</w:t>
      </w:r>
      <w:r w:rsidR="0026038F">
        <w:rPr>
          <w:rtl/>
          <w:lang w:bidi="fa-IR"/>
        </w:rPr>
        <w:t xml:space="preserve">، </w:t>
      </w:r>
      <w:r>
        <w:rPr>
          <w:rtl/>
          <w:lang w:bidi="fa-IR"/>
        </w:rPr>
        <w:t>ج16</w:t>
      </w:r>
      <w:r w:rsidR="0026038F">
        <w:rPr>
          <w:rtl/>
          <w:lang w:bidi="fa-IR"/>
        </w:rPr>
        <w:t xml:space="preserve">، </w:t>
      </w:r>
      <w:r>
        <w:rPr>
          <w:rtl/>
          <w:lang w:bidi="fa-IR"/>
        </w:rPr>
        <w:t>ص246</w:t>
      </w:r>
    </w:p>
    <w:p w:rsidR="00746614" w:rsidRDefault="00746614" w:rsidP="0081423A">
      <w:pPr>
        <w:pStyle w:val="libFootnote"/>
        <w:rPr>
          <w:rtl/>
          <w:lang w:bidi="fa-IR"/>
        </w:rPr>
      </w:pPr>
      <w:r>
        <w:rPr>
          <w:rtl/>
          <w:lang w:bidi="fa-IR"/>
        </w:rPr>
        <w:t>48</w:t>
      </w:r>
      <w:r w:rsidR="0026038F">
        <w:rPr>
          <w:rtl/>
          <w:lang w:bidi="fa-IR"/>
        </w:rPr>
        <w:t xml:space="preserve">. </w:t>
      </w:r>
      <w:r>
        <w:rPr>
          <w:rtl/>
          <w:lang w:bidi="fa-IR"/>
        </w:rPr>
        <w:t>سفينة البحار</w:t>
      </w:r>
      <w:r w:rsidR="0026038F">
        <w:rPr>
          <w:rtl/>
          <w:lang w:bidi="fa-IR"/>
        </w:rPr>
        <w:t xml:space="preserve">، </w:t>
      </w:r>
      <w:r>
        <w:rPr>
          <w:rtl/>
          <w:lang w:bidi="fa-IR"/>
        </w:rPr>
        <w:t>ج 2</w:t>
      </w:r>
      <w:r w:rsidR="0026038F">
        <w:rPr>
          <w:rtl/>
          <w:lang w:bidi="fa-IR"/>
        </w:rPr>
        <w:t xml:space="preserve">، </w:t>
      </w:r>
      <w:r>
        <w:rPr>
          <w:rtl/>
          <w:lang w:bidi="fa-IR"/>
        </w:rPr>
        <w:t>ماده «عبد»</w:t>
      </w:r>
      <w:r w:rsidR="0026038F">
        <w:rPr>
          <w:rtl/>
          <w:lang w:bidi="fa-IR"/>
        </w:rPr>
        <w:t xml:space="preserve">، </w:t>
      </w:r>
      <w:r>
        <w:rPr>
          <w:rtl/>
          <w:lang w:bidi="fa-IR"/>
        </w:rPr>
        <w:t>ص 136</w:t>
      </w:r>
    </w:p>
    <w:p w:rsidR="00746614" w:rsidRDefault="00746614" w:rsidP="0081423A">
      <w:pPr>
        <w:pStyle w:val="libFootnote"/>
        <w:rPr>
          <w:rtl/>
          <w:lang w:bidi="fa-IR"/>
        </w:rPr>
      </w:pPr>
      <w:r>
        <w:rPr>
          <w:rtl/>
          <w:lang w:bidi="fa-IR"/>
        </w:rPr>
        <w:t>49</w:t>
      </w:r>
      <w:r w:rsidR="0026038F">
        <w:rPr>
          <w:rtl/>
          <w:lang w:bidi="fa-IR"/>
        </w:rPr>
        <w:t xml:space="preserve">. </w:t>
      </w:r>
      <w:r>
        <w:rPr>
          <w:rtl/>
          <w:lang w:bidi="fa-IR"/>
        </w:rPr>
        <w:t>براى آگاهى بيشتر به بخش اعتراض مردم مدينه عليه يزيد</w:t>
      </w:r>
      <w:r w:rsidR="0026038F">
        <w:rPr>
          <w:rtl/>
          <w:lang w:bidi="fa-IR"/>
        </w:rPr>
        <w:t xml:space="preserve">، </w:t>
      </w:r>
      <w:r>
        <w:rPr>
          <w:rtl/>
          <w:lang w:bidi="fa-IR"/>
        </w:rPr>
        <w:t>در همين كتاب مراجعه شود</w:t>
      </w:r>
      <w:r w:rsidR="0026038F">
        <w:rPr>
          <w:rtl/>
          <w:lang w:bidi="fa-IR"/>
        </w:rPr>
        <w:t xml:space="preserve">. </w:t>
      </w:r>
    </w:p>
    <w:p w:rsidR="00746614" w:rsidRDefault="00746614" w:rsidP="0081423A">
      <w:pPr>
        <w:pStyle w:val="libFootnote"/>
        <w:rPr>
          <w:rtl/>
          <w:lang w:bidi="fa-IR"/>
        </w:rPr>
      </w:pPr>
      <w:r>
        <w:rPr>
          <w:rtl/>
          <w:lang w:bidi="fa-IR"/>
        </w:rPr>
        <w:t>50</w:t>
      </w:r>
      <w:r w:rsidR="0026038F">
        <w:rPr>
          <w:rtl/>
          <w:lang w:bidi="fa-IR"/>
        </w:rPr>
        <w:t xml:space="preserve">. </w:t>
      </w:r>
      <w:r>
        <w:rPr>
          <w:rtl/>
          <w:lang w:bidi="fa-IR"/>
        </w:rPr>
        <w:t>نك</w:t>
      </w:r>
      <w:r w:rsidR="0026038F">
        <w:rPr>
          <w:rtl/>
          <w:lang w:bidi="fa-IR"/>
        </w:rPr>
        <w:t xml:space="preserve">: </w:t>
      </w:r>
      <w:r>
        <w:rPr>
          <w:rtl/>
          <w:lang w:bidi="fa-IR"/>
        </w:rPr>
        <w:t>حنبلى</w:t>
      </w:r>
      <w:r w:rsidR="0026038F">
        <w:rPr>
          <w:rtl/>
          <w:lang w:bidi="fa-IR"/>
        </w:rPr>
        <w:t xml:space="preserve">، </w:t>
      </w:r>
      <w:r>
        <w:rPr>
          <w:rtl/>
          <w:lang w:bidi="fa-IR"/>
        </w:rPr>
        <w:t>شذرات الذهب</w:t>
      </w:r>
      <w:r w:rsidR="0026038F">
        <w:rPr>
          <w:rtl/>
          <w:lang w:bidi="fa-IR"/>
        </w:rPr>
        <w:t xml:space="preserve">، </w:t>
      </w:r>
      <w:r>
        <w:rPr>
          <w:rtl/>
          <w:lang w:bidi="fa-IR"/>
        </w:rPr>
        <w:t>ج1</w:t>
      </w:r>
      <w:r w:rsidR="0026038F">
        <w:rPr>
          <w:rtl/>
          <w:lang w:bidi="fa-IR"/>
        </w:rPr>
        <w:t xml:space="preserve">، </w:t>
      </w:r>
      <w:r>
        <w:rPr>
          <w:rtl/>
          <w:lang w:bidi="fa-IR"/>
        </w:rPr>
        <w:t>ص59</w:t>
      </w:r>
    </w:p>
    <w:p w:rsidR="00746614" w:rsidRDefault="00746614" w:rsidP="0081423A">
      <w:pPr>
        <w:pStyle w:val="libFootnote"/>
        <w:rPr>
          <w:rtl/>
          <w:lang w:bidi="fa-IR"/>
        </w:rPr>
      </w:pPr>
      <w:r>
        <w:rPr>
          <w:rtl/>
          <w:lang w:bidi="fa-IR"/>
        </w:rPr>
        <w:t>51</w:t>
      </w:r>
      <w:r w:rsidR="0026038F">
        <w:rPr>
          <w:rtl/>
          <w:lang w:bidi="fa-IR"/>
        </w:rPr>
        <w:t xml:space="preserve">. </w:t>
      </w:r>
      <w:r>
        <w:rPr>
          <w:rtl/>
          <w:lang w:bidi="fa-IR"/>
        </w:rPr>
        <w:t>نك</w:t>
      </w:r>
      <w:r w:rsidR="0026038F">
        <w:rPr>
          <w:rtl/>
          <w:lang w:bidi="fa-IR"/>
        </w:rPr>
        <w:t xml:space="preserve">: </w:t>
      </w:r>
      <w:r>
        <w:rPr>
          <w:rtl/>
          <w:lang w:bidi="fa-IR"/>
        </w:rPr>
        <w:t>ايده ها و عقيده ها</w:t>
      </w:r>
      <w:r w:rsidR="0026038F">
        <w:rPr>
          <w:rtl/>
          <w:lang w:bidi="fa-IR"/>
        </w:rPr>
        <w:t xml:space="preserve">، </w:t>
      </w:r>
      <w:r>
        <w:rPr>
          <w:rtl/>
          <w:lang w:bidi="fa-IR"/>
        </w:rPr>
        <w:t>سيد محمد شفيعى</w:t>
      </w:r>
      <w:r w:rsidR="0026038F">
        <w:rPr>
          <w:rtl/>
          <w:lang w:bidi="fa-IR"/>
        </w:rPr>
        <w:t xml:space="preserve">، </w:t>
      </w:r>
      <w:r>
        <w:rPr>
          <w:rtl/>
          <w:lang w:bidi="fa-IR"/>
        </w:rPr>
        <w:t>قسمت زندگى عايشه</w:t>
      </w:r>
      <w:r w:rsidR="0026038F">
        <w:rPr>
          <w:rtl/>
          <w:lang w:bidi="fa-IR"/>
        </w:rPr>
        <w:t xml:space="preserve">. </w:t>
      </w:r>
    </w:p>
    <w:p w:rsidR="00746614" w:rsidRDefault="00746614" w:rsidP="0081423A">
      <w:pPr>
        <w:pStyle w:val="libFootnote"/>
        <w:rPr>
          <w:rtl/>
          <w:lang w:bidi="fa-IR"/>
        </w:rPr>
      </w:pPr>
      <w:r>
        <w:rPr>
          <w:rtl/>
          <w:lang w:bidi="fa-IR"/>
        </w:rPr>
        <w:t>52</w:t>
      </w:r>
      <w:r w:rsidR="0026038F">
        <w:rPr>
          <w:rtl/>
          <w:lang w:bidi="fa-IR"/>
        </w:rPr>
        <w:t xml:space="preserve">. </w:t>
      </w:r>
      <w:r>
        <w:rPr>
          <w:rtl/>
          <w:lang w:bidi="fa-IR"/>
        </w:rPr>
        <w:t>المعارف</w:t>
      </w:r>
      <w:r w:rsidR="0026038F">
        <w:rPr>
          <w:rtl/>
          <w:lang w:bidi="fa-IR"/>
        </w:rPr>
        <w:t xml:space="preserve">، </w:t>
      </w:r>
      <w:r>
        <w:rPr>
          <w:rtl/>
          <w:lang w:bidi="fa-IR"/>
        </w:rPr>
        <w:t>ص102</w:t>
      </w:r>
    </w:p>
    <w:p w:rsidR="00746614" w:rsidRDefault="0081423A" w:rsidP="00936C5E">
      <w:pPr>
        <w:pStyle w:val="Heading3"/>
        <w:rPr>
          <w:rtl/>
          <w:lang w:bidi="fa-IR"/>
        </w:rPr>
      </w:pPr>
      <w:r>
        <w:rPr>
          <w:rtl/>
          <w:lang w:bidi="fa-IR"/>
        </w:rPr>
        <w:br w:type="page"/>
      </w:r>
      <w:bookmarkStart w:id="172" w:name="_Toc410210675"/>
      <w:r w:rsidR="00936C5E">
        <w:rPr>
          <w:rtl/>
          <w:lang w:bidi="fa-IR"/>
        </w:rPr>
        <w:lastRenderedPageBreak/>
        <w:t>پرسش 9</w:t>
      </w:r>
      <w:r w:rsidR="0026038F">
        <w:rPr>
          <w:rtl/>
          <w:lang w:bidi="fa-IR"/>
        </w:rPr>
        <w:t xml:space="preserve">: </w:t>
      </w:r>
      <w:r w:rsidR="00936C5E">
        <w:rPr>
          <w:rtl/>
          <w:lang w:bidi="fa-IR"/>
        </w:rPr>
        <w:t>چرا يزيد در برابر امام حسين</w:t>
      </w:r>
      <w:r w:rsidR="00106C3F">
        <w:rPr>
          <w:rtl/>
          <w:lang w:bidi="fa-IR"/>
        </w:rPr>
        <w:t xml:space="preserve"> </w:t>
      </w:r>
      <w:r w:rsidR="00AE05A1" w:rsidRPr="00AE05A1">
        <w:rPr>
          <w:rStyle w:val="libAlaemChar"/>
          <w:rtl/>
        </w:rPr>
        <w:t>عليه‌السلام</w:t>
      </w:r>
      <w:r w:rsidR="00106C3F">
        <w:rPr>
          <w:rtl/>
          <w:lang w:bidi="fa-IR"/>
        </w:rPr>
        <w:t xml:space="preserve"> </w:t>
      </w:r>
      <w:r w:rsidR="00936C5E">
        <w:rPr>
          <w:rtl/>
          <w:lang w:bidi="fa-IR"/>
        </w:rPr>
        <w:t>شدت عمل نشان داد؟</w:t>
      </w:r>
      <w:bookmarkEnd w:id="172"/>
    </w:p>
    <w:p w:rsidR="00746614" w:rsidRDefault="00746614" w:rsidP="00746614">
      <w:pPr>
        <w:pStyle w:val="libNormal"/>
        <w:rPr>
          <w:rtl/>
          <w:lang w:bidi="fa-IR"/>
        </w:rPr>
      </w:pPr>
      <w:r>
        <w:rPr>
          <w:rtl/>
          <w:lang w:bidi="fa-IR"/>
        </w:rPr>
        <w:t>پاسخ</w:t>
      </w:r>
      <w:r w:rsidR="0026038F">
        <w:rPr>
          <w:rtl/>
          <w:lang w:bidi="fa-IR"/>
        </w:rPr>
        <w:t xml:space="preserve">: </w:t>
      </w:r>
      <w:r>
        <w:rPr>
          <w:rtl/>
          <w:lang w:bidi="fa-IR"/>
        </w:rPr>
        <w:t>در سال 60 ه</w:t>
      </w:r>
      <w:r w:rsidR="0026038F">
        <w:rPr>
          <w:rtl/>
          <w:lang w:bidi="fa-IR"/>
        </w:rPr>
        <w:t xml:space="preserve">. </w:t>
      </w:r>
      <w:r>
        <w:rPr>
          <w:rtl/>
          <w:lang w:bidi="fa-IR"/>
        </w:rPr>
        <w:t>براى فرماندار مدينه</w:t>
      </w:r>
      <w:r w:rsidR="0026038F">
        <w:rPr>
          <w:rtl/>
          <w:lang w:bidi="fa-IR"/>
        </w:rPr>
        <w:t xml:space="preserve">، </w:t>
      </w:r>
      <w:r>
        <w:rPr>
          <w:rtl/>
          <w:lang w:bidi="fa-IR"/>
        </w:rPr>
        <w:t>نامه اى از شام رسيد كه در آن</w:t>
      </w:r>
      <w:r w:rsidR="0026038F">
        <w:rPr>
          <w:rtl/>
          <w:lang w:bidi="fa-IR"/>
        </w:rPr>
        <w:t xml:space="preserve">، </w:t>
      </w:r>
      <w:r>
        <w:rPr>
          <w:rtl/>
          <w:lang w:bidi="fa-IR"/>
        </w:rPr>
        <w:t>اين جملات به چشم مى خورد</w:t>
      </w:r>
      <w:r w:rsidR="0026038F">
        <w:rPr>
          <w:rtl/>
          <w:lang w:bidi="fa-IR"/>
        </w:rPr>
        <w:t xml:space="preserve">: </w:t>
      </w:r>
      <w:r>
        <w:rPr>
          <w:rtl/>
          <w:lang w:bidi="fa-IR"/>
        </w:rPr>
        <w:t>«از حسين</w:t>
      </w:r>
      <w:r w:rsidR="0026038F">
        <w:rPr>
          <w:rtl/>
          <w:lang w:bidi="fa-IR"/>
        </w:rPr>
        <w:t xml:space="preserve">، </w:t>
      </w:r>
      <w:r>
        <w:rPr>
          <w:rtl/>
          <w:lang w:bidi="fa-IR"/>
        </w:rPr>
        <w:t>عبدالله بن عمر و عبدالله زبير</w:t>
      </w:r>
      <w:r w:rsidR="0026038F">
        <w:rPr>
          <w:rtl/>
          <w:lang w:bidi="fa-IR"/>
        </w:rPr>
        <w:t xml:space="preserve">، </w:t>
      </w:r>
      <w:r>
        <w:rPr>
          <w:rtl/>
          <w:lang w:bidi="fa-IR"/>
        </w:rPr>
        <w:t>به هرگونه كه وضعيت ايجاب مى كند</w:t>
      </w:r>
      <w:r w:rsidR="0026038F">
        <w:rPr>
          <w:rtl/>
          <w:lang w:bidi="fa-IR"/>
        </w:rPr>
        <w:t xml:space="preserve">، </w:t>
      </w:r>
      <w:r>
        <w:rPr>
          <w:rtl/>
          <w:lang w:bidi="fa-IR"/>
        </w:rPr>
        <w:t>برايم بيعت بگير»</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1</w:t>
      </w:r>
      <w:r w:rsidR="00106C3F">
        <w:rPr>
          <w:rStyle w:val="libFootnotenumChar"/>
          <w:rtl/>
          <w:lang w:bidi="fa-IR"/>
        </w:rPr>
        <w:t xml:space="preserve">) </w:t>
      </w:r>
    </w:p>
    <w:p w:rsidR="00746614" w:rsidRDefault="00746614" w:rsidP="00746614">
      <w:pPr>
        <w:pStyle w:val="libNormal"/>
        <w:rPr>
          <w:rtl/>
          <w:lang w:bidi="fa-IR"/>
        </w:rPr>
      </w:pPr>
      <w:r>
        <w:rPr>
          <w:rtl/>
          <w:lang w:bidi="fa-IR"/>
        </w:rPr>
        <w:t>همچنين نامه اى ديگر</w:t>
      </w:r>
      <w:r w:rsidR="0026038F">
        <w:rPr>
          <w:rtl/>
          <w:lang w:bidi="fa-IR"/>
        </w:rPr>
        <w:t xml:space="preserve">، </w:t>
      </w:r>
      <w:r>
        <w:rPr>
          <w:rtl/>
          <w:lang w:bidi="fa-IR"/>
        </w:rPr>
        <w:t>در پاسخ نامه خود</w:t>
      </w:r>
      <w:r w:rsidR="000753F4">
        <w:rPr>
          <w:rtl/>
          <w:lang w:bidi="fa-IR"/>
        </w:rPr>
        <w:t>-</w:t>
      </w:r>
      <w:r>
        <w:rPr>
          <w:rtl/>
          <w:lang w:bidi="fa-IR"/>
        </w:rPr>
        <w:t xml:space="preserve"> كه در آن وضعيت مدينه را گزارش كرده بود</w:t>
      </w:r>
      <w:r w:rsidR="000753F4">
        <w:rPr>
          <w:rtl/>
          <w:lang w:bidi="fa-IR"/>
        </w:rPr>
        <w:t>-</w:t>
      </w:r>
      <w:r>
        <w:rPr>
          <w:rtl/>
          <w:lang w:bidi="fa-IR"/>
        </w:rPr>
        <w:t xml:space="preserve"> از سوى يزيد دريافت كرد كه در آن آمده بود</w:t>
      </w:r>
      <w:r w:rsidR="0026038F">
        <w:rPr>
          <w:rtl/>
          <w:lang w:bidi="fa-IR"/>
        </w:rPr>
        <w:t xml:space="preserve">: </w:t>
      </w:r>
      <w:r>
        <w:rPr>
          <w:rtl/>
          <w:lang w:bidi="fa-IR"/>
        </w:rPr>
        <w:t>«وقتى كه نامه به دست تو رسيد</w:t>
      </w:r>
      <w:r w:rsidR="0026038F">
        <w:rPr>
          <w:rtl/>
          <w:lang w:bidi="fa-IR"/>
        </w:rPr>
        <w:t xml:space="preserve">، </w:t>
      </w:r>
      <w:r>
        <w:rPr>
          <w:rtl/>
          <w:lang w:bidi="fa-IR"/>
        </w:rPr>
        <w:t>هرچه زودتر پاسخ آن را بنويس و اطلاعاتى از همه كسانى كه در اطاعت ما هستند و يا از اطاعت با ما سر باز مى زنند</w:t>
      </w:r>
      <w:r w:rsidR="0026038F">
        <w:rPr>
          <w:rtl/>
          <w:lang w:bidi="fa-IR"/>
        </w:rPr>
        <w:t xml:space="preserve">، </w:t>
      </w:r>
      <w:r>
        <w:rPr>
          <w:rtl/>
          <w:lang w:bidi="fa-IR"/>
        </w:rPr>
        <w:t>همراه با سر حسين برايم بفرست!»</w:t>
      </w:r>
      <w:r w:rsidR="00147BD9">
        <w:rPr>
          <w:rtl/>
          <w:lang w:bidi="fa-IR"/>
        </w:rPr>
        <w:t xml:space="preserve"> </w:t>
      </w:r>
      <w:r w:rsidR="00106C3F">
        <w:rPr>
          <w:rStyle w:val="libFootnotenumChar"/>
          <w:rtl/>
          <w:lang w:bidi="fa-IR"/>
        </w:rPr>
        <w:t>(</w:t>
      </w:r>
      <w:r w:rsidRPr="00EC35BD">
        <w:rPr>
          <w:rStyle w:val="libFootnotenumChar"/>
          <w:rtl/>
          <w:lang w:bidi="fa-IR"/>
        </w:rPr>
        <w:t>2</w:t>
      </w:r>
      <w:r w:rsidR="00106C3F">
        <w:rPr>
          <w:rStyle w:val="libFootnotenumChar"/>
          <w:rtl/>
          <w:lang w:bidi="fa-IR"/>
        </w:rPr>
        <w:t xml:space="preserve">) </w:t>
      </w:r>
    </w:p>
    <w:p w:rsidR="00746614" w:rsidRDefault="00746614" w:rsidP="00746614">
      <w:pPr>
        <w:pStyle w:val="libNormal"/>
        <w:rPr>
          <w:rtl/>
          <w:lang w:bidi="fa-IR"/>
        </w:rPr>
      </w:pPr>
      <w:r>
        <w:rPr>
          <w:rtl/>
          <w:lang w:bidi="fa-IR"/>
        </w:rPr>
        <w:t>در دونامه فوق</w:t>
      </w:r>
      <w:r w:rsidR="0026038F">
        <w:rPr>
          <w:rtl/>
          <w:lang w:bidi="fa-IR"/>
        </w:rPr>
        <w:t xml:space="preserve">، </w:t>
      </w:r>
      <w:r>
        <w:rPr>
          <w:rtl/>
          <w:lang w:bidi="fa-IR"/>
        </w:rPr>
        <w:t>قبل از هر چيز سخن از «حسين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w:t>
      </w:r>
      <w:r w:rsidR="0026038F">
        <w:rPr>
          <w:rtl/>
          <w:lang w:bidi="fa-IR"/>
        </w:rPr>
        <w:t xml:space="preserve">، </w:t>
      </w:r>
      <w:r>
        <w:rPr>
          <w:rtl/>
          <w:lang w:bidi="fa-IR"/>
        </w:rPr>
        <w:t>بيعت از او و يا فرستادن سر او به شام است! چرا اين گونه شدت عمل؟!</w:t>
      </w:r>
    </w:p>
    <w:p w:rsidR="00746614" w:rsidRDefault="00746614" w:rsidP="00746614">
      <w:pPr>
        <w:pStyle w:val="libNormal"/>
        <w:rPr>
          <w:rtl/>
          <w:lang w:bidi="fa-IR"/>
        </w:rPr>
      </w:pPr>
      <w:r>
        <w:rPr>
          <w:rtl/>
          <w:lang w:bidi="fa-IR"/>
        </w:rPr>
        <w:t>يزيد چرا نسبت به امام حسين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اين همه حساسيت نشان مى داد؟ راز مسأله را بايد در چند چيز جويا شد</w:t>
      </w:r>
      <w:r w:rsidR="0026038F">
        <w:rPr>
          <w:rtl/>
          <w:lang w:bidi="fa-IR"/>
        </w:rPr>
        <w:t xml:space="preserve">: </w:t>
      </w:r>
    </w:p>
    <w:p w:rsidR="00746614" w:rsidRDefault="00746614" w:rsidP="00746614">
      <w:pPr>
        <w:pStyle w:val="libNormal"/>
        <w:rPr>
          <w:rtl/>
          <w:lang w:bidi="fa-IR"/>
        </w:rPr>
      </w:pPr>
      <w:r>
        <w:rPr>
          <w:rtl/>
          <w:lang w:bidi="fa-IR"/>
        </w:rPr>
        <w:t>الف</w:t>
      </w:r>
      <w:r w:rsidR="0026038F">
        <w:rPr>
          <w:rtl/>
          <w:lang w:bidi="fa-IR"/>
        </w:rPr>
        <w:t xml:space="preserve">: </w:t>
      </w:r>
      <w:r>
        <w:rPr>
          <w:rtl/>
          <w:lang w:bidi="fa-IR"/>
        </w:rPr>
        <w:t>توجّه قلبى مردم به امام</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چون آنان مى ديدند كه پيامبر خدا</w:t>
      </w:r>
      <w:r w:rsidR="00106C3F">
        <w:rPr>
          <w:rtl/>
          <w:lang w:bidi="fa-IR"/>
        </w:rPr>
        <w:t xml:space="preserve"> </w:t>
      </w:r>
      <w:r w:rsidR="005E66C2" w:rsidRPr="005E66C2">
        <w:rPr>
          <w:rStyle w:val="libAlaemChar"/>
          <w:rtl/>
        </w:rPr>
        <w:t>صلى‌الله‌عليه‌وآله</w:t>
      </w:r>
      <w:r w:rsidR="00106C3F">
        <w:rPr>
          <w:rtl/>
          <w:lang w:bidi="fa-IR"/>
        </w:rPr>
        <w:t xml:space="preserve"> </w:t>
      </w:r>
      <w:r>
        <w:rPr>
          <w:rtl/>
          <w:lang w:bidi="fa-IR"/>
        </w:rPr>
        <w:t>و صلحاى سلف به امام حسين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عشق و محبت بسيار داشته و دارند و پيامبر خدا</w:t>
      </w:r>
      <w:r w:rsidR="00106C3F">
        <w:rPr>
          <w:rtl/>
          <w:lang w:bidi="fa-IR"/>
        </w:rPr>
        <w:t xml:space="preserve"> </w:t>
      </w:r>
      <w:r w:rsidR="005E66C2" w:rsidRPr="005E66C2">
        <w:rPr>
          <w:rStyle w:val="libAlaemChar"/>
          <w:rtl/>
        </w:rPr>
        <w:t>صلى‌الله‌عليه‌وآله</w:t>
      </w:r>
      <w:r w:rsidR="00106C3F">
        <w:rPr>
          <w:rtl/>
          <w:lang w:bidi="fa-IR"/>
        </w:rPr>
        <w:t xml:space="preserve"> </w:t>
      </w:r>
      <w:r>
        <w:rPr>
          <w:rtl/>
          <w:lang w:bidi="fa-IR"/>
        </w:rPr>
        <w:t>فرمودند</w:t>
      </w:r>
      <w:r w:rsidR="0026038F">
        <w:rPr>
          <w:rtl/>
          <w:lang w:bidi="fa-IR"/>
        </w:rPr>
        <w:t xml:space="preserve">: </w:t>
      </w:r>
      <w:r>
        <w:rPr>
          <w:rtl/>
          <w:lang w:bidi="fa-IR"/>
        </w:rPr>
        <w:t>«حسينٌ منّي وَ أَنَا مِنْ حُسين» و «أَحَبَّ اللهُ مَنْ أَحَبَّ حُسَيْناً»</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3</w:t>
      </w:r>
      <w:r w:rsidR="00106C3F">
        <w:rPr>
          <w:rStyle w:val="libFootnotenumChar"/>
          <w:rtl/>
          <w:lang w:bidi="fa-IR"/>
        </w:rPr>
        <w:t xml:space="preserve">) </w:t>
      </w:r>
      <w:r>
        <w:rPr>
          <w:rtl/>
          <w:lang w:bidi="fa-IR"/>
        </w:rPr>
        <w:t>و «حُسَيْنٌ مِنِّي وَأَنا مِنهُ أَحَبَّ اللهُ مَنْ أَحَبَّ حسيناً</w:t>
      </w:r>
      <w:r w:rsidR="0026038F">
        <w:rPr>
          <w:rtl/>
          <w:lang w:bidi="fa-IR"/>
        </w:rPr>
        <w:t xml:space="preserve">، </w:t>
      </w:r>
      <w:r>
        <w:rPr>
          <w:rtl/>
          <w:lang w:bidi="fa-IR"/>
        </w:rPr>
        <w:t>الحَسَنُ وَ الحُسينُ سِبْطانِ مِنْ الأَسْباطِ»</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4</w:t>
      </w:r>
      <w:r w:rsidR="00106C3F">
        <w:rPr>
          <w:rStyle w:val="libFootnotenumChar"/>
          <w:rtl/>
          <w:lang w:bidi="fa-IR"/>
        </w:rPr>
        <w:t xml:space="preserve">) </w:t>
      </w:r>
      <w:r>
        <w:rPr>
          <w:rtl/>
          <w:lang w:bidi="fa-IR"/>
        </w:rPr>
        <w:t>و</w:t>
      </w:r>
      <w:r w:rsidR="0026038F">
        <w:rPr>
          <w:rtl/>
          <w:lang w:bidi="fa-IR"/>
        </w:rPr>
        <w:t xml:space="preserve">... </w:t>
      </w:r>
      <w:r>
        <w:rPr>
          <w:rtl/>
          <w:lang w:bidi="fa-IR"/>
        </w:rPr>
        <w:t>و اين ها از مهم ترين موانع پيشرفت خلافت يزيد بود</w:t>
      </w:r>
      <w:r w:rsidR="0026038F">
        <w:rPr>
          <w:rtl/>
          <w:lang w:bidi="fa-IR"/>
        </w:rPr>
        <w:t xml:space="preserve">. </w:t>
      </w:r>
      <w:r>
        <w:rPr>
          <w:rtl/>
          <w:lang w:bidi="fa-IR"/>
        </w:rPr>
        <w:t>از اين رو</w:t>
      </w:r>
      <w:r w:rsidR="0026038F">
        <w:rPr>
          <w:rtl/>
          <w:lang w:bidi="fa-IR"/>
        </w:rPr>
        <w:t xml:space="preserve">، </w:t>
      </w:r>
      <w:r>
        <w:rPr>
          <w:rtl/>
          <w:lang w:bidi="fa-IR"/>
        </w:rPr>
        <w:t>او به گونه اى كاملاً شتابزده در صدد رفع اين مانع برآمد</w:t>
      </w:r>
      <w:r w:rsidR="0026038F">
        <w:rPr>
          <w:rtl/>
          <w:lang w:bidi="fa-IR"/>
        </w:rPr>
        <w:t xml:space="preserve">. </w:t>
      </w:r>
    </w:p>
    <w:p w:rsidR="00746614" w:rsidRDefault="00746614" w:rsidP="00746614">
      <w:pPr>
        <w:pStyle w:val="libNormal"/>
        <w:rPr>
          <w:rtl/>
          <w:lang w:bidi="fa-IR"/>
        </w:rPr>
      </w:pPr>
      <w:r>
        <w:rPr>
          <w:rtl/>
          <w:lang w:bidi="fa-IR"/>
        </w:rPr>
        <w:t>ب</w:t>
      </w:r>
      <w:r w:rsidR="0026038F">
        <w:rPr>
          <w:rtl/>
          <w:lang w:bidi="fa-IR"/>
        </w:rPr>
        <w:t xml:space="preserve">: </w:t>
      </w:r>
      <w:r>
        <w:rPr>
          <w:rtl/>
          <w:lang w:bidi="fa-IR"/>
        </w:rPr>
        <w:t>وصيت امام مجتبى</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و تعيين برادرش امام حسين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به امامت</w:t>
      </w:r>
      <w:r w:rsidR="0026038F">
        <w:rPr>
          <w:rtl/>
          <w:lang w:bidi="fa-IR"/>
        </w:rPr>
        <w:t xml:space="preserve">، </w:t>
      </w:r>
      <w:r>
        <w:rPr>
          <w:rtl/>
          <w:lang w:bidi="fa-IR"/>
        </w:rPr>
        <w:t>پس از خود</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5</w:t>
      </w:r>
      <w:r w:rsidR="00106C3F">
        <w:rPr>
          <w:rStyle w:val="libFootnotenumChar"/>
          <w:rtl/>
          <w:lang w:bidi="fa-IR"/>
        </w:rPr>
        <w:t xml:space="preserve">) </w:t>
      </w:r>
    </w:p>
    <w:p w:rsidR="00746614" w:rsidRDefault="00746614" w:rsidP="00746614">
      <w:pPr>
        <w:pStyle w:val="libNormal"/>
        <w:rPr>
          <w:rtl/>
          <w:lang w:bidi="fa-IR"/>
        </w:rPr>
      </w:pPr>
      <w:r>
        <w:rPr>
          <w:rtl/>
          <w:lang w:bidi="fa-IR"/>
        </w:rPr>
        <w:t>ج</w:t>
      </w:r>
      <w:r w:rsidR="0026038F">
        <w:rPr>
          <w:rtl/>
          <w:lang w:bidi="fa-IR"/>
        </w:rPr>
        <w:t xml:space="preserve">: </w:t>
      </w:r>
      <w:r>
        <w:rPr>
          <w:rtl/>
          <w:lang w:bidi="fa-IR"/>
        </w:rPr>
        <w:t>ارتباط سياسى</w:t>
      </w:r>
      <w:r w:rsidR="0026038F">
        <w:rPr>
          <w:rtl/>
          <w:lang w:bidi="fa-IR"/>
        </w:rPr>
        <w:t xml:space="preserve">، </w:t>
      </w:r>
      <w:r>
        <w:rPr>
          <w:rtl/>
          <w:lang w:bidi="fa-IR"/>
        </w:rPr>
        <w:t>اجتماعى و عقيدتى مردم با امام</w:t>
      </w:r>
      <w:r w:rsidR="00106C3F">
        <w:rPr>
          <w:rtl/>
          <w:lang w:bidi="fa-IR"/>
        </w:rPr>
        <w:t xml:space="preserve"> </w:t>
      </w:r>
      <w:r w:rsidR="00AE05A1" w:rsidRPr="00AE05A1">
        <w:rPr>
          <w:rStyle w:val="libAlaemChar"/>
          <w:rtl/>
        </w:rPr>
        <w:t>عليه‌السلام</w:t>
      </w:r>
      <w:r w:rsidR="0026038F">
        <w:rPr>
          <w:rtl/>
          <w:lang w:bidi="fa-IR"/>
        </w:rPr>
        <w:t xml:space="preserve">. </w:t>
      </w:r>
    </w:p>
    <w:p w:rsidR="00746614" w:rsidRDefault="00746614" w:rsidP="00746614">
      <w:pPr>
        <w:pStyle w:val="libNormal"/>
        <w:rPr>
          <w:rtl/>
          <w:lang w:bidi="fa-IR"/>
        </w:rPr>
      </w:pPr>
      <w:r>
        <w:rPr>
          <w:rtl/>
          <w:lang w:bidi="fa-IR"/>
        </w:rPr>
        <w:lastRenderedPageBreak/>
        <w:t>برخى از مورخان نوشته اند</w:t>
      </w:r>
      <w:r w:rsidR="0026038F">
        <w:rPr>
          <w:rtl/>
          <w:lang w:bidi="fa-IR"/>
        </w:rPr>
        <w:t xml:space="preserve">: </w:t>
      </w:r>
      <w:r>
        <w:rPr>
          <w:rtl/>
          <w:lang w:bidi="fa-IR"/>
        </w:rPr>
        <w:t>«پس از شهادت امام مجتبى</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نامه اى از سوى شيعيان به حسين بن على</w:t>
      </w:r>
      <w:r w:rsidR="00106C3F">
        <w:rPr>
          <w:rtl/>
          <w:lang w:bidi="fa-IR"/>
        </w:rPr>
        <w:t xml:space="preserve"> </w:t>
      </w:r>
      <w:r w:rsidR="0049074D" w:rsidRPr="0049074D">
        <w:rPr>
          <w:rStyle w:val="libAlaemChar"/>
          <w:rtl/>
        </w:rPr>
        <w:t>عليهم‌السلام</w:t>
      </w:r>
      <w:r w:rsidR="00106C3F">
        <w:rPr>
          <w:rtl/>
          <w:lang w:bidi="fa-IR"/>
        </w:rPr>
        <w:t xml:space="preserve"> </w:t>
      </w:r>
      <w:r>
        <w:rPr>
          <w:rtl/>
          <w:lang w:bidi="fa-IR"/>
        </w:rPr>
        <w:t>رسيد كه اگر صلاح مى دانيد معاويه را از خلافت خلع كنيم و با شما بيعت نماييم</w:t>
      </w:r>
      <w:r w:rsidR="0026038F">
        <w:rPr>
          <w:rtl/>
          <w:lang w:bidi="fa-IR"/>
        </w:rPr>
        <w:t xml:space="preserve">. </w:t>
      </w:r>
      <w:r>
        <w:rPr>
          <w:rtl/>
          <w:lang w:bidi="fa-IR"/>
        </w:rPr>
        <w:t>امام</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در پاسخ آنان نوشتند</w:t>
      </w:r>
      <w:r w:rsidR="0026038F">
        <w:rPr>
          <w:rtl/>
          <w:lang w:bidi="fa-IR"/>
        </w:rPr>
        <w:t xml:space="preserve">: </w:t>
      </w:r>
      <w:r>
        <w:rPr>
          <w:rtl/>
          <w:lang w:bidi="fa-IR"/>
        </w:rPr>
        <w:t>بين من و معاويه قراردادى است كه تا مدت آن نگذرد صحيح نيست برخلاف آن رفتار نمايم و آنگاه كه او از دنيا رفت</w:t>
      </w:r>
      <w:r w:rsidR="0026038F">
        <w:rPr>
          <w:rtl/>
          <w:lang w:bidi="fa-IR"/>
        </w:rPr>
        <w:t xml:space="preserve">، </w:t>
      </w:r>
      <w:r>
        <w:rPr>
          <w:rtl/>
          <w:lang w:bidi="fa-IR"/>
        </w:rPr>
        <w:t>در اين مورد نظر خواهم داد»</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6</w:t>
      </w:r>
      <w:r w:rsidR="00106C3F">
        <w:rPr>
          <w:rStyle w:val="libFootnotenumChar"/>
          <w:rtl/>
          <w:lang w:bidi="fa-IR"/>
        </w:rPr>
        <w:t xml:space="preserve">) </w:t>
      </w:r>
    </w:p>
    <w:p w:rsidR="00746614" w:rsidRDefault="00746614" w:rsidP="00746614">
      <w:pPr>
        <w:pStyle w:val="libNormal"/>
        <w:rPr>
          <w:rtl/>
          <w:lang w:bidi="fa-IR"/>
        </w:rPr>
      </w:pPr>
      <w:r>
        <w:rPr>
          <w:rtl/>
          <w:lang w:bidi="fa-IR"/>
        </w:rPr>
        <w:t>بعد از مرگ معاويه نامه ها و طومارهاى فراوانى به امام حسين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رسيد</w:t>
      </w:r>
      <w:r w:rsidR="0026038F">
        <w:rPr>
          <w:rtl/>
          <w:lang w:bidi="fa-IR"/>
        </w:rPr>
        <w:t>؛</w:t>
      </w:r>
      <w:r>
        <w:rPr>
          <w:rtl/>
          <w:lang w:bidi="fa-IR"/>
        </w:rPr>
        <w:t xml:space="preserve"> مبنى براين كه «منتظر دستور شما هستيم»</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7</w:t>
      </w:r>
      <w:r w:rsidR="00106C3F">
        <w:rPr>
          <w:rStyle w:val="libFootnotenumChar"/>
          <w:rtl/>
          <w:lang w:bidi="fa-IR"/>
        </w:rPr>
        <w:t xml:space="preserve">) </w:t>
      </w:r>
    </w:p>
    <w:p w:rsidR="00746614" w:rsidRDefault="00746614" w:rsidP="00746614">
      <w:pPr>
        <w:pStyle w:val="libNormal"/>
        <w:rPr>
          <w:rtl/>
          <w:lang w:bidi="fa-IR"/>
        </w:rPr>
      </w:pPr>
      <w:r>
        <w:rPr>
          <w:rtl/>
          <w:lang w:bidi="fa-IR"/>
        </w:rPr>
        <w:t>كاروانى به تعداد صد و پنجاه نفر از سران و سرشناسان كوفه</w:t>
      </w:r>
      <w:r w:rsidR="000753F4">
        <w:rPr>
          <w:rtl/>
          <w:lang w:bidi="fa-IR"/>
        </w:rPr>
        <w:t>-</w:t>
      </w:r>
      <w:r>
        <w:rPr>
          <w:rtl/>
          <w:lang w:bidi="fa-IR"/>
        </w:rPr>
        <w:t xml:space="preserve"> كه هركدام حامل نامه هايى از مردم كوفه به عنوان دعوت از امام</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به كوفه بودند</w:t>
      </w:r>
      <w:r w:rsidR="000753F4">
        <w:rPr>
          <w:rtl/>
          <w:lang w:bidi="fa-IR"/>
        </w:rPr>
        <w:t>-</w:t>
      </w:r>
      <w:r>
        <w:rPr>
          <w:rtl/>
          <w:lang w:bidi="fa-IR"/>
        </w:rPr>
        <w:t xml:space="preserve"> با امام</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در مكه ديدار كردند و ايشان را به كوفه دعوت نمودند و نيز به امام نوشتند كه «يكصد هزار شمشير در يارى تو آماده است و چهل هزار تن با مسلم بن عقيل بيعت كرده اند»</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8</w:t>
      </w:r>
      <w:r w:rsidR="00106C3F">
        <w:rPr>
          <w:rStyle w:val="libFootnotenumChar"/>
          <w:rtl/>
          <w:lang w:bidi="fa-IR"/>
        </w:rPr>
        <w:t xml:space="preserve">) </w:t>
      </w:r>
    </w:p>
    <w:p w:rsidR="00746614" w:rsidRDefault="00746614" w:rsidP="00746614">
      <w:pPr>
        <w:pStyle w:val="libNormal"/>
        <w:rPr>
          <w:rtl/>
          <w:lang w:bidi="fa-IR"/>
        </w:rPr>
      </w:pPr>
      <w:r>
        <w:rPr>
          <w:rtl/>
          <w:lang w:bidi="fa-IR"/>
        </w:rPr>
        <w:t>پاسخ نامه كوفيان از سوى امام</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هنگامى داده شد كه دوازده هزار نامه نزد امام</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جمع شده بود</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9</w:t>
      </w:r>
      <w:r w:rsidR="00106C3F">
        <w:rPr>
          <w:rStyle w:val="libFootnotenumChar"/>
          <w:rtl/>
          <w:lang w:bidi="fa-IR"/>
        </w:rPr>
        <w:t xml:space="preserve">) </w:t>
      </w:r>
    </w:p>
    <w:p w:rsidR="00746614" w:rsidRDefault="00746614" w:rsidP="00746614">
      <w:pPr>
        <w:pStyle w:val="libNormal"/>
        <w:rPr>
          <w:rtl/>
          <w:lang w:bidi="fa-IR"/>
        </w:rPr>
      </w:pPr>
      <w:r>
        <w:rPr>
          <w:rtl/>
          <w:lang w:bidi="fa-IR"/>
        </w:rPr>
        <w:t>د</w:t>
      </w:r>
      <w:r w:rsidR="0026038F">
        <w:rPr>
          <w:rtl/>
          <w:lang w:bidi="fa-IR"/>
        </w:rPr>
        <w:t xml:space="preserve">: </w:t>
      </w:r>
      <w:r>
        <w:rPr>
          <w:rtl/>
          <w:lang w:bidi="fa-IR"/>
        </w:rPr>
        <w:t>اهتمام امام</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نسبت به امور جارى جامعه</w:t>
      </w:r>
      <w:r w:rsidR="0026038F">
        <w:rPr>
          <w:rtl/>
          <w:lang w:bidi="fa-IR"/>
        </w:rPr>
        <w:t xml:space="preserve">: </w:t>
      </w:r>
      <w:r>
        <w:rPr>
          <w:rtl/>
          <w:lang w:bidi="fa-IR"/>
        </w:rPr>
        <w:t>توجه مردم به امام</w:t>
      </w:r>
      <w:r w:rsidR="0026038F">
        <w:rPr>
          <w:rtl/>
          <w:lang w:bidi="fa-IR"/>
        </w:rPr>
        <w:t xml:space="preserve">، </w:t>
      </w:r>
      <w:r>
        <w:rPr>
          <w:rtl/>
          <w:lang w:bidi="fa-IR"/>
        </w:rPr>
        <w:t>يك جانبه نبود</w:t>
      </w:r>
      <w:r w:rsidR="0026038F">
        <w:rPr>
          <w:rtl/>
          <w:lang w:bidi="fa-IR"/>
        </w:rPr>
        <w:t xml:space="preserve">. </w:t>
      </w:r>
      <w:r>
        <w:rPr>
          <w:rtl/>
          <w:lang w:bidi="fa-IR"/>
        </w:rPr>
        <w:t>بلكه امام نيز به نوبه خود مردم توجه داشتند و بدان اهميت مى دادند</w:t>
      </w:r>
      <w:r w:rsidR="0026038F">
        <w:rPr>
          <w:rtl/>
          <w:lang w:bidi="fa-IR"/>
        </w:rPr>
        <w:t>؛</w:t>
      </w:r>
      <w:r>
        <w:rPr>
          <w:rtl/>
          <w:lang w:bidi="fa-IR"/>
        </w:rPr>
        <w:t xml:space="preserve"> از جمله در خطبه اى در حضور مردم فرمودند</w:t>
      </w:r>
      <w:r w:rsidR="0026038F">
        <w:rPr>
          <w:rtl/>
          <w:lang w:bidi="fa-IR"/>
        </w:rPr>
        <w:t xml:space="preserve">: </w:t>
      </w:r>
      <w:r>
        <w:rPr>
          <w:rtl/>
          <w:lang w:bidi="fa-IR"/>
        </w:rPr>
        <w:t>«اى مردم</w:t>
      </w:r>
      <w:r w:rsidR="0026038F">
        <w:rPr>
          <w:rtl/>
          <w:lang w:bidi="fa-IR"/>
        </w:rPr>
        <w:t xml:space="preserve">، </w:t>
      </w:r>
      <w:r>
        <w:rPr>
          <w:rtl/>
          <w:lang w:bidi="fa-IR"/>
        </w:rPr>
        <w:t>پيامبر خدا</w:t>
      </w:r>
      <w:r w:rsidR="00106C3F">
        <w:rPr>
          <w:rtl/>
          <w:lang w:bidi="fa-IR"/>
        </w:rPr>
        <w:t xml:space="preserve"> </w:t>
      </w:r>
      <w:r w:rsidR="005E66C2" w:rsidRPr="005E66C2">
        <w:rPr>
          <w:rStyle w:val="libAlaemChar"/>
          <w:rtl/>
        </w:rPr>
        <w:t>صلى‌الله‌عليه‌وآله</w:t>
      </w:r>
      <w:r w:rsidR="00106C3F">
        <w:rPr>
          <w:rtl/>
          <w:lang w:bidi="fa-IR"/>
        </w:rPr>
        <w:t xml:space="preserve"> </w:t>
      </w:r>
      <w:r>
        <w:rPr>
          <w:rtl/>
          <w:lang w:bidi="fa-IR"/>
        </w:rPr>
        <w:t>فرمود</w:t>
      </w:r>
      <w:r w:rsidR="0026038F">
        <w:rPr>
          <w:rtl/>
          <w:lang w:bidi="fa-IR"/>
        </w:rPr>
        <w:t xml:space="preserve">: </w:t>
      </w:r>
      <w:r>
        <w:rPr>
          <w:rtl/>
          <w:lang w:bidi="fa-IR"/>
        </w:rPr>
        <w:t>كسى ببيند سلطان ستمگرى را كه حلال خدا را حرام مى داند و به تغيير احكام الهى مى پردازد</w:t>
      </w:r>
      <w:r w:rsidR="0026038F">
        <w:rPr>
          <w:rtl/>
          <w:lang w:bidi="fa-IR"/>
        </w:rPr>
        <w:t xml:space="preserve">، </w:t>
      </w:r>
      <w:r>
        <w:rPr>
          <w:rtl/>
          <w:lang w:bidi="fa-IR"/>
        </w:rPr>
        <w:t>پيمان الهى را ناديده مى گيرد</w:t>
      </w:r>
      <w:r w:rsidR="0026038F">
        <w:rPr>
          <w:rtl/>
          <w:lang w:bidi="fa-IR"/>
        </w:rPr>
        <w:t xml:space="preserve">، </w:t>
      </w:r>
      <w:r>
        <w:rPr>
          <w:rtl/>
          <w:lang w:bidi="fa-IR"/>
        </w:rPr>
        <w:t>با سنت پيامبر</w:t>
      </w:r>
      <w:r w:rsidR="00106C3F">
        <w:rPr>
          <w:rtl/>
          <w:lang w:bidi="fa-IR"/>
        </w:rPr>
        <w:t xml:space="preserve"> </w:t>
      </w:r>
      <w:r w:rsidR="005E66C2" w:rsidRPr="005E66C2">
        <w:rPr>
          <w:rStyle w:val="libAlaemChar"/>
          <w:rtl/>
        </w:rPr>
        <w:t>صلى‌الله‌عليه‌وآله</w:t>
      </w:r>
      <w:r w:rsidR="00106C3F">
        <w:rPr>
          <w:rtl/>
          <w:lang w:bidi="fa-IR"/>
        </w:rPr>
        <w:t xml:space="preserve"> </w:t>
      </w:r>
      <w:r>
        <w:rPr>
          <w:rtl/>
          <w:lang w:bidi="fa-IR"/>
        </w:rPr>
        <w:t>مخالفت مىورزد</w:t>
      </w:r>
      <w:r w:rsidR="0026038F">
        <w:rPr>
          <w:rtl/>
          <w:lang w:bidi="fa-IR"/>
        </w:rPr>
        <w:t xml:space="preserve">، </w:t>
      </w:r>
      <w:r>
        <w:rPr>
          <w:rtl/>
          <w:lang w:bidi="fa-IR"/>
        </w:rPr>
        <w:t>در ميان بندگان خدا بدرفتارى مى كند و از راه گفتار و كردار بر او نشورد</w:t>
      </w:r>
      <w:r w:rsidR="0026038F">
        <w:rPr>
          <w:rtl/>
          <w:lang w:bidi="fa-IR"/>
        </w:rPr>
        <w:t xml:space="preserve">، </w:t>
      </w:r>
      <w:r>
        <w:rPr>
          <w:rtl/>
          <w:lang w:bidi="fa-IR"/>
        </w:rPr>
        <w:t>برخداوند است كه وى را در جايگاه او]جهنّم «وارد سازد و افزودند</w:t>
      </w:r>
      <w:r w:rsidR="0026038F">
        <w:rPr>
          <w:rtl/>
          <w:lang w:bidi="fa-IR"/>
        </w:rPr>
        <w:t xml:space="preserve">: </w:t>
      </w:r>
      <w:r>
        <w:rPr>
          <w:rtl/>
          <w:lang w:bidi="fa-IR"/>
        </w:rPr>
        <w:t>«آگاه باشيد</w:t>
      </w:r>
      <w:r w:rsidR="0026038F">
        <w:rPr>
          <w:rtl/>
          <w:lang w:bidi="fa-IR"/>
        </w:rPr>
        <w:t xml:space="preserve">، </w:t>
      </w:r>
      <w:r>
        <w:rPr>
          <w:rtl/>
          <w:lang w:bidi="fa-IR"/>
        </w:rPr>
        <w:t>كه اين گروه</w:t>
      </w:r>
      <w:r w:rsidR="00106C3F">
        <w:rPr>
          <w:rtl/>
          <w:lang w:bidi="fa-IR"/>
        </w:rPr>
        <w:t xml:space="preserve"> (</w:t>
      </w:r>
      <w:r>
        <w:rPr>
          <w:rtl/>
          <w:lang w:bidi="fa-IR"/>
        </w:rPr>
        <w:t>دستگاه حاكم</w:t>
      </w:r>
      <w:r w:rsidR="00106C3F">
        <w:rPr>
          <w:rtl/>
          <w:lang w:bidi="fa-IR"/>
        </w:rPr>
        <w:t xml:space="preserve">) </w:t>
      </w:r>
      <w:r>
        <w:rPr>
          <w:rtl/>
          <w:lang w:bidi="fa-IR"/>
        </w:rPr>
        <w:t xml:space="preserve">به فرمانبردارى از شيطان </w:t>
      </w:r>
      <w:r>
        <w:rPr>
          <w:rtl/>
          <w:lang w:bidi="fa-IR"/>
        </w:rPr>
        <w:lastRenderedPageBreak/>
        <w:t>روى آوردند و از اطاعت از حق گريزان شدند و تباهى و فساد را در جامعه آشكار ساختند</w:t>
      </w:r>
      <w:r w:rsidR="0026038F">
        <w:rPr>
          <w:rtl/>
          <w:lang w:bidi="fa-IR"/>
        </w:rPr>
        <w:t xml:space="preserve">، </w:t>
      </w:r>
      <w:r>
        <w:rPr>
          <w:rtl/>
          <w:lang w:bidi="fa-IR"/>
        </w:rPr>
        <w:t>حلال الهى را حرام و حرام خدا را حلال دانستند</w:t>
      </w:r>
      <w:r w:rsidR="0026038F">
        <w:rPr>
          <w:rtl/>
          <w:lang w:bidi="fa-IR"/>
        </w:rPr>
        <w:t xml:space="preserve">، </w:t>
      </w:r>
      <w:r>
        <w:rPr>
          <w:rtl/>
          <w:lang w:bidi="fa-IR"/>
        </w:rPr>
        <w:t>من از ديگران سزاوارترم كه اين وضع را دگرگون سازم»</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10</w:t>
      </w:r>
      <w:r w:rsidR="00106C3F">
        <w:rPr>
          <w:rStyle w:val="libFootnotenumChar"/>
          <w:rtl/>
          <w:lang w:bidi="fa-IR"/>
        </w:rPr>
        <w:t xml:space="preserve">) </w:t>
      </w:r>
    </w:p>
    <w:p w:rsidR="00746614" w:rsidRDefault="00746614" w:rsidP="00746614">
      <w:pPr>
        <w:pStyle w:val="libNormal"/>
        <w:rPr>
          <w:rtl/>
          <w:lang w:bidi="fa-IR"/>
        </w:rPr>
      </w:pPr>
      <w:r>
        <w:rPr>
          <w:rtl/>
          <w:lang w:bidi="fa-IR"/>
        </w:rPr>
        <w:t>امام نه تنها خود را سزاوارترين شخص</w:t>
      </w:r>
      <w:r w:rsidR="0026038F">
        <w:rPr>
          <w:rtl/>
          <w:lang w:bidi="fa-IR"/>
        </w:rPr>
        <w:t xml:space="preserve">، </w:t>
      </w:r>
      <w:r>
        <w:rPr>
          <w:rtl/>
          <w:lang w:bidi="fa-IR"/>
        </w:rPr>
        <w:t>در باب اعتراض و قيام عليه دستگاه حاكمه مى دانستند</w:t>
      </w:r>
      <w:r w:rsidR="0026038F">
        <w:rPr>
          <w:rtl/>
          <w:lang w:bidi="fa-IR"/>
        </w:rPr>
        <w:t>؛</w:t>
      </w:r>
      <w:r>
        <w:rPr>
          <w:rtl/>
          <w:lang w:bidi="fa-IR"/>
        </w:rPr>
        <w:t xml:space="preserve"> بلكه خود را اسوه و الگوى ديگران نيز مى شمردند و از مردم مى خواستند تا همچون او عمل كنند</w:t>
      </w:r>
      <w:r w:rsidR="0026038F">
        <w:rPr>
          <w:rtl/>
          <w:lang w:bidi="fa-IR"/>
        </w:rPr>
        <w:t xml:space="preserve">: </w:t>
      </w:r>
      <w:r>
        <w:rPr>
          <w:rtl/>
          <w:lang w:bidi="fa-IR"/>
        </w:rPr>
        <w:t>«وَلَكُمْ فيَّ اُسْوة»</w:t>
      </w:r>
      <w:r w:rsidR="00147BD9">
        <w:rPr>
          <w:rtl/>
          <w:lang w:bidi="fa-IR"/>
        </w:rPr>
        <w:t xml:space="preserve"> </w:t>
      </w:r>
      <w:r w:rsidR="00106C3F">
        <w:rPr>
          <w:rStyle w:val="libFootnotenumChar"/>
          <w:rtl/>
          <w:lang w:bidi="fa-IR"/>
        </w:rPr>
        <w:t>(</w:t>
      </w:r>
      <w:r w:rsidRPr="00EC35BD">
        <w:rPr>
          <w:rStyle w:val="libFootnotenumChar"/>
          <w:rtl/>
          <w:lang w:bidi="fa-IR"/>
        </w:rPr>
        <w:t>11</w:t>
      </w:r>
      <w:r w:rsidR="00106C3F">
        <w:rPr>
          <w:rStyle w:val="libFootnotenumChar"/>
          <w:rtl/>
          <w:lang w:bidi="fa-IR"/>
        </w:rPr>
        <w:t xml:space="preserve">) </w:t>
      </w:r>
      <w:r>
        <w:rPr>
          <w:rtl/>
          <w:lang w:bidi="fa-IR"/>
        </w:rPr>
        <w:t>من الگوى شما هستم</w:t>
      </w:r>
      <w:r w:rsidR="0026038F">
        <w:rPr>
          <w:rtl/>
          <w:lang w:bidi="fa-IR"/>
        </w:rPr>
        <w:t xml:space="preserve">. </w:t>
      </w:r>
    </w:p>
    <w:p w:rsidR="00746614" w:rsidRDefault="00746614" w:rsidP="00746614">
      <w:pPr>
        <w:pStyle w:val="libNormal"/>
        <w:rPr>
          <w:rtl/>
          <w:lang w:bidi="fa-IR"/>
        </w:rPr>
      </w:pPr>
      <w:r>
        <w:rPr>
          <w:rtl/>
          <w:lang w:bidi="fa-IR"/>
        </w:rPr>
        <w:t>ه</w:t>
      </w:r>
      <w:r w:rsidR="0026038F">
        <w:rPr>
          <w:rtl/>
          <w:lang w:bidi="fa-IR"/>
        </w:rPr>
        <w:t xml:space="preserve">: </w:t>
      </w:r>
      <w:r>
        <w:rPr>
          <w:rtl/>
          <w:lang w:bidi="fa-IR"/>
        </w:rPr>
        <w:t>آرمان بلند و لياقت ذاتى</w:t>
      </w:r>
      <w:r w:rsidR="0026038F">
        <w:rPr>
          <w:rtl/>
          <w:lang w:bidi="fa-IR"/>
        </w:rPr>
        <w:t xml:space="preserve">: </w:t>
      </w:r>
      <w:r>
        <w:rPr>
          <w:rtl/>
          <w:lang w:bidi="fa-IR"/>
        </w:rPr>
        <w:t>كم نبودند كسانى كه مخالف دستگاه حكومت سفيانى به شمار مى رفتند</w:t>
      </w:r>
      <w:r w:rsidR="0026038F">
        <w:rPr>
          <w:rtl/>
          <w:lang w:bidi="fa-IR"/>
        </w:rPr>
        <w:t xml:space="preserve">، </w:t>
      </w:r>
      <w:r>
        <w:rPr>
          <w:rtl/>
          <w:lang w:bidi="fa-IR"/>
        </w:rPr>
        <w:t>ليكن آنان قابل مقايسه با امام</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نبودند</w:t>
      </w:r>
      <w:r w:rsidR="0026038F">
        <w:rPr>
          <w:rtl/>
          <w:lang w:bidi="fa-IR"/>
        </w:rPr>
        <w:t>؛</w:t>
      </w:r>
      <w:r>
        <w:rPr>
          <w:rtl/>
          <w:lang w:bidi="fa-IR"/>
        </w:rPr>
        <w:t xml:space="preserve"> زيرا تنها امام بود كه اجراى عدالت اسلامى و پيروى از فرامين الهى را سرلوحه كار خود داشت</w:t>
      </w:r>
      <w:r w:rsidR="0026038F">
        <w:rPr>
          <w:rtl/>
          <w:lang w:bidi="fa-IR"/>
        </w:rPr>
        <w:t xml:space="preserve">، </w:t>
      </w:r>
      <w:r>
        <w:rPr>
          <w:rtl/>
          <w:lang w:bidi="fa-IR"/>
        </w:rPr>
        <w:t>ولى ديگران فقط به زعامت و رياست خود مى انديشيدند</w:t>
      </w:r>
      <w:r w:rsidR="0026038F">
        <w:rPr>
          <w:rtl/>
          <w:lang w:bidi="fa-IR"/>
        </w:rPr>
        <w:t xml:space="preserve">، </w:t>
      </w:r>
      <w:r>
        <w:rPr>
          <w:rtl/>
          <w:lang w:bidi="fa-IR"/>
        </w:rPr>
        <w:t>وانگهى مردم شخصيت هاى معروف بازار سياست آن روز از جمله</w:t>
      </w:r>
      <w:r w:rsidR="0026038F">
        <w:rPr>
          <w:rtl/>
          <w:lang w:bidi="fa-IR"/>
        </w:rPr>
        <w:t xml:space="preserve">، </w:t>
      </w:r>
      <w:r>
        <w:rPr>
          <w:rtl/>
          <w:lang w:bidi="fa-IR"/>
        </w:rPr>
        <w:t>«عبدالله بن عمر</w:t>
      </w:r>
      <w:r w:rsidR="0026038F">
        <w:rPr>
          <w:rtl/>
          <w:lang w:bidi="fa-IR"/>
        </w:rPr>
        <w:t xml:space="preserve">، </w:t>
      </w:r>
      <w:r>
        <w:rPr>
          <w:rtl/>
          <w:lang w:bidi="fa-IR"/>
        </w:rPr>
        <w:t>عبدالله بن زبير و عبدالرحمان بن ابى بكر» را در صراط حق نمى يافتند</w:t>
      </w:r>
      <w:r w:rsidR="0026038F">
        <w:rPr>
          <w:rtl/>
          <w:lang w:bidi="fa-IR"/>
        </w:rPr>
        <w:t>؛</w:t>
      </w:r>
      <w:r>
        <w:rPr>
          <w:rtl/>
          <w:lang w:bidi="fa-IR"/>
        </w:rPr>
        <w:t xml:space="preserve"> زيرا وقتى كه بنا شد جمعى از سوى على</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و جمعى از طرف معاويه در «دومة الجندل» درباره «امامت و خلافت» به حكميّت بنشينند و بينديشند</w:t>
      </w:r>
      <w:r w:rsidR="0026038F">
        <w:rPr>
          <w:rtl/>
          <w:lang w:bidi="fa-IR"/>
        </w:rPr>
        <w:t xml:space="preserve">، </w:t>
      </w:r>
      <w:r>
        <w:rPr>
          <w:rtl/>
          <w:lang w:bidi="fa-IR"/>
        </w:rPr>
        <w:t>اينان به همراهى عمروعاص از سوى معاويه در آنجا حاضر شده بودند</w:t>
      </w:r>
      <w:r w:rsidR="00147BD9">
        <w:rPr>
          <w:rtl/>
          <w:lang w:bidi="fa-IR"/>
        </w:rPr>
        <w:t xml:space="preserve"> </w:t>
      </w:r>
      <w:r w:rsidR="00106C3F">
        <w:rPr>
          <w:rStyle w:val="libFootnotenumChar"/>
          <w:rtl/>
          <w:lang w:bidi="fa-IR"/>
        </w:rPr>
        <w:t>(</w:t>
      </w:r>
      <w:r w:rsidRPr="00EC35BD">
        <w:rPr>
          <w:rStyle w:val="libFootnotenumChar"/>
          <w:rtl/>
          <w:lang w:bidi="fa-IR"/>
        </w:rPr>
        <w:t>12</w:t>
      </w:r>
      <w:r w:rsidR="00106C3F">
        <w:rPr>
          <w:rStyle w:val="libFootnotenumChar"/>
          <w:rtl/>
          <w:lang w:bidi="fa-IR"/>
        </w:rPr>
        <w:t xml:space="preserve">) </w:t>
      </w:r>
      <w:r>
        <w:rPr>
          <w:rtl/>
          <w:lang w:bidi="fa-IR"/>
        </w:rPr>
        <w:t>اين عوامل چهارگانه</w:t>
      </w:r>
      <w:r w:rsidR="0026038F">
        <w:rPr>
          <w:rtl/>
          <w:lang w:bidi="fa-IR"/>
        </w:rPr>
        <w:t xml:space="preserve">، </w:t>
      </w:r>
      <w:r>
        <w:rPr>
          <w:rtl/>
          <w:lang w:bidi="fa-IR"/>
        </w:rPr>
        <w:t>يزيد را برآن داشت تا هرچه بيشتر نسبت به امام</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حسّاس باشد</w:t>
      </w:r>
      <w:r w:rsidR="0026038F">
        <w:rPr>
          <w:rtl/>
          <w:lang w:bidi="fa-IR"/>
        </w:rPr>
        <w:t xml:space="preserve">. </w:t>
      </w:r>
    </w:p>
    <w:p w:rsidR="00746614" w:rsidRDefault="00936C5E" w:rsidP="00936C5E">
      <w:pPr>
        <w:pStyle w:val="Heading3"/>
        <w:rPr>
          <w:rtl/>
          <w:lang w:bidi="fa-IR"/>
        </w:rPr>
      </w:pPr>
      <w:bookmarkStart w:id="173" w:name="_Toc410210676"/>
      <w:r>
        <w:rPr>
          <w:rtl/>
          <w:lang w:bidi="fa-IR"/>
        </w:rPr>
        <w:t>پرسش 10</w:t>
      </w:r>
      <w:r w:rsidR="0026038F">
        <w:rPr>
          <w:rtl/>
          <w:lang w:bidi="fa-IR"/>
        </w:rPr>
        <w:t xml:space="preserve">: </w:t>
      </w:r>
      <w:r>
        <w:rPr>
          <w:rtl/>
          <w:lang w:bidi="fa-IR"/>
        </w:rPr>
        <w:t>آيا امام حسين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مى دانست كشته مى شود؟</w:t>
      </w:r>
      <w:bookmarkEnd w:id="173"/>
    </w:p>
    <w:p w:rsidR="00746614" w:rsidRDefault="00746614" w:rsidP="00746614">
      <w:pPr>
        <w:pStyle w:val="libNormal"/>
        <w:rPr>
          <w:rtl/>
          <w:lang w:bidi="fa-IR"/>
        </w:rPr>
      </w:pPr>
      <w:r>
        <w:rPr>
          <w:rtl/>
          <w:lang w:bidi="fa-IR"/>
        </w:rPr>
        <w:t>پاسخ</w:t>
      </w:r>
      <w:r w:rsidR="0026038F">
        <w:rPr>
          <w:rtl/>
          <w:lang w:bidi="fa-IR"/>
        </w:rPr>
        <w:t xml:space="preserve">: </w:t>
      </w:r>
      <w:r>
        <w:rPr>
          <w:rtl/>
          <w:lang w:bidi="fa-IR"/>
        </w:rPr>
        <w:t>در پاسخ اين پرسش مطالب بسيارى گفته اند</w:t>
      </w:r>
      <w:r w:rsidR="0026038F">
        <w:rPr>
          <w:rtl/>
          <w:lang w:bidi="fa-IR"/>
        </w:rPr>
        <w:t>؛</w:t>
      </w:r>
      <w:r>
        <w:rPr>
          <w:rtl/>
          <w:lang w:bidi="fa-IR"/>
        </w:rPr>
        <w:t xml:space="preserve"> از جمله</w:t>
      </w:r>
      <w:r w:rsidR="0026038F">
        <w:rPr>
          <w:rtl/>
          <w:lang w:bidi="fa-IR"/>
        </w:rPr>
        <w:t xml:space="preserve">: </w:t>
      </w:r>
    </w:p>
    <w:p w:rsidR="00746614" w:rsidRDefault="00746614" w:rsidP="00746614">
      <w:pPr>
        <w:pStyle w:val="libNormal"/>
        <w:rPr>
          <w:rtl/>
          <w:lang w:bidi="fa-IR"/>
        </w:rPr>
      </w:pPr>
      <w:r>
        <w:rPr>
          <w:rtl/>
          <w:lang w:bidi="fa-IR"/>
        </w:rPr>
        <w:t>1</w:t>
      </w:r>
      <w:r w:rsidR="000753F4">
        <w:rPr>
          <w:rtl/>
          <w:lang w:bidi="fa-IR"/>
        </w:rPr>
        <w:t>-</w:t>
      </w:r>
      <w:r>
        <w:rPr>
          <w:rtl/>
          <w:lang w:bidi="fa-IR"/>
        </w:rPr>
        <w:t xml:space="preserve"> بعضى مى گويند كه امام</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نمى دانست كه كشته مى شود</w:t>
      </w:r>
      <w:r w:rsidR="0026038F">
        <w:rPr>
          <w:rtl/>
          <w:lang w:bidi="fa-IR"/>
        </w:rPr>
        <w:t xml:space="preserve">. </w:t>
      </w:r>
      <w:r>
        <w:rPr>
          <w:rtl/>
          <w:lang w:bidi="fa-IR"/>
        </w:rPr>
        <w:t>او طبق اقتضاى ظاهر جهت تشكيل حكومت قيام كرد</w:t>
      </w:r>
      <w:r w:rsidR="0026038F">
        <w:rPr>
          <w:rtl/>
          <w:lang w:bidi="fa-IR"/>
        </w:rPr>
        <w:t xml:space="preserve">، </w:t>
      </w:r>
      <w:r>
        <w:rPr>
          <w:rtl/>
          <w:lang w:bidi="fa-IR"/>
        </w:rPr>
        <w:t xml:space="preserve">و نتيجه اين قيام به قتل او منجر </w:t>
      </w:r>
      <w:r>
        <w:rPr>
          <w:rtl/>
          <w:lang w:bidi="fa-IR"/>
        </w:rPr>
        <w:lastRenderedPageBreak/>
        <w:t>شد</w:t>
      </w:r>
      <w:r w:rsidR="0026038F">
        <w:rPr>
          <w:rtl/>
          <w:lang w:bidi="fa-IR"/>
        </w:rPr>
        <w:t xml:space="preserve">. </w:t>
      </w:r>
      <w:r>
        <w:rPr>
          <w:rtl/>
          <w:lang w:bidi="fa-IR"/>
        </w:rPr>
        <w:t>اينان مى گويند</w:t>
      </w:r>
      <w:r w:rsidR="0026038F">
        <w:rPr>
          <w:rtl/>
          <w:lang w:bidi="fa-IR"/>
        </w:rPr>
        <w:t xml:space="preserve">: </w:t>
      </w:r>
      <w:r>
        <w:rPr>
          <w:rtl/>
          <w:lang w:bidi="fa-IR"/>
        </w:rPr>
        <w:t>اگر امام</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مى دانست كه كشته مى شود و قيام كرد</w:t>
      </w:r>
      <w:r w:rsidR="0026038F">
        <w:rPr>
          <w:rtl/>
          <w:lang w:bidi="fa-IR"/>
        </w:rPr>
        <w:t xml:space="preserve">، </w:t>
      </w:r>
      <w:r>
        <w:rPr>
          <w:rtl/>
          <w:lang w:bidi="fa-IR"/>
        </w:rPr>
        <w:t>عمل او نوعى انتحار و خودكشى است كه عملى است ناستوده</w:t>
      </w:r>
      <w:r w:rsidR="0026038F">
        <w:rPr>
          <w:rtl/>
          <w:lang w:bidi="fa-IR"/>
        </w:rPr>
        <w:t xml:space="preserve">. </w:t>
      </w:r>
    </w:p>
    <w:p w:rsidR="00746614" w:rsidRDefault="00746614" w:rsidP="00746614">
      <w:pPr>
        <w:pStyle w:val="libNormal"/>
        <w:rPr>
          <w:rtl/>
          <w:lang w:bidi="fa-IR"/>
        </w:rPr>
      </w:pPr>
      <w:r>
        <w:rPr>
          <w:rtl/>
          <w:lang w:bidi="fa-IR"/>
        </w:rPr>
        <w:t>2</w:t>
      </w:r>
      <w:r w:rsidR="000753F4">
        <w:rPr>
          <w:rtl/>
          <w:lang w:bidi="fa-IR"/>
        </w:rPr>
        <w:t>-</w:t>
      </w:r>
      <w:r>
        <w:rPr>
          <w:rtl/>
          <w:lang w:bidi="fa-IR"/>
        </w:rPr>
        <w:t xml:space="preserve"> گروهى مى گويند امام</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از آغاز مى دانست كه حركتش به شهادت او منتهى مى شود</w:t>
      </w:r>
      <w:r w:rsidR="0026038F">
        <w:rPr>
          <w:rtl/>
          <w:lang w:bidi="fa-IR"/>
        </w:rPr>
        <w:t xml:space="preserve">، </w:t>
      </w:r>
      <w:r>
        <w:rPr>
          <w:rtl/>
          <w:lang w:bidi="fa-IR"/>
        </w:rPr>
        <w:t>ليكن چون پاى مرگ و حيات اسلام در ميان بود</w:t>
      </w:r>
      <w:r w:rsidR="0026038F">
        <w:rPr>
          <w:rtl/>
          <w:lang w:bidi="fa-IR"/>
        </w:rPr>
        <w:t xml:space="preserve">، </w:t>
      </w:r>
      <w:r>
        <w:rPr>
          <w:rtl/>
          <w:lang w:bidi="fa-IR"/>
        </w:rPr>
        <w:t>براو لازم بود خود را براى اسلام فدا كند و اين عمل چون مورد خواست خداست</w:t>
      </w:r>
      <w:r w:rsidR="0026038F">
        <w:rPr>
          <w:rtl/>
          <w:lang w:bidi="fa-IR"/>
        </w:rPr>
        <w:t xml:space="preserve">، </w:t>
      </w:r>
      <w:r>
        <w:rPr>
          <w:rtl/>
          <w:lang w:bidi="fa-IR"/>
        </w:rPr>
        <w:t>انتحار و خودكشى محسوب نمى شود</w:t>
      </w:r>
      <w:r w:rsidR="0026038F">
        <w:rPr>
          <w:rtl/>
          <w:lang w:bidi="fa-IR"/>
        </w:rPr>
        <w:t>؛</w:t>
      </w:r>
      <w:r>
        <w:rPr>
          <w:rtl/>
          <w:lang w:bidi="fa-IR"/>
        </w:rPr>
        <w:t xml:space="preserve"> زيرا براساس هواهاى نفسانى نبود</w:t>
      </w:r>
      <w:r w:rsidR="0026038F">
        <w:rPr>
          <w:rtl/>
          <w:lang w:bidi="fa-IR"/>
        </w:rPr>
        <w:t xml:space="preserve">، </w:t>
      </w:r>
      <w:r>
        <w:rPr>
          <w:rtl/>
          <w:lang w:bidi="fa-IR"/>
        </w:rPr>
        <w:t>از اين رو وقتى در مدينه به امام</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گفتند</w:t>
      </w:r>
      <w:r w:rsidR="0026038F">
        <w:rPr>
          <w:rtl/>
          <w:lang w:bidi="fa-IR"/>
        </w:rPr>
        <w:t xml:space="preserve">: </w:t>
      </w:r>
      <w:r>
        <w:rPr>
          <w:rtl/>
          <w:lang w:bidi="fa-IR"/>
        </w:rPr>
        <w:t>خوب است كه با يزيد بيعت كنى</w:t>
      </w:r>
      <w:r w:rsidR="0026038F">
        <w:rPr>
          <w:rtl/>
          <w:lang w:bidi="fa-IR"/>
        </w:rPr>
        <w:t xml:space="preserve">، </w:t>
      </w:r>
      <w:r>
        <w:rPr>
          <w:rtl/>
          <w:lang w:bidi="fa-IR"/>
        </w:rPr>
        <w:t>فرمود</w:t>
      </w:r>
      <w:r w:rsidR="0026038F">
        <w:rPr>
          <w:rtl/>
          <w:lang w:bidi="fa-IR"/>
        </w:rPr>
        <w:t xml:space="preserve">: </w:t>
      </w:r>
      <w:r>
        <w:rPr>
          <w:rtl/>
          <w:lang w:bidi="fa-IR"/>
        </w:rPr>
        <w:t>«</w:t>
      </w:r>
      <w:r w:rsidR="0026038F">
        <w:rPr>
          <w:rtl/>
          <w:lang w:bidi="fa-IR"/>
        </w:rPr>
        <w:t xml:space="preserve">... </w:t>
      </w:r>
      <w:r>
        <w:rPr>
          <w:rtl/>
          <w:lang w:bidi="fa-IR"/>
        </w:rPr>
        <w:t>وَ عَلَى الاْسلام السّلام إذ قَدْ بُلِيَتِ الأُمَةُ بِراع مثل يزيد»</w:t>
      </w:r>
      <w:r w:rsidR="0026038F">
        <w:rPr>
          <w:rtl/>
          <w:lang w:bidi="fa-IR"/>
        </w:rPr>
        <w:t>؛</w:t>
      </w:r>
      <w:r>
        <w:rPr>
          <w:rtl/>
          <w:lang w:bidi="fa-IR"/>
        </w:rPr>
        <w:t xml:space="preserve"> «آنگاه كه يزيد در رأس خلافت اسلامى قرار گيرد</w:t>
      </w:r>
      <w:r w:rsidR="0026038F">
        <w:rPr>
          <w:rtl/>
          <w:lang w:bidi="fa-IR"/>
        </w:rPr>
        <w:t xml:space="preserve">، </w:t>
      </w:r>
      <w:r>
        <w:rPr>
          <w:rtl/>
          <w:lang w:bidi="fa-IR"/>
        </w:rPr>
        <w:t>بايد با اسلام وداع كرد</w:t>
      </w:r>
      <w:r w:rsidR="0026038F">
        <w:rPr>
          <w:rtl/>
          <w:lang w:bidi="fa-IR"/>
        </w:rPr>
        <w:t xml:space="preserve">. </w:t>
      </w:r>
      <w:r>
        <w:rPr>
          <w:rtl/>
          <w:lang w:bidi="fa-IR"/>
        </w:rPr>
        <w:t xml:space="preserve">» </w:t>
      </w:r>
    </w:p>
    <w:p w:rsidR="00746614" w:rsidRDefault="00746614" w:rsidP="00746614">
      <w:pPr>
        <w:pStyle w:val="libNormal"/>
        <w:rPr>
          <w:rtl/>
          <w:lang w:bidi="fa-IR"/>
        </w:rPr>
      </w:pPr>
      <w:r>
        <w:rPr>
          <w:rtl/>
          <w:lang w:bidi="fa-IR"/>
        </w:rPr>
        <w:t>امام</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از راه هاى مختلف مى دانست حركت او در كربلا</w:t>
      </w:r>
      <w:r w:rsidR="0026038F">
        <w:rPr>
          <w:rtl/>
          <w:lang w:bidi="fa-IR"/>
        </w:rPr>
        <w:t xml:space="preserve">، </w:t>
      </w:r>
      <w:r>
        <w:rPr>
          <w:rtl/>
          <w:lang w:bidi="fa-IR"/>
        </w:rPr>
        <w:t>منجر به شهادت ايشان خواهد شد و اين عمل</w:t>
      </w:r>
      <w:r w:rsidR="0026038F">
        <w:rPr>
          <w:rtl/>
          <w:lang w:bidi="fa-IR"/>
        </w:rPr>
        <w:t xml:space="preserve">، </w:t>
      </w:r>
      <w:r>
        <w:rPr>
          <w:rtl/>
          <w:lang w:bidi="fa-IR"/>
        </w:rPr>
        <w:t>يك عمل انتخابى بود و مى توانست</w:t>
      </w:r>
      <w:r w:rsidR="0026038F">
        <w:rPr>
          <w:rtl/>
          <w:lang w:bidi="fa-IR"/>
        </w:rPr>
        <w:t xml:space="preserve">، </w:t>
      </w:r>
      <w:r>
        <w:rPr>
          <w:rtl/>
          <w:lang w:bidi="fa-IR"/>
        </w:rPr>
        <w:t>شانه خالى كند ولى وقتى مصلحت اسلام را در آن ديد كه بايد قيام كند</w:t>
      </w:r>
      <w:r w:rsidR="0026038F">
        <w:rPr>
          <w:rtl/>
          <w:lang w:bidi="fa-IR"/>
        </w:rPr>
        <w:t xml:space="preserve">، </w:t>
      </w:r>
      <w:r>
        <w:rPr>
          <w:rtl/>
          <w:lang w:bidi="fa-IR"/>
        </w:rPr>
        <w:t>قيام كرد</w:t>
      </w:r>
      <w:r w:rsidR="0026038F">
        <w:rPr>
          <w:rtl/>
          <w:lang w:bidi="fa-IR"/>
        </w:rPr>
        <w:t xml:space="preserve">. </w:t>
      </w:r>
      <w:r>
        <w:rPr>
          <w:rtl/>
          <w:lang w:bidi="fa-IR"/>
        </w:rPr>
        <w:t>قيامش انتخابى و اختيارى و مصلحتمند بود نه قيام اجبارى و براساس خواهش هاى نفسانى</w:t>
      </w:r>
      <w:r w:rsidR="0026038F">
        <w:rPr>
          <w:rtl/>
          <w:lang w:bidi="fa-IR"/>
        </w:rPr>
        <w:t xml:space="preserve">. </w:t>
      </w:r>
      <w:r>
        <w:rPr>
          <w:rtl/>
          <w:lang w:bidi="fa-IR"/>
        </w:rPr>
        <w:t>او با آزادى واقعى و اختيار راستين خود</w:t>
      </w:r>
      <w:r w:rsidR="0026038F">
        <w:rPr>
          <w:rtl/>
          <w:lang w:bidi="fa-IR"/>
        </w:rPr>
        <w:t xml:space="preserve">، </w:t>
      </w:r>
      <w:r>
        <w:rPr>
          <w:rtl/>
          <w:lang w:bidi="fa-IR"/>
        </w:rPr>
        <w:t>قيام را انتخاب كرد و چنين مرگى از گرانسنگ ترين مرگ هاست</w:t>
      </w:r>
      <w:r w:rsidR="0026038F">
        <w:rPr>
          <w:rtl/>
          <w:lang w:bidi="fa-IR"/>
        </w:rPr>
        <w:t xml:space="preserve">. </w:t>
      </w:r>
    </w:p>
    <w:p w:rsidR="00746614" w:rsidRDefault="00746614" w:rsidP="00746614">
      <w:pPr>
        <w:pStyle w:val="libNormal"/>
        <w:rPr>
          <w:rtl/>
          <w:lang w:bidi="fa-IR"/>
        </w:rPr>
      </w:pPr>
      <w:r>
        <w:rPr>
          <w:rtl/>
          <w:lang w:bidi="fa-IR"/>
        </w:rPr>
        <w:t>پيامبر</w:t>
      </w:r>
      <w:r w:rsidR="00106C3F">
        <w:rPr>
          <w:rtl/>
          <w:lang w:bidi="fa-IR"/>
        </w:rPr>
        <w:t xml:space="preserve"> </w:t>
      </w:r>
      <w:r w:rsidR="005E66C2" w:rsidRPr="005E66C2">
        <w:rPr>
          <w:rStyle w:val="libAlaemChar"/>
          <w:rtl/>
        </w:rPr>
        <w:t>صلى‌الله‌عليه‌وآله</w:t>
      </w:r>
      <w:r w:rsidR="00106C3F">
        <w:rPr>
          <w:rtl/>
          <w:lang w:bidi="fa-IR"/>
        </w:rPr>
        <w:t xml:space="preserve"> </w:t>
      </w:r>
      <w:r>
        <w:rPr>
          <w:rtl/>
          <w:lang w:bidi="fa-IR"/>
        </w:rPr>
        <w:t>بارها شهادت امام حسين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در كربلا را به خود آن حضرت</w:t>
      </w:r>
      <w:r w:rsidR="0026038F">
        <w:rPr>
          <w:rtl/>
          <w:lang w:bidi="fa-IR"/>
        </w:rPr>
        <w:t xml:space="preserve">، </w:t>
      </w:r>
      <w:r>
        <w:rPr>
          <w:rtl/>
          <w:lang w:bidi="fa-IR"/>
        </w:rPr>
        <w:t>به پدر و مادرش و نيز به ديگران گوشزد كرده بود</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13</w:t>
      </w:r>
      <w:r w:rsidR="00106C3F">
        <w:rPr>
          <w:rStyle w:val="libFootnotenumChar"/>
          <w:rtl/>
          <w:lang w:bidi="fa-IR"/>
        </w:rPr>
        <w:t xml:space="preserve">) </w:t>
      </w:r>
      <w:r>
        <w:rPr>
          <w:rtl/>
          <w:lang w:bidi="fa-IR"/>
        </w:rPr>
        <w:t>حتى آن حضرت فرمود</w:t>
      </w:r>
      <w:r w:rsidR="0026038F">
        <w:rPr>
          <w:rtl/>
          <w:lang w:bidi="fa-IR"/>
        </w:rPr>
        <w:t xml:space="preserve">: </w:t>
      </w:r>
      <w:r>
        <w:rPr>
          <w:rtl/>
          <w:lang w:bidi="fa-IR"/>
        </w:rPr>
        <w:t>اصحاب حسين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بر همه شهيدان برترى دارند</w:t>
      </w:r>
      <w:r w:rsidR="0026038F">
        <w:rPr>
          <w:rtl/>
          <w:lang w:bidi="fa-IR"/>
        </w:rPr>
        <w:t xml:space="preserve">. </w:t>
      </w:r>
    </w:p>
    <w:p w:rsidR="00746614" w:rsidRDefault="00746614" w:rsidP="00746614">
      <w:pPr>
        <w:pStyle w:val="libNormal"/>
        <w:rPr>
          <w:rtl/>
          <w:lang w:bidi="fa-IR"/>
        </w:rPr>
      </w:pPr>
      <w:r>
        <w:rPr>
          <w:rtl/>
          <w:lang w:bidi="fa-IR"/>
        </w:rPr>
        <w:t>علاّمه حلّى در شرح تجريد الاعتقاد مى نويسد</w:t>
      </w:r>
      <w:r w:rsidR="0026038F">
        <w:rPr>
          <w:rtl/>
          <w:lang w:bidi="fa-IR"/>
        </w:rPr>
        <w:t xml:space="preserve">: </w:t>
      </w:r>
      <w:r>
        <w:rPr>
          <w:rtl/>
          <w:lang w:bidi="fa-IR"/>
        </w:rPr>
        <w:t>«</w:t>
      </w:r>
      <w:r w:rsidR="0026038F">
        <w:rPr>
          <w:rtl/>
          <w:lang w:bidi="fa-IR"/>
        </w:rPr>
        <w:t xml:space="preserve">... </w:t>
      </w:r>
      <w:r>
        <w:rPr>
          <w:rtl/>
          <w:lang w:bidi="fa-IR"/>
        </w:rPr>
        <w:t>وَ أَخْبَرَ باْلغيوب في مواضع كثيرة</w:t>
      </w:r>
      <w:r w:rsidR="0026038F">
        <w:rPr>
          <w:rtl/>
          <w:lang w:bidi="fa-IR"/>
        </w:rPr>
        <w:t xml:space="preserve">، </w:t>
      </w:r>
      <w:r>
        <w:rPr>
          <w:rtl/>
          <w:lang w:bidi="fa-IR"/>
        </w:rPr>
        <w:t>كما اُخْبِرَ بقتل الحسين و موضع الفتك به</w:t>
      </w:r>
      <w:r w:rsidR="0026038F">
        <w:rPr>
          <w:rtl/>
          <w:lang w:bidi="fa-IR"/>
        </w:rPr>
        <w:t xml:space="preserve">، </w:t>
      </w:r>
      <w:r>
        <w:rPr>
          <w:rtl/>
          <w:lang w:bidi="fa-IR"/>
        </w:rPr>
        <w:t>فَقُتِلَ في ذلك الموضع</w:t>
      </w:r>
      <w:r w:rsidR="0081423A">
        <w:rPr>
          <w:rtl/>
          <w:lang w:bidi="fa-IR"/>
        </w:rPr>
        <w:t>...</w:t>
      </w:r>
      <w:r>
        <w:rPr>
          <w:rtl/>
          <w:lang w:bidi="fa-IR"/>
        </w:rPr>
        <w:t>»</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14</w:t>
      </w:r>
      <w:r w:rsidR="00106C3F">
        <w:rPr>
          <w:rStyle w:val="libFootnotenumChar"/>
          <w:rtl/>
          <w:lang w:bidi="fa-IR"/>
        </w:rPr>
        <w:t xml:space="preserve">) </w:t>
      </w:r>
    </w:p>
    <w:p w:rsidR="00746614" w:rsidRDefault="00746614" w:rsidP="00746614">
      <w:pPr>
        <w:pStyle w:val="libNormal"/>
        <w:rPr>
          <w:rtl/>
          <w:lang w:bidi="fa-IR"/>
        </w:rPr>
      </w:pPr>
      <w:r>
        <w:rPr>
          <w:rtl/>
          <w:lang w:bidi="fa-IR"/>
        </w:rPr>
        <w:lastRenderedPageBreak/>
        <w:t>رسول خدا</w:t>
      </w:r>
      <w:r w:rsidR="00106C3F">
        <w:rPr>
          <w:rtl/>
          <w:lang w:bidi="fa-IR"/>
        </w:rPr>
        <w:t xml:space="preserve"> </w:t>
      </w:r>
      <w:r w:rsidR="005E66C2" w:rsidRPr="005E66C2">
        <w:rPr>
          <w:rStyle w:val="libAlaemChar"/>
          <w:rtl/>
        </w:rPr>
        <w:t>صلى‌الله‌عليه‌وآله</w:t>
      </w:r>
      <w:r w:rsidR="00106C3F">
        <w:rPr>
          <w:rtl/>
          <w:lang w:bidi="fa-IR"/>
        </w:rPr>
        <w:t xml:space="preserve"> </w:t>
      </w:r>
      <w:r>
        <w:rPr>
          <w:rtl/>
          <w:lang w:bidi="fa-IR"/>
        </w:rPr>
        <w:t>در موارد متعددازآينده سخن گفت</w:t>
      </w:r>
      <w:r w:rsidR="0026038F">
        <w:rPr>
          <w:rtl/>
          <w:lang w:bidi="fa-IR"/>
        </w:rPr>
        <w:t>؛</w:t>
      </w:r>
      <w:r>
        <w:rPr>
          <w:rtl/>
          <w:lang w:bidi="fa-IR"/>
        </w:rPr>
        <w:t>ازجمله ازشهادت امام حسين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و از جايگاه او خبر داده بود و اين مسأله</w:t>
      </w:r>
      <w:r w:rsidR="0026038F">
        <w:rPr>
          <w:rtl/>
          <w:lang w:bidi="fa-IR"/>
        </w:rPr>
        <w:t xml:space="preserve">، </w:t>
      </w:r>
      <w:r>
        <w:rPr>
          <w:rtl/>
          <w:lang w:bidi="fa-IR"/>
        </w:rPr>
        <w:t>طبق آنچه حضرت خبر داده بود</w:t>
      </w:r>
      <w:r w:rsidR="0026038F">
        <w:rPr>
          <w:rtl/>
          <w:lang w:bidi="fa-IR"/>
        </w:rPr>
        <w:t xml:space="preserve">، </w:t>
      </w:r>
      <w:r>
        <w:rPr>
          <w:rtl/>
          <w:lang w:bidi="fa-IR"/>
        </w:rPr>
        <w:t>رخ داد</w:t>
      </w:r>
      <w:r w:rsidR="0026038F">
        <w:rPr>
          <w:rtl/>
          <w:lang w:bidi="fa-IR"/>
        </w:rPr>
        <w:t xml:space="preserve">. </w:t>
      </w:r>
    </w:p>
    <w:p w:rsidR="00746614" w:rsidRDefault="00746614" w:rsidP="00746614">
      <w:pPr>
        <w:pStyle w:val="libNormal"/>
        <w:rPr>
          <w:rtl/>
          <w:lang w:bidi="fa-IR"/>
        </w:rPr>
      </w:pPr>
      <w:r>
        <w:rPr>
          <w:rtl/>
          <w:lang w:bidi="fa-IR"/>
        </w:rPr>
        <w:t>امير مؤمنان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نيز در اين باره</w:t>
      </w:r>
      <w:r w:rsidR="0026038F">
        <w:rPr>
          <w:rtl/>
          <w:lang w:bidi="fa-IR"/>
        </w:rPr>
        <w:t xml:space="preserve">، </w:t>
      </w:r>
      <w:r>
        <w:rPr>
          <w:rtl/>
          <w:lang w:bidi="fa-IR"/>
        </w:rPr>
        <w:t>آنچه از رسول خدا</w:t>
      </w:r>
      <w:r w:rsidR="00106C3F">
        <w:rPr>
          <w:rtl/>
          <w:lang w:bidi="fa-IR"/>
        </w:rPr>
        <w:t xml:space="preserve"> </w:t>
      </w:r>
      <w:r w:rsidR="005E66C2" w:rsidRPr="005E66C2">
        <w:rPr>
          <w:rStyle w:val="libAlaemChar"/>
          <w:rtl/>
        </w:rPr>
        <w:t>صلى‌الله‌عليه‌وآله</w:t>
      </w:r>
      <w:r w:rsidR="00106C3F">
        <w:rPr>
          <w:rtl/>
          <w:lang w:bidi="fa-IR"/>
        </w:rPr>
        <w:t xml:space="preserve"> </w:t>
      </w:r>
      <w:r>
        <w:rPr>
          <w:rtl/>
          <w:lang w:bidi="fa-IR"/>
        </w:rPr>
        <w:t>شنيده بود براى ديگران بازگو مى كرد</w:t>
      </w:r>
      <w:r w:rsidR="00147BD9">
        <w:rPr>
          <w:rtl/>
          <w:lang w:bidi="fa-IR"/>
        </w:rPr>
        <w:t xml:space="preserve"> </w:t>
      </w:r>
      <w:r w:rsidR="00106C3F">
        <w:rPr>
          <w:rStyle w:val="libFootnotenumChar"/>
          <w:rtl/>
          <w:lang w:bidi="fa-IR"/>
        </w:rPr>
        <w:t>(</w:t>
      </w:r>
      <w:r w:rsidRPr="00EC35BD">
        <w:rPr>
          <w:rStyle w:val="libFootnotenumChar"/>
          <w:rtl/>
          <w:lang w:bidi="fa-IR"/>
        </w:rPr>
        <w:t>15</w:t>
      </w:r>
      <w:r w:rsidR="00106C3F">
        <w:rPr>
          <w:rStyle w:val="libFootnotenumChar"/>
          <w:rtl/>
          <w:lang w:bidi="fa-IR"/>
        </w:rPr>
        <w:t xml:space="preserve">) </w:t>
      </w:r>
      <w:r>
        <w:rPr>
          <w:rtl/>
          <w:lang w:bidi="fa-IR"/>
        </w:rPr>
        <w:t>و در بيانى ديگر از اميرمؤمنان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آمده است</w:t>
      </w:r>
      <w:r w:rsidR="0026038F">
        <w:rPr>
          <w:rtl/>
          <w:lang w:bidi="fa-IR"/>
        </w:rPr>
        <w:t xml:space="preserve">: </w:t>
      </w:r>
      <w:r>
        <w:rPr>
          <w:rtl/>
          <w:lang w:bidi="fa-IR"/>
        </w:rPr>
        <w:t>«خَيْرُ الْخَلْقِ بَعْدَ ابْني اْلحَسَن</w:t>
      </w:r>
      <w:r w:rsidR="0026038F">
        <w:rPr>
          <w:rtl/>
          <w:lang w:bidi="fa-IR"/>
        </w:rPr>
        <w:t xml:space="preserve">، </w:t>
      </w:r>
      <w:r>
        <w:rPr>
          <w:rtl/>
          <w:lang w:bidi="fa-IR"/>
        </w:rPr>
        <w:t>ابْني الحسين المظلوم بعد أخيه</w:t>
      </w:r>
      <w:r w:rsidR="0026038F">
        <w:rPr>
          <w:rtl/>
          <w:lang w:bidi="fa-IR"/>
        </w:rPr>
        <w:t xml:space="preserve">، </w:t>
      </w:r>
      <w:r>
        <w:rPr>
          <w:rtl/>
          <w:lang w:bidi="fa-IR"/>
        </w:rPr>
        <w:t>المقتول في أرض كَرْب وَبَلاء</w:t>
      </w:r>
      <w:r w:rsidR="0026038F">
        <w:rPr>
          <w:rtl/>
          <w:lang w:bidi="fa-IR"/>
        </w:rPr>
        <w:t xml:space="preserve">، </w:t>
      </w:r>
      <w:r>
        <w:rPr>
          <w:rtl/>
          <w:lang w:bidi="fa-IR"/>
        </w:rPr>
        <w:t>اَلا وإنّه وأصحابه من سادَةِ الشّهداءِ يَوْمِ القِيامة»</w:t>
      </w:r>
      <w:r w:rsidR="0026038F">
        <w:rPr>
          <w:rtl/>
          <w:lang w:bidi="fa-IR"/>
        </w:rPr>
        <w:t>؛</w:t>
      </w:r>
      <w:r>
        <w:rPr>
          <w:rtl/>
          <w:lang w:bidi="fa-IR"/>
        </w:rPr>
        <w:t xml:space="preserve"> «برترين انسان ها پس از پسرم حسن</w:t>
      </w:r>
      <w:r w:rsidR="00106C3F">
        <w:rPr>
          <w:rtl/>
          <w:lang w:bidi="fa-IR"/>
        </w:rPr>
        <w:t xml:space="preserve"> </w:t>
      </w:r>
      <w:r w:rsidR="00AE05A1" w:rsidRPr="00AE05A1">
        <w:rPr>
          <w:rStyle w:val="libAlaemChar"/>
          <w:rtl/>
        </w:rPr>
        <w:t>عليه‌السلام</w:t>
      </w:r>
      <w:r w:rsidR="0026038F">
        <w:rPr>
          <w:rtl/>
          <w:lang w:bidi="fa-IR"/>
        </w:rPr>
        <w:t xml:space="preserve">، </w:t>
      </w:r>
      <w:r>
        <w:rPr>
          <w:rtl/>
          <w:lang w:bidi="fa-IR"/>
        </w:rPr>
        <w:t>پسرم حسين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است</w:t>
      </w:r>
      <w:r w:rsidR="0026038F">
        <w:rPr>
          <w:rtl/>
          <w:lang w:bidi="fa-IR"/>
        </w:rPr>
        <w:t xml:space="preserve">. </w:t>
      </w:r>
      <w:r>
        <w:rPr>
          <w:rtl/>
          <w:lang w:bidi="fa-IR"/>
        </w:rPr>
        <w:t>بدانيد او و يارانش سرور شهيدان در قيامتند»</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16</w:t>
      </w:r>
      <w:r w:rsidR="00106C3F">
        <w:rPr>
          <w:rStyle w:val="libFootnotenumChar"/>
          <w:rtl/>
          <w:lang w:bidi="fa-IR"/>
        </w:rPr>
        <w:t xml:space="preserve">) </w:t>
      </w:r>
    </w:p>
    <w:p w:rsidR="00746614" w:rsidRDefault="00746614" w:rsidP="00746614">
      <w:pPr>
        <w:pStyle w:val="libNormal"/>
        <w:rPr>
          <w:rtl/>
          <w:lang w:bidi="fa-IR"/>
        </w:rPr>
      </w:pPr>
      <w:r>
        <w:rPr>
          <w:rtl/>
          <w:lang w:bidi="fa-IR"/>
        </w:rPr>
        <w:t>همچنين در معالى السبطين آمده است</w:t>
      </w:r>
      <w:r w:rsidR="0026038F">
        <w:rPr>
          <w:rtl/>
          <w:lang w:bidi="fa-IR"/>
        </w:rPr>
        <w:t xml:space="preserve">: </w:t>
      </w:r>
      <w:r>
        <w:rPr>
          <w:rtl/>
          <w:lang w:bidi="fa-IR"/>
        </w:rPr>
        <w:t>«وَخَيْرُ الخَلْقِ وَسَيِّدَهُمْ بَعْدَ الحَسَن أخوهُ ابني الحُسين»</w:t>
      </w:r>
      <w:r w:rsidR="0026038F">
        <w:rPr>
          <w:rtl/>
          <w:lang w:bidi="fa-IR"/>
        </w:rPr>
        <w:t xml:space="preserve">. </w:t>
      </w:r>
      <w:r>
        <w:rPr>
          <w:rtl/>
          <w:lang w:bidi="fa-IR"/>
        </w:rPr>
        <w:t>حال آيا مى توان پذيرفت كه امام حسين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به حركت ناخواسته</w:t>
      </w:r>
      <w:r w:rsidR="0026038F">
        <w:rPr>
          <w:rtl/>
          <w:lang w:bidi="fa-IR"/>
        </w:rPr>
        <w:t xml:space="preserve">، </w:t>
      </w:r>
      <w:r>
        <w:rPr>
          <w:rtl/>
          <w:lang w:bidi="fa-IR"/>
        </w:rPr>
        <w:t>نادانسته و نامعلوم</w:t>
      </w:r>
      <w:r w:rsidR="0026038F">
        <w:rPr>
          <w:rtl/>
          <w:lang w:bidi="fa-IR"/>
        </w:rPr>
        <w:t xml:space="preserve">، </w:t>
      </w:r>
      <w:r>
        <w:rPr>
          <w:rtl/>
          <w:lang w:bidi="fa-IR"/>
        </w:rPr>
        <w:t>تن در داده است؟!</w:t>
      </w:r>
    </w:p>
    <w:p w:rsidR="00746614" w:rsidRDefault="00746614" w:rsidP="00746614">
      <w:pPr>
        <w:pStyle w:val="libNormal"/>
        <w:rPr>
          <w:rtl/>
          <w:lang w:bidi="fa-IR"/>
        </w:rPr>
      </w:pPr>
      <w:r>
        <w:rPr>
          <w:rtl/>
          <w:lang w:bidi="fa-IR"/>
        </w:rPr>
        <w:t>امام محمد باقر</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مى فرمايند</w:t>
      </w:r>
      <w:r w:rsidR="0026038F">
        <w:rPr>
          <w:rtl/>
          <w:lang w:bidi="fa-IR"/>
        </w:rPr>
        <w:t xml:space="preserve">: </w:t>
      </w:r>
      <w:r>
        <w:rPr>
          <w:rtl/>
          <w:lang w:bidi="fa-IR"/>
        </w:rPr>
        <w:t>امام حسين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از مكه نامه اى به برادرش</w:t>
      </w:r>
      <w:r w:rsidR="000753F4">
        <w:rPr>
          <w:rtl/>
          <w:lang w:bidi="fa-IR"/>
        </w:rPr>
        <w:t>-</w:t>
      </w:r>
      <w:r>
        <w:rPr>
          <w:rtl/>
          <w:lang w:bidi="fa-IR"/>
        </w:rPr>
        <w:t xml:space="preserve"> محمد حنفيه</w:t>
      </w:r>
      <w:r w:rsidR="000753F4">
        <w:rPr>
          <w:rtl/>
          <w:lang w:bidi="fa-IR"/>
        </w:rPr>
        <w:t>-</w:t>
      </w:r>
      <w:r>
        <w:rPr>
          <w:rtl/>
          <w:lang w:bidi="fa-IR"/>
        </w:rPr>
        <w:t xml:space="preserve"> نوشتند و خاطر نشان ساختندكه</w:t>
      </w:r>
      <w:r w:rsidR="0026038F">
        <w:rPr>
          <w:rtl/>
          <w:lang w:bidi="fa-IR"/>
        </w:rPr>
        <w:t xml:space="preserve">: </w:t>
      </w:r>
      <w:r>
        <w:rPr>
          <w:rtl/>
          <w:lang w:bidi="fa-IR"/>
        </w:rPr>
        <w:t>«فإنّ من لحق بي استشهد و من لم يلحق بي لم يدرك الفتح»</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17</w:t>
      </w:r>
      <w:r w:rsidR="00106C3F">
        <w:rPr>
          <w:rStyle w:val="libFootnotenumChar"/>
          <w:rtl/>
          <w:lang w:bidi="fa-IR"/>
        </w:rPr>
        <w:t xml:space="preserve">) </w:t>
      </w:r>
      <w:r>
        <w:rPr>
          <w:rtl/>
          <w:lang w:bidi="fa-IR"/>
        </w:rPr>
        <w:t>«البته كسى كه مرا همراهى كند</w:t>
      </w:r>
      <w:r w:rsidR="0026038F">
        <w:rPr>
          <w:rtl/>
          <w:lang w:bidi="fa-IR"/>
        </w:rPr>
        <w:t xml:space="preserve">، </w:t>
      </w:r>
      <w:r>
        <w:rPr>
          <w:rtl/>
          <w:lang w:bidi="fa-IR"/>
        </w:rPr>
        <w:t>شهيد خواهد شد و كسى كه به من ملحق نگردد فتح و پيروزى را نخواهد يافت</w:t>
      </w:r>
      <w:r w:rsidR="0081423A">
        <w:rPr>
          <w:rtl/>
          <w:lang w:bidi="fa-IR"/>
        </w:rPr>
        <w:t>.</w:t>
      </w:r>
      <w:r>
        <w:rPr>
          <w:rtl/>
          <w:lang w:bidi="fa-IR"/>
        </w:rPr>
        <w:t xml:space="preserve">» </w:t>
      </w:r>
    </w:p>
    <w:p w:rsidR="00746614" w:rsidRDefault="00746614" w:rsidP="00746614">
      <w:pPr>
        <w:pStyle w:val="libNormal"/>
        <w:rPr>
          <w:rtl/>
          <w:lang w:bidi="fa-IR"/>
        </w:rPr>
      </w:pPr>
      <w:r>
        <w:rPr>
          <w:rtl/>
          <w:lang w:bidi="fa-IR"/>
        </w:rPr>
        <w:t>نيز در نامه اى ديگر</w:t>
      </w:r>
      <w:r w:rsidR="0026038F">
        <w:rPr>
          <w:rtl/>
          <w:lang w:bidi="fa-IR"/>
        </w:rPr>
        <w:t xml:space="preserve">، </w:t>
      </w:r>
      <w:r>
        <w:rPr>
          <w:rtl/>
          <w:lang w:bidi="fa-IR"/>
        </w:rPr>
        <w:t>از كربلا به او نوشتند</w:t>
      </w:r>
      <w:r w:rsidR="0026038F">
        <w:rPr>
          <w:rtl/>
          <w:lang w:bidi="fa-IR"/>
        </w:rPr>
        <w:t xml:space="preserve">: </w:t>
      </w:r>
      <w:r>
        <w:rPr>
          <w:rtl/>
          <w:lang w:bidi="fa-IR"/>
        </w:rPr>
        <w:t>«فَكَأنَّ الدُّنيا لَمْ تَكُنْ وَكَأنَّ الآخِرَةَ لَمْ تَزَلْ»</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18</w:t>
      </w:r>
      <w:r w:rsidR="00106C3F">
        <w:rPr>
          <w:rStyle w:val="libFootnotenumChar"/>
          <w:rtl/>
          <w:lang w:bidi="fa-IR"/>
        </w:rPr>
        <w:t xml:space="preserve">) </w:t>
      </w:r>
      <w:r>
        <w:rPr>
          <w:rtl/>
          <w:lang w:bidi="fa-IR"/>
        </w:rPr>
        <w:t>«دنيا در ديده ام هيچ و ناپايدار و آخرت در نظرم جاودانه است</w:t>
      </w:r>
      <w:r w:rsidR="0026038F">
        <w:rPr>
          <w:rtl/>
          <w:lang w:bidi="fa-IR"/>
        </w:rPr>
        <w:t xml:space="preserve">. </w:t>
      </w:r>
      <w:r>
        <w:rPr>
          <w:rtl/>
          <w:lang w:bidi="fa-IR"/>
        </w:rPr>
        <w:t xml:space="preserve">» </w:t>
      </w:r>
    </w:p>
    <w:p w:rsidR="00746614" w:rsidRDefault="00746614" w:rsidP="00746614">
      <w:pPr>
        <w:pStyle w:val="libNormal"/>
        <w:rPr>
          <w:rtl/>
          <w:lang w:bidi="fa-IR"/>
        </w:rPr>
      </w:pPr>
      <w:r>
        <w:rPr>
          <w:rtl/>
          <w:lang w:bidi="fa-IR"/>
        </w:rPr>
        <w:t>امام</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در اين نامه</w:t>
      </w:r>
      <w:r w:rsidR="0026038F">
        <w:rPr>
          <w:rtl/>
          <w:lang w:bidi="fa-IR"/>
        </w:rPr>
        <w:t xml:space="preserve">، </w:t>
      </w:r>
      <w:r>
        <w:rPr>
          <w:rtl/>
          <w:lang w:bidi="fa-IR"/>
        </w:rPr>
        <w:t>اشتياق خود به آخرت و چشم پوشى از مظاهر زندگى دنيوى را به برادرش خاطرنشان مى سازند</w:t>
      </w:r>
      <w:r w:rsidR="0026038F">
        <w:rPr>
          <w:rtl/>
          <w:lang w:bidi="fa-IR"/>
        </w:rPr>
        <w:t xml:space="preserve">. </w:t>
      </w:r>
    </w:p>
    <w:p w:rsidR="00746614" w:rsidRDefault="00746614" w:rsidP="00746614">
      <w:pPr>
        <w:pStyle w:val="libNormal"/>
        <w:rPr>
          <w:rtl/>
          <w:lang w:bidi="fa-IR"/>
        </w:rPr>
      </w:pPr>
      <w:r>
        <w:rPr>
          <w:rtl/>
          <w:lang w:bidi="fa-IR"/>
        </w:rPr>
        <w:lastRenderedPageBreak/>
        <w:t>امّ سلمه</w:t>
      </w:r>
      <w:r w:rsidR="0026038F">
        <w:rPr>
          <w:rtl/>
          <w:lang w:bidi="fa-IR"/>
        </w:rPr>
        <w:t xml:space="preserve">، </w:t>
      </w:r>
      <w:r>
        <w:rPr>
          <w:rtl/>
          <w:lang w:bidi="fa-IR"/>
        </w:rPr>
        <w:t>همسر پيامبر خدا</w:t>
      </w:r>
      <w:r w:rsidR="00106C3F">
        <w:rPr>
          <w:rtl/>
          <w:lang w:bidi="fa-IR"/>
        </w:rPr>
        <w:t xml:space="preserve"> </w:t>
      </w:r>
      <w:r w:rsidR="005E66C2" w:rsidRPr="005E66C2">
        <w:rPr>
          <w:rStyle w:val="libAlaemChar"/>
          <w:rtl/>
        </w:rPr>
        <w:t>صلى‌الله‌عليه‌وآله</w:t>
      </w:r>
      <w:r w:rsidR="00106C3F">
        <w:rPr>
          <w:rtl/>
          <w:lang w:bidi="fa-IR"/>
        </w:rPr>
        <w:t xml:space="preserve"> </w:t>
      </w:r>
      <w:r>
        <w:rPr>
          <w:rtl/>
          <w:lang w:bidi="fa-IR"/>
        </w:rPr>
        <w:t>در مدينه</w:t>
      </w:r>
      <w:r w:rsidR="0026038F">
        <w:rPr>
          <w:rtl/>
          <w:lang w:bidi="fa-IR"/>
        </w:rPr>
        <w:t xml:space="preserve">، </w:t>
      </w:r>
      <w:r>
        <w:rPr>
          <w:rtl/>
          <w:lang w:bidi="fa-IR"/>
        </w:rPr>
        <w:t>تلاش كرد تا امام را از حركت به سوى عراق باز دارد و منصرف كند</w:t>
      </w:r>
      <w:r w:rsidR="0026038F">
        <w:rPr>
          <w:rtl/>
          <w:lang w:bidi="fa-IR"/>
        </w:rPr>
        <w:t xml:space="preserve">، </w:t>
      </w:r>
      <w:r>
        <w:rPr>
          <w:rtl/>
          <w:lang w:bidi="fa-IR"/>
        </w:rPr>
        <w:t>مورخِ معروف</w:t>
      </w:r>
      <w:r w:rsidR="0026038F">
        <w:rPr>
          <w:rtl/>
          <w:lang w:bidi="fa-IR"/>
        </w:rPr>
        <w:t xml:space="preserve">، </w:t>
      </w:r>
      <w:r>
        <w:rPr>
          <w:rtl/>
          <w:lang w:bidi="fa-IR"/>
        </w:rPr>
        <w:t>مسعودى</w:t>
      </w:r>
      <w:r w:rsidR="0026038F">
        <w:rPr>
          <w:rtl/>
          <w:lang w:bidi="fa-IR"/>
        </w:rPr>
        <w:t xml:space="preserve">، </w:t>
      </w:r>
      <w:r>
        <w:rPr>
          <w:rtl/>
          <w:lang w:bidi="fa-IR"/>
        </w:rPr>
        <w:t>در كتاب پرارج خود</w:t>
      </w:r>
      <w:r w:rsidR="0026038F">
        <w:rPr>
          <w:rtl/>
          <w:lang w:bidi="fa-IR"/>
        </w:rPr>
        <w:t xml:space="preserve">، </w:t>
      </w:r>
      <w:r>
        <w:rPr>
          <w:rtl/>
          <w:lang w:bidi="fa-IR"/>
        </w:rPr>
        <w:t>اثبات الوصيه</w:t>
      </w:r>
      <w:r w:rsidR="0026038F">
        <w:rPr>
          <w:rtl/>
          <w:lang w:bidi="fa-IR"/>
        </w:rPr>
        <w:t xml:space="preserve">، </w:t>
      </w:r>
      <w:r>
        <w:rPr>
          <w:rtl/>
          <w:lang w:bidi="fa-IR"/>
        </w:rPr>
        <w:t>در باب زندگى امام حسين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مى نويسد</w:t>
      </w:r>
      <w:r w:rsidR="0026038F">
        <w:rPr>
          <w:rtl/>
          <w:lang w:bidi="fa-IR"/>
        </w:rPr>
        <w:t xml:space="preserve">: </w:t>
      </w:r>
      <w:r>
        <w:rPr>
          <w:rtl/>
          <w:lang w:bidi="fa-IR"/>
        </w:rPr>
        <w:t>هنگامى كه امام</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عازم خروج از مدينه شد</w:t>
      </w:r>
      <w:r w:rsidR="0026038F">
        <w:rPr>
          <w:rtl/>
          <w:lang w:bidi="fa-IR"/>
        </w:rPr>
        <w:t xml:space="preserve">، </w:t>
      </w:r>
      <w:r>
        <w:rPr>
          <w:rtl/>
          <w:lang w:bidi="fa-IR"/>
        </w:rPr>
        <w:t>امّ سلمه به ديدار او شتافت و وى را از رفتن به سوى عراق</w:t>
      </w:r>
      <w:r w:rsidR="0026038F">
        <w:rPr>
          <w:rtl/>
          <w:lang w:bidi="fa-IR"/>
        </w:rPr>
        <w:t xml:space="preserve">، </w:t>
      </w:r>
      <w:r>
        <w:rPr>
          <w:rtl/>
          <w:lang w:bidi="fa-IR"/>
        </w:rPr>
        <w:t>برحذر داشت</w:t>
      </w:r>
      <w:r w:rsidR="0026038F">
        <w:rPr>
          <w:rtl/>
          <w:lang w:bidi="fa-IR"/>
        </w:rPr>
        <w:t>؛</w:t>
      </w:r>
      <w:r>
        <w:rPr>
          <w:rtl/>
          <w:lang w:bidi="fa-IR"/>
        </w:rPr>
        <w:t xml:space="preserve"> و آنگاه كه امام راز آن را از او جويا شد</w:t>
      </w:r>
      <w:r w:rsidR="0026038F">
        <w:rPr>
          <w:rtl/>
          <w:lang w:bidi="fa-IR"/>
        </w:rPr>
        <w:t xml:space="preserve">، </w:t>
      </w:r>
      <w:r>
        <w:rPr>
          <w:rtl/>
          <w:lang w:bidi="fa-IR"/>
        </w:rPr>
        <w:t>پاسخ داد</w:t>
      </w:r>
      <w:r w:rsidR="0026038F">
        <w:rPr>
          <w:rtl/>
          <w:lang w:bidi="fa-IR"/>
        </w:rPr>
        <w:t xml:space="preserve">: </w:t>
      </w:r>
      <w:r>
        <w:rPr>
          <w:rtl/>
          <w:lang w:bidi="fa-IR"/>
        </w:rPr>
        <w:t>از پيامبر خدا</w:t>
      </w:r>
      <w:r w:rsidR="00106C3F">
        <w:rPr>
          <w:rtl/>
          <w:lang w:bidi="fa-IR"/>
        </w:rPr>
        <w:t xml:space="preserve"> </w:t>
      </w:r>
      <w:r w:rsidR="005E66C2" w:rsidRPr="005E66C2">
        <w:rPr>
          <w:rStyle w:val="libAlaemChar"/>
          <w:rtl/>
        </w:rPr>
        <w:t>صلى‌الله‌عليه‌وآله</w:t>
      </w:r>
      <w:r w:rsidR="00106C3F">
        <w:rPr>
          <w:rtl/>
          <w:lang w:bidi="fa-IR"/>
        </w:rPr>
        <w:t xml:space="preserve"> </w:t>
      </w:r>
      <w:r>
        <w:rPr>
          <w:rtl/>
          <w:lang w:bidi="fa-IR"/>
        </w:rPr>
        <w:t>شنيدم كه مى گفت</w:t>
      </w:r>
      <w:r w:rsidR="0026038F">
        <w:rPr>
          <w:rtl/>
          <w:lang w:bidi="fa-IR"/>
        </w:rPr>
        <w:t xml:space="preserve">: </w:t>
      </w:r>
      <w:r>
        <w:rPr>
          <w:rtl/>
          <w:lang w:bidi="fa-IR"/>
        </w:rPr>
        <w:t>«يُقْتَلُ الْحُسَين ابْني بِالْعِراق» و افزود</w:t>
      </w:r>
      <w:r w:rsidR="0026038F">
        <w:rPr>
          <w:rtl/>
          <w:lang w:bidi="fa-IR"/>
        </w:rPr>
        <w:t xml:space="preserve">: </w:t>
      </w:r>
      <w:r>
        <w:rPr>
          <w:rtl/>
          <w:lang w:bidi="fa-IR"/>
        </w:rPr>
        <w:t>رسول خدا</w:t>
      </w:r>
      <w:r w:rsidR="00106C3F">
        <w:rPr>
          <w:rtl/>
          <w:lang w:bidi="fa-IR"/>
        </w:rPr>
        <w:t xml:space="preserve"> </w:t>
      </w:r>
      <w:r w:rsidR="005E66C2" w:rsidRPr="005E66C2">
        <w:rPr>
          <w:rStyle w:val="libAlaemChar"/>
          <w:rtl/>
        </w:rPr>
        <w:t>صلى‌الله‌عليه‌وآله</w:t>
      </w:r>
      <w:r w:rsidR="00106C3F">
        <w:rPr>
          <w:rtl/>
          <w:lang w:bidi="fa-IR"/>
        </w:rPr>
        <w:t xml:space="preserve"> </w:t>
      </w:r>
      <w:r>
        <w:rPr>
          <w:rtl/>
          <w:lang w:bidi="fa-IR"/>
        </w:rPr>
        <w:t>تربتى از آنجا را به من دادند و دستور فرمودند تا آن را در ميان شيشه اى نگهدارم</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19</w:t>
      </w:r>
      <w:r w:rsidR="00106C3F">
        <w:rPr>
          <w:rStyle w:val="libFootnotenumChar"/>
          <w:rtl/>
          <w:lang w:bidi="fa-IR"/>
        </w:rPr>
        <w:t xml:space="preserve">) </w:t>
      </w:r>
    </w:p>
    <w:p w:rsidR="00746614" w:rsidRDefault="00746614" w:rsidP="00746614">
      <w:pPr>
        <w:pStyle w:val="libNormal"/>
        <w:rPr>
          <w:rtl/>
          <w:lang w:bidi="fa-IR"/>
        </w:rPr>
      </w:pPr>
      <w:r>
        <w:rPr>
          <w:rtl/>
          <w:lang w:bidi="fa-IR"/>
        </w:rPr>
        <w:t>امام</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پس از شنيدن سخنان او به وى فرمود</w:t>
      </w:r>
      <w:r w:rsidR="0026038F">
        <w:rPr>
          <w:rtl/>
          <w:lang w:bidi="fa-IR"/>
        </w:rPr>
        <w:t xml:space="preserve">: </w:t>
      </w:r>
    </w:p>
    <w:p w:rsidR="00746614" w:rsidRDefault="00746614" w:rsidP="00746614">
      <w:pPr>
        <w:pStyle w:val="libNormal"/>
        <w:rPr>
          <w:rtl/>
          <w:lang w:bidi="fa-IR"/>
        </w:rPr>
      </w:pPr>
      <w:r>
        <w:rPr>
          <w:rtl/>
          <w:lang w:bidi="fa-IR"/>
        </w:rPr>
        <w:t>«و الله يا اُمّاهُ إنّي لَمَقْتُولٌ لا محالة فَأيْنَ المَفَرّ مِنْ قَدَرِ المَقْدُور</w:t>
      </w:r>
      <w:r w:rsidR="0026038F">
        <w:rPr>
          <w:rtl/>
          <w:lang w:bidi="fa-IR"/>
        </w:rPr>
        <w:t xml:space="preserve">. </w:t>
      </w:r>
      <w:r>
        <w:rPr>
          <w:rtl/>
          <w:lang w:bidi="fa-IR"/>
        </w:rPr>
        <w:t>ما مِنَ المَوْت بُدّ</w:t>
      </w:r>
      <w:r w:rsidR="0026038F">
        <w:rPr>
          <w:rtl/>
          <w:lang w:bidi="fa-IR"/>
        </w:rPr>
        <w:t xml:space="preserve">، </w:t>
      </w:r>
      <w:r>
        <w:rPr>
          <w:rtl/>
          <w:lang w:bidi="fa-IR"/>
        </w:rPr>
        <w:t>وإنّي لأعرف اليوم والسّاعة والمكان الذي اُقْتَلُ فِيه</w:t>
      </w:r>
      <w:r w:rsidR="0026038F">
        <w:rPr>
          <w:rtl/>
          <w:lang w:bidi="fa-IR"/>
        </w:rPr>
        <w:t xml:space="preserve">، </w:t>
      </w:r>
      <w:r>
        <w:rPr>
          <w:rtl/>
          <w:lang w:bidi="fa-IR"/>
        </w:rPr>
        <w:t>وأعرف مكاني ومصرعي والبقعة التي اُدْفَنُ فيه وأعْرِفُها كما اَعْرِفُك»</w:t>
      </w:r>
      <w:r w:rsidR="0026038F">
        <w:rPr>
          <w:rtl/>
          <w:lang w:bidi="fa-IR"/>
        </w:rPr>
        <w:t xml:space="preserve">. </w:t>
      </w:r>
    </w:p>
    <w:p w:rsidR="00746614" w:rsidRDefault="00746614" w:rsidP="00746614">
      <w:pPr>
        <w:pStyle w:val="libNormal"/>
        <w:rPr>
          <w:rtl/>
          <w:lang w:bidi="fa-IR"/>
        </w:rPr>
      </w:pPr>
      <w:r>
        <w:rPr>
          <w:rtl/>
          <w:lang w:bidi="fa-IR"/>
        </w:rPr>
        <w:t>پس از آن كه امام</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مطالبى از شهادت خود و از مكان و زمان و موقعيت شهادت خود براى امّ سلمه بيان كرد</w:t>
      </w:r>
      <w:r w:rsidR="0026038F">
        <w:rPr>
          <w:rtl/>
          <w:lang w:bidi="fa-IR"/>
        </w:rPr>
        <w:t xml:space="preserve">، </w:t>
      </w:r>
      <w:r>
        <w:rPr>
          <w:rtl/>
          <w:lang w:bidi="fa-IR"/>
        </w:rPr>
        <w:t>افزود</w:t>
      </w:r>
      <w:r w:rsidR="0026038F">
        <w:rPr>
          <w:rtl/>
          <w:lang w:bidi="fa-IR"/>
        </w:rPr>
        <w:t xml:space="preserve">: </w:t>
      </w:r>
      <w:r>
        <w:rPr>
          <w:rtl/>
          <w:lang w:bidi="fa-IR"/>
        </w:rPr>
        <w:t>دوست دارم تا آن مكان را به تو نشان دهم</w:t>
      </w:r>
      <w:r w:rsidR="0026038F">
        <w:rPr>
          <w:rtl/>
          <w:lang w:bidi="fa-IR"/>
        </w:rPr>
        <w:t xml:space="preserve">، </w:t>
      </w:r>
      <w:r>
        <w:rPr>
          <w:rtl/>
          <w:lang w:bidi="fa-IR"/>
        </w:rPr>
        <w:t>و سپس آن قطعه را از زمين پيش وى حاضر ساخت و خاكى از آن را به ام سلمه داد و سپس فرمود</w:t>
      </w:r>
      <w:r w:rsidR="0026038F">
        <w:rPr>
          <w:rtl/>
          <w:lang w:bidi="fa-IR"/>
        </w:rPr>
        <w:t xml:space="preserve">: </w:t>
      </w:r>
    </w:p>
    <w:p w:rsidR="00746614" w:rsidRDefault="00746614" w:rsidP="00746614">
      <w:pPr>
        <w:pStyle w:val="libNormal"/>
        <w:rPr>
          <w:rtl/>
          <w:lang w:bidi="fa-IR"/>
        </w:rPr>
      </w:pPr>
      <w:r>
        <w:rPr>
          <w:rtl/>
          <w:lang w:bidi="fa-IR"/>
        </w:rPr>
        <w:t>«إنّي اُقْتَلُ في يوم عاشوراء</w:t>
      </w:r>
      <w:r w:rsidR="0026038F">
        <w:rPr>
          <w:rtl/>
          <w:lang w:bidi="fa-IR"/>
        </w:rPr>
        <w:t xml:space="preserve">، </w:t>
      </w:r>
      <w:r>
        <w:rPr>
          <w:rtl/>
          <w:lang w:bidi="fa-IR"/>
        </w:rPr>
        <w:t>وهو اليوم العاشر من المحرّم</w:t>
      </w:r>
      <w:r w:rsidR="0026038F">
        <w:rPr>
          <w:rtl/>
          <w:lang w:bidi="fa-IR"/>
        </w:rPr>
        <w:t xml:space="preserve">، </w:t>
      </w:r>
      <w:r>
        <w:rPr>
          <w:rtl/>
          <w:lang w:bidi="fa-IR"/>
        </w:rPr>
        <w:t>بعد صلاة الزوال»</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20</w:t>
      </w:r>
      <w:r w:rsidR="00106C3F">
        <w:rPr>
          <w:rStyle w:val="libFootnotenumChar"/>
          <w:rtl/>
          <w:lang w:bidi="fa-IR"/>
        </w:rPr>
        <w:t xml:space="preserve">) </w:t>
      </w:r>
    </w:p>
    <w:p w:rsidR="00746614" w:rsidRDefault="00746614" w:rsidP="00746614">
      <w:pPr>
        <w:pStyle w:val="libNormal"/>
        <w:rPr>
          <w:rtl/>
          <w:lang w:bidi="fa-IR"/>
        </w:rPr>
      </w:pPr>
      <w:r>
        <w:rPr>
          <w:rtl/>
          <w:lang w:bidi="fa-IR"/>
        </w:rPr>
        <w:t>«من روز عاشورا</w:t>
      </w:r>
      <w:r w:rsidR="0026038F">
        <w:rPr>
          <w:rtl/>
          <w:lang w:bidi="fa-IR"/>
        </w:rPr>
        <w:t xml:space="preserve">، </w:t>
      </w:r>
      <w:r>
        <w:rPr>
          <w:rtl/>
          <w:lang w:bidi="fa-IR"/>
        </w:rPr>
        <w:t>روز دهم محرم الحرام</w:t>
      </w:r>
      <w:r w:rsidR="0026038F">
        <w:rPr>
          <w:rtl/>
          <w:lang w:bidi="fa-IR"/>
        </w:rPr>
        <w:t xml:space="preserve">، </w:t>
      </w:r>
      <w:r>
        <w:rPr>
          <w:rtl/>
          <w:lang w:bidi="fa-IR"/>
        </w:rPr>
        <w:t xml:space="preserve">پس از اداى نماز ظهر كشته مى شوم!» </w:t>
      </w:r>
    </w:p>
    <w:p w:rsidR="00746614" w:rsidRDefault="00746614" w:rsidP="00746614">
      <w:pPr>
        <w:pStyle w:val="libNormal"/>
        <w:rPr>
          <w:rtl/>
          <w:lang w:bidi="fa-IR"/>
        </w:rPr>
      </w:pPr>
      <w:r>
        <w:rPr>
          <w:rtl/>
          <w:lang w:bidi="fa-IR"/>
        </w:rPr>
        <w:t>در مكه عبدالله بن زبير نيز تلاش كرد تا نظر امام</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را از حركت به سوى عراق برگرداند</w:t>
      </w:r>
      <w:r w:rsidR="0026038F">
        <w:rPr>
          <w:rtl/>
          <w:lang w:bidi="fa-IR"/>
        </w:rPr>
        <w:t xml:space="preserve">، </w:t>
      </w:r>
      <w:r>
        <w:rPr>
          <w:rtl/>
          <w:lang w:bidi="fa-IR"/>
        </w:rPr>
        <w:t>امام به طور صريح به او گفت</w:t>
      </w:r>
      <w:r w:rsidR="0026038F">
        <w:rPr>
          <w:rtl/>
          <w:lang w:bidi="fa-IR"/>
        </w:rPr>
        <w:t xml:space="preserve">: </w:t>
      </w:r>
    </w:p>
    <w:p w:rsidR="00746614" w:rsidRDefault="00746614" w:rsidP="00746614">
      <w:pPr>
        <w:pStyle w:val="libNormal"/>
        <w:rPr>
          <w:rtl/>
          <w:lang w:bidi="fa-IR"/>
        </w:rPr>
      </w:pPr>
      <w:r>
        <w:rPr>
          <w:rtl/>
          <w:lang w:bidi="fa-IR"/>
        </w:rPr>
        <w:t>«يَابنَ الزُّبَيْر لاَنْ اُدْفَنُ بِشاطِئ الفُراتِ أحبَّ اِلَيَّ مِنْ اَنْ اُدْفَنَ بِفناءِ الكَعْبَةِ»</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21</w:t>
      </w:r>
      <w:r w:rsidR="00106C3F">
        <w:rPr>
          <w:rStyle w:val="libFootnotenumChar"/>
          <w:rtl/>
          <w:lang w:bidi="fa-IR"/>
        </w:rPr>
        <w:t xml:space="preserve">) </w:t>
      </w:r>
    </w:p>
    <w:p w:rsidR="00746614" w:rsidRDefault="00746614" w:rsidP="00746614">
      <w:pPr>
        <w:pStyle w:val="libNormal"/>
        <w:rPr>
          <w:rtl/>
          <w:lang w:bidi="fa-IR"/>
        </w:rPr>
      </w:pPr>
      <w:r>
        <w:rPr>
          <w:rtl/>
          <w:lang w:bidi="fa-IR"/>
        </w:rPr>
        <w:lastRenderedPageBreak/>
        <w:t>«اى پسر زبير</w:t>
      </w:r>
      <w:r w:rsidR="0026038F">
        <w:rPr>
          <w:rtl/>
          <w:lang w:bidi="fa-IR"/>
        </w:rPr>
        <w:t xml:space="preserve">، </w:t>
      </w:r>
      <w:r>
        <w:rPr>
          <w:rtl/>
          <w:lang w:bidi="fa-IR"/>
        </w:rPr>
        <w:t>اگر در ساحل فرات به خاك سپرده شوم</w:t>
      </w:r>
      <w:r w:rsidR="0026038F">
        <w:rPr>
          <w:rtl/>
          <w:lang w:bidi="fa-IR"/>
        </w:rPr>
        <w:t xml:space="preserve">، </w:t>
      </w:r>
      <w:r>
        <w:rPr>
          <w:rtl/>
          <w:lang w:bidi="fa-IR"/>
        </w:rPr>
        <w:t>بهتر است از آن كه در كنار كعبه مدفون گردم</w:t>
      </w:r>
      <w:r w:rsidR="0026038F">
        <w:rPr>
          <w:rtl/>
          <w:lang w:bidi="fa-IR"/>
        </w:rPr>
        <w:t xml:space="preserve">. </w:t>
      </w:r>
      <w:r>
        <w:rPr>
          <w:rtl/>
          <w:lang w:bidi="fa-IR"/>
        </w:rPr>
        <w:t xml:space="preserve">» </w:t>
      </w:r>
    </w:p>
    <w:p w:rsidR="00746614" w:rsidRDefault="00746614" w:rsidP="00746614">
      <w:pPr>
        <w:pStyle w:val="libNormal"/>
        <w:rPr>
          <w:rtl/>
          <w:lang w:bidi="fa-IR"/>
        </w:rPr>
      </w:pPr>
      <w:r>
        <w:rPr>
          <w:rtl/>
          <w:lang w:bidi="fa-IR"/>
        </w:rPr>
        <w:t>در اين بيانِ امام</w:t>
      </w:r>
      <w:r w:rsidR="00106C3F">
        <w:rPr>
          <w:rtl/>
          <w:lang w:bidi="fa-IR"/>
        </w:rPr>
        <w:t xml:space="preserve"> </w:t>
      </w:r>
      <w:r w:rsidR="00AE05A1" w:rsidRPr="00AE05A1">
        <w:rPr>
          <w:rStyle w:val="libAlaemChar"/>
          <w:rtl/>
        </w:rPr>
        <w:t>عليه‌السلام</w:t>
      </w:r>
      <w:r w:rsidR="0026038F">
        <w:rPr>
          <w:rtl/>
          <w:lang w:bidi="fa-IR"/>
        </w:rPr>
        <w:t xml:space="preserve">، </w:t>
      </w:r>
      <w:r>
        <w:rPr>
          <w:rtl/>
          <w:lang w:bidi="fa-IR"/>
        </w:rPr>
        <w:t>ددمنشى يزيد و عدم پايبندى او به حفظ حرمت كعبه و عواقب خطرناك آن</w:t>
      </w:r>
      <w:r w:rsidR="0026038F">
        <w:rPr>
          <w:rtl/>
          <w:lang w:bidi="fa-IR"/>
        </w:rPr>
        <w:t xml:space="preserve">، </w:t>
      </w:r>
      <w:r>
        <w:rPr>
          <w:rtl/>
          <w:lang w:bidi="fa-IR"/>
        </w:rPr>
        <w:t>به خوبى فهميده مى شود</w:t>
      </w:r>
      <w:r w:rsidR="0026038F">
        <w:rPr>
          <w:rtl/>
          <w:lang w:bidi="fa-IR"/>
        </w:rPr>
        <w:t xml:space="preserve">. </w:t>
      </w:r>
    </w:p>
    <w:p w:rsidR="00746614" w:rsidRDefault="00746614" w:rsidP="00746614">
      <w:pPr>
        <w:pStyle w:val="libNormal"/>
        <w:rPr>
          <w:rtl/>
          <w:lang w:bidi="fa-IR"/>
        </w:rPr>
      </w:pPr>
      <w:r>
        <w:rPr>
          <w:rtl/>
          <w:lang w:bidi="fa-IR"/>
        </w:rPr>
        <w:t>امام</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همچنين در جواب ابن زبير مى فرمايند</w:t>
      </w:r>
      <w:r w:rsidR="0026038F">
        <w:rPr>
          <w:rtl/>
          <w:lang w:bidi="fa-IR"/>
        </w:rPr>
        <w:t xml:space="preserve">: </w:t>
      </w:r>
      <w:r>
        <w:rPr>
          <w:rtl/>
          <w:lang w:bidi="fa-IR"/>
        </w:rPr>
        <w:t>«به خدا قسم اين ها دست از من برنمى دارند تا دل پرخون مرا از سينه ام بيرون آورند»</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22</w:t>
      </w:r>
      <w:r w:rsidR="00106C3F">
        <w:rPr>
          <w:rStyle w:val="libFootnotenumChar"/>
          <w:rtl/>
          <w:lang w:bidi="fa-IR"/>
        </w:rPr>
        <w:t xml:space="preserve">) </w:t>
      </w:r>
    </w:p>
    <w:p w:rsidR="00746614" w:rsidRDefault="00746614" w:rsidP="00746614">
      <w:pPr>
        <w:pStyle w:val="libNormal"/>
        <w:rPr>
          <w:rtl/>
          <w:lang w:bidi="fa-IR"/>
        </w:rPr>
      </w:pPr>
      <w:r>
        <w:rPr>
          <w:rtl/>
          <w:lang w:bidi="fa-IR"/>
        </w:rPr>
        <w:t>به گفته شاعر</w:t>
      </w:r>
      <w:r w:rsidR="0026038F">
        <w:rPr>
          <w:rtl/>
          <w:lang w:bidi="fa-IR"/>
        </w:rPr>
        <w:t xml:space="preserve">: </w:t>
      </w:r>
    </w:p>
    <w:tbl>
      <w:tblPr>
        <w:tblStyle w:val="TableGrid"/>
        <w:bidiVisual/>
        <w:tblW w:w="5000" w:type="pct"/>
        <w:tblLook w:val="01E0"/>
      </w:tblPr>
      <w:tblGrid>
        <w:gridCol w:w="3666"/>
        <w:gridCol w:w="270"/>
        <w:gridCol w:w="3651"/>
      </w:tblGrid>
      <w:tr w:rsidR="0081423A" w:rsidTr="00294A56">
        <w:trPr>
          <w:trHeight w:val="350"/>
        </w:trPr>
        <w:tc>
          <w:tcPr>
            <w:tcW w:w="4288" w:type="dxa"/>
            <w:shd w:val="clear" w:color="auto" w:fill="auto"/>
          </w:tcPr>
          <w:p w:rsidR="0081423A" w:rsidRDefault="0081423A" w:rsidP="0081423A">
            <w:pPr>
              <w:pStyle w:val="libPoemFootnote"/>
              <w:rPr>
                <w:rtl/>
              </w:rPr>
            </w:pPr>
            <w:r>
              <w:rPr>
                <w:rtl/>
                <w:lang w:bidi="fa-IR"/>
              </w:rPr>
              <w:t>وعدگاه من و معشوق بود كرب و بلا</w:t>
            </w:r>
            <w:r w:rsidRPr="00725071">
              <w:rPr>
                <w:rStyle w:val="libPoemTiniChar0"/>
                <w:rtl/>
              </w:rPr>
              <w:br/>
              <w:t> </w:t>
            </w:r>
          </w:p>
        </w:tc>
        <w:tc>
          <w:tcPr>
            <w:tcW w:w="280" w:type="dxa"/>
            <w:shd w:val="clear" w:color="auto" w:fill="auto"/>
          </w:tcPr>
          <w:p w:rsidR="0081423A" w:rsidRDefault="0081423A" w:rsidP="0081423A">
            <w:pPr>
              <w:pStyle w:val="libPoemFootnote"/>
              <w:rPr>
                <w:rtl/>
              </w:rPr>
            </w:pPr>
          </w:p>
        </w:tc>
        <w:tc>
          <w:tcPr>
            <w:tcW w:w="4288" w:type="dxa"/>
            <w:shd w:val="clear" w:color="auto" w:fill="auto"/>
          </w:tcPr>
          <w:p w:rsidR="0081423A" w:rsidRDefault="0081423A" w:rsidP="0081423A">
            <w:pPr>
              <w:pStyle w:val="libPoemFootnote"/>
              <w:rPr>
                <w:rtl/>
              </w:rPr>
            </w:pPr>
            <w:r>
              <w:rPr>
                <w:rtl/>
                <w:lang w:bidi="fa-IR"/>
              </w:rPr>
              <w:t>خلق در خواب و منم عاشق ره، بيدارم</w:t>
            </w:r>
            <w:r w:rsidRPr="00725071">
              <w:rPr>
                <w:rStyle w:val="libPoemTiniChar0"/>
                <w:rtl/>
              </w:rPr>
              <w:br/>
              <w:t> </w:t>
            </w:r>
          </w:p>
        </w:tc>
      </w:tr>
      <w:tr w:rsidR="0081423A" w:rsidTr="00294A56">
        <w:trPr>
          <w:trHeight w:val="350"/>
        </w:trPr>
        <w:tc>
          <w:tcPr>
            <w:tcW w:w="4288" w:type="dxa"/>
          </w:tcPr>
          <w:p w:rsidR="0081423A" w:rsidRDefault="0081423A" w:rsidP="0081423A">
            <w:pPr>
              <w:pStyle w:val="libPoemFootnote"/>
              <w:rPr>
                <w:rtl/>
              </w:rPr>
            </w:pPr>
            <w:r>
              <w:rPr>
                <w:rtl/>
                <w:lang w:bidi="fa-IR"/>
              </w:rPr>
              <w:t>سُرخْرو مى شوم آن لحظه كه از خنجر عشق</w:t>
            </w:r>
            <w:r w:rsidRPr="00725071">
              <w:rPr>
                <w:rStyle w:val="libPoemTiniChar0"/>
                <w:rtl/>
              </w:rPr>
              <w:br/>
              <w:t> </w:t>
            </w:r>
          </w:p>
        </w:tc>
        <w:tc>
          <w:tcPr>
            <w:tcW w:w="280" w:type="dxa"/>
          </w:tcPr>
          <w:p w:rsidR="0081423A" w:rsidRDefault="0081423A" w:rsidP="0081423A">
            <w:pPr>
              <w:pStyle w:val="libPoemFootnote"/>
              <w:rPr>
                <w:rtl/>
              </w:rPr>
            </w:pPr>
          </w:p>
        </w:tc>
        <w:tc>
          <w:tcPr>
            <w:tcW w:w="4288" w:type="dxa"/>
          </w:tcPr>
          <w:p w:rsidR="0081423A" w:rsidRDefault="0081423A" w:rsidP="0081423A">
            <w:pPr>
              <w:pStyle w:val="libPoemFootnote"/>
              <w:rPr>
                <w:rtl/>
              </w:rPr>
            </w:pPr>
            <w:r>
              <w:rPr>
                <w:rFonts w:hint="cs"/>
                <w:rtl/>
                <w:lang w:bidi="fa-IR"/>
              </w:rPr>
              <w:t>ری</w:t>
            </w:r>
            <w:r>
              <w:rPr>
                <w:rtl/>
                <w:lang w:bidi="fa-IR"/>
              </w:rPr>
              <w:t>ش و گيسو شود از خون گلو گلنارم</w:t>
            </w:r>
            <w:r w:rsidRPr="00725071">
              <w:rPr>
                <w:rStyle w:val="libPoemTiniChar0"/>
                <w:rtl/>
              </w:rPr>
              <w:br/>
              <w:t> </w:t>
            </w:r>
          </w:p>
        </w:tc>
      </w:tr>
      <w:tr w:rsidR="0081423A" w:rsidTr="00294A56">
        <w:trPr>
          <w:trHeight w:val="350"/>
        </w:trPr>
        <w:tc>
          <w:tcPr>
            <w:tcW w:w="4288" w:type="dxa"/>
          </w:tcPr>
          <w:p w:rsidR="0081423A" w:rsidRDefault="0081423A" w:rsidP="0081423A">
            <w:pPr>
              <w:pStyle w:val="libPoemFootnote"/>
              <w:rPr>
                <w:rtl/>
              </w:rPr>
            </w:pPr>
            <w:r>
              <w:rPr>
                <w:rtl/>
                <w:lang w:bidi="fa-IR"/>
              </w:rPr>
              <w:t>يوسف مصر شهادت شدم از روز ازل</w:t>
            </w:r>
            <w:r w:rsidRPr="00725071">
              <w:rPr>
                <w:rStyle w:val="libPoemTiniChar0"/>
                <w:rtl/>
              </w:rPr>
              <w:br/>
              <w:t> </w:t>
            </w:r>
          </w:p>
        </w:tc>
        <w:tc>
          <w:tcPr>
            <w:tcW w:w="280" w:type="dxa"/>
          </w:tcPr>
          <w:p w:rsidR="0081423A" w:rsidRDefault="0081423A" w:rsidP="0081423A">
            <w:pPr>
              <w:pStyle w:val="libPoemFootnote"/>
              <w:rPr>
                <w:rtl/>
              </w:rPr>
            </w:pPr>
          </w:p>
        </w:tc>
        <w:tc>
          <w:tcPr>
            <w:tcW w:w="4288" w:type="dxa"/>
          </w:tcPr>
          <w:p w:rsidR="0081423A" w:rsidRDefault="0081423A" w:rsidP="0081423A">
            <w:pPr>
              <w:pStyle w:val="libPoemFootnote"/>
              <w:rPr>
                <w:rtl/>
              </w:rPr>
            </w:pPr>
            <w:r>
              <w:rPr>
                <w:rtl/>
                <w:lang w:bidi="fa-IR"/>
              </w:rPr>
              <w:t>مى برم جلوه او بر سر آن بازارم</w:t>
            </w:r>
            <w:r w:rsidRPr="00725071">
              <w:rPr>
                <w:rStyle w:val="libPoemTiniChar0"/>
                <w:rtl/>
              </w:rPr>
              <w:br/>
              <w:t> </w:t>
            </w:r>
          </w:p>
        </w:tc>
      </w:tr>
    </w:tbl>
    <w:p w:rsidR="00746614" w:rsidRDefault="00746614" w:rsidP="00746614">
      <w:pPr>
        <w:pStyle w:val="libNormal"/>
        <w:rPr>
          <w:rtl/>
          <w:lang w:bidi="fa-IR"/>
        </w:rPr>
      </w:pPr>
      <w:r>
        <w:rPr>
          <w:rtl/>
          <w:lang w:bidi="fa-IR"/>
        </w:rPr>
        <w:t>علاّمه مجلسى در كتاب پرارج «جلاءالعيون» مى نويسد</w:t>
      </w:r>
      <w:r w:rsidR="0026038F">
        <w:rPr>
          <w:rtl/>
          <w:lang w:bidi="fa-IR"/>
        </w:rPr>
        <w:t xml:space="preserve">: </w:t>
      </w:r>
      <w:r>
        <w:rPr>
          <w:rtl/>
          <w:lang w:bidi="fa-IR"/>
        </w:rPr>
        <w:t>«ابوهرّه ازدى در ميان راه مكه وكوفه</w:t>
      </w:r>
      <w:r w:rsidR="0026038F">
        <w:rPr>
          <w:rtl/>
          <w:lang w:bidi="fa-IR"/>
        </w:rPr>
        <w:t xml:space="preserve">، </w:t>
      </w:r>
      <w:r>
        <w:rPr>
          <w:rtl/>
          <w:lang w:bidi="fa-IR"/>
        </w:rPr>
        <w:t>در منزل رهيمه</w:t>
      </w:r>
      <w:r w:rsidR="0026038F">
        <w:rPr>
          <w:rtl/>
          <w:lang w:bidi="fa-IR"/>
        </w:rPr>
        <w:t xml:space="preserve">، </w:t>
      </w:r>
      <w:r>
        <w:rPr>
          <w:rtl/>
          <w:lang w:bidi="fa-IR"/>
        </w:rPr>
        <w:t>محضر امام رسيد و گفت</w:t>
      </w:r>
      <w:r w:rsidR="0026038F">
        <w:rPr>
          <w:rtl/>
          <w:lang w:bidi="fa-IR"/>
        </w:rPr>
        <w:t xml:space="preserve">: </w:t>
      </w:r>
      <w:r>
        <w:rPr>
          <w:rtl/>
          <w:lang w:bidi="fa-IR"/>
        </w:rPr>
        <w:t>يابن رسول الله</w:t>
      </w:r>
      <w:r w:rsidR="0026038F">
        <w:rPr>
          <w:rtl/>
          <w:lang w:bidi="fa-IR"/>
        </w:rPr>
        <w:t xml:space="preserve">، </w:t>
      </w:r>
      <w:r>
        <w:rPr>
          <w:rtl/>
          <w:lang w:bidi="fa-IR"/>
        </w:rPr>
        <w:t>چرا از حرم اَمن خدا بيرون آمدى؟ امام</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پاسخ دادند</w:t>
      </w:r>
      <w:r w:rsidR="0026038F">
        <w:rPr>
          <w:rtl/>
          <w:lang w:bidi="fa-IR"/>
        </w:rPr>
        <w:t xml:space="preserve">: </w:t>
      </w:r>
      <w:r>
        <w:rPr>
          <w:rtl/>
          <w:lang w:bidi="fa-IR"/>
        </w:rPr>
        <w:t>اباهرّه! بنى اميّه اموالم را گرفتند</w:t>
      </w:r>
      <w:r w:rsidR="0026038F">
        <w:rPr>
          <w:rtl/>
          <w:lang w:bidi="fa-IR"/>
        </w:rPr>
        <w:t xml:space="preserve">، </w:t>
      </w:r>
      <w:r>
        <w:rPr>
          <w:rtl/>
          <w:lang w:bidi="fa-IR"/>
        </w:rPr>
        <w:t>صبر كردم</w:t>
      </w:r>
      <w:r w:rsidR="0026038F">
        <w:rPr>
          <w:rtl/>
          <w:lang w:bidi="fa-IR"/>
        </w:rPr>
        <w:t>؛</w:t>
      </w:r>
      <w:r>
        <w:rPr>
          <w:rtl/>
          <w:lang w:bidi="fa-IR"/>
        </w:rPr>
        <w:t xml:space="preserve"> هتك حرمت كردند</w:t>
      </w:r>
      <w:r w:rsidR="0026038F">
        <w:rPr>
          <w:rtl/>
          <w:lang w:bidi="fa-IR"/>
        </w:rPr>
        <w:t xml:space="preserve">، </w:t>
      </w:r>
      <w:r>
        <w:rPr>
          <w:rtl/>
          <w:lang w:bidi="fa-IR"/>
        </w:rPr>
        <w:t>دم فرو بستم</w:t>
      </w:r>
      <w:r w:rsidR="0026038F">
        <w:rPr>
          <w:rtl/>
          <w:lang w:bidi="fa-IR"/>
        </w:rPr>
        <w:t>؛</w:t>
      </w:r>
      <w:r>
        <w:rPr>
          <w:rtl/>
          <w:lang w:bidi="fa-IR"/>
        </w:rPr>
        <w:t xml:space="preserve"> خواستند خونم را</w:t>
      </w:r>
      <w:r w:rsidR="00106C3F">
        <w:rPr>
          <w:rtl/>
          <w:lang w:bidi="fa-IR"/>
        </w:rPr>
        <w:t xml:space="preserve"> (</w:t>
      </w:r>
      <w:r>
        <w:rPr>
          <w:rtl/>
          <w:lang w:bidi="fa-IR"/>
        </w:rPr>
        <w:t>در كنار كعبه</w:t>
      </w:r>
      <w:r w:rsidR="00106C3F">
        <w:rPr>
          <w:rtl/>
          <w:lang w:bidi="fa-IR"/>
        </w:rPr>
        <w:t xml:space="preserve">) </w:t>
      </w:r>
      <w:r>
        <w:rPr>
          <w:rtl/>
          <w:lang w:bidi="fa-IR"/>
        </w:rPr>
        <w:t>بريزند گريختم</w:t>
      </w:r>
      <w:r w:rsidR="00147BD9">
        <w:rPr>
          <w:rtl/>
          <w:lang w:bidi="fa-IR"/>
        </w:rPr>
        <w:t xml:space="preserve"> </w:t>
      </w:r>
      <w:r w:rsidR="00106C3F">
        <w:rPr>
          <w:rStyle w:val="libFootnotenumChar"/>
          <w:rtl/>
          <w:lang w:bidi="fa-IR"/>
        </w:rPr>
        <w:t>(</w:t>
      </w:r>
      <w:r w:rsidRPr="00EC35BD">
        <w:rPr>
          <w:rStyle w:val="libFootnotenumChar"/>
          <w:rtl/>
          <w:lang w:bidi="fa-IR"/>
        </w:rPr>
        <w:t>23</w:t>
      </w:r>
      <w:r w:rsidR="00106C3F">
        <w:rPr>
          <w:rStyle w:val="libFootnotenumChar"/>
          <w:rtl/>
          <w:lang w:bidi="fa-IR"/>
        </w:rPr>
        <w:t xml:space="preserve">) </w:t>
      </w:r>
      <w:r>
        <w:rPr>
          <w:rtl/>
          <w:lang w:bidi="fa-IR"/>
        </w:rPr>
        <w:t>و افزودند</w:t>
      </w:r>
      <w:r w:rsidR="0026038F">
        <w:rPr>
          <w:rtl/>
          <w:lang w:bidi="fa-IR"/>
        </w:rPr>
        <w:t>:</w:t>
      </w:r>
      <w:r w:rsidR="000753F4">
        <w:rPr>
          <w:rtl/>
          <w:lang w:bidi="fa-IR"/>
        </w:rPr>
        <w:t>-</w:t>
      </w:r>
      <w:r>
        <w:rPr>
          <w:rtl/>
          <w:lang w:bidi="fa-IR"/>
        </w:rPr>
        <w:t xml:space="preserve"> به خدا قسم اين گروه طاغى مرا شهيد خواهند كرد ولى خداوند قهار لباس ذلّت را بر آنان خواهد پوشاند و شمشير انتقام را برآنان مسلّط خواهد كرد»</w:t>
      </w:r>
      <w:r w:rsidR="0026038F">
        <w:rPr>
          <w:rtl/>
          <w:lang w:bidi="fa-IR"/>
        </w:rPr>
        <w:t xml:space="preserve">. </w:t>
      </w:r>
    </w:p>
    <w:p w:rsidR="00746614" w:rsidRDefault="00746614" w:rsidP="00746614">
      <w:pPr>
        <w:pStyle w:val="libNormal"/>
        <w:rPr>
          <w:rtl/>
          <w:lang w:bidi="fa-IR"/>
        </w:rPr>
      </w:pPr>
      <w:r>
        <w:rPr>
          <w:rtl/>
          <w:lang w:bidi="fa-IR"/>
        </w:rPr>
        <w:t>و به روايتى امام</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فرمودند</w:t>
      </w:r>
      <w:r w:rsidR="0026038F">
        <w:rPr>
          <w:rtl/>
          <w:lang w:bidi="fa-IR"/>
        </w:rPr>
        <w:t xml:space="preserve">: </w:t>
      </w:r>
      <w:r>
        <w:rPr>
          <w:rtl/>
          <w:lang w:bidi="fa-IR"/>
        </w:rPr>
        <w:t>«اهل كوفه نامه ها به من نوشتند و مرا طلبيدند ولى مرا به قتل خواهند رساند»</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24</w:t>
      </w:r>
      <w:r w:rsidR="00106C3F">
        <w:rPr>
          <w:rStyle w:val="libFootnotenumChar"/>
          <w:rtl/>
          <w:lang w:bidi="fa-IR"/>
        </w:rPr>
        <w:t xml:space="preserve">) </w:t>
      </w:r>
    </w:p>
    <w:p w:rsidR="00746614" w:rsidRDefault="00746614" w:rsidP="00746614">
      <w:pPr>
        <w:pStyle w:val="libNormal"/>
        <w:rPr>
          <w:rtl/>
          <w:lang w:bidi="fa-IR"/>
        </w:rPr>
      </w:pPr>
      <w:r>
        <w:rPr>
          <w:rtl/>
          <w:lang w:bidi="fa-IR"/>
        </w:rPr>
        <w:t>محمد بن حسن بن فروخ صفار در كتاب «بصائرالدرجات»</w:t>
      </w:r>
      <w:r w:rsidR="0026038F">
        <w:rPr>
          <w:rtl/>
          <w:lang w:bidi="fa-IR"/>
        </w:rPr>
        <w:t xml:space="preserve">، </w:t>
      </w:r>
      <w:r>
        <w:rPr>
          <w:rtl/>
          <w:lang w:bidi="fa-IR"/>
        </w:rPr>
        <w:t>محدث بزرگ مجلسى «در جلاء العيون»</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25</w:t>
      </w:r>
      <w:r w:rsidR="00106C3F">
        <w:rPr>
          <w:rStyle w:val="libFootnotenumChar"/>
          <w:rtl/>
          <w:lang w:bidi="fa-IR"/>
        </w:rPr>
        <w:t xml:space="preserve">) </w:t>
      </w:r>
      <w:r>
        <w:rPr>
          <w:rtl/>
          <w:lang w:bidi="fa-IR"/>
        </w:rPr>
        <w:t>كلينى در «كافى»</w:t>
      </w:r>
      <w:r w:rsidR="0026038F">
        <w:rPr>
          <w:rtl/>
          <w:lang w:bidi="fa-IR"/>
        </w:rPr>
        <w:t xml:space="preserve">، </w:t>
      </w:r>
      <w:r>
        <w:rPr>
          <w:rtl/>
          <w:lang w:bidi="fa-IR"/>
        </w:rPr>
        <w:t>شيخ مفيد در «ارشاد»</w:t>
      </w:r>
      <w:r w:rsidR="00147BD9">
        <w:rPr>
          <w:rtl/>
          <w:lang w:bidi="fa-IR"/>
        </w:rPr>
        <w:t xml:space="preserve"> </w:t>
      </w:r>
      <w:r w:rsidR="00106C3F">
        <w:rPr>
          <w:rStyle w:val="libFootnotenumChar"/>
          <w:rtl/>
          <w:lang w:bidi="fa-IR"/>
        </w:rPr>
        <w:t>(</w:t>
      </w:r>
      <w:r w:rsidRPr="00EC35BD">
        <w:rPr>
          <w:rStyle w:val="libFootnotenumChar"/>
          <w:rtl/>
          <w:lang w:bidi="fa-IR"/>
        </w:rPr>
        <w:t>26</w:t>
      </w:r>
      <w:r w:rsidR="00106C3F">
        <w:rPr>
          <w:rStyle w:val="libFootnotenumChar"/>
          <w:rtl/>
          <w:lang w:bidi="fa-IR"/>
        </w:rPr>
        <w:t xml:space="preserve">) </w:t>
      </w:r>
      <w:r>
        <w:rPr>
          <w:rtl/>
          <w:lang w:bidi="fa-IR"/>
        </w:rPr>
        <w:t>و محدث قمى در «منتهى الآمال»</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27</w:t>
      </w:r>
      <w:r w:rsidR="00106C3F">
        <w:rPr>
          <w:rStyle w:val="libFootnotenumChar"/>
          <w:rtl/>
          <w:lang w:bidi="fa-IR"/>
        </w:rPr>
        <w:t xml:space="preserve">) </w:t>
      </w:r>
      <w:r>
        <w:rPr>
          <w:rtl/>
          <w:lang w:bidi="fa-IR"/>
        </w:rPr>
        <w:t>اين حديث را نقل كرده اند كه</w:t>
      </w:r>
      <w:r w:rsidR="0026038F">
        <w:rPr>
          <w:rtl/>
          <w:lang w:bidi="fa-IR"/>
        </w:rPr>
        <w:t xml:space="preserve">: </w:t>
      </w:r>
      <w:r>
        <w:rPr>
          <w:rtl/>
          <w:lang w:bidi="fa-IR"/>
        </w:rPr>
        <w:t>«امام</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در آستانه ورود به كربلا در منزل «ثعلبيه» به مردى از كوفه برخورد كردند</w:t>
      </w:r>
      <w:r w:rsidR="0026038F">
        <w:rPr>
          <w:rtl/>
          <w:lang w:bidi="fa-IR"/>
        </w:rPr>
        <w:t xml:space="preserve">. </w:t>
      </w:r>
      <w:r>
        <w:rPr>
          <w:rtl/>
          <w:lang w:bidi="fa-IR"/>
        </w:rPr>
        <w:lastRenderedPageBreak/>
        <w:t>او از كوفه و اوضاع آن اطلاعاتى در اختيار امام گذاشت و مطالبى گفت و از امام</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خواست تا از رفتن به كوفه منصرف شوند</w:t>
      </w:r>
      <w:r w:rsidR="0026038F">
        <w:rPr>
          <w:rtl/>
          <w:lang w:bidi="fa-IR"/>
        </w:rPr>
        <w:t xml:space="preserve">. </w:t>
      </w:r>
      <w:r>
        <w:rPr>
          <w:rtl/>
          <w:lang w:bidi="fa-IR"/>
        </w:rPr>
        <w:t>امام</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به او فرمودند</w:t>
      </w:r>
      <w:r w:rsidR="0026038F">
        <w:rPr>
          <w:rtl/>
          <w:lang w:bidi="fa-IR"/>
        </w:rPr>
        <w:t xml:space="preserve">: </w:t>
      </w:r>
    </w:p>
    <w:p w:rsidR="00746614" w:rsidRDefault="00746614" w:rsidP="00746614">
      <w:pPr>
        <w:pStyle w:val="libNormal"/>
        <w:rPr>
          <w:rtl/>
          <w:lang w:bidi="fa-IR"/>
        </w:rPr>
      </w:pPr>
      <w:r>
        <w:rPr>
          <w:rtl/>
          <w:lang w:bidi="fa-IR"/>
        </w:rPr>
        <w:t>«أَمَا وَ اللَّهِ يَا أَخَا أَهْلِ الْكُوفَةِ لَوْ لَقِيتُكَ بِالْمَدِينَةِ لاََرَيْتُكَ أَثَرَ جَبْرَئِيلَ</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مِنْ دَارِنَا وَ نُزُولِهِ بِالْوَحْيِ عَلَى جَدِّي يَا أَخَا أَهْلِ الْكُوفَةِ أَ فَمُسْتَقَى النَّاسِ الْعِلْمَ مِنْ عِنْدِنَا فَعَلِمُوا وَ جَهِلْنَا هَذَا مَا لا يَكُونُ»</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28</w:t>
      </w:r>
      <w:r w:rsidR="00106C3F">
        <w:rPr>
          <w:rStyle w:val="libFootnotenumChar"/>
          <w:rtl/>
          <w:lang w:bidi="fa-IR"/>
        </w:rPr>
        <w:t xml:space="preserve">) </w:t>
      </w:r>
    </w:p>
    <w:p w:rsidR="00746614" w:rsidRDefault="00746614" w:rsidP="00746614">
      <w:pPr>
        <w:pStyle w:val="libNormal"/>
        <w:rPr>
          <w:rtl/>
          <w:lang w:bidi="fa-IR"/>
        </w:rPr>
      </w:pPr>
      <w:r>
        <w:rPr>
          <w:rtl/>
          <w:lang w:bidi="fa-IR"/>
        </w:rPr>
        <w:t>«اگر در مدينه تو را مى ديدم</w:t>
      </w:r>
      <w:r w:rsidR="0026038F">
        <w:rPr>
          <w:rtl/>
          <w:lang w:bidi="fa-IR"/>
        </w:rPr>
        <w:t xml:space="preserve">، </w:t>
      </w:r>
      <w:r>
        <w:rPr>
          <w:rtl/>
          <w:lang w:bidi="fa-IR"/>
        </w:rPr>
        <w:t>ردّ پاى جبرئيل در سراى خودمان را به شما نشان مى دادم كه وحى را بر جدّ ما</w:t>
      </w:r>
      <w:r w:rsidR="0026038F">
        <w:rPr>
          <w:rtl/>
          <w:lang w:bidi="fa-IR"/>
        </w:rPr>
        <w:t xml:space="preserve">، </w:t>
      </w:r>
      <w:r>
        <w:rPr>
          <w:rtl/>
          <w:lang w:bidi="fa-IR"/>
        </w:rPr>
        <w:t>نازل مى نموده است</w:t>
      </w:r>
      <w:r w:rsidR="0026038F">
        <w:rPr>
          <w:rtl/>
          <w:lang w:bidi="fa-IR"/>
        </w:rPr>
        <w:t xml:space="preserve">، </w:t>
      </w:r>
      <w:r>
        <w:rPr>
          <w:rtl/>
          <w:lang w:bidi="fa-IR"/>
        </w:rPr>
        <w:t>برادر كوفى! سرچشمه علم و آگاهى مردم در پيش ماست</w:t>
      </w:r>
      <w:r w:rsidR="0026038F">
        <w:rPr>
          <w:rtl/>
          <w:lang w:bidi="fa-IR"/>
        </w:rPr>
        <w:t xml:space="preserve">، </w:t>
      </w:r>
      <w:r>
        <w:rPr>
          <w:rtl/>
          <w:lang w:bidi="fa-IR"/>
        </w:rPr>
        <w:t>آيا آن ها مى دانند و ما نمى دانيم؟ نه</w:t>
      </w:r>
      <w:r w:rsidR="0026038F">
        <w:rPr>
          <w:rtl/>
          <w:lang w:bidi="fa-IR"/>
        </w:rPr>
        <w:t xml:space="preserve">، </w:t>
      </w:r>
      <w:r>
        <w:rPr>
          <w:rtl/>
          <w:lang w:bidi="fa-IR"/>
        </w:rPr>
        <w:t>هرگز چنين نيست</w:t>
      </w:r>
      <w:r w:rsidR="0026038F">
        <w:rPr>
          <w:rtl/>
          <w:lang w:bidi="fa-IR"/>
        </w:rPr>
        <w:t xml:space="preserve">. </w:t>
      </w:r>
      <w:r>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29</w:t>
      </w:r>
      <w:r w:rsidR="00106C3F">
        <w:rPr>
          <w:rStyle w:val="libFootnotenumChar"/>
          <w:rtl/>
          <w:lang w:bidi="fa-IR"/>
        </w:rPr>
        <w:t xml:space="preserve">) </w:t>
      </w:r>
    </w:p>
    <w:p w:rsidR="00746614" w:rsidRDefault="00746614" w:rsidP="00746614">
      <w:pPr>
        <w:pStyle w:val="libNormal"/>
        <w:rPr>
          <w:rtl/>
          <w:lang w:bidi="fa-IR"/>
        </w:rPr>
      </w:pPr>
      <w:r>
        <w:rPr>
          <w:rtl/>
          <w:lang w:bidi="fa-IR"/>
        </w:rPr>
        <w:t>امام</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با اين بيان به او فهماند كه من با علم و آگاهى كامل از سرنوشت خود</w:t>
      </w:r>
      <w:r w:rsidR="0026038F">
        <w:rPr>
          <w:rtl/>
          <w:lang w:bidi="fa-IR"/>
        </w:rPr>
        <w:t xml:space="preserve">، </w:t>
      </w:r>
      <w:r>
        <w:rPr>
          <w:rtl/>
          <w:lang w:bidi="fa-IR"/>
        </w:rPr>
        <w:t>بدين كار اقدام كرده ام</w:t>
      </w:r>
      <w:r w:rsidR="0026038F">
        <w:rPr>
          <w:rtl/>
          <w:lang w:bidi="fa-IR"/>
        </w:rPr>
        <w:t xml:space="preserve">. </w:t>
      </w:r>
    </w:p>
    <w:p w:rsidR="00746614" w:rsidRDefault="00746614" w:rsidP="00746614">
      <w:pPr>
        <w:pStyle w:val="libNormal"/>
        <w:rPr>
          <w:rtl/>
          <w:lang w:bidi="fa-IR"/>
        </w:rPr>
      </w:pPr>
      <w:r>
        <w:rPr>
          <w:rtl/>
          <w:lang w:bidi="fa-IR"/>
        </w:rPr>
        <w:t>اگرامام</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از سرانجام هركارى آگاه نباشد</w:t>
      </w:r>
      <w:r w:rsidR="0026038F">
        <w:rPr>
          <w:rtl/>
          <w:lang w:bidi="fa-IR"/>
        </w:rPr>
        <w:t xml:space="preserve">، </w:t>
      </w:r>
      <w:r>
        <w:rPr>
          <w:rtl/>
          <w:lang w:bidi="fa-IR"/>
        </w:rPr>
        <w:t>چه تفاوتى با ديگران دارد؟ همين نكته</w:t>
      </w:r>
      <w:r w:rsidR="0026038F">
        <w:rPr>
          <w:rtl/>
          <w:lang w:bidi="fa-IR"/>
        </w:rPr>
        <w:t xml:space="preserve">، </w:t>
      </w:r>
      <w:r>
        <w:rPr>
          <w:rtl/>
          <w:lang w:bidi="fa-IR"/>
        </w:rPr>
        <w:t>در حديثى منعكس است كه</w:t>
      </w:r>
      <w:r w:rsidR="0026038F">
        <w:rPr>
          <w:rtl/>
          <w:lang w:bidi="fa-IR"/>
        </w:rPr>
        <w:t xml:space="preserve">: </w:t>
      </w:r>
    </w:p>
    <w:p w:rsidR="00746614" w:rsidRDefault="00746614" w:rsidP="00746614">
      <w:pPr>
        <w:pStyle w:val="libNormal"/>
        <w:rPr>
          <w:rtl/>
          <w:lang w:bidi="fa-IR"/>
        </w:rPr>
      </w:pPr>
      <w:r>
        <w:rPr>
          <w:rtl/>
          <w:lang w:bidi="fa-IR"/>
        </w:rPr>
        <w:t>«أَيُّ إِمَام لا يَعْلَمُ مَا يُصِيبُهُ وَ إِلَى مَا يَصِيرُ فَلَيْسَ ذَلِكَ بِحُجَّة»</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30</w:t>
      </w:r>
      <w:r w:rsidR="00106C3F">
        <w:rPr>
          <w:rStyle w:val="libFootnotenumChar"/>
          <w:rtl/>
          <w:lang w:bidi="fa-IR"/>
        </w:rPr>
        <w:t xml:space="preserve">) </w:t>
      </w:r>
    </w:p>
    <w:p w:rsidR="00746614" w:rsidRDefault="00746614" w:rsidP="00746614">
      <w:pPr>
        <w:pStyle w:val="libNormal"/>
        <w:rPr>
          <w:rtl/>
          <w:lang w:bidi="fa-IR"/>
        </w:rPr>
      </w:pPr>
      <w:r>
        <w:rPr>
          <w:rtl/>
          <w:lang w:bidi="fa-IR"/>
        </w:rPr>
        <w:t>«هرامام و پيشوايى كه از پيشامدها بى خبر باشد و عاقبت كارهاى خود را نداند</w:t>
      </w:r>
      <w:r w:rsidR="0026038F">
        <w:rPr>
          <w:rtl/>
          <w:lang w:bidi="fa-IR"/>
        </w:rPr>
        <w:t xml:space="preserve">، </w:t>
      </w:r>
      <w:r>
        <w:rPr>
          <w:rtl/>
          <w:lang w:bidi="fa-IR"/>
        </w:rPr>
        <w:t>حجّت الهى نخواهد بود</w:t>
      </w:r>
      <w:r w:rsidR="0026038F">
        <w:rPr>
          <w:rtl/>
          <w:lang w:bidi="fa-IR"/>
        </w:rPr>
        <w:t xml:space="preserve">. </w:t>
      </w:r>
      <w:r>
        <w:rPr>
          <w:rtl/>
          <w:lang w:bidi="fa-IR"/>
        </w:rPr>
        <w:t xml:space="preserve">» </w:t>
      </w:r>
    </w:p>
    <w:p w:rsidR="00746614" w:rsidRDefault="00746614" w:rsidP="00746614">
      <w:pPr>
        <w:pStyle w:val="libNormal"/>
        <w:rPr>
          <w:rtl/>
          <w:lang w:bidi="fa-IR"/>
        </w:rPr>
      </w:pPr>
      <w:r>
        <w:rPr>
          <w:rtl/>
          <w:lang w:bidi="fa-IR"/>
        </w:rPr>
        <w:t>آرى</w:t>
      </w:r>
      <w:r w:rsidR="0026038F">
        <w:rPr>
          <w:rtl/>
          <w:lang w:bidi="fa-IR"/>
        </w:rPr>
        <w:t>؛</w:t>
      </w:r>
      <w:r>
        <w:rPr>
          <w:rtl/>
          <w:lang w:bidi="fa-IR"/>
        </w:rPr>
        <w:t xml:space="preserve"> امام</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به طوركلّى از فرجام حركت خود آگاه بودند و براين اساس در آغاز خروج خود از مدينه فرمودند</w:t>
      </w:r>
      <w:r w:rsidR="0026038F">
        <w:rPr>
          <w:rtl/>
          <w:lang w:bidi="fa-IR"/>
        </w:rPr>
        <w:t xml:space="preserve">: </w:t>
      </w:r>
      <w:r>
        <w:rPr>
          <w:rtl/>
          <w:lang w:bidi="fa-IR"/>
        </w:rPr>
        <w:t>«كسى كه به من ملحق گردد و مرا در اين نهضت همراهى كند</w:t>
      </w:r>
      <w:r w:rsidR="0026038F">
        <w:rPr>
          <w:rtl/>
          <w:lang w:bidi="fa-IR"/>
        </w:rPr>
        <w:t xml:space="preserve">، </w:t>
      </w:r>
      <w:r>
        <w:rPr>
          <w:rtl/>
          <w:lang w:bidi="fa-IR"/>
        </w:rPr>
        <w:t>شهيد خواهد شد و آن كس كه هرماه من نباشد</w:t>
      </w:r>
      <w:r w:rsidR="0026038F">
        <w:rPr>
          <w:rtl/>
          <w:lang w:bidi="fa-IR"/>
        </w:rPr>
        <w:t xml:space="preserve">، </w:t>
      </w:r>
      <w:r>
        <w:rPr>
          <w:rtl/>
          <w:lang w:bidi="fa-IR"/>
        </w:rPr>
        <w:t>هرگز پيروز نخواهد شد»</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31</w:t>
      </w:r>
      <w:r w:rsidR="00106C3F">
        <w:rPr>
          <w:rStyle w:val="libFootnotenumChar"/>
          <w:rtl/>
          <w:lang w:bidi="fa-IR"/>
        </w:rPr>
        <w:t xml:space="preserve">) </w:t>
      </w:r>
    </w:p>
    <w:p w:rsidR="00746614" w:rsidRDefault="00746614" w:rsidP="00746614">
      <w:pPr>
        <w:pStyle w:val="libNormal"/>
        <w:rPr>
          <w:rtl/>
          <w:lang w:bidi="fa-IR"/>
        </w:rPr>
      </w:pPr>
      <w:r>
        <w:rPr>
          <w:rtl/>
          <w:lang w:bidi="fa-IR"/>
        </w:rPr>
        <w:t>بيان فوق حاوى چند نكته است</w:t>
      </w:r>
      <w:r w:rsidR="0026038F">
        <w:rPr>
          <w:rtl/>
          <w:lang w:bidi="fa-IR"/>
        </w:rPr>
        <w:t>؛</w:t>
      </w:r>
      <w:r>
        <w:rPr>
          <w:rtl/>
          <w:lang w:bidi="fa-IR"/>
        </w:rPr>
        <w:t xml:space="preserve"> از جمله</w:t>
      </w:r>
      <w:r w:rsidR="0026038F">
        <w:rPr>
          <w:rtl/>
          <w:lang w:bidi="fa-IR"/>
        </w:rPr>
        <w:t xml:space="preserve">: </w:t>
      </w:r>
    </w:p>
    <w:p w:rsidR="00746614" w:rsidRDefault="00746614" w:rsidP="00746614">
      <w:pPr>
        <w:pStyle w:val="libNormal"/>
        <w:rPr>
          <w:rtl/>
          <w:lang w:bidi="fa-IR"/>
        </w:rPr>
      </w:pPr>
      <w:r>
        <w:rPr>
          <w:rtl/>
          <w:lang w:bidi="fa-IR"/>
        </w:rPr>
        <w:lastRenderedPageBreak/>
        <w:t>1</w:t>
      </w:r>
      <w:r w:rsidR="000753F4">
        <w:rPr>
          <w:rtl/>
          <w:lang w:bidi="fa-IR"/>
        </w:rPr>
        <w:t>-</w:t>
      </w:r>
      <w:r>
        <w:rPr>
          <w:rtl/>
          <w:lang w:bidi="fa-IR"/>
        </w:rPr>
        <w:t xml:space="preserve"> بيان امام</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به همه اقشار و احزاب مخالف حكومت وقت</w:t>
      </w:r>
      <w:r w:rsidR="0026038F">
        <w:rPr>
          <w:rtl/>
          <w:lang w:bidi="fa-IR"/>
        </w:rPr>
        <w:t xml:space="preserve">، </w:t>
      </w:r>
      <w:r>
        <w:rPr>
          <w:rtl/>
          <w:lang w:bidi="fa-IR"/>
        </w:rPr>
        <w:t>اخطارى است كه از پاى درآوردن حكومت بنى اميه</w:t>
      </w:r>
      <w:r w:rsidR="0026038F">
        <w:rPr>
          <w:rtl/>
          <w:lang w:bidi="fa-IR"/>
        </w:rPr>
        <w:t xml:space="preserve">، </w:t>
      </w:r>
      <w:r>
        <w:rPr>
          <w:rtl/>
          <w:lang w:bidi="fa-IR"/>
        </w:rPr>
        <w:t>فقط به رهبرى من بستگى دارد</w:t>
      </w:r>
      <w:r w:rsidR="0026038F">
        <w:rPr>
          <w:rtl/>
          <w:lang w:bidi="fa-IR"/>
        </w:rPr>
        <w:t xml:space="preserve">. </w:t>
      </w:r>
    </w:p>
    <w:p w:rsidR="00746614" w:rsidRDefault="00746614" w:rsidP="00746614">
      <w:pPr>
        <w:pStyle w:val="libNormal"/>
        <w:rPr>
          <w:rtl/>
          <w:lang w:bidi="fa-IR"/>
        </w:rPr>
      </w:pPr>
      <w:r>
        <w:rPr>
          <w:rtl/>
          <w:lang w:bidi="fa-IR"/>
        </w:rPr>
        <w:t>2</w:t>
      </w:r>
      <w:r w:rsidR="000753F4">
        <w:rPr>
          <w:rtl/>
          <w:lang w:bidi="fa-IR"/>
        </w:rPr>
        <w:t>-</w:t>
      </w:r>
      <w:r>
        <w:rPr>
          <w:rtl/>
          <w:lang w:bidi="fa-IR"/>
        </w:rPr>
        <w:t xml:space="preserve"> بجز اين راه كه من در پيش گرفته ام</w:t>
      </w:r>
      <w:r w:rsidR="0026038F">
        <w:rPr>
          <w:rtl/>
          <w:lang w:bidi="fa-IR"/>
        </w:rPr>
        <w:t xml:space="preserve">، </w:t>
      </w:r>
      <w:r>
        <w:rPr>
          <w:rtl/>
          <w:lang w:bidi="fa-IR"/>
        </w:rPr>
        <w:t>حكومت باطل بنى اميه واژگون نخواهد شد با خون بايد به جنگ بنى اميه رفت تا اركان مستحكم حكومت آنان متلاشى گردد</w:t>
      </w:r>
      <w:r w:rsidR="0026038F">
        <w:rPr>
          <w:rtl/>
          <w:lang w:bidi="fa-IR"/>
        </w:rPr>
        <w:t xml:space="preserve">. </w:t>
      </w:r>
    </w:p>
    <w:p w:rsidR="00746614" w:rsidRDefault="00746614" w:rsidP="00746614">
      <w:pPr>
        <w:pStyle w:val="libNormal"/>
        <w:rPr>
          <w:rtl/>
          <w:lang w:bidi="fa-IR"/>
        </w:rPr>
      </w:pPr>
      <w:r>
        <w:rPr>
          <w:rtl/>
          <w:lang w:bidi="fa-IR"/>
        </w:rPr>
        <w:t>3</w:t>
      </w:r>
      <w:r w:rsidR="000753F4">
        <w:rPr>
          <w:rtl/>
          <w:lang w:bidi="fa-IR"/>
        </w:rPr>
        <w:t>-</w:t>
      </w:r>
      <w:r>
        <w:rPr>
          <w:rtl/>
          <w:lang w:bidi="fa-IR"/>
        </w:rPr>
        <w:t xml:space="preserve"> هركس مرا همراهى كند كشته خواهد شد</w:t>
      </w:r>
      <w:r w:rsidR="0026038F">
        <w:rPr>
          <w:rtl/>
          <w:lang w:bidi="fa-IR"/>
        </w:rPr>
        <w:t xml:space="preserve">. </w:t>
      </w:r>
    </w:p>
    <w:p w:rsidR="00746614" w:rsidRDefault="00746614" w:rsidP="00746614">
      <w:pPr>
        <w:pStyle w:val="libNormal"/>
        <w:rPr>
          <w:rtl/>
          <w:lang w:bidi="fa-IR"/>
        </w:rPr>
      </w:pPr>
      <w:r>
        <w:rPr>
          <w:rtl/>
          <w:lang w:bidi="fa-IR"/>
        </w:rPr>
        <w:t>دكتر آيتى در اثر پرارج خود «بررسى تاريخ عاشورا» مى نويسد</w:t>
      </w:r>
      <w:r w:rsidR="0026038F">
        <w:rPr>
          <w:rtl/>
          <w:lang w:bidi="fa-IR"/>
        </w:rPr>
        <w:t xml:space="preserve">: </w:t>
      </w:r>
      <w:r>
        <w:rPr>
          <w:rtl/>
          <w:lang w:bidi="fa-IR"/>
        </w:rPr>
        <w:t>«او براى كشورگشايى نرفته بود تا سپاهى عظيم براى وى ضرورى باشد</w:t>
      </w:r>
      <w:r w:rsidR="0026038F">
        <w:rPr>
          <w:rtl/>
          <w:lang w:bidi="fa-IR"/>
        </w:rPr>
        <w:t xml:space="preserve">. </w:t>
      </w:r>
      <w:r>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32</w:t>
      </w:r>
      <w:r w:rsidR="00106C3F">
        <w:rPr>
          <w:rStyle w:val="libFootnotenumChar"/>
          <w:rtl/>
          <w:lang w:bidi="fa-IR"/>
        </w:rPr>
        <w:t xml:space="preserve">) </w:t>
      </w:r>
    </w:p>
    <w:p w:rsidR="00746614" w:rsidRDefault="00746614" w:rsidP="00746614">
      <w:pPr>
        <w:pStyle w:val="libNormal"/>
        <w:rPr>
          <w:rtl/>
          <w:lang w:bidi="fa-IR"/>
        </w:rPr>
      </w:pPr>
      <w:r>
        <w:rPr>
          <w:rtl/>
          <w:lang w:bidi="fa-IR"/>
        </w:rPr>
        <w:t>بديهى است امام</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با اطلاع كامل از سرانجام قيامشان اقدام به اين كار كردند و هدف اصلى او ايجاد بيدارى در جامعه</w:t>
      </w:r>
      <w:r w:rsidR="0026038F">
        <w:rPr>
          <w:rtl/>
          <w:lang w:bidi="fa-IR"/>
        </w:rPr>
        <w:t xml:space="preserve">، </w:t>
      </w:r>
      <w:r>
        <w:rPr>
          <w:rtl/>
          <w:lang w:bidi="fa-IR"/>
        </w:rPr>
        <w:t>تزلزل در كاخ اهريمنى باطل و فراهم سازى زمينه سقوط حكومت سفيانى بود</w:t>
      </w:r>
      <w:r w:rsidR="0026038F">
        <w:rPr>
          <w:rtl/>
          <w:lang w:bidi="fa-IR"/>
        </w:rPr>
        <w:t>؛</w:t>
      </w:r>
      <w:r>
        <w:rPr>
          <w:rtl/>
          <w:lang w:bidi="fa-IR"/>
        </w:rPr>
        <w:t xml:space="preserve"> گرچه در دستيابى به اين هدف</w:t>
      </w:r>
      <w:r w:rsidR="0026038F">
        <w:rPr>
          <w:rtl/>
          <w:lang w:bidi="fa-IR"/>
        </w:rPr>
        <w:t xml:space="preserve">، </w:t>
      </w:r>
      <w:r>
        <w:rPr>
          <w:rtl/>
          <w:lang w:bidi="fa-IR"/>
        </w:rPr>
        <w:t>خون فردى چون «سيدالشهدا» ريخته شود</w:t>
      </w:r>
      <w:r w:rsidR="0026038F">
        <w:rPr>
          <w:rtl/>
          <w:lang w:bidi="fa-IR"/>
        </w:rPr>
        <w:t xml:space="preserve">. </w:t>
      </w:r>
    </w:p>
    <w:p w:rsidR="00746614" w:rsidRDefault="000753F4" w:rsidP="00746614">
      <w:pPr>
        <w:pStyle w:val="libNormal"/>
        <w:rPr>
          <w:rtl/>
          <w:lang w:bidi="fa-IR"/>
        </w:rPr>
      </w:pPr>
      <w:r>
        <w:rPr>
          <w:rtl/>
          <w:lang w:bidi="fa-IR"/>
        </w:rPr>
        <w:t>-</w:t>
      </w:r>
      <w:r w:rsidR="00746614">
        <w:rPr>
          <w:rtl/>
          <w:lang w:bidi="fa-IR"/>
        </w:rPr>
        <w:t>در هنگام عزيمت امام</w:t>
      </w:r>
      <w:r w:rsidR="00106C3F">
        <w:rPr>
          <w:rtl/>
          <w:lang w:bidi="fa-IR"/>
        </w:rPr>
        <w:t xml:space="preserve"> </w:t>
      </w:r>
      <w:r w:rsidR="00AE05A1" w:rsidRPr="00AE05A1">
        <w:rPr>
          <w:rStyle w:val="libAlaemChar"/>
          <w:rtl/>
        </w:rPr>
        <w:t>عليه‌السلام</w:t>
      </w:r>
      <w:r w:rsidR="00106C3F">
        <w:rPr>
          <w:rtl/>
          <w:lang w:bidi="fa-IR"/>
        </w:rPr>
        <w:t xml:space="preserve"> </w:t>
      </w:r>
      <w:r w:rsidR="00746614">
        <w:rPr>
          <w:rtl/>
          <w:lang w:bidi="fa-IR"/>
        </w:rPr>
        <w:t>به سوى عراق</w:t>
      </w:r>
      <w:r w:rsidR="0026038F">
        <w:rPr>
          <w:rtl/>
          <w:lang w:bidi="fa-IR"/>
        </w:rPr>
        <w:t xml:space="preserve">، </w:t>
      </w:r>
      <w:r w:rsidR="00746614">
        <w:rPr>
          <w:rtl/>
          <w:lang w:bidi="fa-IR"/>
        </w:rPr>
        <w:t>عبدالله بن عمر در برابر آن حضرت قرار گرفت و گفت</w:t>
      </w:r>
      <w:r w:rsidR="0026038F">
        <w:rPr>
          <w:rtl/>
          <w:lang w:bidi="fa-IR"/>
        </w:rPr>
        <w:t xml:space="preserve">: </w:t>
      </w:r>
      <w:r w:rsidR="00746614">
        <w:rPr>
          <w:rtl/>
          <w:lang w:bidi="fa-IR"/>
        </w:rPr>
        <w:t>به كجا مى روى؟ امام</w:t>
      </w:r>
      <w:r w:rsidR="00106C3F">
        <w:rPr>
          <w:rtl/>
          <w:lang w:bidi="fa-IR"/>
        </w:rPr>
        <w:t xml:space="preserve"> </w:t>
      </w:r>
      <w:r w:rsidR="00AE05A1" w:rsidRPr="00AE05A1">
        <w:rPr>
          <w:rStyle w:val="libAlaemChar"/>
          <w:rtl/>
        </w:rPr>
        <w:t>عليه‌السلام</w:t>
      </w:r>
      <w:r w:rsidR="00106C3F">
        <w:rPr>
          <w:rtl/>
          <w:lang w:bidi="fa-IR"/>
        </w:rPr>
        <w:t xml:space="preserve"> </w:t>
      </w:r>
      <w:r w:rsidR="00746614">
        <w:rPr>
          <w:rtl/>
          <w:lang w:bidi="fa-IR"/>
        </w:rPr>
        <w:t>پاسخ دادند</w:t>
      </w:r>
      <w:r w:rsidR="0026038F">
        <w:rPr>
          <w:rtl/>
          <w:lang w:bidi="fa-IR"/>
        </w:rPr>
        <w:t xml:space="preserve">: </w:t>
      </w:r>
      <w:r w:rsidR="00746614">
        <w:rPr>
          <w:rtl/>
          <w:lang w:bidi="fa-IR"/>
        </w:rPr>
        <w:t>به سوى عراق</w:t>
      </w:r>
      <w:r w:rsidR="0026038F">
        <w:rPr>
          <w:rtl/>
          <w:lang w:bidi="fa-IR"/>
        </w:rPr>
        <w:t xml:space="preserve">. </w:t>
      </w:r>
      <w:r w:rsidR="00746614">
        <w:rPr>
          <w:rtl/>
          <w:lang w:bidi="fa-IR"/>
        </w:rPr>
        <w:t>او اصرار ورزيد تا امام</w:t>
      </w:r>
      <w:r w:rsidR="00106C3F">
        <w:rPr>
          <w:rtl/>
          <w:lang w:bidi="fa-IR"/>
        </w:rPr>
        <w:t xml:space="preserve"> </w:t>
      </w:r>
      <w:r w:rsidR="00AE05A1" w:rsidRPr="00AE05A1">
        <w:rPr>
          <w:rStyle w:val="libAlaemChar"/>
          <w:rtl/>
        </w:rPr>
        <w:t>عليه‌السلام</w:t>
      </w:r>
      <w:r w:rsidR="00106C3F">
        <w:rPr>
          <w:rtl/>
          <w:lang w:bidi="fa-IR"/>
        </w:rPr>
        <w:t xml:space="preserve"> </w:t>
      </w:r>
      <w:r w:rsidR="00746614">
        <w:rPr>
          <w:rtl/>
          <w:lang w:bidi="fa-IR"/>
        </w:rPr>
        <w:t>را از سفر منصرف سازد</w:t>
      </w:r>
      <w:r w:rsidR="0026038F">
        <w:rPr>
          <w:rtl/>
          <w:lang w:bidi="fa-IR"/>
        </w:rPr>
        <w:t xml:space="preserve">. </w:t>
      </w:r>
      <w:r w:rsidR="00746614">
        <w:rPr>
          <w:rtl/>
          <w:lang w:bidi="fa-IR"/>
        </w:rPr>
        <w:t>امام</w:t>
      </w:r>
      <w:r w:rsidR="00106C3F">
        <w:rPr>
          <w:rtl/>
          <w:lang w:bidi="fa-IR"/>
        </w:rPr>
        <w:t xml:space="preserve"> </w:t>
      </w:r>
      <w:r w:rsidR="00AE05A1" w:rsidRPr="00AE05A1">
        <w:rPr>
          <w:rStyle w:val="libAlaemChar"/>
          <w:rtl/>
        </w:rPr>
        <w:t>عليه‌السلام</w:t>
      </w:r>
      <w:r w:rsidR="00106C3F">
        <w:rPr>
          <w:rtl/>
          <w:lang w:bidi="fa-IR"/>
        </w:rPr>
        <w:t xml:space="preserve"> </w:t>
      </w:r>
      <w:r w:rsidR="00746614">
        <w:rPr>
          <w:rtl/>
          <w:lang w:bidi="fa-IR"/>
        </w:rPr>
        <w:t>به او فرمود</w:t>
      </w:r>
      <w:r w:rsidR="0026038F">
        <w:rPr>
          <w:rtl/>
          <w:lang w:bidi="fa-IR"/>
        </w:rPr>
        <w:t xml:space="preserve">: </w:t>
      </w:r>
      <w:r w:rsidR="00746614">
        <w:rPr>
          <w:rtl/>
          <w:lang w:bidi="fa-IR"/>
        </w:rPr>
        <w:t>مگر نمى دانى كه دنيا آنچنان بى ارزش است كه سرِ يحيى بن زكريا را براى آدم نابكارى هديه بردند</w:t>
      </w:r>
      <w:r w:rsidR="0026038F">
        <w:rPr>
          <w:rtl/>
          <w:lang w:bidi="fa-IR"/>
        </w:rPr>
        <w:t xml:space="preserve">. </w:t>
      </w:r>
      <w:r w:rsidR="00746614">
        <w:rPr>
          <w:rtl/>
          <w:lang w:bidi="fa-IR"/>
        </w:rPr>
        <w:t>و مگر نمى دانى كه بنى اسرائيل از طلوع صبح تا غروب آفتاب</w:t>
      </w:r>
      <w:r w:rsidR="0026038F">
        <w:rPr>
          <w:rtl/>
          <w:lang w:bidi="fa-IR"/>
        </w:rPr>
        <w:t xml:space="preserve">، </w:t>
      </w:r>
      <w:r w:rsidR="00746614">
        <w:rPr>
          <w:rtl/>
          <w:lang w:bidi="fa-IR"/>
        </w:rPr>
        <w:t>هفتاد پيغمبر را شهيد كردند</w:t>
      </w:r>
      <w:r w:rsidR="0026038F">
        <w:rPr>
          <w:rtl/>
          <w:lang w:bidi="fa-IR"/>
        </w:rPr>
        <w:t>؛</w:t>
      </w:r>
      <w:r w:rsidR="00746614">
        <w:rPr>
          <w:rtl/>
          <w:lang w:bidi="fa-IR"/>
        </w:rPr>
        <w:t xml:space="preserve"> و پس از آن به كار و كسب خود مشغول شدند</w:t>
      </w:r>
      <w:r w:rsidR="0026038F">
        <w:rPr>
          <w:rtl/>
          <w:lang w:bidi="fa-IR"/>
        </w:rPr>
        <w:t xml:space="preserve">، </w:t>
      </w:r>
      <w:r w:rsidR="00746614">
        <w:rPr>
          <w:rtl/>
          <w:lang w:bidi="fa-IR"/>
        </w:rPr>
        <w:t>گويى كه هيچ مسأله اى صورت نگرفته است! و حق تعالى در عذاب آنان تعجيل نكرد و پس از مدّتى آنان را عقوبت كرد</w:t>
      </w:r>
      <w:r w:rsidR="0026038F">
        <w:rPr>
          <w:rtl/>
          <w:lang w:bidi="fa-IR"/>
        </w:rPr>
        <w:t xml:space="preserve">. </w:t>
      </w:r>
      <w:r w:rsidR="00746614">
        <w:rPr>
          <w:rtl/>
          <w:lang w:bidi="fa-IR"/>
        </w:rPr>
        <w:t>پس اى پسر عمر! از خدا بترس و ترك يارى ام مكن</w:t>
      </w:r>
      <w:r w:rsidR="00147BD9">
        <w:rPr>
          <w:rtl/>
          <w:lang w:bidi="fa-IR"/>
        </w:rPr>
        <w:t xml:space="preserve"> </w:t>
      </w:r>
      <w:r w:rsidR="00106C3F">
        <w:rPr>
          <w:rStyle w:val="libFootnotenumChar"/>
          <w:rtl/>
          <w:lang w:bidi="fa-IR"/>
        </w:rPr>
        <w:t>(</w:t>
      </w:r>
      <w:r w:rsidR="00746614" w:rsidRPr="00EC35BD">
        <w:rPr>
          <w:rStyle w:val="libFootnotenumChar"/>
          <w:rtl/>
          <w:lang w:bidi="fa-IR"/>
        </w:rPr>
        <w:t>33</w:t>
      </w:r>
      <w:r w:rsidR="00106C3F">
        <w:rPr>
          <w:rStyle w:val="libFootnotenumChar"/>
          <w:rtl/>
          <w:lang w:bidi="fa-IR"/>
        </w:rPr>
        <w:t xml:space="preserve">) </w:t>
      </w:r>
      <w:r w:rsidR="00746614">
        <w:rPr>
          <w:rtl/>
          <w:lang w:bidi="fa-IR"/>
        </w:rPr>
        <w:t>ولى او به اصطلاح به بى طرفى روى آورد و به يارى حق نشتافت»</w:t>
      </w:r>
      <w:r w:rsidR="0026038F">
        <w:rPr>
          <w:rtl/>
          <w:lang w:bidi="fa-IR"/>
        </w:rPr>
        <w:t xml:space="preserve">. </w:t>
      </w:r>
    </w:p>
    <w:p w:rsidR="00746614" w:rsidRDefault="000753F4" w:rsidP="00746614">
      <w:pPr>
        <w:pStyle w:val="libNormal"/>
        <w:rPr>
          <w:rtl/>
          <w:lang w:bidi="fa-IR"/>
        </w:rPr>
      </w:pPr>
      <w:r>
        <w:rPr>
          <w:rtl/>
          <w:lang w:bidi="fa-IR"/>
        </w:rPr>
        <w:lastRenderedPageBreak/>
        <w:t>-</w:t>
      </w:r>
      <w:r w:rsidR="00746614">
        <w:rPr>
          <w:rtl/>
          <w:lang w:bidi="fa-IR"/>
        </w:rPr>
        <w:t>زرارة بن صالح گويد</w:t>
      </w:r>
      <w:r w:rsidR="0026038F">
        <w:rPr>
          <w:rtl/>
          <w:lang w:bidi="fa-IR"/>
        </w:rPr>
        <w:t xml:space="preserve">: </w:t>
      </w:r>
    </w:p>
    <w:p w:rsidR="00746614" w:rsidRDefault="00746614" w:rsidP="00746614">
      <w:pPr>
        <w:pStyle w:val="libNormal"/>
        <w:rPr>
          <w:rtl/>
          <w:lang w:bidi="fa-IR"/>
        </w:rPr>
      </w:pPr>
      <w:r>
        <w:rPr>
          <w:rtl/>
          <w:lang w:bidi="fa-IR"/>
        </w:rPr>
        <w:t>«سه روز پيش از عزيمت امام</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به عراق</w:t>
      </w:r>
      <w:r w:rsidR="0026038F">
        <w:rPr>
          <w:rtl/>
          <w:lang w:bidi="fa-IR"/>
        </w:rPr>
        <w:t xml:space="preserve">، </w:t>
      </w:r>
      <w:r>
        <w:rPr>
          <w:rtl/>
          <w:lang w:bidi="fa-IR"/>
        </w:rPr>
        <w:t>به حضورش رسيدم و گفتم</w:t>
      </w:r>
      <w:r w:rsidR="0026038F">
        <w:rPr>
          <w:rtl/>
          <w:lang w:bidi="fa-IR"/>
        </w:rPr>
        <w:t xml:space="preserve">: </w:t>
      </w:r>
      <w:r>
        <w:rPr>
          <w:rtl/>
          <w:lang w:bidi="fa-IR"/>
        </w:rPr>
        <w:t>دل هاى مردم كوفه با شما و شمشيرهاى آنان با بنى اميه است</w:t>
      </w:r>
      <w:r w:rsidR="0026038F">
        <w:rPr>
          <w:rtl/>
          <w:lang w:bidi="fa-IR"/>
        </w:rPr>
        <w:t xml:space="preserve">. </w:t>
      </w:r>
      <w:r>
        <w:rPr>
          <w:rtl/>
          <w:lang w:bidi="fa-IR"/>
        </w:rPr>
        <w:t>امام</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با دست خود به سوى آسمان اشارتى كردند كه ديدم درهاى آسمان گشوده شد و افواج بى شمار ملائك به زير آمدند</w:t>
      </w:r>
      <w:r w:rsidR="0026038F">
        <w:rPr>
          <w:rtl/>
          <w:lang w:bidi="fa-IR"/>
        </w:rPr>
        <w:t xml:space="preserve">، </w:t>
      </w:r>
      <w:r>
        <w:rPr>
          <w:rtl/>
          <w:lang w:bidi="fa-IR"/>
        </w:rPr>
        <w:t>آنگاه حضرت فرمودند</w:t>
      </w:r>
      <w:r w:rsidR="0026038F">
        <w:rPr>
          <w:rtl/>
          <w:lang w:bidi="fa-IR"/>
        </w:rPr>
        <w:t xml:space="preserve">: </w:t>
      </w:r>
      <w:r>
        <w:rPr>
          <w:rtl/>
          <w:lang w:bidi="fa-IR"/>
        </w:rPr>
        <w:t>اگر آرزوى سعادتِ شهادت و شرف ديدار حضرت رسالت</w:t>
      </w:r>
      <w:r w:rsidR="00106C3F">
        <w:rPr>
          <w:rtl/>
          <w:lang w:bidi="fa-IR"/>
        </w:rPr>
        <w:t xml:space="preserve"> </w:t>
      </w:r>
      <w:r w:rsidR="005E66C2" w:rsidRPr="005E66C2">
        <w:rPr>
          <w:rStyle w:val="libAlaemChar"/>
          <w:rtl/>
        </w:rPr>
        <w:t>صلى‌الله‌عليه‌وآله</w:t>
      </w:r>
      <w:r w:rsidR="00106C3F">
        <w:rPr>
          <w:rtl/>
          <w:lang w:bidi="fa-IR"/>
        </w:rPr>
        <w:t xml:space="preserve"> </w:t>
      </w:r>
      <w:r>
        <w:rPr>
          <w:rtl/>
          <w:lang w:bidi="fa-IR"/>
        </w:rPr>
        <w:t>و رضا به قضاى احديّت نمى بود</w:t>
      </w:r>
      <w:r w:rsidR="0026038F">
        <w:rPr>
          <w:rtl/>
          <w:lang w:bidi="fa-IR"/>
        </w:rPr>
        <w:t xml:space="preserve">، </w:t>
      </w:r>
      <w:r>
        <w:rPr>
          <w:rtl/>
          <w:lang w:bidi="fa-IR"/>
        </w:rPr>
        <w:t>البته با اين لشكر</w:t>
      </w:r>
      <w:r w:rsidR="0026038F">
        <w:rPr>
          <w:rtl/>
          <w:lang w:bidi="fa-IR"/>
        </w:rPr>
        <w:t xml:space="preserve">، </w:t>
      </w:r>
      <w:r>
        <w:rPr>
          <w:rtl/>
          <w:lang w:bidi="fa-IR"/>
        </w:rPr>
        <w:t>با دشمنان جهاد مى كردم ولى به يقين مى دانم كه من و اهل بيت و اصحابم در آنجا شهيد خواهيم شد و از فرزندان من</w:t>
      </w:r>
      <w:r w:rsidR="0026038F">
        <w:rPr>
          <w:rtl/>
          <w:lang w:bidi="fa-IR"/>
        </w:rPr>
        <w:t xml:space="preserve">، </w:t>
      </w:r>
      <w:r>
        <w:rPr>
          <w:rtl/>
          <w:lang w:bidi="fa-IR"/>
        </w:rPr>
        <w:t>غير از زين العابدين</w:t>
      </w:r>
      <w:r w:rsidR="0026038F">
        <w:rPr>
          <w:rtl/>
          <w:lang w:bidi="fa-IR"/>
        </w:rPr>
        <w:t xml:space="preserve">، </w:t>
      </w:r>
      <w:r>
        <w:rPr>
          <w:rtl/>
          <w:lang w:bidi="fa-IR"/>
        </w:rPr>
        <w:t>كسى از قتل رهايى نخواهد يافت»</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34</w:t>
      </w:r>
      <w:r w:rsidR="00106C3F">
        <w:rPr>
          <w:rStyle w:val="libFootnotenumChar"/>
          <w:rtl/>
          <w:lang w:bidi="fa-IR"/>
        </w:rPr>
        <w:t xml:space="preserve">) </w:t>
      </w:r>
    </w:p>
    <w:p w:rsidR="00746614" w:rsidRDefault="000753F4" w:rsidP="00746614">
      <w:pPr>
        <w:pStyle w:val="libNormal"/>
        <w:rPr>
          <w:rtl/>
          <w:lang w:bidi="fa-IR"/>
        </w:rPr>
      </w:pPr>
      <w:r>
        <w:rPr>
          <w:rtl/>
          <w:lang w:bidi="fa-IR"/>
        </w:rPr>
        <w:t>-</w:t>
      </w:r>
      <w:r w:rsidR="00746614">
        <w:rPr>
          <w:rtl/>
          <w:lang w:bidi="fa-IR"/>
        </w:rPr>
        <w:t>شبى كه حضرت فرداى آن عازم عراق بودند</w:t>
      </w:r>
      <w:r w:rsidR="0026038F">
        <w:rPr>
          <w:rtl/>
          <w:lang w:bidi="fa-IR"/>
        </w:rPr>
        <w:t xml:space="preserve">، </w:t>
      </w:r>
      <w:r w:rsidR="00746614">
        <w:rPr>
          <w:rtl/>
          <w:lang w:bidi="fa-IR"/>
        </w:rPr>
        <w:t>محمدبن حنفيه به امام</w:t>
      </w:r>
      <w:r w:rsidR="00106C3F">
        <w:rPr>
          <w:rtl/>
          <w:lang w:bidi="fa-IR"/>
        </w:rPr>
        <w:t xml:space="preserve"> </w:t>
      </w:r>
      <w:r w:rsidR="00AE05A1" w:rsidRPr="00AE05A1">
        <w:rPr>
          <w:rStyle w:val="libAlaemChar"/>
          <w:rtl/>
        </w:rPr>
        <w:t>عليه‌السلام</w:t>
      </w:r>
      <w:r w:rsidR="00106C3F">
        <w:rPr>
          <w:rtl/>
          <w:lang w:bidi="fa-IR"/>
        </w:rPr>
        <w:t xml:space="preserve"> </w:t>
      </w:r>
      <w:r w:rsidR="00746614">
        <w:rPr>
          <w:rtl/>
          <w:lang w:bidi="fa-IR"/>
        </w:rPr>
        <w:t>گفت</w:t>
      </w:r>
      <w:r w:rsidR="0026038F">
        <w:rPr>
          <w:rtl/>
          <w:lang w:bidi="fa-IR"/>
        </w:rPr>
        <w:t xml:space="preserve">: </w:t>
      </w:r>
    </w:p>
    <w:p w:rsidR="00746614" w:rsidRDefault="00746614" w:rsidP="00746614">
      <w:pPr>
        <w:pStyle w:val="libNormal"/>
        <w:rPr>
          <w:rtl/>
          <w:lang w:bidi="fa-IR"/>
        </w:rPr>
      </w:pPr>
      <w:r>
        <w:rPr>
          <w:rtl/>
          <w:lang w:bidi="fa-IR"/>
        </w:rPr>
        <w:t>«از مكر كوفيان نسبت به برادر و پدرت خبر دارى</w:t>
      </w:r>
      <w:r w:rsidR="0026038F">
        <w:rPr>
          <w:rtl/>
          <w:lang w:bidi="fa-IR"/>
        </w:rPr>
        <w:t>؛</w:t>
      </w:r>
      <w:r>
        <w:rPr>
          <w:rtl/>
          <w:lang w:bidi="fa-IR"/>
        </w:rPr>
        <w:t xml:space="preserve"> مى ترسم كه با تو نيز چنين كنند</w:t>
      </w:r>
      <w:r w:rsidR="0026038F">
        <w:rPr>
          <w:rtl/>
          <w:lang w:bidi="fa-IR"/>
        </w:rPr>
        <w:t xml:space="preserve">، </w:t>
      </w:r>
      <w:r>
        <w:rPr>
          <w:rtl/>
          <w:lang w:bidi="fa-IR"/>
        </w:rPr>
        <w:t>اگر در مكه بمانى</w:t>
      </w:r>
      <w:r w:rsidR="0026038F">
        <w:rPr>
          <w:rtl/>
          <w:lang w:bidi="fa-IR"/>
        </w:rPr>
        <w:t xml:space="preserve">، </w:t>
      </w:r>
      <w:r>
        <w:rPr>
          <w:rtl/>
          <w:lang w:bidi="fa-IR"/>
        </w:rPr>
        <w:t>ايمن خواهى بود</w:t>
      </w:r>
      <w:r w:rsidR="0026038F">
        <w:rPr>
          <w:rtl/>
          <w:lang w:bidi="fa-IR"/>
        </w:rPr>
        <w:t xml:space="preserve">. </w:t>
      </w:r>
      <w:r>
        <w:rPr>
          <w:rtl/>
          <w:lang w:bidi="fa-IR"/>
        </w:rPr>
        <w:t>امام</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در پاسخ فرمودند</w:t>
      </w:r>
      <w:r w:rsidR="0026038F">
        <w:rPr>
          <w:rtl/>
          <w:lang w:bidi="fa-IR"/>
        </w:rPr>
        <w:t xml:space="preserve">: </w:t>
      </w:r>
      <w:r>
        <w:rPr>
          <w:rtl/>
          <w:lang w:bidi="fa-IR"/>
        </w:rPr>
        <w:t>مى ترسم كه يزيد مرا در مكه به شهادت رساند كه حرمت كعبه ضايع گردد</w:t>
      </w:r>
      <w:r w:rsidR="0026038F">
        <w:rPr>
          <w:rtl/>
          <w:lang w:bidi="fa-IR"/>
        </w:rPr>
        <w:t xml:space="preserve">. </w:t>
      </w:r>
      <w:r>
        <w:rPr>
          <w:rtl/>
          <w:lang w:bidi="fa-IR"/>
        </w:rPr>
        <w:t>محمد حنفيه گفت</w:t>
      </w:r>
      <w:r w:rsidR="0026038F">
        <w:rPr>
          <w:rtl/>
          <w:lang w:bidi="fa-IR"/>
        </w:rPr>
        <w:t xml:space="preserve">: </w:t>
      </w:r>
      <w:r>
        <w:rPr>
          <w:rtl/>
          <w:lang w:bidi="fa-IR"/>
        </w:rPr>
        <w:t>پس به جانب يمن برو</w:t>
      </w:r>
      <w:r w:rsidR="0026038F">
        <w:rPr>
          <w:rtl/>
          <w:lang w:bidi="fa-IR"/>
        </w:rPr>
        <w:t xml:space="preserve">، </w:t>
      </w:r>
      <w:r>
        <w:rPr>
          <w:rtl/>
          <w:lang w:bidi="fa-IR"/>
        </w:rPr>
        <w:t>يا متوجه ناحيه اى شو كه برتو دست نيابد</w:t>
      </w:r>
      <w:r w:rsidR="0026038F">
        <w:rPr>
          <w:rtl/>
          <w:lang w:bidi="fa-IR"/>
        </w:rPr>
        <w:t xml:space="preserve">. </w:t>
      </w:r>
      <w:r>
        <w:rPr>
          <w:rtl/>
          <w:lang w:bidi="fa-IR"/>
        </w:rPr>
        <w:t>امام</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پاسخ گفتند</w:t>
      </w:r>
      <w:r w:rsidR="0026038F">
        <w:rPr>
          <w:rtl/>
          <w:lang w:bidi="fa-IR"/>
        </w:rPr>
        <w:t xml:space="preserve">: </w:t>
      </w:r>
      <w:r>
        <w:rPr>
          <w:rtl/>
          <w:lang w:bidi="fa-IR"/>
        </w:rPr>
        <w:t>بايد در اين باره فكر كنم</w:t>
      </w:r>
      <w:r w:rsidR="0026038F">
        <w:rPr>
          <w:rtl/>
          <w:lang w:bidi="fa-IR"/>
        </w:rPr>
        <w:t>؛</w:t>
      </w:r>
      <w:r>
        <w:rPr>
          <w:rtl/>
          <w:lang w:bidi="fa-IR"/>
        </w:rPr>
        <w:t xml:space="preserve"> سحرگاه آن شب كه امام تصميم سفر به عراق را عملى ساختند</w:t>
      </w:r>
      <w:r w:rsidR="0026038F">
        <w:rPr>
          <w:rtl/>
          <w:lang w:bidi="fa-IR"/>
        </w:rPr>
        <w:t xml:space="preserve">، </w:t>
      </w:r>
      <w:r>
        <w:rPr>
          <w:rtl/>
          <w:lang w:bidi="fa-IR"/>
        </w:rPr>
        <w:t>محمد مهار ناقه امام</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را گرفت و گفت</w:t>
      </w:r>
      <w:r w:rsidR="0026038F">
        <w:rPr>
          <w:rtl/>
          <w:lang w:bidi="fa-IR"/>
        </w:rPr>
        <w:t xml:space="preserve">: </w:t>
      </w:r>
      <w:r>
        <w:rPr>
          <w:rtl/>
          <w:lang w:bidi="fa-IR"/>
        </w:rPr>
        <w:t>برادرم! وعده داده بودى كه فكر كنى چرا بدين زودى عازم سفر شدى؟ امام</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فرمودند</w:t>
      </w:r>
      <w:r w:rsidR="0026038F">
        <w:rPr>
          <w:rtl/>
          <w:lang w:bidi="fa-IR"/>
        </w:rPr>
        <w:t xml:space="preserve">: </w:t>
      </w:r>
      <w:r>
        <w:rPr>
          <w:rtl/>
          <w:lang w:bidi="fa-IR"/>
        </w:rPr>
        <w:t>چون تو رفتى</w:t>
      </w:r>
      <w:r w:rsidR="0026038F">
        <w:rPr>
          <w:rtl/>
          <w:lang w:bidi="fa-IR"/>
        </w:rPr>
        <w:t xml:space="preserve">، </w:t>
      </w:r>
      <w:r>
        <w:rPr>
          <w:rtl/>
          <w:lang w:bidi="fa-IR"/>
        </w:rPr>
        <w:t>جدم</w:t>
      </w:r>
      <w:r w:rsidR="000753F4">
        <w:rPr>
          <w:rtl/>
          <w:lang w:bidi="fa-IR"/>
        </w:rPr>
        <w:t>-</w:t>
      </w:r>
      <w:r>
        <w:rPr>
          <w:rtl/>
          <w:lang w:bidi="fa-IR"/>
        </w:rPr>
        <w:t xml:space="preserve"> پيامبر</w:t>
      </w:r>
      <w:r w:rsidR="00106C3F">
        <w:rPr>
          <w:rtl/>
          <w:lang w:bidi="fa-IR"/>
        </w:rPr>
        <w:t xml:space="preserve"> </w:t>
      </w:r>
      <w:r w:rsidR="005E66C2" w:rsidRPr="005E66C2">
        <w:rPr>
          <w:rStyle w:val="libAlaemChar"/>
          <w:rtl/>
        </w:rPr>
        <w:t>صلى‌الله‌عليه‌وآله</w:t>
      </w:r>
      <w:r w:rsidR="00106C3F">
        <w:rPr>
          <w:rtl/>
          <w:lang w:bidi="fa-IR"/>
        </w:rPr>
        <w:t xml:space="preserve"> </w:t>
      </w:r>
      <w:r>
        <w:rPr>
          <w:rtl/>
          <w:lang w:bidi="fa-IR"/>
        </w:rPr>
        <w:t>به نزد من آمدند و فرمودند</w:t>
      </w:r>
      <w:r w:rsidR="0026038F">
        <w:rPr>
          <w:rtl/>
          <w:lang w:bidi="fa-IR"/>
        </w:rPr>
        <w:t xml:space="preserve">: </w:t>
      </w:r>
      <w:r>
        <w:rPr>
          <w:rtl/>
          <w:lang w:bidi="fa-IR"/>
        </w:rPr>
        <w:t>يا حسين اُخْرُجْ فإنّ اللهَ شاءَ أن يَراكَ قَتيلا</w:t>
      </w:r>
      <w:r w:rsidR="0026038F">
        <w:rPr>
          <w:rtl/>
          <w:lang w:bidi="fa-IR"/>
        </w:rPr>
        <w:t>؛</w:t>
      </w:r>
      <w:r>
        <w:rPr>
          <w:rtl/>
          <w:lang w:bidi="fa-IR"/>
        </w:rPr>
        <w:t>اى حسين بيرون برو كه خدا مى خواهد تو را كشته ببيند</w:t>
      </w:r>
      <w:r w:rsidR="0026038F">
        <w:rPr>
          <w:rtl/>
          <w:lang w:bidi="fa-IR"/>
        </w:rPr>
        <w:t xml:space="preserve">. </w:t>
      </w:r>
      <w:r>
        <w:rPr>
          <w:rtl/>
          <w:lang w:bidi="fa-IR"/>
        </w:rPr>
        <w:t>محمد حنفيه گفت</w:t>
      </w:r>
      <w:r w:rsidR="0026038F">
        <w:rPr>
          <w:rtl/>
          <w:lang w:bidi="fa-IR"/>
        </w:rPr>
        <w:t xml:space="preserve">: </w:t>
      </w:r>
      <w:r w:rsidR="009E06D2">
        <w:rPr>
          <w:rStyle w:val="libAlaemChar"/>
          <w:rtl/>
        </w:rPr>
        <w:t>(</w:t>
      </w:r>
      <w:r w:rsidR="000D0F67" w:rsidRPr="000D0F67">
        <w:rPr>
          <w:rStyle w:val="libAieChar"/>
          <w:rtl/>
        </w:rPr>
        <w:t>إِنّا لِلّهِ وَ إِنّا إِلَيْهِ راجِعُونَ</w:t>
      </w:r>
      <w:r w:rsidR="009E06D2" w:rsidRPr="009E06D2">
        <w:rPr>
          <w:rStyle w:val="libAlaemChar"/>
          <w:rFonts w:eastAsia="KFGQPC Uthman Taha Naskh"/>
          <w:rtl/>
        </w:rPr>
        <w:t>)</w:t>
      </w:r>
      <w:r w:rsidR="00106C3F">
        <w:rPr>
          <w:rStyle w:val="libAlaemChar"/>
          <w:rFonts w:eastAsia="KFGQPC Uthman Taha Naskh"/>
          <w:rtl/>
        </w:rPr>
        <w:t xml:space="preserve"> </w:t>
      </w:r>
      <w:r>
        <w:rPr>
          <w:rtl/>
          <w:lang w:bidi="fa-IR"/>
        </w:rPr>
        <w:lastRenderedPageBreak/>
        <w:t>و افزود</w:t>
      </w:r>
      <w:r w:rsidR="0026038F">
        <w:rPr>
          <w:rtl/>
          <w:lang w:bidi="fa-IR"/>
        </w:rPr>
        <w:t xml:space="preserve">: </w:t>
      </w:r>
      <w:r>
        <w:rPr>
          <w:rtl/>
          <w:lang w:bidi="fa-IR"/>
        </w:rPr>
        <w:t>چرا زنان را با خود مى برى؟</w:t>
      </w:r>
      <w:r w:rsidR="0026038F">
        <w:rPr>
          <w:rtl/>
          <w:lang w:bidi="fa-IR"/>
        </w:rPr>
        <w:t xml:space="preserve">. </w:t>
      </w:r>
      <w:r>
        <w:rPr>
          <w:rtl/>
          <w:lang w:bidi="fa-IR"/>
        </w:rPr>
        <w:t>حضرت فرمودند</w:t>
      </w:r>
      <w:r w:rsidR="0026038F">
        <w:rPr>
          <w:rtl/>
          <w:lang w:bidi="fa-IR"/>
        </w:rPr>
        <w:t xml:space="preserve">: </w:t>
      </w:r>
      <w:r>
        <w:rPr>
          <w:rtl/>
          <w:lang w:bidi="fa-IR"/>
        </w:rPr>
        <w:t>إنَّ الله شاءَ أنْ يَراهُنَّ سَبايا</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1</w:t>
      </w:r>
      <w:r w:rsidR="00106C3F">
        <w:rPr>
          <w:rStyle w:val="libFootnotenumChar"/>
          <w:rtl/>
          <w:lang w:bidi="fa-IR"/>
        </w:rPr>
        <w:t xml:space="preserve">) </w:t>
      </w:r>
      <w:r>
        <w:rPr>
          <w:rtl/>
          <w:lang w:bidi="fa-IR"/>
        </w:rPr>
        <w:t>خدا مى خواهد ايشان را اسير ببيند»</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35</w:t>
      </w:r>
      <w:r w:rsidR="00106C3F">
        <w:rPr>
          <w:rStyle w:val="libFootnotenumChar"/>
          <w:rtl/>
          <w:lang w:bidi="fa-IR"/>
        </w:rPr>
        <w:t xml:space="preserve">) </w:t>
      </w:r>
    </w:p>
    <w:p w:rsidR="00746614" w:rsidRDefault="000753F4" w:rsidP="00746614">
      <w:pPr>
        <w:pStyle w:val="libNormal"/>
        <w:rPr>
          <w:rtl/>
          <w:lang w:bidi="fa-IR"/>
        </w:rPr>
      </w:pPr>
      <w:r>
        <w:rPr>
          <w:rtl/>
          <w:lang w:bidi="fa-IR"/>
        </w:rPr>
        <w:t>-</w:t>
      </w:r>
      <w:r w:rsidR="00746614">
        <w:rPr>
          <w:rtl/>
          <w:lang w:bidi="fa-IR"/>
        </w:rPr>
        <w:t>در هنگام عزيمت به سوى عراق</w:t>
      </w:r>
      <w:r w:rsidR="0026038F">
        <w:rPr>
          <w:rtl/>
          <w:lang w:bidi="fa-IR"/>
        </w:rPr>
        <w:t xml:space="preserve">، </w:t>
      </w:r>
      <w:r w:rsidR="00746614">
        <w:rPr>
          <w:rtl/>
          <w:lang w:bidi="fa-IR"/>
        </w:rPr>
        <w:t>ابن عباس نيز كوشيد كه امام</w:t>
      </w:r>
      <w:r w:rsidR="00106C3F">
        <w:rPr>
          <w:rtl/>
          <w:lang w:bidi="fa-IR"/>
        </w:rPr>
        <w:t xml:space="preserve"> </w:t>
      </w:r>
      <w:r w:rsidR="00AE05A1" w:rsidRPr="00AE05A1">
        <w:rPr>
          <w:rStyle w:val="libAlaemChar"/>
          <w:rtl/>
        </w:rPr>
        <w:t>عليه‌السلام</w:t>
      </w:r>
      <w:r w:rsidR="00106C3F">
        <w:rPr>
          <w:rtl/>
          <w:lang w:bidi="fa-IR"/>
        </w:rPr>
        <w:t xml:space="preserve"> </w:t>
      </w:r>
      <w:r w:rsidR="00746614">
        <w:rPr>
          <w:rtl/>
          <w:lang w:bidi="fa-IR"/>
        </w:rPr>
        <w:t>را از حركت منصرف كند</w:t>
      </w:r>
      <w:r w:rsidR="0026038F">
        <w:rPr>
          <w:rtl/>
          <w:lang w:bidi="fa-IR"/>
        </w:rPr>
        <w:t xml:space="preserve">. </w:t>
      </w:r>
      <w:r w:rsidR="00746614">
        <w:rPr>
          <w:rtl/>
          <w:lang w:bidi="fa-IR"/>
        </w:rPr>
        <w:t>امام</w:t>
      </w:r>
      <w:r w:rsidR="00106C3F">
        <w:rPr>
          <w:rtl/>
          <w:lang w:bidi="fa-IR"/>
        </w:rPr>
        <w:t xml:space="preserve"> </w:t>
      </w:r>
      <w:r w:rsidR="00AE05A1" w:rsidRPr="00AE05A1">
        <w:rPr>
          <w:rStyle w:val="libAlaemChar"/>
          <w:rtl/>
        </w:rPr>
        <w:t>عليه‌السلام</w:t>
      </w:r>
      <w:r w:rsidR="00106C3F">
        <w:rPr>
          <w:rtl/>
          <w:lang w:bidi="fa-IR"/>
        </w:rPr>
        <w:t xml:space="preserve"> </w:t>
      </w:r>
      <w:r w:rsidR="00746614">
        <w:rPr>
          <w:rtl/>
          <w:lang w:bidi="fa-IR"/>
        </w:rPr>
        <w:t>پاسخ دادند</w:t>
      </w:r>
      <w:r w:rsidR="0026038F">
        <w:rPr>
          <w:rtl/>
          <w:lang w:bidi="fa-IR"/>
        </w:rPr>
        <w:t xml:space="preserve">: </w:t>
      </w:r>
      <w:r w:rsidR="00746614">
        <w:rPr>
          <w:rtl/>
          <w:lang w:bidi="fa-IR"/>
        </w:rPr>
        <w:t>حضرت رسول</w:t>
      </w:r>
      <w:r w:rsidR="00106C3F">
        <w:rPr>
          <w:rtl/>
          <w:lang w:bidi="fa-IR"/>
        </w:rPr>
        <w:t xml:space="preserve"> </w:t>
      </w:r>
      <w:r w:rsidR="005E66C2" w:rsidRPr="005E66C2">
        <w:rPr>
          <w:rStyle w:val="libAlaemChar"/>
          <w:rtl/>
        </w:rPr>
        <w:t>صلى‌الله‌عليه‌وآله</w:t>
      </w:r>
      <w:r w:rsidR="00106C3F">
        <w:rPr>
          <w:rtl/>
          <w:lang w:bidi="fa-IR"/>
        </w:rPr>
        <w:t xml:space="preserve"> </w:t>
      </w:r>
      <w:r w:rsidR="00746614">
        <w:rPr>
          <w:rtl/>
          <w:lang w:bidi="fa-IR"/>
        </w:rPr>
        <w:t>مرا امر كرد و هرگز از آن مخالف ننمايم</w:t>
      </w:r>
      <w:r w:rsidR="0026038F">
        <w:rPr>
          <w:rtl/>
          <w:lang w:bidi="fa-IR"/>
        </w:rPr>
        <w:t xml:space="preserve">. </w:t>
      </w:r>
      <w:r w:rsidR="00746614">
        <w:rPr>
          <w:rtl/>
          <w:lang w:bidi="fa-IR"/>
        </w:rPr>
        <w:t>صداى ندبه ابن عباس به واحسينا! بلند شد»</w:t>
      </w:r>
      <w:r w:rsidR="0026038F">
        <w:rPr>
          <w:rtl/>
          <w:lang w:bidi="fa-IR"/>
        </w:rPr>
        <w:t xml:space="preserve">. </w:t>
      </w:r>
    </w:p>
    <w:p w:rsidR="00746614" w:rsidRDefault="000753F4" w:rsidP="00746614">
      <w:pPr>
        <w:pStyle w:val="libNormal"/>
        <w:rPr>
          <w:rtl/>
          <w:lang w:bidi="fa-IR"/>
        </w:rPr>
      </w:pPr>
      <w:r>
        <w:rPr>
          <w:rtl/>
          <w:lang w:bidi="fa-IR"/>
        </w:rPr>
        <w:t>-</w:t>
      </w:r>
      <w:r w:rsidR="00746614">
        <w:rPr>
          <w:rtl/>
          <w:lang w:bidi="fa-IR"/>
        </w:rPr>
        <w:t>شيخ مفيد</w:t>
      </w:r>
      <w:r w:rsidR="00106C3F">
        <w:rPr>
          <w:rtl/>
          <w:lang w:bidi="fa-IR"/>
        </w:rPr>
        <w:t xml:space="preserve"> (</w:t>
      </w:r>
      <w:r w:rsidR="00746614">
        <w:rPr>
          <w:rtl/>
          <w:lang w:bidi="fa-IR"/>
        </w:rPr>
        <w:t>رحمه الله</w:t>
      </w:r>
      <w:r w:rsidR="00106C3F">
        <w:rPr>
          <w:rtl/>
          <w:lang w:bidi="fa-IR"/>
        </w:rPr>
        <w:t xml:space="preserve">) </w:t>
      </w:r>
      <w:r w:rsidR="00746614">
        <w:rPr>
          <w:rtl/>
          <w:lang w:bidi="fa-IR"/>
        </w:rPr>
        <w:t>مى نويسد</w:t>
      </w:r>
      <w:r w:rsidR="0026038F">
        <w:rPr>
          <w:rtl/>
          <w:lang w:bidi="fa-IR"/>
        </w:rPr>
        <w:t xml:space="preserve">: </w:t>
      </w:r>
      <w:r w:rsidR="00746614">
        <w:rPr>
          <w:rtl/>
          <w:lang w:bidi="fa-IR"/>
        </w:rPr>
        <w:t>«چون خبر عزيمت امام</w:t>
      </w:r>
      <w:r w:rsidR="00106C3F">
        <w:rPr>
          <w:rtl/>
          <w:lang w:bidi="fa-IR"/>
        </w:rPr>
        <w:t xml:space="preserve"> </w:t>
      </w:r>
      <w:r w:rsidR="00AE05A1" w:rsidRPr="00AE05A1">
        <w:rPr>
          <w:rStyle w:val="libAlaemChar"/>
          <w:rtl/>
        </w:rPr>
        <w:t>عليه‌السلام</w:t>
      </w:r>
      <w:r w:rsidR="00106C3F">
        <w:rPr>
          <w:rtl/>
          <w:lang w:bidi="fa-IR"/>
        </w:rPr>
        <w:t xml:space="preserve"> </w:t>
      </w:r>
      <w:r w:rsidR="00746614">
        <w:rPr>
          <w:rtl/>
          <w:lang w:bidi="fa-IR"/>
        </w:rPr>
        <w:t>به عبدالله جعفر رسيد عريضه اى نوشت و در آن اصرار داشت تعجيل به سفر ننمايند و آن را به دست دو فرزندش</w:t>
      </w:r>
      <w:r>
        <w:rPr>
          <w:rtl/>
          <w:lang w:bidi="fa-IR"/>
        </w:rPr>
        <w:t>-</w:t>
      </w:r>
      <w:r w:rsidR="00746614">
        <w:rPr>
          <w:rtl/>
          <w:lang w:bidi="fa-IR"/>
        </w:rPr>
        <w:t xml:space="preserve"> عون و محمد</w:t>
      </w:r>
      <w:r>
        <w:rPr>
          <w:rtl/>
          <w:lang w:bidi="fa-IR"/>
        </w:rPr>
        <w:t>-</w:t>
      </w:r>
      <w:r w:rsidR="00746614">
        <w:rPr>
          <w:rtl/>
          <w:lang w:bidi="fa-IR"/>
        </w:rPr>
        <w:t xml:space="preserve"> داد تا آن را به امام</w:t>
      </w:r>
      <w:r w:rsidR="00106C3F">
        <w:rPr>
          <w:rtl/>
          <w:lang w:bidi="fa-IR"/>
        </w:rPr>
        <w:t xml:space="preserve"> </w:t>
      </w:r>
      <w:r w:rsidR="00AE05A1" w:rsidRPr="00AE05A1">
        <w:rPr>
          <w:rStyle w:val="libAlaemChar"/>
          <w:rtl/>
        </w:rPr>
        <w:t>عليه‌السلام</w:t>
      </w:r>
      <w:r w:rsidR="00106C3F">
        <w:rPr>
          <w:rtl/>
          <w:lang w:bidi="fa-IR"/>
        </w:rPr>
        <w:t xml:space="preserve"> </w:t>
      </w:r>
      <w:r w:rsidR="00746614">
        <w:rPr>
          <w:rtl/>
          <w:lang w:bidi="fa-IR"/>
        </w:rPr>
        <w:t>رسانند</w:t>
      </w:r>
      <w:r w:rsidR="0026038F">
        <w:rPr>
          <w:rtl/>
          <w:lang w:bidi="fa-IR"/>
        </w:rPr>
        <w:t xml:space="preserve">. </w:t>
      </w:r>
      <w:r w:rsidR="00746614">
        <w:rPr>
          <w:rtl/>
          <w:lang w:bidi="fa-IR"/>
        </w:rPr>
        <w:t>عبدالله جعفر در اين نامه نوشت</w:t>
      </w:r>
      <w:r w:rsidR="0026038F">
        <w:rPr>
          <w:rtl/>
          <w:lang w:bidi="fa-IR"/>
        </w:rPr>
        <w:t xml:space="preserve">: </w:t>
      </w:r>
      <w:r w:rsidR="00746614">
        <w:rPr>
          <w:rtl/>
          <w:lang w:bidi="fa-IR"/>
        </w:rPr>
        <w:t>امروز پشت و پناه مؤمنان و مايه آبروى شيعيان و پيشوا و مقتداى هدايت يافتگان تويى</w:t>
      </w:r>
      <w:r w:rsidR="0026038F">
        <w:rPr>
          <w:rtl/>
          <w:lang w:bidi="fa-IR"/>
        </w:rPr>
        <w:t>؛</w:t>
      </w:r>
      <w:r w:rsidR="00746614">
        <w:rPr>
          <w:rtl/>
          <w:lang w:bidi="fa-IR"/>
        </w:rPr>
        <w:t xml:space="preserve"> و چون تو از بين بروى اهل بيت تو مستأصل خواهند شد</w:t>
      </w:r>
      <w:r w:rsidR="0026038F">
        <w:rPr>
          <w:rtl/>
          <w:lang w:bidi="fa-IR"/>
        </w:rPr>
        <w:t xml:space="preserve">. </w:t>
      </w:r>
      <w:r w:rsidR="00746614">
        <w:rPr>
          <w:rtl/>
          <w:lang w:bidi="fa-IR"/>
        </w:rPr>
        <w:t>پسران خود را خدمت فرستادم و خود از عقب مى رسم</w:t>
      </w:r>
      <w:r w:rsidR="0026038F">
        <w:rPr>
          <w:rtl/>
          <w:lang w:bidi="fa-IR"/>
        </w:rPr>
        <w:t xml:space="preserve">. </w:t>
      </w:r>
      <w:r w:rsidR="00746614">
        <w:rPr>
          <w:rtl/>
          <w:lang w:bidi="fa-IR"/>
        </w:rPr>
        <w:t>پس از آن به پيش عمر بن سعيد</w:t>
      </w:r>
      <w:r>
        <w:rPr>
          <w:rtl/>
          <w:lang w:bidi="fa-IR"/>
        </w:rPr>
        <w:t>-</w:t>
      </w:r>
      <w:r w:rsidR="00746614">
        <w:rPr>
          <w:rtl/>
          <w:lang w:bidi="fa-IR"/>
        </w:rPr>
        <w:t xml:space="preserve"> والى مدينه</w:t>
      </w:r>
      <w:r>
        <w:rPr>
          <w:rtl/>
          <w:lang w:bidi="fa-IR"/>
        </w:rPr>
        <w:t>-</w:t>
      </w:r>
      <w:r w:rsidR="00746614">
        <w:rPr>
          <w:rtl/>
          <w:lang w:bidi="fa-IR"/>
        </w:rPr>
        <w:t xml:space="preserve"> رفت و از او خواست تا نامه اى به حضرت بنويسد و آن حضرت را امان دهد و دعوت به بازگشت به مدينه نمايد</w:t>
      </w:r>
      <w:r w:rsidR="0026038F">
        <w:rPr>
          <w:rtl/>
          <w:lang w:bidi="fa-IR"/>
        </w:rPr>
        <w:t xml:space="preserve">. </w:t>
      </w:r>
      <w:r w:rsidR="00746614">
        <w:rPr>
          <w:rtl/>
          <w:lang w:bidi="fa-IR"/>
        </w:rPr>
        <w:t>عمربن سعد نامه اى به امام</w:t>
      </w:r>
      <w:r w:rsidR="00106C3F">
        <w:rPr>
          <w:rtl/>
          <w:lang w:bidi="fa-IR"/>
        </w:rPr>
        <w:t xml:space="preserve"> </w:t>
      </w:r>
      <w:r w:rsidR="00AE05A1" w:rsidRPr="00AE05A1">
        <w:rPr>
          <w:rStyle w:val="libAlaemChar"/>
          <w:rtl/>
        </w:rPr>
        <w:t>عليه‌السلام</w:t>
      </w:r>
      <w:r w:rsidR="00106C3F">
        <w:rPr>
          <w:rtl/>
          <w:lang w:bidi="fa-IR"/>
        </w:rPr>
        <w:t xml:space="preserve"> </w:t>
      </w:r>
      <w:r w:rsidR="00746614">
        <w:rPr>
          <w:rtl/>
          <w:lang w:bidi="fa-IR"/>
        </w:rPr>
        <w:t>نوشت و همراه برادر خود</w:t>
      </w:r>
      <w:r>
        <w:rPr>
          <w:rtl/>
          <w:lang w:bidi="fa-IR"/>
        </w:rPr>
        <w:t>-</w:t>
      </w:r>
      <w:r w:rsidR="00746614">
        <w:rPr>
          <w:rtl/>
          <w:lang w:bidi="fa-IR"/>
        </w:rPr>
        <w:t xml:space="preserve"> يحيى</w:t>
      </w:r>
      <w:r>
        <w:rPr>
          <w:rtl/>
          <w:lang w:bidi="fa-IR"/>
        </w:rPr>
        <w:t>-</w:t>
      </w:r>
      <w:r w:rsidR="00746614">
        <w:rPr>
          <w:rtl/>
          <w:lang w:bidi="fa-IR"/>
        </w:rPr>
        <w:t xml:space="preserve"> با همراهى عبدالله جعفر به سوى امام فرستاد</w:t>
      </w:r>
      <w:r w:rsidR="0026038F">
        <w:rPr>
          <w:rtl/>
          <w:lang w:bidi="fa-IR"/>
        </w:rPr>
        <w:t xml:space="preserve">، </w:t>
      </w:r>
      <w:r w:rsidR="00746614">
        <w:rPr>
          <w:rtl/>
          <w:lang w:bidi="fa-IR"/>
        </w:rPr>
        <w:t>ولى پذيرفته نشد</w:t>
      </w:r>
      <w:r w:rsidR="0026038F">
        <w:rPr>
          <w:rtl/>
          <w:lang w:bidi="fa-IR"/>
        </w:rPr>
        <w:t xml:space="preserve">. </w:t>
      </w:r>
      <w:r w:rsidR="00746614">
        <w:rPr>
          <w:rtl/>
          <w:lang w:bidi="fa-IR"/>
        </w:rPr>
        <w:t>امام</w:t>
      </w:r>
      <w:r w:rsidR="00106C3F">
        <w:rPr>
          <w:rtl/>
          <w:lang w:bidi="fa-IR"/>
        </w:rPr>
        <w:t xml:space="preserve"> </w:t>
      </w:r>
      <w:r w:rsidR="00AE05A1" w:rsidRPr="00AE05A1">
        <w:rPr>
          <w:rStyle w:val="libAlaemChar"/>
          <w:rtl/>
        </w:rPr>
        <w:t>عليه‌السلام</w:t>
      </w:r>
      <w:r w:rsidR="00106C3F">
        <w:rPr>
          <w:rtl/>
          <w:lang w:bidi="fa-IR"/>
        </w:rPr>
        <w:t xml:space="preserve"> </w:t>
      </w:r>
      <w:r w:rsidR="00746614">
        <w:rPr>
          <w:rtl/>
          <w:lang w:bidi="fa-IR"/>
        </w:rPr>
        <w:t>به عبدالله جعفر گفتند</w:t>
      </w:r>
      <w:r w:rsidR="0026038F">
        <w:rPr>
          <w:rtl/>
          <w:lang w:bidi="fa-IR"/>
        </w:rPr>
        <w:t xml:space="preserve">: </w:t>
      </w:r>
      <w:r w:rsidR="00746614">
        <w:rPr>
          <w:rtl/>
          <w:lang w:bidi="fa-IR"/>
        </w:rPr>
        <w:t>كه من پيامبر</w:t>
      </w:r>
      <w:r w:rsidR="00106C3F">
        <w:rPr>
          <w:rtl/>
          <w:lang w:bidi="fa-IR"/>
        </w:rPr>
        <w:t xml:space="preserve"> </w:t>
      </w:r>
      <w:r w:rsidR="005E66C2" w:rsidRPr="005E66C2">
        <w:rPr>
          <w:rStyle w:val="libAlaemChar"/>
          <w:rtl/>
        </w:rPr>
        <w:t>صلى‌الله‌عليه‌وآله</w:t>
      </w:r>
      <w:r w:rsidR="00106C3F">
        <w:rPr>
          <w:rtl/>
          <w:lang w:bidi="fa-IR"/>
        </w:rPr>
        <w:t xml:space="preserve"> </w:t>
      </w:r>
      <w:r w:rsidR="00746614">
        <w:rPr>
          <w:rtl/>
          <w:lang w:bidi="fa-IR"/>
        </w:rPr>
        <w:t>را در خواب ديدم و مرا امرى فرمود و من از فرمان او تجاوز نمى كنم</w:t>
      </w:r>
      <w:r w:rsidR="0026038F">
        <w:rPr>
          <w:rtl/>
          <w:lang w:bidi="fa-IR"/>
        </w:rPr>
        <w:t xml:space="preserve">. </w:t>
      </w:r>
      <w:r w:rsidR="00746614">
        <w:rPr>
          <w:rtl/>
          <w:lang w:bidi="fa-IR"/>
        </w:rPr>
        <w:t>گفتند</w:t>
      </w:r>
      <w:r w:rsidR="0026038F">
        <w:rPr>
          <w:rtl/>
          <w:lang w:bidi="fa-IR"/>
        </w:rPr>
        <w:t xml:space="preserve">: </w:t>
      </w:r>
      <w:r w:rsidR="00746614">
        <w:rPr>
          <w:rtl/>
          <w:lang w:bidi="fa-IR"/>
        </w:rPr>
        <w:t>در خواب چه ديده اى؟ فرمودند</w:t>
      </w:r>
      <w:r w:rsidR="0026038F">
        <w:rPr>
          <w:rtl/>
          <w:lang w:bidi="fa-IR"/>
        </w:rPr>
        <w:t xml:space="preserve">: </w:t>
      </w:r>
      <w:r w:rsidR="00746614">
        <w:rPr>
          <w:rtl/>
          <w:lang w:bidi="fa-IR"/>
        </w:rPr>
        <w:t>نمى گويم و اثر آن به زودى ظاهر خواهد شد»</w:t>
      </w:r>
      <w:r w:rsidR="0026038F">
        <w:rPr>
          <w:rtl/>
          <w:lang w:bidi="fa-IR"/>
        </w:rPr>
        <w:t>.</w:t>
      </w:r>
      <w:r w:rsidR="00147BD9">
        <w:rPr>
          <w:rtl/>
          <w:lang w:bidi="fa-IR"/>
        </w:rPr>
        <w:t xml:space="preserve"> </w:t>
      </w:r>
      <w:r w:rsidR="00106C3F">
        <w:rPr>
          <w:rStyle w:val="libFootnotenumChar"/>
          <w:rtl/>
          <w:lang w:bidi="fa-IR"/>
        </w:rPr>
        <w:t>(</w:t>
      </w:r>
      <w:r w:rsidR="00746614" w:rsidRPr="00EC35BD">
        <w:rPr>
          <w:rStyle w:val="libFootnotenumChar"/>
          <w:rtl/>
          <w:lang w:bidi="fa-IR"/>
        </w:rPr>
        <w:t>36</w:t>
      </w:r>
      <w:r w:rsidR="00106C3F">
        <w:rPr>
          <w:rStyle w:val="libFootnotenumChar"/>
          <w:rtl/>
          <w:lang w:bidi="fa-IR"/>
        </w:rPr>
        <w:t xml:space="preserve">) </w:t>
      </w:r>
    </w:p>
    <w:p w:rsidR="00746614" w:rsidRDefault="00746614" w:rsidP="00746614">
      <w:pPr>
        <w:pStyle w:val="libNormal"/>
        <w:rPr>
          <w:rtl/>
          <w:lang w:bidi="fa-IR"/>
        </w:rPr>
      </w:pPr>
      <w:r>
        <w:rPr>
          <w:rtl/>
          <w:lang w:bidi="fa-IR"/>
        </w:rPr>
        <w:t>نكته قابل توجه آن كه نه تنها شهادت امام</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در پرده ابهام قرار نداشت</w:t>
      </w:r>
      <w:r w:rsidR="0026038F">
        <w:rPr>
          <w:rtl/>
          <w:lang w:bidi="fa-IR"/>
        </w:rPr>
        <w:t xml:space="preserve">، </w:t>
      </w:r>
      <w:r>
        <w:rPr>
          <w:rtl/>
          <w:lang w:bidi="fa-IR"/>
        </w:rPr>
        <w:t>بلكه شهادت بعضى از شيعيان آن حضرت نيز قبل از واقعه عاشورا</w:t>
      </w:r>
      <w:r w:rsidR="0026038F">
        <w:rPr>
          <w:rtl/>
          <w:lang w:bidi="fa-IR"/>
        </w:rPr>
        <w:t xml:space="preserve">، </w:t>
      </w:r>
      <w:r>
        <w:rPr>
          <w:rtl/>
          <w:lang w:bidi="fa-IR"/>
        </w:rPr>
        <w:t>براى اهل نظر مورد توجه بوده است</w:t>
      </w:r>
      <w:r w:rsidR="0026038F">
        <w:rPr>
          <w:rtl/>
          <w:lang w:bidi="fa-IR"/>
        </w:rPr>
        <w:t xml:space="preserve">. </w:t>
      </w:r>
      <w:r>
        <w:rPr>
          <w:rtl/>
          <w:lang w:bidi="fa-IR"/>
        </w:rPr>
        <w:t>در كوفه ميثم تمار</w:t>
      </w:r>
      <w:r w:rsidR="000753F4">
        <w:rPr>
          <w:rtl/>
          <w:lang w:bidi="fa-IR"/>
        </w:rPr>
        <w:t>-</w:t>
      </w:r>
      <w:r>
        <w:rPr>
          <w:rtl/>
          <w:lang w:bidi="fa-IR"/>
        </w:rPr>
        <w:t xml:space="preserve"> يكى از اصحاب خاص اميرمؤمنان</w:t>
      </w:r>
      <w:r w:rsidR="00106C3F">
        <w:rPr>
          <w:rtl/>
          <w:lang w:bidi="fa-IR"/>
        </w:rPr>
        <w:t xml:space="preserve"> </w:t>
      </w:r>
      <w:r w:rsidR="00AE05A1" w:rsidRPr="00AE05A1">
        <w:rPr>
          <w:rStyle w:val="libAlaemChar"/>
          <w:rtl/>
        </w:rPr>
        <w:t>عليه‌السلام</w:t>
      </w:r>
      <w:r w:rsidR="000753F4">
        <w:rPr>
          <w:rtl/>
          <w:lang w:bidi="fa-IR"/>
        </w:rPr>
        <w:t>-</w:t>
      </w:r>
      <w:r>
        <w:rPr>
          <w:rtl/>
          <w:lang w:bidi="fa-IR"/>
        </w:rPr>
        <w:t xml:space="preserve"> كه سرانجام در كوفه دستگير و توسط ابن زياد به دار آويخته </w:t>
      </w:r>
      <w:r>
        <w:rPr>
          <w:rtl/>
          <w:lang w:bidi="fa-IR"/>
        </w:rPr>
        <w:lastRenderedPageBreak/>
        <w:t>شد</w:t>
      </w:r>
      <w:r w:rsidR="0026038F">
        <w:rPr>
          <w:rtl/>
          <w:lang w:bidi="fa-IR"/>
        </w:rPr>
        <w:t xml:space="preserve">، </w:t>
      </w:r>
      <w:r>
        <w:rPr>
          <w:rtl/>
          <w:lang w:bidi="fa-IR"/>
        </w:rPr>
        <w:t>به حبيب بن مظاهر گفت</w:t>
      </w:r>
      <w:r w:rsidR="0026038F">
        <w:rPr>
          <w:rtl/>
          <w:lang w:bidi="fa-IR"/>
        </w:rPr>
        <w:t xml:space="preserve">: </w:t>
      </w:r>
      <w:r>
        <w:rPr>
          <w:rtl/>
          <w:lang w:bidi="fa-IR"/>
        </w:rPr>
        <w:t>پيرمرد سرخ مويى را مى بينم كه در راه دفاع از پسر دختر پيامبر سرش بالاى نيزه در كوفه به حركت در مى آيد</w:t>
      </w:r>
      <w:r w:rsidR="0026038F">
        <w:rPr>
          <w:rtl/>
          <w:lang w:bidi="fa-IR"/>
        </w:rPr>
        <w:t xml:space="preserve">. </w:t>
      </w:r>
      <w:r>
        <w:rPr>
          <w:rtl/>
          <w:lang w:bidi="fa-IR"/>
        </w:rPr>
        <w:t>حبيب گفت</w:t>
      </w:r>
      <w:r w:rsidR="0026038F">
        <w:rPr>
          <w:rtl/>
          <w:lang w:bidi="fa-IR"/>
        </w:rPr>
        <w:t xml:space="preserve">: </w:t>
      </w:r>
      <w:r>
        <w:rPr>
          <w:rtl/>
          <w:lang w:bidi="fa-IR"/>
        </w:rPr>
        <w:t>خرما فروشى را</w:t>
      </w:r>
      <w:r w:rsidR="00106C3F">
        <w:rPr>
          <w:rtl/>
          <w:lang w:bidi="fa-IR"/>
        </w:rPr>
        <w:t xml:space="preserve"> (</w:t>
      </w:r>
      <w:r>
        <w:rPr>
          <w:rtl/>
          <w:lang w:bidi="fa-IR"/>
        </w:rPr>
        <w:t>اشاره به ميثم</w:t>
      </w:r>
      <w:r w:rsidR="00106C3F">
        <w:rPr>
          <w:rtl/>
          <w:lang w:bidi="fa-IR"/>
        </w:rPr>
        <w:t xml:space="preserve">) </w:t>
      </w:r>
      <w:r>
        <w:rPr>
          <w:rtl/>
          <w:lang w:bidi="fa-IR"/>
        </w:rPr>
        <w:t>مى بينم كه او را به جرم ولايت على</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به دار مى آويزند و زبانش را قطع مى كنند</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37</w:t>
      </w:r>
      <w:r w:rsidR="00106C3F">
        <w:rPr>
          <w:rStyle w:val="libFootnotenumChar"/>
          <w:rtl/>
          <w:lang w:bidi="fa-IR"/>
        </w:rPr>
        <w:t xml:space="preserve">) </w:t>
      </w:r>
    </w:p>
    <w:p w:rsidR="00746614" w:rsidRDefault="00746614" w:rsidP="00746614">
      <w:pPr>
        <w:pStyle w:val="libNormal"/>
        <w:rPr>
          <w:rtl/>
          <w:lang w:bidi="fa-IR"/>
        </w:rPr>
      </w:pPr>
      <w:r>
        <w:rPr>
          <w:rtl/>
          <w:lang w:bidi="fa-IR"/>
        </w:rPr>
        <w:t>گفتنى است</w:t>
      </w:r>
      <w:r w:rsidR="0026038F">
        <w:rPr>
          <w:rtl/>
          <w:lang w:bidi="fa-IR"/>
        </w:rPr>
        <w:t xml:space="preserve">، </w:t>
      </w:r>
      <w:r>
        <w:rPr>
          <w:rtl/>
          <w:lang w:bidi="fa-IR"/>
        </w:rPr>
        <w:t>امام</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از راه هاى گوناگون به سرانجام حركت خود آگاهى داشتند بهويژه از زبان پيامبر</w:t>
      </w:r>
      <w:r w:rsidR="00106C3F">
        <w:rPr>
          <w:rtl/>
          <w:lang w:bidi="fa-IR"/>
        </w:rPr>
        <w:t xml:space="preserve"> </w:t>
      </w:r>
      <w:r w:rsidR="005E66C2" w:rsidRPr="005E66C2">
        <w:rPr>
          <w:rStyle w:val="libAlaemChar"/>
          <w:rtl/>
        </w:rPr>
        <w:t>صلى‌الله‌عليه‌وآله</w:t>
      </w:r>
      <w:r w:rsidR="00106C3F">
        <w:rPr>
          <w:rtl/>
          <w:lang w:bidi="fa-IR"/>
        </w:rPr>
        <w:t xml:space="preserve"> </w:t>
      </w:r>
      <w:r>
        <w:rPr>
          <w:rtl/>
          <w:lang w:bidi="fa-IR"/>
        </w:rPr>
        <w:t>اين بيان را شنيده بودند كه آن حضرت فرمود</w:t>
      </w:r>
      <w:r w:rsidR="0026038F">
        <w:rPr>
          <w:rtl/>
          <w:lang w:bidi="fa-IR"/>
        </w:rPr>
        <w:t xml:space="preserve">: </w:t>
      </w:r>
      <w:r>
        <w:rPr>
          <w:rtl/>
          <w:lang w:bidi="fa-IR"/>
        </w:rPr>
        <w:t>«اِنَّ الْحسين يُقْتَلُ بِشَطِّ الفُرات»</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38</w:t>
      </w:r>
      <w:r w:rsidR="00106C3F">
        <w:rPr>
          <w:rStyle w:val="libFootnotenumChar"/>
          <w:rtl/>
          <w:lang w:bidi="fa-IR"/>
        </w:rPr>
        <w:t xml:space="preserve">) </w:t>
      </w:r>
    </w:p>
    <w:p w:rsidR="00746614" w:rsidRDefault="00746614" w:rsidP="00746614">
      <w:pPr>
        <w:pStyle w:val="libNormal"/>
        <w:rPr>
          <w:rtl/>
          <w:lang w:bidi="fa-IR"/>
        </w:rPr>
      </w:pPr>
      <w:r>
        <w:rPr>
          <w:rtl/>
          <w:lang w:bidi="fa-IR"/>
        </w:rPr>
        <w:t>از قول امّ سلمه نقل شده كه آن حضرت فرمود</w:t>
      </w:r>
      <w:r w:rsidR="0026038F">
        <w:rPr>
          <w:rtl/>
          <w:lang w:bidi="fa-IR"/>
        </w:rPr>
        <w:t xml:space="preserve">: </w:t>
      </w:r>
      <w:r>
        <w:rPr>
          <w:rtl/>
          <w:lang w:bidi="fa-IR"/>
        </w:rPr>
        <w:t>«</w:t>
      </w:r>
      <w:r w:rsidR="0026038F">
        <w:rPr>
          <w:rtl/>
          <w:lang w:bidi="fa-IR"/>
        </w:rPr>
        <w:t xml:space="preserve">... </w:t>
      </w:r>
      <w:r>
        <w:rPr>
          <w:rtl/>
          <w:lang w:bidi="fa-IR"/>
        </w:rPr>
        <w:t>ما كنّا نَشُكُّ وَأهْلُ الْبَيْتِ مُتوافِرُون</w:t>
      </w:r>
      <w:r w:rsidR="000753F4">
        <w:rPr>
          <w:rtl/>
          <w:lang w:bidi="fa-IR"/>
        </w:rPr>
        <w:t>-</w:t>
      </w:r>
      <w:r>
        <w:rPr>
          <w:rtl/>
          <w:lang w:bidi="fa-IR"/>
        </w:rPr>
        <w:t xml:space="preserve"> إنّ الحسينَ بْن عليّ يُقْتَلُ بِالطّفِّ»</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39</w:t>
      </w:r>
      <w:r w:rsidR="00106C3F">
        <w:rPr>
          <w:rStyle w:val="libFootnotenumChar"/>
          <w:rtl/>
          <w:lang w:bidi="fa-IR"/>
        </w:rPr>
        <w:t xml:space="preserve">) </w:t>
      </w:r>
    </w:p>
    <w:p w:rsidR="00746614" w:rsidRDefault="00746614" w:rsidP="00746614">
      <w:pPr>
        <w:pStyle w:val="libNormal"/>
        <w:rPr>
          <w:rtl/>
          <w:lang w:bidi="fa-IR"/>
        </w:rPr>
      </w:pPr>
      <w:r>
        <w:rPr>
          <w:rtl/>
          <w:lang w:bidi="fa-IR"/>
        </w:rPr>
        <w:t>ذكر اين نكته ضرورى است كه مسأله شهادت سيدالشهد</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قبل از ميلاد آن حضرت نيز به گونه اى مختلف در ميان مسلمين و نيز پيش از طلوع اسلام عظام مطرح بوده است</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40</w:t>
      </w:r>
      <w:r w:rsidR="00106C3F">
        <w:rPr>
          <w:rStyle w:val="libFootnotenumChar"/>
          <w:rtl/>
          <w:lang w:bidi="fa-IR"/>
        </w:rPr>
        <w:t xml:space="preserve">) </w:t>
      </w:r>
    </w:p>
    <w:p w:rsidR="00746614" w:rsidRDefault="00746614" w:rsidP="00746614">
      <w:pPr>
        <w:pStyle w:val="libNormal"/>
        <w:rPr>
          <w:rtl/>
          <w:lang w:bidi="fa-IR"/>
        </w:rPr>
      </w:pPr>
      <w:r>
        <w:rPr>
          <w:rtl/>
          <w:lang w:bidi="fa-IR"/>
        </w:rPr>
        <w:t>فوجدتهُ يشير بيده ويقول</w:t>
      </w:r>
      <w:r w:rsidR="0026038F">
        <w:rPr>
          <w:rtl/>
          <w:lang w:bidi="fa-IR"/>
        </w:rPr>
        <w:t xml:space="preserve">: </w:t>
      </w:r>
      <w:r>
        <w:rPr>
          <w:rtl/>
          <w:lang w:bidi="fa-IR"/>
        </w:rPr>
        <w:t>هاهنا فقال له رجلٌ</w:t>
      </w:r>
      <w:r w:rsidR="0026038F">
        <w:rPr>
          <w:rtl/>
          <w:lang w:bidi="fa-IR"/>
        </w:rPr>
        <w:t xml:space="preserve">: </w:t>
      </w:r>
      <w:r>
        <w:rPr>
          <w:rtl/>
          <w:lang w:bidi="fa-IR"/>
        </w:rPr>
        <w:t>وما ذلك يا أميرالمؤمنين؟ قال</w:t>
      </w:r>
      <w:r w:rsidR="0026038F">
        <w:rPr>
          <w:rtl/>
          <w:lang w:bidi="fa-IR"/>
        </w:rPr>
        <w:t xml:space="preserve">: </w:t>
      </w:r>
      <w:r>
        <w:rPr>
          <w:rtl/>
          <w:lang w:bidi="fa-IR"/>
        </w:rPr>
        <w:t>ثقل لآل محمّد ينزل هاهنا فويلٌ لهم منكم</w:t>
      </w:r>
      <w:r w:rsidR="0026038F">
        <w:rPr>
          <w:rtl/>
          <w:lang w:bidi="fa-IR"/>
        </w:rPr>
        <w:t xml:space="preserve">، </w:t>
      </w:r>
      <w:r>
        <w:rPr>
          <w:rtl/>
          <w:lang w:bidi="fa-IR"/>
        </w:rPr>
        <w:t>و ويلٌ لكم منهم</w:t>
      </w:r>
      <w:r w:rsidR="0026038F">
        <w:rPr>
          <w:rtl/>
          <w:lang w:bidi="fa-IR"/>
        </w:rPr>
        <w:t xml:space="preserve">، </w:t>
      </w:r>
      <w:r>
        <w:rPr>
          <w:rtl/>
          <w:lang w:bidi="fa-IR"/>
        </w:rPr>
        <w:t>فقال له الرجل</w:t>
      </w:r>
      <w:r w:rsidR="0026038F">
        <w:rPr>
          <w:rtl/>
          <w:lang w:bidi="fa-IR"/>
        </w:rPr>
        <w:t xml:space="preserve">: </w:t>
      </w:r>
      <w:r>
        <w:rPr>
          <w:rtl/>
          <w:lang w:bidi="fa-IR"/>
        </w:rPr>
        <w:t>ما معنى هذا الكلام يا أميرالمؤمنين؟ قال</w:t>
      </w:r>
      <w:r w:rsidR="0026038F">
        <w:rPr>
          <w:rtl/>
          <w:lang w:bidi="fa-IR"/>
        </w:rPr>
        <w:t xml:space="preserve">: </w:t>
      </w:r>
      <w:r>
        <w:rPr>
          <w:rtl/>
          <w:lang w:bidi="fa-IR"/>
        </w:rPr>
        <w:t>ويلٌ لهم منكم</w:t>
      </w:r>
      <w:r w:rsidR="0026038F">
        <w:rPr>
          <w:rtl/>
          <w:lang w:bidi="fa-IR"/>
        </w:rPr>
        <w:t xml:space="preserve">: </w:t>
      </w:r>
      <w:r>
        <w:rPr>
          <w:rtl/>
          <w:lang w:bidi="fa-IR"/>
        </w:rPr>
        <w:t>تقتلونهم</w:t>
      </w:r>
      <w:r w:rsidR="0026038F">
        <w:rPr>
          <w:rtl/>
          <w:lang w:bidi="fa-IR"/>
        </w:rPr>
        <w:t xml:space="preserve">، </w:t>
      </w:r>
      <w:r>
        <w:rPr>
          <w:rtl/>
          <w:lang w:bidi="fa-IR"/>
        </w:rPr>
        <w:t>وويلٌ لكم منهم</w:t>
      </w:r>
      <w:r w:rsidR="0026038F">
        <w:rPr>
          <w:rtl/>
          <w:lang w:bidi="fa-IR"/>
        </w:rPr>
        <w:t xml:space="preserve">: </w:t>
      </w:r>
      <w:r>
        <w:rPr>
          <w:rtl/>
          <w:lang w:bidi="fa-IR"/>
        </w:rPr>
        <w:t>يدخلكم الله بقتلهم إلى النار»</w:t>
      </w:r>
      <w:r w:rsidR="0026038F">
        <w:rPr>
          <w:rtl/>
          <w:lang w:bidi="fa-IR"/>
        </w:rPr>
        <w:t xml:space="preserve">. </w:t>
      </w:r>
    </w:p>
    <w:p w:rsidR="00746614" w:rsidRDefault="00746614" w:rsidP="00746614">
      <w:pPr>
        <w:pStyle w:val="libNormal"/>
        <w:rPr>
          <w:rtl/>
          <w:lang w:bidi="fa-IR"/>
        </w:rPr>
      </w:pPr>
      <w:r>
        <w:rPr>
          <w:rtl/>
          <w:lang w:bidi="fa-IR"/>
        </w:rPr>
        <w:t>الف</w:t>
      </w:r>
      <w:r w:rsidR="0026038F">
        <w:rPr>
          <w:rtl/>
          <w:lang w:bidi="fa-IR"/>
        </w:rPr>
        <w:t xml:space="preserve">: </w:t>
      </w:r>
      <w:r>
        <w:rPr>
          <w:rtl/>
          <w:lang w:bidi="fa-IR"/>
        </w:rPr>
        <w:t>وقد روى هذا الكلام على وجه آخر</w:t>
      </w:r>
      <w:r w:rsidR="0026038F">
        <w:rPr>
          <w:rtl/>
          <w:lang w:bidi="fa-IR"/>
        </w:rPr>
        <w:t xml:space="preserve">: </w:t>
      </w:r>
      <w:r>
        <w:rPr>
          <w:rtl/>
          <w:lang w:bidi="fa-IR"/>
        </w:rPr>
        <w:t>«أنه</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قال</w:t>
      </w:r>
      <w:r w:rsidR="0026038F">
        <w:rPr>
          <w:rtl/>
          <w:lang w:bidi="fa-IR"/>
        </w:rPr>
        <w:t xml:space="preserve">: </w:t>
      </w:r>
      <w:r>
        <w:rPr>
          <w:rtl/>
          <w:lang w:bidi="fa-IR"/>
        </w:rPr>
        <w:t>فويلٌ لكم منهم</w:t>
      </w:r>
      <w:r w:rsidR="0026038F">
        <w:rPr>
          <w:rtl/>
          <w:lang w:bidi="fa-IR"/>
        </w:rPr>
        <w:t xml:space="preserve">، </w:t>
      </w:r>
      <w:r>
        <w:rPr>
          <w:rtl/>
          <w:lang w:bidi="fa-IR"/>
        </w:rPr>
        <w:t>و ويلٌ لكم عليهم</w:t>
      </w:r>
      <w:r w:rsidR="0026038F">
        <w:rPr>
          <w:rtl/>
          <w:lang w:bidi="fa-IR"/>
        </w:rPr>
        <w:t xml:space="preserve">، </w:t>
      </w:r>
      <w:r>
        <w:rPr>
          <w:rtl/>
          <w:lang w:bidi="fa-IR"/>
        </w:rPr>
        <w:t>قال الرجل</w:t>
      </w:r>
      <w:r w:rsidR="0026038F">
        <w:rPr>
          <w:rtl/>
          <w:lang w:bidi="fa-IR"/>
        </w:rPr>
        <w:t xml:space="preserve">: </w:t>
      </w:r>
      <w:r>
        <w:rPr>
          <w:rtl/>
          <w:lang w:bidi="fa-IR"/>
        </w:rPr>
        <w:t>أمّا ويل لنا منهم فقد عرفت</w:t>
      </w:r>
      <w:r w:rsidR="0026038F">
        <w:rPr>
          <w:rtl/>
          <w:lang w:bidi="fa-IR"/>
        </w:rPr>
        <w:t xml:space="preserve">، </w:t>
      </w:r>
      <w:r>
        <w:rPr>
          <w:rtl/>
          <w:lang w:bidi="fa-IR"/>
        </w:rPr>
        <w:t>وويلٌ لنا عليهم ما هو؟ قال</w:t>
      </w:r>
      <w:r w:rsidR="0026038F">
        <w:rPr>
          <w:rtl/>
          <w:lang w:bidi="fa-IR"/>
        </w:rPr>
        <w:t xml:space="preserve">: </w:t>
      </w:r>
      <w:r>
        <w:rPr>
          <w:rtl/>
          <w:lang w:bidi="fa-IR"/>
        </w:rPr>
        <w:t>ترونهم يقتلون ولا تستطيعون نصرهم»</w:t>
      </w:r>
      <w:r w:rsidR="0026038F">
        <w:rPr>
          <w:rtl/>
          <w:lang w:bidi="fa-IR"/>
        </w:rPr>
        <w:t xml:space="preserve">. </w:t>
      </w:r>
    </w:p>
    <w:p w:rsidR="00746614" w:rsidRDefault="00746614" w:rsidP="00746614">
      <w:pPr>
        <w:pStyle w:val="libNormal"/>
        <w:rPr>
          <w:rtl/>
          <w:lang w:bidi="fa-IR"/>
        </w:rPr>
      </w:pPr>
      <w:r>
        <w:rPr>
          <w:rtl/>
          <w:lang w:bidi="fa-IR"/>
        </w:rPr>
        <w:t>ب</w:t>
      </w:r>
      <w:r w:rsidR="0026038F">
        <w:rPr>
          <w:rtl/>
          <w:lang w:bidi="fa-IR"/>
        </w:rPr>
        <w:t xml:space="preserve">: </w:t>
      </w:r>
      <w:r>
        <w:rPr>
          <w:rtl/>
          <w:lang w:bidi="fa-IR"/>
        </w:rPr>
        <w:t>وروى بأسناده عن الحسن بن كثير عن أبيه</w:t>
      </w:r>
      <w:r w:rsidR="0026038F">
        <w:rPr>
          <w:rtl/>
          <w:lang w:bidi="fa-IR"/>
        </w:rPr>
        <w:t xml:space="preserve">: </w:t>
      </w:r>
      <w:r>
        <w:rPr>
          <w:rtl/>
          <w:lang w:bidi="fa-IR"/>
        </w:rPr>
        <w:t>«أن عليّاً أتى كربلاء فوقف بها</w:t>
      </w:r>
      <w:r w:rsidR="0026038F">
        <w:rPr>
          <w:rtl/>
          <w:lang w:bidi="fa-IR"/>
        </w:rPr>
        <w:t xml:space="preserve">، </w:t>
      </w:r>
      <w:r>
        <w:rPr>
          <w:rtl/>
          <w:lang w:bidi="fa-IR"/>
        </w:rPr>
        <w:t>فقيل</w:t>
      </w:r>
      <w:r w:rsidR="0026038F">
        <w:rPr>
          <w:rtl/>
          <w:lang w:bidi="fa-IR"/>
        </w:rPr>
        <w:t xml:space="preserve">: </w:t>
      </w:r>
      <w:r>
        <w:rPr>
          <w:rtl/>
          <w:lang w:bidi="fa-IR"/>
        </w:rPr>
        <w:t>يا أميرالمؤمنين</w:t>
      </w:r>
      <w:r w:rsidR="0026038F">
        <w:rPr>
          <w:rtl/>
          <w:lang w:bidi="fa-IR"/>
        </w:rPr>
        <w:t xml:space="preserve">، </w:t>
      </w:r>
      <w:r>
        <w:rPr>
          <w:rtl/>
          <w:lang w:bidi="fa-IR"/>
        </w:rPr>
        <w:t>هذه كربلاء قال</w:t>
      </w:r>
      <w:r w:rsidR="0026038F">
        <w:rPr>
          <w:rtl/>
          <w:lang w:bidi="fa-IR"/>
        </w:rPr>
        <w:t xml:space="preserve">: </w:t>
      </w:r>
      <w:r>
        <w:rPr>
          <w:rtl/>
          <w:lang w:bidi="fa-IR"/>
        </w:rPr>
        <w:t xml:space="preserve">ذات كرب وبلاء ثم أومأ بيده إلى </w:t>
      </w:r>
      <w:r>
        <w:rPr>
          <w:rtl/>
          <w:lang w:bidi="fa-IR"/>
        </w:rPr>
        <w:lastRenderedPageBreak/>
        <w:t>مكان فقال</w:t>
      </w:r>
      <w:r w:rsidR="0026038F">
        <w:rPr>
          <w:rtl/>
          <w:lang w:bidi="fa-IR"/>
        </w:rPr>
        <w:t xml:space="preserve">: </w:t>
      </w:r>
      <w:r>
        <w:rPr>
          <w:rtl/>
          <w:lang w:bidi="fa-IR"/>
        </w:rPr>
        <w:t>هاهنا موضع رحالهم</w:t>
      </w:r>
      <w:r w:rsidR="0026038F">
        <w:rPr>
          <w:rtl/>
          <w:lang w:bidi="fa-IR"/>
        </w:rPr>
        <w:t xml:space="preserve">، </w:t>
      </w:r>
      <w:r>
        <w:rPr>
          <w:rtl/>
          <w:lang w:bidi="fa-IR"/>
        </w:rPr>
        <w:t>ومناخ ركابهم</w:t>
      </w:r>
      <w:r w:rsidR="0026038F">
        <w:rPr>
          <w:rtl/>
          <w:lang w:bidi="fa-IR"/>
        </w:rPr>
        <w:t xml:space="preserve">، </w:t>
      </w:r>
      <w:r>
        <w:rPr>
          <w:rtl/>
          <w:lang w:bidi="fa-IR"/>
        </w:rPr>
        <w:t>وأومأ بيده إلى موضع آخر فقال</w:t>
      </w:r>
      <w:r w:rsidR="0026038F">
        <w:rPr>
          <w:rtl/>
          <w:lang w:bidi="fa-IR"/>
        </w:rPr>
        <w:t xml:space="preserve">: </w:t>
      </w:r>
      <w:r>
        <w:rPr>
          <w:rtl/>
          <w:lang w:bidi="fa-IR"/>
        </w:rPr>
        <w:t xml:space="preserve">هاهنا مهراق دمائهم» </w:t>
      </w:r>
    </w:p>
    <w:p w:rsidR="00746614" w:rsidRDefault="00746614" w:rsidP="00746614">
      <w:pPr>
        <w:pStyle w:val="libNormal"/>
        <w:rPr>
          <w:rtl/>
          <w:lang w:bidi="fa-IR"/>
        </w:rPr>
      </w:pPr>
      <w:r>
        <w:rPr>
          <w:rtl/>
          <w:lang w:bidi="fa-IR"/>
        </w:rPr>
        <w:t>روى ابن عساكر بإسناده عن أبى عبيدالضبى قال</w:t>
      </w:r>
      <w:r w:rsidR="0026038F">
        <w:rPr>
          <w:rtl/>
          <w:lang w:bidi="fa-IR"/>
        </w:rPr>
        <w:t xml:space="preserve">: </w:t>
      </w:r>
      <w:r>
        <w:rPr>
          <w:rtl/>
          <w:lang w:bidi="fa-IR"/>
        </w:rPr>
        <w:t>«دخلناعلى أبى هرثمة الضبى حين أقبل من صفّين وهومع على وهو جالس على دكان له</w:t>
      </w:r>
      <w:r w:rsidR="0026038F">
        <w:rPr>
          <w:rtl/>
          <w:lang w:bidi="fa-IR"/>
        </w:rPr>
        <w:t xml:space="preserve">، </w:t>
      </w:r>
      <w:r>
        <w:rPr>
          <w:rtl/>
          <w:lang w:bidi="fa-IR"/>
        </w:rPr>
        <w:t>وله امرأة يقال لها</w:t>
      </w:r>
      <w:r w:rsidR="0026038F">
        <w:rPr>
          <w:rtl/>
          <w:lang w:bidi="fa-IR"/>
        </w:rPr>
        <w:t xml:space="preserve">: </w:t>
      </w:r>
      <w:r>
        <w:rPr>
          <w:rtl/>
          <w:lang w:bidi="fa-IR"/>
        </w:rPr>
        <w:t>جرداء</w:t>
      </w:r>
      <w:r w:rsidR="0026038F">
        <w:rPr>
          <w:rtl/>
          <w:lang w:bidi="fa-IR"/>
        </w:rPr>
        <w:t xml:space="preserve">، </w:t>
      </w:r>
      <w:r>
        <w:rPr>
          <w:rtl/>
          <w:lang w:bidi="fa-IR"/>
        </w:rPr>
        <w:t>وهي أشدّ حباً لعلى وأشدّ لقوله تصديقاً</w:t>
      </w:r>
      <w:r w:rsidR="0026038F">
        <w:rPr>
          <w:rtl/>
          <w:lang w:bidi="fa-IR"/>
        </w:rPr>
        <w:t xml:space="preserve">، </w:t>
      </w:r>
      <w:r>
        <w:rPr>
          <w:rtl/>
          <w:lang w:bidi="fa-IR"/>
        </w:rPr>
        <w:t>فجاءت شاة له فبعرت قال</w:t>
      </w:r>
      <w:r w:rsidR="0026038F">
        <w:rPr>
          <w:rtl/>
          <w:lang w:bidi="fa-IR"/>
        </w:rPr>
        <w:t xml:space="preserve">: </w:t>
      </w:r>
      <w:r>
        <w:rPr>
          <w:rtl/>
          <w:lang w:bidi="fa-IR"/>
        </w:rPr>
        <w:t>لقد ذكرني بعرهذه الشاة حديثاً لعلي! قالوا</w:t>
      </w:r>
      <w:r w:rsidR="0026038F">
        <w:rPr>
          <w:rtl/>
          <w:lang w:bidi="fa-IR"/>
        </w:rPr>
        <w:t xml:space="preserve">: </w:t>
      </w:r>
      <w:r>
        <w:rPr>
          <w:rtl/>
          <w:lang w:bidi="fa-IR"/>
        </w:rPr>
        <w:t>وما علم بهذا؟ قال</w:t>
      </w:r>
      <w:r w:rsidR="0026038F">
        <w:rPr>
          <w:rtl/>
          <w:lang w:bidi="fa-IR"/>
        </w:rPr>
        <w:t xml:space="preserve">: </w:t>
      </w:r>
      <w:r>
        <w:rPr>
          <w:rtl/>
          <w:lang w:bidi="fa-IR"/>
        </w:rPr>
        <w:t>أقبلنا مرجعنا من صفّين فنزلنا كربلا فصلّى بنا على صلاة الفجر بين شجيرات ودوحات حرمل</w:t>
      </w:r>
      <w:r w:rsidR="0026038F">
        <w:rPr>
          <w:rtl/>
          <w:lang w:bidi="fa-IR"/>
        </w:rPr>
        <w:t xml:space="preserve">، </w:t>
      </w:r>
      <w:r>
        <w:rPr>
          <w:rtl/>
          <w:lang w:bidi="fa-IR"/>
        </w:rPr>
        <w:t>ثم أخذ كفاً من بعرالغزلان فَشمّهُ ثم قال</w:t>
      </w:r>
      <w:r w:rsidR="0026038F">
        <w:rPr>
          <w:rtl/>
          <w:lang w:bidi="fa-IR"/>
        </w:rPr>
        <w:t xml:space="preserve">: </w:t>
      </w:r>
      <w:r>
        <w:rPr>
          <w:rtl/>
          <w:lang w:bidi="fa-IR"/>
        </w:rPr>
        <w:t>أوه أوه يقتل بهذاالغائط قوم يدخلون الجنة بغير حساب</w:t>
      </w:r>
      <w:r w:rsidR="0026038F">
        <w:rPr>
          <w:rtl/>
          <w:lang w:bidi="fa-IR"/>
        </w:rPr>
        <w:t xml:space="preserve">، </w:t>
      </w:r>
      <w:r>
        <w:rPr>
          <w:rtl/>
          <w:lang w:bidi="fa-IR"/>
        </w:rPr>
        <w:t>قال أبوعبيد</w:t>
      </w:r>
      <w:r w:rsidR="0026038F">
        <w:rPr>
          <w:rtl/>
          <w:lang w:bidi="fa-IR"/>
        </w:rPr>
        <w:t xml:space="preserve">: </w:t>
      </w:r>
      <w:r>
        <w:rPr>
          <w:rtl/>
          <w:lang w:bidi="fa-IR"/>
        </w:rPr>
        <w:t>قالت جرداء</w:t>
      </w:r>
      <w:r w:rsidR="0026038F">
        <w:rPr>
          <w:rtl/>
          <w:lang w:bidi="fa-IR"/>
        </w:rPr>
        <w:t xml:space="preserve">: </w:t>
      </w:r>
      <w:r>
        <w:rPr>
          <w:rtl/>
          <w:lang w:bidi="fa-IR"/>
        </w:rPr>
        <w:t>وماتنكرمن هذا؟هوأعلم بما قال منك</w:t>
      </w:r>
      <w:r w:rsidR="0026038F">
        <w:rPr>
          <w:rtl/>
          <w:lang w:bidi="fa-IR"/>
        </w:rPr>
        <w:t xml:space="preserve">، </w:t>
      </w:r>
      <w:r>
        <w:rPr>
          <w:rtl/>
          <w:lang w:bidi="fa-IR"/>
        </w:rPr>
        <w:t xml:space="preserve">نادت بذالك وهى جوف البيت» </w:t>
      </w:r>
    </w:p>
    <w:p w:rsidR="00746614" w:rsidRDefault="00746614" w:rsidP="00746614">
      <w:pPr>
        <w:pStyle w:val="libNormal"/>
        <w:rPr>
          <w:rtl/>
          <w:lang w:bidi="fa-IR"/>
        </w:rPr>
      </w:pPr>
      <w:r>
        <w:rPr>
          <w:rtl/>
          <w:lang w:bidi="fa-IR"/>
        </w:rPr>
        <w:t>ج</w:t>
      </w:r>
      <w:r w:rsidR="0026038F">
        <w:rPr>
          <w:rtl/>
          <w:lang w:bidi="fa-IR"/>
        </w:rPr>
        <w:t xml:space="preserve">: </w:t>
      </w:r>
      <w:r>
        <w:rPr>
          <w:rtl/>
          <w:lang w:bidi="fa-IR"/>
        </w:rPr>
        <w:t>روى ابن عساكرباسناده عن هاني بن هاني</w:t>
      </w:r>
      <w:r w:rsidR="0026038F">
        <w:rPr>
          <w:rtl/>
          <w:lang w:bidi="fa-IR"/>
        </w:rPr>
        <w:t xml:space="preserve">: </w:t>
      </w:r>
      <w:r>
        <w:rPr>
          <w:rtl/>
          <w:lang w:bidi="fa-IR"/>
        </w:rPr>
        <w:t>«عن على</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قال</w:t>
      </w:r>
      <w:r w:rsidR="0026038F">
        <w:rPr>
          <w:rtl/>
          <w:lang w:bidi="fa-IR"/>
        </w:rPr>
        <w:t xml:space="preserve">: </w:t>
      </w:r>
      <w:r>
        <w:rPr>
          <w:rtl/>
          <w:lang w:bidi="fa-IR"/>
        </w:rPr>
        <w:t>ليقتل الحسين بن على قتلاًوإنى لأعرف تربة الأرض التى يقتل بها</w:t>
      </w:r>
      <w:r w:rsidR="0026038F">
        <w:rPr>
          <w:rtl/>
          <w:lang w:bidi="fa-IR"/>
        </w:rPr>
        <w:t xml:space="preserve">، </w:t>
      </w:r>
      <w:r>
        <w:rPr>
          <w:rtl/>
          <w:lang w:bidi="fa-IR"/>
        </w:rPr>
        <w:t>يقتل بقرية قريب من النهرين»</w:t>
      </w:r>
      <w:r w:rsidR="0026038F">
        <w:rPr>
          <w:rtl/>
          <w:lang w:bidi="fa-IR"/>
        </w:rPr>
        <w:t xml:space="preserve">. </w:t>
      </w:r>
    </w:p>
    <w:p w:rsidR="00746614" w:rsidRDefault="00746614" w:rsidP="00746614">
      <w:pPr>
        <w:pStyle w:val="libNormal"/>
        <w:rPr>
          <w:rtl/>
          <w:lang w:bidi="fa-IR"/>
        </w:rPr>
      </w:pPr>
      <w:r>
        <w:rPr>
          <w:rtl/>
          <w:lang w:bidi="fa-IR"/>
        </w:rPr>
        <w:t>د</w:t>
      </w:r>
      <w:r w:rsidR="0026038F">
        <w:rPr>
          <w:rtl/>
          <w:lang w:bidi="fa-IR"/>
        </w:rPr>
        <w:t xml:space="preserve">: </w:t>
      </w:r>
      <w:r>
        <w:rPr>
          <w:rtl/>
          <w:lang w:bidi="fa-IR"/>
        </w:rPr>
        <w:t>روى الخوارزمى باسناده عن عبدالله بن المبارك «أنّ يحيى الحضرمى كان صاحب مطهرة على بن أبى طالب</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فلما سار إلى صفين وحاذى نينوى</w:t>
      </w:r>
      <w:r w:rsidR="0026038F">
        <w:rPr>
          <w:rtl/>
          <w:lang w:bidi="fa-IR"/>
        </w:rPr>
        <w:t xml:space="preserve">، </w:t>
      </w:r>
      <w:r>
        <w:rPr>
          <w:rtl/>
          <w:lang w:bidi="fa-IR"/>
        </w:rPr>
        <w:t>وهو فى منطلقه إلى صفين نادى</w:t>
      </w:r>
      <w:r w:rsidR="0026038F">
        <w:rPr>
          <w:rtl/>
          <w:lang w:bidi="fa-IR"/>
        </w:rPr>
        <w:t xml:space="preserve">: </w:t>
      </w:r>
      <w:r>
        <w:rPr>
          <w:rtl/>
          <w:lang w:bidi="fa-IR"/>
        </w:rPr>
        <w:t>صبراً أبا عبدالله صبراً أبا عبدالله وهو بشط الفرات فقلت</w:t>
      </w:r>
      <w:r w:rsidR="0026038F">
        <w:rPr>
          <w:rtl/>
          <w:lang w:bidi="fa-IR"/>
        </w:rPr>
        <w:t xml:space="preserve">: </w:t>
      </w:r>
      <w:r>
        <w:rPr>
          <w:rtl/>
          <w:lang w:bidi="fa-IR"/>
        </w:rPr>
        <w:t>ما لك يا أمير المؤمنين؟ قال</w:t>
      </w:r>
      <w:r w:rsidR="0026038F">
        <w:rPr>
          <w:rtl/>
          <w:lang w:bidi="fa-IR"/>
        </w:rPr>
        <w:t xml:space="preserve">: </w:t>
      </w:r>
      <w:r>
        <w:rPr>
          <w:rtl/>
          <w:lang w:bidi="fa-IR"/>
        </w:rPr>
        <w:t>دخلت على رسول الله</w:t>
      </w:r>
      <w:r w:rsidR="00106C3F">
        <w:rPr>
          <w:rtl/>
          <w:lang w:bidi="fa-IR"/>
        </w:rPr>
        <w:t xml:space="preserve"> </w:t>
      </w:r>
      <w:r w:rsidR="005E66C2" w:rsidRPr="005E66C2">
        <w:rPr>
          <w:rStyle w:val="libAlaemChar"/>
          <w:rtl/>
        </w:rPr>
        <w:t>صلى‌الله‌عليه‌وآله</w:t>
      </w:r>
      <w:r w:rsidR="00106C3F">
        <w:rPr>
          <w:rtl/>
          <w:lang w:bidi="fa-IR"/>
        </w:rPr>
        <w:t xml:space="preserve"> </w:t>
      </w:r>
      <w:r>
        <w:rPr>
          <w:rtl/>
          <w:lang w:bidi="fa-IR"/>
        </w:rPr>
        <w:t>وعيناه تفيضان</w:t>
      </w:r>
      <w:r w:rsidR="0026038F">
        <w:rPr>
          <w:rtl/>
          <w:lang w:bidi="fa-IR"/>
        </w:rPr>
        <w:t xml:space="preserve">، </w:t>
      </w:r>
      <w:r>
        <w:rPr>
          <w:rtl/>
          <w:lang w:bidi="fa-IR"/>
        </w:rPr>
        <w:t>فقلت</w:t>
      </w:r>
      <w:r w:rsidR="0026038F">
        <w:rPr>
          <w:rtl/>
          <w:lang w:bidi="fa-IR"/>
        </w:rPr>
        <w:t xml:space="preserve">: </w:t>
      </w:r>
      <w:r>
        <w:rPr>
          <w:rtl/>
          <w:lang w:bidi="fa-IR"/>
        </w:rPr>
        <w:t>بأبي أنتَ وأمي ما لعينيك تفيضان؟ قال</w:t>
      </w:r>
      <w:r w:rsidR="0026038F">
        <w:rPr>
          <w:rtl/>
          <w:lang w:bidi="fa-IR"/>
        </w:rPr>
        <w:t xml:space="preserve">: </w:t>
      </w:r>
      <w:r>
        <w:rPr>
          <w:rtl/>
          <w:lang w:bidi="fa-IR"/>
        </w:rPr>
        <w:t>قام من عندى جبرئيل آنفاً فأخبرنى أنّ الحسين يقتل بالفرات وقال</w:t>
      </w:r>
      <w:r w:rsidR="0026038F">
        <w:rPr>
          <w:rtl/>
          <w:lang w:bidi="fa-IR"/>
        </w:rPr>
        <w:t xml:space="preserve">: </w:t>
      </w:r>
      <w:r>
        <w:rPr>
          <w:rtl/>
          <w:lang w:bidi="fa-IR"/>
        </w:rPr>
        <w:t>فهل لك أن أشمّك من تربته؟ قلت</w:t>
      </w:r>
      <w:r w:rsidR="0026038F">
        <w:rPr>
          <w:rtl/>
          <w:lang w:bidi="fa-IR"/>
        </w:rPr>
        <w:t xml:space="preserve">: </w:t>
      </w:r>
      <w:r>
        <w:rPr>
          <w:rtl/>
          <w:lang w:bidi="fa-IR"/>
        </w:rPr>
        <w:t>نعم</w:t>
      </w:r>
      <w:r w:rsidR="0026038F">
        <w:rPr>
          <w:rtl/>
          <w:lang w:bidi="fa-IR"/>
        </w:rPr>
        <w:t xml:space="preserve">، </w:t>
      </w:r>
      <w:r>
        <w:rPr>
          <w:rtl/>
          <w:lang w:bidi="fa-IR"/>
        </w:rPr>
        <w:t>فقبض قبضة من تراب وأعطانيها فلم أملك عيني أن فاضتا»</w:t>
      </w:r>
      <w:r w:rsidR="0026038F">
        <w:rPr>
          <w:rtl/>
          <w:lang w:bidi="fa-IR"/>
        </w:rPr>
        <w:t xml:space="preserve">. </w:t>
      </w:r>
    </w:p>
    <w:p w:rsidR="00746614" w:rsidRDefault="00746614" w:rsidP="00746614">
      <w:pPr>
        <w:pStyle w:val="libNormal"/>
        <w:rPr>
          <w:rtl/>
          <w:lang w:bidi="fa-IR"/>
        </w:rPr>
      </w:pPr>
      <w:r>
        <w:rPr>
          <w:rtl/>
          <w:lang w:bidi="fa-IR"/>
        </w:rPr>
        <w:t>شيخ كلينى</w:t>
      </w:r>
      <w:r w:rsidR="000753F4">
        <w:rPr>
          <w:rtl/>
          <w:lang w:bidi="fa-IR"/>
        </w:rPr>
        <w:t>-</w:t>
      </w:r>
      <w:r>
        <w:rPr>
          <w:rtl/>
          <w:lang w:bidi="fa-IR"/>
        </w:rPr>
        <w:t xml:space="preserve"> محدث عالى قدر شيعه</w:t>
      </w:r>
      <w:r w:rsidR="000753F4">
        <w:rPr>
          <w:rtl/>
          <w:lang w:bidi="fa-IR"/>
        </w:rPr>
        <w:t>-</w:t>
      </w:r>
      <w:r>
        <w:rPr>
          <w:rtl/>
          <w:lang w:bidi="fa-IR"/>
        </w:rPr>
        <w:t xml:space="preserve"> در اصول كافى</w:t>
      </w:r>
      <w:r w:rsidR="0026038F">
        <w:rPr>
          <w:rtl/>
          <w:lang w:bidi="fa-IR"/>
        </w:rPr>
        <w:t xml:space="preserve">، </w:t>
      </w:r>
      <w:r>
        <w:rPr>
          <w:rtl/>
          <w:lang w:bidi="fa-IR"/>
        </w:rPr>
        <w:t>از امام صادق</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نقل مى كند كه</w:t>
      </w:r>
      <w:r w:rsidR="0026038F">
        <w:rPr>
          <w:rtl/>
          <w:lang w:bidi="fa-IR"/>
        </w:rPr>
        <w:t xml:space="preserve">: </w:t>
      </w:r>
    </w:p>
    <w:p w:rsidR="00746614" w:rsidRDefault="00746614" w:rsidP="00746614">
      <w:pPr>
        <w:pStyle w:val="libNormal"/>
        <w:rPr>
          <w:rtl/>
          <w:lang w:bidi="fa-IR"/>
        </w:rPr>
      </w:pPr>
      <w:r>
        <w:rPr>
          <w:rtl/>
          <w:lang w:bidi="fa-IR"/>
        </w:rPr>
        <w:lastRenderedPageBreak/>
        <w:t>«لَمَّا حَمَلَتْ فَاطِمَةُ</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بِالْحُسَيْنِ جَاءَ جَبْرَئِيلُ إِلَى رَسُولِ اللَّهِ</w:t>
      </w:r>
      <w:r w:rsidR="00106C3F">
        <w:rPr>
          <w:rtl/>
          <w:lang w:bidi="fa-IR"/>
        </w:rPr>
        <w:t xml:space="preserve"> </w:t>
      </w:r>
      <w:r w:rsidR="005E66C2" w:rsidRPr="005E66C2">
        <w:rPr>
          <w:rStyle w:val="libAlaemChar"/>
          <w:rtl/>
        </w:rPr>
        <w:t>صلى‌الله‌عليه‌وآله</w:t>
      </w:r>
      <w:r w:rsidR="00106C3F">
        <w:rPr>
          <w:rtl/>
          <w:lang w:bidi="fa-IR"/>
        </w:rPr>
        <w:t xml:space="preserve"> </w:t>
      </w:r>
      <w:r>
        <w:rPr>
          <w:rtl/>
          <w:lang w:bidi="fa-IR"/>
        </w:rPr>
        <w:t>فَقَالَ إِنَّ فَاطِمَةَ</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سَتَلِدُ غُلاماً تَقْتُلُهُ أُمَّتُكَ مِنْ بَعْدِكَ»</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41</w:t>
      </w:r>
      <w:r w:rsidR="00106C3F">
        <w:rPr>
          <w:rStyle w:val="libFootnotenumChar"/>
          <w:rtl/>
          <w:lang w:bidi="fa-IR"/>
        </w:rPr>
        <w:t xml:space="preserve">) </w:t>
      </w:r>
    </w:p>
    <w:p w:rsidR="00746614" w:rsidRDefault="00746614" w:rsidP="00746614">
      <w:pPr>
        <w:pStyle w:val="libNormal"/>
        <w:rPr>
          <w:rtl/>
          <w:lang w:bidi="fa-IR"/>
        </w:rPr>
      </w:pPr>
      <w:r>
        <w:rPr>
          <w:rtl/>
          <w:lang w:bidi="fa-IR"/>
        </w:rPr>
        <w:t>محمد بن جرير طبرى</w:t>
      </w:r>
      <w:r w:rsidR="0026038F">
        <w:rPr>
          <w:rtl/>
          <w:lang w:bidi="fa-IR"/>
        </w:rPr>
        <w:t xml:space="preserve">، </w:t>
      </w:r>
      <w:r>
        <w:rPr>
          <w:rtl/>
          <w:lang w:bidi="fa-IR"/>
        </w:rPr>
        <w:t>در كتاب دلايل الامامه از حذيفه نقل مى كند كه گفت</w:t>
      </w:r>
      <w:r w:rsidR="0026038F">
        <w:rPr>
          <w:rtl/>
          <w:lang w:bidi="fa-IR"/>
        </w:rPr>
        <w:t xml:space="preserve">: </w:t>
      </w:r>
      <w:r>
        <w:rPr>
          <w:rtl/>
          <w:lang w:bidi="fa-IR"/>
        </w:rPr>
        <w:t>«شنيدم كه حسين بن على مى گفت</w:t>
      </w:r>
      <w:r w:rsidR="0026038F">
        <w:rPr>
          <w:rtl/>
          <w:lang w:bidi="fa-IR"/>
        </w:rPr>
        <w:t xml:space="preserve">: </w:t>
      </w:r>
      <w:r>
        <w:rPr>
          <w:rtl/>
          <w:lang w:bidi="fa-IR"/>
        </w:rPr>
        <w:t>به خدا قسم مستكبران بنى اميه براى كشتن من جمع خواهند شد و در پيشاپيش آنان عمرسعد قرار دارد</w:t>
      </w:r>
      <w:r w:rsidR="0026038F">
        <w:rPr>
          <w:rtl/>
          <w:lang w:bidi="fa-IR"/>
        </w:rPr>
        <w:t xml:space="preserve">. </w:t>
      </w:r>
      <w:r>
        <w:rPr>
          <w:rtl/>
          <w:lang w:bidi="fa-IR"/>
        </w:rPr>
        <w:t>اين مسأله در زمان حيات پيامبر</w:t>
      </w:r>
      <w:r w:rsidR="00106C3F">
        <w:rPr>
          <w:rtl/>
          <w:lang w:bidi="fa-IR"/>
        </w:rPr>
        <w:t xml:space="preserve"> </w:t>
      </w:r>
      <w:r w:rsidR="005E66C2" w:rsidRPr="005E66C2">
        <w:rPr>
          <w:rStyle w:val="libAlaemChar"/>
          <w:rtl/>
        </w:rPr>
        <w:t>صلى‌الله‌عليه‌وآله</w:t>
      </w:r>
      <w:r w:rsidR="00106C3F">
        <w:rPr>
          <w:rtl/>
          <w:lang w:bidi="fa-IR"/>
        </w:rPr>
        <w:t xml:space="preserve"> </w:t>
      </w:r>
      <w:r>
        <w:rPr>
          <w:rtl/>
          <w:lang w:bidi="fa-IR"/>
        </w:rPr>
        <w:t>بود لذا به او گفتم</w:t>
      </w:r>
      <w:r w:rsidR="0026038F">
        <w:rPr>
          <w:rtl/>
          <w:lang w:bidi="fa-IR"/>
        </w:rPr>
        <w:t xml:space="preserve">: </w:t>
      </w:r>
      <w:r>
        <w:rPr>
          <w:rtl/>
          <w:lang w:bidi="fa-IR"/>
        </w:rPr>
        <w:t>آيا پيامبر</w:t>
      </w:r>
      <w:r w:rsidR="00106C3F">
        <w:rPr>
          <w:rtl/>
          <w:lang w:bidi="fa-IR"/>
        </w:rPr>
        <w:t xml:space="preserve"> </w:t>
      </w:r>
      <w:r w:rsidR="005E66C2" w:rsidRPr="005E66C2">
        <w:rPr>
          <w:rStyle w:val="libAlaemChar"/>
          <w:rtl/>
        </w:rPr>
        <w:t>صلى‌الله‌عليه‌وآله</w:t>
      </w:r>
      <w:r w:rsidR="00106C3F">
        <w:rPr>
          <w:rtl/>
          <w:lang w:bidi="fa-IR"/>
        </w:rPr>
        <w:t xml:space="preserve"> </w:t>
      </w:r>
      <w:r>
        <w:rPr>
          <w:rtl/>
          <w:lang w:bidi="fa-IR"/>
        </w:rPr>
        <w:t>اين مطلب را به شما گوشزد كردند؟ او پاسخ داد</w:t>
      </w:r>
      <w:r w:rsidR="0026038F">
        <w:rPr>
          <w:rtl/>
          <w:lang w:bidi="fa-IR"/>
        </w:rPr>
        <w:t xml:space="preserve">: </w:t>
      </w:r>
      <w:r>
        <w:rPr>
          <w:rtl/>
          <w:lang w:bidi="fa-IR"/>
        </w:rPr>
        <w:t>خير»</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42</w:t>
      </w:r>
      <w:r w:rsidR="00106C3F">
        <w:rPr>
          <w:rStyle w:val="libFootnotenumChar"/>
          <w:rtl/>
          <w:lang w:bidi="fa-IR"/>
        </w:rPr>
        <w:t xml:space="preserve">) </w:t>
      </w:r>
    </w:p>
    <w:p w:rsidR="00746614" w:rsidRDefault="00746614" w:rsidP="00746614">
      <w:pPr>
        <w:pStyle w:val="libNormal"/>
        <w:rPr>
          <w:rtl/>
          <w:lang w:bidi="fa-IR"/>
        </w:rPr>
      </w:pPr>
      <w:r>
        <w:rPr>
          <w:rtl/>
          <w:lang w:bidi="fa-IR"/>
        </w:rPr>
        <w:t>امام</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در اين هنگام كه خبر مى دادند</w:t>
      </w:r>
      <w:r w:rsidR="0026038F">
        <w:rPr>
          <w:rtl/>
          <w:lang w:bidi="fa-IR"/>
        </w:rPr>
        <w:t xml:space="preserve">، </w:t>
      </w:r>
      <w:r>
        <w:rPr>
          <w:rtl/>
          <w:lang w:bidi="fa-IR"/>
        </w:rPr>
        <w:t>به خزاين غيب الهى توجه داشتند</w:t>
      </w:r>
      <w:r w:rsidR="0026038F">
        <w:rPr>
          <w:rtl/>
          <w:lang w:bidi="fa-IR"/>
        </w:rPr>
        <w:t xml:space="preserve">. </w:t>
      </w:r>
      <w:r>
        <w:rPr>
          <w:rtl/>
          <w:lang w:bidi="fa-IR"/>
        </w:rPr>
        <w:t>به گفته حضرت امام خمينى</w:t>
      </w:r>
      <w:r w:rsidR="00106C3F">
        <w:rPr>
          <w:rtl/>
          <w:lang w:bidi="fa-IR"/>
        </w:rPr>
        <w:t xml:space="preserve"> (</w:t>
      </w:r>
      <w:r>
        <w:rPr>
          <w:rtl/>
          <w:lang w:bidi="fa-IR"/>
        </w:rPr>
        <w:t>قدس سره</w:t>
      </w:r>
      <w:r w:rsidR="00106C3F">
        <w:rPr>
          <w:rtl/>
          <w:lang w:bidi="fa-IR"/>
        </w:rPr>
        <w:t>)</w:t>
      </w:r>
      <w:r w:rsidR="0026038F">
        <w:rPr>
          <w:rtl/>
          <w:lang w:bidi="fa-IR"/>
        </w:rPr>
        <w:t xml:space="preserve">: </w:t>
      </w:r>
      <w:r>
        <w:rPr>
          <w:rtl/>
          <w:lang w:bidi="fa-IR"/>
        </w:rPr>
        <w:t>به حسب روايات و عقايد ما</w:t>
      </w:r>
      <w:r w:rsidR="0026038F">
        <w:rPr>
          <w:rtl/>
          <w:lang w:bidi="fa-IR"/>
        </w:rPr>
        <w:t xml:space="preserve">، </w:t>
      </w:r>
      <w:r>
        <w:rPr>
          <w:rtl/>
          <w:lang w:bidi="fa-IR"/>
        </w:rPr>
        <w:t>سيدالشهدا از هنگامى كه از مدينه حركت كرد مى دانست كه چه مى كند و مى دانست كه شهيد مى شود</w:t>
      </w:r>
      <w:r w:rsidR="0026038F">
        <w:rPr>
          <w:rtl/>
          <w:lang w:bidi="fa-IR"/>
        </w:rPr>
        <w:t xml:space="preserve">، </w:t>
      </w:r>
      <w:r>
        <w:rPr>
          <w:rtl/>
          <w:lang w:bidi="fa-IR"/>
        </w:rPr>
        <w:t>حتى قبل از تولد او اين مسأله را به پيامبر خدا</w:t>
      </w:r>
      <w:r w:rsidR="00106C3F">
        <w:rPr>
          <w:rtl/>
          <w:lang w:bidi="fa-IR"/>
        </w:rPr>
        <w:t xml:space="preserve"> </w:t>
      </w:r>
      <w:r w:rsidR="005E66C2" w:rsidRPr="005E66C2">
        <w:rPr>
          <w:rStyle w:val="libAlaemChar"/>
          <w:rtl/>
        </w:rPr>
        <w:t>صلى‌الله‌عليه‌وآله</w:t>
      </w:r>
      <w:r w:rsidR="00106C3F">
        <w:rPr>
          <w:rtl/>
          <w:lang w:bidi="fa-IR"/>
        </w:rPr>
        <w:t xml:space="preserve"> </w:t>
      </w:r>
      <w:r>
        <w:rPr>
          <w:rtl/>
          <w:lang w:bidi="fa-IR"/>
        </w:rPr>
        <w:t>از طريق جبرئيل اطلاع داده بودند</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43</w:t>
      </w:r>
      <w:r w:rsidR="00106C3F">
        <w:rPr>
          <w:rStyle w:val="libFootnotenumChar"/>
          <w:rtl/>
          <w:lang w:bidi="fa-IR"/>
        </w:rPr>
        <w:t xml:space="preserve">) </w:t>
      </w:r>
    </w:p>
    <w:p w:rsidR="00746614" w:rsidRDefault="00746614" w:rsidP="00746614">
      <w:pPr>
        <w:pStyle w:val="libNormal"/>
        <w:rPr>
          <w:rtl/>
          <w:lang w:bidi="fa-IR"/>
        </w:rPr>
      </w:pPr>
      <w:r>
        <w:rPr>
          <w:rtl/>
          <w:lang w:bidi="fa-IR"/>
        </w:rPr>
        <w:t>بر اين اساس محدثان اسلامى نقل كرده اند كه پيامبر</w:t>
      </w:r>
      <w:r w:rsidR="00106C3F">
        <w:rPr>
          <w:rtl/>
          <w:lang w:bidi="fa-IR"/>
        </w:rPr>
        <w:t xml:space="preserve"> </w:t>
      </w:r>
      <w:r w:rsidR="005E66C2" w:rsidRPr="005E66C2">
        <w:rPr>
          <w:rStyle w:val="libAlaemChar"/>
          <w:rtl/>
        </w:rPr>
        <w:t>صلى‌الله‌عليه‌وآله</w:t>
      </w:r>
      <w:r w:rsidR="00106C3F">
        <w:rPr>
          <w:rtl/>
          <w:lang w:bidi="fa-IR"/>
        </w:rPr>
        <w:t xml:space="preserve"> </w:t>
      </w:r>
      <w:r>
        <w:rPr>
          <w:rtl/>
          <w:lang w:bidi="fa-IR"/>
        </w:rPr>
        <w:t>به امّ سلمه فرمود</w:t>
      </w:r>
      <w:r w:rsidR="0026038F">
        <w:rPr>
          <w:rtl/>
          <w:lang w:bidi="fa-IR"/>
        </w:rPr>
        <w:t xml:space="preserve">: </w:t>
      </w:r>
      <w:r>
        <w:rPr>
          <w:rtl/>
          <w:lang w:bidi="fa-IR"/>
        </w:rPr>
        <w:t>فرزندم حسين</w:t>
      </w:r>
      <w:r w:rsidR="0026038F">
        <w:rPr>
          <w:rtl/>
          <w:lang w:bidi="fa-IR"/>
        </w:rPr>
        <w:t xml:space="preserve">، </w:t>
      </w:r>
      <w:r>
        <w:rPr>
          <w:rtl/>
          <w:lang w:bidi="fa-IR"/>
        </w:rPr>
        <w:t>پس از سال شصتم هجرتم كشته مى شود</w:t>
      </w:r>
      <w:r w:rsidR="0026038F">
        <w:rPr>
          <w:rtl/>
          <w:lang w:bidi="fa-IR"/>
        </w:rPr>
        <w:t>؛</w:t>
      </w:r>
      <w:r>
        <w:rPr>
          <w:rtl/>
          <w:lang w:bidi="fa-IR"/>
        </w:rPr>
        <w:t xml:space="preserve"> «قالت امّ سلمة</w:t>
      </w:r>
      <w:r w:rsidR="0026038F">
        <w:rPr>
          <w:rtl/>
          <w:lang w:bidi="fa-IR"/>
        </w:rPr>
        <w:t xml:space="preserve">: </w:t>
      </w:r>
      <w:r>
        <w:rPr>
          <w:rtl/>
          <w:lang w:bidi="fa-IR"/>
        </w:rPr>
        <w:t>قال رسول الله</w:t>
      </w:r>
      <w:r w:rsidR="00106C3F">
        <w:rPr>
          <w:rtl/>
          <w:lang w:bidi="fa-IR"/>
        </w:rPr>
        <w:t xml:space="preserve"> </w:t>
      </w:r>
      <w:r w:rsidR="005E66C2" w:rsidRPr="005E66C2">
        <w:rPr>
          <w:rStyle w:val="libAlaemChar"/>
          <w:rtl/>
        </w:rPr>
        <w:t>صلى‌الله‌عليه‌وآله</w:t>
      </w:r>
      <w:r w:rsidR="0026038F">
        <w:rPr>
          <w:rtl/>
          <w:lang w:bidi="fa-IR"/>
        </w:rPr>
        <w:t xml:space="preserve">: </w:t>
      </w:r>
      <w:r>
        <w:rPr>
          <w:rtl/>
          <w:lang w:bidi="fa-IR"/>
        </w:rPr>
        <w:t>يُقْتَلُ حسين بن عليّ على رأس ستّين مِنْ مهاجري»</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44</w:t>
      </w:r>
      <w:r w:rsidR="00106C3F">
        <w:rPr>
          <w:rStyle w:val="libFootnotenumChar"/>
          <w:rtl/>
          <w:lang w:bidi="fa-IR"/>
        </w:rPr>
        <w:t xml:space="preserve">) </w:t>
      </w:r>
    </w:p>
    <w:p w:rsidR="00746614" w:rsidRDefault="00746614" w:rsidP="00746614">
      <w:pPr>
        <w:pStyle w:val="libNormal"/>
        <w:rPr>
          <w:rtl/>
          <w:lang w:bidi="fa-IR"/>
        </w:rPr>
      </w:pPr>
      <w:r>
        <w:rPr>
          <w:rtl/>
          <w:lang w:bidi="fa-IR"/>
        </w:rPr>
        <w:t>آيا با توجه به هوشمندى امام حسين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و با عنايت به ويژگى امامت</w:t>
      </w:r>
      <w:r w:rsidR="00106C3F">
        <w:rPr>
          <w:rtl/>
          <w:lang w:bidi="fa-IR"/>
        </w:rPr>
        <w:t xml:space="preserve"> (</w:t>
      </w:r>
      <w:r>
        <w:rPr>
          <w:rtl/>
          <w:lang w:bidi="fa-IR"/>
        </w:rPr>
        <w:t>علم غيب</w:t>
      </w:r>
      <w:r w:rsidR="00106C3F">
        <w:rPr>
          <w:rtl/>
          <w:lang w:bidi="fa-IR"/>
        </w:rPr>
        <w:t>)</w:t>
      </w:r>
      <w:r w:rsidR="0026038F">
        <w:rPr>
          <w:rtl/>
          <w:lang w:bidi="fa-IR"/>
        </w:rPr>
        <w:t xml:space="preserve">، </w:t>
      </w:r>
      <w:r>
        <w:rPr>
          <w:rtl/>
          <w:lang w:bidi="fa-IR"/>
        </w:rPr>
        <w:t>و «پيشگويى هاى» پيامبر</w:t>
      </w:r>
      <w:r w:rsidR="00106C3F">
        <w:rPr>
          <w:rtl/>
          <w:lang w:bidi="fa-IR"/>
        </w:rPr>
        <w:t xml:space="preserve"> </w:t>
      </w:r>
      <w:r w:rsidR="005E66C2" w:rsidRPr="005E66C2">
        <w:rPr>
          <w:rStyle w:val="libAlaemChar"/>
          <w:rtl/>
        </w:rPr>
        <w:t>صلى‌الله‌عليه‌وآله</w:t>
      </w:r>
      <w:r w:rsidR="00106C3F">
        <w:rPr>
          <w:rtl/>
          <w:lang w:bidi="fa-IR"/>
        </w:rPr>
        <w:t xml:space="preserve"> </w:t>
      </w:r>
      <w:r>
        <w:rPr>
          <w:rtl/>
          <w:lang w:bidi="fa-IR"/>
        </w:rPr>
        <w:t>و اميرمؤمنان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در رابطه با واقعه كربلا</w:t>
      </w:r>
      <w:r w:rsidR="000753F4">
        <w:rPr>
          <w:rtl/>
          <w:lang w:bidi="fa-IR"/>
        </w:rPr>
        <w:t>-</w:t>
      </w:r>
      <w:r>
        <w:rPr>
          <w:rtl/>
          <w:lang w:bidi="fa-IR"/>
        </w:rPr>
        <w:t xml:space="preserve"> كه حتى مردم كوچه و بازار در انتظار تحقق آن بوده اند</w:t>
      </w:r>
      <w:r w:rsidR="0026038F">
        <w:rPr>
          <w:rtl/>
          <w:lang w:bidi="fa-IR"/>
        </w:rPr>
        <w:t xml:space="preserve">، </w:t>
      </w:r>
      <w:r>
        <w:rPr>
          <w:rtl/>
          <w:lang w:bidi="fa-IR"/>
        </w:rPr>
        <w:t>مى توان پذيرفت كه امام</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از آن آگاه نبوده است؟!</w:t>
      </w:r>
    </w:p>
    <w:p w:rsidR="00746614" w:rsidRDefault="00746614" w:rsidP="00746614">
      <w:pPr>
        <w:pStyle w:val="libNormal"/>
        <w:rPr>
          <w:rtl/>
          <w:lang w:bidi="fa-IR"/>
        </w:rPr>
      </w:pPr>
      <w:r>
        <w:rPr>
          <w:rtl/>
          <w:lang w:bidi="fa-IR"/>
        </w:rPr>
        <w:t>در اينجا سؤالى به ذهن مى رسد و آن اينكه</w:t>
      </w:r>
      <w:r w:rsidR="0026038F">
        <w:rPr>
          <w:rtl/>
          <w:lang w:bidi="fa-IR"/>
        </w:rPr>
        <w:t xml:space="preserve">: </w:t>
      </w:r>
      <w:r>
        <w:rPr>
          <w:rtl/>
          <w:lang w:bidi="fa-IR"/>
        </w:rPr>
        <w:t>نامه مسلم</w:t>
      </w:r>
      <w:r w:rsidR="0026038F">
        <w:rPr>
          <w:rtl/>
          <w:lang w:bidi="fa-IR"/>
        </w:rPr>
        <w:t xml:space="preserve">، </w:t>
      </w:r>
      <w:r>
        <w:rPr>
          <w:rtl/>
          <w:lang w:bidi="fa-IR"/>
        </w:rPr>
        <w:t>در 24 ذيقعده به امام</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رسيد</w:t>
      </w:r>
      <w:r w:rsidR="0026038F">
        <w:rPr>
          <w:rtl/>
          <w:lang w:bidi="fa-IR"/>
        </w:rPr>
        <w:t xml:space="preserve">، </w:t>
      </w:r>
      <w:r>
        <w:rPr>
          <w:rtl/>
          <w:lang w:bidi="fa-IR"/>
        </w:rPr>
        <w:t>چرا امام تا روز ترويه</w:t>
      </w:r>
      <w:r w:rsidR="0026038F">
        <w:rPr>
          <w:rtl/>
          <w:lang w:bidi="fa-IR"/>
        </w:rPr>
        <w:t xml:space="preserve">، </w:t>
      </w:r>
      <w:r>
        <w:rPr>
          <w:rtl/>
          <w:lang w:bidi="fa-IR"/>
        </w:rPr>
        <w:t xml:space="preserve">در مكه توقف كرد؟ در پاسخ اين </w:t>
      </w:r>
      <w:r>
        <w:rPr>
          <w:rtl/>
          <w:lang w:bidi="fa-IR"/>
        </w:rPr>
        <w:lastRenderedPageBreak/>
        <w:t>پرسش بايد گفت</w:t>
      </w:r>
      <w:r w:rsidR="0026038F">
        <w:rPr>
          <w:rtl/>
          <w:lang w:bidi="fa-IR"/>
        </w:rPr>
        <w:t xml:space="preserve">: </w:t>
      </w:r>
      <w:r>
        <w:rPr>
          <w:rtl/>
          <w:lang w:bidi="fa-IR"/>
        </w:rPr>
        <w:t>امام درنگ كرد تا آخرين نفرات مسافران حج آن سال را هم از جريان حركت توفان زاى خود آگاه سازد</w:t>
      </w:r>
      <w:r w:rsidR="0026038F">
        <w:rPr>
          <w:rtl/>
          <w:lang w:bidi="fa-IR"/>
        </w:rPr>
        <w:t xml:space="preserve">. </w:t>
      </w:r>
    </w:p>
    <w:p w:rsidR="00746614" w:rsidRDefault="00746614" w:rsidP="00746614">
      <w:pPr>
        <w:pStyle w:val="libNormal"/>
        <w:rPr>
          <w:rtl/>
          <w:lang w:bidi="fa-IR"/>
        </w:rPr>
      </w:pPr>
      <w:r>
        <w:rPr>
          <w:rtl/>
          <w:lang w:bidi="fa-IR"/>
        </w:rPr>
        <w:t>پرسش ديگر اينكه</w:t>
      </w:r>
      <w:r w:rsidR="0026038F">
        <w:rPr>
          <w:rtl/>
          <w:lang w:bidi="fa-IR"/>
        </w:rPr>
        <w:t xml:space="preserve">: </w:t>
      </w:r>
      <w:r>
        <w:rPr>
          <w:rtl/>
          <w:lang w:bidi="fa-IR"/>
        </w:rPr>
        <w:t>چرا امام</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تا عرفات و منا نرفت تا از آن جمعيت باشكوه استفاده تبليغى كند؟</w:t>
      </w:r>
    </w:p>
    <w:p w:rsidR="00746614" w:rsidRDefault="00746614" w:rsidP="00746614">
      <w:pPr>
        <w:pStyle w:val="libNormal"/>
        <w:rPr>
          <w:rtl/>
          <w:lang w:bidi="fa-IR"/>
        </w:rPr>
      </w:pPr>
      <w:r>
        <w:rPr>
          <w:rtl/>
          <w:lang w:bidi="fa-IR"/>
        </w:rPr>
        <w:t>در پاسخ مى گوييم</w:t>
      </w:r>
      <w:r w:rsidR="0026038F">
        <w:rPr>
          <w:rtl/>
          <w:lang w:bidi="fa-IR"/>
        </w:rPr>
        <w:t xml:space="preserve">: </w:t>
      </w:r>
      <w:r>
        <w:rPr>
          <w:rtl/>
          <w:lang w:bidi="fa-IR"/>
        </w:rPr>
        <w:t>امام</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مى دانست كه سپاه ظلمت قصد كشتن او را دارد و اين مسأله اگر به اجرا در مى آمد</w:t>
      </w:r>
      <w:r w:rsidR="0026038F">
        <w:rPr>
          <w:rtl/>
          <w:lang w:bidi="fa-IR"/>
        </w:rPr>
        <w:t xml:space="preserve">، </w:t>
      </w:r>
      <w:r>
        <w:rPr>
          <w:rtl/>
          <w:lang w:bidi="fa-IR"/>
        </w:rPr>
        <w:t>نتيجه چندانى نصيب حق نمى شد و آثار حركت تاريخى و قيام تاريخ ساز كربلا</w:t>
      </w:r>
      <w:r w:rsidR="0026038F">
        <w:rPr>
          <w:rtl/>
          <w:lang w:bidi="fa-IR"/>
        </w:rPr>
        <w:t xml:space="preserve">، </w:t>
      </w:r>
      <w:r>
        <w:rPr>
          <w:rtl/>
          <w:lang w:bidi="fa-IR"/>
        </w:rPr>
        <w:t>در تاريخ بشريت ديده نمى شد</w:t>
      </w:r>
      <w:r w:rsidR="0026038F">
        <w:rPr>
          <w:rtl/>
          <w:lang w:bidi="fa-IR"/>
        </w:rPr>
        <w:t xml:space="preserve">. </w:t>
      </w:r>
    </w:p>
    <w:p w:rsidR="00746614" w:rsidRDefault="00936C5E" w:rsidP="00936C5E">
      <w:pPr>
        <w:pStyle w:val="Heading3"/>
        <w:rPr>
          <w:rtl/>
          <w:lang w:bidi="fa-IR"/>
        </w:rPr>
      </w:pPr>
      <w:bookmarkStart w:id="174" w:name="_Toc410210677"/>
      <w:r>
        <w:rPr>
          <w:rtl/>
          <w:lang w:bidi="fa-IR"/>
        </w:rPr>
        <w:t>پرسش 11</w:t>
      </w:r>
      <w:r w:rsidR="0026038F">
        <w:rPr>
          <w:rtl/>
          <w:lang w:bidi="fa-IR"/>
        </w:rPr>
        <w:t xml:space="preserve">: </w:t>
      </w:r>
      <w:r>
        <w:rPr>
          <w:rtl/>
          <w:lang w:bidi="fa-IR"/>
        </w:rPr>
        <w:t>قيام امام حسين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با آيه</w:t>
      </w:r>
      <w:r w:rsidR="00106C3F">
        <w:rPr>
          <w:rtl/>
          <w:lang w:bidi="fa-IR"/>
        </w:rPr>
        <w:t xml:space="preserve"> </w:t>
      </w:r>
      <w:r w:rsidR="009E06D2">
        <w:rPr>
          <w:rStyle w:val="libAlaemChar"/>
          <w:rtl/>
        </w:rPr>
        <w:t>(</w:t>
      </w:r>
      <w:r w:rsidR="000D0F67" w:rsidRPr="000D0F67">
        <w:rPr>
          <w:rStyle w:val="libAieChar"/>
          <w:rtl/>
        </w:rPr>
        <w:t>وَ لا تُلْقُوا بِأَيْدِيكُمْ إِلَى</w:t>
      </w:r>
      <w:r w:rsidR="0026038F">
        <w:rPr>
          <w:rStyle w:val="libAieChar"/>
          <w:rtl/>
        </w:rPr>
        <w:t>...</w:t>
      </w:r>
      <w:r w:rsidR="009E06D2" w:rsidRPr="009E06D2">
        <w:rPr>
          <w:rStyle w:val="libAlaemChar"/>
          <w:rFonts w:eastAsia="KFGQPC Uthman Taha Naskh"/>
          <w:rtl/>
        </w:rPr>
        <w:t>)</w:t>
      </w:r>
      <w:r w:rsidR="00106C3F">
        <w:rPr>
          <w:rStyle w:val="libAlaemChar"/>
          <w:rFonts w:eastAsia="KFGQPC Uthman Taha Naskh"/>
          <w:rtl/>
        </w:rPr>
        <w:t xml:space="preserve"> </w:t>
      </w:r>
      <w:r>
        <w:rPr>
          <w:rtl/>
          <w:lang w:bidi="fa-IR"/>
        </w:rPr>
        <w:t>چگونه توجيه مى شود؟</w:t>
      </w:r>
      <w:bookmarkEnd w:id="174"/>
    </w:p>
    <w:p w:rsidR="00746614" w:rsidRDefault="00746614" w:rsidP="00746614">
      <w:pPr>
        <w:pStyle w:val="libNormal"/>
        <w:rPr>
          <w:rtl/>
          <w:lang w:bidi="fa-IR"/>
        </w:rPr>
      </w:pPr>
      <w:r>
        <w:rPr>
          <w:rtl/>
          <w:lang w:bidi="fa-IR"/>
        </w:rPr>
        <w:t>پاسخ</w:t>
      </w:r>
      <w:r w:rsidR="0026038F">
        <w:rPr>
          <w:rtl/>
          <w:lang w:bidi="fa-IR"/>
        </w:rPr>
        <w:t xml:space="preserve">: </w:t>
      </w:r>
      <w:r>
        <w:rPr>
          <w:rtl/>
          <w:lang w:bidi="fa-IR"/>
        </w:rPr>
        <w:t>برخى با استناد به آيه شريفه</w:t>
      </w:r>
      <w:r w:rsidR="0026038F">
        <w:rPr>
          <w:rtl/>
          <w:lang w:bidi="fa-IR"/>
        </w:rPr>
        <w:t xml:space="preserve">: </w:t>
      </w:r>
      <w:r w:rsidR="009E06D2">
        <w:rPr>
          <w:rStyle w:val="libAlaemChar"/>
          <w:rtl/>
        </w:rPr>
        <w:t>(</w:t>
      </w:r>
      <w:r w:rsidR="000D0F67" w:rsidRPr="000D0F67">
        <w:rPr>
          <w:rStyle w:val="libAieChar"/>
          <w:rtl/>
        </w:rPr>
        <w:t>وَ لا تُلْقُوا بِأَيْدِيكُمْ إِلَى التَّهْلُكَةِ</w:t>
      </w:r>
      <w:r w:rsidR="009E06D2" w:rsidRPr="009E06D2">
        <w:rPr>
          <w:rStyle w:val="libAlaemChar"/>
          <w:rFonts w:eastAsia="KFGQPC Uthman Taha Naskh"/>
          <w:rtl/>
        </w:rPr>
        <w:t>)</w:t>
      </w:r>
      <w:r w:rsidR="00147BD9">
        <w:rPr>
          <w:rStyle w:val="libAlaemChar"/>
          <w:rFonts w:eastAsia="KFGQPC Uthman Taha Naskh"/>
          <w:rtl/>
        </w:rPr>
        <w:t xml:space="preserve"> </w:t>
      </w:r>
      <w:r w:rsidR="00106C3F">
        <w:rPr>
          <w:rStyle w:val="libFootnotenumChar"/>
          <w:rtl/>
          <w:lang w:bidi="fa-IR"/>
        </w:rPr>
        <w:t>(</w:t>
      </w:r>
      <w:r w:rsidRPr="00EC35BD">
        <w:rPr>
          <w:rStyle w:val="libFootnotenumChar"/>
          <w:rtl/>
          <w:lang w:bidi="fa-IR"/>
        </w:rPr>
        <w:t>45</w:t>
      </w:r>
      <w:r w:rsidR="00106C3F">
        <w:rPr>
          <w:rStyle w:val="libFootnotenumChar"/>
          <w:rtl/>
          <w:lang w:bidi="fa-IR"/>
        </w:rPr>
        <w:t xml:space="preserve">) </w:t>
      </w:r>
      <w:r>
        <w:rPr>
          <w:rtl/>
          <w:lang w:bidi="fa-IR"/>
        </w:rPr>
        <w:t>امام</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را از درگيرى مستقيم بارژيم سفيانى برحذر مى داشتند</w:t>
      </w:r>
      <w:r w:rsidR="0026038F">
        <w:rPr>
          <w:rtl/>
          <w:lang w:bidi="fa-IR"/>
        </w:rPr>
        <w:t xml:space="preserve">. </w:t>
      </w:r>
      <w:r>
        <w:rPr>
          <w:rtl/>
          <w:lang w:bidi="fa-IR"/>
        </w:rPr>
        <w:t xml:space="preserve">بديهى است در ادوار بعد و همچنين در اين دوران نيز كسانى بوده و هستندكه با تمسّك به اين آيه از پذيرش </w:t>
      </w:r>
      <w:r w:rsidR="004335E4">
        <w:rPr>
          <w:rtl/>
          <w:lang w:bidi="fa-IR"/>
        </w:rPr>
        <w:t>مسئول</w:t>
      </w:r>
      <w:r>
        <w:rPr>
          <w:rtl/>
          <w:lang w:bidi="fa-IR"/>
        </w:rPr>
        <w:t>يت</w:t>
      </w:r>
      <w:r w:rsidR="0026038F">
        <w:rPr>
          <w:rtl/>
          <w:lang w:bidi="fa-IR"/>
        </w:rPr>
        <w:t xml:space="preserve">، </w:t>
      </w:r>
      <w:r>
        <w:rPr>
          <w:rtl/>
          <w:lang w:bidi="fa-IR"/>
        </w:rPr>
        <w:t>حتى در دفاع از حق</w:t>
      </w:r>
      <w:r w:rsidR="0026038F">
        <w:rPr>
          <w:rtl/>
          <w:lang w:bidi="fa-IR"/>
        </w:rPr>
        <w:t xml:space="preserve">، </w:t>
      </w:r>
      <w:r>
        <w:rPr>
          <w:rtl/>
          <w:lang w:bidi="fa-IR"/>
        </w:rPr>
        <w:t>خود را معاف و معذور مى دارند كه بر اين اساس بايد گفت</w:t>
      </w:r>
      <w:r w:rsidR="0026038F">
        <w:rPr>
          <w:rtl/>
          <w:lang w:bidi="fa-IR"/>
        </w:rPr>
        <w:t xml:space="preserve">: </w:t>
      </w:r>
    </w:p>
    <w:p w:rsidR="00746614" w:rsidRDefault="00746614" w:rsidP="00746614">
      <w:pPr>
        <w:pStyle w:val="libNormal"/>
        <w:rPr>
          <w:rtl/>
          <w:lang w:bidi="fa-IR"/>
        </w:rPr>
      </w:pPr>
      <w:r>
        <w:rPr>
          <w:rtl/>
          <w:lang w:bidi="fa-IR"/>
        </w:rPr>
        <w:t>1</w:t>
      </w:r>
      <w:r w:rsidR="000753F4">
        <w:rPr>
          <w:rtl/>
          <w:lang w:bidi="fa-IR"/>
        </w:rPr>
        <w:t>-</w:t>
      </w:r>
      <w:r>
        <w:rPr>
          <w:rtl/>
          <w:lang w:bidi="fa-IR"/>
        </w:rPr>
        <w:t xml:space="preserve"> آيا مى توان باور كرد</w:t>
      </w:r>
      <w:r w:rsidR="0026038F">
        <w:rPr>
          <w:rtl/>
          <w:lang w:bidi="fa-IR"/>
        </w:rPr>
        <w:t xml:space="preserve">، </w:t>
      </w:r>
      <w:r>
        <w:rPr>
          <w:rtl/>
          <w:lang w:bidi="fa-IR"/>
        </w:rPr>
        <w:t>شخصيّت راستينى چون امام حسين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كه از پرچمداران طراز اول پيروى از حق و ترويج «وحى» و تعاليم حيات بخش قرآن مى باشند</w:t>
      </w:r>
      <w:r w:rsidR="0026038F">
        <w:rPr>
          <w:rtl/>
          <w:lang w:bidi="fa-IR"/>
        </w:rPr>
        <w:t xml:space="preserve">، </w:t>
      </w:r>
      <w:r>
        <w:rPr>
          <w:rtl/>
          <w:lang w:bidi="fa-IR"/>
        </w:rPr>
        <w:t>از اين نكته غفلت كرده</w:t>
      </w:r>
      <w:r w:rsidR="0026038F">
        <w:rPr>
          <w:rtl/>
          <w:lang w:bidi="fa-IR"/>
        </w:rPr>
        <w:t xml:space="preserve">، </w:t>
      </w:r>
      <w:r>
        <w:rPr>
          <w:rtl/>
          <w:lang w:bidi="fa-IR"/>
        </w:rPr>
        <w:t>از عمل به آن سر باز زده اند؟!</w:t>
      </w:r>
    </w:p>
    <w:p w:rsidR="00746614" w:rsidRDefault="00746614" w:rsidP="00746614">
      <w:pPr>
        <w:pStyle w:val="libNormal"/>
        <w:rPr>
          <w:rtl/>
          <w:lang w:bidi="fa-IR"/>
        </w:rPr>
      </w:pPr>
      <w:r>
        <w:rPr>
          <w:rtl/>
          <w:lang w:bidi="fa-IR"/>
        </w:rPr>
        <w:t>2</w:t>
      </w:r>
      <w:r w:rsidR="000753F4">
        <w:rPr>
          <w:rtl/>
          <w:lang w:bidi="fa-IR"/>
        </w:rPr>
        <w:t>-</w:t>
      </w:r>
      <w:r>
        <w:rPr>
          <w:rtl/>
          <w:lang w:bidi="fa-IR"/>
        </w:rPr>
        <w:t xml:space="preserve"> «تَهْلُكَة» يكى از موضوع هايى است كه برحسب مصالح</w:t>
      </w:r>
      <w:r w:rsidR="0026038F">
        <w:rPr>
          <w:rtl/>
          <w:lang w:bidi="fa-IR"/>
        </w:rPr>
        <w:t xml:space="preserve">، </w:t>
      </w:r>
      <w:r>
        <w:rPr>
          <w:rtl/>
          <w:lang w:bidi="fa-IR"/>
        </w:rPr>
        <w:t>گاهى حرام</w:t>
      </w:r>
      <w:r w:rsidR="0026038F">
        <w:rPr>
          <w:rtl/>
          <w:lang w:bidi="fa-IR"/>
        </w:rPr>
        <w:t xml:space="preserve">، </w:t>
      </w:r>
      <w:r>
        <w:rPr>
          <w:rtl/>
          <w:lang w:bidi="fa-IR"/>
        </w:rPr>
        <w:t>گاهى واجب و گاه مباح است و در باب جهاد گرچه سلامت و امنيت و عافيت آدمى به خطر مى افتد</w:t>
      </w:r>
      <w:r w:rsidR="0026038F">
        <w:rPr>
          <w:rtl/>
          <w:lang w:bidi="fa-IR"/>
        </w:rPr>
        <w:t xml:space="preserve">، </w:t>
      </w:r>
      <w:r>
        <w:rPr>
          <w:rtl/>
          <w:lang w:bidi="fa-IR"/>
        </w:rPr>
        <w:t>ليكن شارع مقدس به خاطر مصالح برتر مجاز شناخته است</w:t>
      </w:r>
      <w:r w:rsidR="0026038F">
        <w:rPr>
          <w:rtl/>
          <w:lang w:bidi="fa-IR"/>
        </w:rPr>
        <w:t>؛</w:t>
      </w:r>
      <w:r>
        <w:rPr>
          <w:rtl/>
          <w:lang w:bidi="fa-IR"/>
        </w:rPr>
        <w:t xml:space="preserve"> از اين رو</w:t>
      </w:r>
      <w:r w:rsidR="0026038F">
        <w:rPr>
          <w:rtl/>
          <w:lang w:bidi="fa-IR"/>
        </w:rPr>
        <w:t xml:space="preserve">، </w:t>
      </w:r>
      <w:r>
        <w:rPr>
          <w:rtl/>
          <w:lang w:bidi="fa-IR"/>
        </w:rPr>
        <w:t>با روى آوردن به «تهلكه» اسلام از خطر هلاكت رهايى مى يابد و اين خود از آرمان هاى بلند اسلام بشمار مى آيد</w:t>
      </w:r>
      <w:r w:rsidR="0026038F">
        <w:rPr>
          <w:rtl/>
          <w:lang w:bidi="fa-IR"/>
        </w:rPr>
        <w:t xml:space="preserve">. </w:t>
      </w:r>
    </w:p>
    <w:p w:rsidR="00746614" w:rsidRDefault="00746614" w:rsidP="00746614">
      <w:pPr>
        <w:pStyle w:val="libNormal"/>
        <w:rPr>
          <w:rtl/>
          <w:lang w:bidi="fa-IR"/>
        </w:rPr>
      </w:pPr>
      <w:r>
        <w:rPr>
          <w:rtl/>
          <w:lang w:bidi="fa-IR"/>
        </w:rPr>
        <w:lastRenderedPageBreak/>
        <w:t>نيز فرمودند</w:t>
      </w:r>
      <w:r w:rsidR="0026038F">
        <w:rPr>
          <w:rtl/>
          <w:lang w:bidi="fa-IR"/>
        </w:rPr>
        <w:t xml:space="preserve">: </w:t>
      </w:r>
      <w:r>
        <w:rPr>
          <w:rtl/>
          <w:lang w:bidi="fa-IR"/>
        </w:rPr>
        <w:t>«لَوْ لَمْ يَكُنْ في الدّنيا مَلْجأٌ وَ لا مأوى</w:t>
      </w:r>
      <w:r w:rsidR="0026038F">
        <w:rPr>
          <w:rtl/>
          <w:lang w:bidi="fa-IR"/>
        </w:rPr>
        <w:t xml:space="preserve">، </w:t>
      </w:r>
      <w:r>
        <w:rPr>
          <w:rtl/>
          <w:lang w:bidi="fa-IR"/>
        </w:rPr>
        <w:t>لَما بايَعْتُ يزيدَ بن معاوية»</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46</w:t>
      </w:r>
      <w:r w:rsidR="00106C3F">
        <w:rPr>
          <w:rStyle w:val="libFootnotenumChar"/>
          <w:rtl/>
          <w:lang w:bidi="fa-IR"/>
        </w:rPr>
        <w:t xml:space="preserve">) </w:t>
      </w:r>
      <w:r>
        <w:rPr>
          <w:rtl/>
          <w:lang w:bidi="fa-IR"/>
        </w:rPr>
        <w:t>اگر در دنيا</w:t>
      </w:r>
      <w:r w:rsidR="0026038F">
        <w:rPr>
          <w:rtl/>
          <w:lang w:bidi="fa-IR"/>
        </w:rPr>
        <w:t xml:space="preserve">، </w:t>
      </w:r>
      <w:r>
        <w:rPr>
          <w:rtl/>
          <w:lang w:bidi="fa-IR"/>
        </w:rPr>
        <w:t>داراى هيچ گونه پناهگاهى نباشم</w:t>
      </w:r>
      <w:r w:rsidR="0026038F">
        <w:rPr>
          <w:rtl/>
          <w:lang w:bidi="fa-IR"/>
        </w:rPr>
        <w:t xml:space="preserve">، </w:t>
      </w:r>
      <w:r>
        <w:rPr>
          <w:rtl/>
          <w:lang w:bidi="fa-IR"/>
        </w:rPr>
        <w:t>با يزيد</w:t>
      </w:r>
      <w:r w:rsidR="0026038F">
        <w:rPr>
          <w:rtl/>
          <w:lang w:bidi="fa-IR"/>
        </w:rPr>
        <w:t xml:space="preserve">، </w:t>
      </w:r>
      <w:r>
        <w:rPr>
          <w:rtl/>
          <w:lang w:bidi="fa-IR"/>
        </w:rPr>
        <w:t>پسر معاويه</w:t>
      </w:r>
      <w:r w:rsidR="0026038F">
        <w:rPr>
          <w:rtl/>
          <w:lang w:bidi="fa-IR"/>
        </w:rPr>
        <w:t xml:space="preserve">، </w:t>
      </w:r>
      <w:r>
        <w:rPr>
          <w:rtl/>
          <w:lang w:bidi="fa-IR"/>
        </w:rPr>
        <w:t>بيعت نخواهم كرد</w:t>
      </w:r>
      <w:r w:rsidR="0026038F">
        <w:rPr>
          <w:rtl/>
          <w:lang w:bidi="fa-IR"/>
        </w:rPr>
        <w:t xml:space="preserve">. </w:t>
      </w:r>
      <w:r>
        <w:rPr>
          <w:rtl/>
          <w:lang w:bidi="fa-IR"/>
        </w:rPr>
        <w:t xml:space="preserve">» </w:t>
      </w:r>
    </w:p>
    <w:p w:rsidR="00746614" w:rsidRDefault="00746614" w:rsidP="00746614">
      <w:pPr>
        <w:pStyle w:val="libNormal"/>
        <w:rPr>
          <w:rtl/>
          <w:lang w:bidi="fa-IR"/>
        </w:rPr>
      </w:pPr>
      <w:r>
        <w:rPr>
          <w:rtl/>
          <w:lang w:bidi="fa-IR"/>
        </w:rPr>
        <w:t>3</w:t>
      </w:r>
      <w:r w:rsidR="000753F4">
        <w:rPr>
          <w:rtl/>
          <w:lang w:bidi="fa-IR"/>
        </w:rPr>
        <w:t>-</w:t>
      </w:r>
      <w:r>
        <w:rPr>
          <w:rtl/>
          <w:lang w:bidi="fa-IR"/>
        </w:rPr>
        <w:t xml:space="preserve"> دقت در خود آيه</w:t>
      </w:r>
      <w:r w:rsidR="0026038F">
        <w:rPr>
          <w:rtl/>
          <w:lang w:bidi="fa-IR"/>
        </w:rPr>
        <w:t xml:space="preserve">، </w:t>
      </w:r>
      <w:r>
        <w:rPr>
          <w:rtl/>
          <w:lang w:bidi="fa-IR"/>
        </w:rPr>
        <w:t>پاسخ اصلى را آشكار مى سازد در سوره بقره</w:t>
      </w:r>
      <w:r w:rsidR="0026038F">
        <w:rPr>
          <w:rtl/>
          <w:lang w:bidi="fa-IR"/>
        </w:rPr>
        <w:t xml:space="preserve">، </w:t>
      </w:r>
      <w:r>
        <w:rPr>
          <w:rtl/>
          <w:lang w:bidi="fa-IR"/>
        </w:rPr>
        <w:t>آيه 192 مى خوانيم</w:t>
      </w:r>
      <w:r w:rsidR="0026038F">
        <w:rPr>
          <w:rtl/>
          <w:lang w:bidi="fa-IR"/>
        </w:rPr>
        <w:t xml:space="preserve">: </w:t>
      </w:r>
      <w:r w:rsidR="009E06D2">
        <w:rPr>
          <w:rStyle w:val="libAlaemChar"/>
          <w:rtl/>
        </w:rPr>
        <w:t>(</w:t>
      </w:r>
      <w:r w:rsidR="000D0F67" w:rsidRPr="000D0F67">
        <w:rPr>
          <w:rStyle w:val="libAieChar"/>
          <w:rtl/>
        </w:rPr>
        <w:t>وَ أَنْفِقُوا فِي سَبِيلِ اللهِ وَ لا تُلْقُوا بِأَيْدِيكُمْ إِلَى التَّهْلُكَةِ وَ أَحْسِنُوا إِنَّ اللهَ يُحِبُّ الْمُحْسِنِينَ</w:t>
      </w:r>
      <w:r w:rsidR="009E06D2" w:rsidRPr="009E06D2">
        <w:rPr>
          <w:rStyle w:val="libAlaemChar"/>
          <w:rFonts w:eastAsia="KFGQPC Uthman Taha Naskh"/>
          <w:rtl/>
        </w:rPr>
        <w:t>)</w:t>
      </w:r>
      <w:r w:rsidR="0026038F">
        <w:rPr>
          <w:rStyle w:val="libAlaemChar"/>
          <w:rFonts w:eastAsia="KFGQPC Uthman Taha Naskh"/>
          <w:rtl/>
        </w:rPr>
        <w:t>؛</w:t>
      </w:r>
      <w:r>
        <w:rPr>
          <w:rtl/>
          <w:lang w:bidi="fa-IR"/>
        </w:rPr>
        <w:t xml:space="preserve"> «در راه خدا</w:t>
      </w:r>
      <w:r w:rsidR="0026038F">
        <w:rPr>
          <w:rtl/>
          <w:lang w:bidi="fa-IR"/>
        </w:rPr>
        <w:t xml:space="preserve">، </w:t>
      </w:r>
      <w:r>
        <w:rPr>
          <w:rtl/>
          <w:lang w:bidi="fa-IR"/>
        </w:rPr>
        <w:t>انفاق كنيد</w:t>
      </w:r>
      <w:r w:rsidR="0026038F">
        <w:rPr>
          <w:rtl/>
          <w:lang w:bidi="fa-IR"/>
        </w:rPr>
        <w:t xml:space="preserve">، </w:t>
      </w:r>
      <w:r>
        <w:rPr>
          <w:rtl/>
          <w:lang w:bidi="fa-IR"/>
        </w:rPr>
        <w:t>خود را به هلاكت نيفكنيد</w:t>
      </w:r>
      <w:r w:rsidR="0026038F">
        <w:rPr>
          <w:rtl/>
          <w:lang w:bidi="fa-IR"/>
        </w:rPr>
        <w:t xml:space="preserve">، </w:t>
      </w:r>
      <w:r>
        <w:rPr>
          <w:rtl/>
          <w:lang w:bidi="fa-IR"/>
        </w:rPr>
        <w:t>احسان كنيد كه خدا احسان پيشگان را دوست مى دارد</w:t>
      </w:r>
      <w:r w:rsidR="0026038F">
        <w:rPr>
          <w:rtl/>
          <w:lang w:bidi="fa-IR"/>
        </w:rPr>
        <w:t xml:space="preserve">. </w:t>
      </w:r>
      <w:r>
        <w:rPr>
          <w:rtl/>
          <w:lang w:bidi="fa-IR"/>
        </w:rPr>
        <w:t xml:space="preserve">» </w:t>
      </w:r>
    </w:p>
    <w:p w:rsidR="00746614" w:rsidRDefault="00746614" w:rsidP="00746614">
      <w:pPr>
        <w:pStyle w:val="libNormal"/>
        <w:rPr>
          <w:rtl/>
          <w:lang w:bidi="fa-IR"/>
        </w:rPr>
      </w:pPr>
      <w:r>
        <w:rPr>
          <w:rtl/>
          <w:lang w:bidi="fa-IR"/>
        </w:rPr>
        <w:t>پس در ترويج و تحريص به انفاق بكوشيد</w:t>
      </w:r>
      <w:r w:rsidR="0026038F">
        <w:rPr>
          <w:rtl/>
          <w:lang w:bidi="fa-IR"/>
        </w:rPr>
        <w:t>؛</w:t>
      </w:r>
      <w:r>
        <w:rPr>
          <w:rtl/>
          <w:lang w:bidi="fa-IR"/>
        </w:rPr>
        <w:t xml:space="preserve"> زيرا انفاق از حيث مصداق خارجى</w:t>
      </w:r>
      <w:r w:rsidR="0026038F">
        <w:rPr>
          <w:rtl/>
          <w:lang w:bidi="fa-IR"/>
        </w:rPr>
        <w:t>؛</w:t>
      </w:r>
      <w:r>
        <w:rPr>
          <w:rtl/>
          <w:lang w:bidi="fa-IR"/>
        </w:rPr>
        <w:t xml:space="preserve"> اعم از انفاق مالى و انفاق جانى است كه البته طبق نص اين آيه</w:t>
      </w:r>
      <w:r w:rsidR="0026038F">
        <w:rPr>
          <w:rtl/>
          <w:lang w:bidi="fa-IR"/>
        </w:rPr>
        <w:t xml:space="preserve">: </w:t>
      </w:r>
      <w:r>
        <w:rPr>
          <w:rtl/>
          <w:lang w:bidi="fa-IR"/>
        </w:rPr>
        <w:t>سرپيچى از قانون انفاق</w:t>
      </w:r>
      <w:r w:rsidR="0026038F">
        <w:rPr>
          <w:rtl/>
          <w:lang w:bidi="fa-IR"/>
        </w:rPr>
        <w:t xml:space="preserve">، </w:t>
      </w:r>
      <w:r>
        <w:rPr>
          <w:rtl/>
          <w:lang w:bidi="fa-IR"/>
        </w:rPr>
        <w:t>هلاكت را در پى دارد</w:t>
      </w:r>
      <w:r w:rsidR="0026038F">
        <w:rPr>
          <w:rtl/>
          <w:lang w:bidi="fa-IR"/>
        </w:rPr>
        <w:t>؛</w:t>
      </w:r>
      <w:r>
        <w:rPr>
          <w:rtl/>
          <w:lang w:bidi="fa-IR"/>
        </w:rPr>
        <w:t xml:space="preserve"> زيرا ناديده گرفتن دستورات خدا در باب انفاق مالى</w:t>
      </w:r>
      <w:r w:rsidR="0026038F">
        <w:rPr>
          <w:rtl/>
          <w:lang w:bidi="fa-IR"/>
        </w:rPr>
        <w:t xml:space="preserve">، </w:t>
      </w:r>
      <w:r>
        <w:rPr>
          <w:rtl/>
          <w:lang w:bidi="fa-IR"/>
        </w:rPr>
        <w:t>كيفر سختى را به همراه دارد</w:t>
      </w:r>
      <w:r w:rsidR="0026038F">
        <w:rPr>
          <w:rtl/>
          <w:lang w:bidi="fa-IR"/>
        </w:rPr>
        <w:t>؛</w:t>
      </w:r>
      <w:r>
        <w:rPr>
          <w:rtl/>
          <w:lang w:bidi="fa-IR"/>
        </w:rPr>
        <w:t xml:space="preserve"> چنانكه در سوره مباركه توبه</w:t>
      </w:r>
      <w:r w:rsidR="0026038F">
        <w:rPr>
          <w:rtl/>
          <w:lang w:bidi="fa-IR"/>
        </w:rPr>
        <w:t xml:space="preserve">، </w:t>
      </w:r>
      <w:r>
        <w:rPr>
          <w:rtl/>
          <w:lang w:bidi="fa-IR"/>
        </w:rPr>
        <w:t>آيه شريفه 35 مى خوانيم</w:t>
      </w:r>
      <w:r w:rsidR="0026038F">
        <w:rPr>
          <w:rtl/>
          <w:lang w:bidi="fa-IR"/>
        </w:rPr>
        <w:t xml:space="preserve">: </w:t>
      </w:r>
      <w:r w:rsidR="009E06D2">
        <w:rPr>
          <w:rStyle w:val="libAlaemChar"/>
          <w:rtl/>
        </w:rPr>
        <w:t>(</w:t>
      </w:r>
      <w:r w:rsidR="000D0F67" w:rsidRPr="000D0F67">
        <w:rPr>
          <w:rStyle w:val="libAieChar"/>
          <w:rtl/>
        </w:rPr>
        <w:t>يَوْمَ يُحْمى عَلَيْها فِي نارِ جَهَنَّمَ فَتُكْوى بِها جِباهُهُمْ وَ جُنُوبُهُمْ وَ ظُهُورُهُمْ هذا ما كَنَزْتُمْ لاَِنْفُسِكُمْ فَذُوقُوا ما كُنْتُمْ تَكْنِزُونَ</w:t>
      </w:r>
      <w:r w:rsidR="009E06D2" w:rsidRPr="009E06D2">
        <w:rPr>
          <w:rStyle w:val="libAlaemChar"/>
          <w:rFonts w:eastAsia="KFGQPC Uthman Taha Naskh"/>
          <w:rtl/>
        </w:rPr>
        <w:t>)</w:t>
      </w:r>
      <w:r w:rsidR="0026038F">
        <w:rPr>
          <w:rStyle w:val="libAlaemChar"/>
          <w:rFonts w:eastAsia="KFGQPC Uthman Taha Naskh"/>
          <w:rtl/>
        </w:rPr>
        <w:t>؛</w:t>
      </w:r>
      <w:r>
        <w:rPr>
          <w:rtl/>
          <w:lang w:bidi="fa-IR"/>
        </w:rPr>
        <w:t xml:space="preserve"> چنانكه در باب خوددارى از جهاد و انفاق جانى</w:t>
      </w:r>
      <w:r w:rsidR="0026038F">
        <w:rPr>
          <w:rtl/>
          <w:lang w:bidi="fa-IR"/>
        </w:rPr>
        <w:t xml:space="preserve">، </w:t>
      </w:r>
      <w:r>
        <w:rPr>
          <w:rtl/>
          <w:lang w:bidi="fa-IR"/>
        </w:rPr>
        <w:t>نيز عقوبت و كيفر شديدترى را پروردگار حكيم مقرر داشته است و كوتاهى در اين باره</w:t>
      </w:r>
      <w:r w:rsidR="0026038F">
        <w:rPr>
          <w:rtl/>
          <w:lang w:bidi="fa-IR"/>
        </w:rPr>
        <w:t xml:space="preserve">، </w:t>
      </w:r>
      <w:r>
        <w:rPr>
          <w:rtl/>
          <w:lang w:bidi="fa-IR"/>
        </w:rPr>
        <w:t>خود را به هلاكت افكندن و روى به تهلكه نهادن و سر باز زدن از ايثار است</w:t>
      </w:r>
      <w:r w:rsidR="0026038F">
        <w:rPr>
          <w:rtl/>
          <w:lang w:bidi="fa-IR"/>
        </w:rPr>
        <w:t xml:space="preserve">. </w:t>
      </w:r>
      <w:r>
        <w:rPr>
          <w:rtl/>
          <w:lang w:bidi="fa-IR"/>
        </w:rPr>
        <w:t>خنده آور آن كه ابن تيميه در منهاج مى نويسد</w:t>
      </w:r>
      <w:r w:rsidR="0026038F">
        <w:rPr>
          <w:rtl/>
          <w:lang w:bidi="fa-IR"/>
        </w:rPr>
        <w:t xml:space="preserve">: </w:t>
      </w:r>
      <w:r>
        <w:rPr>
          <w:rtl/>
          <w:lang w:bidi="fa-IR"/>
        </w:rPr>
        <w:t>چرا حسين</w:t>
      </w:r>
      <w:r w:rsidR="00D41F86">
        <w:rPr>
          <w:rtl/>
          <w:lang w:bidi="fa-IR"/>
        </w:rPr>
        <w:t>]</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w:t>
      </w:r>
      <w:r w:rsidR="0026038F">
        <w:rPr>
          <w:rtl/>
          <w:lang w:bidi="fa-IR"/>
        </w:rPr>
        <w:t xml:space="preserve">، </w:t>
      </w:r>
      <w:r>
        <w:rPr>
          <w:rtl/>
          <w:lang w:bidi="fa-IR"/>
        </w:rPr>
        <w:t>با يزيد صلح نكرد؟ مى پرسيم</w:t>
      </w:r>
      <w:r w:rsidR="0026038F">
        <w:rPr>
          <w:rtl/>
          <w:lang w:bidi="fa-IR"/>
        </w:rPr>
        <w:t xml:space="preserve">: </w:t>
      </w:r>
      <w:r>
        <w:rPr>
          <w:rtl/>
          <w:lang w:bidi="fa-IR"/>
        </w:rPr>
        <w:t>اگر صلح مى كرد</w:t>
      </w:r>
      <w:r w:rsidR="0026038F">
        <w:rPr>
          <w:rtl/>
          <w:lang w:bidi="fa-IR"/>
        </w:rPr>
        <w:t xml:space="preserve">، </w:t>
      </w:r>
      <w:r>
        <w:rPr>
          <w:rtl/>
          <w:lang w:bidi="fa-IR"/>
        </w:rPr>
        <w:t>آيا در امنيت بود؟ برادرش امام حسن را كه به ناچار و از روى مصلحت صلح كرد مسموم نكردند؟!</w:t>
      </w:r>
    </w:p>
    <w:p w:rsidR="00746614" w:rsidRDefault="0081423A" w:rsidP="0081423A">
      <w:pPr>
        <w:pStyle w:val="Heading2"/>
        <w:rPr>
          <w:rtl/>
          <w:lang w:bidi="fa-IR"/>
        </w:rPr>
      </w:pPr>
      <w:r>
        <w:rPr>
          <w:rtl/>
          <w:lang w:bidi="fa-IR"/>
        </w:rPr>
        <w:br w:type="page"/>
      </w:r>
      <w:bookmarkStart w:id="175" w:name="_Toc410210678"/>
      <w:r w:rsidR="008C5F2C">
        <w:rPr>
          <w:rtl/>
          <w:lang w:bidi="fa-IR"/>
        </w:rPr>
        <w:lastRenderedPageBreak/>
        <w:t>پی نوشت ها</w:t>
      </w:r>
      <w:r w:rsidR="0026038F">
        <w:rPr>
          <w:rtl/>
          <w:lang w:bidi="fa-IR"/>
        </w:rPr>
        <w:t>:</w:t>
      </w:r>
      <w:bookmarkEnd w:id="175"/>
      <w:r w:rsidR="0026038F">
        <w:rPr>
          <w:rtl/>
          <w:lang w:bidi="fa-IR"/>
        </w:rPr>
        <w:t xml:space="preserve"> </w:t>
      </w:r>
    </w:p>
    <w:p w:rsidR="00746614" w:rsidRDefault="00746614" w:rsidP="0081423A">
      <w:pPr>
        <w:pStyle w:val="libFootnote"/>
        <w:rPr>
          <w:rtl/>
          <w:lang w:bidi="fa-IR"/>
        </w:rPr>
      </w:pPr>
      <w:r>
        <w:rPr>
          <w:rtl/>
          <w:lang w:bidi="fa-IR"/>
        </w:rPr>
        <w:t>1</w:t>
      </w:r>
      <w:r w:rsidR="0026038F">
        <w:rPr>
          <w:rtl/>
          <w:lang w:bidi="fa-IR"/>
        </w:rPr>
        <w:t xml:space="preserve">. </w:t>
      </w:r>
      <w:r>
        <w:rPr>
          <w:rtl/>
          <w:lang w:bidi="fa-IR"/>
        </w:rPr>
        <w:t>الكامل</w:t>
      </w:r>
      <w:r w:rsidR="0026038F">
        <w:rPr>
          <w:rtl/>
          <w:lang w:bidi="fa-IR"/>
        </w:rPr>
        <w:t xml:space="preserve">، </w:t>
      </w:r>
      <w:r>
        <w:rPr>
          <w:rtl/>
          <w:lang w:bidi="fa-IR"/>
        </w:rPr>
        <w:t>ج 4</w:t>
      </w:r>
      <w:r w:rsidR="0026038F">
        <w:rPr>
          <w:rtl/>
          <w:lang w:bidi="fa-IR"/>
        </w:rPr>
        <w:t xml:space="preserve">، </w:t>
      </w:r>
      <w:r>
        <w:rPr>
          <w:rtl/>
          <w:lang w:bidi="fa-IR"/>
        </w:rPr>
        <w:t>ص 14</w:t>
      </w:r>
    </w:p>
    <w:p w:rsidR="00746614" w:rsidRDefault="00746614" w:rsidP="0081423A">
      <w:pPr>
        <w:pStyle w:val="libFootnote"/>
        <w:rPr>
          <w:rtl/>
          <w:lang w:bidi="fa-IR"/>
        </w:rPr>
      </w:pPr>
      <w:r>
        <w:rPr>
          <w:rtl/>
          <w:lang w:bidi="fa-IR"/>
        </w:rPr>
        <w:t>2</w:t>
      </w:r>
      <w:r w:rsidR="0026038F">
        <w:rPr>
          <w:rtl/>
          <w:lang w:bidi="fa-IR"/>
        </w:rPr>
        <w:t xml:space="preserve">. </w:t>
      </w:r>
      <w:r>
        <w:rPr>
          <w:rtl/>
          <w:lang w:bidi="fa-IR"/>
        </w:rPr>
        <w:t>محمد تقى سپهر</w:t>
      </w:r>
      <w:r w:rsidR="0026038F">
        <w:rPr>
          <w:rtl/>
          <w:lang w:bidi="fa-IR"/>
        </w:rPr>
        <w:t xml:space="preserve">، </w:t>
      </w:r>
      <w:r>
        <w:rPr>
          <w:rtl/>
          <w:lang w:bidi="fa-IR"/>
        </w:rPr>
        <w:t>ناسخ التواريخ</w:t>
      </w:r>
      <w:r w:rsidR="0026038F">
        <w:rPr>
          <w:rtl/>
          <w:lang w:bidi="fa-IR"/>
        </w:rPr>
        <w:t xml:space="preserve">، </w:t>
      </w:r>
      <w:r>
        <w:rPr>
          <w:rtl/>
          <w:lang w:bidi="fa-IR"/>
        </w:rPr>
        <w:t>احوال امام حسين</w:t>
      </w:r>
      <w:r w:rsidR="00106C3F">
        <w:rPr>
          <w:rtl/>
          <w:lang w:bidi="fa-IR"/>
        </w:rPr>
        <w:t xml:space="preserve"> </w:t>
      </w:r>
      <w:r w:rsidR="00AE05A1" w:rsidRPr="00AE05A1">
        <w:rPr>
          <w:rStyle w:val="libAlaemChar"/>
          <w:rtl/>
        </w:rPr>
        <w:t>عليه‌السلام</w:t>
      </w:r>
      <w:r w:rsidR="0026038F">
        <w:rPr>
          <w:rtl/>
          <w:lang w:bidi="fa-IR"/>
        </w:rPr>
        <w:t xml:space="preserve">، </w:t>
      </w:r>
      <w:r>
        <w:rPr>
          <w:rtl/>
          <w:lang w:bidi="fa-IR"/>
        </w:rPr>
        <w:t>ص 161</w:t>
      </w:r>
      <w:r w:rsidR="0026038F">
        <w:rPr>
          <w:rtl/>
          <w:lang w:bidi="fa-IR"/>
        </w:rPr>
        <w:t xml:space="preserve">، </w:t>
      </w:r>
      <w:r>
        <w:rPr>
          <w:rtl/>
          <w:lang w:bidi="fa-IR"/>
        </w:rPr>
        <w:t>«</w:t>
      </w:r>
      <w:r w:rsidR="0026038F">
        <w:rPr>
          <w:rtl/>
          <w:lang w:bidi="fa-IR"/>
        </w:rPr>
        <w:t xml:space="preserve">... </w:t>
      </w:r>
      <w:r>
        <w:rPr>
          <w:rtl/>
          <w:lang w:bidi="fa-IR"/>
        </w:rPr>
        <w:t>امّا بعد</w:t>
      </w:r>
      <w:r w:rsidR="0026038F">
        <w:rPr>
          <w:rtl/>
          <w:lang w:bidi="fa-IR"/>
        </w:rPr>
        <w:t xml:space="preserve">، </w:t>
      </w:r>
      <w:r>
        <w:rPr>
          <w:rtl/>
          <w:lang w:bidi="fa-IR"/>
        </w:rPr>
        <w:t>فاذا أتاك كتابي هذا فعجِّل علىّ بجوابه و بيّن لي في كتابك كلّ من كان في طاعتي أو خرج عنها</w:t>
      </w:r>
      <w:r w:rsidR="0026038F">
        <w:rPr>
          <w:rtl/>
          <w:lang w:bidi="fa-IR"/>
        </w:rPr>
        <w:t xml:space="preserve">، </w:t>
      </w:r>
      <w:r>
        <w:rPr>
          <w:rtl/>
          <w:lang w:bidi="fa-IR"/>
        </w:rPr>
        <w:t>ولكن مع الجواب رأس الحسين بن علىّ</w:t>
      </w:r>
      <w:r w:rsidR="0026038F">
        <w:rPr>
          <w:rtl/>
          <w:lang w:bidi="fa-IR"/>
        </w:rPr>
        <w:t xml:space="preserve">، </w:t>
      </w:r>
      <w:r>
        <w:rPr>
          <w:rtl/>
          <w:lang w:bidi="fa-IR"/>
        </w:rPr>
        <w:t>و السلام»</w:t>
      </w:r>
      <w:r w:rsidR="0026038F">
        <w:rPr>
          <w:rtl/>
          <w:lang w:bidi="fa-IR"/>
        </w:rPr>
        <w:t xml:space="preserve">. </w:t>
      </w:r>
    </w:p>
    <w:p w:rsidR="00746614" w:rsidRDefault="00746614" w:rsidP="0081423A">
      <w:pPr>
        <w:pStyle w:val="libFootnote"/>
        <w:rPr>
          <w:rtl/>
          <w:lang w:bidi="fa-IR"/>
        </w:rPr>
      </w:pPr>
      <w:r>
        <w:rPr>
          <w:rtl/>
          <w:lang w:bidi="fa-IR"/>
        </w:rPr>
        <w:t>3</w:t>
      </w:r>
      <w:r w:rsidR="0026038F">
        <w:rPr>
          <w:rtl/>
          <w:lang w:bidi="fa-IR"/>
        </w:rPr>
        <w:t xml:space="preserve">. </w:t>
      </w:r>
      <w:r>
        <w:rPr>
          <w:rtl/>
          <w:lang w:bidi="fa-IR"/>
        </w:rPr>
        <w:t>كنزالعمال</w:t>
      </w:r>
      <w:r w:rsidR="0026038F">
        <w:rPr>
          <w:rtl/>
          <w:lang w:bidi="fa-IR"/>
        </w:rPr>
        <w:t xml:space="preserve">، </w:t>
      </w:r>
      <w:r>
        <w:rPr>
          <w:rtl/>
          <w:lang w:bidi="fa-IR"/>
        </w:rPr>
        <w:t>ج 6</w:t>
      </w:r>
      <w:r w:rsidR="0026038F">
        <w:rPr>
          <w:rtl/>
          <w:lang w:bidi="fa-IR"/>
        </w:rPr>
        <w:t xml:space="preserve">، </w:t>
      </w:r>
      <w:r>
        <w:rPr>
          <w:rtl/>
          <w:lang w:bidi="fa-IR"/>
        </w:rPr>
        <w:t>ص 233</w:t>
      </w:r>
    </w:p>
    <w:p w:rsidR="00746614" w:rsidRDefault="00746614" w:rsidP="0081423A">
      <w:pPr>
        <w:pStyle w:val="libFootnote"/>
        <w:rPr>
          <w:rtl/>
          <w:lang w:bidi="fa-IR"/>
        </w:rPr>
      </w:pPr>
      <w:r>
        <w:rPr>
          <w:rtl/>
          <w:lang w:bidi="fa-IR"/>
        </w:rPr>
        <w:t>4</w:t>
      </w:r>
      <w:r w:rsidR="0026038F">
        <w:rPr>
          <w:rtl/>
          <w:lang w:bidi="fa-IR"/>
        </w:rPr>
        <w:t xml:space="preserve">. </w:t>
      </w:r>
      <w:r>
        <w:rPr>
          <w:rtl/>
          <w:lang w:bidi="fa-IR"/>
        </w:rPr>
        <w:t>مرتضى</w:t>
      </w:r>
      <w:r w:rsidR="0026038F">
        <w:rPr>
          <w:rtl/>
          <w:lang w:bidi="fa-IR"/>
        </w:rPr>
        <w:t xml:space="preserve">، </w:t>
      </w:r>
      <w:r>
        <w:rPr>
          <w:rtl/>
          <w:lang w:bidi="fa-IR"/>
        </w:rPr>
        <w:t>امالى</w:t>
      </w:r>
      <w:r w:rsidR="0026038F">
        <w:rPr>
          <w:rtl/>
          <w:lang w:bidi="fa-IR"/>
        </w:rPr>
        <w:t xml:space="preserve">، </w:t>
      </w:r>
      <w:r>
        <w:rPr>
          <w:rtl/>
          <w:lang w:bidi="fa-IR"/>
        </w:rPr>
        <w:t>ج1</w:t>
      </w:r>
      <w:r w:rsidR="0026038F">
        <w:rPr>
          <w:rtl/>
          <w:lang w:bidi="fa-IR"/>
        </w:rPr>
        <w:t xml:space="preserve">، </w:t>
      </w:r>
      <w:r>
        <w:rPr>
          <w:rtl/>
          <w:lang w:bidi="fa-IR"/>
        </w:rPr>
        <w:t>ص219</w:t>
      </w:r>
      <w:r w:rsidR="0026038F">
        <w:rPr>
          <w:rtl/>
          <w:lang w:bidi="fa-IR"/>
        </w:rPr>
        <w:t xml:space="preserve">. </w:t>
      </w:r>
      <w:r>
        <w:rPr>
          <w:rtl/>
          <w:lang w:bidi="fa-IR"/>
        </w:rPr>
        <w:t>الجامع الصغير</w:t>
      </w:r>
      <w:r w:rsidR="0026038F">
        <w:rPr>
          <w:rtl/>
          <w:lang w:bidi="fa-IR"/>
        </w:rPr>
        <w:t xml:space="preserve">، </w:t>
      </w:r>
      <w:r>
        <w:rPr>
          <w:rtl/>
          <w:lang w:bidi="fa-IR"/>
        </w:rPr>
        <w:t>ج1</w:t>
      </w:r>
      <w:r w:rsidR="0026038F">
        <w:rPr>
          <w:rtl/>
          <w:lang w:bidi="fa-IR"/>
        </w:rPr>
        <w:t xml:space="preserve">، </w:t>
      </w:r>
      <w:r>
        <w:rPr>
          <w:rtl/>
          <w:lang w:bidi="fa-IR"/>
        </w:rPr>
        <w:t>ص148</w:t>
      </w:r>
      <w:r w:rsidR="0026038F">
        <w:rPr>
          <w:rtl/>
          <w:lang w:bidi="fa-IR"/>
        </w:rPr>
        <w:t>؛</w:t>
      </w:r>
      <w:r>
        <w:rPr>
          <w:rtl/>
          <w:lang w:bidi="fa-IR"/>
        </w:rPr>
        <w:t xml:space="preserve"> كنزالعمال</w:t>
      </w:r>
      <w:r w:rsidR="0026038F">
        <w:rPr>
          <w:rtl/>
          <w:lang w:bidi="fa-IR"/>
        </w:rPr>
        <w:t xml:space="preserve">، </w:t>
      </w:r>
      <w:r>
        <w:rPr>
          <w:rtl/>
          <w:lang w:bidi="fa-IR"/>
        </w:rPr>
        <w:t>ج6</w:t>
      </w:r>
      <w:r w:rsidR="0026038F">
        <w:rPr>
          <w:rtl/>
          <w:lang w:bidi="fa-IR"/>
        </w:rPr>
        <w:t xml:space="preserve">، </w:t>
      </w:r>
      <w:r>
        <w:rPr>
          <w:rtl/>
          <w:lang w:bidi="fa-IR"/>
        </w:rPr>
        <w:t>ص223</w:t>
      </w:r>
      <w:r w:rsidR="0026038F">
        <w:rPr>
          <w:rtl/>
          <w:lang w:bidi="fa-IR"/>
        </w:rPr>
        <w:t xml:space="preserve">، </w:t>
      </w:r>
      <w:r>
        <w:rPr>
          <w:rtl/>
          <w:lang w:bidi="fa-IR"/>
        </w:rPr>
        <w:t>حديث 3953</w:t>
      </w:r>
      <w:r w:rsidR="0026038F">
        <w:rPr>
          <w:rtl/>
          <w:lang w:bidi="fa-IR"/>
        </w:rPr>
        <w:t xml:space="preserve">. </w:t>
      </w:r>
      <w:r>
        <w:rPr>
          <w:rtl/>
          <w:lang w:bidi="fa-IR"/>
        </w:rPr>
        <w:t>عطيه مى گويد</w:t>
      </w:r>
      <w:r w:rsidR="0026038F">
        <w:rPr>
          <w:rtl/>
          <w:lang w:bidi="fa-IR"/>
        </w:rPr>
        <w:t xml:space="preserve">: </w:t>
      </w:r>
      <w:r>
        <w:rPr>
          <w:rtl/>
          <w:lang w:bidi="fa-IR"/>
        </w:rPr>
        <w:t>«ابوسعيد خدرى گفت</w:t>
      </w:r>
      <w:r w:rsidR="0026038F">
        <w:rPr>
          <w:rtl/>
          <w:lang w:bidi="fa-IR"/>
        </w:rPr>
        <w:t xml:space="preserve">: </w:t>
      </w:r>
      <w:r>
        <w:rPr>
          <w:rtl/>
          <w:lang w:bidi="fa-IR"/>
        </w:rPr>
        <w:t>از پيامبر خدا</w:t>
      </w:r>
      <w:r w:rsidR="00106C3F">
        <w:rPr>
          <w:rtl/>
          <w:lang w:bidi="fa-IR"/>
        </w:rPr>
        <w:t xml:space="preserve"> </w:t>
      </w:r>
      <w:r w:rsidR="005E66C2" w:rsidRPr="005E66C2">
        <w:rPr>
          <w:rStyle w:val="libAlaemChar"/>
          <w:rtl/>
        </w:rPr>
        <w:t>صلى‌الله‌عليه‌وآله</w:t>
      </w:r>
      <w:r w:rsidR="00106C3F">
        <w:rPr>
          <w:rtl/>
          <w:lang w:bidi="fa-IR"/>
        </w:rPr>
        <w:t xml:space="preserve"> </w:t>
      </w:r>
      <w:r>
        <w:rPr>
          <w:rtl/>
          <w:lang w:bidi="fa-IR"/>
        </w:rPr>
        <w:t>شنيدم كه آن حضرت به امام حسين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فرمودند</w:t>
      </w:r>
      <w:r w:rsidR="0026038F">
        <w:rPr>
          <w:rtl/>
          <w:lang w:bidi="fa-IR"/>
        </w:rPr>
        <w:t xml:space="preserve">: </w:t>
      </w:r>
      <w:r>
        <w:rPr>
          <w:rtl/>
          <w:lang w:bidi="fa-IR"/>
        </w:rPr>
        <w:t>«يا حُسين أنت الإمام بْن الإمام أخو الإمام</w:t>
      </w:r>
      <w:r w:rsidR="0026038F">
        <w:rPr>
          <w:rtl/>
          <w:lang w:bidi="fa-IR"/>
        </w:rPr>
        <w:t xml:space="preserve">، </w:t>
      </w:r>
      <w:r>
        <w:rPr>
          <w:rtl/>
          <w:lang w:bidi="fa-IR"/>
        </w:rPr>
        <w:t>تسعة من ولدك أئمة أبرار تاسعهم قائمهم</w:t>
      </w:r>
      <w:r w:rsidR="0026038F">
        <w:rPr>
          <w:rtl/>
          <w:lang w:bidi="fa-IR"/>
        </w:rPr>
        <w:t xml:space="preserve">. </w:t>
      </w:r>
      <w:r>
        <w:rPr>
          <w:rtl/>
          <w:lang w:bidi="fa-IR"/>
        </w:rPr>
        <w:t>فقيل</w:t>
      </w:r>
      <w:r w:rsidR="0026038F">
        <w:rPr>
          <w:rtl/>
          <w:lang w:bidi="fa-IR"/>
        </w:rPr>
        <w:t xml:space="preserve">: </w:t>
      </w:r>
      <w:r>
        <w:rPr>
          <w:rtl/>
          <w:lang w:bidi="fa-IR"/>
        </w:rPr>
        <w:t>يا رسول الله</w:t>
      </w:r>
      <w:r w:rsidR="0026038F">
        <w:rPr>
          <w:rtl/>
          <w:lang w:bidi="fa-IR"/>
        </w:rPr>
        <w:t xml:space="preserve">: </w:t>
      </w:r>
      <w:r>
        <w:rPr>
          <w:rtl/>
          <w:lang w:bidi="fa-IR"/>
        </w:rPr>
        <w:t>كم الأئمة من بعدك؟ قال</w:t>
      </w:r>
      <w:r w:rsidR="0026038F">
        <w:rPr>
          <w:rtl/>
          <w:lang w:bidi="fa-IR"/>
        </w:rPr>
        <w:t xml:space="preserve">: </w:t>
      </w:r>
      <w:r>
        <w:rPr>
          <w:rtl/>
          <w:lang w:bidi="fa-IR"/>
        </w:rPr>
        <w:t>اِثنا عشر</w:t>
      </w:r>
      <w:r w:rsidR="0026038F">
        <w:rPr>
          <w:rtl/>
          <w:lang w:bidi="fa-IR"/>
        </w:rPr>
        <w:t xml:space="preserve">، </w:t>
      </w:r>
      <w:r>
        <w:rPr>
          <w:rtl/>
          <w:lang w:bidi="fa-IR"/>
        </w:rPr>
        <w:t>تسعة من صلب الحسين»</w:t>
      </w:r>
      <w:r w:rsidR="0026038F">
        <w:rPr>
          <w:rtl/>
          <w:lang w:bidi="fa-IR"/>
        </w:rPr>
        <w:t xml:space="preserve">، </w:t>
      </w:r>
      <w:r w:rsidR="00106C3F">
        <w:rPr>
          <w:rtl/>
          <w:lang w:bidi="fa-IR"/>
        </w:rPr>
        <w:t>(</w:t>
      </w:r>
      <w:r>
        <w:rPr>
          <w:rtl/>
          <w:lang w:bidi="fa-IR"/>
        </w:rPr>
        <w:t>عوالم</w:t>
      </w:r>
      <w:r w:rsidR="0026038F">
        <w:rPr>
          <w:rtl/>
          <w:lang w:bidi="fa-IR"/>
        </w:rPr>
        <w:t xml:space="preserve">، </w:t>
      </w:r>
      <w:r>
        <w:rPr>
          <w:rtl/>
          <w:lang w:bidi="fa-IR"/>
        </w:rPr>
        <w:t>امام حسين</w:t>
      </w:r>
      <w:r w:rsidR="00106C3F">
        <w:rPr>
          <w:rtl/>
          <w:lang w:bidi="fa-IR"/>
        </w:rPr>
        <w:t xml:space="preserve"> </w:t>
      </w:r>
      <w:r w:rsidR="00AE05A1" w:rsidRPr="00AE05A1">
        <w:rPr>
          <w:rStyle w:val="libAlaemChar"/>
          <w:rtl/>
        </w:rPr>
        <w:t>عليه‌السلام</w:t>
      </w:r>
      <w:r w:rsidR="0026038F">
        <w:rPr>
          <w:rtl/>
          <w:lang w:bidi="fa-IR"/>
        </w:rPr>
        <w:t xml:space="preserve">، </w:t>
      </w:r>
      <w:r>
        <w:rPr>
          <w:rtl/>
          <w:lang w:bidi="fa-IR"/>
        </w:rPr>
        <w:t>ج 17</w:t>
      </w:r>
      <w:r w:rsidR="0026038F">
        <w:rPr>
          <w:rtl/>
          <w:lang w:bidi="fa-IR"/>
        </w:rPr>
        <w:t xml:space="preserve">، </w:t>
      </w:r>
      <w:r>
        <w:rPr>
          <w:rtl/>
          <w:lang w:bidi="fa-IR"/>
        </w:rPr>
        <w:t>ص 74</w:t>
      </w:r>
      <w:r w:rsidR="00106C3F">
        <w:rPr>
          <w:rtl/>
          <w:lang w:bidi="fa-IR"/>
        </w:rPr>
        <w:t>)</w:t>
      </w:r>
      <w:r w:rsidR="0026038F">
        <w:rPr>
          <w:rtl/>
          <w:lang w:bidi="fa-IR"/>
        </w:rPr>
        <w:t xml:space="preserve">. </w:t>
      </w:r>
    </w:p>
    <w:p w:rsidR="00746614" w:rsidRDefault="00746614" w:rsidP="0081423A">
      <w:pPr>
        <w:pStyle w:val="libFootnote"/>
        <w:rPr>
          <w:rtl/>
          <w:lang w:bidi="fa-IR"/>
        </w:rPr>
      </w:pPr>
      <w:r>
        <w:rPr>
          <w:rtl/>
          <w:lang w:bidi="fa-IR"/>
        </w:rPr>
        <w:t>5</w:t>
      </w:r>
      <w:r w:rsidR="0026038F">
        <w:rPr>
          <w:rtl/>
          <w:lang w:bidi="fa-IR"/>
        </w:rPr>
        <w:t xml:space="preserve">. </w:t>
      </w:r>
      <w:r>
        <w:rPr>
          <w:rtl/>
          <w:lang w:bidi="fa-IR"/>
        </w:rPr>
        <w:t>قال الحسن لأصحابه</w:t>
      </w:r>
      <w:r w:rsidR="0026038F">
        <w:rPr>
          <w:rtl/>
          <w:lang w:bidi="fa-IR"/>
        </w:rPr>
        <w:t xml:space="preserve">...: </w:t>
      </w:r>
      <w:r>
        <w:rPr>
          <w:rtl/>
          <w:lang w:bidi="fa-IR"/>
        </w:rPr>
        <w:t>والله ما فيهما</w:t>
      </w:r>
      <w:r w:rsidR="00106C3F">
        <w:rPr>
          <w:rtl/>
          <w:lang w:bidi="fa-IR"/>
        </w:rPr>
        <w:t xml:space="preserve"> (</w:t>
      </w:r>
      <w:r>
        <w:rPr>
          <w:rtl/>
          <w:lang w:bidi="fa-IR"/>
        </w:rPr>
        <w:t>في المشرق و المغرب</w:t>
      </w:r>
      <w:r w:rsidR="00106C3F">
        <w:rPr>
          <w:rtl/>
          <w:lang w:bidi="fa-IR"/>
        </w:rPr>
        <w:t xml:space="preserve">) </w:t>
      </w:r>
      <w:r>
        <w:rPr>
          <w:rtl/>
          <w:lang w:bidi="fa-IR"/>
        </w:rPr>
        <w:t>حجّة للهِِ على خلقه غيري و غير أخي الحسين</w:t>
      </w:r>
      <w:r w:rsidR="0026038F">
        <w:rPr>
          <w:rtl/>
          <w:lang w:bidi="fa-IR"/>
        </w:rPr>
        <w:t xml:space="preserve">، </w:t>
      </w:r>
      <w:r w:rsidR="00106C3F">
        <w:rPr>
          <w:rtl/>
          <w:lang w:bidi="fa-IR"/>
        </w:rPr>
        <w:t>(</w:t>
      </w:r>
      <w:r>
        <w:rPr>
          <w:rtl/>
          <w:lang w:bidi="fa-IR"/>
        </w:rPr>
        <w:t>نك</w:t>
      </w:r>
      <w:r w:rsidR="0026038F">
        <w:rPr>
          <w:rtl/>
          <w:lang w:bidi="fa-IR"/>
        </w:rPr>
        <w:t xml:space="preserve">: </w:t>
      </w:r>
      <w:r>
        <w:rPr>
          <w:rtl/>
          <w:lang w:bidi="fa-IR"/>
        </w:rPr>
        <w:t>ارشاد</w:t>
      </w:r>
      <w:r w:rsidR="0026038F">
        <w:rPr>
          <w:rtl/>
          <w:lang w:bidi="fa-IR"/>
        </w:rPr>
        <w:t xml:space="preserve">، </w:t>
      </w:r>
      <w:r>
        <w:rPr>
          <w:rtl/>
          <w:lang w:bidi="fa-IR"/>
        </w:rPr>
        <w:t>مفيد</w:t>
      </w:r>
      <w:r w:rsidR="0026038F">
        <w:rPr>
          <w:rtl/>
          <w:lang w:bidi="fa-IR"/>
        </w:rPr>
        <w:t xml:space="preserve">، </w:t>
      </w:r>
      <w:r>
        <w:rPr>
          <w:rtl/>
          <w:lang w:bidi="fa-IR"/>
        </w:rPr>
        <w:t>ص 198</w:t>
      </w:r>
      <w:r w:rsidR="00106C3F">
        <w:rPr>
          <w:rtl/>
          <w:lang w:bidi="fa-IR"/>
        </w:rPr>
        <w:t>)</w:t>
      </w:r>
      <w:r w:rsidR="0026038F">
        <w:rPr>
          <w:rtl/>
          <w:lang w:bidi="fa-IR"/>
        </w:rPr>
        <w:t xml:space="preserve">. </w:t>
      </w:r>
    </w:p>
    <w:p w:rsidR="00746614" w:rsidRDefault="00746614" w:rsidP="0081423A">
      <w:pPr>
        <w:pStyle w:val="libFootnote"/>
        <w:rPr>
          <w:rtl/>
          <w:lang w:bidi="fa-IR"/>
        </w:rPr>
      </w:pPr>
      <w:r>
        <w:rPr>
          <w:rtl/>
          <w:lang w:bidi="fa-IR"/>
        </w:rPr>
        <w:t>مراد امضاء معاهده ترك مخاصمه است كه توسط امام مجتبى</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صورت گرفته بود كه امام حسين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هم امضا كرده بود</w:t>
      </w:r>
      <w:r w:rsidR="0026038F">
        <w:rPr>
          <w:rtl/>
          <w:lang w:bidi="fa-IR"/>
        </w:rPr>
        <w:t xml:space="preserve">، </w:t>
      </w:r>
      <w:r w:rsidR="00106C3F">
        <w:rPr>
          <w:rtl/>
          <w:lang w:bidi="fa-IR"/>
        </w:rPr>
        <w:t>(</w:t>
      </w:r>
      <w:r>
        <w:rPr>
          <w:rtl/>
          <w:lang w:bidi="fa-IR"/>
        </w:rPr>
        <w:t>نك</w:t>
      </w:r>
      <w:r w:rsidR="0026038F">
        <w:rPr>
          <w:rtl/>
          <w:lang w:bidi="fa-IR"/>
        </w:rPr>
        <w:t xml:space="preserve">: </w:t>
      </w:r>
      <w:r>
        <w:rPr>
          <w:rtl/>
          <w:lang w:bidi="fa-IR"/>
        </w:rPr>
        <w:t>تاريخ الخلفاء سيوطى</w:t>
      </w:r>
      <w:r w:rsidR="0026038F">
        <w:rPr>
          <w:rtl/>
          <w:lang w:bidi="fa-IR"/>
        </w:rPr>
        <w:t xml:space="preserve">، </w:t>
      </w:r>
      <w:r>
        <w:rPr>
          <w:rtl/>
          <w:lang w:bidi="fa-IR"/>
        </w:rPr>
        <w:t>بخش امام حسين</w:t>
      </w:r>
      <w:r w:rsidR="00106C3F">
        <w:rPr>
          <w:rtl/>
          <w:lang w:bidi="fa-IR"/>
        </w:rPr>
        <w:t xml:space="preserve"> </w:t>
      </w:r>
      <w:r w:rsidR="00AE05A1" w:rsidRPr="00AE05A1">
        <w:rPr>
          <w:rStyle w:val="libAlaemChar"/>
          <w:rtl/>
        </w:rPr>
        <w:t>عليه‌السلام</w:t>
      </w:r>
      <w:r w:rsidR="0026038F">
        <w:rPr>
          <w:rtl/>
          <w:lang w:bidi="fa-IR"/>
        </w:rPr>
        <w:t xml:space="preserve">. </w:t>
      </w:r>
    </w:p>
    <w:p w:rsidR="00746614" w:rsidRDefault="00746614" w:rsidP="0081423A">
      <w:pPr>
        <w:pStyle w:val="libFootnote"/>
        <w:rPr>
          <w:rtl/>
          <w:lang w:bidi="fa-IR"/>
        </w:rPr>
      </w:pPr>
      <w:r>
        <w:rPr>
          <w:rtl/>
          <w:lang w:bidi="fa-IR"/>
        </w:rPr>
        <w:t>6</w:t>
      </w:r>
      <w:r w:rsidR="0026038F">
        <w:rPr>
          <w:rtl/>
          <w:lang w:bidi="fa-IR"/>
        </w:rPr>
        <w:t xml:space="preserve">. </w:t>
      </w:r>
      <w:r>
        <w:rPr>
          <w:rtl/>
          <w:lang w:bidi="fa-IR"/>
        </w:rPr>
        <w:t>محمد تقى سپهر</w:t>
      </w:r>
      <w:r w:rsidR="0026038F">
        <w:rPr>
          <w:rtl/>
          <w:lang w:bidi="fa-IR"/>
        </w:rPr>
        <w:t xml:space="preserve">، </w:t>
      </w:r>
      <w:r>
        <w:rPr>
          <w:rtl/>
          <w:lang w:bidi="fa-IR"/>
        </w:rPr>
        <w:t>ناسخ التواريخ</w:t>
      </w:r>
      <w:r w:rsidR="0026038F">
        <w:rPr>
          <w:rtl/>
          <w:lang w:bidi="fa-IR"/>
        </w:rPr>
        <w:t xml:space="preserve">، </w:t>
      </w:r>
      <w:r>
        <w:rPr>
          <w:rtl/>
          <w:lang w:bidi="fa-IR"/>
        </w:rPr>
        <w:t>ج1</w:t>
      </w:r>
      <w:r w:rsidR="0026038F">
        <w:rPr>
          <w:rtl/>
          <w:lang w:bidi="fa-IR"/>
        </w:rPr>
        <w:t xml:space="preserve">، </w:t>
      </w:r>
      <w:r>
        <w:rPr>
          <w:rtl/>
          <w:lang w:bidi="fa-IR"/>
        </w:rPr>
        <w:t>ص 352</w:t>
      </w:r>
      <w:r w:rsidR="0026038F">
        <w:rPr>
          <w:rtl/>
          <w:lang w:bidi="fa-IR"/>
        </w:rPr>
        <w:t>؛</w:t>
      </w:r>
      <w:r>
        <w:rPr>
          <w:rtl/>
          <w:lang w:bidi="fa-IR"/>
        </w:rPr>
        <w:t xml:space="preserve"> عوالم</w:t>
      </w:r>
      <w:r w:rsidR="0026038F">
        <w:rPr>
          <w:rtl/>
          <w:lang w:bidi="fa-IR"/>
        </w:rPr>
        <w:t xml:space="preserve">، </w:t>
      </w:r>
      <w:r>
        <w:rPr>
          <w:rtl/>
          <w:lang w:bidi="fa-IR"/>
        </w:rPr>
        <w:t>امام حسين</w:t>
      </w:r>
      <w:r w:rsidR="00106C3F">
        <w:rPr>
          <w:rtl/>
          <w:lang w:bidi="fa-IR"/>
        </w:rPr>
        <w:t xml:space="preserve"> </w:t>
      </w:r>
      <w:r w:rsidR="00AE05A1" w:rsidRPr="00AE05A1">
        <w:rPr>
          <w:rStyle w:val="libAlaemChar"/>
          <w:rtl/>
        </w:rPr>
        <w:t>عليه‌السلام</w:t>
      </w:r>
      <w:r w:rsidR="0026038F">
        <w:rPr>
          <w:rtl/>
          <w:lang w:bidi="fa-IR"/>
        </w:rPr>
        <w:t xml:space="preserve">، </w:t>
      </w:r>
      <w:r>
        <w:rPr>
          <w:rtl/>
          <w:lang w:bidi="fa-IR"/>
        </w:rPr>
        <w:t>ص 231</w:t>
      </w:r>
      <w:r w:rsidR="0026038F">
        <w:rPr>
          <w:rtl/>
          <w:lang w:bidi="fa-IR"/>
        </w:rPr>
        <w:t>؛</w:t>
      </w:r>
      <w:r>
        <w:rPr>
          <w:rtl/>
          <w:lang w:bidi="fa-IR"/>
        </w:rPr>
        <w:t xml:space="preserve"> فتّال نيشابورى</w:t>
      </w:r>
      <w:r w:rsidR="0026038F">
        <w:rPr>
          <w:rtl/>
          <w:lang w:bidi="fa-IR"/>
        </w:rPr>
        <w:t xml:space="preserve">، </w:t>
      </w:r>
      <w:r>
        <w:rPr>
          <w:rtl/>
          <w:lang w:bidi="fa-IR"/>
        </w:rPr>
        <w:t>روضة الواعظين</w:t>
      </w:r>
      <w:r w:rsidR="0026038F">
        <w:rPr>
          <w:rtl/>
          <w:lang w:bidi="fa-IR"/>
        </w:rPr>
        <w:t xml:space="preserve">، </w:t>
      </w:r>
      <w:r>
        <w:rPr>
          <w:rtl/>
          <w:lang w:bidi="fa-IR"/>
        </w:rPr>
        <w:t>ج1</w:t>
      </w:r>
      <w:r w:rsidR="0026038F">
        <w:rPr>
          <w:rtl/>
          <w:lang w:bidi="fa-IR"/>
        </w:rPr>
        <w:t xml:space="preserve">، </w:t>
      </w:r>
      <w:r>
        <w:rPr>
          <w:rtl/>
          <w:lang w:bidi="fa-IR"/>
        </w:rPr>
        <w:t>ص171</w:t>
      </w:r>
    </w:p>
    <w:p w:rsidR="00746614" w:rsidRDefault="00746614" w:rsidP="0081423A">
      <w:pPr>
        <w:pStyle w:val="libFootnote"/>
        <w:rPr>
          <w:rtl/>
          <w:lang w:bidi="fa-IR"/>
        </w:rPr>
      </w:pPr>
      <w:r>
        <w:rPr>
          <w:rtl/>
          <w:lang w:bidi="fa-IR"/>
        </w:rPr>
        <w:t>7</w:t>
      </w:r>
      <w:r w:rsidR="0026038F">
        <w:rPr>
          <w:rtl/>
          <w:lang w:bidi="fa-IR"/>
        </w:rPr>
        <w:t xml:space="preserve">. </w:t>
      </w:r>
      <w:r>
        <w:rPr>
          <w:rtl/>
          <w:lang w:bidi="fa-IR"/>
        </w:rPr>
        <w:t>عوالم</w:t>
      </w:r>
      <w:r w:rsidR="0026038F">
        <w:rPr>
          <w:rtl/>
          <w:lang w:bidi="fa-IR"/>
        </w:rPr>
        <w:t xml:space="preserve">، </w:t>
      </w:r>
      <w:r>
        <w:rPr>
          <w:rtl/>
          <w:lang w:bidi="fa-IR"/>
        </w:rPr>
        <w:t>ص 321</w:t>
      </w:r>
    </w:p>
    <w:p w:rsidR="00746614" w:rsidRDefault="00746614" w:rsidP="0081423A">
      <w:pPr>
        <w:pStyle w:val="libFootnote"/>
        <w:rPr>
          <w:rtl/>
          <w:lang w:bidi="fa-IR"/>
        </w:rPr>
      </w:pPr>
      <w:r>
        <w:rPr>
          <w:rtl/>
          <w:lang w:bidi="fa-IR"/>
        </w:rPr>
        <w:t>8</w:t>
      </w:r>
      <w:r w:rsidR="0026038F">
        <w:rPr>
          <w:rtl/>
          <w:lang w:bidi="fa-IR"/>
        </w:rPr>
        <w:t xml:space="preserve">. </w:t>
      </w:r>
      <w:r>
        <w:rPr>
          <w:rtl/>
          <w:lang w:bidi="fa-IR"/>
        </w:rPr>
        <w:t>خيابانى</w:t>
      </w:r>
      <w:r w:rsidR="0026038F">
        <w:rPr>
          <w:rtl/>
          <w:lang w:bidi="fa-IR"/>
        </w:rPr>
        <w:t xml:space="preserve">، </w:t>
      </w:r>
      <w:r>
        <w:rPr>
          <w:rtl/>
          <w:lang w:bidi="fa-IR"/>
        </w:rPr>
        <w:t>وقايع الأيام</w:t>
      </w:r>
      <w:r w:rsidR="0026038F">
        <w:rPr>
          <w:rtl/>
          <w:lang w:bidi="fa-IR"/>
        </w:rPr>
        <w:t xml:space="preserve">، </w:t>
      </w:r>
      <w:r>
        <w:rPr>
          <w:rtl/>
          <w:lang w:bidi="fa-IR"/>
        </w:rPr>
        <w:t>مبحث محرّم الحرام</w:t>
      </w:r>
      <w:r w:rsidR="0026038F">
        <w:rPr>
          <w:rtl/>
          <w:lang w:bidi="fa-IR"/>
        </w:rPr>
        <w:t xml:space="preserve">، </w:t>
      </w:r>
      <w:r>
        <w:rPr>
          <w:rtl/>
          <w:lang w:bidi="fa-IR"/>
        </w:rPr>
        <w:t>ص 259</w:t>
      </w:r>
    </w:p>
    <w:p w:rsidR="00746614" w:rsidRDefault="00746614" w:rsidP="0081423A">
      <w:pPr>
        <w:pStyle w:val="libFootnote"/>
        <w:rPr>
          <w:rtl/>
          <w:lang w:bidi="fa-IR"/>
        </w:rPr>
      </w:pPr>
      <w:r>
        <w:rPr>
          <w:rtl/>
          <w:lang w:bidi="fa-IR"/>
        </w:rPr>
        <w:t>9</w:t>
      </w:r>
      <w:r w:rsidR="0026038F">
        <w:rPr>
          <w:rtl/>
          <w:lang w:bidi="fa-IR"/>
        </w:rPr>
        <w:t xml:space="preserve">. </w:t>
      </w:r>
      <w:r>
        <w:rPr>
          <w:rtl/>
          <w:lang w:bidi="fa-IR"/>
        </w:rPr>
        <w:t>رياض القدس</w:t>
      </w:r>
      <w:r w:rsidR="0026038F">
        <w:rPr>
          <w:rtl/>
          <w:lang w:bidi="fa-IR"/>
        </w:rPr>
        <w:t xml:space="preserve">، </w:t>
      </w:r>
      <w:r>
        <w:rPr>
          <w:rtl/>
          <w:lang w:bidi="fa-IR"/>
        </w:rPr>
        <w:t>ص 110</w:t>
      </w:r>
      <w:r w:rsidR="0026038F">
        <w:rPr>
          <w:rtl/>
          <w:lang w:bidi="fa-IR"/>
        </w:rPr>
        <w:t xml:space="preserve">، </w:t>
      </w:r>
      <w:r>
        <w:rPr>
          <w:rtl/>
          <w:lang w:bidi="fa-IR"/>
        </w:rPr>
        <w:t>مقرم</w:t>
      </w:r>
      <w:r w:rsidR="0026038F">
        <w:rPr>
          <w:rtl/>
          <w:lang w:bidi="fa-IR"/>
        </w:rPr>
        <w:t xml:space="preserve">، </w:t>
      </w:r>
      <w:r>
        <w:rPr>
          <w:rtl/>
          <w:lang w:bidi="fa-IR"/>
        </w:rPr>
        <w:t>مقتل الحسين</w:t>
      </w:r>
      <w:r w:rsidR="0026038F">
        <w:rPr>
          <w:rtl/>
          <w:lang w:bidi="fa-IR"/>
        </w:rPr>
        <w:t xml:space="preserve">، </w:t>
      </w:r>
      <w:r>
        <w:rPr>
          <w:rtl/>
          <w:lang w:bidi="fa-IR"/>
        </w:rPr>
        <w:t>ص 144 ط</w:t>
      </w:r>
      <w:r w:rsidR="0026038F">
        <w:rPr>
          <w:rtl/>
          <w:lang w:bidi="fa-IR"/>
        </w:rPr>
        <w:t xml:space="preserve">. </w:t>
      </w:r>
      <w:r>
        <w:rPr>
          <w:rtl/>
          <w:lang w:bidi="fa-IR"/>
        </w:rPr>
        <w:t>دارالكتاب الاسلامى بيروت</w:t>
      </w:r>
      <w:r w:rsidR="0026038F">
        <w:rPr>
          <w:rtl/>
          <w:lang w:bidi="fa-IR"/>
        </w:rPr>
        <w:t xml:space="preserve">. </w:t>
      </w:r>
    </w:p>
    <w:p w:rsidR="00746614" w:rsidRDefault="00746614" w:rsidP="0081423A">
      <w:pPr>
        <w:pStyle w:val="libFootnote"/>
        <w:rPr>
          <w:rtl/>
          <w:lang w:bidi="fa-IR"/>
        </w:rPr>
      </w:pPr>
      <w:r>
        <w:rPr>
          <w:rtl/>
          <w:lang w:bidi="fa-IR"/>
        </w:rPr>
        <w:t>10</w:t>
      </w:r>
      <w:r w:rsidR="0026038F">
        <w:rPr>
          <w:rtl/>
          <w:lang w:bidi="fa-IR"/>
        </w:rPr>
        <w:t xml:space="preserve">. </w:t>
      </w:r>
      <w:r>
        <w:rPr>
          <w:rtl/>
          <w:lang w:bidi="fa-IR"/>
        </w:rPr>
        <w:t>«أيها النّاس</w:t>
      </w:r>
      <w:r w:rsidR="0026038F">
        <w:rPr>
          <w:rtl/>
          <w:lang w:bidi="fa-IR"/>
        </w:rPr>
        <w:t xml:space="preserve">: </w:t>
      </w:r>
      <w:r>
        <w:rPr>
          <w:rtl/>
          <w:lang w:bidi="fa-IR"/>
        </w:rPr>
        <w:t>إنّ رَسُول الله</w:t>
      </w:r>
      <w:r w:rsidR="00106C3F">
        <w:rPr>
          <w:rtl/>
          <w:lang w:bidi="fa-IR"/>
        </w:rPr>
        <w:t xml:space="preserve"> </w:t>
      </w:r>
      <w:r w:rsidR="005E66C2" w:rsidRPr="005E66C2">
        <w:rPr>
          <w:rStyle w:val="libAlaemChar"/>
          <w:rtl/>
        </w:rPr>
        <w:t>صلى‌الله‌عليه‌وآله</w:t>
      </w:r>
      <w:r w:rsidR="00106C3F">
        <w:rPr>
          <w:rtl/>
          <w:lang w:bidi="fa-IR"/>
        </w:rPr>
        <w:t xml:space="preserve"> </w:t>
      </w:r>
      <w:r>
        <w:rPr>
          <w:rtl/>
          <w:lang w:bidi="fa-IR"/>
        </w:rPr>
        <w:t>قال</w:t>
      </w:r>
      <w:r w:rsidR="0026038F">
        <w:rPr>
          <w:rtl/>
          <w:lang w:bidi="fa-IR"/>
        </w:rPr>
        <w:t xml:space="preserve">: </w:t>
      </w:r>
      <w:r>
        <w:rPr>
          <w:rtl/>
          <w:lang w:bidi="fa-IR"/>
        </w:rPr>
        <w:t>«مَنْ رأى سُلطاناً جائراً مُسْتَحِلاّ لِحرامِ اللهِ</w:t>
      </w:r>
      <w:r w:rsidR="0026038F">
        <w:rPr>
          <w:rtl/>
          <w:lang w:bidi="fa-IR"/>
        </w:rPr>
        <w:t xml:space="preserve">، </w:t>
      </w:r>
      <w:r>
        <w:rPr>
          <w:rtl/>
          <w:lang w:bidi="fa-IR"/>
        </w:rPr>
        <w:t>ناكِثاً بِعَهْدِ اللهِ</w:t>
      </w:r>
      <w:r w:rsidR="0026038F">
        <w:rPr>
          <w:rtl/>
          <w:lang w:bidi="fa-IR"/>
        </w:rPr>
        <w:t xml:space="preserve">، </w:t>
      </w:r>
      <w:r>
        <w:rPr>
          <w:rtl/>
          <w:lang w:bidi="fa-IR"/>
        </w:rPr>
        <w:t>مُخالِفاً لِسُنَّةِ رَسولِ اللهِ يَعْمَلُ في عِبادِ اللهِ بِالإِثْمِ وَ العُدْوانِ</w:t>
      </w:r>
      <w:r w:rsidR="0026038F">
        <w:rPr>
          <w:rtl/>
          <w:lang w:bidi="fa-IR"/>
        </w:rPr>
        <w:t xml:space="preserve">، </w:t>
      </w:r>
      <w:r>
        <w:rPr>
          <w:rtl/>
          <w:lang w:bidi="fa-IR"/>
        </w:rPr>
        <w:t>فَلَمْ يُغَيِّرْ عَلَيْهِ بِفِعْل وَ لا قول</w:t>
      </w:r>
      <w:r w:rsidR="0026038F">
        <w:rPr>
          <w:rtl/>
          <w:lang w:bidi="fa-IR"/>
        </w:rPr>
        <w:t xml:space="preserve">، </w:t>
      </w:r>
      <w:r>
        <w:rPr>
          <w:rtl/>
          <w:lang w:bidi="fa-IR"/>
        </w:rPr>
        <w:t>كانَ حقّاً عَلَى الله أنْ يُدْخِلَهُ مَدْخَلَهَ</w:t>
      </w:r>
      <w:r w:rsidR="0026038F">
        <w:rPr>
          <w:rtl/>
          <w:lang w:bidi="fa-IR"/>
        </w:rPr>
        <w:t xml:space="preserve">، </w:t>
      </w:r>
      <w:r>
        <w:rPr>
          <w:rtl/>
          <w:lang w:bidi="fa-IR"/>
        </w:rPr>
        <w:t>ألا و إنَّ هؤلاءِ قَدْ لَزِمُوا طَاعَةِ الشَّيْطانِ</w:t>
      </w:r>
      <w:r w:rsidR="0026038F">
        <w:rPr>
          <w:rtl/>
          <w:lang w:bidi="fa-IR"/>
        </w:rPr>
        <w:t xml:space="preserve">، </w:t>
      </w:r>
      <w:r>
        <w:rPr>
          <w:rtl/>
          <w:lang w:bidi="fa-IR"/>
        </w:rPr>
        <w:t>وَ تَرَكُوا طَاعَةَ الرَّحْمنِ</w:t>
      </w:r>
      <w:r w:rsidR="0026038F">
        <w:rPr>
          <w:rtl/>
          <w:lang w:bidi="fa-IR"/>
        </w:rPr>
        <w:t xml:space="preserve">، </w:t>
      </w:r>
      <w:r>
        <w:rPr>
          <w:rtl/>
          <w:lang w:bidi="fa-IR"/>
        </w:rPr>
        <w:t>وَ اَظْهَرُوا الفَسَادَ وَ عَطَّلُوا الحُدُودَ</w:t>
      </w:r>
      <w:r w:rsidR="0026038F">
        <w:rPr>
          <w:rtl/>
          <w:lang w:bidi="fa-IR"/>
        </w:rPr>
        <w:t xml:space="preserve">، </w:t>
      </w:r>
      <w:r>
        <w:rPr>
          <w:rtl/>
          <w:lang w:bidi="fa-IR"/>
        </w:rPr>
        <w:t>واستاْثَرُوا بالْفَيْءَ وَ اَحَلُّوا حَرامَ اللهِ</w:t>
      </w:r>
      <w:r w:rsidR="0026038F">
        <w:rPr>
          <w:rtl/>
          <w:lang w:bidi="fa-IR"/>
        </w:rPr>
        <w:t xml:space="preserve">، </w:t>
      </w:r>
      <w:r>
        <w:rPr>
          <w:rtl/>
          <w:lang w:bidi="fa-IR"/>
        </w:rPr>
        <w:t>وَ حَرَّمُوا حَلالَهُ وَ أَنَا أحَقُّ مِمّنْ غَيَّرَ»</w:t>
      </w:r>
      <w:r w:rsidR="0026038F">
        <w:rPr>
          <w:rtl/>
          <w:lang w:bidi="fa-IR"/>
        </w:rPr>
        <w:t xml:space="preserve">. </w:t>
      </w:r>
    </w:p>
    <w:p w:rsidR="00746614" w:rsidRDefault="00746614" w:rsidP="0081423A">
      <w:pPr>
        <w:pStyle w:val="libFootnote"/>
        <w:rPr>
          <w:rtl/>
          <w:lang w:bidi="fa-IR"/>
        </w:rPr>
      </w:pPr>
      <w:r>
        <w:rPr>
          <w:rtl/>
          <w:lang w:bidi="fa-IR"/>
        </w:rPr>
        <w:lastRenderedPageBreak/>
        <w:t>11</w:t>
      </w:r>
      <w:r w:rsidR="0026038F">
        <w:rPr>
          <w:rtl/>
          <w:lang w:bidi="fa-IR"/>
        </w:rPr>
        <w:t xml:space="preserve">. </w:t>
      </w:r>
      <w:r>
        <w:rPr>
          <w:rtl/>
          <w:lang w:bidi="fa-IR"/>
        </w:rPr>
        <w:t>تاريخ طبرى</w:t>
      </w:r>
      <w:r w:rsidR="0026038F">
        <w:rPr>
          <w:rtl/>
          <w:lang w:bidi="fa-IR"/>
        </w:rPr>
        <w:t xml:space="preserve">، </w:t>
      </w:r>
      <w:r>
        <w:rPr>
          <w:rtl/>
          <w:lang w:bidi="fa-IR"/>
        </w:rPr>
        <w:t>ج 4</w:t>
      </w:r>
      <w:r w:rsidR="0026038F">
        <w:rPr>
          <w:rtl/>
          <w:lang w:bidi="fa-IR"/>
        </w:rPr>
        <w:t xml:space="preserve">، </w:t>
      </w:r>
      <w:r>
        <w:rPr>
          <w:rtl/>
          <w:lang w:bidi="fa-IR"/>
        </w:rPr>
        <w:t>ص 304</w:t>
      </w:r>
      <w:r w:rsidR="0026038F">
        <w:rPr>
          <w:rtl/>
          <w:lang w:bidi="fa-IR"/>
        </w:rPr>
        <w:t xml:space="preserve">. </w:t>
      </w:r>
      <w:r>
        <w:rPr>
          <w:rtl/>
          <w:lang w:bidi="fa-IR"/>
        </w:rPr>
        <w:t>«ابن خلدون نيز مى نويسد</w:t>
      </w:r>
      <w:r w:rsidR="0026038F">
        <w:rPr>
          <w:rtl/>
          <w:lang w:bidi="fa-IR"/>
        </w:rPr>
        <w:t xml:space="preserve">: </w:t>
      </w:r>
      <w:r>
        <w:rPr>
          <w:rtl/>
          <w:lang w:bidi="fa-IR"/>
        </w:rPr>
        <w:t>«چون فسق و تبهكارى يزيد نزد همه آشكار گرديد و حسين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احساس كرد كه قيام عليه يزيد تكليف واجبى است كه هركه بدان قدرت دارد لازم است</w:t>
      </w:r>
      <w:r w:rsidR="0026038F">
        <w:rPr>
          <w:rtl/>
          <w:lang w:bidi="fa-IR"/>
        </w:rPr>
        <w:t xml:space="preserve">... </w:t>
      </w:r>
      <w:r>
        <w:rPr>
          <w:rtl/>
          <w:lang w:bidi="fa-IR"/>
        </w:rPr>
        <w:t>»</w:t>
      </w:r>
      <w:r w:rsidR="00106C3F">
        <w:rPr>
          <w:rtl/>
          <w:lang w:bidi="fa-IR"/>
        </w:rPr>
        <w:t xml:space="preserve"> (</w:t>
      </w:r>
      <w:r>
        <w:rPr>
          <w:rtl/>
          <w:lang w:bidi="fa-IR"/>
        </w:rPr>
        <w:t>ابن خلدون مقدمه</w:t>
      </w:r>
      <w:r w:rsidR="0026038F">
        <w:rPr>
          <w:rtl/>
          <w:lang w:bidi="fa-IR"/>
        </w:rPr>
        <w:t xml:space="preserve">، </w:t>
      </w:r>
      <w:r>
        <w:rPr>
          <w:rtl/>
          <w:lang w:bidi="fa-IR"/>
        </w:rPr>
        <w:t>ترجمه فارسى</w:t>
      </w:r>
      <w:r w:rsidR="0026038F">
        <w:rPr>
          <w:rtl/>
          <w:lang w:bidi="fa-IR"/>
        </w:rPr>
        <w:t xml:space="preserve">، </w:t>
      </w:r>
      <w:r>
        <w:rPr>
          <w:rtl/>
          <w:lang w:bidi="fa-IR"/>
        </w:rPr>
        <w:t>ج 1</w:t>
      </w:r>
      <w:r w:rsidR="0026038F">
        <w:rPr>
          <w:rtl/>
          <w:lang w:bidi="fa-IR"/>
        </w:rPr>
        <w:t xml:space="preserve">، </w:t>
      </w:r>
      <w:r>
        <w:rPr>
          <w:rtl/>
          <w:lang w:bidi="fa-IR"/>
        </w:rPr>
        <w:t>ص 431</w:t>
      </w:r>
      <w:r w:rsidR="00106C3F">
        <w:rPr>
          <w:rtl/>
          <w:lang w:bidi="fa-IR"/>
        </w:rPr>
        <w:t>)</w:t>
      </w:r>
      <w:r w:rsidR="0026038F">
        <w:rPr>
          <w:rtl/>
          <w:lang w:bidi="fa-IR"/>
        </w:rPr>
        <w:t xml:space="preserve">. </w:t>
      </w:r>
    </w:p>
    <w:p w:rsidR="00746614" w:rsidRDefault="00746614" w:rsidP="0081423A">
      <w:pPr>
        <w:pStyle w:val="libFootnote"/>
        <w:rPr>
          <w:rtl/>
          <w:lang w:bidi="fa-IR"/>
        </w:rPr>
      </w:pPr>
      <w:r>
        <w:rPr>
          <w:rtl/>
          <w:lang w:bidi="fa-IR"/>
        </w:rPr>
        <w:t>12</w:t>
      </w:r>
      <w:r w:rsidR="0026038F">
        <w:rPr>
          <w:rtl/>
          <w:lang w:bidi="fa-IR"/>
        </w:rPr>
        <w:t xml:space="preserve">. </w:t>
      </w:r>
      <w:r>
        <w:rPr>
          <w:rtl/>
          <w:lang w:bidi="fa-IR"/>
        </w:rPr>
        <w:t>ابن صباغ مالكى</w:t>
      </w:r>
      <w:r w:rsidR="0026038F">
        <w:rPr>
          <w:rtl/>
          <w:lang w:bidi="fa-IR"/>
        </w:rPr>
        <w:t xml:space="preserve">، </w:t>
      </w:r>
      <w:r>
        <w:rPr>
          <w:rtl/>
          <w:lang w:bidi="fa-IR"/>
        </w:rPr>
        <w:t>فصول المهمه</w:t>
      </w:r>
      <w:r w:rsidR="0026038F">
        <w:rPr>
          <w:rtl/>
          <w:lang w:bidi="fa-IR"/>
        </w:rPr>
        <w:t xml:space="preserve">، </w:t>
      </w:r>
      <w:r>
        <w:rPr>
          <w:rtl/>
          <w:lang w:bidi="fa-IR"/>
        </w:rPr>
        <w:t>چاپ اعلمى</w:t>
      </w:r>
      <w:r w:rsidR="0026038F">
        <w:rPr>
          <w:rtl/>
          <w:lang w:bidi="fa-IR"/>
        </w:rPr>
        <w:t xml:space="preserve">، </w:t>
      </w:r>
      <w:r>
        <w:rPr>
          <w:rtl/>
          <w:lang w:bidi="fa-IR"/>
        </w:rPr>
        <w:t>طهران</w:t>
      </w:r>
      <w:r w:rsidR="0026038F">
        <w:rPr>
          <w:rtl/>
          <w:lang w:bidi="fa-IR"/>
        </w:rPr>
        <w:t xml:space="preserve">، </w:t>
      </w:r>
      <w:r>
        <w:rPr>
          <w:rtl/>
          <w:lang w:bidi="fa-IR"/>
        </w:rPr>
        <w:t>ص 103</w:t>
      </w:r>
    </w:p>
    <w:p w:rsidR="00746614" w:rsidRDefault="00746614" w:rsidP="0081423A">
      <w:pPr>
        <w:pStyle w:val="libFootnote"/>
        <w:rPr>
          <w:rtl/>
          <w:lang w:bidi="fa-IR"/>
        </w:rPr>
      </w:pPr>
      <w:r>
        <w:rPr>
          <w:rtl/>
          <w:lang w:bidi="fa-IR"/>
        </w:rPr>
        <w:t>13</w:t>
      </w:r>
      <w:r w:rsidR="0026038F">
        <w:rPr>
          <w:rtl/>
          <w:lang w:bidi="fa-IR"/>
        </w:rPr>
        <w:t xml:space="preserve">. </w:t>
      </w:r>
      <w:r>
        <w:rPr>
          <w:rtl/>
          <w:lang w:bidi="fa-IR"/>
        </w:rPr>
        <w:t>نك</w:t>
      </w:r>
      <w:r w:rsidR="0026038F">
        <w:rPr>
          <w:rtl/>
          <w:lang w:bidi="fa-IR"/>
        </w:rPr>
        <w:t xml:space="preserve">: </w:t>
      </w:r>
      <w:r>
        <w:rPr>
          <w:rtl/>
          <w:lang w:bidi="fa-IR"/>
        </w:rPr>
        <w:t>علامه جزائرى</w:t>
      </w:r>
      <w:r w:rsidR="0026038F">
        <w:rPr>
          <w:rtl/>
          <w:lang w:bidi="fa-IR"/>
        </w:rPr>
        <w:t xml:space="preserve">، </w:t>
      </w:r>
      <w:r>
        <w:rPr>
          <w:rtl/>
          <w:lang w:bidi="fa-IR"/>
        </w:rPr>
        <w:t>متوفاى 1112ه «انوارالنعمانيه»</w:t>
      </w:r>
      <w:r w:rsidR="0026038F">
        <w:rPr>
          <w:rtl/>
          <w:lang w:bidi="fa-IR"/>
        </w:rPr>
        <w:t xml:space="preserve">، </w:t>
      </w:r>
      <w:r>
        <w:rPr>
          <w:rtl/>
          <w:lang w:bidi="fa-IR"/>
        </w:rPr>
        <w:t>ج 3</w:t>
      </w:r>
      <w:r w:rsidR="0026038F">
        <w:rPr>
          <w:rtl/>
          <w:lang w:bidi="fa-IR"/>
        </w:rPr>
        <w:t xml:space="preserve">، </w:t>
      </w:r>
      <w:r>
        <w:rPr>
          <w:rtl/>
          <w:lang w:bidi="fa-IR"/>
        </w:rPr>
        <w:t>صص 240</w:t>
      </w:r>
      <w:r w:rsidR="0026038F">
        <w:rPr>
          <w:rtl/>
          <w:lang w:bidi="fa-IR"/>
        </w:rPr>
        <w:t xml:space="preserve">، </w:t>
      </w:r>
      <w:r>
        <w:rPr>
          <w:rtl/>
          <w:lang w:bidi="fa-IR"/>
        </w:rPr>
        <w:t>241</w:t>
      </w:r>
      <w:r w:rsidR="0026038F">
        <w:rPr>
          <w:rtl/>
          <w:lang w:bidi="fa-IR"/>
        </w:rPr>
        <w:t xml:space="preserve">. </w:t>
      </w:r>
    </w:p>
    <w:p w:rsidR="00746614" w:rsidRDefault="00746614" w:rsidP="0081423A">
      <w:pPr>
        <w:pStyle w:val="libFootnote"/>
        <w:rPr>
          <w:rtl/>
          <w:lang w:bidi="fa-IR"/>
        </w:rPr>
      </w:pPr>
      <w:r>
        <w:rPr>
          <w:rtl/>
          <w:lang w:bidi="fa-IR"/>
        </w:rPr>
        <w:t>و روينا مسنداً الى هرثمة بن أبي مسلم قال</w:t>
      </w:r>
      <w:r w:rsidR="0026038F">
        <w:rPr>
          <w:rtl/>
          <w:lang w:bidi="fa-IR"/>
        </w:rPr>
        <w:t xml:space="preserve">: </w:t>
      </w:r>
      <w:r>
        <w:rPr>
          <w:rtl/>
          <w:lang w:bidi="fa-IR"/>
        </w:rPr>
        <w:t>غزونا مع علىّ بن أبي طالب</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صفين فلمّا انصرفنا نزل بكربلاء فصلّى بها الغداة ثمّ رفع إليه من تربتها فشمّها ثمّ قال</w:t>
      </w:r>
      <w:r w:rsidR="0026038F">
        <w:rPr>
          <w:rtl/>
          <w:lang w:bidi="fa-IR"/>
        </w:rPr>
        <w:t xml:space="preserve">: </w:t>
      </w:r>
      <w:r>
        <w:rPr>
          <w:rtl/>
          <w:lang w:bidi="fa-IR"/>
        </w:rPr>
        <w:t>واهاً لك أيّتها التربة ليحشرنّ منك أقوام يَدْخُلُونَ الْجَنَّةَ</w:t>
      </w:r>
      <w:r w:rsidR="0026038F">
        <w:rPr>
          <w:rtl/>
          <w:lang w:bidi="fa-IR"/>
        </w:rPr>
        <w:t xml:space="preserve">... </w:t>
      </w:r>
      <w:r>
        <w:rPr>
          <w:rtl/>
          <w:lang w:bidi="fa-IR"/>
        </w:rPr>
        <w:t>بِغَيْرِ حِساب فرجع هرثمة إلى زوجته و كانت شيعة لعلي</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فقال</w:t>
      </w:r>
      <w:r w:rsidR="0026038F">
        <w:rPr>
          <w:rtl/>
          <w:lang w:bidi="fa-IR"/>
        </w:rPr>
        <w:t xml:space="preserve">: </w:t>
      </w:r>
      <w:r>
        <w:rPr>
          <w:rtl/>
          <w:lang w:bidi="fa-IR"/>
        </w:rPr>
        <w:t>أ لا أحدّثك عن وليّك أبي الحسن نزل بكربلاء فصلّى</w:t>
      </w:r>
      <w:r w:rsidR="0026038F">
        <w:rPr>
          <w:rtl/>
          <w:lang w:bidi="fa-IR"/>
        </w:rPr>
        <w:t xml:space="preserve">، </w:t>
      </w:r>
      <w:r>
        <w:rPr>
          <w:rtl/>
          <w:lang w:bidi="fa-IR"/>
        </w:rPr>
        <w:t>ثمّ رفع إليه من تربتها فقال</w:t>
      </w:r>
      <w:r w:rsidR="0026038F">
        <w:rPr>
          <w:rtl/>
          <w:lang w:bidi="fa-IR"/>
        </w:rPr>
        <w:t xml:space="preserve">: </w:t>
      </w:r>
      <w:r>
        <w:rPr>
          <w:rtl/>
          <w:lang w:bidi="fa-IR"/>
        </w:rPr>
        <w:t>واهاً لك أيّتها التربة ليحشرنّ منك أقوام يَدْخُلُونَ الْجَنَّةَ</w:t>
      </w:r>
      <w:r w:rsidR="0026038F">
        <w:rPr>
          <w:rtl/>
          <w:lang w:bidi="fa-IR"/>
        </w:rPr>
        <w:t xml:space="preserve">... </w:t>
      </w:r>
      <w:r>
        <w:rPr>
          <w:rtl/>
          <w:lang w:bidi="fa-IR"/>
        </w:rPr>
        <w:t>بِغَيْرِ حِساب</w:t>
      </w:r>
      <w:r w:rsidR="0026038F">
        <w:rPr>
          <w:rtl/>
          <w:lang w:bidi="fa-IR"/>
        </w:rPr>
        <w:t xml:space="preserve">، </w:t>
      </w:r>
      <w:r>
        <w:rPr>
          <w:rtl/>
          <w:lang w:bidi="fa-IR"/>
        </w:rPr>
        <w:t>قالت</w:t>
      </w:r>
      <w:r w:rsidR="0026038F">
        <w:rPr>
          <w:rtl/>
          <w:lang w:bidi="fa-IR"/>
        </w:rPr>
        <w:t xml:space="preserve">: </w:t>
      </w:r>
      <w:r>
        <w:rPr>
          <w:rtl/>
          <w:lang w:bidi="fa-IR"/>
        </w:rPr>
        <w:t>أيّها الرجل فإن أمير المؤمنين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لم يقل الاّ حقّاً</w:t>
      </w:r>
      <w:r w:rsidR="0026038F">
        <w:rPr>
          <w:rtl/>
          <w:lang w:bidi="fa-IR"/>
        </w:rPr>
        <w:t xml:space="preserve">، </w:t>
      </w:r>
      <w:r>
        <w:rPr>
          <w:rtl/>
          <w:lang w:bidi="fa-IR"/>
        </w:rPr>
        <w:t>فلمّا قدم الحسين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قال هرثمة</w:t>
      </w:r>
      <w:r w:rsidR="0026038F">
        <w:rPr>
          <w:rtl/>
          <w:lang w:bidi="fa-IR"/>
        </w:rPr>
        <w:t xml:space="preserve">: </w:t>
      </w:r>
      <w:r>
        <w:rPr>
          <w:rtl/>
          <w:lang w:bidi="fa-IR"/>
        </w:rPr>
        <w:t>كنت في البعث الذين بعثهم عبيدالله بن زياد لعنهم الله فلمّا رأيت المنزل و الشجر ذكرت الحديث فجلست على بعيري</w:t>
      </w:r>
      <w:r w:rsidR="0026038F">
        <w:rPr>
          <w:rtl/>
          <w:lang w:bidi="fa-IR"/>
        </w:rPr>
        <w:t xml:space="preserve">، </w:t>
      </w:r>
      <w:r>
        <w:rPr>
          <w:rtl/>
          <w:lang w:bidi="fa-IR"/>
        </w:rPr>
        <w:t>ثمّ صرت إلى الحسين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فسلمت عليه و أخبرته بما سمعت من أبيه في ذلك المنزل الذي نزل به الحسين فقال معنا أنت أم علينا فقلت لا معك و لا عليك خلفت صبية أخاف عليهم عبيدالله بن زياد</w:t>
      </w:r>
      <w:r w:rsidR="0026038F">
        <w:rPr>
          <w:rtl/>
          <w:lang w:bidi="fa-IR"/>
        </w:rPr>
        <w:t xml:space="preserve">، </w:t>
      </w:r>
      <w:r>
        <w:rPr>
          <w:rtl/>
          <w:lang w:bidi="fa-IR"/>
        </w:rPr>
        <w:t>قال</w:t>
      </w:r>
      <w:r w:rsidR="0026038F">
        <w:rPr>
          <w:rtl/>
          <w:lang w:bidi="fa-IR"/>
        </w:rPr>
        <w:t xml:space="preserve">: </w:t>
      </w:r>
      <w:r>
        <w:rPr>
          <w:rtl/>
          <w:lang w:bidi="fa-IR"/>
        </w:rPr>
        <w:t>فامض حيث لا ترى لنا مقتلاً و لا تسمع لنا صوتاً فو الذي نفس حسين بيده لا يسمع اليوم واعيتنا أحد فلا يعيننا إلا كبّه الله لوجهه في نار جهنّم و قال</w:t>
      </w:r>
      <w:r w:rsidR="00106C3F">
        <w:rPr>
          <w:rtl/>
          <w:lang w:bidi="fa-IR"/>
        </w:rPr>
        <w:t xml:space="preserve"> </w:t>
      </w:r>
      <w:r w:rsidR="00AE05A1" w:rsidRPr="00AE05A1">
        <w:rPr>
          <w:rStyle w:val="libAlaemChar"/>
          <w:rtl/>
        </w:rPr>
        <w:t>عليه‌السلام</w:t>
      </w:r>
      <w:r w:rsidR="0026038F">
        <w:rPr>
          <w:rtl/>
          <w:lang w:bidi="fa-IR"/>
        </w:rPr>
        <w:t xml:space="preserve">: </w:t>
      </w:r>
      <w:r>
        <w:rPr>
          <w:rtl/>
          <w:lang w:bidi="fa-IR"/>
        </w:rPr>
        <w:t>أنا قتيل العبرة و لا يذكرني مؤمن إلاّ اسْتَعْبَرَ</w:t>
      </w:r>
      <w:r w:rsidR="0026038F">
        <w:rPr>
          <w:rtl/>
          <w:lang w:bidi="fa-IR"/>
        </w:rPr>
        <w:t xml:space="preserve">. </w:t>
      </w:r>
    </w:p>
    <w:p w:rsidR="00746614" w:rsidRDefault="00746614" w:rsidP="0081423A">
      <w:pPr>
        <w:pStyle w:val="libFootnote"/>
        <w:rPr>
          <w:rtl/>
          <w:lang w:bidi="fa-IR"/>
        </w:rPr>
      </w:pPr>
      <w:r>
        <w:rPr>
          <w:rtl/>
          <w:lang w:bidi="fa-IR"/>
        </w:rPr>
        <w:t>وروينا مسنداً إلى مولانا الصادق</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قال</w:t>
      </w:r>
      <w:r w:rsidR="0026038F">
        <w:rPr>
          <w:rtl/>
          <w:lang w:bidi="fa-IR"/>
        </w:rPr>
        <w:t xml:space="preserve">: </w:t>
      </w:r>
      <w:r>
        <w:rPr>
          <w:rtl/>
          <w:lang w:bidi="fa-IR"/>
        </w:rPr>
        <w:t>إنّ امّ سلمة أصبحت يوماً تبكي فقيل لها</w:t>
      </w:r>
      <w:r w:rsidR="0026038F">
        <w:rPr>
          <w:rtl/>
          <w:lang w:bidi="fa-IR"/>
        </w:rPr>
        <w:t xml:space="preserve">: </w:t>
      </w:r>
      <w:r>
        <w:rPr>
          <w:rtl/>
          <w:lang w:bidi="fa-IR"/>
        </w:rPr>
        <w:t>مالك؟ فقالت</w:t>
      </w:r>
      <w:r w:rsidR="0026038F">
        <w:rPr>
          <w:rtl/>
          <w:lang w:bidi="fa-IR"/>
        </w:rPr>
        <w:t xml:space="preserve">: </w:t>
      </w:r>
      <w:r>
        <w:rPr>
          <w:rtl/>
          <w:lang w:bidi="fa-IR"/>
        </w:rPr>
        <w:t>لقد قتل ابني الحسين</w:t>
      </w:r>
      <w:r w:rsidR="0026038F">
        <w:rPr>
          <w:rtl/>
          <w:lang w:bidi="fa-IR"/>
        </w:rPr>
        <w:t xml:space="preserve">، </w:t>
      </w:r>
      <w:r>
        <w:rPr>
          <w:rtl/>
          <w:lang w:bidi="fa-IR"/>
        </w:rPr>
        <w:t>و ما رأيت رسول الله</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منذ مات الاّ اللّيلة</w:t>
      </w:r>
      <w:r w:rsidR="0026038F">
        <w:rPr>
          <w:rtl/>
          <w:lang w:bidi="fa-IR"/>
        </w:rPr>
        <w:t xml:space="preserve">، </w:t>
      </w:r>
      <w:r>
        <w:rPr>
          <w:rtl/>
          <w:lang w:bidi="fa-IR"/>
        </w:rPr>
        <w:t>فقلت</w:t>
      </w:r>
      <w:r w:rsidR="0026038F">
        <w:rPr>
          <w:rtl/>
          <w:lang w:bidi="fa-IR"/>
        </w:rPr>
        <w:t xml:space="preserve">: </w:t>
      </w:r>
      <w:r>
        <w:rPr>
          <w:rtl/>
          <w:lang w:bidi="fa-IR"/>
        </w:rPr>
        <w:t>بأبي أنت وأمّي مالي أراك شاحباً؟ فقال</w:t>
      </w:r>
      <w:r w:rsidR="0026038F">
        <w:rPr>
          <w:rtl/>
          <w:lang w:bidi="fa-IR"/>
        </w:rPr>
        <w:t xml:space="preserve">: </w:t>
      </w:r>
      <w:r>
        <w:rPr>
          <w:rtl/>
          <w:lang w:bidi="fa-IR"/>
        </w:rPr>
        <w:t>لم أزل منذ اللّيلة أحفر قبر الحسين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وقبور أصحابه</w:t>
      </w:r>
      <w:r w:rsidR="0026038F">
        <w:rPr>
          <w:rtl/>
          <w:lang w:bidi="fa-IR"/>
        </w:rPr>
        <w:t xml:space="preserve">. </w:t>
      </w:r>
      <w:r>
        <w:rPr>
          <w:rtl/>
          <w:lang w:bidi="fa-IR"/>
        </w:rPr>
        <w:t>بحارالأنوار</w:t>
      </w:r>
      <w:r w:rsidR="0026038F">
        <w:rPr>
          <w:rtl/>
          <w:lang w:bidi="fa-IR"/>
        </w:rPr>
        <w:t xml:space="preserve">، </w:t>
      </w:r>
      <w:r>
        <w:rPr>
          <w:rtl/>
          <w:lang w:bidi="fa-IR"/>
        </w:rPr>
        <w:t>ج24</w:t>
      </w:r>
      <w:r w:rsidR="0026038F">
        <w:rPr>
          <w:rtl/>
          <w:lang w:bidi="fa-IR"/>
        </w:rPr>
        <w:t xml:space="preserve">، </w:t>
      </w:r>
      <w:r>
        <w:rPr>
          <w:rtl/>
          <w:lang w:bidi="fa-IR"/>
        </w:rPr>
        <w:t>ص255</w:t>
      </w:r>
    </w:p>
    <w:p w:rsidR="00746614" w:rsidRDefault="00746614" w:rsidP="0081423A">
      <w:pPr>
        <w:pStyle w:val="libFootnote"/>
        <w:rPr>
          <w:rtl/>
          <w:lang w:bidi="fa-IR"/>
        </w:rPr>
      </w:pPr>
      <w:r>
        <w:rPr>
          <w:rtl/>
          <w:lang w:bidi="fa-IR"/>
        </w:rPr>
        <w:t>14</w:t>
      </w:r>
      <w:r w:rsidR="0026038F">
        <w:rPr>
          <w:rtl/>
          <w:lang w:bidi="fa-IR"/>
        </w:rPr>
        <w:t xml:space="preserve">. </w:t>
      </w:r>
      <w:r>
        <w:rPr>
          <w:rtl/>
          <w:lang w:bidi="fa-IR"/>
        </w:rPr>
        <w:t>نك</w:t>
      </w:r>
      <w:r w:rsidR="0026038F">
        <w:rPr>
          <w:rtl/>
          <w:lang w:bidi="fa-IR"/>
        </w:rPr>
        <w:t xml:space="preserve">: </w:t>
      </w:r>
      <w:r>
        <w:rPr>
          <w:rtl/>
          <w:lang w:bidi="fa-IR"/>
        </w:rPr>
        <w:t>علامه حلى</w:t>
      </w:r>
      <w:r w:rsidR="0026038F">
        <w:rPr>
          <w:rtl/>
          <w:lang w:bidi="fa-IR"/>
        </w:rPr>
        <w:t xml:space="preserve">، </w:t>
      </w:r>
      <w:r>
        <w:rPr>
          <w:rtl/>
          <w:lang w:bidi="fa-IR"/>
        </w:rPr>
        <w:t>كشف المراد</w:t>
      </w:r>
      <w:r w:rsidR="0026038F">
        <w:rPr>
          <w:rtl/>
          <w:lang w:bidi="fa-IR"/>
        </w:rPr>
        <w:t xml:space="preserve">، </w:t>
      </w:r>
      <w:r>
        <w:rPr>
          <w:rtl/>
          <w:lang w:bidi="fa-IR"/>
        </w:rPr>
        <w:t>ص359</w:t>
      </w:r>
      <w:r w:rsidR="0026038F">
        <w:rPr>
          <w:rtl/>
          <w:lang w:bidi="fa-IR"/>
        </w:rPr>
        <w:t xml:space="preserve">، </w:t>
      </w:r>
      <w:r>
        <w:rPr>
          <w:rtl/>
          <w:lang w:bidi="fa-IR"/>
        </w:rPr>
        <w:t>مبحث في نبوّة نبيّنا همراه با تعليقات علامه حسن زاده آملى</w:t>
      </w:r>
      <w:r w:rsidR="0026038F">
        <w:rPr>
          <w:rtl/>
          <w:lang w:bidi="fa-IR"/>
        </w:rPr>
        <w:t xml:space="preserve">. </w:t>
      </w:r>
    </w:p>
    <w:p w:rsidR="00746614" w:rsidRDefault="00746614" w:rsidP="0081423A">
      <w:pPr>
        <w:pStyle w:val="libFootnote"/>
        <w:rPr>
          <w:rtl/>
          <w:lang w:bidi="fa-IR"/>
        </w:rPr>
      </w:pPr>
      <w:r>
        <w:rPr>
          <w:rtl/>
          <w:lang w:bidi="fa-IR"/>
        </w:rPr>
        <w:t>15</w:t>
      </w:r>
      <w:r w:rsidR="0026038F">
        <w:rPr>
          <w:rtl/>
          <w:lang w:bidi="fa-IR"/>
        </w:rPr>
        <w:t xml:space="preserve">. </w:t>
      </w:r>
      <w:r>
        <w:rPr>
          <w:rtl/>
          <w:lang w:bidi="fa-IR"/>
        </w:rPr>
        <w:t>نك</w:t>
      </w:r>
      <w:r w:rsidR="0026038F">
        <w:rPr>
          <w:rtl/>
          <w:lang w:bidi="fa-IR"/>
        </w:rPr>
        <w:t xml:space="preserve">: </w:t>
      </w:r>
      <w:r>
        <w:rPr>
          <w:rtl/>
          <w:lang w:bidi="fa-IR"/>
        </w:rPr>
        <w:t>علامه حلى</w:t>
      </w:r>
      <w:r w:rsidR="0026038F">
        <w:rPr>
          <w:rtl/>
          <w:lang w:bidi="fa-IR"/>
        </w:rPr>
        <w:t xml:space="preserve">، </w:t>
      </w:r>
      <w:r>
        <w:rPr>
          <w:rtl/>
          <w:lang w:bidi="fa-IR"/>
        </w:rPr>
        <w:t>كشف المراد</w:t>
      </w:r>
      <w:r w:rsidR="0026038F">
        <w:rPr>
          <w:rtl/>
          <w:lang w:bidi="fa-IR"/>
        </w:rPr>
        <w:t xml:space="preserve">، </w:t>
      </w:r>
      <w:r>
        <w:rPr>
          <w:rtl/>
          <w:lang w:bidi="fa-IR"/>
        </w:rPr>
        <w:t>ص359</w:t>
      </w:r>
      <w:r w:rsidR="0026038F">
        <w:rPr>
          <w:rtl/>
          <w:lang w:bidi="fa-IR"/>
        </w:rPr>
        <w:t xml:space="preserve">، </w:t>
      </w:r>
      <w:r>
        <w:rPr>
          <w:rtl/>
          <w:lang w:bidi="fa-IR"/>
        </w:rPr>
        <w:t>مبحث في نبوّة نبيّنا همراه با تعليقات علامه حسن زاده آملى</w:t>
      </w:r>
      <w:r w:rsidR="0026038F">
        <w:rPr>
          <w:rtl/>
          <w:lang w:bidi="fa-IR"/>
        </w:rPr>
        <w:t xml:space="preserve">. </w:t>
      </w:r>
    </w:p>
    <w:p w:rsidR="00746614" w:rsidRDefault="00746614" w:rsidP="0081423A">
      <w:pPr>
        <w:pStyle w:val="libFootnote"/>
        <w:rPr>
          <w:rtl/>
          <w:lang w:bidi="fa-IR"/>
        </w:rPr>
      </w:pPr>
      <w:r>
        <w:rPr>
          <w:rtl/>
          <w:lang w:bidi="fa-IR"/>
        </w:rPr>
        <w:t>16</w:t>
      </w:r>
      <w:r w:rsidR="0026038F">
        <w:rPr>
          <w:rtl/>
          <w:lang w:bidi="fa-IR"/>
        </w:rPr>
        <w:t xml:space="preserve">. </w:t>
      </w:r>
      <w:r>
        <w:rPr>
          <w:rtl/>
          <w:lang w:bidi="fa-IR"/>
        </w:rPr>
        <w:t>نك</w:t>
      </w:r>
      <w:r w:rsidR="0026038F">
        <w:rPr>
          <w:rtl/>
          <w:lang w:bidi="fa-IR"/>
        </w:rPr>
        <w:t xml:space="preserve">: </w:t>
      </w:r>
      <w:r>
        <w:rPr>
          <w:rtl/>
          <w:lang w:bidi="fa-IR"/>
        </w:rPr>
        <w:t>بحرانى</w:t>
      </w:r>
      <w:r w:rsidR="0026038F">
        <w:rPr>
          <w:rtl/>
          <w:lang w:bidi="fa-IR"/>
        </w:rPr>
        <w:t xml:space="preserve">، </w:t>
      </w:r>
      <w:r>
        <w:rPr>
          <w:rtl/>
          <w:lang w:bidi="fa-IR"/>
        </w:rPr>
        <w:t>اثباة الهداة</w:t>
      </w:r>
      <w:r w:rsidR="0026038F">
        <w:rPr>
          <w:rtl/>
          <w:lang w:bidi="fa-IR"/>
        </w:rPr>
        <w:t xml:space="preserve">، </w:t>
      </w:r>
      <w:r>
        <w:rPr>
          <w:rtl/>
          <w:lang w:bidi="fa-IR"/>
        </w:rPr>
        <w:t>ج 4</w:t>
      </w:r>
      <w:r w:rsidR="0026038F">
        <w:rPr>
          <w:rtl/>
          <w:lang w:bidi="fa-IR"/>
        </w:rPr>
        <w:t xml:space="preserve">، </w:t>
      </w:r>
      <w:r>
        <w:rPr>
          <w:rtl/>
          <w:lang w:bidi="fa-IR"/>
        </w:rPr>
        <w:t>ص 453</w:t>
      </w:r>
      <w:r w:rsidR="0026038F">
        <w:rPr>
          <w:rtl/>
          <w:lang w:bidi="fa-IR"/>
        </w:rPr>
        <w:t xml:space="preserve">، </w:t>
      </w:r>
      <w:r>
        <w:rPr>
          <w:rtl/>
          <w:lang w:bidi="fa-IR"/>
        </w:rPr>
        <w:t>معالى السبطين</w:t>
      </w:r>
      <w:r w:rsidR="0026038F">
        <w:rPr>
          <w:rtl/>
          <w:lang w:bidi="fa-IR"/>
        </w:rPr>
        <w:t xml:space="preserve">، </w:t>
      </w:r>
      <w:r>
        <w:rPr>
          <w:rtl/>
          <w:lang w:bidi="fa-IR"/>
        </w:rPr>
        <w:t>ج1</w:t>
      </w:r>
      <w:r w:rsidR="0026038F">
        <w:rPr>
          <w:rtl/>
          <w:lang w:bidi="fa-IR"/>
        </w:rPr>
        <w:t xml:space="preserve">. </w:t>
      </w:r>
      <w:r>
        <w:rPr>
          <w:rtl/>
          <w:lang w:bidi="fa-IR"/>
        </w:rPr>
        <w:t>ص117</w:t>
      </w:r>
    </w:p>
    <w:p w:rsidR="00746614" w:rsidRDefault="00746614" w:rsidP="0081423A">
      <w:pPr>
        <w:pStyle w:val="libFootnote"/>
        <w:rPr>
          <w:rtl/>
          <w:lang w:bidi="fa-IR"/>
        </w:rPr>
      </w:pPr>
      <w:r>
        <w:rPr>
          <w:rtl/>
          <w:lang w:bidi="fa-IR"/>
        </w:rPr>
        <w:t>17</w:t>
      </w:r>
      <w:r w:rsidR="0026038F">
        <w:rPr>
          <w:rtl/>
          <w:lang w:bidi="fa-IR"/>
        </w:rPr>
        <w:t xml:space="preserve">. </w:t>
      </w:r>
      <w:r>
        <w:rPr>
          <w:rtl/>
          <w:lang w:bidi="fa-IR"/>
        </w:rPr>
        <w:t>بحرانى</w:t>
      </w:r>
      <w:r w:rsidR="0026038F">
        <w:rPr>
          <w:rtl/>
          <w:lang w:bidi="fa-IR"/>
        </w:rPr>
        <w:t xml:space="preserve">، </w:t>
      </w:r>
      <w:r>
        <w:rPr>
          <w:rtl/>
          <w:lang w:bidi="fa-IR"/>
        </w:rPr>
        <w:t>عوالم</w:t>
      </w:r>
      <w:r w:rsidR="0026038F">
        <w:rPr>
          <w:rtl/>
          <w:lang w:bidi="fa-IR"/>
        </w:rPr>
        <w:t xml:space="preserve">، </w:t>
      </w:r>
      <w:r>
        <w:rPr>
          <w:rtl/>
          <w:lang w:bidi="fa-IR"/>
        </w:rPr>
        <w:t>امام حسين</w:t>
      </w:r>
      <w:r w:rsidR="00106C3F">
        <w:rPr>
          <w:rtl/>
          <w:lang w:bidi="fa-IR"/>
        </w:rPr>
        <w:t xml:space="preserve"> </w:t>
      </w:r>
      <w:r w:rsidR="00AE05A1" w:rsidRPr="00AE05A1">
        <w:rPr>
          <w:rStyle w:val="libAlaemChar"/>
          <w:rtl/>
        </w:rPr>
        <w:t>عليه‌السلام</w:t>
      </w:r>
      <w:r w:rsidR="0026038F">
        <w:rPr>
          <w:rtl/>
          <w:lang w:bidi="fa-IR"/>
        </w:rPr>
        <w:t xml:space="preserve">، </w:t>
      </w:r>
      <w:r>
        <w:rPr>
          <w:rtl/>
          <w:lang w:bidi="fa-IR"/>
        </w:rPr>
        <w:t>ج 17</w:t>
      </w:r>
      <w:r w:rsidR="0026038F">
        <w:rPr>
          <w:rtl/>
          <w:lang w:bidi="fa-IR"/>
        </w:rPr>
        <w:t xml:space="preserve">، </w:t>
      </w:r>
      <w:r>
        <w:rPr>
          <w:rtl/>
          <w:lang w:bidi="fa-IR"/>
        </w:rPr>
        <w:t>صص 317</w:t>
      </w:r>
      <w:r w:rsidR="0026038F">
        <w:rPr>
          <w:rtl/>
          <w:lang w:bidi="fa-IR"/>
        </w:rPr>
        <w:t xml:space="preserve">، </w:t>
      </w:r>
      <w:r>
        <w:rPr>
          <w:rtl/>
          <w:lang w:bidi="fa-IR"/>
        </w:rPr>
        <w:t>318</w:t>
      </w:r>
    </w:p>
    <w:p w:rsidR="00746614" w:rsidRDefault="00746614" w:rsidP="0081423A">
      <w:pPr>
        <w:pStyle w:val="libFootnote"/>
        <w:rPr>
          <w:rtl/>
          <w:lang w:bidi="fa-IR"/>
        </w:rPr>
      </w:pPr>
      <w:r>
        <w:rPr>
          <w:rtl/>
          <w:lang w:bidi="fa-IR"/>
        </w:rPr>
        <w:t>18</w:t>
      </w:r>
      <w:r w:rsidR="0026038F">
        <w:rPr>
          <w:rtl/>
          <w:lang w:bidi="fa-IR"/>
        </w:rPr>
        <w:t xml:space="preserve">. </w:t>
      </w:r>
      <w:r>
        <w:rPr>
          <w:rtl/>
          <w:lang w:bidi="fa-IR"/>
        </w:rPr>
        <w:t>بحرانى</w:t>
      </w:r>
      <w:r w:rsidR="0026038F">
        <w:rPr>
          <w:rtl/>
          <w:lang w:bidi="fa-IR"/>
        </w:rPr>
        <w:t xml:space="preserve">، </w:t>
      </w:r>
      <w:r>
        <w:rPr>
          <w:rtl/>
          <w:lang w:bidi="fa-IR"/>
        </w:rPr>
        <w:t>عوالم</w:t>
      </w:r>
      <w:r w:rsidR="0026038F">
        <w:rPr>
          <w:rtl/>
          <w:lang w:bidi="fa-IR"/>
        </w:rPr>
        <w:t xml:space="preserve">، </w:t>
      </w:r>
      <w:r>
        <w:rPr>
          <w:rtl/>
          <w:lang w:bidi="fa-IR"/>
        </w:rPr>
        <w:t>امام حسين</w:t>
      </w:r>
      <w:r w:rsidR="00106C3F">
        <w:rPr>
          <w:rtl/>
          <w:lang w:bidi="fa-IR"/>
        </w:rPr>
        <w:t xml:space="preserve"> </w:t>
      </w:r>
      <w:r w:rsidR="00AE05A1" w:rsidRPr="00AE05A1">
        <w:rPr>
          <w:rStyle w:val="libAlaemChar"/>
          <w:rtl/>
        </w:rPr>
        <w:t>عليه‌السلام</w:t>
      </w:r>
      <w:r w:rsidR="0026038F">
        <w:rPr>
          <w:rtl/>
          <w:lang w:bidi="fa-IR"/>
        </w:rPr>
        <w:t xml:space="preserve">، </w:t>
      </w:r>
      <w:r>
        <w:rPr>
          <w:rtl/>
          <w:lang w:bidi="fa-IR"/>
        </w:rPr>
        <w:t>ج17</w:t>
      </w:r>
      <w:r w:rsidR="0026038F">
        <w:rPr>
          <w:rtl/>
          <w:lang w:bidi="fa-IR"/>
        </w:rPr>
        <w:t xml:space="preserve">، </w:t>
      </w:r>
      <w:r>
        <w:rPr>
          <w:rtl/>
          <w:lang w:bidi="fa-IR"/>
        </w:rPr>
        <w:t>صص317</w:t>
      </w:r>
      <w:r w:rsidR="0026038F">
        <w:rPr>
          <w:rtl/>
          <w:lang w:bidi="fa-IR"/>
        </w:rPr>
        <w:t xml:space="preserve">، </w:t>
      </w:r>
      <w:r>
        <w:rPr>
          <w:rtl/>
          <w:lang w:bidi="fa-IR"/>
        </w:rPr>
        <w:t>318</w:t>
      </w:r>
    </w:p>
    <w:p w:rsidR="00746614" w:rsidRDefault="00746614" w:rsidP="0081423A">
      <w:pPr>
        <w:pStyle w:val="libFootnote"/>
        <w:rPr>
          <w:rtl/>
          <w:lang w:bidi="fa-IR"/>
        </w:rPr>
      </w:pPr>
      <w:r>
        <w:rPr>
          <w:rtl/>
          <w:lang w:bidi="fa-IR"/>
        </w:rPr>
        <w:lastRenderedPageBreak/>
        <w:t>19</w:t>
      </w:r>
      <w:r w:rsidR="0026038F">
        <w:rPr>
          <w:rtl/>
          <w:lang w:bidi="fa-IR"/>
        </w:rPr>
        <w:t xml:space="preserve">. </w:t>
      </w:r>
      <w:r>
        <w:rPr>
          <w:rtl/>
          <w:lang w:bidi="fa-IR"/>
        </w:rPr>
        <w:t>سخنان ام سلمه گوياى همان خاطره اى است كه شيخ مفيد در صفحه 250 ارشاد در مورد وى نقل نموده است</w:t>
      </w:r>
      <w:r w:rsidR="0026038F">
        <w:rPr>
          <w:rtl/>
          <w:lang w:bidi="fa-IR"/>
        </w:rPr>
        <w:t xml:space="preserve">: </w:t>
      </w:r>
      <w:r>
        <w:rPr>
          <w:rtl/>
          <w:lang w:bidi="fa-IR"/>
        </w:rPr>
        <w:t>«شبى رسول خدا</w:t>
      </w:r>
      <w:r w:rsidR="00106C3F">
        <w:rPr>
          <w:rtl/>
          <w:lang w:bidi="fa-IR"/>
        </w:rPr>
        <w:t xml:space="preserve"> </w:t>
      </w:r>
      <w:r w:rsidR="005E66C2" w:rsidRPr="005E66C2">
        <w:rPr>
          <w:rStyle w:val="libAlaemChar"/>
          <w:rtl/>
        </w:rPr>
        <w:t>صلى‌الله‌عليه‌وآله</w:t>
      </w:r>
      <w:r w:rsidR="00106C3F">
        <w:rPr>
          <w:rtl/>
          <w:lang w:bidi="fa-IR"/>
        </w:rPr>
        <w:t xml:space="preserve"> </w:t>
      </w:r>
      <w:r>
        <w:rPr>
          <w:rtl/>
          <w:lang w:bidi="fa-IR"/>
        </w:rPr>
        <w:t>از مدينه غايب شد</w:t>
      </w:r>
      <w:r w:rsidR="0026038F">
        <w:rPr>
          <w:rtl/>
          <w:lang w:bidi="fa-IR"/>
        </w:rPr>
        <w:t xml:space="preserve">، </w:t>
      </w:r>
      <w:r>
        <w:rPr>
          <w:rtl/>
          <w:lang w:bidi="fa-IR"/>
        </w:rPr>
        <w:t>وقتى ظاهر گشت</w:t>
      </w:r>
      <w:r w:rsidR="0026038F">
        <w:rPr>
          <w:rtl/>
          <w:lang w:bidi="fa-IR"/>
        </w:rPr>
        <w:t xml:space="preserve">، </w:t>
      </w:r>
      <w:r>
        <w:rPr>
          <w:rtl/>
          <w:lang w:bidi="fa-IR"/>
        </w:rPr>
        <w:t>غبارآلود بود و به من فرمود</w:t>
      </w:r>
      <w:r w:rsidR="0026038F">
        <w:rPr>
          <w:rtl/>
          <w:lang w:bidi="fa-IR"/>
        </w:rPr>
        <w:t xml:space="preserve">: </w:t>
      </w:r>
      <w:r>
        <w:rPr>
          <w:rtl/>
          <w:lang w:bidi="fa-IR"/>
        </w:rPr>
        <w:t>الآن از سرزمينى به نام كربلا باز مى گردم</w:t>
      </w:r>
      <w:r w:rsidR="0026038F">
        <w:rPr>
          <w:rtl/>
          <w:lang w:bidi="fa-IR"/>
        </w:rPr>
        <w:t xml:space="preserve">، </w:t>
      </w:r>
      <w:r>
        <w:rPr>
          <w:rtl/>
          <w:lang w:bidi="fa-IR"/>
        </w:rPr>
        <w:t>اين تربت آنجاست در شيشه اى نگهدار تا هنگامى كه حسين به عراق رود</w:t>
      </w:r>
      <w:r w:rsidR="0026038F">
        <w:rPr>
          <w:rtl/>
          <w:lang w:bidi="fa-IR"/>
        </w:rPr>
        <w:t xml:space="preserve">، </w:t>
      </w:r>
      <w:r>
        <w:rPr>
          <w:rtl/>
          <w:lang w:bidi="fa-IR"/>
        </w:rPr>
        <w:t>همواره آن خاك را نگاه مى كردم تا صبح عاشورا عادى بود ولى عصر آن</w:t>
      </w:r>
      <w:r w:rsidR="0026038F">
        <w:rPr>
          <w:rtl/>
          <w:lang w:bidi="fa-IR"/>
        </w:rPr>
        <w:t xml:space="preserve">، </w:t>
      </w:r>
      <w:r>
        <w:rPr>
          <w:rtl/>
          <w:lang w:bidi="fa-IR"/>
        </w:rPr>
        <w:t>خونين گشت»</w:t>
      </w:r>
      <w:r w:rsidR="0026038F">
        <w:rPr>
          <w:rtl/>
          <w:lang w:bidi="fa-IR"/>
        </w:rPr>
        <w:t>؛</w:t>
      </w:r>
      <w:r>
        <w:rPr>
          <w:rtl/>
          <w:lang w:bidi="fa-IR"/>
        </w:rPr>
        <w:t xml:space="preserve"> علامه حلّى در كتاب نهج الحق</w:t>
      </w:r>
      <w:r w:rsidR="0026038F">
        <w:rPr>
          <w:rtl/>
          <w:lang w:bidi="fa-IR"/>
        </w:rPr>
        <w:t xml:space="preserve">، </w:t>
      </w:r>
      <w:r>
        <w:rPr>
          <w:rtl/>
          <w:lang w:bidi="fa-IR"/>
        </w:rPr>
        <w:t>در ضمن مبحث استحباب سجده شكر</w:t>
      </w:r>
      <w:r w:rsidR="0026038F">
        <w:rPr>
          <w:rtl/>
          <w:lang w:bidi="fa-IR"/>
        </w:rPr>
        <w:t xml:space="preserve">، </w:t>
      </w:r>
      <w:r>
        <w:rPr>
          <w:rtl/>
          <w:lang w:bidi="fa-IR"/>
        </w:rPr>
        <w:t>صفحه 432 اين حديث را آورده كه</w:t>
      </w:r>
      <w:r w:rsidR="0026038F">
        <w:rPr>
          <w:rtl/>
          <w:lang w:bidi="fa-IR"/>
        </w:rPr>
        <w:t xml:space="preserve">: </w:t>
      </w:r>
      <w:r>
        <w:rPr>
          <w:rtl/>
          <w:lang w:bidi="fa-IR"/>
        </w:rPr>
        <w:t>رسول خدا</w:t>
      </w:r>
      <w:r w:rsidR="00106C3F">
        <w:rPr>
          <w:rtl/>
          <w:lang w:bidi="fa-IR"/>
        </w:rPr>
        <w:t xml:space="preserve"> </w:t>
      </w:r>
      <w:r w:rsidR="005E66C2" w:rsidRPr="005E66C2">
        <w:rPr>
          <w:rStyle w:val="libAlaemChar"/>
          <w:rtl/>
        </w:rPr>
        <w:t>صلى‌الله‌عليه‌وآله</w:t>
      </w:r>
      <w:r w:rsidR="00106C3F">
        <w:rPr>
          <w:rtl/>
          <w:lang w:bidi="fa-IR"/>
        </w:rPr>
        <w:t xml:space="preserve"> </w:t>
      </w:r>
      <w:r>
        <w:rPr>
          <w:rtl/>
          <w:lang w:bidi="fa-IR"/>
        </w:rPr>
        <w:t>به زيارت فاطمه</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شتافت با همراهى همه اهل خانه فاطمه</w:t>
      </w:r>
      <w:r w:rsidR="0026038F">
        <w:rPr>
          <w:rtl/>
          <w:lang w:bidi="fa-IR"/>
        </w:rPr>
        <w:t xml:space="preserve">، </w:t>
      </w:r>
      <w:r>
        <w:rPr>
          <w:rtl/>
          <w:lang w:bidi="fa-IR"/>
        </w:rPr>
        <w:t>غذا خورد</w:t>
      </w:r>
      <w:r w:rsidR="0026038F">
        <w:rPr>
          <w:rtl/>
          <w:lang w:bidi="fa-IR"/>
        </w:rPr>
        <w:t xml:space="preserve">، </w:t>
      </w:r>
      <w:r>
        <w:rPr>
          <w:rtl/>
          <w:lang w:bidi="fa-IR"/>
        </w:rPr>
        <w:t>سپس به سجده رفت</w:t>
      </w:r>
      <w:r w:rsidR="0026038F">
        <w:rPr>
          <w:rtl/>
          <w:lang w:bidi="fa-IR"/>
        </w:rPr>
        <w:t xml:space="preserve">، </w:t>
      </w:r>
      <w:r>
        <w:rPr>
          <w:rtl/>
          <w:lang w:bidi="fa-IR"/>
        </w:rPr>
        <w:t>سرور و شادى زايدالوصفى از صورتش نمايان بود ولى پس از اندكى</w:t>
      </w:r>
      <w:r w:rsidR="0026038F">
        <w:rPr>
          <w:rtl/>
          <w:lang w:bidi="fa-IR"/>
        </w:rPr>
        <w:t xml:space="preserve">، </w:t>
      </w:r>
      <w:r>
        <w:rPr>
          <w:rtl/>
          <w:lang w:bidi="fa-IR"/>
        </w:rPr>
        <w:t>اندوهگين شد و در باب راز اين مسأله گفت</w:t>
      </w:r>
      <w:r w:rsidR="0026038F">
        <w:rPr>
          <w:rtl/>
          <w:lang w:bidi="fa-IR"/>
        </w:rPr>
        <w:t xml:space="preserve">: </w:t>
      </w:r>
      <w:r>
        <w:rPr>
          <w:rtl/>
          <w:lang w:bidi="fa-IR"/>
        </w:rPr>
        <w:t>اين اجتماع مرا خوش حال كرد ولى جبرئيل نازل شد و خبرى داد كه ناراحت شدم جبرئيل به من گفت</w:t>
      </w:r>
      <w:r w:rsidR="0026038F">
        <w:rPr>
          <w:rtl/>
          <w:lang w:bidi="fa-IR"/>
        </w:rPr>
        <w:t xml:space="preserve">: </w:t>
      </w:r>
      <w:r>
        <w:rPr>
          <w:rtl/>
          <w:lang w:bidi="fa-IR"/>
        </w:rPr>
        <w:t>«أنّ فاطمة</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تُظْلم و تُغْصَب حقّها و هي أوّل من يلحقك</w:t>
      </w:r>
      <w:r w:rsidR="0026038F">
        <w:rPr>
          <w:rtl/>
          <w:lang w:bidi="fa-IR"/>
        </w:rPr>
        <w:t xml:space="preserve">، </w:t>
      </w:r>
      <w:r>
        <w:rPr>
          <w:rtl/>
          <w:lang w:bidi="fa-IR"/>
        </w:rPr>
        <w:t>و أمير المؤمنين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يُظلم و يُؤخذ حقّه و يُضطهد و يُقْتل ولدك الحَسن</w:t>
      </w:r>
      <w:r w:rsidR="00106C3F">
        <w:rPr>
          <w:rtl/>
          <w:lang w:bidi="fa-IR"/>
        </w:rPr>
        <w:t xml:space="preserve"> </w:t>
      </w:r>
      <w:r w:rsidR="00AE05A1" w:rsidRPr="00AE05A1">
        <w:rPr>
          <w:rStyle w:val="libAlaemChar"/>
          <w:rtl/>
        </w:rPr>
        <w:t>عليه‌السلام</w:t>
      </w:r>
      <w:r w:rsidR="0026038F">
        <w:rPr>
          <w:rtl/>
          <w:lang w:bidi="fa-IR"/>
        </w:rPr>
        <w:t xml:space="preserve">، </w:t>
      </w:r>
      <w:r>
        <w:rPr>
          <w:rtl/>
          <w:lang w:bidi="fa-IR"/>
        </w:rPr>
        <w:t>يُقْتَل بعد أن يُؤْخذ حقُّه بالسّمّ و ولدك الحُسَين يُظلم و يُقْتل و لا يَدفنه إلاّ الغرباء</w:t>
      </w:r>
      <w:r w:rsidR="0026038F">
        <w:rPr>
          <w:rtl/>
          <w:lang w:bidi="fa-IR"/>
        </w:rPr>
        <w:t xml:space="preserve">، </w:t>
      </w:r>
      <w:r>
        <w:rPr>
          <w:rtl/>
          <w:lang w:bidi="fa-IR"/>
        </w:rPr>
        <w:t>فبكيت</w:t>
      </w:r>
      <w:r w:rsidR="0026038F">
        <w:rPr>
          <w:rtl/>
          <w:lang w:bidi="fa-IR"/>
        </w:rPr>
        <w:t xml:space="preserve">، </w:t>
      </w:r>
      <w:r>
        <w:rPr>
          <w:rtl/>
          <w:lang w:bidi="fa-IR"/>
        </w:rPr>
        <w:t>ثمّ قال</w:t>
      </w:r>
      <w:r w:rsidR="0026038F">
        <w:rPr>
          <w:rtl/>
          <w:lang w:bidi="fa-IR"/>
        </w:rPr>
        <w:t xml:space="preserve">: </w:t>
      </w:r>
      <w:r>
        <w:rPr>
          <w:rtl/>
          <w:lang w:bidi="fa-IR"/>
        </w:rPr>
        <w:t>إنّ مَنْ زار ولدك الحسين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كُتِبَ لَهُ بِكُلّ خُطْوَة مِأة حسنة و رفع عنه مأة سيّئة</w:t>
      </w:r>
      <w:r w:rsidR="0026038F">
        <w:rPr>
          <w:rtl/>
          <w:lang w:bidi="fa-IR"/>
        </w:rPr>
        <w:t xml:space="preserve">... </w:t>
      </w:r>
      <w:r>
        <w:rPr>
          <w:rtl/>
          <w:lang w:bidi="fa-IR"/>
        </w:rPr>
        <w:t>»</w:t>
      </w:r>
      <w:r w:rsidR="0026038F">
        <w:rPr>
          <w:rtl/>
          <w:lang w:bidi="fa-IR"/>
        </w:rPr>
        <w:t xml:space="preserve">. </w:t>
      </w:r>
    </w:p>
    <w:p w:rsidR="00746614" w:rsidRDefault="00746614" w:rsidP="0081423A">
      <w:pPr>
        <w:pStyle w:val="libFootnote"/>
        <w:rPr>
          <w:rtl/>
          <w:lang w:bidi="fa-IR"/>
        </w:rPr>
      </w:pPr>
      <w:r>
        <w:rPr>
          <w:rtl/>
          <w:lang w:bidi="fa-IR"/>
        </w:rPr>
        <w:t>20</w:t>
      </w:r>
      <w:r w:rsidR="0026038F">
        <w:rPr>
          <w:rtl/>
          <w:lang w:bidi="fa-IR"/>
        </w:rPr>
        <w:t xml:space="preserve">. </w:t>
      </w:r>
      <w:r>
        <w:rPr>
          <w:rtl/>
          <w:lang w:bidi="fa-IR"/>
        </w:rPr>
        <w:t>نك</w:t>
      </w:r>
      <w:r w:rsidR="0026038F">
        <w:rPr>
          <w:rtl/>
          <w:lang w:bidi="fa-IR"/>
        </w:rPr>
        <w:t xml:space="preserve">: </w:t>
      </w:r>
      <w:r>
        <w:rPr>
          <w:rtl/>
          <w:lang w:bidi="fa-IR"/>
        </w:rPr>
        <w:t>مسعودى</w:t>
      </w:r>
      <w:r w:rsidR="0026038F">
        <w:rPr>
          <w:rtl/>
          <w:lang w:bidi="fa-IR"/>
        </w:rPr>
        <w:t xml:space="preserve">، </w:t>
      </w:r>
      <w:r>
        <w:rPr>
          <w:rtl/>
          <w:lang w:bidi="fa-IR"/>
        </w:rPr>
        <w:t>اثبات الوصيّه</w:t>
      </w:r>
      <w:r w:rsidR="0026038F">
        <w:rPr>
          <w:rtl/>
          <w:lang w:bidi="fa-IR"/>
        </w:rPr>
        <w:t xml:space="preserve">، </w:t>
      </w:r>
      <w:r>
        <w:rPr>
          <w:rtl/>
          <w:lang w:bidi="fa-IR"/>
        </w:rPr>
        <w:t>باب امام حسين</w:t>
      </w:r>
      <w:r w:rsidR="0026038F">
        <w:rPr>
          <w:rtl/>
          <w:lang w:bidi="fa-IR"/>
        </w:rPr>
        <w:t xml:space="preserve">، </w:t>
      </w:r>
      <w:r>
        <w:rPr>
          <w:rtl/>
          <w:lang w:bidi="fa-IR"/>
        </w:rPr>
        <w:t>ص 162</w:t>
      </w:r>
    </w:p>
    <w:p w:rsidR="00746614" w:rsidRDefault="00746614" w:rsidP="0081423A">
      <w:pPr>
        <w:pStyle w:val="libFootnote"/>
        <w:rPr>
          <w:rtl/>
          <w:lang w:bidi="fa-IR"/>
        </w:rPr>
      </w:pPr>
      <w:r>
        <w:rPr>
          <w:rtl/>
          <w:lang w:bidi="fa-IR"/>
        </w:rPr>
        <w:t>21</w:t>
      </w:r>
      <w:r w:rsidR="0026038F">
        <w:rPr>
          <w:rtl/>
          <w:lang w:bidi="fa-IR"/>
        </w:rPr>
        <w:t xml:space="preserve">. </w:t>
      </w:r>
      <w:r>
        <w:rPr>
          <w:rtl/>
          <w:lang w:bidi="fa-IR"/>
        </w:rPr>
        <w:t>بحرانى</w:t>
      </w:r>
      <w:r w:rsidR="0026038F">
        <w:rPr>
          <w:rtl/>
          <w:lang w:bidi="fa-IR"/>
        </w:rPr>
        <w:t xml:space="preserve">، </w:t>
      </w:r>
      <w:r>
        <w:rPr>
          <w:rtl/>
          <w:lang w:bidi="fa-IR"/>
        </w:rPr>
        <w:t>عوالم</w:t>
      </w:r>
      <w:r w:rsidR="0026038F">
        <w:rPr>
          <w:rtl/>
          <w:lang w:bidi="fa-IR"/>
        </w:rPr>
        <w:t xml:space="preserve">، </w:t>
      </w:r>
      <w:r>
        <w:rPr>
          <w:rtl/>
          <w:lang w:bidi="fa-IR"/>
        </w:rPr>
        <w:t>صص 317 و 318</w:t>
      </w:r>
    </w:p>
    <w:p w:rsidR="00746614" w:rsidRDefault="00746614" w:rsidP="0081423A">
      <w:pPr>
        <w:pStyle w:val="libFootnote"/>
        <w:rPr>
          <w:rtl/>
          <w:lang w:bidi="fa-IR"/>
        </w:rPr>
      </w:pPr>
      <w:r>
        <w:rPr>
          <w:rtl/>
          <w:lang w:bidi="fa-IR"/>
        </w:rPr>
        <w:t>22</w:t>
      </w:r>
      <w:r w:rsidR="0026038F">
        <w:rPr>
          <w:rtl/>
          <w:lang w:bidi="fa-IR"/>
        </w:rPr>
        <w:t xml:space="preserve">. </w:t>
      </w:r>
      <w:r>
        <w:rPr>
          <w:rtl/>
          <w:lang w:bidi="fa-IR"/>
        </w:rPr>
        <w:t>ابن اثير</w:t>
      </w:r>
      <w:r w:rsidR="0026038F">
        <w:rPr>
          <w:rtl/>
          <w:lang w:bidi="fa-IR"/>
        </w:rPr>
        <w:t xml:space="preserve">، </w:t>
      </w:r>
      <w:r>
        <w:rPr>
          <w:rtl/>
          <w:lang w:bidi="fa-IR"/>
        </w:rPr>
        <w:t>الكامل</w:t>
      </w:r>
      <w:r w:rsidR="0026038F">
        <w:rPr>
          <w:rtl/>
          <w:lang w:bidi="fa-IR"/>
        </w:rPr>
        <w:t xml:space="preserve">، </w:t>
      </w:r>
      <w:r>
        <w:rPr>
          <w:rtl/>
          <w:lang w:bidi="fa-IR"/>
        </w:rPr>
        <w:t>ج 4</w:t>
      </w:r>
      <w:r w:rsidR="0026038F">
        <w:rPr>
          <w:rtl/>
          <w:lang w:bidi="fa-IR"/>
        </w:rPr>
        <w:t xml:space="preserve">، </w:t>
      </w:r>
      <w:r>
        <w:rPr>
          <w:rtl/>
          <w:lang w:bidi="fa-IR"/>
        </w:rPr>
        <w:t>ص 39</w:t>
      </w:r>
      <w:r w:rsidR="0026038F">
        <w:rPr>
          <w:rtl/>
          <w:lang w:bidi="fa-IR"/>
        </w:rPr>
        <w:t>؛</w:t>
      </w:r>
      <w:r>
        <w:rPr>
          <w:rtl/>
          <w:lang w:bidi="fa-IR"/>
        </w:rPr>
        <w:t xml:space="preserve"> علاّمه مجلسى</w:t>
      </w:r>
      <w:r w:rsidR="0026038F">
        <w:rPr>
          <w:rtl/>
          <w:lang w:bidi="fa-IR"/>
        </w:rPr>
        <w:t xml:space="preserve">، </w:t>
      </w:r>
      <w:r>
        <w:rPr>
          <w:rtl/>
          <w:lang w:bidi="fa-IR"/>
        </w:rPr>
        <w:t>جلاءالعيون</w:t>
      </w:r>
      <w:r w:rsidR="0026038F">
        <w:rPr>
          <w:rtl/>
          <w:lang w:bidi="fa-IR"/>
        </w:rPr>
        <w:t xml:space="preserve">، </w:t>
      </w:r>
      <w:r>
        <w:rPr>
          <w:rtl/>
          <w:lang w:bidi="fa-IR"/>
        </w:rPr>
        <w:t>ص 54</w:t>
      </w:r>
      <w:r w:rsidR="0026038F">
        <w:rPr>
          <w:rtl/>
          <w:lang w:bidi="fa-IR"/>
        </w:rPr>
        <w:t>؛</w:t>
      </w:r>
      <w:r>
        <w:rPr>
          <w:rtl/>
          <w:lang w:bidi="fa-IR"/>
        </w:rPr>
        <w:t xml:space="preserve"> مفيد</w:t>
      </w:r>
      <w:r w:rsidR="0026038F">
        <w:rPr>
          <w:rtl/>
          <w:lang w:bidi="fa-IR"/>
        </w:rPr>
        <w:t xml:space="preserve">، </w:t>
      </w:r>
      <w:r>
        <w:rPr>
          <w:rtl/>
          <w:lang w:bidi="fa-IR"/>
        </w:rPr>
        <w:t>ارشاد</w:t>
      </w:r>
      <w:r w:rsidR="0026038F">
        <w:rPr>
          <w:rtl/>
          <w:lang w:bidi="fa-IR"/>
        </w:rPr>
        <w:t xml:space="preserve">، </w:t>
      </w:r>
      <w:r>
        <w:rPr>
          <w:rtl/>
          <w:lang w:bidi="fa-IR"/>
        </w:rPr>
        <w:t>ج2</w:t>
      </w:r>
      <w:r w:rsidR="0026038F">
        <w:rPr>
          <w:rtl/>
          <w:lang w:bidi="fa-IR"/>
        </w:rPr>
        <w:t xml:space="preserve">، </w:t>
      </w:r>
      <w:r>
        <w:rPr>
          <w:rtl/>
          <w:lang w:bidi="fa-IR"/>
        </w:rPr>
        <w:t>ص88</w:t>
      </w:r>
      <w:r w:rsidR="0026038F">
        <w:rPr>
          <w:rtl/>
          <w:lang w:bidi="fa-IR"/>
        </w:rPr>
        <w:t>؛</w:t>
      </w:r>
      <w:r>
        <w:rPr>
          <w:rtl/>
          <w:lang w:bidi="fa-IR"/>
        </w:rPr>
        <w:t xml:space="preserve"> منتهى الآمال</w:t>
      </w:r>
      <w:r w:rsidR="0026038F">
        <w:rPr>
          <w:rtl/>
          <w:lang w:bidi="fa-IR"/>
        </w:rPr>
        <w:t xml:space="preserve">، </w:t>
      </w:r>
      <w:r>
        <w:rPr>
          <w:rtl/>
          <w:lang w:bidi="fa-IR"/>
        </w:rPr>
        <w:t>ص 239</w:t>
      </w:r>
      <w:r w:rsidR="0026038F">
        <w:rPr>
          <w:rtl/>
          <w:lang w:bidi="fa-IR"/>
        </w:rPr>
        <w:t>؛</w:t>
      </w:r>
      <w:r>
        <w:rPr>
          <w:rtl/>
          <w:lang w:bidi="fa-IR"/>
        </w:rPr>
        <w:t xml:space="preserve"> لواعج الأشجان</w:t>
      </w:r>
      <w:r w:rsidR="0026038F">
        <w:rPr>
          <w:rtl/>
          <w:lang w:bidi="fa-IR"/>
        </w:rPr>
        <w:t xml:space="preserve">، </w:t>
      </w:r>
      <w:r>
        <w:rPr>
          <w:rtl/>
          <w:lang w:bidi="fa-IR"/>
        </w:rPr>
        <w:t>ص 88</w:t>
      </w:r>
    </w:p>
    <w:p w:rsidR="00746614" w:rsidRDefault="00746614" w:rsidP="0081423A">
      <w:pPr>
        <w:pStyle w:val="libFootnote"/>
        <w:rPr>
          <w:rtl/>
          <w:lang w:bidi="fa-IR"/>
        </w:rPr>
      </w:pPr>
      <w:r>
        <w:rPr>
          <w:rtl/>
          <w:lang w:bidi="fa-IR"/>
        </w:rPr>
        <w:t>23</w:t>
      </w:r>
      <w:r w:rsidR="0026038F">
        <w:rPr>
          <w:rtl/>
          <w:lang w:bidi="fa-IR"/>
        </w:rPr>
        <w:t xml:space="preserve">. </w:t>
      </w:r>
      <w:r>
        <w:rPr>
          <w:rtl/>
          <w:lang w:bidi="fa-IR"/>
        </w:rPr>
        <w:t>بحارالأنوار</w:t>
      </w:r>
      <w:r w:rsidR="0026038F">
        <w:rPr>
          <w:rtl/>
          <w:lang w:bidi="fa-IR"/>
        </w:rPr>
        <w:t xml:space="preserve">، </w:t>
      </w:r>
      <w:r>
        <w:rPr>
          <w:rtl/>
          <w:lang w:bidi="fa-IR"/>
        </w:rPr>
        <w:t>ج44</w:t>
      </w:r>
      <w:r w:rsidR="0026038F">
        <w:rPr>
          <w:rtl/>
          <w:lang w:bidi="fa-IR"/>
        </w:rPr>
        <w:t xml:space="preserve">، </w:t>
      </w:r>
      <w:r>
        <w:rPr>
          <w:rtl/>
          <w:lang w:bidi="fa-IR"/>
        </w:rPr>
        <w:t>ص367</w:t>
      </w:r>
    </w:p>
    <w:p w:rsidR="00746614" w:rsidRDefault="00746614" w:rsidP="0081423A">
      <w:pPr>
        <w:pStyle w:val="libFootnote"/>
        <w:rPr>
          <w:rtl/>
          <w:lang w:bidi="fa-IR"/>
        </w:rPr>
      </w:pPr>
      <w:r>
        <w:rPr>
          <w:rtl/>
          <w:lang w:bidi="fa-IR"/>
        </w:rPr>
        <w:t>24</w:t>
      </w:r>
      <w:r w:rsidR="0026038F">
        <w:rPr>
          <w:rtl/>
          <w:lang w:bidi="fa-IR"/>
        </w:rPr>
        <w:t xml:space="preserve">. </w:t>
      </w:r>
      <w:r>
        <w:rPr>
          <w:rtl/>
          <w:lang w:bidi="fa-IR"/>
        </w:rPr>
        <w:t>جلاء العيون</w:t>
      </w:r>
      <w:r w:rsidR="0026038F">
        <w:rPr>
          <w:rtl/>
          <w:lang w:bidi="fa-IR"/>
        </w:rPr>
        <w:t xml:space="preserve">، </w:t>
      </w:r>
      <w:r>
        <w:rPr>
          <w:rtl/>
          <w:lang w:bidi="fa-IR"/>
        </w:rPr>
        <w:t>ص 537</w:t>
      </w:r>
      <w:r w:rsidR="0026038F">
        <w:rPr>
          <w:rtl/>
          <w:lang w:bidi="fa-IR"/>
        </w:rPr>
        <w:t>؛</w:t>
      </w:r>
      <w:r>
        <w:rPr>
          <w:rtl/>
          <w:lang w:bidi="fa-IR"/>
        </w:rPr>
        <w:t xml:space="preserve"> منتهى الآمال</w:t>
      </w:r>
      <w:r w:rsidR="0026038F">
        <w:rPr>
          <w:rtl/>
          <w:lang w:bidi="fa-IR"/>
        </w:rPr>
        <w:t xml:space="preserve">، </w:t>
      </w:r>
      <w:r>
        <w:rPr>
          <w:rtl/>
          <w:lang w:bidi="fa-IR"/>
        </w:rPr>
        <w:t>مقتل الحسين</w:t>
      </w:r>
      <w:r w:rsidR="0026038F">
        <w:rPr>
          <w:rtl/>
          <w:lang w:bidi="fa-IR"/>
        </w:rPr>
        <w:t xml:space="preserve">، </w:t>
      </w:r>
      <w:r>
        <w:rPr>
          <w:rtl/>
          <w:lang w:bidi="fa-IR"/>
        </w:rPr>
        <w:t>ص 198</w:t>
      </w:r>
      <w:r w:rsidR="0026038F">
        <w:rPr>
          <w:rtl/>
          <w:lang w:bidi="fa-IR"/>
        </w:rPr>
        <w:t>؛</w:t>
      </w:r>
      <w:r>
        <w:rPr>
          <w:rtl/>
          <w:lang w:bidi="fa-IR"/>
        </w:rPr>
        <w:t xml:space="preserve"> فرهاد ميرزا</w:t>
      </w:r>
      <w:r w:rsidR="0026038F">
        <w:rPr>
          <w:rtl/>
          <w:lang w:bidi="fa-IR"/>
        </w:rPr>
        <w:t xml:space="preserve">، </w:t>
      </w:r>
      <w:r>
        <w:rPr>
          <w:rtl/>
          <w:lang w:bidi="fa-IR"/>
        </w:rPr>
        <w:t>قمقام</w:t>
      </w:r>
      <w:r w:rsidR="0026038F">
        <w:rPr>
          <w:rtl/>
          <w:lang w:bidi="fa-IR"/>
        </w:rPr>
        <w:t xml:space="preserve">، </w:t>
      </w:r>
      <w:r>
        <w:rPr>
          <w:rtl/>
          <w:lang w:bidi="fa-IR"/>
        </w:rPr>
        <w:t>ج1</w:t>
      </w:r>
      <w:r w:rsidR="0026038F">
        <w:rPr>
          <w:rtl/>
          <w:lang w:bidi="fa-IR"/>
        </w:rPr>
        <w:t xml:space="preserve">، </w:t>
      </w:r>
      <w:r>
        <w:rPr>
          <w:rtl/>
          <w:lang w:bidi="fa-IR"/>
        </w:rPr>
        <w:t>ص347</w:t>
      </w:r>
    </w:p>
    <w:p w:rsidR="00746614" w:rsidRDefault="00746614" w:rsidP="0081423A">
      <w:pPr>
        <w:pStyle w:val="libFootnote"/>
        <w:rPr>
          <w:rtl/>
          <w:lang w:bidi="fa-IR"/>
        </w:rPr>
      </w:pPr>
      <w:r>
        <w:rPr>
          <w:rtl/>
          <w:lang w:bidi="fa-IR"/>
        </w:rPr>
        <w:t>25</w:t>
      </w:r>
      <w:r w:rsidR="0026038F">
        <w:rPr>
          <w:rtl/>
          <w:lang w:bidi="fa-IR"/>
        </w:rPr>
        <w:t xml:space="preserve">. </w:t>
      </w:r>
      <w:r>
        <w:rPr>
          <w:rtl/>
          <w:lang w:bidi="fa-IR"/>
        </w:rPr>
        <w:t>همان</w:t>
      </w:r>
      <w:r w:rsidR="0026038F">
        <w:rPr>
          <w:rtl/>
          <w:lang w:bidi="fa-IR"/>
        </w:rPr>
        <w:t xml:space="preserve">، </w:t>
      </w:r>
      <w:r>
        <w:rPr>
          <w:rtl/>
          <w:lang w:bidi="fa-IR"/>
        </w:rPr>
        <w:t>ص536</w:t>
      </w:r>
    </w:p>
    <w:p w:rsidR="00746614" w:rsidRDefault="00746614" w:rsidP="0081423A">
      <w:pPr>
        <w:pStyle w:val="libFootnote"/>
        <w:rPr>
          <w:rtl/>
          <w:lang w:bidi="fa-IR"/>
        </w:rPr>
      </w:pPr>
      <w:r>
        <w:rPr>
          <w:rtl/>
          <w:lang w:bidi="fa-IR"/>
        </w:rPr>
        <w:t>26</w:t>
      </w:r>
      <w:r w:rsidR="0026038F">
        <w:rPr>
          <w:rtl/>
          <w:lang w:bidi="fa-IR"/>
        </w:rPr>
        <w:t xml:space="preserve">. </w:t>
      </w:r>
      <w:r>
        <w:rPr>
          <w:rtl/>
          <w:lang w:bidi="fa-IR"/>
        </w:rPr>
        <w:t>ارشاد</w:t>
      </w:r>
      <w:r w:rsidR="0026038F">
        <w:rPr>
          <w:rtl/>
          <w:lang w:bidi="fa-IR"/>
        </w:rPr>
        <w:t xml:space="preserve">، </w:t>
      </w:r>
      <w:r>
        <w:rPr>
          <w:rtl/>
          <w:lang w:bidi="fa-IR"/>
        </w:rPr>
        <w:t>ص75</w:t>
      </w:r>
    </w:p>
    <w:p w:rsidR="00746614" w:rsidRDefault="00746614" w:rsidP="0081423A">
      <w:pPr>
        <w:pStyle w:val="libFootnote"/>
        <w:rPr>
          <w:rtl/>
          <w:lang w:bidi="fa-IR"/>
        </w:rPr>
      </w:pPr>
      <w:r>
        <w:rPr>
          <w:rtl/>
          <w:lang w:bidi="fa-IR"/>
        </w:rPr>
        <w:t>27</w:t>
      </w:r>
      <w:r w:rsidR="0026038F">
        <w:rPr>
          <w:rtl/>
          <w:lang w:bidi="fa-IR"/>
        </w:rPr>
        <w:t xml:space="preserve">. </w:t>
      </w:r>
      <w:r>
        <w:rPr>
          <w:rtl/>
          <w:lang w:bidi="fa-IR"/>
        </w:rPr>
        <w:t>منتهى الآمال</w:t>
      </w:r>
      <w:r w:rsidR="0026038F">
        <w:rPr>
          <w:rtl/>
          <w:lang w:bidi="fa-IR"/>
        </w:rPr>
        <w:t xml:space="preserve">، </w:t>
      </w:r>
      <w:r>
        <w:rPr>
          <w:rtl/>
          <w:lang w:bidi="fa-IR"/>
        </w:rPr>
        <w:t>ص238</w:t>
      </w:r>
    </w:p>
    <w:p w:rsidR="00746614" w:rsidRDefault="00746614" w:rsidP="0081423A">
      <w:pPr>
        <w:pStyle w:val="libFootnote"/>
        <w:rPr>
          <w:rtl/>
          <w:lang w:bidi="fa-IR"/>
        </w:rPr>
      </w:pPr>
      <w:r>
        <w:rPr>
          <w:rtl/>
          <w:lang w:bidi="fa-IR"/>
        </w:rPr>
        <w:t>28</w:t>
      </w:r>
      <w:r w:rsidR="0026038F">
        <w:rPr>
          <w:rtl/>
          <w:lang w:bidi="fa-IR"/>
        </w:rPr>
        <w:t xml:space="preserve">. </w:t>
      </w:r>
      <w:r>
        <w:rPr>
          <w:rtl/>
          <w:lang w:bidi="fa-IR"/>
        </w:rPr>
        <w:t>كافي</w:t>
      </w:r>
      <w:r w:rsidR="0026038F">
        <w:rPr>
          <w:rtl/>
          <w:lang w:bidi="fa-IR"/>
        </w:rPr>
        <w:t xml:space="preserve">، </w:t>
      </w:r>
      <w:r>
        <w:rPr>
          <w:rtl/>
          <w:lang w:bidi="fa-IR"/>
        </w:rPr>
        <w:t>ج1</w:t>
      </w:r>
      <w:r w:rsidR="0026038F">
        <w:rPr>
          <w:rtl/>
          <w:lang w:bidi="fa-IR"/>
        </w:rPr>
        <w:t xml:space="preserve">، </w:t>
      </w:r>
      <w:r>
        <w:rPr>
          <w:rtl/>
          <w:lang w:bidi="fa-IR"/>
        </w:rPr>
        <w:t>ص398</w:t>
      </w:r>
    </w:p>
    <w:p w:rsidR="00746614" w:rsidRDefault="00746614" w:rsidP="0081423A">
      <w:pPr>
        <w:pStyle w:val="libFootnote"/>
        <w:rPr>
          <w:rtl/>
          <w:lang w:bidi="fa-IR"/>
        </w:rPr>
      </w:pPr>
      <w:r>
        <w:rPr>
          <w:rtl/>
          <w:lang w:bidi="fa-IR"/>
        </w:rPr>
        <w:t>29</w:t>
      </w:r>
      <w:r w:rsidR="0026038F">
        <w:rPr>
          <w:rtl/>
          <w:lang w:bidi="fa-IR"/>
        </w:rPr>
        <w:t xml:space="preserve">. </w:t>
      </w:r>
      <w:r>
        <w:rPr>
          <w:rtl/>
          <w:lang w:bidi="fa-IR"/>
        </w:rPr>
        <w:t>بررسى تاريخ عاشورا</w:t>
      </w:r>
      <w:r w:rsidR="0026038F">
        <w:rPr>
          <w:rtl/>
          <w:lang w:bidi="fa-IR"/>
        </w:rPr>
        <w:t xml:space="preserve">، </w:t>
      </w:r>
      <w:r>
        <w:rPr>
          <w:rtl/>
          <w:lang w:bidi="fa-IR"/>
        </w:rPr>
        <w:t>بخش مقدمه</w:t>
      </w:r>
      <w:r w:rsidR="0026038F">
        <w:rPr>
          <w:rtl/>
          <w:lang w:bidi="fa-IR"/>
        </w:rPr>
        <w:t xml:space="preserve">، </w:t>
      </w:r>
      <w:r>
        <w:rPr>
          <w:rtl/>
          <w:lang w:bidi="fa-IR"/>
        </w:rPr>
        <w:t>صص 30</w:t>
      </w:r>
      <w:r w:rsidR="0026038F">
        <w:rPr>
          <w:rtl/>
          <w:lang w:bidi="fa-IR"/>
        </w:rPr>
        <w:t xml:space="preserve">، </w:t>
      </w:r>
      <w:r>
        <w:rPr>
          <w:rtl/>
          <w:lang w:bidi="fa-IR"/>
        </w:rPr>
        <w:t>31</w:t>
      </w:r>
    </w:p>
    <w:p w:rsidR="00746614" w:rsidRDefault="00746614" w:rsidP="0081423A">
      <w:pPr>
        <w:pStyle w:val="libFootnote"/>
        <w:rPr>
          <w:rtl/>
          <w:lang w:bidi="fa-IR"/>
        </w:rPr>
      </w:pPr>
      <w:r>
        <w:rPr>
          <w:rtl/>
          <w:lang w:bidi="fa-IR"/>
        </w:rPr>
        <w:t>30</w:t>
      </w:r>
      <w:r w:rsidR="0026038F">
        <w:rPr>
          <w:rtl/>
          <w:lang w:bidi="fa-IR"/>
        </w:rPr>
        <w:t xml:space="preserve">. </w:t>
      </w:r>
      <w:r>
        <w:rPr>
          <w:rtl/>
          <w:lang w:bidi="fa-IR"/>
        </w:rPr>
        <w:t>همان</w:t>
      </w:r>
      <w:r w:rsidR="0026038F">
        <w:rPr>
          <w:rtl/>
          <w:lang w:bidi="fa-IR"/>
        </w:rPr>
        <w:t xml:space="preserve">، </w:t>
      </w:r>
      <w:r>
        <w:rPr>
          <w:rtl/>
          <w:lang w:bidi="fa-IR"/>
        </w:rPr>
        <w:t>ص 31</w:t>
      </w:r>
    </w:p>
    <w:p w:rsidR="00746614" w:rsidRDefault="00746614" w:rsidP="0081423A">
      <w:pPr>
        <w:pStyle w:val="libFootnote"/>
        <w:rPr>
          <w:rtl/>
          <w:lang w:bidi="fa-IR"/>
        </w:rPr>
      </w:pPr>
      <w:r>
        <w:rPr>
          <w:rtl/>
          <w:lang w:bidi="fa-IR"/>
        </w:rPr>
        <w:t>31</w:t>
      </w:r>
      <w:r w:rsidR="0026038F">
        <w:rPr>
          <w:rtl/>
          <w:lang w:bidi="fa-IR"/>
        </w:rPr>
        <w:t xml:space="preserve">. </w:t>
      </w:r>
      <w:r>
        <w:rPr>
          <w:rtl/>
          <w:lang w:bidi="fa-IR"/>
        </w:rPr>
        <w:t>جواد شبر</w:t>
      </w:r>
      <w:r w:rsidR="0026038F">
        <w:rPr>
          <w:rtl/>
          <w:lang w:bidi="fa-IR"/>
        </w:rPr>
        <w:t xml:space="preserve">، </w:t>
      </w:r>
      <w:r>
        <w:rPr>
          <w:rtl/>
          <w:lang w:bidi="fa-IR"/>
        </w:rPr>
        <w:t>عبرة المؤمنين</w:t>
      </w:r>
      <w:r w:rsidR="0026038F">
        <w:rPr>
          <w:rtl/>
          <w:lang w:bidi="fa-IR"/>
        </w:rPr>
        <w:t xml:space="preserve">، </w:t>
      </w:r>
      <w:r>
        <w:rPr>
          <w:rtl/>
          <w:lang w:bidi="fa-IR"/>
        </w:rPr>
        <w:t>ص 17</w:t>
      </w:r>
    </w:p>
    <w:p w:rsidR="00746614" w:rsidRDefault="00746614" w:rsidP="0081423A">
      <w:pPr>
        <w:pStyle w:val="libFootnote"/>
        <w:rPr>
          <w:rtl/>
          <w:lang w:bidi="fa-IR"/>
        </w:rPr>
      </w:pPr>
      <w:r>
        <w:rPr>
          <w:rtl/>
          <w:lang w:bidi="fa-IR"/>
        </w:rPr>
        <w:t>32</w:t>
      </w:r>
      <w:r w:rsidR="0026038F">
        <w:rPr>
          <w:rtl/>
          <w:lang w:bidi="fa-IR"/>
        </w:rPr>
        <w:t xml:space="preserve">. </w:t>
      </w:r>
      <w:r>
        <w:rPr>
          <w:rtl/>
          <w:lang w:bidi="fa-IR"/>
        </w:rPr>
        <w:t>آيتى</w:t>
      </w:r>
      <w:r w:rsidR="0026038F">
        <w:rPr>
          <w:rtl/>
          <w:lang w:bidi="fa-IR"/>
        </w:rPr>
        <w:t xml:space="preserve">، </w:t>
      </w:r>
      <w:r>
        <w:rPr>
          <w:rtl/>
          <w:lang w:bidi="fa-IR"/>
        </w:rPr>
        <w:t>بررسى تاريخ عاشورا</w:t>
      </w:r>
      <w:r w:rsidR="0026038F">
        <w:rPr>
          <w:rtl/>
          <w:lang w:bidi="fa-IR"/>
        </w:rPr>
        <w:t xml:space="preserve">، </w:t>
      </w:r>
      <w:r>
        <w:rPr>
          <w:rtl/>
          <w:lang w:bidi="fa-IR"/>
        </w:rPr>
        <w:t>ص 156</w:t>
      </w:r>
    </w:p>
    <w:p w:rsidR="00746614" w:rsidRDefault="00746614" w:rsidP="0081423A">
      <w:pPr>
        <w:pStyle w:val="libFootnote"/>
        <w:rPr>
          <w:rtl/>
          <w:lang w:bidi="fa-IR"/>
        </w:rPr>
      </w:pPr>
      <w:r>
        <w:rPr>
          <w:rtl/>
          <w:lang w:bidi="fa-IR"/>
        </w:rPr>
        <w:lastRenderedPageBreak/>
        <w:t>33</w:t>
      </w:r>
      <w:r w:rsidR="0026038F">
        <w:rPr>
          <w:rtl/>
          <w:lang w:bidi="fa-IR"/>
        </w:rPr>
        <w:t xml:space="preserve">. </w:t>
      </w:r>
      <w:r>
        <w:rPr>
          <w:rtl/>
          <w:lang w:bidi="fa-IR"/>
        </w:rPr>
        <w:t>علامه مجلسى</w:t>
      </w:r>
      <w:r w:rsidR="00106C3F">
        <w:rPr>
          <w:rtl/>
          <w:lang w:bidi="fa-IR"/>
        </w:rPr>
        <w:t xml:space="preserve"> (</w:t>
      </w:r>
      <w:r>
        <w:rPr>
          <w:rtl/>
          <w:lang w:bidi="fa-IR"/>
        </w:rPr>
        <w:t>رحمه الله</w:t>
      </w:r>
      <w:r w:rsidR="00106C3F">
        <w:rPr>
          <w:rtl/>
          <w:lang w:bidi="fa-IR"/>
        </w:rPr>
        <w:t>)</w:t>
      </w:r>
      <w:r w:rsidR="0026038F">
        <w:rPr>
          <w:rtl/>
          <w:lang w:bidi="fa-IR"/>
        </w:rPr>
        <w:t xml:space="preserve">، </w:t>
      </w:r>
      <w:r>
        <w:rPr>
          <w:rtl/>
          <w:lang w:bidi="fa-IR"/>
        </w:rPr>
        <w:t>جلاءالعيون</w:t>
      </w:r>
      <w:r w:rsidR="0026038F">
        <w:rPr>
          <w:rtl/>
          <w:lang w:bidi="fa-IR"/>
        </w:rPr>
        <w:t xml:space="preserve">، </w:t>
      </w:r>
      <w:r>
        <w:rPr>
          <w:rtl/>
          <w:lang w:bidi="fa-IR"/>
        </w:rPr>
        <w:t>ص 525 واعيان الشيعه</w:t>
      </w:r>
      <w:r w:rsidR="0026038F">
        <w:rPr>
          <w:rtl/>
          <w:lang w:bidi="fa-IR"/>
        </w:rPr>
        <w:t xml:space="preserve">، </w:t>
      </w:r>
      <w:r>
        <w:rPr>
          <w:rtl/>
          <w:lang w:bidi="fa-IR"/>
        </w:rPr>
        <w:t>ج 4</w:t>
      </w:r>
      <w:r w:rsidR="0026038F">
        <w:rPr>
          <w:rtl/>
          <w:lang w:bidi="fa-IR"/>
        </w:rPr>
        <w:t xml:space="preserve">، </w:t>
      </w:r>
      <w:r>
        <w:rPr>
          <w:rtl/>
          <w:lang w:bidi="fa-IR"/>
        </w:rPr>
        <w:t>ص 212</w:t>
      </w:r>
    </w:p>
    <w:p w:rsidR="00746614" w:rsidRDefault="00746614" w:rsidP="0081423A">
      <w:pPr>
        <w:pStyle w:val="libFootnote"/>
        <w:rPr>
          <w:rtl/>
          <w:lang w:bidi="fa-IR"/>
        </w:rPr>
      </w:pPr>
      <w:r>
        <w:rPr>
          <w:rtl/>
          <w:lang w:bidi="fa-IR"/>
        </w:rPr>
        <w:t>34</w:t>
      </w:r>
      <w:r w:rsidR="0026038F">
        <w:rPr>
          <w:rtl/>
          <w:lang w:bidi="fa-IR"/>
        </w:rPr>
        <w:t xml:space="preserve">. </w:t>
      </w:r>
      <w:r>
        <w:rPr>
          <w:rtl/>
          <w:lang w:bidi="fa-IR"/>
        </w:rPr>
        <w:t>محدث قمى</w:t>
      </w:r>
      <w:r w:rsidR="0026038F">
        <w:rPr>
          <w:rtl/>
          <w:lang w:bidi="fa-IR"/>
        </w:rPr>
        <w:t xml:space="preserve">، </w:t>
      </w:r>
      <w:r>
        <w:rPr>
          <w:rtl/>
          <w:lang w:bidi="fa-IR"/>
        </w:rPr>
        <w:t>منتهى الآمال</w:t>
      </w:r>
      <w:r w:rsidR="0026038F">
        <w:rPr>
          <w:rtl/>
          <w:lang w:bidi="fa-IR"/>
        </w:rPr>
        <w:t xml:space="preserve">، </w:t>
      </w:r>
      <w:r>
        <w:rPr>
          <w:rtl/>
          <w:lang w:bidi="fa-IR"/>
        </w:rPr>
        <w:t>ص 235</w:t>
      </w:r>
      <w:r w:rsidR="0026038F">
        <w:rPr>
          <w:rtl/>
          <w:lang w:bidi="fa-IR"/>
        </w:rPr>
        <w:t>؛</w:t>
      </w:r>
      <w:r>
        <w:rPr>
          <w:rtl/>
          <w:lang w:bidi="fa-IR"/>
        </w:rPr>
        <w:t xml:space="preserve"> مقرم</w:t>
      </w:r>
      <w:r w:rsidR="0026038F">
        <w:rPr>
          <w:rtl/>
          <w:lang w:bidi="fa-IR"/>
        </w:rPr>
        <w:t xml:space="preserve">، </w:t>
      </w:r>
      <w:r>
        <w:rPr>
          <w:rtl/>
          <w:lang w:bidi="fa-IR"/>
        </w:rPr>
        <w:t>مقتل</w:t>
      </w:r>
      <w:r w:rsidR="0026038F">
        <w:rPr>
          <w:rtl/>
          <w:lang w:bidi="fa-IR"/>
        </w:rPr>
        <w:t xml:space="preserve">، </w:t>
      </w:r>
      <w:r>
        <w:rPr>
          <w:rtl/>
          <w:lang w:bidi="fa-IR"/>
        </w:rPr>
        <w:t>ص 196</w:t>
      </w:r>
    </w:p>
    <w:p w:rsidR="00746614" w:rsidRDefault="00746614" w:rsidP="0081423A">
      <w:pPr>
        <w:pStyle w:val="libFootnote"/>
        <w:rPr>
          <w:rtl/>
          <w:lang w:bidi="fa-IR"/>
        </w:rPr>
      </w:pPr>
      <w:r>
        <w:rPr>
          <w:rtl/>
          <w:lang w:bidi="fa-IR"/>
        </w:rPr>
        <w:t>35</w:t>
      </w:r>
      <w:r w:rsidR="0026038F">
        <w:rPr>
          <w:rtl/>
          <w:lang w:bidi="fa-IR"/>
        </w:rPr>
        <w:t xml:space="preserve">. </w:t>
      </w:r>
      <w:r>
        <w:rPr>
          <w:rtl/>
          <w:lang w:bidi="fa-IR"/>
        </w:rPr>
        <w:t>حياة الحسين بن على</w:t>
      </w:r>
      <w:r w:rsidR="0026038F">
        <w:rPr>
          <w:rtl/>
          <w:lang w:bidi="fa-IR"/>
        </w:rPr>
        <w:t xml:space="preserve">، </w:t>
      </w:r>
      <w:r>
        <w:rPr>
          <w:rtl/>
          <w:lang w:bidi="fa-IR"/>
        </w:rPr>
        <w:t>باقر شريف القرشى</w:t>
      </w:r>
      <w:r w:rsidR="0026038F">
        <w:rPr>
          <w:rtl/>
          <w:lang w:bidi="fa-IR"/>
        </w:rPr>
        <w:t xml:space="preserve">، </w:t>
      </w:r>
      <w:r>
        <w:rPr>
          <w:rtl/>
          <w:lang w:bidi="fa-IR"/>
        </w:rPr>
        <w:t>ص 32</w:t>
      </w:r>
    </w:p>
    <w:p w:rsidR="00746614" w:rsidRDefault="00746614" w:rsidP="0081423A">
      <w:pPr>
        <w:pStyle w:val="libFootnote"/>
        <w:rPr>
          <w:rtl/>
          <w:lang w:bidi="fa-IR"/>
        </w:rPr>
      </w:pPr>
      <w:r>
        <w:rPr>
          <w:rtl/>
          <w:lang w:bidi="fa-IR"/>
        </w:rPr>
        <w:t>36</w:t>
      </w:r>
      <w:r w:rsidR="0026038F">
        <w:rPr>
          <w:rtl/>
          <w:lang w:bidi="fa-IR"/>
        </w:rPr>
        <w:t xml:space="preserve">. </w:t>
      </w:r>
      <w:r>
        <w:rPr>
          <w:rtl/>
          <w:lang w:bidi="fa-IR"/>
        </w:rPr>
        <w:t>«قادتنا» حضرت آيت الله العظمى ميلانى</w:t>
      </w:r>
      <w:r w:rsidR="0026038F">
        <w:rPr>
          <w:rtl/>
          <w:lang w:bidi="fa-IR"/>
        </w:rPr>
        <w:t xml:space="preserve">، </w:t>
      </w:r>
      <w:r>
        <w:rPr>
          <w:rtl/>
          <w:lang w:bidi="fa-IR"/>
        </w:rPr>
        <w:t>ج 6</w:t>
      </w:r>
      <w:r w:rsidR="0026038F">
        <w:rPr>
          <w:rtl/>
          <w:lang w:bidi="fa-IR"/>
        </w:rPr>
        <w:t xml:space="preserve">، </w:t>
      </w:r>
      <w:r>
        <w:rPr>
          <w:rtl/>
          <w:lang w:bidi="fa-IR"/>
        </w:rPr>
        <w:t>ص 46 و 47</w:t>
      </w:r>
    </w:p>
    <w:p w:rsidR="00746614" w:rsidRDefault="00746614" w:rsidP="0081423A">
      <w:pPr>
        <w:pStyle w:val="libFootnote"/>
        <w:rPr>
          <w:rtl/>
          <w:lang w:bidi="fa-IR"/>
        </w:rPr>
      </w:pPr>
      <w:r>
        <w:rPr>
          <w:rtl/>
          <w:lang w:bidi="fa-IR"/>
        </w:rPr>
        <w:t>37</w:t>
      </w:r>
      <w:r w:rsidR="0026038F">
        <w:rPr>
          <w:rtl/>
          <w:lang w:bidi="fa-IR"/>
        </w:rPr>
        <w:t xml:space="preserve">. </w:t>
      </w:r>
      <w:r>
        <w:rPr>
          <w:rtl/>
          <w:lang w:bidi="fa-IR"/>
        </w:rPr>
        <w:t>جلاءالعيون</w:t>
      </w:r>
      <w:r w:rsidR="0026038F">
        <w:rPr>
          <w:rtl/>
          <w:lang w:bidi="fa-IR"/>
        </w:rPr>
        <w:t xml:space="preserve">، </w:t>
      </w:r>
      <w:r>
        <w:rPr>
          <w:rtl/>
          <w:lang w:bidi="fa-IR"/>
        </w:rPr>
        <w:t>ص 527</w:t>
      </w:r>
    </w:p>
    <w:p w:rsidR="00746614" w:rsidRDefault="00746614" w:rsidP="0081423A">
      <w:pPr>
        <w:pStyle w:val="libFootnote"/>
        <w:rPr>
          <w:rtl/>
          <w:lang w:bidi="fa-IR"/>
        </w:rPr>
      </w:pPr>
      <w:r>
        <w:rPr>
          <w:rtl/>
          <w:lang w:bidi="fa-IR"/>
        </w:rPr>
        <w:t>38</w:t>
      </w:r>
      <w:r w:rsidR="0026038F">
        <w:rPr>
          <w:rtl/>
          <w:lang w:bidi="fa-IR"/>
        </w:rPr>
        <w:t xml:space="preserve">. </w:t>
      </w:r>
      <w:r>
        <w:rPr>
          <w:rtl/>
          <w:lang w:bidi="fa-IR"/>
        </w:rPr>
        <w:t>نفس المهموم</w:t>
      </w:r>
      <w:r w:rsidR="0026038F">
        <w:rPr>
          <w:rtl/>
          <w:lang w:bidi="fa-IR"/>
        </w:rPr>
        <w:t xml:space="preserve">، </w:t>
      </w:r>
      <w:r>
        <w:rPr>
          <w:rtl/>
          <w:lang w:bidi="fa-IR"/>
        </w:rPr>
        <w:t>ص 66</w:t>
      </w:r>
    </w:p>
    <w:p w:rsidR="00746614" w:rsidRDefault="00746614" w:rsidP="0081423A">
      <w:pPr>
        <w:pStyle w:val="libFootnote"/>
        <w:rPr>
          <w:rtl/>
          <w:lang w:bidi="fa-IR"/>
        </w:rPr>
      </w:pPr>
      <w:r>
        <w:rPr>
          <w:rtl/>
          <w:lang w:bidi="fa-IR"/>
        </w:rPr>
        <w:t>39</w:t>
      </w:r>
      <w:r w:rsidR="0026038F">
        <w:rPr>
          <w:rtl/>
          <w:lang w:bidi="fa-IR"/>
        </w:rPr>
        <w:t xml:space="preserve">. </w:t>
      </w:r>
      <w:r>
        <w:rPr>
          <w:rtl/>
          <w:lang w:bidi="fa-IR"/>
        </w:rPr>
        <w:t>المعجم المفهرس لألفاظ الحديث النبوي</w:t>
      </w:r>
      <w:r w:rsidR="0026038F">
        <w:rPr>
          <w:rtl/>
          <w:lang w:bidi="fa-IR"/>
        </w:rPr>
        <w:t xml:space="preserve">، </w:t>
      </w:r>
      <w:r>
        <w:rPr>
          <w:rtl/>
          <w:lang w:bidi="fa-IR"/>
        </w:rPr>
        <w:t>ج 5</w:t>
      </w:r>
      <w:r w:rsidR="0026038F">
        <w:rPr>
          <w:rtl/>
          <w:lang w:bidi="fa-IR"/>
        </w:rPr>
        <w:t xml:space="preserve">، </w:t>
      </w:r>
      <w:r>
        <w:rPr>
          <w:rtl/>
          <w:lang w:bidi="fa-IR"/>
        </w:rPr>
        <w:t>ص 282</w:t>
      </w:r>
      <w:r w:rsidR="0026038F">
        <w:rPr>
          <w:rtl/>
          <w:lang w:bidi="fa-IR"/>
        </w:rPr>
        <w:t>؛</w:t>
      </w:r>
      <w:r>
        <w:rPr>
          <w:rtl/>
          <w:lang w:bidi="fa-IR"/>
        </w:rPr>
        <w:t xml:space="preserve"> ايضاً كتاب قادتنا</w:t>
      </w:r>
      <w:r w:rsidR="0026038F">
        <w:rPr>
          <w:rtl/>
          <w:lang w:bidi="fa-IR"/>
        </w:rPr>
        <w:t xml:space="preserve">، </w:t>
      </w:r>
      <w:r>
        <w:rPr>
          <w:rtl/>
          <w:lang w:bidi="fa-IR"/>
        </w:rPr>
        <w:t>ج 7</w:t>
      </w:r>
      <w:r w:rsidR="0026038F">
        <w:rPr>
          <w:rtl/>
          <w:lang w:bidi="fa-IR"/>
        </w:rPr>
        <w:t xml:space="preserve">، </w:t>
      </w:r>
      <w:r>
        <w:rPr>
          <w:rtl/>
          <w:lang w:bidi="fa-IR"/>
        </w:rPr>
        <w:t>اثر آيت الله ميلانى و نيز به جلد 2 پرورش روح بخش حماسه عاشورا از همين مؤلف</w:t>
      </w:r>
      <w:r w:rsidR="0026038F">
        <w:rPr>
          <w:rtl/>
          <w:lang w:bidi="fa-IR"/>
        </w:rPr>
        <w:t xml:space="preserve">. </w:t>
      </w:r>
    </w:p>
    <w:p w:rsidR="00746614" w:rsidRDefault="00746614" w:rsidP="0081423A">
      <w:pPr>
        <w:pStyle w:val="libFootnote"/>
        <w:rPr>
          <w:rtl/>
          <w:lang w:bidi="fa-IR"/>
        </w:rPr>
      </w:pPr>
      <w:r>
        <w:rPr>
          <w:rtl/>
          <w:lang w:bidi="fa-IR"/>
        </w:rPr>
        <w:t>40</w:t>
      </w:r>
      <w:r w:rsidR="0026038F">
        <w:rPr>
          <w:rtl/>
          <w:lang w:bidi="fa-IR"/>
        </w:rPr>
        <w:t xml:space="preserve">. </w:t>
      </w:r>
      <w:r>
        <w:rPr>
          <w:rtl/>
          <w:lang w:bidi="fa-IR"/>
        </w:rPr>
        <w:t>احقاق الحق</w:t>
      </w:r>
      <w:r w:rsidR="0026038F">
        <w:rPr>
          <w:rtl/>
          <w:lang w:bidi="fa-IR"/>
        </w:rPr>
        <w:t xml:space="preserve">، </w:t>
      </w:r>
      <w:r>
        <w:rPr>
          <w:rtl/>
          <w:lang w:bidi="fa-IR"/>
        </w:rPr>
        <w:t>ج 11</w:t>
      </w:r>
      <w:r w:rsidR="0026038F">
        <w:rPr>
          <w:rtl/>
          <w:lang w:bidi="fa-IR"/>
        </w:rPr>
        <w:t xml:space="preserve">، </w:t>
      </w:r>
      <w:r>
        <w:rPr>
          <w:rtl/>
          <w:lang w:bidi="fa-IR"/>
        </w:rPr>
        <w:t>ص 363</w:t>
      </w:r>
    </w:p>
    <w:p w:rsidR="00746614" w:rsidRDefault="00746614" w:rsidP="0081423A">
      <w:pPr>
        <w:pStyle w:val="libFootnote"/>
        <w:rPr>
          <w:rtl/>
          <w:lang w:bidi="fa-IR"/>
        </w:rPr>
      </w:pPr>
      <w:r>
        <w:rPr>
          <w:rtl/>
          <w:lang w:bidi="fa-IR"/>
        </w:rPr>
        <w:t>41</w:t>
      </w:r>
      <w:r w:rsidR="0026038F">
        <w:rPr>
          <w:rtl/>
          <w:lang w:bidi="fa-IR"/>
        </w:rPr>
        <w:t xml:space="preserve">. </w:t>
      </w:r>
      <w:r>
        <w:rPr>
          <w:rtl/>
          <w:lang w:bidi="fa-IR"/>
        </w:rPr>
        <w:t>تزكية النفس</w:t>
      </w:r>
      <w:r w:rsidR="0026038F">
        <w:rPr>
          <w:rtl/>
          <w:lang w:bidi="fa-IR"/>
        </w:rPr>
        <w:t xml:space="preserve">، </w:t>
      </w:r>
      <w:r>
        <w:rPr>
          <w:rtl/>
          <w:lang w:bidi="fa-IR"/>
        </w:rPr>
        <w:t>ج 3</w:t>
      </w:r>
      <w:r w:rsidR="00106C3F">
        <w:rPr>
          <w:rtl/>
          <w:lang w:bidi="fa-IR"/>
        </w:rPr>
        <w:t xml:space="preserve"> (</w:t>
      </w:r>
      <w:r>
        <w:rPr>
          <w:rtl/>
          <w:lang w:bidi="fa-IR"/>
        </w:rPr>
        <w:t>بخش حماسه عاشورا</w:t>
      </w:r>
      <w:r w:rsidR="00106C3F">
        <w:rPr>
          <w:rtl/>
          <w:lang w:bidi="fa-IR"/>
        </w:rPr>
        <w:t>)</w:t>
      </w:r>
      <w:r w:rsidR="0026038F">
        <w:rPr>
          <w:rtl/>
          <w:lang w:bidi="fa-IR"/>
        </w:rPr>
        <w:t xml:space="preserve">، </w:t>
      </w:r>
      <w:r>
        <w:rPr>
          <w:rtl/>
          <w:lang w:bidi="fa-IR"/>
        </w:rPr>
        <w:t>آيت الله العظمى ميلانى قادتنادر صفحات 46 و 47</w:t>
      </w:r>
    </w:p>
    <w:p w:rsidR="00746614" w:rsidRDefault="00746614" w:rsidP="0081423A">
      <w:pPr>
        <w:pStyle w:val="libFootnote"/>
        <w:rPr>
          <w:rtl/>
          <w:lang w:bidi="fa-IR"/>
        </w:rPr>
      </w:pPr>
      <w:r>
        <w:rPr>
          <w:rtl/>
          <w:lang w:bidi="fa-IR"/>
        </w:rPr>
        <w:t>42</w:t>
      </w:r>
      <w:r w:rsidR="0026038F">
        <w:rPr>
          <w:rtl/>
          <w:lang w:bidi="fa-IR"/>
        </w:rPr>
        <w:t xml:space="preserve">. </w:t>
      </w:r>
      <w:r>
        <w:rPr>
          <w:rtl/>
          <w:lang w:bidi="fa-IR"/>
        </w:rPr>
        <w:t>«هنگامى كه فاطمه</w:t>
      </w:r>
      <w:r w:rsidR="00106C3F">
        <w:rPr>
          <w:rtl/>
          <w:lang w:bidi="fa-IR"/>
        </w:rPr>
        <w:t xml:space="preserve"> </w:t>
      </w:r>
      <w:r w:rsidR="00C35D3D" w:rsidRPr="00C35D3D">
        <w:rPr>
          <w:rStyle w:val="libAlaemChar"/>
          <w:rtl/>
        </w:rPr>
        <w:t>عليها‌السلام</w:t>
      </w:r>
      <w:r w:rsidR="00106C3F">
        <w:rPr>
          <w:rtl/>
          <w:lang w:bidi="fa-IR"/>
        </w:rPr>
        <w:t xml:space="preserve"> </w:t>
      </w:r>
      <w:r>
        <w:rPr>
          <w:rtl/>
          <w:lang w:bidi="fa-IR"/>
        </w:rPr>
        <w:t>حسين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را حامله بود جبرئيل بر پيامبر</w:t>
      </w:r>
      <w:r w:rsidR="00106C3F">
        <w:rPr>
          <w:rtl/>
          <w:lang w:bidi="fa-IR"/>
        </w:rPr>
        <w:t xml:space="preserve"> </w:t>
      </w:r>
      <w:r w:rsidR="005E66C2" w:rsidRPr="005E66C2">
        <w:rPr>
          <w:rStyle w:val="libAlaemChar"/>
          <w:rtl/>
        </w:rPr>
        <w:t>صلى‌الله‌عليه‌وآله</w:t>
      </w:r>
      <w:r w:rsidR="00106C3F">
        <w:rPr>
          <w:rtl/>
          <w:lang w:bidi="fa-IR"/>
        </w:rPr>
        <w:t xml:space="preserve"> </w:t>
      </w:r>
      <w:r>
        <w:rPr>
          <w:rtl/>
          <w:lang w:bidi="fa-IR"/>
        </w:rPr>
        <w:t>نازل شد و گفت</w:t>
      </w:r>
      <w:r w:rsidR="0026038F">
        <w:rPr>
          <w:rtl/>
          <w:lang w:bidi="fa-IR"/>
        </w:rPr>
        <w:t xml:space="preserve">: </w:t>
      </w:r>
      <w:r>
        <w:rPr>
          <w:rtl/>
          <w:lang w:bidi="fa-IR"/>
        </w:rPr>
        <w:t>فاطمه پسرى به دنيا خواهد آورد كه امت تو او را خواهند كشت»</w:t>
      </w:r>
      <w:r w:rsidR="0026038F">
        <w:rPr>
          <w:rtl/>
          <w:lang w:bidi="fa-IR"/>
        </w:rPr>
        <w:t xml:space="preserve">، </w:t>
      </w:r>
      <w:r>
        <w:rPr>
          <w:rtl/>
          <w:lang w:bidi="fa-IR"/>
        </w:rPr>
        <w:t>كافى</w:t>
      </w:r>
      <w:r w:rsidR="0026038F">
        <w:rPr>
          <w:rtl/>
          <w:lang w:bidi="fa-IR"/>
        </w:rPr>
        <w:t xml:space="preserve">، </w:t>
      </w:r>
      <w:r>
        <w:rPr>
          <w:rtl/>
          <w:lang w:bidi="fa-IR"/>
        </w:rPr>
        <w:t>ج1</w:t>
      </w:r>
      <w:r w:rsidR="0026038F">
        <w:rPr>
          <w:rtl/>
          <w:lang w:bidi="fa-IR"/>
        </w:rPr>
        <w:t xml:space="preserve">، </w:t>
      </w:r>
      <w:r>
        <w:rPr>
          <w:rtl/>
          <w:lang w:bidi="fa-IR"/>
        </w:rPr>
        <w:t>ص464</w:t>
      </w:r>
    </w:p>
    <w:p w:rsidR="00746614" w:rsidRDefault="00746614" w:rsidP="0081423A">
      <w:pPr>
        <w:pStyle w:val="libFootnote"/>
        <w:rPr>
          <w:rtl/>
          <w:lang w:bidi="fa-IR"/>
        </w:rPr>
      </w:pPr>
      <w:r>
        <w:rPr>
          <w:rtl/>
          <w:lang w:bidi="fa-IR"/>
        </w:rPr>
        <w:t>43</w:t>
      </w:r>
      <w:r w:rsidR="0026038F">
        <w:rPr>
          <w:rtl/>
          <w:lang w:bidi="fa-IR"/>
        </w:rPr>
        <w:t xml:space="preserve">. </w:t>
      </w:r>
      <w:r>
        <w:rPr>
          <w:rtl/>
          <w:lang w:bidi="fa-IR"/>
        </w:rPr>
        <w:t>«سمعت الحسين بن على</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يقول</w:t>
      </w:r>
      <w:r w:rsidR="0026038F">
        <w:rPr>
          <w:rtl/>
          <w:lang w:bidi="fa-IR"/>
        </w:rPr>
        <w:t xml:space="preserve">: </w:t>
      </w:r>
      <w:r>
        <w:rPr>
          <w:rtl/>
          <w:lang w:bidi="fa-IR"/>
        </w:rPr>
        <w:t>والله ليجمعنّ على قتلي طغاة بني امية ويقودهم عمر بن سعد</w:t>
      </w:r>
      <w:r w:rsidR="0026038F">
        <w:rPr>
          <w:rtl/>
          <w:lang w:bidi="fa-IR"/>
        </w:rPr>
        <w:t xml:space="preserve">، </w:t>
      </w:r>
      <w:r>
        <w:rPr>
          <w:rtl/>
          <w:lang w:bidi="fa-IR"/>
        </w:rPr>
        <w:t>وكان ذلك في حياة النبىّ</w:t>
      </w:r>
      <w:r w:rsidR="000753F4">
        <w:rPr>
          <w:rtl/>
          <w:lang w:bidi="fa-IR"/>
        </w:rPr>
        <w:t>-</w:t>
      </w:r>
      <w:r>
        <w:rPr>
          <w:rtl/>
          <w:lang w:bidi="fa-IR"/>
        </w:rPr>
        <w:t xml:space="preserve"> فقلت له</w:t>
      </w:r>
      <w:r w:rsidR="0026038F">
        <w:rPr>
          <w:rtl/>
          <w:lang w:bidi="fa-IR"/>
        </w:rPr>
        <w:t xml:space="preserve">: </w:t>
      </w:r>
      <w:r>
        <w:rPr>
          <w:rtl/>
          <w:lang w:bidi="fa-IR"/>
        </w:rPr>
        <w:t>أنبأك بهذا رسول الله؟ فقال</w:t>
      </w:r>
      <w:r w:rsidR="0026038F">
        <w:rPr>
          <w:rtl/>
          <w:lang w:bidi="fa-IR"/>
        </w:rPr>
        <w:t xml:space="preserve">: </w:t>
      </w:r>
      <w:r>
        <w:rPr>
          <w:rtl/>
          <w:lang w:bidi="fa-IR"/>
        </w:rPr>
        <w:t>لا»</w:t>
      </w:r>
      <w:r w:rsidR="0026038F">
        <w:rPr>
          <w:rtl/>
          <w:lang w:bidi="fa-IR"/>
        </w:rPr>
        <w:t xml:space="preserve">، </w:t>
      </w:r>
      <w:r>
        <w:rPr>
          <w:rtl/>
          <w:lang w:bidi="fa-IR"/>
        </w:rPr>
        <w:t>دلايل الإمامة طبرى</w:t>
      </w:r>
      <w:r w:rsidR="0026038F">
        <w:rPr>
          <w:rtl/>
          <w:lang w:bidi="fa-IR"/>
        </w:rPr>
        <w:t xml:space="preserve">، </w:t>
      </w:r>
      <w:r>
        <w:rPr>
          <w:rtl/>
          <w:lang w:bidi="fa-IR"/>
        </w:rPr>
        <w:t>ص 75 و منشورات الرضى</w:t>
      </w:r>
      <w:r w:rsidR="0026038F">
        <w:rPr>
          <w:rtl/>
          <w:lang w:bidi="fa-IR"/>
        </w:rPr>
        <w:t xml:space="preserve">. </w:t>
      </w:r>
    </w:p>
    <w:p w:rsidR="00746614" w:rsidRDefault="00746614" w:rsidP="0081423A">
      <w:pPr>
        <w:pStyle w:val="libFootnote"/>
        <w:rPr>
          <w:rtl/>
          <w:lang w:bidi="fa-IR"/>
        </w:rPr>
      </w:pPr>
      <w:r>
        <w:rPr>
          <w:rtl/>
          <w:lang w:bidi="fa-IR"/>
        </w:rPr>
        <w:t>44</w:t>
      </w:r>
      <w:r w:rsidR="0026038F">
        <w:rPr>
          <w:rtl/>
          <w:lang w:bidi="fa-IR"/>
        </w:rPr>
        <w:t xml:space="preserve">. </w:t>
      </w:r>
      <w:r>
        <w:rPr>
          <w:rtl/>
          <w:lang w:bidi="fa-IR"/>
        </w:rPr>
        <w:t>صحيفه نور</w:t>
      </w:r>
      <w:r w:rsidR="0026038F">
        <w:rPr>
          <w:rtl/>
          <w:lang w:bidi="fa-IR"/>
        </w:rPr>
        <w:t xml:space="preserve">، </w:t>
      </w:r>
      <w:r>
        <w:rPr>
          <w:rtl/>
          <w:lang w:bidi="fa-IR"/>
        </w:rPr>
        <w:t>ج 18</w:t>
      </w:r>
      <w:r w:rsidR="0026038F">
        <w:rPr>
          <w:rtl/>
          <w:lang w:bidi="fa-IR"/>
        </w:rPr>
        <w:t xml:space="preserve">، </w:t>
      </w:r>
      <w:r>
        <w:rPr>
          <w:rtl/>
          <w:lang w:bidi="fa-IR"/>
        </w:rPr>
        <w:t>ص 140</w:t>
      </w:r>
    </w:p>
    <w:p w:rsidR="00746614" w:rsidRDefault="00746614" w:rsidP="0081423A">
      <w:pPr>
        <w:pStyle w:val="libFootnote"/>
        <w:rPr>
          <w:rtl/>
          <w:lang w:bidi="fa-IR"/>
        </w:rPr>
      </w:pPr>
      <w:r>
        <w:rPr>
          <w:rtl/>
          <w:lang w:bidi="fa-IR"/>
        </w:rPr>
        <w:t>45</w:t>
      </w:r>
      <w:r w:rsidR="0026038F">
        <w:rPr>
          <w:rtl/>
          <w:lang w:bidi="fa-IR"/>
        </w:rPr>
        <w:t xml:space="preserve">. </w:t>
      </w:r>
      <w:r>
        <w:rPr>
          <w:rtl/>
          <w:lang w:bidi="fa-IR"/>
        </w:rPr>
        <w:t>ترجمه الإمام الحسين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من تاريخ دمشق</w:t>
      </w:r>
      <w:r w:rsidR="0026038F">
        <w:rPr>
          <w:rtl/>
          <w:lang w:bidi="fa-IR"/>
        </w:rPr>
        <w:t xml:space="preserve">: </w:t>
      </w:r>
      <w:r>
        <w:rPr>
          <w:rtl/>
          <w:lang w:bidi="fa-IR"/>
        </w:rPr>
        <w:t>ص 185</w:t>
      </w:r>
      <w:r w:rsidR="0026038F">
        <w:rPr>
          <w:rtl/>
          <w:lang w:bidi="fa-IR"/>
        </w:rPr>
        <w:t xml:space="preserve">، </w:t>
      </w:r>
      <w:r>
        <w:rPr>
          <w:rtl/>
          <w:lang w:bidi="fa-IR"/>
        </w:rPr>
        <w:t>شماره 235</w:t>
      </w:r>
      <w:r w:rsidR="0026038F">
        <w:rPr>
          <w:rtl/>
          <w:lang w:bidi="fa-IR"/>
        </w:rPr>
        <w:t xml:space="preserve">، </w:t>
      </w:r>
      <w:r>
        <w:rPr>
          <w:rtl/>
          <w:lang w:bidi="fa-IR"/>
        </w:rPr>
        <w:t>«ابوهريره مى گفت</w:t>
      </w:r>
      <w:r w:rsidR="0026038F">
        <w:rPr>
          <w:rtl/>
          <w:lang w:bidi="fa-IR"/>
        </w:rPr>
        <w:t xml:space="preserve">: </w:t>
      </w:r>
      <w:r>
        <w:rPr>
          <w:rtl/>
          <w:lang w:bidi="fa-IR"/>
        </w:rPr>
        <w:t>أللّهُمّ لا تدركني سنة ستين</w:t>
      </w:r>
      <w:r w:rsidR="000753F4">
        <w:rPr>
          <w:rtl/>
          <w:lang w:bidi="fa-IR"/>
        </w:rPr>
        <w:t>-</w:t>
      </w:r>
      <w:r>
        <w:rPr>
          <w:rtl/>
          <w:lang w:bidi="fa-IR"/>
        </w:rPr>
        <w:t xml:space="preserve"> فتح الباري</w:t>
      </w:r>
      <w:r w:rsidR="0026038F">
        <w:rPr>
          <w:rtl/>
          <w:lang w:bidi="fa-IR"/>
        </w:rPr>
        <w:t xml:space="preserve">، </w:t>
      </w:r>
      <w:r>
        <w:rPr>
          <w:rtl/>
          <w:lang w:bidi="fa-IR"/>
        </w:rPr>
        <w:t>ابن حجر</w:t>
      </w:r>
      <w:r w:rsidR="0026038F">
        <w:rPr>
          <w:rtl/>
          <w:lang w:bidi="fa-IR"/>
        </w:rPr>
        <w:t xml:space="preserve">، </w:t>
      </w:r>
      <w:r>
        <w:rPr>
          <w:rtl/>
          <w:lang w:bidi="fa-IR"/>
        </w:rPr>
        <w:t>ج 13</w:t>
      </w:r>
      <w:r w:rsidR="0026038F">
        <w:rPr>
          <w:rtl/>
          <w:lang w:bidi="fa-IR"/>
        </w:rPr>
        <w:t xml:space="preserve">، </w:t>
      </w:r>
      <w:r>
        <w:rPr>
          <w:rtl/>
          <w:lang w:bidi="fa-IR"/>
        </w:rPr>
        <w:t>ص 85</w:t>
      </w:r>
      <w:r w:rsidR="00106C3F">
        <w:rPr>
          <w:rtl/>
          <w:lang w:bidi="fa-IR"/>
        </w:rPr>
        <w:t xml:space="preserve">) </w:t>
      </w:r>
    </w:p>
    <w:p w:rsidR="00746614" w:rsidRDefault="00746614" w:rsidP="0081423A">
      <w:pPr>
        <w:pStyle w:val="libFootnote"/>
        <w:rPr>
          <w:rtl/>
          <w:lang w:bidi="fa-IR"/>
        </w:rPr>
      </w:pPr>
      <w:r>
        <w:rPr>
          <w:rtl/>
          <w:lang w:bidi="fa-IR"/>
        </w:rPr>
        <w:t>46</w:t>
      </w:r>
      <w:r w:rsidR="0026038F">
        <w:rPr>
          <w:rtl/>
          <w:lang w:bidi="fa-IR"/>
        </w:rPr>
        <w:t xml:space="preserve">. </w:t>
      </w:r>
      <w:r>
        <w:rPr>
          <w:rtl/>
          <w:lang w:bidi="fa-IR"/>
        </w:rPr>
        <w:t>بقره</w:t>
      </w:r>
      <w:r w:rsidR="0026038F">
        <w:rPr>
          <w:rtl/>
          <w:lang w:bidi="fa-IR"/>
        </w:rPr>
        <w:t xml:space="preserve">: </w:t>
      </w:r>
      <w:r>
        <w:rPr>
          <w:rtl/>
          <w:lang w:bidi="fa-IR"/>
        </w:rPr>
        <w:t>195</w:t>
      </w:r>
    </w:p>
    <w:p w:rsidR="00746614" w:rsidRDefault="0081423A" w:rsidP="00936C5E">
      <w:pPr>
        <w:pStyle w:val="Heading3"/>
        <w:rPr>
          <w:rtl/>
          <w:lang w:bidi="fa-IR"/>
        </w:rPr>
      </w:pPr>
      <w:r>
        <w:rPr>
          <w:rtl/>
          <w:lang w:bidi="fa-IR"/>
        </w:rPr>
        <w:br w:type="page"/>
      </w:r>
      <w:bookmarkStart w:id="176" w:name="_Toc410210679"/>
      <w:r w:rsidR="00936C5E">
        <w:rPr>
          <w:rtl/>
          <w:lang w:bidi="fa-IR"/>
        </w:rPr>
        <w:lastRenderedPageBreak/>
        <w:t>پرسش 12</w:t>
      </w:r>
      <w:r w:rsidR="0026038F">
        <w:rPr>
          <w:rtl/>
          <w:lang w:bidi="fa-IR"/>
        </w:rPr>
        <w:t xml:space="preserve">: </w:t>
      </w:r>
      <w:r w:rsidR="00936C5E">
        <w:rPr>
          <w:rtl/>
          <w:lang w:bidi="fa-IR"/>
        </w:rPr>
        <w:t>آيا امام</w:t>
      </w:r>
      <w:r w:rsidR="00106C3F">
        <w:rPr>
          <w:rtl/>
          <w:lang w:bidi="fa-IR"/>
        </w:rPr>
        <w:t xml:space="preserve"> </w:t>
      </w:r>
      <w:r w:rsidR="00AE05A1" w:rsidRPr="00AE05A1">
        <w:rPr>
          <w:rStyle w:val="libAlaemChar"/>
          <w:rtl/>
        </w:rPr>
        <w:t>عليه‌السلام</w:t>
      </w:r>
      <w:r w:rsidR="00106C3F">
        <w:rPr>
          <w:rtl/>
          <w:lang w:bidi="fa-IR"/>
        </w:rPr>
        <w:t xml:space="preserve"> </w:t>
      </w:r>
      <w:r w:rsidR="00936C5E">
        <w:rPr>
          <w:rtl/>
          <w:lang w:bidi="fa-IR"/>
        </w:rPr>
        <w:t>وعده بيعت داده بودند؟</w:t>
      </w:r>
      <w:bookmarkEnd w:id="176"/>
    </w:p>
    <w:p w:rsidR="00746614" w:rsidRDefault="00746614" w:rsidP="00746614">
      <w:pPr>
        <w:pStyle w:val="libNormal"/>
        <w:rPr>
          <w:rtl/>
          <w:lang w:bidi="fa-IR"/>
        </w:rPr>
      </w:pPr>
      <w:r>
        <w:rPr>
          <w:rtl/>
          <w:lang w:bidi="fa-IR"/>
        </w:rPr>
        <w:t>پاسخ</w:t>
      </w:r>
      <w:r w:rsidR="0026038F">
        <w:rPr>
          <w:rtl/>
          <w:lang w:bidi="fa-IR"/>
        </w:rPr>
        <w:t xml:space="preserve">: </w:t>
      </w:r>
      <w:r>
        <w:rPr>
          <w:rtl/>
          <w:lang w:bidi="fa-IR"/>
        </w:rPr>
        <w:t>بيعت</w:t>
      </w:r>
      <w:r w:rsidR="0026038F">
        <w:rPr>
          <w:rtl/>
          <w:lang w:bidi="fa-IR"/>
        </w:rPr>
        <w:t xml:space="preserve">، </w:t>
      </w:r>
      <w:r>
        <w:rPr>
          <w:rtl/>
          <w:lang w:bidi="fa-IR"/>
        </w:rPr>
        <w:t>نوعى به رسميت شناختن رهبرى فرد و متعهّد شدن نسبت به اجراى فرامين او و حمايت از او است كه دايره شمول آن</w:t>
      </w:r>
      <w:r w:rsidR="0026038F">
        <w:rPr>
          <w:rtl/>
          <w:lang w:bidi="fa-IR"/>
        </w:rPr>
        <w:t xml:space="preserve">، </w:t>
      </w:r>
      <w:r>
        <w:rPr>
          <w:rtl/>
          <w:lang w:bidi="fa-IR"/>
        </w:rPr>
        <w:t>حسب مقاصد</w:t>
      </w:r>
      <w:r w:rsidR="0026038F">
        <w:rPr>
          <w:rtl/>
          <w:lang w:bidi="fa-IR"/>
        </w:rPr>
        <w:t xml:space="preserve">، </w:t>
      </w:r>
      <w:r>
        <w:rPr>
          <w:rtl/>
          <w:lang w:bidi="fa-IR"/>
        </w:rPr>
        <w:t>توسعه يا تنگ مى گردد</w:t>
      </w:r>
      <w:r w:rsidR="0026038F">
        <w:rPr>
          <w:rtl/>
          <w:lang w:bidi="fa-IR"/>
        </w:rPr>
        <w:t xml:space="preserve">. </w:t>
      </w:r>
      <w:r>
        <w:rPr>
          <w:rtl/>
          <w:lang w:bidi="fa-IR"/>
        </w:rPr>
        <w:t>به هر صورت بيعت نوعى مشروعيت بخشيدن به طرف مورد بيعت و يا اعلام حمايت از اوست</w:t>
      </w:r>
      <w:r w:rsidR="0026038F">
        <w:rPr>
          <w:rtl/>
          <w:lang w:bidi="fa-IR"/>
        </w:rPr>
        <w:t xml:space="preserve">. </w:t>
      </w:r>
      <w:r>
        <w:rPr>
          <w:rtl/>
          <w:lang w:bidi="fa-IR"/>
        </w:rPr>
        <w:t>آيا امام</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مى تواند از عنصرى چون يزيد حمايت به عمل آورد و يا حكومت او را به رسميت بشناسد؟</w:t>
      </w:r>
    </w:p>
    <w:p w:rsidR="00746614" w:rsidRDefault="00746614" w:rsidP="00746614">
      <w:pPr>
        <w:pStyle w:val="libNormal"/>
        <w:rPr>
          <w:rtl/>
          <w:lang w:bidi="fa-IR"/>
        </w:rPr>
      </w:pPr>
      <w:r>
        <w:rPr>
          <w:rtl/>
          <w:lang w:bidi="fa-IR"/>
        </w:rPr>
        <w:t>در سال 60 ه فرماندار مدينه</w:t>
      </w:r>
      <w:r w:rsidR="0026038F">
        <w:rPr>
          <w:rtl/>
          <w:lang w:bidi="fa-IR"/>
        </w:rPr>
        <w:t xml:space="preserve">، </w:t>
      </w:r>
      <w:r>
        <w:rPr>
          <w:rtl/>
          <w:lang w:bidi="fa-IR"/>
        </w:rPr>
        <w:t>از شام نامه اى دريافت كرد كه در آن آمده بود</w:t>
      </w:r>
      <w:r w:rsidR="0026038F">
        <w:rPr>
          <w:rtl/>
          <w:lang w:bidi="fa-IR"/>
        </w:rPr>
        <w:t xml:space="preserve">: </w:t>
      </w:r>
      <w:r>
        <w:rPr>
          <w:rtl/>
          <w:lang w:bidi="fa-IR"/>
        </w:rPr>
        <w:t>«اما بعد</w:t>
      </w:r>
      <w:r w:rsidR="0026038F">
        <w:rPr>
          <w:rtl/>
          <w:lang w:bidi="fa-IR"/>
        </w:rPr>
        <w:t>؛</w:t>
      </w:r>
      <w:r>
        <w:rPr>
          <w:rtl/>
          <w:lang w:bidi="fa-IR"/>
        </w:rPr>
        <w:t xml:space="preserve"> از حسين</w:t>
      </w:r>
      <w:r w:rsidR="0026038F">
        <w:rPr>
          <w:rtl/>
          <w:lang w:bidi="fa-IR"/>
        </w:rPr>
        <w:t xml:space="preserve">، </w:t>
      </w:r>
      <w:r>
        <w:rPr>
          <w:rtl/>
          <w:lang w:bidi="fa-IR"/>
        </w:rPr>
        <w:t>عبدالله بن عمر و عبدالله بن زبير</w:t>
      </w:r>
      <w:r w:rsidR="0026038F">
        <w:rPr>
          <w:rtl/>
          <w:lang w:bidi="fa-IR"/>
        </w:rPr>
        <w:t xml:space="preserve">، </w:t>
      </w:r>
      <w:r>
        <w:rPr>
          <w:rtl/>
          <w:lang w:bidi="fa-IR"/>
        </w:rPr>
        <w:t>بيعت مستحكم بگير و كسى در اين امر معاف نيست و كسى جز بيعت</w:t>
      </w:r>
      <w:r w:rsidR="0026038F">
        <w:rPr>
          <w:rtl/>
          <w:lang w:bidi="fa-IR"/>
        </w:rPr>
        <w:t xml:space="preserve">، </w:t>
      </w:r>
      <w:r>
        <w:rPr>
          <w:rtl/>
          <w:lang w:bidi="fa-IR"/>
        </w:rPr>
        <w:t>راهى ندارد»</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1</w:t>
      </w:r>
      <w:r w:rsidR="00106C3F">
        <w:rPr>
          <w:rStyle w:val="libFootnotenumChar"/>
          <w:rtl/>
          <w:lang w:bidi="fa-IR"/>
        </w:rPr>
        <w:t xml:space="preserve">) </w:t>
      </w:r>
    </w:p>
    <w:p w:rsidR="00746614" w:rsidRDefault="00746614" w:rsidP="00746614">
      <w:pPr>
        <w:pStyle w:val="libNormal"/>
        <w:rPr>
          <w:rtl/>
          <w:lang w:bidi="fa-IR"/>
        </w:rPr>
      </w:pPr>
      <w:r>
        <w:rPr>
          <w:rtl/>
          <w:lang w:bidi="fa-IR"/>
        </w:rPr>
        <w:t>وليد پيش از قرائت نامه</w:t>
      </w:r>
      <w:r w:rsidR="0026038F">
        <w:rPr>
          <w:rtl/>
          <w:lang w:bidi="fa-IR"/>
        </w:rPr>
        <w:t xml:space="preserve">، </w:t>
      </w:r>
      <w:r>
        <w:rPr>
          <w:rtl/>
          <w:lang w:bidi="fa-IR"/>
        </w:rPr>
        <w:t>عمرو بن عثمان را به دنبال امام</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و</w:t>
      </w:r>
      <w:r w:rsidR="0026038F">
        <w:rPr>
          <w:rtl/>
          <w:lang w:bidi="fa-IR"/>
        </w:rPr>
        <w:t xml:space="preserve">... </w:t>
      </w:r>
      <w:r>
        <w:rPr>
          <w:rtl/>
          <w:lang w:bidi="fa-IR"/>
        </w:rPr>
        <w:t>فرستاد</w:t>
      </w:r>
      <w:r w:rsidR="0026038F">
        <w:rPr>
          <w:rtl/>
          <w:lang w:bidi="fa-IR"/>
        </w:rPr>
        <w:t xml:space="preserve">. </w:t>
      </w:r>
      <w:r>
        <w:rPr>
          <w:rtl/>
          <w:lang w:bidi="fa-IR"/>
        </w:rPr>
        <w:t>هنگامى كه او به عنوان احضار به محضر مبارك امام</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رسيد</w:t>
      </w:r>
      <w:r w:rsidR="0026038F">
        <w:rPr>
          <w:rtl/>
          <w:lang w:bidi="fa-IR"/>
        </w:rPr>
        <w:t xml:space="preserve">، </w:t>
      </w:r>
      <w:r>
        <w:rPr>
          <w:rtl/>
          <w:lang w:bidi="fa-IR"/>
        </w:rPr>
        <w:t>امام فرمود</w:t>
      </w:r>
      <w:r w:rsidR="0026038F">
        <w:rPr>
          <w:rtl/>
          <w:lang w:bidi="fa-IR"/>
        </w:rPr>
        <w:t xml:space="preserve">: </w:t>
      </w:r>
    </w:p>
    <w:p w:rsidR="00746614" w:rsidRDefault="00746614" w:rsidP="00746614">
      <w:pPr>
        <w:pStyle w:val="libNormal"/>
        <w:rPr>
          <w:rtl/>
          <w:lang w:bidi="fa-IR"/>
        </w:rPr>
      </w:pPr>
      <w:r>
        <w:rPr>
          <w:rtl/>
          <w:lang w:bidi="fa-IR"/>
        </w:rPr>
        <w:t>«قد ظننتُ أرى طاغيتُهُمْ قَدْ هَلَكَ</w:t>
      </w:r>
      <w:r w:rsidR="0026038F">
        <w:rPr>
          <w:rtl/>
          <w:lang w:bidi="fa-IR"/>
        </w:rPr>
        <w:t xml:space="preserve">، </w:t>
      </w:r>
      <w:r>
        <w:rPr>
          <w:rtl/>
          <w:lang w:bidi="fa-IR"/>
        </w:rPr>
        <w:t>فَبَعثَ اِلَيْنا ليأَخُذَنا بالبيعةِ لِيزِيدَ قبلَ اَنْ يفْشُو في النّاس الخبر»</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2</w:t>
      </w:r>
      <w:r w:rsidR="00106C3F">
        <w:rPr>
          <w:rStyle w:val="libFootnotenumChar"/>
          <w:rtl/>
          <w:lang w:bidi="fa-IR"/>
        </w:rPr>
        <w:t xml:space="preserve">) </w:t>
      </w:r>
    </w:p>
    <w:p w:rsidR="00746614" w:rsidRDefault="00746614" w:rsidP="00746614">
      <w:pPr>
        <w:pStyle w:val="libNormal"/>
        <w:rPr>
          <w:rtl/>
          <w:lang w:bidi="fa-IR"/>
        </w:rPr>
      </w:pPr>
      <w:r>
        <w:rPr>
          <w:rtl/>
          <w:lang w:bidi="fa-IR"/>
        </w:rPr>
        <w:t>«گمان دارم كه طاغوت آنان به هلاكت رسيد و جهت اخذ بيعت براى يزيد به دنبال ما فرستاده تا قبل از افشا شدن مسأله از ما بيعت گيرد</w:t>
      </w:r>
      <w:r w:rsidR="0026038F">
        <w:rPr>
          <w:rtl/>
          <w:lang w:bidi="fa-IR"/>
        </w:rPr>
        <w:t xml:space="preserve">. </w:t>
      </w:r>
      <w:r>
        <w:rPr>
          <w:rtl/>
          <w:lang w:bidi="fa-IR"/>
        </w:rPr>
        <w:t xml:space="preserve">» </w:t>
      </w:r>
    </w:p>
    <w:p w:rsidR="00746614" w:rsidRDefault="00746614" w:rsidP="00746614">
      <w:pPr>
        <w:pStyle w:val="libNormal"/>
        <w:rPr>
          <w:rtl/>
          <w:lang w:bidi="fa-IR"/>
        </w:rPr>
      </w:pPr>
      <w:r>
        <w:rPr>
          <w:rtl/>
          <w:lang w:bidi="fa-IR"/>
        </w:rPr>
        <w:t>هنگامى كه امام</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با سى تن</w:t>
      </w:r>
      <w:r w:rsidR="0026038F">
        <w:rPr>
          <w:rtl/>
          <w:lang w:bidi="fa-IR"/>
        </w:rPr>
        <w:t xml:space="preserve">، </w:t>
      </w:r>
      <w:r>
        <w:rPr>
          <w:rtl/>
          <w:lang w:bidi="fa-IR"/>
        </w:rPr>
        <w:t>بر وليد وارد شدند</w:t>
      </w:r>
      <w:r w:rsidR="0026038F">
        <w:rPr>
          <w:rtl/>
          <w:lang w:bidi="fa-IR"/>
        </w:rPr>
        <w:t xml:space="preserve">، </w:t>
      </w:r>
      <w:r>
        <w:rPr>
          <w:rtl/>
          <w:lang w:bidi="fa-IR"/>
        </w:rPr>
        <w:t>پس از احوال پرسى سؤال كردند</w:t>
      </w:r>
      <w:r w:rsidR="0026038F">
        <w:rPr>
          <w:rtl/>
          <w:lang w:bidi="fa-IR"/>
        </w:rPr>
        <w:t xml:space="preserve">: </w:t>
      </w:r>
    </w:p>
    <w:p w:rsidR="00746614" w:rsidRDefault="00746614" w:rsidP="00746614">
      <w:pPr>
        <w:pStyle w:val="libNormal"/>
        <w:rPr>
          <w:rtl/>
          <w:lang w:bidi="fa-IR"/>
        </w:rPr>
      </w:pPr>
      <w:r>
        <w:rPr>
          <w:rtl/>
          <w:lang w:bidi="fa-IR"/>
        </w:rPr>
        <w:t>«خبر بيمارى معاويه به ما رسيده بود</w:t>
      </w:r>
      <w:r w:rsidR="0026038F">
        <w:rPr>
          <w:rtl/>
          <w:lang w:bidi="fa-IR"/>
        </w:rPr>
        <w:t>؛</w:t>
      </w:r>
      <w:r>
        <w:rPr>
          <w:rtl/>
          <w:lang w:bidi="fa-IR"/>
        </w:rPr>
        <w:t xml:space="preserve"> حالش چگونه است؟» وليد جواب داد</w:t>
      </w:r>
      <w:r w:rsidR="0026038F">
        <w:rPr>
          <w:rtl/>
          <w:lang w:bidi="fa-IR"/>
        </w:rPr>
        <w:t xml:space="preserve">: </w:t>
      </w:r>
      <w:r>
        <w:rPr>
          <w:rtl/>
          <w:lang w:bidi="fa-IR"/>
        </w:rPr>
        <w:t>«او از دنيا رفت و يزيد به من نوشته است تا از شما بيعت بگيرم</w:t>
      </w:r>
      <w:r w:rsidR="0026038F">
        <w:rPr>
          <w:rtl/>
          <w:lang w:bidi="fa-IR"/>
        </w:rPr>
        <w:t xml:space="preserve">. </w:t>
      </w:r>
      <w:r>
        <w:rPr>
          <w:rtl/>
          <w:lang w:bidi="fa-IR"/>
        </w:rPr>
        <w:t>» امام</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فرمودند</w:t>
      </w:r>
      <w:r w:rsidR="0026038F">
        <w:rPr>
          <w:rtl/>
          <w:lang w:bidi="fa-IR"/>
        </w:rPr>
        <w:t xml:space="preserve">: </w:t>
      </w:r>
      <w:r>
        <w:rPr>
          <w:rtl/>
          <w:lang w:bidi="fa-IR"/>
        </w:rPr>
        <w:t>«اِنّا للهِِ واِنَّا اِلَيْهِ راجعون» و افزودند</w:t>
      </w:r>
      <w:r w:rsidR="0026038F">
        <w:rPr>
          <w:rtl/>
          <w:lang w:bidi="fa-IR"/>
        </w:rPr>
        <w:t xml:space="preserve">: </w:t>
      </w:r>
    </w:p>
    <w:p w:rsidR="00746614" w:rsidRDefault="00746614" w:rsidP="00746614">
      <w:pPr>
        <w:pStyle w:val="libNormal"/>
        <w:rPr>
          <w:rtl/>
          <w:lang w:bidi="fa-IR"/>
        </w:rPr>
      </w:pPr>
      <w:r>
        <w:rPr>
          <w:rtl/>
          <w:lang w:bidi="fa-IR"/>
        </w:rPr>
        <w:t>«اِنّى لا اَراكَ تَقْنَعُ ببيعتي ليزيدَ سِرًّا</w:t>
      </w:r>
      <w:r w:rsidR="0026038F">
        <w:rPr>
          <w:rtl/>
          <w:lang w:bidi="fa-IR"/>
        </w:rPr>
        <w:t xml:space="preserve">، </w:t>
      </w:r>
      <w:r>
        <w:rPr>
          <w:rtl/>
          <w:lang w:bidi="fa-IR"/>
        </w:rPr>
        <w:t>حتّى اُبايِعَهُ جهراً فيعرف ذلك الناسُ»</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3</w:t>
      </w:r>
      <w:r w:rsidR="00106C3F">
        <w:rPr>
          <w:rStyle w:val="libFootnotenumChar"/>
          <w:rtl/>
          <w:lang w:bidi="fa-IR"/>
        </w:rPr>
        <w:t xml:space="preserve">) </w:t>
      </w:r>
    </w:p>
    <w:p w:rsidR="00746614" w:rsidRDefault="00746614" w:rsidP="00746614">
      <w:pPr>
        <w:pStyle w:val="libNormal"/>
        <w:rPr>
          <w:rtl/>
          <w:lang w:bidi="fa-IR"/>
        </w:rPr>
      </w:pPr>
      <w:r>
        <w:rPr>
          <w:rtl/>
          <w:lang w:bidi="fa-IR"/>
        </w:rPr>
        <w:lastRenderedPageBreak/>
        <w:t>«من فكر نمى كنم كه با بيعت من به صورت مخفى قناعت كنيد</w:t>
      </w:r>
      <w:r w:rsidR="0026038F">
        <w:rPr>
          <w:rtl/>
          <w:lang w:bidi="fa-IR"/>
        </w:rPr>
        <w:t xml:space="preserve">، </w:t>
      </w:r>
      <w:r>
        <w:rPr>
          <w:rtl/>
          <w:lang w:bidi="fa-IR"/>
        </w:rPr>
        <w:t>شما خواستار بيعت علنى با من هستيد تا مردم نيز در جريان امر قرار گيرند</w:t>
      </w:r>
      <w:r w:rsidR="0026038F">
        <w:rPr>
          <w:rtl/>
          <w:lang w:bidi="fa-IR"/>
        </w:rPr>
        <w:t xml:space="preserve">. </w:t>
      </w:r>
      <w:r>
        <w:rPr>
          <w:rtl/>
          <w:lang w:bidi="fa-IR"/>
        </w:rPr>
        <w:t xml:space="preserve">» </w:t>
      </w:r>
    </w:p>
    <w:p w:rsidR="00746614" w:rsidRDefault="00746614" w:rsidP="00746614">
      <w:pPr>
        <w:pStyle w:val="libNormal"/>
        <w:rPr>
          <w:rtl/>
          <w:lang w:bidi="fa-IR"/>
        </w:rPr>
      </w:pPr>
      <w:r>
        <w:rPr>
          <w:rtl/>
          <w:lang w:bidi="fa-IR"/>
        </w:rPr>
        <w:t>وليد گفت</w:t>
      </w:r>
      <w:r w:rsidR="0026038F">
        <w:rPr>
          <w:rtl/>
          <w:lang w:bidi="fa-IR"/>
        </w:rPr>
        <w:t xml:space="preserve">: </w:t>
      </w:r>
      <w:r>
        <w:rPr>
          <w:rtl/>
          <w:lang w:bidi="fa-IR"/>
        </w:rPr>
        <w:t>«آرى»</w:t>
      </w:r>
      <w:r w:rsidR="0026038F">
        <w:rPr>
          <w:rtl/>
          <w:lang w:bidi="fa-IR"/>
        </w:rPr>
        <w:t xml:space="preserve">. </w:t>
      </w:r>
    </w:p>
    <w:p w:rsidR="00746614" w:rsidRDefault="000753F4" w:rsidP="00746614">
      <w:pPr>
        <w:pStyle w:val="libNormal"/>
        <w:rPr>
          <w:rtl/>
          <w:lang w:bidi="fa-IR"/>
        </w:rPr>
      </w:pPr>
      <w:r>
        <w:rPr>
          <w:rtl/>
          <w:lang w:bidi="fa-IR"/>
        </w:rPr>
        <w:t>-</w:t>
      </w:r>
      <w:r w:rsidR="00746614">
        <w:rPr>
          <w:rtl/>
          <w:lang w:bidi="fa-IR"/>
        </w:rPr>
        <w:t xml:space="preserve"> در «ناسخ التواريخ» آمده است</w:t>
      </w:r>
      <w:r w:rsidR="0026038F">
        <w:rPr>
          <w:rtl/>
          <w:lang w:bidi="fa-IR"/>
        </w:rPr>
        <w:t xml:space="preserve">: </w:t>
      </w:r>
      <w:r w:rsidR="00746614">
        <w:rPr>
          <w:rtl/>
          <w:lang w:bidi="fa-IR"/>
        </w:rPr>
        <w:t>وليد از امام</w:t>
      </w:r>
      <w:r w:rsidR="00106C3F">
        <w:rPr>
          <w:rtl/>
          <w:lang w:bidi="fa-IR"/>
        </w:rPr>
        <w:t xml:space="preserve"> </w:t>
      </w:r>
      <w:r w:rsidR="00AE05A1" w:rsidRPr="00AE05A1">
        <w:rPr>
          <w:rStyle w:val="libAlaemChar"/>
          <w:rtl/>
        </w:rPr>
        <w:t>عليه‌السلام</w:t>
      </w:r>
      <w:r w:rsidR="00106C3F">
        <w:rPr>
          <w:rtl/>
          <w:lang w:bidi="fa-IR"/>
        </w:rPr>
        <w:t xml:space="preserve"> </w:t>
      </w:r>
      <w:r w:rsidR="00746614">
        <w:rPr>
          <w:rtl/>
          <w:lang w:bidi="fa-IR"/>
        </w:rPr>
        <w:t>خواست تا مخالفت نكند و بيعت نمايد</w:t>
      </w:r>
      <w:r w:rsidR="0026038F">
        <w:rPr>
          <w:rtl/>
          <w:lang w:bidi="fa-IR"/>
        </w:rPr>
        <w:t xml:space="preserve">. </w:t>
      </w:r>
      <w:r w:rsidR="00746614">
        <w:rPr>
          <w:rtl/>
          <w:lang w:bidi="fa-IR"/>
        </w:rPr>
        <w:t>امام پاسخ داد</w:t>
      </w:r>
      <w:r w:rsidR="0026038F">
        <w:rPr>
          <w:rtl/>
          <w:lang w:bidi="fa-IR"/>
        </w:rPr>
        <w:t xml:space="preserve">: </w:t>
      </w:r>
      <w:r w:rsidR="00746614">
        <w:rPr>
          <w:rtl/>
          <w:lang w:bidi="fa-IR"/>
        </w:rPr>
        <w:t>«اِنَّ البيعة لا تكون سِرّاً و لكن اذا دعوت النّاس غداً فادعنا معهم»</w:t>
      </w:r>
      <w:r w:rsidR="0026038F">
        <w:rPr>
          <w:rtl/>
          <w:lang w:bidi="fa-IR"/>
        </w:rPr>
        <w:t>؛</w:t>
      </w:r>
      <w:r w:rsidR="00746614">
        <w:rPr>
          <w:rtl/>
          <w:lang w:bidi="fa-IR"/>
        </w:rPr>
        <w:t xml:space="preserve"> «بيعت مخفيانه مفيد نيست</w:t>
      </w:r>
      <w:r w:rsidR="0026038F">
        <w:rPr>
          <w:rtl/>
          <w:lang w:bidi="fa-IR"/>
        </w:rPr>
        <w:t xml:space="preserve">، </w:t>
      </w:r>
      <w:r w:rsidR="00746614">
        <w:rPr>
          <w:rtl/>
          <w:lang w:bidi="fa-IR"/>
        </w:rPr>
        <w:t>فردا كه مردم را به اين امر فرا مى خوانى مرا نيز فرابخوان</w:t>
      </w:r>
      <w:r w:rsidR="0026038F">
        <w:rPr>
          <w:rtl/>
          <w:lang w:bidi="fa-IR"/>
        </w:rPr>
        <w:t xml:space="preserve">. </w:t>
      </w:r>
      <w:r w:rsidR="00746614">
        <w:rPr>
          <w:rtl/>
          <w:lang w:bidi="fa-IR"/>
        </w:rPr>
        <w:t xml:space="preserve">» </w:t>
      </w:r>
    </w:p>
    <w:p w:rsidR="00746614" w:rsidRDefault="00746614" w:rsidP="00746614">
      <w:pPr>
        <w:pStyle w:val="libNormal"/>
        <w:rPr>
          <w:rtl/>
          <w:lang w:bidi="fa-IR"/>
        </w:rPr>
      </w:pPr>
      <w:r>
        <w:rPr>
          <w:rtl/>
          <w:lang w:bidi="fa-IR"/>
        </w:rPr>
        <w:t>در اين هنگام مروان پيشنهاد كرد كه</w:t>
      </w:r>
      <w:r w:rsidR="0026038F">
        <w:rPr>
          <w:rtl/>
          <w:lang w:bidi="fa-IR"/>
        </w:rPr>
        <w:t xml:space="preserve">: </w:t>
      </w:r>
      <w:r>
        <w:rPr>
          <w:rtl/>
          <w:lang w:bidi="fa-IR"/>
        </w:rPr>
        <w:t>«اَحْبِس الرّجلَ وَ لا يَخرُج مِنْ عِندكَ حتّى يبايعَ أو تَضْرِبُ عُنُقَهُ»</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4</w:t>
      </w:r>
      <w:r w:rsidR="00106C3F">
        <w:rPr>
          <w:rStyle w:val="libFootnotenumChar"/>
          <w:rtl/>
          <w:lang w:bidi="fa-IR"/>
        </w:rPr>
        <w:t xml:space="preserve">) </w:t>
      </w:r>
      <w:r>
        <w:rPr>
          <w:rtl/>
          <w:lang w:bidi="fa-IR"/>
        </w:rPr>
        <w:t>«اى وليد اين مرد</w:t>
      </w:r>
      <w:r w:rsidR="00106C3F">
        <w:rPr>
          <w:rtl/>
          <w:lang w:bidi="fa-IR"/>
        </w:rPr>
        <w:t xml:space="preserve"> (</w:t>
      </w:r>
      <w:r>
        <w:rPr>
          <w:rtl/>
          <w:lang w:bidi="fa-IR"/>
        </w:rPr>
        <w:t>امام حسين</w:t>
      </w:r>
      <w:r w:rsidR="00106C3F">
        <w:rPr>
          <w:rtl/>
          <w:lang w:bidi="fa-IR"/>
        </w:rPr>
        <w:t xml:space="preserve"> </w:t>
      </w:r>
      <w:r w:rsidR="00AE05A1" w:rsidRPr="00AE05A1">
        <w:rPr>
          <w:rStyle w:val="libAlaemChar"/>
          <w:rtl/>
        </w:rPr>
        <w:t>عليه‌السلام</w:t>
      </w:r>
      <w:r w:rsidR="009E06D2">
        <w:rPr>
          <w:rtl/>
          <w:lang w:bidi="fa-IR"/>
        </w:rPr>
        <w:t>)</w:t>
      </w:r>
      <w:r w:rsidR="00106C3F">
        <w:rPr>
          <w:rtl/>
          <w:lang w:bidi="fa-IR"/>
        </w:rPr>
        <w:t xml:space="preserve"> </w:t>
      </w:r>
      <w:r>
        <w:rPr>
          <w:rtl/>
          <w:lang w:bidi="fa-IR"/>
        </w:rPr>
        <w:t>را حبس كن تا از پيش تو نرود مگر آن كه بيعت كند و اگر بيعت نكرد گردن او را بزن</w:t>
      </w:r>
      <w:r w:rsidR="0026038F">
        <w:rPr>
          <w:rtl/>
          <w:lang w:bidi="fa-IR"/>
        </w:rPr>
        <w:t xml:space="preserve">. </w:t>
      </w:r>
      <w:r>
        <w:rPr>
          <w:rtl/>
          <w:lang w:bidi="fa-IR"/>
        </w:rPr>
        <w:t xml:space="preserve">» </w:t>
      </w:r>
    </w:p>
    <w:p w:rsidR="00746614" w:rsidRDefault="00746614" w:rsidP="00746614">
      <w:pPr>
        <w:pStyle w:val="libNormal"/>
        <w:rPr>
          <w:rtl/>
          <w:lang w:bidi="fa-IR"/>
        </w:rPr>
      </w:pPr>
      <w:r>
        <w:rPr>
          <w:rtl/>
          <w:lang w:bidi="fa-IR"/>
        </w:rPr>
        <w:t xml:space="preserve">هنگامى كه مروان </w:t>
      </w:r>
      <w:r w:rsidR="00147BD9">
        <w:rPr>
          <w:rtl/>
          <w:lang w:bidi="fa-IR"/>
        </w:rPr>
        <w:t>درباره</w:t>
      </w:r>
      <w:r>
        <w:rPr>
          <w:rtl/>
          <w:lang w:bidi="fa-IR"/>
        </w:rPr>
        <w:t xml:space="preserve"> امام</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اين چنين با وليد سخن گفت</w:t>
      </w:r>
      <w:r w:rsidR="0026038F">
        <w:rPr>
          <w:rtl/>
          <w:lang w:bidi="fa-IR"/>
        </w:rPr>
        <w:t xml:space="preserve">: </w:t>
      </w:r>
      <w:r>
        <w:rPr>
          <w:rtl/>
          <w:lang w:bidi="fa-IR"/>
        </w:rPr>
        <w:t>امام</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به وليد نگريست و فرمود</w:t>
      </w:r>
      <w:r w:rsidR="0026038F">
        <w:rPr>
          <w:rtl/>
          <w:lang w:bidi="fa-IR"/>
        </w:rPr>
        <w:t xml:space="preserve">: </w:t>
      </w:r>
    </w:p>
    <w:p w:rsidR="00746614" w:rsidRDefault="00746614" w:rsidP="00746614">
      <w:pPr>
        <w:pStyle w:val="libNormal"/>
        <w:rPr>
          <w:rtl/>
          <w:lang w:bidi="fa-IR"/>
        </w:rPr>
      </w:pPr>
      <w:r>
        <w:rPr>
          <w:rtl/>
          <w:lang w:bidi="fa-IR"/>
        </w:rPr>
        <w:t>«أَيُّهَا الاَْميرُ! إِنّا أَهْلُ بَيْتِ النُّبُوَّةِ ومَعْدِنُ الرِّسالَةِ و مُخْتَلَفُ الْمَلائِكَةِ بنا فَتَحَ اللهُ</w:t>
      </w:r>
      <w:r w:rsidR="0026038F">
        <w:rPr>
          <w:rtl/>
          <w:lang w:bidi="fa-IR"/>
        </w:rPr>
        <w:t xml:space="preserve">، </w:t>
      </w:r>
      <w:r>
        <w:rPr>
          <w:rtl/>
          <w:lang w:bidi="fa-IR"/>
        </w:rPr>
        <w:t>وَبِنا خَتَمَ اللهُ</w:t>
      </w:r>
      <w:r w:rsidR="0026038F">
        <w:rPr>
          <w:rtl/>
          <w:lang w:bidi="fa-IR"/>
        </w:rPr>
        <w:t xml:space="preserve">، </w:t>
      </w:r>
      <w:r>
        <w:rPr>
          <w:rtl/>
          <w:lang w:bidi="fa-IR"/>
        </w:rPr>
        <w:t>وَ يَزيدُ رَجُلٌ فاسِقٌ شارِبُ الْخَمْرِ</w:t>
      </w:r>
      <w:r w:rsidR="0026038F">
        <w:rPr>
          <w:rtl/>
          <w:lang w:bidi="fa-IR"/>
        </w:rPr>
        <w:t xml:space="preserve">، </w:t>
      </w:r>
      <w:r>
        <w:rPr>
          <w:rtl/>
          <w:lang w:bidi="fa-IR"/>
        </w:rPr>
        <w:t>قاتِلُ النَّفْسِ المُحَرَّمَةِ</w:t>
      </w:r>
      <w:r w:rsidR="0026038F">
        <w:rPr>
          <w:rtl/>
          <w:lang w:bidi="fa-IR"/>
        </w:rPr>
        <w:t xml:space="preserve">، </w:t>
      </w:r>
      <w:r>
        <w:rPr>
          <w:rtl/>
          <w:lang w:bidi="fa-IR"/>
        </w:rPr>
        <w:t>مُعْلِنٌ بِالفِسْقِ</w:t>
      </w:r>
      <w:r w:rsidR="0026038F">
        <w:rPr>
          <w:rtl/>
          <w:lang w:bidi="fa-IR"/>
        </w:rPr>
        <w:t xml:space="preserve">، </w:t>
      </w:r>
      <w:r>
        <w:rPr>
          <w:rtl/>
          <w:lang w:bidi="fa-IR"/>
        </w:rPr>
        <w:t>وَمِثْلي لا يُبايِعُ مِثْلَهُ</w:t>
      </w:r>
      <w:r w:rsidR="0026038F">
        <w:rPr>
          <w:rtl/>
          <w:lang w:bidi="fa-IR"/>
        </w:rPr>
        <w:t xml:space="preserve">، </w:t>
      </w:r>
      <w:r>
        <w:rPr>
          <w:rtl/>
          <w:lang w:bidi="fa-IR"/>
        </w:rPr>
        <w:t>وَلكِنْ نُصْبِحُ وَ تُصْبِحُونَ وَ نَنْظُرُ وَ تَنْظُرونَ أَيُّنا أَحَقُّ بِالْخِلافَةِ وَ الْبَيْعَةِ؟»</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5</w:t>
      </w:r>
      <w:r w:rsidR="00106C3F">
        <w:rPr>
          <w:rStyle w:val="libFootnotenumChar"/>
          <w:rtl/>
          <w:lang w:bidi="fa-IR"/>
        </w:rPr>
        <w:t xml:space="preserve">) </w:t>
      </w:r>
    </w:p>
    <w:p w:rsidR="00746614" w:rsidRDefault="00746614" w:rsidP="00746614">
      <w:pPr>
        <w:pStyle w:val="libNormal"/>
        <w:rPr>
          <w:rtl/>
          <w:lang w:bidi="fa-IR"/>
        </w:rPr>
      </w:pPr>
      <w:r>
        <w:rPr>
          <w:rtl/>
          <w:lang w:bidi="fa-IR"/>
        </w:rPr>
        <w:t>«اى امير</w:t>
      </w:r>
      <w:r w:rsidR="0026038F">
        <w:rPr>
          <w:rtl/>
          <w:lang w:bidi="fa-IR"/>
        </w:rPr>
        <w:t xml:space="preserve">، </w:t>
      </w:r>
      <w:r>
        <w:rPr>
          <w:rtl/>
          <w:lang w:bidi="fa-IR"/>
        </w:rPr>
        <w:t>ما اهل بيت نبوّتيم</w:t>
      </w:r>
      <w:r w:rsidR="0026038F">
        <w:rPr>
          <w:rtl/>
          <w:lang w:bidi="fa-IR"/>
        </w:rPr>
        <w:t xml:space="preserve">، </w:t>
      </w:r>
      <w:r>
        <w:rPr>
          <w:rtl/>
          <w:lang w:bidi="fa-IR"/>
        </w:rPr>
        <w:t>جايگاه رسالت و پايگاه نزول و صعود فرشتگانيم</w:t>
      </w:r>
      <w:r w:rsidR="0026038F">
        <w:rPr>
          <w:rtl/>
          <w:lang w:bidi="fa-IR"/>
        </w:rPr>
        <w:t xml:space="preserve">، </w:t>
      </w:r>
      <w:r>
        <w:rPr>
          <w:rtl/>
          <w:lang w:bidi="fa-IR"/>
        </w:rPr>
        <w:t>آغاز و انجام آفرينش به خاطر ما صورت پذيرفته است</w:t>
      </w:r>
      <w:r w:rsidR="0026038F">
        <w:rPr>
          <w:rtl/>
          <w:lang w:bidi="fa-IR"/>
        </w:rPr>
        <w:t xml:space="preserve">، </w:t>
      </w:r>
      <w:r>
        <w:rPr>
          <w:rtl/>
          <w:lang w:bidi="fa-IR"/>
        </w:rPr>
        <w:t>ولى يزيد فاسق</w:t>
      </w:r>
      <w:r w:rsidR="0026038F">
        <w:rPr>
          <w:rtl/>
          <w:lang w:bidi="fa-IR"/>
        </w:rPr>
        <w:t xml:space="preserve">، </w:t>
      </w:r>
      <w:r>
        <w:rPr>
          <w:rtl/>
          <w:lang w:bidi="fa-IR"/>
        </w:rPr>
        <w:t>شرابخوار</w:t>
      </w:r>
      <w:r w:rsidR="0026038F">
        <w:rPr>
          <w:rtl/>
          <w:lang w:bidi="fa-IR"/>
        </w:rPr>
        <w:t xml:space="preserve">، </w:t>
      </w:r>
      <w:r>
        <w:rPr>
          <w:rtl/>
          <w:lang w:bidi="fa-IR"/>
        </w:rPr>
        <w:t>آدم كش است و آشكارا به فسق و فجور مشغول است</w:t>
      </w:r>
      <w:r w:rsidR="0026038F">
        <w:rPr>
          <w:rtl/>
          <w:lang w:bidi="fa-IR"/>
        </w:rPr>
        <w:t>؛</w:t>
      </w:r>
      <w:r>
        <w:rPr>
          <w:rtl/>
          <w:lang w:bidi="fa-IR"/>
        </w:rPr>
        <w:t xml:space="preserve"> شخصيتى همچون من</w:t>
      </w:r>
      <w:r w:rsidR="0026038F">
        <w:rPr>
          <w:rtl/>
          <w:lang w:bidi="fa-IR"/>
        </w:rPr>
        <w:t xml:space="preserve">، </w:t>
      </w:r>
      <w:r>
        <w:rPr>
          <w:rtl/>
          <w:lang w:bidi="fa-IR"/>
        </w:rPr>
        <w:t>با او بيعت نخواهد كرد</w:t>
      </w:r>
      <w:r w:rsidR="0026038F">
        <w:rPr>
          <w:rtl/>
          <w:lang w:bidi="fa-IR"/>
        </w:rPr>
        <w:t xml:space="preserve">. </w:t>
      </w:r>
      <w:r>
        <w:rPr>
          <w:rtl/>
          <w:lang w:bidi="fa-IR"/>
        </w:rPr>
        <w:t>ليكن فردا كه فرا رسيد</w:t>
      </w:r>
      <w:r w:rsidR="0026038F">
        <w:rPr>
          <w:rtl/>
          <w:lang w:bidi="fa-IR"/>
        </w:rPr>
        <w:t xml:space="preserve">، </w:t>
      </w:r>
      <w:r>
        <w:rPr>
          <w:rtl/>
          <w:lang w:bidi="fa-IR"/>
        </w:rPr>
        <w:t>ما و شما خواهيم ديد كه كدام يك از ما سزاوار خلافت و بيعتيم</w:t>
      </w:r>
      <w:r w:rsidR="0026038F">
        <w:rPr>
          <w:rtl/>
          <w:lang w:bidi="fa-IR"/>
        </w:rPr>
        <w:t xml:space="preserve">. </w:t>
      </w:r>
      <w:r>
        <w:rPr>
          <w:rtl/>
          <w:lang w:bidi="fa-IR"/>
        </w:rPr>
        <w:t xml:space="preserve">» </w:t>
      </w:r>
    </w:p>
    <w:p w:rsidR="00746614" w:rsidRDefault="00746614" w:rsidP="00746614">
      <w:pPr>
        <w:pStyle w:val="libNormal"/>
        <w:rPr>
          <w:rtl/>
          <w:lang w:bidi="fa-IR"/>
        </w:rPr>
      </w:pPr>
      <w:r>
        <w:rPr>
          <w:rtl/>
          <w:lang w:bidi="fa-IR"/>
        </w:rPr>
        <w:lastRenderedPageBreak/>
        <w:t>فرداى همان شب بود كه مروان در بازار مدينه امام</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را ديد</w:t>
      </w:r>
      <w:r w:rsidR="0026038F">
        <w:rPr>
          <w:rtl/>
          <w:lang w:bidi="fa-IR"/>
        </w:rPr>
        <w:t xml:space="preserve">، </w:t>
      </w:r>
      <w:r>
        <w:rPr>
          <w:rtl/>
          <w:lang w:bidi="fa-IR"/>
        </w:rPr>
        <w:t>از در خيرخواهى درآمد و گفت</w:t>
      </w:r>
      <w:r w:rsidR="0026038F">
        <w:rPr>
          <w:rtl/>
          <w:lang w:bidi="fa-IR"/>
        </w:rPr>
        <w:t xml:space="preserve">: </w:t>
      </w:r>
      <w:r>
        <w:rPr>
          <w:rtl/>
          <w:lang w:bidi="fa-IR"/>
        </w:rPr>
        <w:t>«با يزيد بيعت كن»</w:t>
      </w:r>
      <w:r w:rsidR="0026038F">
        <w:rPr>
          <w:rtl/>
          <w:lang w:bidi="fa-IR"/>
        </w:rPr>
        <w:t xml:space="preserve">. </w:t>
      </w:r>
      <w:r>
        <w:rPr>
          <w:rtl/>
          <w:lang w:bidi="fa-IR"/>
        </w:rPr>
        <w:t>امام</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باز هم صريح پاسخ دادند</w:t>
      </w:r>
      <w:r w:rsidR="0026038F">
        <w:rPr>
          <w:rtl/>
          <w:lang w:bidi="fa-IR"/>
        </w:rPr>
        <w:t xml:space="preserve">: </w:t>
      </w:r>
    </w:p>
    <w:p w:rsidR="00746614" w:rsidRDefault="00746614" w:rsidP="00746614">
      <w:pPr>
        <w:pStyle w:val="libNormal"/>
        <w:rPr>
          <w:rtl/>
          <w:lang w:bidi="fa-IR"/>
        </w:rPr>
      </w:pPr>
      <w:r>
        <w:rPr>
          <w:rtl/>
          <w:lang w:bidi="fa-IR"/>
        </w:rPr>
        <w:t>«إنّا للهِِ وإنّا إلَيْهِ راجعُون</w:t>
      </w:r>
      <w:r w:rsidR="0026038F">
        <w:rPr>
          <w:rtl/>
          <w:lang w:bidi="fa-IR"/>
        </w:rPr>
        <w:t xml:space="preserve">، </w:t>
      </w:r>
      <w:r>
        <w:rPr>
          <w:rtl/>
          <w:lang w:bidi="fa-IR"/>
        </w:rPr>
        <w:t>و عَلَى الاِسلام السّلام إذا</w:t>
      </w:r>
      <w:r w:rsidR="00106C3F">
        <w:rPr>
          <w:rtl/>
          <w:lang w:bidi="fa-IR"/>
        </w:rPr>
        <w:t xml:space="preserve"> (</w:t>
      </w:r>
      <w:r>
        <w:rPr>
          <w:rtl/>
          <w:lang w:bidi="fa-IR"/>
        </w:rPr>
        <w:t>إذْ قَد</w:t>
      </w:r>
      <w:r w:rsidR="00106C3F">
        <w:rPr>
          <w:rtl/>
          <w:lang w:bidi="fa-IR"/>
        </w:rPr>
        <w:t xml:space="preserve">) </w:t>
      </w:r>
      <w:r>
        <w:rPr>
          <w:rtl/>
          <w:lang w:bidi="fa-IR"/>
        </w:rPr>
        <w:t>بُلِيتِ الاُمَّةُ بِراع مثل يزيد</w:t>
      </w:r>
      <w:r w:rsidR="0026038F">
        <w:rPr>
          <w:rtl/>
          <w:lang w:bidi="fa-IR"/>
        </w:rPr>
        <w:t xml:space="preserve">، </w:t>
      </w:r>
      <w:r>
        <w:rPr>
          <w:rtl/>
          <w:lang w:bidi="fa-IR"/>
        </w:rPr>
        <w:t>و لقد سَمِعْتُ جَدّي رسول الله</w:t>
      </w:r>
      <w:r w:rsidR="00106C3F">
        <w:rPr>
          <w:rtl/>
          <w:lang w:bidi="fa-IR"/>
        </w:rPr>
        <w:t xml:space="preserve"> </w:t>
      </w:r>
      <w:r w:rsidR="005E66C2" w:rsidRPr="005E66C2">
        <w:rPr>
          <w:rStyle w:val="libAlaemChar"/>
          <w:rtl/>
        </w:rPr>
        <w:t>صلى‌الله‌عليه‌وآله</w:t>
      </w:r>
      <w:r w:rsidR="00106C3F">
        <w:rPr>
          <w:rtl/>
          <w:lang w:bidi="fa-IR"/>
        </w:rPr>
        <w:t xml:space="preserve"> </w:t>
      </w:r>
      <w:r>
        <w:rPr>
          <w:rtl/>
          <w:lang w:bidi="fa-IR"/>
        </w:rPr>
        <w:t>يقول</w:t>
      </w:r>
      <w:r w:rsidR="0026038F">
        <w:rPr>
          <w:rtl/>
          <w:lang w:bidi="fa-IR"/>
        </w:rPr>
        <w:t xml:space="preserve">: </w:t>
      </w:r>
      <w:r>
        <w:rPr>
          <w:rtl/>
          <w:lang w:bidi="fa-IR"/>
        </w:rPr>
        <w:t>الخلافةُ مُحَرَّمَةٌ على آل أبي سفيان»</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6</w:t>
      </w:r>
      <w:r w:rsidR="00106C3F">
        <w:rPr>
          <w:rStyle w:val="libFootnotenumChar"/>
          <w:rtl/>
          <w:lang w:bidi="fa-IR"/>
        </w:rPr>
        <w:t xml:space="preserve">) </w:t>
      </w:r>
    </w:p>
    <w:p w:rsidR="00746614" w:rsidRDefault="00746614" w:rsidP="00746614">
      <w:pPr>
        <w:pStyle w:val="libNormal"/>
        <w:rPr>
          <w:rtl/>
          <w:lang w:bidi="fa-IR"/>
        </w:rPr>
      </w:pPr>
      <w:r>
        <w:rPr>
          <w:rtl/>
          <w:lang w:bidi="fa-IR"/>
        </w:rPr>
        <w:t>«ما از خداييم و به سوى او بازمى گرديم</w:t>
      </w:r>
      <w:r w:rsidR="0026038F">
        <w:rPr>
          <w:rtl/>
          <w:lang w:bidi="fa-IR"/>
        </w:rPr>
        <w:t xml:space="preserve">، </w:t>
      </w:r>
      <w:r>
        <w:rPr>
          <w:rtl/>
          <w:lang w:bidi="fa-IR"/>
        </w:rPr>
        <w:t>فاتحه اسلام را بايد خواند كه جرثومه اى همچون يزيد</w:t>
      </w:r>
      <w:r w:rsidR="0026038F">
        <w:rPr>
          <w:rtl/>
          <w:lang w:bidi="fa-IR"/>
        </w:rPr>
        <w:t xml:space="preserve">، </w:t>
      </w:r>
      <w:r>
        <w:rPr>
          <w:rtl/>
          <w:lang w:bidi="fa-IR"/>
        </w:rPr>
        <w:t>در رأس حكومت اسلامى قرار گيرد و البته از جدّم</w:t>
      </w:r>
      <w:r w:rsidR="000753F4">
        <w:rPr>
          <w:rtl/>
          <w:lang w:bidi="fa-IR"/>
        </w:rPr>
        <w:t>-</w:t>
      </w:r>
      <w:r>
        <w:rPr>
          <w:rtl/>
          <w:lang w:bidi="fa-IR"/>
        </w:rPr>
        <w:t xml:space="preserve"> رسول الله</w:t>
      </w:r>
      <w:r w:rsidR="00106C3F">
        <w:rPr>
          <w:rtl/>
          <w:lang w:bidi="fa-IR"/>
        </w:rPr>
        <w:t xml:space="preserve"> </w:t>
      </w:r>
      <w:r w:rsidR="005E66C2" w:rsidRPr="005E66C2">
        <w:rPr>
          <w:rStyle w:val="libAlaemChar"/>
          <w:rtl/>
        </w:rPr>
        <w:t>صلى‌الله‌عليه‌وآله</w:t>
      </w:r>
      <w:r w:rsidR="000753F4">
        <w:rPr>
          <w:rtl/>
          <w:lang w:bidi="fa-IR"/>
        </w:rPr>
        <w:t>-</w:t>
      </w:r>
      <w:r>
        <w:rPr>
          <w:rtl/>
          <w:lang w:bidi="fa-IR"/>
        </w:rPr>
        <w:t xml:space="preserve"> شنيدم كه فرمودند</w:t>
      </w:r>
      <w:r w:rsidR="0026038F">
        <w:rPr>
          <w:rtl/>
          <w:lang w:bidi="fa-IR"/>
        </w:rPr>
        <w:t xml:space="preserve">: </w:t>
      </w:r>
      <w:r>
        <w:rPr>
          <w:rtl/>
          <w:lang w:bidi="fa-IR"/>
        </w:rPr>
        <w:t>خلافت برآلِ ابى سفيان حرام است</w:t>
      </w:r>
      <w:r w:rsidR="0026038F">
        <w:rPr>
          <w:rtl/>
          <w:lang w:bidi="fa-IR"/>
        </w:rPr>
        <w:t xml:space="preserve">. </w:t>
      </w:r>
      <w:r>
        <w:rPr>
          <w:rtl/>
          <w:lang w:bidi="fa-IR"/>
        </w:rPr>
        <w:t xml:space="preserve">» </w:t>
      </w:r>
    </w:p>
    <w:p w:rsidR="00746614" w:rsidRDefault="00746614" w:rsidP="00746614">
      <w:pPr>
        <w:pStyle w:val="libNormal"/>
        <w:rPr>
          <w:rtl/>
          <w:lang w:bidi="fa-IR"/>
        </w:rPr>
      </w:pPr>
      <w:r>
        <w:rPr>
          <w:rtl/>
          <w:lang w:bidi="fa-IR"/>
        </w:rPr>
        <w:t>مروان جريان فوق را به وليد گزارش داد</w:t>
      </w:r>
      <w:r w:rsidR="0026038F">
        <w:rPr>
          <w:rtl/>
          <w:lang w:bidi="fa-IR"/>
        </w:rPr>
        <w:t xml:space="preserve">، </w:t>
      </w:r>
      <w:r>
        <w:rPr>
          <w:rtl/>
          <w:lang w:bidi="fa-IR"/>
        </w:rPr>
        <w:t>وليد هم در نامه اى به يزيد نوشت</w:t>
      </w:r>
      <w:r w:rsidR="0026038F">
        <w:rPr>
          <w:rtl/>
          <w:lang w:bidi="fa-IR"/>
        </w:rPr>
        <w:t xml:space="preserve">: </w:t>
      </w:r>
    </w:p>
    <w:p w:rsidR="00746614" w:rsidRDefault="00746614" w:rsidP="00746614">
      <w:pPr>
        <w:pStyle w:val="libNormal"/>
        <w:rPr>
          <w:rtl/>
          <w:lang w:bidi="fa-IR"/>
        </w:rPr>
      </w:pPr>
      <w:r>
        <w:rPr>
          <w:rtl/>
          <w:lang w:bidi="fa-IR"/>
        </w:rPr>
        <w:t>«حسين بن على تو را شايسته خلافت نمى داند</w:t>
      </w:r>
      <w:r w:rsidR="0026038F">
        <w:rPr>
          <w:rtl/>
          <w:lang w:bidi="fa-IR"/>
        </w:rPr>
        <w:t xml:space="preserve">، </w:t>
      </w:r>
      <w:r>
        <w:rPr>
          <w:rtl/>
          <w:lang w:bidi="fa-IR"/>
        </w:rPr>
        <w:t>نظر خود را در اين مورد بنويس»</w:t>
      </w:r>
      <w:r w:rsidR="0026038F">
        <w:rPr>
          <w:rtl/>
          <w:lang w:bidi="fa-IR"/>
        </w:rPr>
        <w:t xml:space="preserve">. </w:t>
      </w:r>
    </w:p>
    <w:p w:rsidR="00746614" w:rsidRDefault="00746614" w:rsidP="00746614">
      <w:pPr>
        <w:pStyle w:val="libNormal"/>
        <w:rPr>
          <w:rtl/>
          <w:lang w:bidi="fa-IR"/>
        </w:rPr>
      </w:pPr>
      <w:r>
        <w:rPr>
          <w:rtl/>
          <w:lang w:bidi="fa-IR"/>
        </w:rPr>
        <w:t>يزيد نيز در پاسخ اين نامه نوشت</w:t>
      </w:r>
      <w:r w:rsidR="0026038F">
        <w:rPr>
          <w:rtl/>
          <w:lang w:bidi="fa-IR"/>
        </w:rPr>
        <w:t xml:space="preserve">: </w:t>
      </w:r>
    </w:p>
    <w:p w:rsidR="00746614" w:rsidRDefault="00746614" w:rsidP="00746614">
      <w:pPr>
        <w:pStyle w:val="libNormal"/>
        <w:rPr>
          <w:rtl/>
          <w:lang w:bidi="fa-IR"/>
        </w:rPr>
      </w:pPr>
      <w:r>
        <w:rPr>
          <w:rtl/>
          <w:lang w:bidi="fa-IR"/>
        </w:rPr>
        <w:t>«اما بعد</w:t>
      </w:r>
      <w:r w:rsidR="0026038F">
        <w:rPr>
          <w:rtl/>
          <w:lang w:bidi="fa-IR"/>
        </w:rPr>
        <w:t xml:space="preserve">، </w:t>
      </w:r>
      <w:r>
        <w:rPr>
          <w:rtl/>
          <w:lang w:bidi="fa-IR"/>
        </w:rPr>
        <w:t>هنگامى كه نامه ام به دستت رسيد</w:t>
      </w:r>
      <w:r w:rsidR="0026038F">
        <w:rPr>
          <w:rtl/>
          <w:lang w:bidi="fa-IR"/>
        </w:rPr>
        <w:t xml:space="preserve">، </w:t>
      </w:r>
      <w:r>
        <w:rPr>
          <w:rtl/>
          <w:lang w:bidi="fa-IR"/>
        </w:rPr>
        <w:t>هرچه زودتر پاسخ آن را بنويس و فهرستى از نام كسانى كه با ما بيعت كرده اند و نيز اسامى آنان كه از بيعت طفره رفته اند را همراه با سرِ حُسين بن على برايم بفرست</w:t>
      </w:r>
      <w:r w:rsidR="0026038F">
        <w:rPr>
          <w:rtl/>
          <w:lang w:bidi="fa-IR"/>
        </w:rPr>
        <w:t xml:space="preserve">، </w:t>
      </w:r>
      <w:r>
        <w:rPr>
          <w:rtl/>
          <w:lang w:bidi="fa-IR"/>
        </w:rPr>
        <w:t>والسلام</w:t>
      </w:r>
      <w:r w:rsidR="0026038F">
        <w:rPr>
          <w:rtl/>
          <w:lang w:bidi="fa-IR"/>
        </w:rPr>
        <w:t xml:space="preserve">. </w:t>
      </w:r>
      <w:r>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7</w:t>
      </w:r>
      <w:r w:rsidR="00106C3F">
        <w:rPr>
          <w:rStyle w:val="libFootnotenumChar"/>
          <w:rtl/>
          <w:lang w:bidi="fa-IR"/>
        </w:rPr>
        <w:t xml:space="preserve">) </w:t>
      </w:r>
    </w:p>
    <w:p w:rsidR="00746614" w:rsidRDefault="000753F4" w:rsidP="00746614">
      <w:pPr>
        <w:pStyle w:val="libNormal"/>
        <w:rPr>
          <w:rtl/>
          <w:lang w:bidi="fa-IR"/>
        </w:rPr>
      </w:pPr>
      <w:r>
        <w:rPr>
          <w:rtl/>
          <w:lang w:bidi="fa-IR"/>
        </w:rPr>
        <w:t>-</w:t>
      </w:r>
      <w:r w:rsidR="00746614">
        <w:rPr>
          <w:rtl/>
          <w:lang w:bidi="fa-IR"/>
        </w:rPr>
        <w:t xml:space="preserve"> دقت در نامه هايى كه ميان والى مدينه و زمامدارِ خودسر شام</w:t>
      </w:r>
      <w:r w:rsidR="0026038F">
        <w:rPr>
          <w:rtl/>
          <w:lang w:bidi="fa-IR"/>
        </w:rPr>
        <w:t xml:space="preserve">، </w:t>
      </w:r>
      <w:r w:rsidR="00746614">
        <w:rPr>
          <w:rtl/>
          <w:lang w:bidi="fa-IR"/>
        </w:rPr>
        <w:t>ردّ و بدل شد و همچنين دقت در سخنان امام</w:t>
      </w:r>
      <w:r w:rsidR="00106C3F">
        <w:rPr>
          <w:rtl/>
          <w:lang w:bidi="fa-IR"/>
        </w:rPr>
        <w:t xml:space="preserve"> </w:t>
      </w:r>
      <w:r w:rsidR="00AE05A1" w:rsidRPr="00AE05A1">
        <w:rPr>
          <w:rStyle w:val="libAlaemChar"/>
          <w:rtl/>
        </w:rPr>
        <w:t>عليه‌السلام</w:t>
      </w:r>
      <w:r w:rsidR="00106C3F">
        <w:rPr>
          <w:rtl/>
          <w:lang w:bidi="fa-IR"/>
        </w:rPr>
        <w:t xml:space="preserve"> </w:t>
      </w:r>
      <w:r w:rsidR="00746614">
        <w:rPr>
          <w:rtl/>
          <w:lang w:bidi="fa-IR"/>
        </w:rPr>
        <w:t>در برابر والى مدينه و مروان</w:t>
      </w:r>
      <w:r w:rsidR="00106C3F">
        <w:rPr>
          <w:rtl/>
          <w:lang w:bidi="fa-IR"/>
        </w:rPr>
        <w:t xml:space="preserve"> (</w:t>
      </w:r>
      <w:r w:rsidR="00746614">
        <w:rPr>
          <w:rtl/>
          <w:lang w:bidi="fa-IR"/>
        </w:rPr>
        <w:t>والى سابق مدينه</w:t>
      </w:r>
      <w:r w:rsidR="00106C3F">
        <w:rPr>
          <w:rtl/>
          <w:lang w:bidi="fa-IR"/>
        </w:rPr>
        <w:t xml:space="preserve">) </w:t>
      </w:r>
      <w:r w:rsidR="00746614">
        <w:rPr>
          <w:rtl/>
          <w:lang w:bidi="fa-IR"/>
        </w:rPr>
        <w:t>اين حقيقت را آشكارمى سازد كه</w:t>
      </w:r>
      <w:r w:rsidR="0026038F">
        <w:rPr>
          <w:rtl/>
          <w:lang w:bidi="fa-IR"/>
        </w:rPr>
        <w:t xml:space="preserve">: </w:t>
      </w:r>
    </w:p>
    <w:p w:rsidR="00746614" w:rsidRDefault="00746614" w:rsidP="00746614">
      <w:pPr>
        <w:pStyle w:val="libNormal"/>
        <w:rPr>
          <w:rtl/>
          <w:lang w:bidi="fa-IR"/>
        </w:rPr>
      </w:pPr>
      <w:r>
        <w:rPr>
          <w:rtl/>
          <w:lang w:bidi="fa-IR"/>
        </w:rPr>
        <w:t>الف</w:t>
      </w:r>
      <w:r w:rsidR="0026038F">
        <w:rPr>
          <w:rtl/>
          <w:lang w:bidi="fa-IR"/>
        </w:rPr>
        <w:t xml:space="preserve">: </w:t>
      </w:r>
      <w:r>
        <w:rPr>
          <w:rtl/>
          <w:lang w:bidi="fa-IR"/>
        </w:rPr>
        <w:t>امام</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هيچ گاه وعده بيعت نداده بودند</w:t>
      </w:r>
      <w:r w:rsidR="0026038F">
        <w:rPr>
          <w:rtl/>
          <w:lang w:bidi="fa-IR"/>
        </w:rPr>
        <w:t xml:space="preserve">. </w:t>
      </w:r>
    </w:p>
    <w:p w:rsidR="00746614" w:rsidRDefault="00746614" w:rsidP="00746614">
      <w:pPr>
        <w:pStyle w:val="libNormal"/>
        <w:rPr>
          <w:rtl/>
          <w:lang w:bidi="fa-IR"/>
        </w:rPr>
      </w:pPr>
      <w:r>
        <w:rPr>
          <w:rtl/>
          <w:lang w:bidi="fa-IR"/>
        </w:rPr>
        <w:t>ب</w:t>
      </w:r>
      <w:r w:rsidR="0026038F">
        <w:rPr>
          <w:rtl/>
          <w:lang w:bidi="fa-IR"/>
        </w:rPr>
        <w:t xml:space="preserve">: </w:t>
      </w:r>
      <w:r>
        <w:rPr>
          <w:rtl/>
          <w:lang w:bidi="fa-IR"/>
        </w:rPr>
        <w:t>امام</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نظر خود را به گونه اى آشكار</w:t>
      </w:r>
      <w:r w:rsidR="0026038F">
        <w:rPr>
          <w:rtl/>
          <w:lang w:bidi="fa-IR"/>
        </w:rPr>
        <w:t xml:space="preserve">، </w:t>
      </w:r>
      <w:r>
        <w:rPr>
          <w:rtl/>
          <w:lang w:bidi="fa-IR"/>
        </w:rPr>
        <w:t>درباره بيعت و شخص يزيد بيان كرده بودند</w:t>
      </w:r>
      <w:r w:rsidR="0026038F">
        <w:rPr>
          <w:rtl/>
          <w:lang w:bidi="fa-IR"/>
        </w:rPr>
        <w:t xml:space="preserve">. </w:t>
      </w:r>
    </w:p>
    <w:p w:rsidR="00746614" w:rsidRDefault="00746614" w:rsidP="00746614">
      <w:pPr>
        <w:pStyle w:val="libNormal"/>
        <w:rPr>
          <w:rtl/>
          <w:lang w:bidi="fa-IR"/>
        </w:rPr>
      </w:pPr>
      <w:r>
        <w:rPr>
          <w:rtl/>
          <w:lang w:bidi="fa-IR"/>
        </w:rPr>
        <w:lastRenderedPageBreak/>
        <w:t>ج</w:t>
      </w:r>
      <w:r w:rsidR="0026038F">
        <w:rPr>
          <w:rtl/>
          <w:lang w:bidi="fa-IR"/>
        </w:rPr>
        <w:t xml:space="preserve">: </w:t>
      </w:r>
      <w:r>
        <w:rPr>
          <w:rtl/>
          <w:lang w:bidi="fa-IR"/>
        </w:rPr>
        <w:t>امام</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هيچ گاه در رابطه با حوادث واقعه</w:t>
      </w:r>
      <w:r w:rsidR="0026038F">
        <w:rPr>
          <w:rtl/>
          <w:lang w:bidi="fa-IR"/>
        </w:rPr>
        <w:t xml:space="preserve">، </w:t>
      </w:r>
      <w:r>
        <w:rPr>
          <w:rtl/>
          <w:lang w:bidi="fa-IR"/>
        </w:rPr>
        <w:t>بى طرف نبودند</w:t>
      </w:r>
      <w:r w:rsidR="0026038F">
        <w:rPr>
          <w:rtl/>
          <w:lang w:bidi="fa-IR"/>
        </w:rPr>
        <w:t xml:space="preserve">. </w:t>
      </w:r>
    </w:p>
    <w:p w:rsidR="00746614" w:rsidRDefault="00936C5E" w:rsidP="00936C5E">
      <w:pPr>
        <w:pStyle w:val="Heading3"/>
        <w:rPr>
          <w:rtl/>
          <w:lang w:bidi="fa-IR"/>
        </w:rPr>
      </w:pPr>
      <w:bookmarkStart w:id="177" w:name="_Toc410210680"/>
      <w:r>
        <w:rPr>
          <w:rtl/>
          <w:lang w:bidi="fa-IR"/>
        </w:rPr>
        <w:t>پرسش 13</w:t>
      </w:r>
      <w:r w:rsidR="0026038F">
        <w:rPr>
          <w:rtl/>
          <w:lang w:bidi="fa-IR"/>
        </w:rPr>
        <w:t xml:space="preserve">: </w:t>
      </w:r>
      <w:r>
        <w:rPr>
          <w:rtl/>
          <w:lang w:bidi="fa-IR"/>
        </w:rPr>
        <w:t>چرا امام</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به سوى مكه عزيمت كردند؟</w:t>
      </w:r>
      <w:bookmarkEnd w:id="177"/>
    </w:p>
    <w:p w:rsidR="00746614" w:rsidRDefault="00746614" w:rsidP="00746614">
      <w:pPr>
        <w:pStyle w:val="libNormal"/>
        <w:rPr>
          <w:rtl/>
          <w:lang w:bidi="fa-IR"/>
        </w:rPr>
      </w:pPr>
      <w:r>
        <w:rPr>
          <w:rtl/>
          <w:lang w:bidi="fa-IR"/>
        </w:rPr>
        <w:t>پاسخ</w:t>
      </w:r>
      <w:r w:rsidR="0026038F">
        <w:rPr>
          <w:rtl/>
          <w:lang w:bidi="fa-IR"/>
        </w:rPr>
        <w:t xml:space="preserve">: </w:t>
      </w:r>
      <w:r>
        <w:rPr>
          <w:rtl/>
          <w:lang w:bidi="fa-IR"/>
        </w:rPr>
        <w:t>امام حسين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پس از مخالفت رسمى در مسأله بيعت با يزيد</w:t>
      </w:r>
      <w:r w:rsidR="0026038F">
        <w:rPr>
          <w:rtl/>
          <w:lang w:bidi="fa-IR"/>
        </w:rPr>
        <w:t xml:space="preserve">، </w:t>
      </w:r>
      <w:r>
        <w:rPr>
          <w:rtl/>
          <w:lang w:bidi="fa-IR"/>
        </w:rPr>
        <w:t>از مدينه عازم مكه شدند و حدود چهار ماه در آن جا ماندند و از آنجا عزم سفر به عراق را گرفتند</w:t>
      </w:r>
      <w:r w:rsidR="0026038F">
        <w:rPr>
          <w:rtl/>
          <w:lang w:bidi="fa-IR"/>
        </w:rPr>
        <w:t xml:space="preserve">. </w:t>
      </w:r>
      <w:r>
        <w:rPr>
          <w:rtl/>
          <w:lang w:bidi="fa-IR"/>
        </w:rPr>
        <w:t>اين حركت جهت آماده سازى زمينه هاى لازم حركت توفان زاى عاشورابود</w:t>
      </w:r>
      <w:r w:rsidR="0026038F">
        <w:rPr>
          <w:rtl/>
          <w:lang w:bidi="fa-IR"/>
        </w:rPr>
        <w:t xml:space="preserve">. </w:t>
      </w:r>
    </w:p>
    <w:p w:rsidR="00746614" w:rsidRDefault="00746614" w:rsidP="00746614">
      <w:pPr>
        <w:pStyle w:val="libNormal"/>
        <w:rPr>
          <w:rtl/>
          <w:lang w:bidi="fa-IR"/>
        </w:rPr>
      </w:pPr>
      <w:r>
        <w:rPr>
          <w:rtl/>
          <w:lang w:bidi="fa-IR"/>
        </w:rPr>
        <w:t>امام</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مكه را بدان جهت برگزيد كه زمينه اطلاع رسانى در آنجا بيش از ساير بلاد بود</w:t>
      </w:r>
      <w:r w:rsidR="0026038F">
        <w:rPr>
          <w:rtl/>
          <w:lang w:bidi="fa-IR"/>
        </w:rPr>
        <w:t xml:space="preserve">. </w:t>
      </w:r>
    </w:p>
    <w:p w:rsidR="00746614" w:rsidRDefault="00746614" w:rsidP="00746614">
      <w:pPr>
        <w:pStyle w:val="libNormal"/>
        <w:rPr>
          <w:rtl/>
          <w:lang w:bidi="fa-IR"/>
        </w:rPr>
      </w:pPr>
      <w:r>
        <w:rPr>
          <w:rtl/>
          <w:lang w:bidi="fa-IR"/>
        </w:rPr>
        <w:t>بعد از آن كه خبر سرپيچى امام از بيعت با يزيد</w:t>
      </w:r>
      <w:r w:rsidR="0026038F">
        <w:rPr>
          <w:rtl/>
          <w:lang w:bidi="fa-IR"/>
        </w:rPr>
        <w:t xml:space="preserve">، </w:t>
      </w:r>
      <w:r>
        <w:rPr>
          <w:rtl/>
          <w:lang w:bidi="fa-IR"/>
        </w:rPr>
        <w:t>پس از مرگ معاويه مطرح شد</w:t>
      </w:r>
      <w:r w:rsidR="0026038F">
        <w:rPr>
          <w:rtl/>
          <w:lang w:bidi="fa-IR"/>
        </w:rPr>
        <w:t xml:space="preserve">، </w:t>
      </w:r>
      <w:r>
        <w:rPr>
          <w:rtl/>
          <w:lang w:bidi="fa-IR"/>
        </w:rPr>
        <w:t>در همه جا</w:t>
      </w:r>
      <w:r w:rsidR="0026038F">
        <w:rPr>
          <w:rtl/>
          <w:lang w:bidi="fa-IR"/>
        </w:rPr>
        <w:t xml:space="preserve">، </w:t>
      </w:r>
      <w:r>
        <w:rPr>
          <w:rtl/>
          <w:lang w:bidi="fa-IR"/>
        </w:rPr>
        <w:t>محمد حنفيه به امام</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گفت</w:t>
      </w:r>
      <w:r w:rsidR="0026038F">
        <w:rPr>
          <w:rtl/>
          <w:lang w:bidi="fa-IR"/>
        </w:rPr>
        <w:t xml:space="preserve">: </w:t>
      </w:r>
      <w:r>
        <w:rPr>
          <w:rtl/>
          <w:lang w:bidi="fa-IR"/>
        </w:rPr>
        <w:t>اگر در مدينه بمانى تو را به قتل خواهند رساند</w:t>
      </w:r>
      <w:r w:rsidR="0026038F">
        <w:rPr>
          <w:rtl/>
          <w:lang w:bidi="fa-IR"/>
        </w:rPr>
        <w:t xml:space="preserve">، </w:t>
      </w:r>
      <w:r>
        <w:rPr>
          <w:rtl/>
          <w:lang w:bidi="fa-IR"/>
        </w:rPr>
        <w:t>به مكه برو كه</w:t>
      </w:r>
      <w:r w:rsidR="0026038F">
        <w:rPr>
          <w:rtl/>
          <w:lang w:bidi="fa-IR"/>
        </w:rPr>
        <w:t xml:space="preserve">: </w:t>
      </w:r>
      <w:r w:rsidR="009E06D2">
        <w:rPr>
          <w:rStyle w:val="libAlaemChar"/>
          <w:rtl/>
        </w:rPr>
        <w:t>(</w:t>
      </w:r>
      <w:r w:rsidR="000D0F67" w:rsidRPr="000D0F67">
        <w:rPr>
          <w:rStyle w:val="libAieChar"/>
          <w:rtl/>
        </w:rPr>
        <w:t>وَ مَنْ دَخَلَهُ كانَ آمِن</w:t>
      </w:r>
      <w:r w:rsidR="009E06D2" w:rsidRPr="009E06D2">
        <w:rPr>
          <w:rStyle w:val="libAlaemChar"/>
          <w:rFonts w:eastAsia="KFGQPC Uthman Taha Naskh"/>
          <w:rtl/>
        </w:rPr>
        <w:t>)</w:t>
      </w:r>
      <w:r w:rsidR="0026038F">
        <w:rPr>
          <w:rStyle w:val="libAlaemChar"/>
          <w:rFonts w:eastAsia="KFGQPC Uthman Taha Naskh"/>
          <w:rtl/>
        </w:rPr>
        <w:t>؛</w:t>
      </w:r>
      <w:r>
        <w:rPr>
          <w:rtl/>
          <w:lang w:bidi="fa-IR"/>
        </w:rPr>
        <w:t xml:space="preserve"> و اگر امنيت نداشت به يمن</w:t>
      </w:r>
      <w:r w:rsidR="0026038F">
        <w:rPr>
          <w:rtl/>
          <w:lang w:bidi="fa-IR"/>
        </w:rPr>
        <w:t xml:space="preserve">، </w:t>
      </w:r>
      <w:r>
        <w:rPr>
          <w:rtl/>
          <w:lang w:bidi="fa-IR"/>
        </w:rPr>
        <w:t>حبشه و هرجا كه به دور از دسترس يزيد باشد برو</w:t>
      </w:r>
      <w:r w:rsidR="0026038F">
        <w:rPr>
          <w:rtl/>
          <w:lang w:bidi="fa-IR"/>
        </w:rPr>
        <w:t xml:space="preserve">، </w:t>
      </w:r>
      <w:r>
        <w:rPr>
          <w:rtl/>
          <w:lang w:bidi="fa-IR"/>
        </w:rPr>
        <w:t>امام</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سخن او را تصديق كرد و راهى مكه شد وصيت نامه خود را به او داد و او را به عنوان نماينده خود در مدينه منصوب كرد</w:t>
      </w:r>
      <w:r w:rsidR="0026038F">
        <w:rPr>
          <w:rtl/>
          <w:lang w:bidi="fa-IR"/>
        </w:rPr>
        <w:t xml:space="preserve">، </w:t>
      </w:r>
      <w:r>
        <w:rPr>
          <w:rtl/>
          <w:lang w:bidi="fa-IR"/>
        </w:rPr>
        <w:t>ولى دشمن كه همواره حركت امام را زيرنظر داشت</w:t>
      </w:r>
      <w:r w:rsidR="0026038F">
        <w:rPr>
          <w:rtl/>
          <w:lang w:bidi="fa-IR"/>
        </w:rPr>
        <w:t xml:space="preserve">، </w:t>
      </w:r>
      <w:r>
        <w:rPr>
          <w:rtl/>
          <w:lang w:bidi="fa-IR"/>
        </w:rPr>
        <w:t xml:space="preserve">30 نفر را </w:t>
      </w:r>
      <w:r w:rsidR="004335E4">
        <w:rPr>
          <w:rtl/>
          <w:lang w:bidi="fa-IR"/>
        </w:rPr>
        <w:t>مسئول</w:t>
      </w:r>
      <w:r>
        <w:rPr>
          <w:rtl/>
          <w:lang w:bidi="fa-IR"/>
        </w:rPr>
        <w:t xml:space="preserve"> ترور امام در مكه نمود</w:t>
      </w:r>
      <w:r w:rsidR="0026038F">
        <w:rPr>
          <w:rtl/>
          <w:lang w:bidi="fa-IR"/>
        </w:rPr>
        <w:t xml:space="preserve">، </w:t>
      </w:r>
      <w:r>
        <w:rPr>
          <w:rtl/>
          <w:lang w:bidi="fa-IR"/>
        </w:rPr>
        <w:t>امام ناگزير عازم عراق شد ليكن هنگامى كه حركت كرد</w:t>
      </w:r>
      <w:r w:rsidR="0026038F">
        <w:rPr>
          <w:rtl/>
          <w:lang w:bidi="fa-IR"/>
        </w:rPr>
        <w:t xml:space="preserve">، </w:t>
      </w:r>
      <w:r>
        <w:rPr>
          <w:rtl/>
          <w:lang w:bidi="fa-IR"/>
        </w:rPr>
        <w:t>والى مكه جمعى را به فرماندهى برادر خود يحيى در دو فرسنگى مكه فرستاد كه امام را بازدارند ولى موفقيتى به دست نياورده</w:t>
      </w:r>
      <w:r w:rsidR="0026038F">
        <w:rPr>
          <w:rtl/>
          <w:lang w:bidi="fa-IR"/>
        </w:rPr>
        <w:t xml:space="preserve">، </w:t>
      </w:r>
      <w:r>
        <w:rPr>
          <w:rtl/>
          <w:lang w:bidi="fa-IR"/>
        </w:rPr>
        <w:t>بازگشت</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8</w:t>
      </w:r>
      <w:r w:rsidR="00106C3F">
        <w:rPr>
          <w:rStyle w:val="libFootnotenumChar"/>
          <w:rtl/>
          <w:lang w:bidi="fa-IR"/>
        </w:rPr>
        <w:t xml:space="preserve">) </w:t>
      </w:r>
    </w:p>
    <w:p w:rsidR="00746614" w:rsidRDefault="00936C5E" w:rsidP="00936C5E">
      <w:pPr>
        <w:pStyle w:val="Heading3"/>
        <w:rPr>
          <w:rtl/>
          <w:lang w:bidi="fa-IR"/>
        </w:rPr>
      </w:pPr>
      <w:bookmarkStart w:id="178" w:name="_Toc410210681"/>
      <w:r>
        <w:rPr>
          <w:rtl/>
          <w:lang w:bidi="fa-IR"/>
        </w:rPr>
        <w:t>پرسش 14</w:t>
      </w:r>
      <w:r w:rsidR="0026038F">
        <w:rPr>
          <w:rtl/>
          <w:lang w:bidi="fa-IR"/>
        </w:rPr>
        <w:t xml:space="preserve">: </w:t>
      </w:r>
      <w:r>
        <w:rPr>
          <w:rtl/>
          <w:lang w:bidi="fa-IR"/>
        </w:rPr>
        <w:t>راز جاودانگى سنّت عزادارى حسينى چيست؟ و چرا براى ساير ائمه</w:t>
      </w:r>
      <w:r w:rsidR="0026038F">
        <w:rPr>
          <w:rtl/>
          <w:lang w:bidi="fa-IR"/>
        </w:rPr>
        <w:t xml:space="preserve">، </w:t>
      </w:r>
      <w:r>
        <w:rPr>
          <w:rtl/>
          <w:lang w:bidi="fa-IR"/>
        </w:rPr>
        <w:t>همانند امام حسين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عزادارى نمى شود؟</w:t>
      </w:r>
      <w:bookmarkEnd w:id="178"/>
    </w:p>
    <w:p w:rsidR="00746614" w:rsidRDefault="00746614" w:rsidP="00746614">
      <w:pPr>
        <w:pStyle w:val="libNormal"/>
        <w:rPr>
          <w:rtl/>
          <w:lang w:bidi="fa-IR"/>
        </w:rPr>
      </w:pPr>
      <w:r>
        <w:rPr>
          <w:rtl/>
          <w:lang w:bidi="fa-IR"/>
        </w:rPr>
        <w:t>پاسخ</w:t>
      </w:r>
      <w:r w:rsidR="0026038F">
        <w:rPr>
          <w:rtl/>
          <w:lang w:bidi="fa-IR"/>
        </w:rPr>
        <w:t xml:space="preserve">: </w:t>
      </w:r>
      <w:r>
        <w:rPr>
          <w:rtl/>
          <w:lang w:bidi="fa-IR"/>
        </w:rPr>
        <w:t>براى رسيدن به پاسخِ پرسش فوق</w:t>
      </w:r>
      <w:r w:rsidR="0026038F">
        <w:rPr>
          <w:rtl/>
          <w:lang w:bidi="fa-IR"/>
        </w:rPr>
        <w:t xml:space="preserve">، </w:t>
      </w:r>
      <w:r>
        <w:rPr>
          <w:rtl/>
          <w:lang w:bidi="fa-IR"/>
        </w:rPr>
        <w:t>به علل مختلفى مى توان اشاره كرد</w:t>
      </w:r>
      <w:r w:rsidR="0026038F">
        <w:rPr>
          <w:rtl/>
          <w:lang w:bidi="fa-IR"/>
        </w:rPr>
        <w:t xml:space="preserve">، </w:t>
      </w:r>
      <w:r>
        <w:rPr>
          <w:rtl/>
          <w:lang w:bidi="fa-IR"/>
        </w:rPr>
        <w:t>كه مهم ترين آن ها عبارتند از</w:t>
      </w:r>
      <w:r w:rsidR="0026038F">
        <w:rPr>
          <w:rtl/>
          <w:lang w:bidi="fa-IR"/>
        </w:rPr>
        <w:t xml:space="preserve">: </w:t>
      </w:r>
    </w:p>
    <w:p w:rsidR="00746614" w:rsidRDefault="00746614" w:rsidP="00746614">
      <w:pPr>
        <w:pStyle w:val="libNormal"/>
        <w:rPr>
          <w:rtl/>
          <w:lang w:bidi="fa-IR"/>
        </w:rPr>
      </w:pPr>
      <w:r>
        <w:rPr>
          <w:rtl/>
          <w:lang w:bidi="fa-IR"/>
        </w:rPr>
        <w:lastRenderedPageBreak/>
        <w:t>الف</w:t>
      </w:r>
      <w:r w:rsidR="0026038F">
        <w:rPr>
          <w:rtl/>
          <w:lang w:bidi="fa-IR"/>
        </w:rPr>
        <w:t xml:space="preserve">: </w:t>
      </w:r>
      <w:r>
        <w:rPr>
          <w:rtl/>
          <w:lang w:bidi="fa-IR"/>
        </w:rPr>
        <w:t>پشتيبانى خداوند متعال از انقلاب امام حسين</w:t>
      </w:r>
      <w:r w:rsidR="00106C3F">
        <w:rPr>
          <w:rtl/>
          <w:lang w:bidi="fa-IR"/>
        </w:rPr>
        <w:t xml:space="preserve"> </w:t>
      </w:r>
      <w:r w:rsidR="00AE05A1" w:rsidRPr="00AE05A1">
        <w:rPr>
          <w:rStyle w:val="libAlaemChar"/>
          <w:rtl/>
        </w:rPr>
        <w:t>عليه‌السلام</w:t>
      </w:r>
      <w:r w:rsidR="0026038F">
        <w:rPr>
          <w:rtl/>
          <w:lang w:bidi="fa-IR"/>
        </w:rPr>
        <w:t xml:space="preserve">، </w:t>
      </w:r>
      <w:r>
        <w:rPr>
          <w:rtl/>
          <w:lang w:bidi="fa-IR"/>
        </w:rPr>
        <w:t>كه حتى پيش از شهادت آن حضرت</w:t>
      </w:r>
      <w:r w:rsidR="0026038F">
        <w:rPr>
          <w:rtl/>
          <w:lang w:bidi="fa-IR"/>
        </w:rPr>
        <w:t xml:space="preserve">، </w:t>
      </w:r>
      <w:r>
        <w:rPr>
          <w:rtl/>
          <w:lang w:bidi="fa-IR"/>
        </w:rPr>
        <w:t>در كلام جبرئيل و پيامبر</w:t>
      </w:r>
      <w:r w:rsidR="00106C3F">
        <w:rPr>
          <w:rtl/>
          <w:lang w:bidi="fa-IR"/>
        </w:rPr>
        <w:t xml:space="preserve"> </w:t>
      </w:r>
      <w:r w:rsidR="005E66C2" w:rsidRPr="005E66C2">
        <w:rPr>
          <w:rStyle w:val="libAlaemChar"/>
          <w:rtl/>
        </w:rPr>
        <w:t>صلى‌الله‌عليه‌وآله</w:t>
      </w:r>
      <w:r w:rsidR="00106C3F">
        <w:rPr>
          <w:rtl/>
          <w:lang w:bidi="fa-IR"/>
        </w:rPr>
        <w:t xml:space="preserve"> </w:t>
      </w:r>
      <w:r>
        <w:rPr>
          <w:rtl/>
          <w:lang w:bidi="fa-IR"/>
        </w:rPr>
        <w:t>منعكس گشته است</w:t>
      </w:r>
      <w:r w:rsidR="0026038F">
        <w:rPr>
          <w:rtl/>
          <w:lang w:bidi="fa-IR"/>
        </w:rPr>
        <w:t xml:space="preserve">. </w:t>
      </w:r>
    </w:p>
    <w:p w:rsidR="00746614" w:rsidRDefault="00746614" w:rsidP="00746614">
      <w:pPr>
        <w:pStyle w:val="libNormal"/>
        <w:rPr>
          <w:rtl/>
          <w:lang w:bidi="fa-IR"/>
        </w:rPr>
      </w:pPr>
      <w:r>
        <w:rPr>
          <w:rtl/>
          <w:lang w:bidi="fa-IR"/>
        </w:rPr>
        <w:t>ب</w:t>
      </w:r>
      <w:r w:rsidR="0026038F">
        <w:rPr>
          <w:rtl/>
          <w:lang w:bidi="fa-IR"/>
        </w:rPr>
        <w:t xml:space="preserve">: </w:t>
      </w:r>
      <w:r>
        <w:rPr>
          <w:rtl/>
          <w:lang w:bidi="fa-IR"/>
        </w:rPr>
        <w:t>توجه و تأكيد ائمه معصوم</w:t>
      </w:r>
      <w:r w:rsidR="00106C3F">
        <w:rPr>
          <w:rtl/>
          <w:lang w:bidi="fa-IR"/>
        </w:rPr>
        <w:t xml:space="preserve"> </w:t>
      </w:r>
      <w:r w:rsidR="0049074D" w:rsidRPr="0049074D">
        <w:rPr>
          <w:rStyle w:val="libAlaemChar"/>
          <w:rtl/>
        </w:rPr>
        <w:t>عليهم‌السلام</w:t>
      </w:r>
      <w:r w:rsidR="00106C3F">
        <w:rPr>
          <w:rtl/>
          <w:lang w:bidi="fa-IR"/>
        </w:rPr>
        <w:t xml:space="preserve"> </w:t>
      </w:r>
      <w:r>
        <w:rPr>
          <w:rtl/>
          <w:lang w:bidi="fa-IR"/>
        </w:rPr>
        <w:t>بر زنده نگهداشتن عزادارى براى امام حسين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و يارانش</w:t>
      </w:r>
      <w:r w:rsidR="0026038F">
        <w:rPr>
          <w:rtl/>
          <w:lang w:bidi="fa-IR"/>
        </w:rPr>
        <w:t xml:space="preserve">. </w:t>
      </w:r>
    </w:p>
    <w:p w:rsidR="00746614" w:rsidRDefault="00746614" w:rsidP="00746614">
      <w:pPr>
        <w:pStyle w:val="libNormal"/>
        <w:rPr>
          <w:rtl/>
          <w:lang w:bidi="fa-IR"/>
        </w:rPr>
      </w:pPr>
      <w:r>
        <w:rPr>
          <w:rtl/>
          <w:lang w:bidi="fa-IR"/>
        </w:rPr>
        <w:t>ج</w:t>
      </w:r>
      <w:r w:rsidR="0026038F">
        <w:rPr>
          <w:rtl/>
          <w:lang w:bidi="fa-IR"/>
        </w:rPr>
        <w:t xml:space="preserve">: </w:t>
      </w:r>
      <w:r>
        <w:rPr>
          <w:rtl/>
          <w:lang w:bidi="fa-IR"/>
        </w:rPr>
        <w:t>گرچه حماسه ها و انقلاب ها در تاريخ فراوانند</w:t>
      </w:r>
      <w:r w:rsidR="0026038F">
        <w:rPr>
          <w:rtl/>
          <w:lang w:bidi="fa-IR"/>
        </w:rPr>
        <w:t>؛</w:t>
      </w:r>
      <w:r>
        <w:rPr>
          <w:rtl/>
          <w:lang w:bidi="fa-IR"/>
        </w:rPr>
        <w:t xml:space="preserve"> ليكن هيچ يك از آن ها همسنگ انقلاب عاشورا نمى شود</w:t>
      </w:r>
      <w:r w:rsidR="0026038F">
        <w:rPr>
          <w:rtl/>
          <w:lang w:bidi="fa-IR"/>
        </w:rPr>
        <w:t xml:space="preserve">. </w:t>
      </w:r>
      <w:r>
        <w:rPr>
          <w:rtl/>
          <w:lang w:bidi="fa-IR"/>
        </w:rPr>
        <w:t>اين انقلاب معمار و حماسه آفرينى دارد كه شخصيت استثنايى تاريخ است</w:t>
      </w:r>
      <w:r w:rsidR="0026038F">
        <w:rPr>
          <w:rtl/>
          <w:lang w:bidi="fa-IR"/>
        </w:rPr>
        <w:t>؛</w:t>
      </w:r>
      <w:r>
        <w:rPr>
          <w:rtl/>
          <w:lang w:bidi="fa-IR"/>
        </w:rPr>
        <w:t xml:space="preserve"> كسى است كه نامش در آسمانها و در لسان انبيا مطرح بوده است</w:t>
      </w:r>
      <w:r w:rsidR="0026038F">
        <w:rPr>
          <w:rtl/>
          <w:lang w:bidi="fa-IR"/>
        </w:rPr>
        <w:t xml:space="preserve">. </w:t>
      </w:r>
      <w:r>
        <w:rPr>
          <w:rtl/>
          <w:lang w:bidi="fa-IR"/>
        </w:rPr>
        <w:t>كسى است كه نامش بالاى درِ ورودى بهشت ثبت گرديده است</w:t>
      </w:r>
      <w:r w:rsidR="00147BD9">
        <w:rPr>
          <w:rtl/>
          <w:lang w:bidi="fa-IR"/>
        </w:rPr>
        <w:t xml:space="preserve"> </w:t>
      </w:r>
      <w:r w:rsidR="00106C3F">
        <w:rPr>
          <w:rStyle w:val="libFootnotenumChar"/>
          <w:rtl/>
          <w:lang w:bidi="fa-IR"/>
        </w:rPr>
        <w:t>(</w:t>
      </w:r>
      <w:r w:rsidRPr="00EC35BD">
        <w:rPr>
          <w:rStyle w:val="libFootnotenumChar"/>
          <w:rtl/>
          <w:lang w:bidi="fa-IR"/>
        </w:rPr>
        <w:t>9</w:t>
      </w:r>
      <w:r w:rsidR="00106C3F">
        <w:rPr>
          <w:rStyle w:val="libFootnotenumChar"/>
          <w:rtl/>
          <w:lang w:bidi="fa-IR"/>
        </w:rPr>
        <w:t xml:space="preserve">) </w:t>
      </w:r>
      <w:r>
        <w:rPr>
          <w:rtl/>
          <w:lang w:bidi="fa-IR"/>
        </w:rPr>
        <w:t>و كسى است كه ائمه معصوم از او به عنوان اسوه خود ياد مى كردند و همواره مردم را به توجه به او و انقلاب و حماسه جاودانش فرا مى خواندند</w:t>
      </w:r>
      <w:r w:rsidR="0026038F">
        <w:rPr>
          <w:rtl/>
          <w:lang w:bidi="fa-IR"/>
        </w:rPr>
        <w:t xml:space="preserve">. </w:t>
      </w:r>
    </w:p>
    <w:p w:rsidR="00746614" w:rsidRDefault="00746614" w:rsidP="00746614">
      <w:pPr>
        <w:pStyle w:val="libNormal"/>
        <w:rPr>
          <w:rtl/>
          <w:lang w:bidi="fa-IR"/>
        </w:rPr>
      </w:pPr>
      <w:r>
        <w:rPr>
          <w:rtl/>
          <w:lang w:bidi="fa-IR"/>
        </w:rPr>
        <w:t>توجه به اين نكته ضرورى است كه خود ائمه معصوم</w:t>
      </w:r>
      <w:r w:rsidR="00106C3F">
        <w:rPr>
          <w:rtl/>
          <w:lang w:bidi="fa-IR"/>
        </w:rPr>
        <w:t xml:space="preserve"> </w:t>
      </w:r>
      <w:r w:rsidR="0049074D" w:rsidRPr="0049074D">
        <w:rPr>
          <w:rStyle w:val="libAlaemChar"/>
          <w:rtl/>
        </w:rPr>
        <w:t>عليهم‌السلام</w:t>
      </w:r>
      <w:r w:rsidR="00106C3F">
        <w:rPr>
          <w:rtl/>
          <w:lang w:bidi="fa-IR"/>
        </w:rPr>
        <w:t xml:space="preserve"> </w:t>
      </w:r>
      <w:r>
        <w:rPr>
          <w:rtl/>
          <w:lang w:bidi="fa-IR"/>
        </w:rPr>
        <w:t>براى عزادارى امام حسين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اهميت ويژه اى قائل بودند</w:t>
      </w:r>
      <w:r w:rsidR="0026038F">
        <w:rPr>
          <w:rtl/>
          <w:lang w:bidi="fa-IR"/>
        </w:rPr>
        <w:t>؛</w:t>
      </w:r>
      <w:r>
        <w:rPr>
          <w:rtl/>
          <w:lang w:bidi="fa-IR"/>
        </w:rPr>
        <w:t xml:space="preserve"> چنانكه اميرمؤمنان و امام حسن مجتبى</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فرموده اند</w:t>
      </w:r>
      <w:r w:rsidR="0026038F">
        <w:rPr>
          <w:rtl/>
          <w:lang w:bidi="fa-IR"/>
        </w:rPr>
        <w:t xml:space="preserve">: </w:t>
      </w:r>
      <w:r>
        <w:rPr>
          <w:rtl/>
          <w:lang w:bidi="fa-IR"/>
        </w:rPr>
        <w:t>«لا يَومَ كَيَومِكَ يا أَبا عَبد الله»</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10</w:t>
      </w:r>
      <w:r w:rsidR="00106C3F">
        <w:rPr>
          <w:rStyle w:val="libFootnotenumChar"/>
          <w:rtl/>
          <w:lang w:bidi="fa-IR"/>
        </w:rPr>
        <w:t xml:space="preserve">) </w:t>
      </w:r>
    </w:p>
    <w:p w:rsidR="00746614" w:rsidRDefault="00746614" w:rsidP="00746614">
      <w:pPr>
        <w:pStyle w:val="libNormal"/>
        <w:rPr>
          <w:rtl/>
          <w:lang w:bidi="fa-IR"/>
        </w:rPr>
      </w:pPr>
      <w:r>
        <w:rPr>
          <w:rtl/>
          <w:lang w:bidi="fa-IR"/>
        </w:rPr>
        <w:t>امام سجاد</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مى فرمود</w:t>
      </w:r>
      <w:r w:rsidR="0026038F">
        <w:rPr>
          <w:rtl/>
          <w:lang w:bidi="fa-IR"/>
        </w:rPr>
        <w:t xml:space="preserve">: </w:t>
      </w:r>
      <w:r>
        <w:rPr>
          <w:rtl/>
          <w:lang w:bidi="fa-IR"/>
        </w:rPr>
        <w:t>«لا يَومَ كَيَومِ الْحُسَين»</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11</w:t>
      </w:r>
      <w:r w:rsidR="00106C3F">
        <w:rPr>
          <w:rStyle w:val="libFootnotenumChar"/>
          <w:rtl/>
          <w:lang w:bidi="fa-IR"/>
        </w:rPr>
        <w:t xml:space="preserve">) </w:t>
      </w:r>
      <w:r>
        <w:rPr>
          <w:rtl/>
          <w:lang w:bidi="fa-IR"/>
        </w:rPr>
        <w:t>«هيچ روزى همسنگ با روز قتلحسين</w:t>
      </w:r>
      <w:r w:rsidR="00106C3F">
        <w:rPr>
          <w:rtl/>
          <w:lang w:bidi="fa-IR"/>
        </w:rPr>
        <w:t xml:space="preserve"> (</w:t>
      </w:r>
      <w:r>
        <w:rPr>
          <w:rtl/>
          <w:lang w:bidi="fa-IR"/>
        </w:rPr>
        <w:t>عاشورا</w:t>
      </w:r>
      <w:r w:rsidR="00106C3F">
        <w:rPr>
          <w:rtl/>
          <w:lang w:bidi="fa-IR"/>
        </w:rPr>
        <w:t xml:space="preserve">) </w:t>
      </w:r>
      <w:r>
        <w:rPr>
          <w:rtl/>
          <w:lang w:bidi="fa-IR"/>
        </w:rPr>
        <w:t>نيست</w:t>
      </w:r>
      <w:r w:rsidR="0026038F">
        <w:rPr>
          <w:rtl/>
          <w:lang w:bidi="fa-IR"/>
        </w:rPr>
        <w:t xml:space="preserve">. </w:t>
      </w:r>
      <w:r>
        <w:rPr>
          <w:rtl/>
          <w:lang w:bidi="fa-IR"/>
        </w:rPr>
        <w:t>» جمله فوق از زبان يكى از جانبازان كربلا است وكسى كه خود در صحنه كربلا حضور داشت به اين حقيقت گواهى داده است كه مصائب حسين و يارانش را همواره بايد زنده نگهداشت</w:t>
      </w:r>
      <w:r w:rsidR="0026038F">
        <w:rPr>
          <w:rtl/>
          <w:lang w:bidi="fa-IR"/>
        </w:rPr>
        <w:t xml:space="preserve">. </w:t>
      </w:r>
      <w:r>
        <w:rPr>
          <w:rtl/>
          <w:lang w:bidi="fa-IR"/>
        </w:rPr>
        <w:t>براين اساس امام هشتم</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پيوسته از بزرگداشت مصائب عاشورا سخن مى گفت و همگان را بدان فرامى خواند</w:t>
      </w:r>
      <w:r w:rsidR="0026038F">
        <w:rPr>
          <w:rtl/>
          <w:lang w:bidi="fa-IR"/>
        </w:rPr>
        <w:t xml:space="preserve">. </w:t>
      </w:r>
      <w:r>
        <w:rPr>
          <w:rtl/>
          <w:lang w:bidi="fa-IR"/>
        </w:rPr>
        <w:t>آن حضرت از پدر گرامى شان چنين نقل مى كنند كه</w:t>
      </w:r>
      <w:r w:rsidR="0026038F">
        <w:rPr>
          <w:rtl/>
          <w:lang w:bidi="fa-IR"/>
        </w:rPr>
        <w:t xml:space="preserve">: </w:t>
      </w:r>
    </w:p>
    <w:p w:rsidR="00746614" w:rsidRDefault="00746614" w:rsidP="00746614">
      <w:pPr>
        <w:pStyle w:val="libNormal"/>
        <w:rPr>
          <w:rtl/>
          <w:lang w:bidi="fa-IR"/>
        </w:rPr>
      </w:pPr>
      <w:r>
        <w:rPr>
          <w:rtl/>
          <w:lang w:bidi="fa-IR"/>
        </w:rPr>
        <w:t>«كَانَ أَبِي</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إِذَا دَخَلَ شَهْرُ الْمُحَرَّمِ لا يُرَى ضَاحِكاً وَ كَانَتِ الْكَ آبَةُ تَغْلِبُ عَلَيْهِ حَتَّى تَمْضِيَ عَشَرَةُ أَيَّام فَإِذَا كَانَ يَوْمُ الْعَاشِرِ كَانَ ذَلِكَ الْيَوْمُ يَوْمَ مُصِيبَتِهِ وَ حُزْنِهِ وَ بُكَائِهِ وَ يَقُولُ هُوَ الْيَوْمُ الَّذِي قُتِلَ فِيهِ الْحُسَيْنُ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12</w:t>
      </w:r>
      <w:r w:rsidR="00106C3F">
        <w:rPr>
          <w:rStyle w:val="libFootnotenumChar"/>
          <w:rtl/>
          <w:lang w:bidi="fa-IR"/>
        </w:rPr>
        <w:t xml:space="preserve">) </w:t>
      </w:r>
    </w:p>
    <w:p w:rsidR="00746614" w:rsidRDefault="00746614" w:rsidP="00746614">
      <w:pPr>
        <w:pStyle w:val="libNormal"/>
        <w:rPr>
          <w:rtl/>
          <w:lang w:bidi="fa-IR"/>
        </w:rPr>
      </w:pPr>
      <w:r>
        <w:rPr>
          <w:rtl/>
          <w:lang w:bidi="fa-IR"/>
        </w:rPr>
        <w:lastRenderedPageBreak/>
        <w:t>«سيره پدرم اين بود كه وقتى ماه محرم فرا مى رسيد</w:t>
      </w:r>
      <w:r w:rsidR="0026038F">
        <w:rPr>
          <w:rtl/>
          <w:lang w:bidi="fa-IR"/>
        </w:rPr>
        <w:t xml:space="preserve">، </w:t>
      </w:r>
      <w:r>
        <w:rPr>
          <w:rtl/>
          <w:lang w:bidi="fa-IR"/>
        </w:rPr>
        <w:t>كسى او را خندان نمى ديد</w:t>
      </w:r>
      <w:r w:rsidR="0026038F">
        <w:rPr>
          <w:rtl/>
          <w:lang w:bidi="fa-IR"/>
        </w:rPr>
        <w:t xml:space="preserve">... </w:t>
      </w:r>
      <w:r>
        <w:rPr>
          <w:rtl/>
          <w:lang w:bidi="fa-IR"/>
        </w:rPr>
        <w:t>و غم و اندوه بر چهره اش نمودار مى شد و چون عاشورا فرا مى رسيد آن روز</w:t>
      </w:r>
      <w:r w:rsidR="0026038F">
        <w:rPr>
          <w:rtl/>
          <w:lang w:bidi="fa-IR"/>
        </w:rPr>
        <w:t xml:space="preserve">، </w:t>
      </w:r>
      <w:r>
        <w:rPr>
          <w:rtl/>
          <w:lang w:bidi="fa-IR"/>
        </w:rPr>
        <w:t>روز مصيبت و اندوه و گريستن او بود و مى فرمود</w:t>
      </w:r>
      <w:r w:rsidR="0026038F">
        <w:rPr>
          <w:rtl/>
          <w:lang w:bidi="fa-IR"/>
        </w:rPr>
        <w:t xml:space="preserve">: </w:t>
      </w:r>
      <w:r>
        <w:rPr>
          <w:rtl/>
          <w:lang w:bidi="fa-IR"/>
        </w:rPr>
        <w:t>امروز روزى است كه حسين به شهادت رسيده است</w:t>
      </w:r>
      <w:r w:rsidR="0026038F">
        <w:rPr>
          <w:rtl/>
          <w:lang w:bidi="fa-IR"/>
        </w:rPr>
        <w:t xml:space="preserve">. </w:t>
      </w:r>
      <w:r>
        <w:rPr>
          <w:rtl/>
          <w:lang w:bidi="fa-IR"/>
        </w:rPr>
        <w:t xml:space="preserve">» </w:t>
      </w:r>
    </w:p>
    <w:p w:rsidR="00746614" w:rsidRDefault="00746614" w:rsidP="00746614">
      <w:pPr>
        <w:pStyle w:val="libNormal"/>
        <w:rPr>
          <w:rtl/>
          <w:lang w:bidi="fa-IR"/>
        </w:rPr>
      </w:pPr>
      <w:r>
        <w:rPr>
          <w:rtl/>
          <w:lang w:bidi="fa-IR"/>
        </w:rPr>
        <w:t>نيز ائمه معصومين</w:t>
      </w:r>
      <w:r w:rsidR="00106C3F">
        <w:rPr>
          <w:rtl/>
          <w:lang w:bidi="fa-IR"/>
        </w:rPr>
        <w:t xml:space="preserve"> </w:t>
      </w:r>
      <w:r w:rsidR="0049074D" w:rsidRPr="0049074D">
        <w:rPr>
          <w:rStyle w:val="libAlaemChar"/>
          <w:rtl/>
        </w:rPr>
        <w:t>عليهم‌السلام</w:t>
      </w:r>
      <w:r w:rsidR="00106C3F">
        <w:rPr>
          <w:rtl/>
          <w:lang w:bidi="fa-IR"/>
        </w:rPr>
        <w:t xml:space="preserve"> </w:t>
      </w:r>
      <w:r>
        <w:rPr>
          <w:rtl/>
          <w:lang w:bidi="fa-IR"/>
        </w:rPr>
        <w:t>همگى نسبت به مصائب اهل بيت اين چنين عمل مى كردند</w:t>
      </w:r>
      <w:r w:rsidR="0026038F">
        <w:rPr>
          <w:rtl/>
          <w:lang w:bidi="fa-IR"/>
        </w:rPr>
        <w:t xml:space="preserve">. </w:t>
      </w:r>
    </w:p>
    <w:p w:rsidR="00746614" w:rsidRDefault="00746614" w:rsidP="00746614">
      <w:pPr>
        <w:pStyle w:val="libNormal"/>
        <w:rPr>
          <w:rtl/>
          <w:lang w:bidi="fa-IR"/>
        </w:rPr>
      </w:pPr>
      <w:r>
        <w:rPr>
          <w:rtl/>
          <w:lang w:bidi="fa-IR"/>
        </w:rPr>
        <w:t>همچنين امام رض</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براى ترويج عزادارى و بيان فلسفه حزن واندوهشان در محرم مى فرمود</w:t>
      </w:r>
      <w:r w:rsidR="0026038F">
        <w:rPr>
          <w:rtl/>
          <w:lang w:bidi="fa-IR"/>
        </w:rPr>
        <w:t xml:space="preserve">: </w:t>
      </w:r>
      <w:r>
        <w:rPr>
          <w:rtl/>
          <w:lang w:bidi="fa-IR"/>
        </w:rPr>
        <w:t>ماه محرم در دوران جاهليت</w:t>
      </w:r>
      <w:r w:rsidR="0026038F">
        <w:rPr>
          <w:rtl/>
          <w:lang w:bidi="fa-IR"/>
        </w:rPr>
        <w:t xml:space="preserve">، </w:t>
      </w:r>
      <w:r>
        <w:rPr>
          <w:rtl/>
          <w:lang w:bidi="fa-IR"/>
        </w:rPr>
        <w:t>مورد احترام بود و در آن از جنگ و جدال خوددارى مى شد</w:t>
      </w:r>
      <w:r w:rsidR="0026038F">
        <w:rPr>
          <w:rtl/>
          <w:lang w:bidi="fa-IR"/>
        </w:rPr>
        <w:t xml:space="preserve">، </w:t>
      </w:r>
      <w:r>
        <w:rPr>
          <w:rtl/>
          <w:lang w:bidi="fa-IR"/>
        </w:rPr>
        <w:t>ولى بنى اميّه حرمت اين ماه را نگه نداشتند و آن را هتك نمودند</w:t>
      </w:r>
      <w:r w:rsidR="0026038F">
        <w:rPr>
          <w:rtl/>
          <w:lang w:bidi="fa-IR"/>
        </w:rPr>
        <w:t>؛</w:t>
      </w:r>
      <w:r>
        <w:rPr>
          <w:rtl/>
          <w:lang w:bidi="fa-IR"/>
        </w:rPr>
        <w:t xml:space="preserve"> «فاستحلت فيه دماؤنا و هتك فيه حرمتنا و سبي فيه ذرارينا و نساؤنا و أضرمت النيران في مضاربنا و انتهب ما فيها من ثقلنا و لم ترع لرسول الله حرمة في أمرنا»</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13</w:t>
      </w:r>
      <w:r w:rsidR="00106C3F">
        <w:rPr>
          <w:rStyle w:val="libFootnotenumChar"/>
          <w:rtl/>
          <w:lang w:bidi="fa-IR"/>
        </w:rPr>
        <w:t xml:space="preserve">) </w:t>
      </w:r>
      <w:r>
        <w:rPr>
          <w:rtl/>
          <w:lang w:bidi="fa-IR"/>
        </w:rPr>
        <w:t>«خون ما را ريختند</w:t>
      </w:r>
      <w:r w:rsidR="0026038F">
        <w:rPr>
          <w:rtl/>
          <w:lang w:bidi="fa-IR"/>
        </w:rPr>
        <w:t xml:space="preserve">. </w:t>
      </w:r>
      <w:r>
        <w:rPr>
          <w:rtl/>
          <w:lang w:bidi="fa-IR"/>
        </w:rPr>
        <w:t>هتك حرمت مان نمودند</w:t>
      </w:r>
      <w:r w:rsidR="0026038F">
        <w:rPr>
          <w:rtl/>
          <w:lang w:bidi="fa-IR"/>
        </w:rPr>
        <w:t xml:space="preserve">. </w:t>
      </w:r>
      <w:r>
        <w:rPr>
          <w:rtl/>
          <w:lang w:bidi="fa-IR"/>
        </w:rPr>
        <w:t>فرزندان و زنان ما را به اسارت بردند</w:t>
      </w:r>
      <w:r w:rsidR="0026038F">
        <w:rPr>
          <w:rtl/>
          <w:lang w:bidi="fa-IR"/>
        </w:rPr>
        <w:t xml:space="preserve">. </w:t>
      </w:r>
      <w:r>
        <w:rPr>
          <w:rtl/>
          <w:lang w:bidi="fa-IR"/>
        </w:rPr>
        <w:t>خيمه هاى ما را به آتش كشيدند</w:t>
      </w:r>
      <w:r w:rsidR="0026038F">
        <w:rPr>
          <w:rtl/>
          <w:lang w:bidi="fa-IR"/>
        </w:rPr>
        <w:t xml:space="preserve">... </w:t>
      </w:r>
      <w:r>
        <w:rPr>
          <w:rtl/>
          <w:lang w:bidi="fa-IR"/>
        </w:rPr>
        <w:t>»</w:t>
      </w:r>
      <w:r w:rsidR="0026038F">
        <w:rPr>
          <w:rtl/>
          <w:lang w:bidi="fa-IR"/>
        </w:rPr>
        <w:t xml:space="preserve">. </w:t>
      </w:r>
    </w:p>
    <w:p w:rsidR="00746614" w:rsidRDefault="00746614" w:rsidP="00746614">
      <w:pPr>
        <w:pStyle w:val="libNormal"/>
        <w:rPr>
          <w:rtl/>
          <w:lang w:bidi="fa-IR"/>
        </w:rPr>
      </w:pPr>
      <w:r>
        <w:rPr>
          <w:rtl/>
          <w:lang w:bidi="fa-IR"/>
        </w:rPr>
        <w:t>آن حضرت در روايت ديگرى فرمودند</w:t>
      </w:r>
      <w:r w:rsidR="0026038F">
        <w:rPr>
          <w:rtl/>
          <w:lang w:bidi="fa-IR"/>
        </w:rPr>
        <w:t xml:space="preserve">: </w:t>
      </w:r>
    </w:p>
    <w:p w:rsidR="00746614" w:rsidRDefault="00746614" w:rsidP="00746614">
      <w:pPr>
        <w:pStyle w:val="libNormal"/>
        <w:rPr>
          <w:rtl/>
          <w:lang w:bidi="fa-IR"/>
        </w:rPr>
      </w:pPr>
      <w:r>
        <w:rPr>
          <w:rtl/>
          <w:lang w:bidi="fa-IR"/>
        </w:rPr>
        <w:t>«يابْنَ شَبِيب إِنْ كُنْتَ بَاكِياً لِشَيْء فَابْكِ لِلْحُسَيْنِ بْنِ عَلِيّ</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فَإِنَّهُ ذُبِحَ كَمَا يُذْبَحُ الْكَبْشُ وَ</w:t>
      </w:r>
      <w:r w:rsidR="0026038F">
        <w:rPr>
          <w:rtl/>
          <w:lang w:bidi="fa-IR"/>
        </w:rPr>
        <w:t xml:space="preserve">... </w:t>
      </w:r>
      <w:r>
        <w:rPr>
          <w:rtl/>
          <w:lang w:bidi="fa-IR"/>
        </w:rPr>
        <w:t>»</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14</w:t>
      </w:r>
      <w:r w:rsidR="00106C3F">
        <w:rPr>
          <w:rStyle w:val="libFootnotenumChar"/>
          <w:rtl/>
          <w:lang w:bidi="fa-IR"/>
        </w:rPr>
        <w:t xml:space="preserve">) </w:t>
      </w:r>
    </w:p>
    <w:p w:rsidR="00746614" w:rsidRDefault="00746614" w:rsidP="00746614">
      <w:pPr>
        <w:pStyle w:val="libNormal"/>
        <w:rPr>
          <w:rtl/>
          <w:lang w:bidi="fa-IR"/>
        </w:rPr>
      </w:pPr>
      <w:r>
        <w:rPr>
          <w:rtl/>
          <w:lang w:bidi="fa-IR"/>
        </w:rPr>
        <w:t>«اى پسر شبيب</w:t>
      </w:r>
      <w:r w:rsidR="0026038F">
        <w:rPr>
          <w:rtl/>
          <w:lang w:bidi="fa-IR"/>
        </w:rPr>
        <w:t xml:space="preserve">، </w:t>
      </w:r>
      <w:r>
        <w:rPr>
          <w:rtl/>
          <w:lang w:bidi="fa-IR"/>
        </w:rPr>
        <w:t>اگر مى خواهى براى فردى بگريى</w:t>
      </w:r>
      <w:r w:rsidR="0026038F">
        <w:rPr>
          <w:rtl/>
          <w:lang w:bidi="fa-IR"/>
        </w:rPr>
        <w:t xml:space="preserve">، </w:t>
      </w:r>
      <w:r>
        <w:rPr>
          <w:rtl/>
          <w:lang w:bidi="fa-IR"/>
        </w:rPr>
        <w:t>بر حسين بن على گريه كن كه او را همچون گوسفند سر بريدند</w:t>
      </w:r>
      <w:r w:rsidR="0026038F">
        <w:rPr>
          <w:rtl/>
          <w:lang w:bidi="fa-IR"/>
        </w:rPr>
        <w:t xml:space="preserve">. </w:t>
      </w:r>
      <w:r>
        <w:rPr>
          <w:rtl/>
          <w:lang w:bidi="fa-IR"/>
        </w:rPr>
        <w:t xml:space="preserve">» </w:t>
      </w:r>
    </w:p>
    <w:p w:rsidR="00746614" w:rsidRDefault="00746614" w:rsidP="00746614">
      <w:pPr>
        <w:pStyle w:val="libNormal"/>
        <w:rPr>
          <w:rtl/>
          <w:lang w:bidi="fa-IR"/>
        </w:rPr>
      </w:pPr>
      <w:r>
        <w:rPr>
          <w:rtl/>
          <w:lang w:bidi="fa-IR"/>
        </w:rPr>
        <w:t>آرى</w:t>
      </w:r>
      <w:r w:rsidR="0026038F">
        <w:rPr>
          <w:rtl/>
          <w:lang w:bidi="fa-IR"/>
        </w:rPr>
        <w:t xml:space="preserve">، </w:t>
      </w:r>
      <w:r>
        <w:rPr>
          <w:rtl/>
          <w:lang w:bidi="fa-IR"/>
        </w:rPr>
        <w:t>يكى از علل جاودانگى سنت عزادارى هاى ماه محرم و پاس داشتن حماسه عاشورا</w:t>
      </w:r>
      <w:r w:rsidR="0026038F">
        <w:rPr>
          <w:rtl/>
          <w:lang w:bidi="fa-IR"/>
        </w:rPr>
        <w:t xml:space="preserve">، </w:t>
      </w:r>
      <w:r>
        <w:rPr>
          <w:rtl/>
          <w:lang w:bidi="fa-IR"/>
        </w:rPr>
        <w:t>تأكيد بر زنده نگهداشتن آن</w:t>
      </w:r>
      <w:r w:rsidR="0026038F">
        <w:rPr>
          <w:rtl/>
          <w:lang w:bidi="fa-IR"/>
        </w:rPr>
        <w:t xml:space="preserve">، </w:t>
      </w:r>
      <w:r>
        <w:rPr>
          <w:rtl/>
          <w:lang w:bidi="fa-IR"/>
        </w:rPr>
        <w:t>توسط ائمه معصوم</w:t>
      </w:r>
      <w:r w:rsidR="00106C3F">
        <w:rPr>
          <w:rtl/>
          <w:lang w:bidi="fa-IR"/>
        </w:rPr>
        <w:t xml:space="preserve"> </w:t>
      </w:r>
      <w:r w:rsidR="0049074D" w:rsidRPr="0049074D">
        <w:rPr>
          <w:rStyle w:val="libAlaemChar"/>
          <w:rtl/>
        </w:rPr>
        <w:t>عليهم‌السلام</w:t>
      </w:r>
      <w:r w:rsidR="00106C3F">
        <w:rPr>
          <w:rtl/>
          <w:lang w:bidi="fa-IR"/>
        </w:rPr>
        <w:t xml:space="preserve"> </w:t>
      </w:r>
      <w:r>
        <w:rPr>
          <w:rtl/>
          <w:lang w:bidi="fa-IR"/>
        </w:rPr>
        <w:t>مى باشد</w:t>
      </w:r>
      <w:r w:rsidR="0026038F">
        <w:rPr>
          <w:rtl/>
          <w:lang w:bidi="fa-IR"/>
        </w:rPr>
        <w:t xml:space="preserve">. </w:t>
      </w:r>
    </w:p>
    <w:p w:rsidR="00746614" w:rsidRDefault="00936C5E" w:rsidP="00936C5E">
      <w:pPr>
        <w:pStyle w:val="Heading3"/>
        <w:rPr>
          <w:rtl/>
          <w:lang w:bidi="fa-IR"/>
        </w:rPr>
      </w:pPr>
      <w:bookmarkStart w:id="179" w:name="_Toc410210682"/>
      <w:r>
        <w:rPr>
          <w:rtl/>
          <w:lang w:bidi="fa-IR"/>
        </w:rPr>
        <w:lastRenderedPageBreak/>
        <w:t>پرسش 15</w:t>
      </w:r>
      <w:r w:rsidR="0026038F">
        <w:rPr>
          <w:rtl/>
          <w:lang w:bidi="fa-IR"/>
        </w:rPr>
        <w:t xml:space="preserve">: </w:t>
      </w:r>
      <w:r>
        <w:rPr>
          <w:rtl/>
          <w:lang w:bidi="fa-IR"/>
        </w:rPr>
        <w:t>آيا لعن بر يزيد جايز است؟</w:t>
      </w:r>
      <w:bookmarkEnd w:id="179"/>
    </w:p>
    <w:p w:rsidR="00746614" w:rsidRDefault="00746614" w:rsidP="00746614">
      <w:pPr>
        <w:pStyle w:val="libNormal"/>
        <w:rPr>
          <w:rtl/>
          <w:lang w:bidi="fa-IR"/>
        </w:rPr>
      </w:pPr>
      <w:r>
        <w:rPr>
          <w:rtl/>
          <w:lang w:bidi="fa-IR"/>
        </w:rPr>
        <w:t>پاسخ</w:t>
      </w:r>
      <w:r w:rsidR="0026038F">
        <w:rPr>
          <w:rtl/>
          <w:lang w:bidi="fa-IR"/>
        </w:rPr>
        <w:t xml:space="preserve">: </w:t>
      </w:r>
      <w:r>
        <w:rPr>
          <w:rtl/>
          <w:lang w:bidi="fa-IR"/>
        </w:rPr>
        <w:t>بايد توجه داشت كه</w:t>
      </w:r>
      <w:r w:rsidR="0026038F">
        <w:rPr>
          <w:rtl/>
          <w:lang w:bidi="fa-IR"/>
        </w:rPr>
        <w:t xml:space="preserve">: </w:t>
      </w:r>
      <w:r>
        <w:rPr>
          <w:rtl/>
          <w:lang w:bidi="fa-IR"/>
        </w:rPr>
        <w:t>لعن بر يزيد به عنوان يكى از جلوه هاى تبرّى</w:t>
      </w:r>
      <w:r w:rsidR="0026038F">
        <w:rPr>
          <w:rtl/>
          <w:lang w:bidi="fa-IR"/>
        </w:rPr>
        <w:t xml:space="preserve">، </w:t>
      </w:r>
      <w:r>
        <w:rPr>
          <w:rtl/>
          <w:lang w:bidi="fa-IR"/>
        </w:rPr>
        <w:t>اختصاص به شيعه اماميه ندارد</w:t>
      </w:r>
      <w:r w:rsidR="0026038F">
        <w:rPr>
          <w:rtl/>
          <w:lang w:bidi="fa-IR"/>
        </w:rPr>
        <w:t>؛</w:t>
      </w:r>
      <w:r>
        <w:rPr>
          <w:rtl/>
          <w:lang w:bidi="fa-IR"/>
        </w:rPr>
        <w:t xml:space="preserve"> زيرا هر انسان بيدار دلى</w:t>
      </w:r>
      <w:r w:rsidR="0026038F">
        <w:rPr>
          <w:rtl/>
          <w:lang w:bidi="fa-IR"/>
        </w:rPr>
        <w:t xml:space="preserve">، </w:t>
      </w:r>
      <w:r>
        <w:rPr>
          <w:rtl/>
          <w:lang w:bidi="fa-IR"/>
        </w:rPr>
        <w:t>ظالم را لعن و نفرين مى كند و حامى مظلوم است و اين منطق قرآن كريم</w:t>
      </w:r>
      <w:r w:rsidR="0026038F">
        <w:rPr>
          <w:rtl/>
          <w:lang w:bidi="fa-IR"/>
        </w:rPr>
        <w:t xml:space="preserve">: </w:t>
      </w:r>
      <w:r w:rsidR="009E06D2">
        <w:rPr>
          <w:rStyle w:val="libAlaemChar"/>
          <w:rtl/>
        </w:rPr>
        <w:t>(</w:t>
      </w:r>
      <w:r w:rsidR="000D0F67" w:rsidRPr="000D0F67">
        <w:rPr>
          <w:rStyle w:val="libAieChar"/>
          <w:rtl/>
        </w:rPr>
        <w:t>أَ لاَ لَعْنَةُ اللهِ عَلَى الظَّالِمِينَ</w:t>
      </w:r>
      <w:r w:rsidR="009E06D2" w:rsidRPr="009E06D2">
        <w:rPr>
          <w:rStyle w:val="libAlaemChar"/>
          <w:rFonts w:eastAsia="KFGQPC Uthman Taha Naskh"/>
          <w:rtl/>
        </w:rPr>
        <w:t>)</w:t>
      </w:r>
      <w:r w:rsidR="0026038F">
        <w:rPr>
          <w:rStyle w:val="libAlaemChar"/>
          <w:rFonts w:eastAsia="KFGQPC Uthman Taha Naskh"/>
          <w:rtl/>
        </w:rPr>
        <w:t>.</w:t>
      </w:r>
      <w:r w:rsidR="00147BD9">
        <w:rPr>
          <w:rtl/>
          <w:lang w:bidi="fa-IR"/>
        </w:rPr>
        <w:t xml:space="preserve"> </w:t>
      </w:r>
      <w:r w:rsidR="00106C3F">
        <w:rPr>
          <w:rStyle w:val="libFootnotenumChar"/>
          <w:rtl/>
          <w:lang w:bidi="fa-IR"/>
        </w:rPr>
        <w:t>(</w:t>
      </w:r>
      <w:r w:rsidRPr="00EC35BD">
        <w:rPr>
          <w:rStyle w:val="libFootnotenumChar"/>
          <w:rtl/>
          <w:lang w:bidi="fa-IR"/>
        </w:rPr>
        <w:t>15</w:t>
      </w:r>
      <w:r w:rsidR="00106C3F">
        <w:rPr>
          <w:rStyle w:val="libFootnotenumChar"/>
          <w:rtl/>
          <w:lang w:bidi="fa-IR"/>
        </w:rPr>
        <w:t xml:space="preserve">) </w:t>
      </w:r>
    </w:p>
    <w:p w:rsidR="00746614" w:rsidRDefault="00746614" w:rsidP="00746614">
      <w:pPr>
        <w:pStyle w:val="libNormal"/>
        <w:rPr>
          <w:rtl/>
          <w:lang w:bidi="fa-IR"/>
        </w:rPr>
      </w:pPr>
      <w:r>
        <w:rPr>
          <w:rtl/>
          <w:lang w:bidi="fa-IR"/>
        </w:rPr>
        <w:t>يكى از نشانه هاى تبرّى و اعلام نفرت از قاتلان امام حسين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لعن بر يزيد است كه همه مسلمانان</w:t>
      </w:r>
      <w:r w:rsidR="00106C3F">
        <w:rPr>
          <w:rtl/>
          <w:lang w:bidi="fa-IR"/>
        </w:rPr>
        <w:t xml:space="preserve"> (</w:t>
      </w:r>
      <w:r>
        <w:rPr>
          <w:rtl/>
          <w:lang w:bidi="fa-IR"/>
        </w:rPr>
        <w:t>اعم از شيعه و سنى</w:t>
      </w:r>
      <w:r w:rsidR="00106C3F">
        <w:rPr>
          <w:rtl/>
          <w:lang w:bidi="fa-IR"/>
        </w:rPr>
        <w:t xml:space="preserve">) </w:t>
      </w:r>
      <w:r>
        <w:rPr>
          <w:rtl/>
          <w:lang w:bidi="fa-IR"/>
        </w:rPr>
        <w:t>در آن اتّفاق نظريه دارند</w:t>
      </w:r>
      <w:r w:rsidR="0026038F">
        <w:rPr>
          <w:rtl/>
          <w:lang w:bidi="fa-IR"/>
        </w:rPr>
        <w:t xml:space="preserve">. </w:t>
      </w:r>
    </w:p>
    <w:p w:rsidR="00746614" w:rsidRDefault="00746614" w:rsidP="00746614">
      <w:pPr>
        <w:pStyle w:val="libNormal"/>
        <w:rPr>
          <w:rtl/>
          <w:lang w:bidi="fa-IR"/>
        </w:rPr>
      </w:pPr>
      <w:r>
        <w:rPr>
          <w:rtl/>
          <w:lang w:bidi="fa-IR"/>
        </w:rPr>
        <w:t>مسعودى</w:t>
      </w:r>
      <w:r w:rsidR="0026038F">
        <w:rPr>
          <w:rtl/>
          <w:lang w:bidi="fa-IR"/>
        </w:rPr>
        <w:t xml:space="preserve">، </w:t>
      </w:r>
      <w:r>
        <w:rPr>
          <w:rtl/>
          <w:lang w:bidi="fa-IR"/>
        </w:rPr>
        <w:t>مورخ بزرگ اهل سنت</w:t>
      </w:r>
      <w:r w:rsidR="0026038F">
        <w:rPr>
          <w:rtl/>
          <w:lang w:bidi="fa-IR"/>
        </w:rPr>
        <w:t xml:space="preserve">، </w:t>
      </w:r>
      <w:r>
        <w:rPr>
          <w:rtl/>
          <w:lang w:bidi="fa-IR"/>
        </w:rPr>
        <w:t>در «مروج الذهب» مى نويسد</w:t>
      </w:r>
      <w:r w:rsidR="0026038F">
        <w:rPr>
          <w:rtl/>
          <w:lang w:bidi="fa-IR"/>
        </w:rPr>
        <w:t xml:space="preserve">: </w:t>
      </w:r>
      <w:r>
        <w:rPr>
          <w:rtl/>
          <w:lang w:bidi="fa-IR"/>
        </w:rPr>
        <w:t>«</w:t>
      </w:r>
      <w:r w:rsidR="0026038F">
        <w:rPr>
          <w:rtl/>
          <w:lang w:bidi="fa-IR"/>
        </w:rPr>
        <w:t xml:space="preserve">... </w:t>
      </w:r>
      <w:r>
        <w:rPr>
          <w:rtl/>
          <w:lang w:bidi="fa-IR"/>
        </w:rPr>
        <w:t>و ما ظهر من فسقه من قتله ابن بنت رسول الله</w:t>
      </w:r>
      <w:r w:rsidR="00106C3F">
        <w:rPr>
          <w:rtl/>
          <w:lang w:bidi="fa-IR"/>
        </w:rPr>
        <w:t xml:space="preserve"> </w:t>
      </w:r>
      <w:r w:rsidR="005E66C2" w:rsidRPr="005E66C2">
        <w:rPr>
          <w:rStyle w:val="libAlaemChar"/>
          <w:rtl/>
        </w:rPr>
        <w:t>صلى‌الله‌عليه‌وآله</w:t>
      </w:r>
      <w:r w:rsidR="00106C3F">
        <w:rPr>
          <w:rtl/>
          <w:lang w:bidi="fa-IR"/>
        </w:rPr>
        <w:t xml:space="preserve"> </w:t>
      </w:r>
      <w:r>
        <w:rPr>
          <w:rtl/>
          <w:lang w:bidi="fa-IR"/>
        </w:rPr>
        <w:t>وأنصاره</w:t>
      </w:r>
      <w:r w:rsidR="0026038F">
        <w:rPr>
          <w:rtl/>
          <w:lang w:bidi="fa-IR"/>
        </w:rPr>
        <w:t xml:space="preserve">، </w:t>
      </w:r>
      <w:r>
        <w:rPr>
          <w:rtl/>
          <w:lang w:bidi="fa-IR"/>
        </w:rPr>
        <w:t>و ما أظهر من شرب الخمور و سيره سيرة فرعون</w:t>
      </w:r>
      <w:r w:rsidR="0026038F">
        <w:rPr>
          <w:rtl/>
          <w:lang w:bidi="fa-IR"/>
        </w:rPr>
        <w:t xml:space="preserve">، </w:t>
      </w:r>
      <w:r>
        <w:rPr>
          <w:rtl/>
          <w:lang w:bidi="fa-IR"/>
        </w:rPr>
        <w:t>بل كان فرعون أعدل منه في رعيّته و أنصف منه لخاصّته و عامّته»</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16</w:t>
      </w:r>
      <w:r w:rsidR="00106C3F">
        <w:rPr>
          <w:rStyle w:val="libFootnotenumChar"/>
          <w:rtl/>
          <w:lang w:bidi="fa-IR"/>
        </w:rPr>
        <w:t xml:space="preserve">) </w:t>
      </w:r>
    </w:p>
    <w:p w:rsidR="00746614" w:rsidRDefault="00746614" w:rsidP="00746614">
      <w:pPr>
        <w:pStyle w:val="libNormal"/>
        <w:rPr>
          <w:rtl/>
          <w:lang w:bidi="fa-IR"/>
        </w:rPr>
      </w:pPr>
      <w:r>
        <w:rPr>
          <w:rtl/>
          <w:lang w:bidi="fa-IR"/>
        </w:rPr>
        <w:t>«ظلم و جور يزيد فراگير شد و فسق و فجور او نمودار گشت</w:t>
      </w:r>
      <w:r w:rsidR="0026038F">
        <w:rPr>
          <w:rtl/>
          <w:lang w:bidi="fa-IR"/>
        </w:rPr>
        <w:t xml:space="preserve">. </w:t>
      </w:r>
      <w:r>
        <w:rPr>
          <w:rtl/>
          <w:lang w:bidi="fa-IR"/>
        </w:rPr>
        <w:t>فرزند دختر پيامبر خدا</w:t>
      </w:r>
      <w:r w:rsidR="00106C3F">
        <w:rPr>
          <w:rtl/>
          <w:lang w:bidi="fa-IR"/>
        </w:rPr>
        <w:t xml:space="preserve"> </w:t>
      </w:r>
      <w:r w:rsidR="005E66C2" w:rsidRPr="005E66C2">
        <w:rPr>
          <w:rStyle w:val="libAlaemChar"/>
          <w:rtl/>
        </w:rPr>
        <w:t>صلى‌الله‌عليه‌وآله</w:t>
      </w:r>
      <w:r w:rsidR="00106C3F">
        <w:rPr>
          <w:rtl/>
          <w:lang w:bidi="fa-IR"/>
        </w:rPr>
        <w:t xml:space="preserve"> </w:t>
      </w:r>
      <w:r>
        <w:rPr>
          <w:rtl/>
          <w:lang w:bidi="fa-IR"/>
        </w:rPr>
        <w:t>و يارانش را به شهادت رساند و مى گسارى را رواج داد</w:t>
      </w:r>
      <w:r w:rsidR="0026038F">
        <w:rPr>
          <w:rtl/>
          <w:lang w:bidi="fa-IR"/>
        </w:rPr>
        <w:t xml:space="preserve">. </w:t>
      </w:r>
      <w:r>
        <w:rPr>
          <w:rtl/>
          <w:lang w:bidi="fa-IR"/>
        </w:rPr>
        <w:t xml:space="preserve">» </w:t>
      </w:r>
    </w:p>
    <w:p w:rsidR="00746614" w:rsidRDefault="00746614" w:rsidP="00746614">
      <w:pPr>
        <w:pStyle w:val="libNormal"/>
        <w:rPr>
          <w:rtl/>
          <w:lang w:bidi="fa-IR"/>
        </w:rPr>
      </w:pPr>
      <w:r>
        <w:rPr>
          <w:rtl/>
          <w:lang w:bidi="fa-IR"/>
        </w:rPr>
        <w:t>سيره و كردار او</w:t>
      </w:r>
      <w:r w:rsidR="0026038F">
        <w:rPr>
          <w:rtl/>
          <w:lang w:bidi="fa-IR"/>
        </w:rPr>
        <w:t xml:space="preserve">، </w:t>
      </w:r>
      <w:r>
        <w:rPr>
          <w:rtl/>
          <w:lang w:bidi="fa-IR"/>
        </w:rPr>
        <w:t>همچون سيره فرعون بود</w:t>
      </w:r>
      <w:r w:rsidR="0026038F">
        <w:rPr>
          <w:rtl/>
          <w:lang w:bidi="fa-IR"/>
        </w:rPr>
        <w:t>؛</w:t>
      </w:r>
      <w:r>
        <w:rPr>
          <w:rtl/>
          <w:lang w:bidi="fa-IR"/>
        </w:rPr>
        <w:t xml:space="preserve"> بلكه بارها بدتر از فرعون! وى مى افزايد</w:t>
      </w:r>
      <w:r w:rsidR="0026038F">
        <w:rPr>
          <w:rtl/>
          <w:lang w:bidi="fa-IR"/>
        </w:rPr>
        <w:t xml:space="preserve">: </w:t>
      </w:r>
      <w:r>
        <w:rPr>
          <w:rtl/>
          <w:lang w:bidi="fa-IR"/>
        </w:rPr>
        <w:t>يزيد كعبه را به آتش كشيد</w:t>
      </w:r>
      <w:r w:rsidR="0026038F">
        <w:rPr>
          <w:rtl/>
          <w:lang w:bidi="fa-IR"/>
        </w:rPr>
        <w:t xml:space="preserve">. </w:t>
      </w:r>
      <w:r>
        <w:rPr>
          <w:rtl/>
          <w:lang w:bidi="fa-IR"/>
        </w:rPr>
        <w:t>يازده روز پس از هتك حرمتِ كعبه</w:t>
      </w:r>
      <w:r w:rsidR="0026038F">
        <w:rPr>
          <w:rtl/>
          <w:lang w:bidi="fa-IR"/>
        </w:rPr>
        <w:t xml:space="preserve">، </w:t>
      </w:r>
      <w:r>
        <w:rPr>
          <w:rtl/>
          <w:lang w:bidi="fa-IR"/>
        </w:rPr>
        <w:t>راهى جهنّم گرديد</w:t>
      </w:r>
      <w:r w:rsidR="0026038F">
        <w:rPr>
          <w:rtl/>
          <w:lang w:bidi="fa-IR"/>
        </w:rPr>
        <w:t xml:space="preserve">. </w:t>
      </w:r>
      <w:r>
        <w:rPr>
          <w:rtl/>
          <w:lang w:bidi="fa-IR"/>
        </w:rPr>
        <w:t>«وسفك الدّماء</w:t>
      </w:r>
      <w:r w:rsidR="0026038F">
        <w:rPr>
          <w:rtl/>
          <w:lang w:bidi="fa-IR"/>
        </w:rPr>
        <w:t xml:space="preserve">، </w:t>
      </w:r>
      <w:r>
        <w:rPr>
          <w:rtl/>
          <w:lang w:bidi="fa-IR"/>
        </w:rPr>
        <w:t>و الفسق و الفجور</w:t>
      </w:r>
      <w:r w:rsidR="0026038F">
        <w:rPr>
          <w:rtl/>
          <w:lang w:bidi="fa-IR"/>
        </w:rPr>
        <w:t xml:space="preserve">، </w:t>
      </w:r>
      <w:r>
        <w:rPr>
          <w:rtl/>
          <w:lang w:bidi="fa-IR"/>
        </w:rPr>
        <w:t>و غير ذلك مما قد ورد فيه الوعيد باليأس من غفرانه</w:t>
      </w:r>
      <w:r w:rsidR="0026038F">
        <w:rPr>
          <w:rtl/>
          <w:lang w:bidi="fa-IR"/>
        </w:rPr>
        <w:t xml:space="preserve">، </w:t>
      </w:r>
      <w:r>
        <w:rPr>
          <w:rtl/>
          <w:lang w:bidi="fa-IR"/>
        </w:rPr>
        <w:t>كوروده فيمن جحد توحيده و خالف رسله»</w:t>
      </w:r>
      <w:r w:rsidR="0026038F">
        <w:rPr>
          <w:rtl/>
          <w:lang w:bidi="fa-IR"/>
        </w:rPr>
        <w:t>؛</w:t>
      </w:r>
      <w:r>
        <w:rPr>
          <w:rtl/>
          <w:lang w:bidi="fa-IR"/>
        </w:rPr>
        <w:t xml:space="preserve"> «فسق و فجور او به حدى بود كه از غفران الهى نسبت به او بايد مأيوس بود»</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17</w:t>
      </w:r>
      <w:r w:rsidR="00106C3F">
        <w:rPr>
          <w:rStyle w:val="libFootnotenumChar"/>
          <w:rtl/>
          <w:lang w:bidi="fa-IR"/>
        </w:rPr>
        <w:t xml:space="preserve">) </w:t>
      </w:r>
    </w:p>
    <w:p w:rsidR="00746614" w:rsidRDefault="00746614" w:rsidP="00746614">
      <w:pPr>
        <w:pStyle w:val="libNormal"/>
        <w:rPr>
          <w:rtl/>
          <w:lang w:bidi="fa-IR"/>
        </w:rPr>
      </w:pPr>
      <w:r>
        <w:rPr>
          <w:rtl/>
          <w:lang w:bidi="fa-IR"/>
        </w:rPr>
        <w:t>2</w:t>
      </w:r>
      <w:r w:rsidR="000753F4">
        <w:rPr>
          <w:rtl/>
          <w:lang w:bidi="fa-IR"/>
        </w:rPr>
        <w:t>-</w:t>
      </w:r>
      <w:r>
        <w:rPr>
          <w:rtl/>
          <w:lang w:bidi="fa-IR"/>
        </w:rPr>
        <w:t xml:space="preserve"> مورخ و فقيه اهل سنّت</w:t>
      </w:r>
      <w:r w:rsidR="00106C3F">
        <w:rPr>
          <w:rtl/>
          <w:lang w:bidi="fa-IR"/>
        </w:rPr>
        <w:t xml:space="preserve"> (</w:t>
      </w:r>
      <w:r>
        <w:rPr>
          <w:rtl/>
          <w:lang w:bidi="fa-IR"/>
        </w:rPr>
        <w:t>ابن العماد حنبلى</w:t>
      </w:r>
      <w:r w:rsidR="00106C3F">
        <w:rPr>
          <w:rtl/>
          <w:lang w:bidi="fa-IR"/>
        </w:rPr>
        <w:t xml:space="preserve">) </w:t>
      </w:r>
      <w:r>
        <w:rPr>
          <w:rtl/>
          <w:lang w:bidi="fa-IR"/>
        </w:rPr>
        <w:t>در كتاب معروف خود «شذرات الذهب»</w:t>
      </w:r>
      <w:r w:rsidR="00147BD9">
        <w:rPr>
          <w:rtl/>
          <w:lang w:bidi="fa-IR"/>
        </w:rPr>
        <w:t xml:space="preserve"> </w:t>
      </w:r>
      <w:r w:rsidR="00106C3F">
        <w:rPr>
          <w:rStyle w:val="libFootnotenumChar"/>
          <w:rtl/>
          <w:lang w:bidi="fa-IR"/>
        </w:rPr>
        <w:t>(</w:t>
      </w:r>
      <w:r w:rsidRPr="00EC35BD">
        <w:rPr>
          <w:rStyle w:val="libFootnotenumChar"/>
          <w:rtl/>
          <w:lang w:bidi="fa-IR"/>
        </w:rPr>
        <w:t>18</w:t>
      </w:r>
      <w:r w:rsidR="00106C3F">
        <w:rPr>
          <w:rStyle w:val="libFootnotenumChar"/>
          <w:rtl/>
          <w:lang w:bidi="fa-IR"/>
        </w:rPr>
        <w:t xml:space="preserve">) </w:t>
      </w:r>
      <w:r>
        <w:rPr>
          <w:rtl/>
          <w:lang w:bidi="fa-IR"/>
        </w:rPr>
        <w:t>مى نويسد</w:t>
      </w:r>
      <w:r w:rsidR="0026038F">
        <w:rPr>
          <w:rtl/>
          <w:lang w:bidi="fa-IR"/>
        </w:rPr>
        <w:t xml:space="preserve">: </w:t>
      </w:r>
      <w:r>
        <w:rPr>
          <w:rtl/>
          <w:lang w:bidi="fa-IR"/>
        </w:rPr>
        <w:t>ابن عساكر نقل مى كند كه اين ابيات</w:t>
      </w:r>
      <w:r w:rsidR="00106C3F">
        <w:rPr>
          <w:rtl/>
          <w:lang w:bidi="fa-IR"/>
        </w:rPr>
        <w:t xml:space="preserve"> (</w:t>
      </w:r>
      <w:r>
        <w:rPr>
          <w:rtl/>
          <w:lang w:bidi="fa-IR"/>
        </w:rPr>
        <w:t>ليت أشياخي ببدر شهدوا</w:t>
      </w:r>
      <w:r w:rsidR="0026038F">
        <w:rPr>
          <w:rtl/>
          <w:lang w:bidi="fa-IR"/>
        </w:rPr>
        <w:t>...</w:t>
      </w:r>
      <w:r w:rsidR="009E06D2">
        <w:rPr>
          <w:rtl/>
          <w:lang w:bidi="fa-IR"/>
        </w:rPr>
        <w:t>)</w:t>
      </w:r>
      <w:r w:rsidR="00106C3F">
        <w:rPr>
          <w:rtl/>
          <w:lang w:bidi="fa-IR"/>
        </w:rPr>
        <w:t xml:space="preserve"> </w:t>
      </w:r>
      <w:r>
        <w:rPr>
          <w:rtl/>
          <w:lang w:bidi="fa-IR"/>
        </w:rPr>
        <w:t>از يزيد است</w:t>
      </w:r>
      <w:r w:rsidR="0026038F">
        <w:rPr>
          <w:rtl/>
          <w:lang w:bidi="fa-IR"/>
        </w:rPr>
        <w:t xml:space="preserve">. </w:t>
      </w:r>
    </w:p>
    <w:p w:rsidR="00746614" w:rsidRDefault="00746614" w:rsidP="00746614">
      <w:pPr>
        <w:pStyle w:val="libNormal"/>
        <w:rPr>
          <w:lang w:bidi="fa-IR"/>
        </w:rPr>
      </w:pPr>
      <w:r>
        <w:rPr>
          <w:rtl/>
          <w:lang w:bidi="fa-IR"/>
        </w:rPr>
        <w:lastRenderedPageBreak/>
        <w:t>اگر اين حرف درست باشد</w:t>
      </w:r>
      <w:r w:rsidR="0026038F">
        <w:rPr>
          <w:rtl/>
          <w:lang w:bidi="fa-IR"/>
        </w:rPr>
        <w:t xml:space="preserve">، </w:t>
      </w:r>
      <w:r>
        <w:rPr>
          <w:rtl/>
          <w:lang w:bidi="fa-IR"/>
        </w:rPr>
        <w:t>بدون ترديد</w:t>
      </w:r>
      <w:r w:rsidR="0026038F">
        <w:rPr>
          <w:rtl/>
          <w:lang w:bidi="fa-IR"/>
        </w:rPr>
        <w:t>؛</w:t>
      </w:r>
      <w:r>
        <w:rPr>
          <w:rtl/>
          <w:lang w:bidi="fa-IR"/>
        </w:rPr>
        <w:t xml:space="preserve"> او كافر است</w:t>
      </w:r>
      <w:r w:rsidR="0026038F">
        <w:rPr>
          <w:rtl/>
          <w:lang w:bidi="fa-IR"/>
        </w:rPr>
        <w:t>؛</w:t>
      </w:r>
      <w:r>
        <w:rPr>
          <w:rtl/>
          <w:lang w:bidi="fa-IR"/>
        </w:rPr>
        <w:t xml:space="preserve"> «فإن صحّت عنه فهو كافر بلا ريب</w:t>
      </w:r>
      <w:r w:rsidR="0026038F">
        <w:rPr>
          <w:rtl/>
          <w:lang w:bidi="fa-IR"/>
        </w:rPr>
        <w:t xml:space="preserve">... </w:t>
      </w:r>
      <w:r>
        <w:rPr>
          <w:rtl/>
          <w:lang w:bidi="fa-IR"/>
        </w:rPr>
        <w:t>»</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19</w:t>
      </w:r>
      <w:r w:rsidR="00106C3F">
        <w:rPr>
          <w:rStyle w:val="libFootnotenumChar"/>
          <w:rtl/>
          <w:lang w:bidi="fa-IR"/>
        </w:rPr>
        <w:t xml:space="preserve">) </w:t>
      </w:r>
      <w:r>
        <w:rPr>
          <w:rtl/>
          <w:lang w:bidi="fa-IR"/>
        </w:rPr>
        <w:t>وى همچنين يادآور مى شود</w:t>
      </w:r>
      <w:r w:rsidR="0026038F">
        <w:rPr>
          <w:rtl/>
          <w:lang w:bidi="fa-IR"/>
        </w:rPr>
        <w:t xml:space="preserve">: </w:t>
      </w:r>
      <w:r>
        <w:rPr>
          <w:rtl/>
          <w:lang w:bidi="fa-IR"/>
        </w:rPr>
        <w:t>در مردى در حضور عمربن عبدالعزيز</w:t>
      </w:r>
      <w:r w:rsidR="0026038F">
        <w:rPr>
          <w:rtl/>
          <w:lang w:bidi="fa-IR"/>
        </w:rPr>
        <w:t xml:space="preserve">، </w:t>
      </w:r>
      <w:r>
        <w:rPr>
          <w:rtl/>
          <w:lang w:bidi="fa-IR"/>
        </w:rPr>
        <w:t>ضمن سخنانى گفت</w:t>
      </w:r>
      <w:r w:rsidR="0026038F">
        <w:rPr>
          <w:rtl/>
          <w:lang w:bidi="fa-IR"/>
        </w:rPr>
        <w:t xml:space="preserve">: </w:t>
      </w:r>
      <w:r>
        <w:rPr>
          <w:rtl/>
          <w:lang w:bidi="fa-IR"/>
        </w:rPr>
        <w:t>اميرمؤمنان يزيد بن معاويه</w:t>
      </w:r>
      <w:r w:rsidR="0026038F">
        <w:rPr>
          <w:rtl/>
          <w:lang w:bidi="fa-IR"/>
        </w:rPr>
        <w:t xml:space="preserve">... </w:t>
      </w:r>
      <w:r>
        <w:rPr>
          <w:rtl/>
          <w:lang w:bidi="fa-IR"/>
        </w:rPr>
        <w:t>عمر بن عبد العزيز دستور داد او را بيست ضربه تازيانه زدند</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20</w:t>
      </w:r>
      <w:r w:rsidR="00106C3F">
        <w:rPr>
          <w:rStyle w:val="libFootnotenumChar"/>
          <w:rtl/>
          <w:lang w:bidi="fa-IR"/>
        </w:rPr>
        <w:t xml:space="preserve">) </w:t>
      </w:r>
    </w:p>
    <w:p w:rsidR="00746614" w:rsidRDefault="00746614" w:rsidP="00746614">
      <w:pPr>
        <w:pStyle w:val="libNormal"/>
        <w:rPr>
          <w:rtl/>
          <w:lang w:bidi="fa-IR"/>
        </w:rPr>
      </w:pPr>
      <w:r>
        <w:rPr>
          <w:rtl/>
          <w:lang w:bidi="fa-IR"/>
        </w:rPr>
        <w:t>ابى فلاح در پايان اين بخش يادآور مى شود</w:t>
      </w:r>
      <w:r w:rsidR="0026038F">
        <w:rPr>
          <w:rtl/>
          <w:lang w:bidi="fa-IR"/>
        </w:rPr>
        <w:t xml:space="preserve">: </w:t>
      </w:r>
      <w:r>
        <w:rPr>
          <w:rtl/>
          <w:lang w:bidi="fa-IR"/>
        </w:rPr>
        <w:t>وقال اليافعى</w:t>
      </w:r>
      <w:r w:rsidR="0026038F">
        <w:rPr>
          <w:rtl/>
          <w:lang w:bidi="fa-IR"/>
        </w:rPr>
        <w:t xml:space="preserve">: </w:t>
      </w:r>
      <w:r>
        <w:rPr>
          <w:rtl/>
          <w:lang w:bidi="fa-IR"/>
        </w:rPr>
        <w:t>«وأمّا حكم من قتل الحسين أو أمر بقتله ممّن استحلّ ذلك فهو كافر</w:t>
      </w:r>
      <w:r w:rsidR="0026038F">
        <w:rPr>
          <w:rtl/>
          <w:lang w:bidi="fa-IR"/>
        </w:rPr>
        <w:t xml:space="preserve">، </w:t>
      </w:r>
      <w:r>
        <w:rPr>
          <w:rtl/>
          <w:lang w:bidi="fa-IR"/>
        </w:rPr>
        <w:t>وإنْ لم يستحلّ ففاسقٌ فاجرٌ»</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21</w:t>
      </w:r>
      <w:r w:rsidR="00106C3F">
        <w:rPr>
          <w:rStyle w:val="libFootnotenumChar"/>
          <w:rtl/>
          <w:lang w:bidi="fa-IR"/>
        </w:rPr>
        <w:t xml:space="preserve">) </w:t>
      </w:r>
      <w:r>
        <w:rPr>
          <w:rtl/>
          <w:lang w:bidi="fa-IR"/>
        </w:rPr>
        <w:t>«كسى كه دستور قتل حسين را صادر كرد</w:t>
      </w:r>
      <w:r w:rsidR="0026038F">
        <w:rPr>
          <w:rtl/>
          <w:lang w:bidi="fa-IR"/>
        </w:rPr>
        <w:t xml:space="preserve">، </w:t>
      </w:r>
      <w:r>
        <w:rPr>
          <w:rtl/>
          <w:lang w:bidi="fa-IR"/>
        </w:rPr>
        <w:t>اگر ريختن خون او را مباح مى دانست او كافر است و اگر مباح نمى دانست</w:t>
      </w:r>
      <w:r w:rsidR="0026038F">
        <w:rPr>
          <w:rtl/>
          <w:lang w:bidi="fa-IR"/>
        </w:rPr>
        <w:t xml:space="preserve">، </w:t>
      </w:r>
      <w:r>
        <w:rPr>
          <w:rtl/>
          <w:lang w:bidi="fa-IR"/>
        </w:rPr>
        <w:t>فاجر و فاسق است</w:t>
      </w:r>
      <w:r w:rsidR="0026038F">
        <w:rPr>
          <w:rtl/>
          <w:lang w:bidi="fa-IR"/>
        </w:rPr>
        <w:t xml:space="preserve">. </w:t>
      </w:r>
      <w:r>
        <w:rPr>
          <w:rtl/>
          <w:lang w:bidi="fa-IR"/>
        </w:rPr>
        <w:t xml:space="preserve">» </w:t>
      </w:r>
    </w:p>
    <w:p w:rsidR="00746614" w:rsidRDefault="00746614" w:rsidP="00746614">
      <w:pPr>
        <w:pStyle w:val="libNormal"/>
        <w:rPr>
          <w:rtl/>
          <w:lang w:bidi="fa-IR"/>
        </w:rPr>
      </w:pPr>
      <w:r>
        <w:rPr>
          <w:rtl/>
          <w:lang w:bidi="fa-IR"/>
        </w:rPr>
        <w:t>3</w:t>
      </w:r>
      <w:r w:rsidR="000753F4">
        <w:rPr>
          <w:rtl/>
          <w:lang w:bidi="fa-IR"/>
        </w:rPr>
        <w:t>-</w:t>
      </w:r>
      <w:r>
        <w:rPr>
          <w:rtl/>
          <w:lang w:bidi="fa-IR"/>
        </w:rPr>
        <w:t xml:space="preserve"> ابن حجر شافعى در كتاب «الصواعق المحرقه» مى نويسد</w:t>
      </w:r>
      <w:r w:rsidR="0026038F">
        <w:rPr>
          <w:rtl/>
          <w:lang w:bidi="fa-IR"/>
        </w:rPr>
        <w:t xml:space="preserve">: </w:t>
      </w:r>
      <w:r>
        <w:rPr>
          <w:rtl/>
          <w:lang w:bidi="fa-IR"/>
        </w:rPr>
        <w:t>هنگامى كه از احمدبن حنبل در مورد لعن بر يزيد پرسيدند</w:t>
      </w:r>
      <w:r w:rsidR="0026038F">
        <w:rPr>
          <w:rtl/>
          <w:lang w:bidi="fa-IR"/>
        </w:rPr>
        <w:t xml:space="preserve">، </w:t>
      </w:r>
      <w:r>
        <w:rPr>
          <w:rtl/>
          <w:lang w:bidi="fa-IR"/>
        </w:rPr>
        <w:t>پاسخ داد</w:t>
      </w:r>
      <w:r w:rsidR="0026038F">
        <w:rPr>
          <w:rtl/>
          <w:lang w:bidi="fa-IR"/>
        </w:rPr>
        <w:t xml:space="preserve">: </w:t>
      </w:r>
      <w:r>
        <w:rPr>
          <w:rtl/>
          <w:lang w:bidi="fa-IR"/>
        </w:rPr>
        <w:t>چگونه لعن نسبت به او صورت نگيرد در حالى كه قرآن وى را مورد لعن قرار داده است</w:t>
      </w:r>
      <w:r w:rsidR="0026038F">
        <w:rPr>
          <w:rtl/>
          <w:lang w:bidi="fa-IR"/>
        </w:rPr>
        <w:t>؛</w:t>
      </w:r>
      <w:r>
        <w:rPr>
          <w:rtl/>
          <w:lang w:bidi="fa-IR"/>
        </w:rPr>
        <w:t xml:space="preserve"> آنجا كه مى فرمايد</w:t>
      </w:r>
      <w:r w:rsidR="0026038F">
        <w:rPr>
          <w:rtl/>
          <w:lang w:bidi="fa-IR"/>
        </w:rPr>
        <w:t xml:space="preserve">: </w:t>
      </w:r>
      <w:r w:rsidR="009E06D2">
        <w:rPr>
          <w:rStyle w:val="libAlaemChar"/>
          <w:rtl/>
        </w:rPr>
        <w:t>(</w:t>
      </w:r>
      <w:r w:rsidR="000D0F67" w:rsidRPr="000D0F67">
        <w:rPr>
          <w:rStyle w:val="libAieChar"/>
          <w:rtl/>
        </w:rPr>
        <w:t>فَهَلْ عَسَيْتُمْ إِنْ تَوَلَّيْتُمْ أَنْ تُفْسِدُوا فِي اْلأَرْضِ وَ تُقَطِّعُوا أَرْحامَكُمْ أُولئِكَ الَّذِينَ لَعَنَهُمُ اللهُ</w:t>
      </w:r>
      <w:r w:rsidR="00147BD9">
        <w:rPr>
          <w:rStyle w:val="libAieChar"/>
          <w:rtl/>
        </w:rPr>
        <w:t xml:space="preserve"> </w:t>
      </w:r>
      <w:r w:rsidR="00106C3F" w:rsidRPr="0081423A">
        <w:rPr>
          <w:rStyle w:val="libFootnotenumChar"/>
          <w:rtl/>
        </w:rPr>
        <w:t>(</w:t>
      </w:r>
      <w:r w:rsidR="000D0F67" w:rsidRPr="0081423A">
        <w:rPr>
          <w:rStyle w:val="libFootnotenumChar"/>
          <w:rtl/>
        </w:rPr>
        <w:t>22</w:t>
      </w:r>
      <w:r w:rsidR="00106C3F" w:rsidRPr="0081423A">
        <w:rPr>
          <w:rStyle w:val="libFootnotenumChar"/>
          <w:rtl/>
        </w:rPr>
        <w:t>)</w:t>
      </w:r>
      <w:r w:rsidR="009E06D2">
        <w:rPr>
          <w:rStyle w:val="libAlaemChar"/>
          <w:rFonts w:eastAsia="KFGQPC Uthman Taha Naskh"/>
          <w:rtl/>
        </w:rPr>
        <w:t>)</w:t>
      </w:r>
      <w:r w:rsidR="0026038F">
        <w:rPr>
          <w:rStyle w:val="libAlaemChar"/>
          <w:rFonts w:eastAsia="KFGQPC Uthman Taha Naskh"/>
          <w:rtl/>
        </w:rPr>
        <w:t>.</w:t>
      </w:r>
      <w:r w:rsidR="00147BD9">
        <w:rPr>
          <w:rtl/>
          <w:lang w:bidi="fa-IR"/>
        </w:rPr>
        <w:t xml:space="preserve"> </w:t>
      </w:r>
      <w:r w:rsidR="00106C3F">
        <w:rPr>
          <w:rStyle w:val="libFootnotenumChar"/>
          <w:rtl/>
          <w:lang w:bidi="fa-IR"/>
        </w:rPr>
        <w:t>(</w:t>
      </w:r>
      <w:r w:rsidRPr="00EC35BD">
        <w:rPr>
          <w:rStyle w:val="libFootnotenumChar"/>
          <w:rtl/>
          <w:lang w:bidi="fa-IR"/>
        </w:rPr>
        <w:t>23</w:t>
      </w:r>
      <w:r w:rsidR="00106C3F">
        <w:rPr>
          <w:rStyle w:val="libFootnotenumChar"/>
          <w:rtl/>
          <w:lang w:bidi="fa-IR"/>
        </w:rPr>
        <w:t xml:space="preserve">) </w:t>
      </w:r>
    </w:p>
    <w:p w:rsidR="00746614" w:rsidRDefault="00746614" w:rsidP="00746614">
      <w:pPr>
        <w:pStyle w:val="libNormal"/>
        <w:rPr>
          <w:rtl/>
          <w:lang w:bidi="fa-IR"/>
        </w:rPr>
      </w:pPr>
      <w:r>
        <w:rPr>
          <w:rtl/>
          <w:lang w:bidi="fa-IR"/>
        </w:rPr>
        <w:t>4</w:t>
      </w:r>
      <w:r w:rsidR="000753F4">
        <w:rPr>
          <w:rtl/>
          <w:lang w:bidi="fa-IR"/>
        </w:rPr>
        <w:t>-</w:t>
      </w:r>
      <w:r>
        <w:rPr>
          <w:rtl/>
          <w:lang w:bidi="fa-IR"/>
        </w:rPr>
        <w:t xml:space="preserve"> علاّمه تفتازانى حنفى در كتاب «شرح العقائد» يادآور مى شود</w:t>
      </w:r>
      <w:r w:rsidR="0026038F">
        <w:rPr>
          <w:rtl/>
          <w:lang w:bidi="fa-IR"/>
        </w:rPr>
        <w:t xml:space="preserve">: </w:t>
      </w:r>
      <w:r>
        <w:rPr>
          <w:rtl/>
          <w:lang w:bidi="fa-IR"/>
        </w:rPr>
        <w:t>صاحب نظران</w:t>
      </w:r>
      <w:r w:rsidR="0026038F">
        <w:rPr>
          <w:rtl/>
          <w:lang w:bidi="fa-IR"/>
        </w:rPr>
        <w:t xml:space="preserve">، </w:t>
      </w:r>
      <w:r>
        <w:rPr>
          <w:rtl/>
          <w:lang w:bidi="fa-IR"/>
        </w:rPr>
        <w:t>در باب لعن بريزيد اتفاق نظر دارند «اتّفقوا على جواز لعن من قتل الحسين او رضي به»</w:t>
      </w:r>
      <w:r w:rsidR="0026038F">
        <w:rPr>
          <w:rtl/>
          <w:lang w:bidi="fa-IR"/>
        </w:rPr>
        <w:t xml:space="preserve">. </w:t>
      </w:r>
    </w:p>
    <w:p w:rsidR="00746614" w:rsidRDefault="00746614" w:rsidP="00746614">
      <w:pPr>
        <w:pStyle w:val="libNormal"/>
        <w:rPr>
          <w:rtl/>
          <w:lang w:bidi="fa-IR"/>
        </w:rPr>
      </w:pPr>
      <w:r>
        <w:rPr>
          <w:rtl/>
          <w:lang w:bidi="fa-IR"/>
        </w:rPr>
        <w:t>او نيز مى نويسد</w:t>
      </w:r>
      <w:r w:rsidR="0026038F">
        <w:rPr>
          <w:rtl/>
          <w:lang w:bidi="fa-IR"/>
        </w:rPr>
        <w:t xml:space="preserve">: </w:t>
      </w:r>
      <w:r>
        <w:rPr>
          <w:rtl/>
          <w:lang w:bidi="fa-IR"/>
        </w:rPr>
        <w:t>حقيقت مسأله آن است كه رضايت يزيد بر قتل حسين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و شادى كردن و اهانت به اهل بيت توسط او</w:t>
      </w:r>
      <w:r w:rsidR="0026038F">
        <w:rPr>
          <w:rtl/>
          <w:lang w:bidi="fa-IR"/>
        </w:rPr>
        <w:t xml:space="preserve">، </w:t>
      </w:r>
      <w:r>
        <w:rPr>
          <w:rtl/>
          <w:lang w:bidi="fa-IR"/>
        </w:rPr>
        <w:t>از اخبار متواتر است</w:t>
      </w:r>
      <w:r w:rsidR="0026038F">
        <w:rPr>
          <w:rtl/>
          <w:lang w:bidi="fa-IR"/>
        </w:rPr>
        <w:t>؛</w:t>
      </w:r>
      <w:r>
        <w:rPr>
          <w:rtl/>
          <w:lang w:bidi="fa-IR"/>
        </w:rPr>
        <w:t xml:space="preserve"> بنابراين</w:t>
      </w:r>
      <w:r w:rsidR="0026038F">
        <w:rPr>
          <w:rtl/>
          <w:lang w:bidi="fa-IR"/>
        </w:rPr>
        <w:t xml:space="preserve">، </w:t>
      </w:r>
      <w:r>
        <w:rPr>
          <w:rtl/>
          <w:lang w:bidi="fa-IR"/>
        </w:rPr>
        <w:t>در جواز لعن او بلكه كفر او ترديدى به خود راه نمى دهيم</w:t>
      </w:r>
      <w:r w:rsidR="0026038F">
        <w:rPr>
          <w:rtl/>
          <w:lang w:bidi="fa-IR"/>
        </w:rPr>
        <w:t xml:space="preserve">. </w:t>
      </w:r>
      <w:r>
        <w:rPr>
          <w:rtl/>
          <w:lang w:bidi="fa-IR"/>
        </w:rPr>
        <w:t>لعنت خدا بر او و يارانش باد!</w:t>
      </w:r>
      <w:r w:rsidR="00147BD9">
        <w:rPr>
          <w:rtl/>
          <w:lang w:bidi="fa-IR"/>
        </w:rPr>
        <w:t xml:space="preserve"> </w:t>
      </w:r>
      <w:r w:rsidR="00106C3F">
        <w:rPr>
          <w:rStyle w:val="libFootnotenumChar"/>
          <w:rtl/>
          <w:lang w:bidi="fa-IR"/>
        </w:rPr>
        <w:t>(</w:t>
      </w:r>
      <w:r w:rsidRPr="00EC35BD">
        <w:rPr>
          <w:rStyle w:val="libFootnotenumChar"/>
          <w:rtl/>
          <w:lang w:bidi="fa-IR"/>
        </w:rPr>
        <w:t>24</w:t>
      </w:r>
      <w:r w:rsidR="00106C3F">
        <w:rPr>
          <w:rStyle w:val="libFootnotenumChar"/>
          <w:rtl/>
          <w:lang w:bidi="fa-IR"/>
        </w:rPr>
        <w:t xml:space="preserve">) </w:t>
      </w:r>
    </w:p>
    <w:p w:rsidR="00746614" w:rsidRDefault="00746614" w:rsidP="00746614">
      <w:pPr>
        <w:pStyle w:val="libNormal"/>
        <w:rPr>
          <w:rtl/>
          <w:lang w:bidi="fa-IR"/>
        </w:rPr>
      </w:pPr>
      <w:r>
        <w:rPr>
          <w:rtl/>
          <w:lang w:bidi="fa-IR"/>
        </w:rPr>
        <w:t>«والحق إنّ رضا يزيد بقتل الحسين واسْتبشاره بذلك وإهانته أهل بيت رسول الله</w:t>
      </w:r>
      <w:r w:rsidR="00106C3F">
        <w:rPr>
          <w:rtl/>
          <w:lang w:bidi="fa-IR"/>
        </w:rPr>
        <w:t xml:space="preserve"> </w:t>
      </w:r>
      <w:r w:rsidR="005E66C2" w:rsidRPr="005E66C2">
        <w:rPr>
          <w:rStyle w:val="libAlaemChar"/>
          <w:rtl/>
        </w:rPr>
        <w:t>صلى‌الله‌عليه‌وآله</w:t>
      </w:r>
      <w:r w:rsidR="00106C3F">
        <w:rPr>
          <w:rtl/>
          <w:lang w:bidi="fa-IR"/>
        </w:rPr>
        <w:t xml:space="preserve"> </w:t>
      </w:r>
      <w:r>
        <w:rPr>
          <w:rtl/>
          <w:lang w:bidi="fa-IR"/>
        </w:rPr>
        <w:t>مما تواتر معنا</w:t>
      </w:r>
      <w:r w:rsidR="0026038F">
        <w:rPr>
          <w:rtl/>
          <w:lang w:bidi="fa-IR"/>
        </w:rPr>
        <w:t xml:space="preserve">... </w:t>
      </w:r>
      <w:r>
        <w:rPr>
          <w:rtl/>
          <w:lang w:bidi="fa-IR"/>
        </w:rPr>
        <w:t>فنحن لا نتوقّف في شأنه بل في كفره</w:t>
      </w:r>
      <w:r w:rsidR="0026038F">
        <w:rPr>
          <w:rtl/>
          <w:lang w:bidi="fa-IR"/>
        </w:rPr>
        <w:t xml:space="preserve">... </w:t>
      </w:r>
      <w:r>
        <w:rPr>
          <w:rtl/>
          <w:lang w:bidi="fa-IR"/>
        </w:rPr>
        <w:t>لعنة الله عليه وعلى أنصاره وأعوانه»</w:t>
      </w:r>
      <w:r w:rsidR="0026038F">
        <w:rPr>
          <w:rtl/>
          <w:lang w:bidi="fa-IR"/>
        </w:rPr>
        <w:t xml:space="preserve">. </w:t>
      </w:r>
    </w:p>
    <w:p w:rsidR="00746614" w:rsidRDefault="00746614" w:rsidP="00746614">
      <w:pPr>
        <w:pStyle w:val="libNormal"/>
        <w:rPr>
          <w:rtl/>
          <w:lang w:bidi="fa-IR"/>
        </w:rPr>
      </w:pPr>
      <w:r>
        <w:rPr>
          <w:rtl/>
          <w:lang w:bidi="fa-IR"/>
        </w:rPr>
        <w:lastRenderedPageBreak/>
        <w:t>5</w:t>
      </w:r>
      <w:r w:rsidR="000753F4">
        <w:rPr>
          <w:rtl/>
          <w:lang w:bidi="fa-IR"/>
        </w:rPr>
        <w:t>-</w:t>
      </w:r>
      <w:r>
        <w:rPr>
          <w:rtl/>
          <w:lang w:bidi="fa-IR"/>
        </w:rPr>
        <w:t xml:space="preserve"> ابن اثير</w:t>
      </w:r>
      <w:r w:rsidR="0026038F">
        <w:rPr>
          <w:rtl/>
          <w:lang w:bidi="fa-IR"/>
        </w:rPr>
        <w:t xml:space="preserve">، </w:t>
      </w:r>
      <w:r>
        <w:rPr>
          <w:rtl/>
          <w:lang w:bidi="fa-IR"/>
        </w:rPr>
        <w:t>انديشمند شافعى مى نويسد</w:t>
      </w:r>
      <w:r w:rsidR="0026038F">
        <w:rPr>
          <w:rtl/>
          <w:lang w:bidi="fa-IR"/>
        </w:rPr>
        <w:t xml:space="preserve">: </w:t>
      </w:r>
      <w:r>
        <w:rPr>
          <w:rtl/>
          <w:lang w:bidi="fa-IR"/>
        </w:rPr>
        <w:t>امام حسين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حتى بيعت با معاويه را نمى پسنديد</w:t>
      </w:r>
      <w:r w:rsidR="0026038F">
        <w:rPr>
          <w:rtl/>
          <w:lang w:bidi="fa-IR"/>
        </w:rPr>
        <w:t xml:space="preserve">. </w:t>
      </w:r>
      <w:r>
        <w:rPr>
          <w:rtl/>
          <w:lang w:bidi="fa-IR"/>
        </w:rPr>
        <w:t>امام معدن تمام صفات نيك بود</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25</w:t>
      </w:r>
      <w:r w:rsidR="00106C3F">
        <w:rPr>
          <w:rStyle w:val="libFootnotenumChar"/>
          <w:rtl/>
          <w:lang w:bidi="fa-IR"/>
        </w:rPr>
        <w:t xml:space="preserve">) </w:t>
      </w:r>
    </w:p>
    <w:p w:rsidR="00746614" w:rsidRDefault="00746614" w:rsidP="00746614">
      <w:pPr>
        <w:pStyle w:val="libNormal"/>
        <w:rPr>
          <w:rtl/>
          <w:lang w:bidi="fa-IR"/>
        </w:rPr>
      </w:pPr>
      <w:r>
        <w:rPr>
          <w:rtl/>
          <w:lang w:bidi="fa-IR"/>
        </w:rPr>
        <w:t>7</w:t>
      </w:r>
      <w:r w:rsidR="000753F4">
        <w:rPr>
          <w:rtl/>
          <w:lang w:bidi="fa-IR"/>
        </w:rPr>
        <w:t>-</w:t>
      </w:r>
      <w:r>
        <w:rPr>
          <w:rtl/>
          <w:lang w:bidi="fa-IR"/>
        </w:rPr>
        <w:t xml:space="preserve"> 6</w:t>
      </w:r>
      <w:r w:rsidR="000753F4">
        <w:rPr>
          <w:rtl/>
          <w:lang w:bidi="fa-IR"/>
        </w:rPr>
        <w:t>-</w:t>
      </w:r>
      <w:r>
        <w:rPr>
          <w:rtl/>
          <w:lang w:bidi="fa-IR"/>
        </w:rPr>
        <w:t xml:space="preserve"> ابن جوزى و در تذكرة الخواص</w:t>
      </w:r>
      <w:r w:rsidR="0026038F">
        <w:rPr>
          <w:rtl/>
          <w:lang w:bidi="fa-IR"/>
        </w:rPr>
        <w:t xml:space="preserve">، </w:t>
      </w:r>
      <w:r>
        <w:rPr>
          <w:rtl/>
          <w:lang w:bidi="fa-IR"/>
        </w:rPr>
        <w:t>فصلى را تحت عنوان</w:t>
      </w:r>
      <w:r w:rsidR="0026038F">
        <w:rPr>
          <w:rtl/>
          <w:lang w:bidi="fa-IR"/>
        </w:rPr>
        <w:t xml:space="preserve">: </w:t>
      </w:r>
      <w:r>
        <w:rPr>
          <w:rtl/>
          <w:lang w:bidi="fa-IR"/>
        </w:rPr>
        <w:t>«في يزيدبن معاويه» ترتيب داده</w:t>
      </w:r>
      <w:r w:rsidR="0026038F">
        <w:rPr>
          <w:rtl/>
          <w:lang w:bidi="fa-IR"/>
        </w:rPr>
        <w:t xml:space="preserve">، </w:t>
      </w:r>
      <w:r>
        <w:rPr>
          <w:rtl/>
          <w:lang w:bidi="fa-IR"/>
        </w:rPr>
        <w:t>در آن نكاتى را يادآور شده است</w:t>
      </w:r>
      <w:r w:rsidR="0026038F">
        <w:rPr>
          <w:rtl/>
          <w:lang w:bidi="fa-IR"/>
        </w:rPr>
        <w:t>؛</w:t>
      </w:r>
      <w:r>
        <w:rPr>
          <w:rtl/>
          <w:lang w:bidi="fa-IR"/>
        </w:rPr>
        <w:t xml:space="preserve"> از جمله</w:t>
      </w:r>
      <w:r w:rsidR="0026038F">
        <w:rPr>
          <w:rtl/>
          <w:lang w:bidi="fa-IR"/>
        </w:rPr>
        <w:t xml:space="preserve">: </w:t>
      </w:r>
      <w:r>
        <w:rPr>
          <w:rtl/>
          <w:lang w:bidi="fa-IR"/>
        </w:rPr>
        <w:t>معاويه همواره مى گفت</w:t>
      </w:r>
      <w:r w:rsidR="0026038F">
        <w:rPr>
          <w:rtl/>
          <w:lang w:bidi="fa-IR"/>
        </w:rPr>
        <w:t xml:space="preserve">: </w:t>
      </w:r>
      <w:r>
        <w:rPr>
          <w:rtl/>
          <w:lang w:bidi="fa-IR"/>
        </w:rPr>
        <w:t>«لول هواي في يزيد لأبصرتُ رُشْدي»</w:t>
      </w:r>
      <w:r w:rsidR="0026038F">
        <w:rPr>
          <w:rtl/>
          <w:lang w:bidi="fa-IR"/>
        </w:rPr>
        <w:t>؛</w:t>
      </w:r>
      <w:r>
        <w:rPr>
          <w:rtl/>
          <w:lang w:bidi="fa-IR"/>
        </w:rPr>
        <w:t xml:space="preserve"> «اگر عشق من به يزيد نبود واقعيت ها را درك مى كردم</w:t>
      </w:r>
      <w:r w:rsidR="0026038F">
        <w:rPr>
          <w:rtl/>
          <w:lang w:bidi="fa-IR"/>
        </w:rPr>
        <w:t xml:space="preserve">. </w:t>
      </w:r>
      <w:r>
        <w:rPr>
          <w:rtl/>
          <w:lang w:bidi="fa-IR"/>
        </w:rPr>
        <w:t xml:space="preserve">» </w:t>
      </w:r>
    </w:p>
    <w:p w:rsidR="00746614" w:rsidRDefault="00746614" w:rsidP="00746614">
      <w:pPr>
        <w:pStyle w:val="libNormal"/>
        <w:rPr>
          <w:rtl/>
          <w:lang w:bidi="fa-IR"/>
        </w:rPr>
      </w:pPr>
      <w:r>
        <w:rPr>
          <w:rtl/>
          <w:lang w:bidi="fa-IR"/>
        </w:rPr>
        <w:t>وى سپس مى نويسد</w:t>
      </w:r>
      <w:r w:rsidR="0026038F">
        <w:rPr>
          <w:rtl/>
          <w:lang w:bidi="fa-IR"/>
        </w:rPr>
        <w:t xml:space="preserve">: </w:t>
      </w:r>
      <w:r>
        <w:rPr>
          <w:rtl/>
          <w:lang w:bidi="fa-IR"/>
        </w:rPr>
        <w:t>جدّم ابوالفرج در كتاب خود «الرّد على المتعصّب العنيد المانع من ذمّ يزيد» مى نگارد</w:t>
      </w:r>
      <w:r w:rsidR="0026038F">
        <w:rPr>
          <w:rtl/>
          <w:lang w:bidi="fa-IR"/>
        </w:rPr>
        <w:t xml:space="preserve">: </w:t>
      </w:r>
      <w:r>
        <w:rPr>
          <w:rtl/>
          <w:lang w:bidi="fa-IR"/>
        </w:rPr>
        <w:t>كسى از من پرسيد</w:t>
      </w:r>
      <w:r w:rsidR="0026038F">
        <w:rPr>
          <w:rtl/>
          <w:lang w:bidi="fa-IR"/>
        </w:rPr>
        <w:t xml:space="preserve">: </w:t>
      </w:r>
      <w:r>
        <w:rPr>
          <w:rtl/>
          <w:lang w:bidi="fa-IR"/>
        </w:rPr>
        <w:t xml:space="preserve">نظر شما </w:t>
      </w:r>
      <w:r w:rsidR="00147BD9">
        <w:rPr>
          <w:rtl/>
          <w:lang w:bidi="fa-IR"/>
        </w:rPr>
        <w:t>درباره</w:t>
      </w:r>
      <w:r>
        <w:rPr>
          <w:rtl/>
          <w:lang w:bidi="fa-IR"/>
        </w:rPr>
        <w:t xml:space="preserve"> لعن يزيدبن معاويه چيست؟ پاسخ دادم</w:t>
      </w:r>
      <w:r w:rsidR="0026038F">
        <w:rPr>
          <w:rtl/>
          <w:lang w:bidi="fa-IR"/>
        </w:rPr>
        <w:t xml:space="preserve">: </w:t>
      </w:r>
      <w:r>
        <w:rPr>
          <w:rtl/>
          <w:lang w:bidi="fa-IR"/>
        </w:rPr>
        <w:t>اعمال او كفايتش مى كند</w:t>
      </w:r>
      <w:r w:rsidR="0026038F">
        <w:rPr>
          <w:rtl/>
          <w:lang w:bidi="fa-IR"/>
        </w:rPr>
        <w:t xml:space="preserve">. </w:t>
      </w:r>
      <w:r>
        <w:rPr>
          <w:rtl/>
          <w:lang w:bidi="fa-IR"/>
        </w:rPr>
        <w:t>او گفت</w:t>
      </w:r>
      <w:r w:rsidR="0026038F">
        <w:rPr>
          <w:rtl/>
          <w:lang w:bidi="fa-IR"/>
        </w:rPr>
        <w:t xml:space="preserve">: </w:t>
      </w:r>
      <w:r>
        <w:rPr>
          <w:rtl/>
          <w:lang w:bidi="fa-IR"/>
        </w:rPr>
        <w:t>آيا لعن بر يزيد را جايز مى دانى؟ پاسخ دادم</w:t>
      </w:r>
      <w:r w:rsidR="0026038F">
        <w:rPr>
          <w:rtl/>
          <w:lang w:bidi="fa-IR"/>
        </w:rPr>
        <w:t xml:space="preserve">: </w:t>
      </w:r>
      <w:r>
        <w:rPr>
          <w:rtl/>
          <w:lang w:bidi="fa-IR"/>
        </w:rPr>
        <w:t>«قد أجازه العلماء الورعون»</w:t>
      </w:r>
      <w:r w:rsidR="0026038F">
        <w:rPr>
          <w:rtl/>
          <w:lang w:bidi="fa-IR"/>
        </w:rPr>
        <w:t>؛</w:t>
      </w:r>
      <w:r>
        <w:rPr>
          <w:rtl/>
          <w:lang w:bidi="fa-IR"/>
        </w:rPr>
        <w:t xml:space="preserve"> «دانشمندان پرهيزگار اين مسأله را جايز مى شمارند</w:t>
      </w:r>
      <w:r w:rsidR="0026038F">
        <w:rPr>
          <w:rtl/>
          <w:lang w:bidi="fa-IR"/>
        </w:rPr>
        <w:t xml:space="preserve">. </w:t>
      </w:r>
      <w:r>
        <w:rPr>
          <w:rtl/>
          <w:lang w:bidi="fa-IR"/>
        </w:rPr>
        <w:t>» كه يكى از آنان احمد بن حنبل پيشواى مذهب حنبلى است</w:t>
      </w:r>
      <w:r w:rsidR="0026038F">
        <w:rPr>
          <w:rtl/>
          <w:lang w:bidi="fa-IR"/>
        </w:rPr>
        <w:t xml:space="preserve">. </w:t>
      </w:r>
      <w:r>
        <w:rPr>
          <w:rtl/>
          <w:lang w:bidi="fa-IR"/>
        </w:rPr>
        <w:t>او در حق يزيد بالاتر از لعن را تجويز كرده است</w:t>
      </w:r>
      <w:r w:rsidR="0026038F">
        <w:rPr>
          <w:rtl/>
          <w:lang w:bidi="fa-IR"/>
        </w:rPr>
        <w:t xml:space="preserve">. </w:t>
      </w:r>
    </w:p>
    <w:p w:rsidR="00746614" w:rsidRDefault="00746614" w:rsidP="00746614">
      <w:pPr>
        <w:pStyle w:val="libNormal"/>
        <w:rPr>
          <w:rtl/>
          <w:lang w:bidi="fa-IR"/>
        </w:rPr>
      </w:pPr>
      <w:r>
        <w:rPr>
          <w:rtl/>
          <w:lang w:bidi="fa-IR"/>
        </w:rPr>
        <w:t>صالح به پدرش احمدبن حنبل گفت</w:t>
      </w:r>
      <w:r w:rsidR="0026038F">
        <w:rPr>
          <w:rtl/>
          <w:lang w:bidi="fa-IR"/>
        </w:rPr>
        <w:t xml:space="preserve">: </w:t>
      </w:r>
      <w:r>
        <w:rPr>
          <w:rtl/>
          <w:lang w:bidi="fa-IR"/>
        </w:rPr>
        <w:t>گروهى ما را به دوستى يزيد نسبت مى دهند</w:t>
      </w:r>
      <w:r w:rsidR="0026038F">
        <w:rPr>
          <w:rtl/>
          <w:lang w:bidi="fa-IR"/>
        </w:rPr>
        <w:t xml:space="preserve">. </w:t>
      </w:r>
      <w:r>
        <w:rPr>
          <w:rtl/>
          <w:lang w:bidi="fa-IR"/>
        </w:rPr>
        <w:t>احمد پاسخ داد</w:t>
      </w:r>
      <w:r w:rsidR="0026038F">
        <w:rPr>
          <w:rtl/>
          <w:lang w:bidi="fa-IR"/>
        </w:rPr>
        <w:t xml:space="preserve">: </w:t>
      </w:r>
      <w:r>
        <w:rPr>
          <w:rtl/>
          <w:lang w:bidi="fa-IR"/>
        </w:rPr>
        <w:t>مگر ممكن است كسى ايمان به خدا داشته باشد</w:t>
      </w:r>
      <w:r w:rsidR="0026038F">
        <w:rPr>
          <w:rtl/>
          <w:lang w:bidi="fa-IR"/>
        </w:rPr>
        <w:t xml:space="preserve">، </w:t>
      </w:r>
      <w:r>
        <w:rPr>
          <w:rtl/>
          <w:lang w:bidi="fa-IR"/>
        </w:rPr>
        <w:t>در عين حال به يزيد علاقه مند شود؟ گفتم</w:t>
      </w:r>
      <w:r w:rsidR="0026038F">
        <w:rPr>
          <w:rtl/>
          <w:lang w:bidi="fa-IR"/>
        </w:rPr>
        <w:t xml:space="preserve">: </w:t>
      </w:r>
      <w:r>
        <w:rPr>
          <w:rtl/>
          <w:lang w:bidi="fa-IR"/>
        </w:rPr>
        <w:t>پس چرا او را لعن نمى كنى؟ پاسخ داد</w:t>
      </w:r>
      <w:r w:rsidR="0026038F">
        <w:rPr>
          <w:rtl/>
          <w:lang w:bidi="fa-IR"/>
        </w:rPr>
        <w:t xml:space="preserve">: </w:t>
      </w:r>
      <w:r>
        <w:rPr>
          <w:rtl/>
          <w:lang w:bidi="fa-IR"/>
        </w:rPr>
        <w:t>«يا بُنىَّ لم لا تلعن من لعنه الله في كتابه؟»</w:t>
      </w:r>
      <w:r w:rsidR="0026038F">
        <w:rPr>
          <w:rtl/>
          <w:lang w:bidi="fa-IR"/>
        </w:rPr>
        <w:t>؛</w:t>
      </w:r>
      <w:r>
        <w:rPr>
          <w:rtl/>
          <w:lang w:bidi="fa-IR"/>
        </w:rPr>
        <w:t xml:space="preserve"> «چرا لعنت در حق كسى كه مورد لعن خداست صورت نگيرد</w:t>
      </w:r>
      <w:r w:rsidR="0026038F">
        <w:rPr>
          <w:rtl/>
          <w:lang w:bidi="fa-IR"/>
        </w:rPr>
        <w:t xml:space="preserve">. </w:t>
      </w:r>
      <w:r>
        <w:rPr>
          <w:rtl/>
          <w:lang w:bidi="fa-IR"/>
        </w:rPr>
        <w:t>» گفتم در كجاى قرآن يزيد مورد لعن قرار گرفته است؟ گفت</w:t>
      </w:r>
      <w:r w:rsidR="0026038F">
        <w:rPr>
          <w:rtl/>
          <w:lang w:bidi="fa-IR"/>
        </w:rPr>
        <w:t xml:space="preserve">: </w:t>
      </w:r>
      <w:r w:rsidR="009E06D2">
        <w:rPr>
          <w:rStyle w:val="libAlaemChar"/>
          <w:rtl/>
        </w:rPr>
        <w:t>(</w:t>
      </w:r>
      <w:r w:rsidR="000D0F67" w:rsidRPr="000D0F67">
        <w:rPr>
          <w:rStyle w:val="libAieChar"/>
          <w:rtl/>
        </w:rPr>
        <w:t>فَهَلْ عَسَيْتُمْ إِنْ تَوَلَّيْتُمْ أَنْ تُفْسِدُوا فِي اْلأَرْضِ وَ تُقَطِّعُوا أَرْحامَكُمْ أُولئِكَ الَّذِينَ لَعَنَهُمُ اللهُ فَأَصَمَّهُمْ وَ أَعْمى أَبْصارَهُمْ</w:t>
      </w:r>
      <w:r w:rsidR="009E06D2" w:rsidRPr="009E06D2">
        <w:rPr>
          <w:rStyle w:val="libAlaemChar"/>
          <w:rFonts w:eastAsia="KFGQPC Uthman Taha Naskh"/>
          <w:rtl/>
        </w:rPr>
        <w:t>)</w:t>
      </w:r>
      <w:r w:rsidR="0026038F">
        <w:rPr>
          <w:rStyle w:val="libAlaemChar"/>
          <w:rFonts w:eastAsia="KFGQPC Uthman Taha Naskh"/>
          <w:rtl/>
        </w:rPr>
        <w:t>.</w:t>
      </w:r>
      <w:r w:rsidR="0026038F">
        <w:rPr>
          <w:rtl/>
          <w:lang w:bidi="fa-IR"/>
        </w:rPr>
        <w:t xml:space="preserve"> </w:t>
      </w:r>
    </w:p>
    <w:p w:rsidR="00746614" w:rsidRDefault="00746614" w:rsidP="00746614">
      <w:pPr>
        <w:pStyle w:val="libNormal"/>
        <w:rPr>
          <w:rtl/>
          <w:lang w:bidi="fa-IR"/>
        </w:rPr>
      </w:pPr>
      <w:r>
        <w:rPr>
          <w:rtl/>
          <w:lang w:bidi="fa-IR"/>
        </w:rPr>
        <w:t>ابن جوزى در ادامه اين فصل ياد آور مى شود كه چون پيامر خدا</w:t>
      </w:r>
      <w:r w:rsidR="00106C3F">
        <w:rPr>
          <w:rtl/>
          <w:lang w:bidi="fa-IR"/>
        </w:rPr>
        <w:t xml:space="preserve"> </w:t>
      </w:r>
      <w:r w:rsidR="005E66C2" w:rsidRPr="005E66C2">
        <w:rPr>
          <w:rStyle w:val="libAlaemChar"/>
          <w:rtl/>
        </w:rPr>
        <w:t>صلى‌الله‌عليه‌وآله</w:t>
      </w:r>
      <w:r w:rsidR="00106C3F">
        <w:rPr>
          <w:rtl/>
          <w:lang w:bidi="fa-IR"/>
        </w:rPr>
        <w:t xml:space="preserve"> </w:t>
      </w:r>
      <w:r>
        <w:rPr>
          <w:rtl/>
          <w:lang w:bidi="fa-IR"/>
        </w:rPr>
        <w:t>فرمود</w:t>
      </w:r>
      <w:r w:rsidR="0026038F">
        <w:rPr>
          <w:rtl/>
          <w:lang w:bidi="fa-IR"/>
        </w:rPr>
        <w:t xml:space="preserve">: </w:t>
      </w:r>
      <w:r>
        <w:rPr>
          <w:rtl/>
          <w:lang w:bidi="fa-IR"/>
        </w:rPr>
        <w:t>«لعن الله من أخاف مدينتي»</w:t>
      </w:r>
      <w:r w:rsidR="0026038F">
        <w:rPr>
          <w:rtl/>
          <w:lang w:bidi="fa-IR"/>
        </w:rPr>
        <w:t>؛</w:t>
      </w:r>
      <w:r>
        <w:rPr>
          <w:rtl/>
          <w:lang w:bidi="fa-IR"/>
        </w:rPr>
        <w:t xml:space="preserve"> «خدا لعنت كند كسى را كه اهل مدينه ام را بترساند»</w:t>
      </w:r>
      <w:r w:rsidR="0026038F">
        <w:rPr>
          <w:rtl/>
          <w:lang w:bidi="fa-IR"/>
        </w:rPr>
        <w:t xml:space="preserve">، </w:t>
      </w:r>
      <w:r>
        <w:rPr>
          <w:rtl/>
          <w:lang w:bidi="fa-IR"/>
        </w:rPr>
        <w:t>چون او مدينه و اهل آن را ترساند</w:t>
      </w:r>
      <w:r w:rsidR="0026038F">
        <w:rPr>
          <w:rtl/>
          <w:lang w:bidi="fa-IR"/>
        </w:rPr>
        <w:t xml:space="preserve">، </w:t>
      </w:r>
      <w:r>
        <w:rPr>
          <w:rtl/>
          <w:lang w:bidi="fa-IR"/>
        </w:rPr>
        <w:t>پس بايد لعن و نفرينش كرد</w:t>
      </w:r>
      <w:r w:rsidR="0026038F">
        <w:rPr>
          <w:rtl/>
          <w:lang w:bidi="fa-IR"/>
        </w:rPr>
        <w:t xml:space="preserve">. </w:t>
      </w:r>
      <w:r>
        <w:rPr>
          <w:rtl/>
          <w:lang w:bidi="fa-IR"/>
        </w:rPr>
        <w:t>وى همچنين نقل مى كند پيامبر خدا</w:t>
      </w:r>
      <w:r w:rsidR="00106C3F">
        <w:rPr>
          <w:rtl/>
          <w:lang w:bidi="fa-IR"/>
        </w:rPr>
        <w:t xml:space="preserve"> </w:t>
      </w:r>
      <w:r w:rsidR="005E66C2" w:rsidRPr="005E66C2">
        <w:rPr>
          <w:rStyle w:val="libAlaemChar"/>
          <w:rtl/>
        </w:rPr>
        <w:t>صلى‌الله‌عليه‌وآله</w:t>
      </w:r>
      <w:r w:rsidR="00106C3F">
        <w:rPr>
          <w:rtl/>
          <w:lang w:bidi="fa-IR"/>
        </w:rPr>
        <w:t xml:space="preserve"> </w:t>
      </w:r>
      <w:r>
        <w:rPr>
          <w:rtl/>
          <w:lang w:bidi="fa-IR"/>
        </w:rPr>
        <w:t>فرمود</w:t>
      </w:r>
      <w:r w:rsidR="0026038F">
        <w:rPr>
          <w:rtl/>
          <w:lang w:bidi="fa-IR"/>
        </w:rPr>
        <w:t xml:space="preserve">: </w:t>
      </w:r>
      <w:r>
        <w:rPr>
          <w:rtl/>
          <w:lang w:bidi="fa-IR"/>
        </w:rPr>
        <w:t xml:space="preserve">«من أخاف أهل المدينة ظلماً </w:t>
      </w:r>
      <w:r>
        <w:rPr>
          <w:rtl/>
          <w:lang w:bidi="fa-IR"/>
        </w:rPr>
        <w:lastRenderedPageBreak/>
        <w:t>أخافه الله و عليه لعنة الله و الملائكة و النّاس أجمعين</w:t>
      </w:r>
      <w:r w:rsidR="0026038F">
        <w:rPr>
          <w:rtl/>
          <w:lang w:bidi="fa-IR"/>
        </w:rPr>
        <w:t xml:space="preserve">، </w:t>
      </w:r>
      <w:r>
        <w:rPr>
          <w:rtl/>
          <w:lang w:bidi="fa-IR"/>
        </w:rPr>
        <w:t>لا يقبل الله منه يوم القيامة صرفاً و لا عدلا»</w:t>
      </w:r>
      <w:r w:rsidR="0026038F">
        <w:rPr>
          <w:rtl/>
          <w:lang w:bidi="fa-IR"/>
        </w:rPr>
        <w:t xml:space="preserve">. </w:t>
      </w:r>
    </w:p>
    <w:p w:rsidR="00746614" w:rsidRDefault="00746614" w:rsidP="00746614">
      <w:pPr>
        <w:pStyle w:val="libNormal"/>
        <w:rPr>
          <w:rtl/>
          <w:lang w:bidi="fa-IR"/>
        </w:rPr>
      </w:pPr>
      <w:r>
        <w:rPr>
          <w:rtl/>
          <w:lang w:bidi="fa-IR"/>
        </w:rPr>
        <w:t>مهنّا بن يحيى مى گويد</w:t>
      </w:r>
      <w:r w:rsidR="0026038F">
        <w:rPr>
          <w:rtl/>
          <w:lang w:bidi="fa-IR"/>
        </w:rPr>
        <w:t xml:space="preserve">: </w:t>
      </w:r>
      <w:r>
        <w:rPr>
          <w:rtl/>
          <w:lang w:bidi="fa-IR"/>
        </w:rPr>
        <w:t xml:space="preserve">از احمدبن حنبل </w:t>
      </w:r>
      <w:r w:rsidR="00147BD9">
        <w:rPr>
          <w:rtl/>
          <w:lang w:bidi="fa-IR"/>
        </w:rPr>
        <w:t>درباره</w:t>
      </w:r>
      <w:r>
        <w:rPr>
          <w:rtl/>
          <w:lang w:bidi="fa-IR"/>
        </w:rPr>
        <w:t xml:space="preserve"> لعن يزيد پرسيدم</w:t>
      </w:r>
      <w:r w:rsidR="0026038F">
        <w:rPr>
          <w:rtl/>
          <w:lang w:bidi="fa-IR"/>
        </w:rPr>
        <w:t xml:space="preserve">. </w:t>
      </w:r>
      <w:r>
        <w:rPr>
          <w:rtl/>
          <w:lang w:bidi="fa-IR"/>
        </w:rPr>
        <w:t>او پاسخ داد</w:t>
      </w:r>
      <w:r w:rsidR="0026038F">
        <w:rPr>
          <w:rtl/>
          <w:lang w:bidi="fa-IR"/>
        </w:rPr>
        <w:t xml:space="preserve">: </w:t>
      </w:r>
      <w:r>
        <w:rPr>
          <w:rtl/>
          <w:lang w:bidi="fa-IR"/>
        </w:rPr>
        <w:t>«هو الّذي فعل ما فعل»</w:t>
      </w:r>
      <w:r w:rsidR="0026038F">
        <w:rPr>
          <w:rtl/>
          <w:lang w:bidi="fa-IR"/>
        </w:rPr>
        <w:t>؛</w:t>
      </w:r>
      <w:r>
        <w:rPr>
          <w:rtl/>
          <w:lang w:bidi="fa-IR"/>
        </w:rPr>
        <w:t xml:space="preserve"> «او هر كارى را كه خواست انجام داد»</w:t>
      </w:r>
      <w:r w:rsidR="0026038F">
        <w:rPr>
          <w:rtl/>
          <w:lang w:bidi="fa-IR"/>
        </w:rPr>
        <w:t xml:space="preserve">. </w:t>
      </w:r>
      <w:r>
        <w:rPr>
          <w:rtl/>
          <w:lang w:bidi="fa-IR"/>
        </w:rPr>
        <w:t>گفتم</w:t>
      </w:r>
      <w:r w:rsidR="0026038F">
        <w:rPr>
          <w:rtl/>
          <w:lang w:bidi="fa-IR"/>
        </w:rPr>
        <w:t xml:space="preserve">: </w:t>
      </w:r>
      <w:r>
        <w:rPr>
          <w:rtl/>
          <w:lang w:bidi="fa-IR"/>
        </w:rPr>
        <w:t>مگر چه كرد؟ گفت</w:t>
      </w:r>
      <w:r w:rsidR="0026038F">
        <w:rPr>
          <w:rtl/>
          <w:lang w:bidi="fa-IR"/>
        </w:rPr>
        <w:t xml:space="preserve">: </w:t>
      </w:r>
      <w:r>
        <w:rPr>
          <w:rtl/>
          <w:lang w:bidi="fa-IR"/>
        </w:rPr>
        <w:t>«غارة المدينة»</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26</w:t>
      </w:r>
      <w:r w:rsidR="00106C3F">
        <w:rPr>
          <w:rStyle w:val="libFootnotenumChar"/>
          <w:rtl/>
          <w:lang w:bidi="fa-IR"/>
        </w:rPr>
        <w:t xml:space="preserve">) </w:t>
      </w:r>
      <w:r>
        <w:rPr>
          <w:rtl/>
          <w:lang w:bidi="fa-IR"/>
        </w:rPr>
        <w:t>«مردم مدينه را ترساند و آنجا را غارت كرد</w:t>
      </w:r>
      <w:r w:rsidR="0081423A">
        <w:rPr>
          <w:rtl/>
          <w:lang w:bidi="fa-IR"/>
        </w:rPr>
        <w:t>.</w:t>
      </w:r>
      <w:r>
        <w:rPr>
          <w:rtl/>
          <w:lang w:bidi="fa-IR"/>
        </w:rPr>
        <w:t xml:space="preserve">» </w:t>
      </w:r>
    </w:p>
    <w:p w:rsidR="00746614" w:rsidRDefault="00746614" w:rsidP="00746614">
      <w:pPr>
        <w:pStyle w:val="libNormal"/>
        <w:rPr>
          <w:rtl/>
          <w:lang w:bidi="fa-IR"/>
        </w:rPr>
      </w:pPr>
      <w:r>
        <w:rPr>
          <w:rtl/>
          <w:lang w:bidi="fa-IR"/>
        </w:rPr>
        <w:t>وى همچنين مى نويسد</w:t>
      </w:r>
      <w:r w:rsidR="0026038F">
        <w:rPr>
          <w:rtl/>
          <w:lang w:bidi="fa-IR"/>
        </w:rPr>
        <w:t xml:space="preserve">: </w:t>
      </w:r>
      <w:r>
        <w:rPr>
          <w:rtl/>
          <w:lang w:bidi="fa-IR"/>
        </w:rPr>
        <w:t>«</w:t>
      </w:r>
      <w:r w:rsidR="0026038F">
        <w:rPr>
          <w:rtl/>
          <w:lang w:bidi="fa-IR"/>
        </w:rPr>
        <w:t xml:space="preserve">... </w:t>
      </w:r>
      <w:r>
        <w:rPr>
          <w:rtl/>
          <w:lang w:bidi="fa-IR"/>
        </w:rPr>
        <w:t>و لا خلاف في أنّ يزيد أخاف أهل المدينة</w:t>
      </w:r>
      <w:r w:rsidR="0026038F">
        <w:rPr>
          <w:rtl/>
          <w:lang w:bidi="fa-IR"/>
        </w:rPr>
        <w:t xml:space="preserve">، </w:t>
      </w:r>
      <w:r>
        <w:rPr>
          <w:rtl/>
          <w:lang w:bidi="fa-IR"/>
        </w:rPr>
        <w:t>و سَبى أهلها</w:t>
      </w:r>
      <w:r w:rsidR="0026038F">
        <w:rPr>
          <w:rtl/>
          <w:lang w:bidi="fa-IR"/>
        </w:rPr>
        <w:t xml:space="preserve">، </w:t>
      </w:r>
      <w:r>
        <w:rPr>
          <w:rtl/>
          <w:lang w:bidi="fa-IR"/>
        </w:rPr>
        <w:t>و نهبها</w:t>
      </w:r>
      <w:r w:rsidR="0026038F">
        <w:rPr>
          <w:rtl/>
          <w:lang w:bidi="fa-IR"/>
        </w:rPr>
        <w:t xml:space="preserve">، </w:t>
      </w:r>
      <w:r>
        <w:rPr>
          <w:rtl/>
          <w:lang w:bidi="fa-IR"/>
        </w:rPr>
        <w:t>و أباحها</w:t>
      </w:r>
      <w:r w:rsidR="0026038F">
        <w:rPr>
          <w:rtl/>
          <w:lang w:bidi="fa-IR"/>
        </w:rPr>
        <w:t xml:space="preserve">، </w:t>
      </w:r>
      <w:r>
        <w:rPr>
          <w:rtl/>
          <w:lang w:bidi="fa-IR"/>
        </w:rPr>
        <w:t>و تُسمّى وَقْعَةُ الحرَّة»</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27</w:t>
      </w:r>
      <w:r w:rsidR="00106C3F">
        <w:rPr>
          <w:rStyle w:val="libFootnotenumChar"/>
          <w:rtl/>
          <w:lang w:bidi="fa-IR"/>
        </w:rPr>
        <w:t xml:space="preserve">) </w:t>
      </w:r>
      <w:r>
        <w:rPr>
          <w:rtl/>
          <w:lang w:bidi="fa-IR"/>
        </w:rPr>
        <w:t>«ترديدى نيست كه يزيد در واقعه حرّه مردم مدينه را ترساند</w:t>
      </w:r>
      <w:r w:rsidR="0026038F">
        <w:rPr>
          <w:rtl/>
          <w:lang w:bidi="fa-IR"/>
        </w:rPr>
        <w:t xml:space="preserve">، </w:t>
      </w:r>
      <w:r>
        <w:rPr>
          <w:rtl/>
          <w:lang w:bidi="fa-IR"/>
        </w:rPr>
        <w:t>مدينه را غارت كرد</w:t>
      </w:r>
      <w:r w:rsidR="0026038F">
        <w:rPr>
          <w:rtl/>
          <w:lang w:bidi="fa-IR"/>
        </w:rPr>
        <w:t xml:space="preserve">، </w:t>
      </w:r>
      <w:r>
        <w:rPr>
          <w:rtl/>
          <w:lang w:bidi="fa-IR"/>
        </w:rPr>
        <w:t>مردم را اسير گرفت و جان و مال و ناموس اهل مدينه رابراى سربازان خود مباح دانست</w:t>
      </w:r>
      <w:r w:rsidR="0026038F">
        <w:rPr>
          <w:rtl/>
          <w:lang w:bidi="fa-IR"/>
        </w:rPr>
        <w:t xml:space="preserve">، </w:t>
      </w:r>
      <w:r>
        <w:rPr>
          <w:rtl/>
          <w:lang w:bidi="fa-IR"/>
        </w:rPr>
        <w:t>و آن رخداد را واقعه حرّه ناميدند</w:t>
      </w:r>
      <w:r w:rsidR="0026038F">
        <w:rPr>
          <w:rtl/>
          <w:lang w:bidi="fa-IR"/>
        </w:rPr>
        <w:t xml:space="preserve">. </w:t>
      </w:r>
      <w:r>
        <w:rPr>
          <w:rtl/>
          <w:lang w:bidi="fa-IR"/>
        </w:rPr>
        <w:t>» زيرا در سال 62 پس از شهادت امام حسين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مردم مدينه او را از خلافت خلع كردند و استاندار او را از مدينه بيرون راندند و مى گفتند</w:t>
      </w:r>
      <w:r w:rsidR="0026038F">
        <w:rPr>
          <w:rtl/>
          <w:lang w:bidi="fa-IR"/>
        </w:rPr>
        <w:t xml:space="preserve">: </w:t>
      </w:r>
      <w:r>
        <w:rPr>
          <w:rtl/>
          <w:lang w:bidi="fa-IR"/>
        </w:rPr>
        <w:t>«ما به شام رفتيم و يزيد را ديدار كرديم</w:t>
      </w:r>
      <w:r w:rsidR="0026038F">
        <w:rPr>
          <w:rtl/>
          <w:lang w:bidi="fa-IR"/>
        </w:rPr>
        <w:t xml:space="preserve">... </w:t>
      </w:r>
      <w:r>
        <w:rPr>
          <w:rtl/>
          <w:lang w:bidi="fa-IR"/>
        </w:rPr>
        <w:t>»</w:t>
      </w:r>
      <w:r w:rsidR="0026038F">
        <w:rPr>
          <w:rtl/>
          <w:lang w:bidi="fa-IR"/>
        </w:rPr>
        <w:t>؛</w:t>
      </w:r>
      <w:r>
        <w:rPr>
          <w:rtl/>
          <w:lang w:bidi="fa-IR"/>
        </w:rPr>
        <w:t xml:space="preserve"> «قَدِمْنا من عند رجُل لا دين له يَسكر و يدع الصلاة»</w:t>
      </w:r>
      <w:r w:rsidR="0026038F">
        <w:rPr>
          <w:rtl/>
          <w:lang w:bidi="fa-IR"/>
        </w:rPr>
        <w:t xml:space="preserve">. </w:t>
      </w:r>
    </w:p>
    <w:p w:rsidR="00746614" w:rsidRDefault="00746614" w:rsidP="00746614">
      <w:pPr>
        <w:pStyle w:val="libNormal"/>
        <w:rPr>
          <w:rtl/>
          <w:lang w:bidi="fa-IR"/>
        </w:rPr>
      </w:pPr>
      <w:r>
        <w:rPr>
          <w:rtl/>
          <w:lang w:bidi="fa-IR"/>
        </w:rPr>
        <w:t>مردم مدينه</w:t>
      </w:r>
      <w:r w:rsidR="0026038F">
        <w:rPr>
          <w:rtl/>
          <w:lang w:bidi="fa-IR"/>
        </w:rPr>
        <w:t xml:space="preserve">، </w:t>
      </w:r>
      <w:r>
        <w:rPr>
          <w:rtl/>
          <w:lang w:bidi="fa-IR"/>
        </w:rPr>
        <w:t>پس از خلع يزيد با عبدالله بن حنظله بيعت كردند</w:t>
      </w:r>
      <w:r w:rsidR="0026038F">
        <w:rPr>
          <w:rtl/>
          <w:lang w:bidi="fa-IR"/>
        </w:rPr>
        <w:t xml:space="preserve">، </w:t>
      </w:r>
      <w:r>
        <w:rPr>
          <w:rtl/>
          <w:lang w:bidi="fa-IR"/>
        </w:rPr>
        <w:t>عبدالله پس از بازگشت از مدينه و شهادت امام حسين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بارها چنين نكاتى را متذكر مى شد</w:t>
      </w:r>
      <w:r w:rsidR="0026038F">
        <w:rPr>
          <w:rtl/>
          <w:lang w:bidi="fa-IR"/>
        </w:rPr>
        <w:t xml:space="preserve">: </w:t>
      </w:r>
    </w:p>
    <w:p w:rsidR="00746614" w:rsidRDefault="00746614" w:rsidP="00746614">
      <w:pPr>
        <w:pStyle w:val="libNormal"/>
        <w:rPr>
          <w:rtl/>
          <w:lang w:bidi="fa-IR"/>
        </w:rPr>
      </w:pPr>
      <w:r>
        <w:rPr>
          <w:rtl/>
          <w:lang w:bidi="fa-IR"/>
        </w:rPr>
        <w:t>«اى مردم</w:t>
      </w:r>
      <w:r w:rsidR="0026038F">
        <w:rPr>
          <w:rtl/>
          <w:lang w:bidi="fa-IR"/>
        </w:rPr>
        <w:t xml:space="preserve">، </w:t>
      </w:r>
      <w:r>
        <w:rPr>
          <w:rtl/>
          <w:lang w:bidi="fa-IR"/>
        </w:rPr>
        <w:t>ما بر ضد يزيد دست به كار نشده بوديم تا آن كه ترسيديم با ادامه حكومت او</w:t>
      </w:r>
      <w:r w:rsidR="0026038F">
        <w:rPr>
          <w:rtl/>
          <w:lang w:bidi="fa-IR"/>
        </w:rPr>
        <w:t xml:space="preserve">، </w:t>
      </w:r>
      <w:r>
        <w:rPr>
          <w:rtl/>
          <w:lang w:bidi="fa-IR"/>
        </w:rPr>
        <w:t>از آسمان بر سر ما سنگ ببارد</w:t>
      </w:r>
      <w:r w:rsidR="0026038F">
        <w:rPr>
          <w:rtl/>
          <w:lang w:bidi="fa-IR"/>
        </w:rPr>
        <w:t>...!</w:t>
      </w:r>
      <w:r>
        <w:rPr>
          <w:rtl/>
          <w:lang w:bidi="fa-IR"/>
        </w:rPr>
        <w:t xml:space="preserve">» </w:t>
      </w:r>
    </w:p>
    <w:p w:rsidR="00746614" w:rsidRDefault="00746614" w:rsidP="00746614">
      <w:pPr>
        <w:pStyle w:val="libNormal"/>
        <w:rPr>
          <w:rtl/>
          <w:lang w:bidi="fa-IR"/>
        </w:rPr>
      </w:pPr>
      <w:r>
        <w:rPr>
          <w:rtl/>
          <w:lang w:bidi="fa-IR"/>
        </w:rPr>
        <w:t>خبر قيام مدينه به يزيد رسيد</w:t>
      </w:r>
      <w:r w:rsidR="0026038F">
        <w:rPr>
          <w:rtl/>
          <w:lang w:bidi="fa-IR"/>
        </w:rPr>
        <w:t xml:space="preserve">. </w:t>
      </w:r>
      <w:r>
        <w:rPr>
          <w:rtl/>
          <w:lang w:bidi="fa-IR"/>
        </w:rPr>
        <w:t>او مسلم بن عقبه را با لشكرى انبوه به مدينه گسيل داشت و تا سه روز جان</w:t>
      </w:r>
      <w:r w:rsidR="0026038F">
        <w:rPr>
          <w:rtl/>
          <w:lang w:bidi="fa-IR"/>
        </w:rPr>
        <w:t xml:space="preserve">، </w:t>
      </w:r>
      <w:r>
        <w:rPr>
          <w:rtl/>
          <w:lang w:bidi="fa-IR"/>
        </w:rPr>
        <w:t>مال و ناموس مردم مدينه را براى آنان مباح اعلام كرد</w:t>
      </w:r>
      <w:r w:rsidR="0026038F">
        <w:rPr>
          <w:rtl/>
          <w:lang w:bidi="fa-IR"/>
        </w:rPr>
        <w:t xml:space="preserve">: </w:t>
      </w:r>
      <w:r>
        <w:rPr>
          <w:rtl/>
          <w:lang w:bidi="fa-IR"/>
        </w:rPr>
        <w:t>«وأقام ثلاثاً ينهب الأموال</w:t>
      </w:r>
      <w:r w:rsidR="0026038F">
        <w:rPr>
          <w:rtl/>
          <w:lang w:bidi="fa-IR"/>
        </w:rPr>
        <w:t xml:space="preserve">، </w:t>
      </w:r>
      <w:r>
        <w:rPr>
          <w:rtl/>
          <w:lang w:bidi="fa-IR"/>
        </w:rPr>
        <w:t>ويهتك الحريم»</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28</w:t>
      </w:r>
      <w:r w:rsidR="00106C3F">
        <w:rPr>
          <w:rStyle w:val="libFootnotenumChar"/>
          <w:rtl/>
          <w:lang w:bidi="fa-IR"/>
        </w:rPr>
        <w:t xml:space="preserve">) </w:t>
      </w:r>
    </w:p>
    <w:p w:rsidR="00746614" w:rsidRDefault="00746614" w:rsidP="00746614">
      <w:pPr>
        <w:pStyle w:val="libNormal"/>
        <w:rPr>
          <w:rtl/>
          <w:lang w:bidi="fa-IR"/>
        </w:rPr>
      </w:pPr>
      <w:r>
        <w:rPr>
          <w:rtl/>
          <w:lang w:bidi="fa-IR"/>
        </w:rPr>
        <w:lastRenderedPageBreak/>
        <w:t>گفتنى است</w:t>
      </w:r>
      <w:r w:rsidR="0026038F">
        <w:rPr>
          <w:rtl/>
          <w:lang w:bidi="fa-IR"/>
        </w:rPr>
        <w:t xml:space="preserve">، </w:t>
      </w:r>
      <w:r>
        <w:rPr>
          <w:rtl/>
          <w:lang w:bidi="fa-IR"/>
        </w:rPr>
        <w:t>لعن بر يزيد</w:t>
      </w:r>
      <w:r w:rsidR="0026038F">
        <w:rPr>
          <w:rtl/>
          <w:lang w:bidi="fa-IR"/>
        </w:rPr>
        <w:t xml:space="preserve">، </w:t>
      </w:r>
      <w:r>
        <w:rPr>
          <w:rtl/>
          <w:lang w:bidi="fa-IR"/>
        </w:rPr>
        <w:t>چنان كه در لسان همه انبياى پيشين مطرح بوده</w:t>
      </w:r>
      <w:r w:rsidR="0026038F">
        <w:rPr>
          <w:rtl/>
          <w:lang w:bidi="fa-IR"/>
        </w:rPr>
        <w:t xml:space="preserve">، </w:t>
      </w:r>
      <w:r>
        <w:rPr>
          <w:rtl/>
          <w:lang w:bidi="fa-IR"/>
        </w:rPr>
        <w:t>آمدن به كربلا و زيارت اين خاك آسمانى نيز توسط همه آنان صورت پذيرفته است</w:t>
      </w:r>
      <w:r w:rsidR="0026038F">
        <w:rPr>
          <w:rtl/>
          <w:lang w:bidi="fa-IR"/>
        </w:rPr>
        <w:t>؛</w:t>
      </w:r>
      <w:r>
        <w:rPr>
          <w:rtl/>
          <w:lang w:bidi="fa-IR"/>
        </w:rPr>
        <w:t xml:space="preserve"> ازاين رو</w:t>
      </w:r>
      <w:r w:rsidR="0026038F">
        <w:rPr>
          <w:rtl/>
          <w:lang w:bidi="fa-IR"/>
        </w:rPr>
        <w:t xml:space="preserve">، </w:t>
      </w:r>
      <w:r>
        <w:rPr>
          <w:rtl/>
          <w:lang w:bidi="fa-IR"/>
        </w:rPr>
        <w:t>در بحارالأنوار مى خوانيم</w:t>
      </w:r>
      <w:r w:rsidR="0026038F">
        <w:rPr>
          <w:rtl/>
          <w:lang w:bidi="fa-IR"/>
        </w:rPr>
        <w:t xml:space="preserve">: </w:t>
      </w:r>
      <w:r>
        <w:rPr>
          <w:rtl/>
          <w:lang w:bidi="fa-IR"/>
        </w:rPr>
        <w:t>«ما مِنْ نَبِيٍّ اِلاّ فَقَدْ زارَ كَربلاء»</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29</w:t>
      </w:r>
      <w:r w:rsidR="00106C3F">
        <w:rPr>
          <w:rStyle w:val="libFootnotenumChar"/>
          <w:rtl/>
          <w:lang w:bidi="fa-IR"/>
        </w:rPr>
        <w:t xml:space="preserve">) </w:t>
      </w:r>
    </w:p>
    <w:p w:rsidR="00746614" w:rsidRDefault="00746614" w:rsidP="00746614">
      <w:pPr>
        <w:pStyle w:val="libNormal"/>
        <w:rPr>
          <w:rtl/>
          <w:lang w:bidi="fa-IR"/>
        </w:rPr>
      </w:pPr>
      <w:r>
        <w:rPr>
          <w:rtl/>
          <w:lang w:bidi="fa-IR"/>
        </w:rPr>
        <w:t>همچنين در بحار الأنوار جلد 45</w:t>
      </w:r>
      <w:r w:rsidR="0026038F">
        <w:rPr>
          <w:rtl/>
          <w:lang w:bidi="fa-IR"/>
        </w:rPr>
        <w:t xml:space="preserve">، </w:t>
      </w:r>
      <w:r>
        <w:rPr>
          <w:rtl/>
          <w:lang w:bidi="fa-IR"/>
        </w:rPr>
        <w:t>صفحه 229 آمده است</w:t>
      </w:r>
      <w:r w:rsidR="0026038F">
        <w:rPr>
          <w:rtl/>
          <w:lang w:bidi="fa-IR"/>
        </w:rPr>
        <w:t xml:space="preserve">: </w:t>
      </w:r>
      <w:r>
        <w:rPr>
          <w:rtl/>
          <w:lang w:bidi="fa-IR"/>
        </w:rPr>
        <w:t>در آسمان پنجم فرشتگان تمثالى از امير مؤمنان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با فرق شكافته را نگاه مى كنند و به قاتل او لعنت نثار مى نمايند و نيز هر روز به تمثال امام حسين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با صورتى آغشته به خون نگاه مى كنند و بر يزيد بن معاويه لعن و نفرين نثار مى كنند و اين كار تا روز قيامت ادامه دارد</w:t>
      </w:r>
      <w:r w:rsidR="0026038F">
        <w:rPr>
          <w:rtl/>
          <w:lang w:bidi="fa-IR"/>
        </w:rPr>
        <w:t xml:space="preserve">. </w:t>
      </w:r>
    </w:p>
    <w:p w:rsidR="00746614" w:rsidRDefault="00936C5E" w:rsidP="00936C5E">
      <w:pPr>
        <w:pStyle w:val="Heading3"/>
        <w:rPr>
          <w:rtl/>
          <w:lang w:bidi="fa-IR"/>
        </w:rPr>
      </w:pPr>
      <w:bookmarkStart w:id="180" w:name="_Toc410210683"/>
      <w:r>
        <w:rPr>
          <w:rtl/>
          <w:lang w:bidi="fa-IR"/>
        </w:rPr>
        <w:t>پرسش 16</w:t>
      </w:r>
      <w:r w:rsidR="0026038F">
        <w:rPr>
          <w:rtl/>
          <w:lang w:bidi="fa-IR"/>
        </w:rPr>
        <w:t xml:space="preserve">: </w:t>
      </w:r>
      <w:r>
        <w:rPr>
          <w:rtl/>
          <w:lang w:bidi="fa-IR"/>
        </w:rPr>
        <w:t>آيا حماسه عاشورا در كتب اهل سنت نيز آمده است؟</w:t>
      </w:r>
      <w:bookmarkEnd w:id="180"/>
    </w:p>
    <w:p w:rsidR="00746614" w:rsidRDefault="00746614" w:rsidP="00746614">
      <w:pPr>
        <w:pStyle w:val="libNormal"/>
        <w:rPr>
          <w:rtl/>
          <w:lang w:bidi="fa-IR"/>
        </w:rPr>
      </w:pPr>
      <w:r>
        <w:rPr>
          <w:rtl/>
          <w:lang w:bidi="fa-IR"/>
        </w:rPr>
        <w:t>پاسخ</w:t>
      </w:r>
      <w:r w:rsidR="0026038F">
        <w:rPr>
          <w:rtl/>
          <w:lang w:bidi="fa-IR"/>
        </w:rPr>
        <w:t xml:space="preserve">: </w:t>
      </w:r>
      <w:r>
        <w:rPr>
          <w:rtl/>
          <w:lang w:bidi="fa-IR"/>
        </w:rPr>
        <w:t>در كتب اهل سنت نيز همچون كتب شيعه</w:t>
      </w:r>
      <w:r w:rsidR="0026038F">
        <w:rPr>
          <w:rtl/>
          <w:lang w:bidi="fa-IR"/>
        </w:rPr>
        <w:t xml:space="preserve">، </w:t>
      </w:r>
      <w:r>
        <w:rPr>
          <w:rtl/>
          <w:lang w:bidi="fa-IR"/>
        </w:rPr>
        <w:t>مسأله حماسه عاشورا در جلوه هاى مختلفى مطرح است</w:t>
      </w:r>
      <w:r w:rsidR="0026038F">
        <w:rPr>
          <w:rtl/>
          <w:lang w:bidi="fa-IR"/>
        </w:rPr>
        <w:t>؛</w:t>
      </w:r>
      <w:r>
        <w:rPr>
          <w:rtl/>
          <w:lang w:bidi="fa-IR"/>
        </w:rPr>
        <w:t xml:space="preserve"> از جمله</w:t>
      </w:r>
      <w:r w:rsidR="0026038F">
        <w:rPr>
          <w:rtl/>
          <w:lang w:bidi="fa-IR"/>
        </w:rPr>
        <w:t xml:space="preserve">: </w:t>
      </w:r>
    </w:p>
    <w:p w:rsidR="00746614" w:rsidRDefault="00936C5E" w:rsidP="0081423A">
      <w:pPr>
        <w:pStyle w:val="libBold1"/>
        <w:rPr>
          <w:rtl/>
          <w:lang w:bidi="fa-IR"/>
        </w:rPr>
      </w:pPr>
      <w:r>
        <w:rPr>
          <w:lang w:bidi="fa-IR"/>
        </w:rPr>
        <w:t>1</w:t>
      </w:r>
      <w:r w:rsidR="000753F4">
        <w:rPr>
          <w:rtl/>
          <w:lang w:bidi="fa-IR"/>
        </w:rPr>
        <w:t>-</w:t>
      </w:r>
      <w:r>
        <w:rPr>
          <w:rtl/>
          <w:lang w:bidi="fa-IR"/>
        </w:rPr>
        <w:t xml:space="preserve"> كتب حديثى</w:t>
      </w:r>
    </w:p>
    <w:p w:rsidR="00746614" w:rsidRDefault="00746614" w:rsidP="00746614">
      <w:pPr>
        <w:pStyle w:val="libNormal"/>
        <w:rPr>
          <w:rtl/>
          <w:lang w:bidi="fa-IR"/>
        </w:rPr>
      </w:pPr>
      <w:r>
        <w:rPr>
          <w:rtl/>
          <w:lang w:bidi="fa-IR"/>
        </w:rPr>
        <w:t>در كتب حديثىِ اهل سنت</w:t>
      </w:r>
      <w:r w:rsidR="0026038F">
        <w:rPr>
          <w:rtl/>
          <w:lang w:bidi="fa-IR"/>
        </w:rPr>
        <w:t xml:space="preserve">، </w:t>
      </w:r>
      <w:r>
        <w:rPr>
          <w:rtl/>
          <w:lang w:bidi="fa-IR"/>
        </w:rPr>
        <w:t xml:space="preserve">احاديث فراوان و گوناگونى </w:t>
      </w:r>
      <w:r w:rsidR="00147BD9">
        <w:rPr>
          <w:rtl/>
          <w:lang w:bidi="fa-IR"/>
        </w:rPr>
        <w:t>درباره</w:t>
      </w:r>
      <w:r>
        <w:rPr>
          <w:rtl/>
          <w:lang w:bidi="fa-IR"/>
        </w:rPr>
        <w:t xml:space="preserve"> عاشورا</w:t>
      </w:r>
      <w:r w:rsidR="0026038F">
        <w:rPr>
          <w:rtl/>
          <w:lang w:bidi="fa-IR"/>
        </w:rPr>
        <w:t xml:space="preserve">، </w:t>
      </w:r>
      <w:r>
        <w:rPr>
          <w:rtl/>
          <w:lang w:bidi="fa-IR"/>
        </w:rPr>
        <w:t>شهادت امام حسين و يارانش</w:t>
      </w:r>
      <w:r w:rsidR="0026038F">
        <w:rPr>
          <w:rtl/>
          <w:lang w:bidi="fa-IR"/>
        </w:rPr>
        <w:t xml:space="preserve">، </w:t>
      </w:r>
      <w:r>
        <w:rPr>
          <w:rtl/>
          <w:lang w:bidi="fa-IR"/>
        </w:rPr>
        <w:t>عاقبت قاتلان حسين و لعن بر آنان</w:t>
      </w:r>
      <w:r w:rsidR="0026038F">
        <w:rPr>
          <w:rtl/>
          <w:lang w:bidi="fa-IR"/>
        </w:rPr>
        <w:t xml:space="preserve">، </w:t>
      </w:r>
      <w:r>
        <w:rPr>
          <w:rtl/>
          <w:lang w:bidi="fa-IR"/>
        </w:rPr>
        <w:t>قيام هاى تداوم بخش قيام عاشورا و عزادارى روز عاشورا سخن به ميان آمده است</w:t>
      </w:r>
      <w:r w:rsidR="0026038F">
        <w:rPr>
          <w:rtl/>
          <w:lang w:bidi="fa-IR"/>
        </w:rPr>
        <w:t xml:space="preserve">. </w:t>
      </w:r>
    </w:p>
    <w:p w:rsidR="00746614" w:rsidRDefault="00936C5E" w:rsidP="0081423A">
      <w:pPr>
        <w:pStyle w:val="libBold1"/>
        <w:rPr>
          <w:rtl/>
          <w:lang w:bidi="fa-IR"/>
        </w:rPr>
      </w:pPr>
      <w:r>
        <w:rPr>
          <w:lang w:bidi="fa-IR"/>
        </w:rPr>
        <w:t>2</w:t>
      </w:r>
      <w:r w:rsidR="000753F4">
        <w:rPr>
          <w:rtl/>
          <w:lang w:bidi="fa-IR"/>
        </w:rPr>
        <w:t>-</w:t>
      </w:r>
      <w:r>
        <w:rPr>
          <w:rtl/>
          <w:lang w:bidi="fa-IR"/>
        </w:rPr>
        <w:t xml:space="preserve"> كتب تاريخى</w:t>
      </w:r>
    </w:p>
    <w:p w:rsidR="00746614" w:rsidRDefault="00746614" w:rsidP="00746614">
      <w:pPr>
        <w:pStyle w:val="libNormal"/>
        <w:rPr>
          <w:rtl/>
          <w:lang w:bidi="fa-IR"/>
        </w:rPr>
      </w:pPr>
      <w:r>
        <w:rPr>
          <w:rtl/>
          <w:lang w:bidi="fa-IR"/>
        </w:rPr>
        <w:t>در كتب تاريخى اهل سنت</w:t>
      </w:r>
      <w:r w:rsidR="0026038F">
        <w:rPr>
          <w:rtl/>
          <w:lang w:bidi="fa-IR"/>
        </w:rPr>
        <w:t xml:space="preserve">، </w:t>
      </w:r>
      <w:r>
        <w:rPr>
          <w:rtl/>
          <w:lang w:bidi="fa-IR"/>
        </w:rPr>
        <w:t>واقعه عاشورا و نيز قيام هاى پس از آن را</w:t>
      </w:r>
      <w:r w:rsidR="0026038F">
        <w:rPr>
          <w:rtl/>
          <w:lang w:bidi="fa-IR"/>
        </w:rPr>
        <w:t xml:space="preserve">، </w:t>
      </w:r>
      <w:r>
        <w:rPr>
          <w:rtl/>
          <w:lang w:bidi="fa-IR"/>
        </w:rPr>
        <w:t>مورد توجه جدّى قرار داده اند</w:t>
      </w:r>
      <w:r w:rsidR="0026038F">
        <w:rPr>
          <w:rtl/>
          <w:lang w:bidi="fa-IR"/>
        </w:rPr>
        <w:t>؛</w:t>
      </w:r>
      <w:r>
        <w:rPr>
          <w:rtl/>
          <w:lang w:bidi="fa-IR"/>
        </w:rPr>
        <w:t xml:space="preserve"> از جمله</w:t>
      </w:r>
      <w:r w:rsidR="0026038F">
        <w:rPr>
          <w:rtl/>
          <w:lang w:bidi="fa-IR"/>
        </w:rPr>
        <w:t xml:space="preserve">: </w:t>
      </w:r>
      <w:r>
        <w:rPr>
          <w:rtl/>
          <w:lang w:bidi="fa-IR"/>
        </w:rPr>
        <w:t>مورّخان وقايع سال «61 ه</w:t>
      </w:r>
      <w:r w:rsidR="0026038F">
        <w:rPr>
          <w:rtl/>
          <w:lang w:bidi="fa-IR"/>
        </w:rPr>
        <w:t xml:space="preserve">. </w:t>
      </w:r>
      <w:r>
        <w:rPr>
          <w:rtl/>
          <w:lang w:bidi="fa-IR"/>
        </w:rPr>
        <w:t>» به قتل امام حسين و يا قيام تاريخ ساز او</w:t>
      </w:r>
      <w:r w:rsidR="0026038F">
        <w:rPr>
          <w:rtl/>
          <w:lang w:bidi="fa-IR"/>
        </w:rPr>
        <w:t xml:space="preserve">، </w:t>
      </w:r>
      <w:r>
        <w:rPr>
          <w:rtl/>
          <w:lang w:bidi="fa-IR"/>
        </w:rPr>
        <w:t>به اجمال يا به تفصيل پرداخته اند</w:t>
      </w:r>
      <w:r w:rsidR="0026038F">
        <w:rPr>
          <w:rtl/>
          <w:lang w:bidi="fa-IR"/>
        </w:rPr>
        <w:t xml:space="preserve">. </w:t>
      </w:r>
    </w:p>
    <w:p w:rsidR="00746614" w:rsidRDefault="00936C5E" w:rsidP="0081423A">
      <w:pPr>
        <w:pStyle w:val="libBold1"/>
        <w:rPr>
          <w:rtl/>
          <w:lang w:bidi="fa-IR"/>
        </w:rPr>
      </w:pPr>
      <w:r>
        <w:rPr>
          <w:lang w:bidi="fa-IR"/>
        </w:rPr>
        <w:t>3</w:t>
      </w:r>
      <w:r w:rsidR="000753F4">
        <w:rPr>
          <w:rtl/>
          <w:lang w:bidi="fa-IR"/>
        </w:rPr>
        <w:t>-</w:t>
      </w:r>
      <w:r>
        <w:rPr>
          <w:rtl/>
          <w:lang w:bidi="fa-IR"/>
        </w:rPr>
        <w:t xml:space="preserve"> كتب تفسيرى</w:t>
      </w:r>
    </w:p>
    <w:p w:rsidR="00746614" w:rsidRDefault="00746614" w:rsidP="00746614">
      <w:pPr>
        <w:pStyle w:val="libNormal"/>
        <w:rPr>
          <w:rtl/>
          <w:lang w:bidi="fa-IR"/>
        </w:rPr>
      </w:pPr>
      <w:r>
        <w:rPr>
          <w:rtl/>
          <w:lang w:bidi="fa-IR"/>
        </w:rPr>
        <w:t>در جاى جاى تفاسير اهل سنت</w:t>
      </w:r>
      <w:r w:rsidR="0026038F">
        <w:rPr>
          <w:rtl/>
          <w:lang w:bidi="fa-IR"/>
        </w:rPr>
        <w:t xml:space="preserve">، </w:t>
      </w:r>
      <w:r>
        <w:rPr>
          <w:rtl/>
          <w:lang w:bidi="fa-IR"/>
        </w:rPr>
        <w:t>به مناسبت</w:t>
      </w:r>
      <w:r w:rsidR="0026038F">
        <w:rPr>
          <w:rtl/>
          <w:lang w:bidi="fa-IR"/>
        </w:rPr>
        <w:t xml:space="preserve">، </w:t>
      </w:r>
      <w:r>
        <w:rPr>
          <w:rtl/>
          <w:lang w:bidi="fa-IR"/>
        </w:rPr>
        <w:t>مطالبى از عاشوراى امام حسين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آورده شده</w:t>
      </w:r>
      <w:r w:rsidR="0026038F">
        <w:rPr>
          <w:rtl/>
          <w:lang w:bidi="fa-IR"/>
        </w:rPr>
        <w:t xml:space="preserve">، </w:t>
      </w:r>
      <w:r>
        <w:rPr>
          <w:rtl/>
          <w:lang w:bidi="fa-IR"/>
        </w:rPr>
        <w:t>بهويژه در ذيل</w:t>
      </w:r>
      <w:r w:rsidR="0026038F">
        <w:rPr>
          <w:rtl/>
          <w:lang w:bidi="fa-IR"/>
        </w:rPr>
        <w:t xml:space="preserve">: </w:t>
      </w:r>
      <w:r w:rsidR="009E06D2">
        <w:rPr>
          <w:rStyle w:val="libAlaemChar"/>
          <w:rtl/>
        </w:rPr>
        <w:t>(</w:t>
      </w:r>
      <w:r w:rsidR="000D0F67" w:rsidRPr="000D0F67">
        <w:rPr>
          <w:rStyle w:val="libAieChar"/>
          <w:rtl/>
        </w:rPr>
        <w:t>فَما بَكَتْ عَلَيْهِمُ السَّماءُ وَ اْلأَرْضُ</w:t>
      </w:r>
      <w:r w:rsidR="009E06D2" w:rsidRPr="009E06D2">
        <w:rPr>
          <w:rStyle w:val="libAlaemChar"/>
          <w:rFonts w:eastAsia="KFGQPC Uthman Taha Naskh"/>
          <w:rtl/>
        </w:rPr>
        <w:t>)</w:t>
      </w:r>
      <w:r w:rsidR="0026038F">
        <w:rPr>
          <w:rStyle w:val="libAlaemChar"/>
          <w:rFonts w:eastAsia="KFGQPC Uthman Taha Naskh"/>
          <w:rtl/>
        </w:rPr>
        <w:t>.</w:t>
      </w:r>
      <w:r w:rsidR="00147BD9">
        <w:rPr>
          <w:rtl/>
          <w:lang w:bidi="fa-IR"/>
        </w:rPr>
        <w:t xml:space="preserve"> </w:t>
      </w:r>
      <w:r w:rsidR="00106C3F">
        <w:rPr>
          <w:rStyle w:val="libFootnotenumChar"/>
          <w:rtl/>
          <w:lang w:bidi="fa-IR"/>
        </w:rPr>
        <w:t>(</w:t>
      </w:r>
      <w:r w:rsidRPr="00EC35BD">
        <w:rPr>
          <w:rStyle w:val="libFootnotenumChar"/>
          <w:rtl/>
          <w:lang w:bidi="fa-IR"/>
        </w:rPr>
        <w:t>30</w:t>
      </w:r>
      <w:r w:rsidR="00106C3F">
        <w:rPr>
          <w:rStyle w:val="libFootnotenumChar"/>
          <w:rtl/>
          <w:lang w:bidi="fa-IR"/>
        </w:rPr>
        <w:t xml:space="preserve">) </w:t>
      </w:r>
    </w:p>
    <w:p w:rsidR="00746614" w:rsidRDefault="00936C5E" w:rsidP="00936C5E">
      <w:pPr>
        <w:pStyle w:val="Heading3"/>
        <w:rPr>
          <w:rtl/>
          <w:lang w:bidi="fa-IR"/>
        </w:rPr>
      </w:pPr>
      <w:bookmarkStart w:id="181" w:name="_Toc410210684"/>
      <w:r>
        <w:rPr>
          <w:rtl/>
          <w:lang w:bidi="fa-IR"/>
        </w:rPr>
        <w:lastRenderedPageBreak/>
        <w:t>پرسش 17</w:t>
      </w:r>
      <w:r w:rsidR="0026038F">
        <w:rPr>
          <w:rtl/>
          <w:lang w:bidi="fa-IR"/>
        </w:rPr>
        <w:t xml:space="preserve">: </w:t>
      </w:r>
      <w:r>
        <w:rPr>
          <w:rtl/>
          <w:lang w:bidi="fa-IR"/>
        </w:rPr>
        <w:t>راز اشتهار شهداى كربلا به 72 تن چيست؟</w:t>
      </w:r>
      <w:bookmarkEnd w:id="181"/>
    </w:p>
    <w:p w:rsidR="00746614" w:rsidRDefault="00746614" w:rsidP="00746614">
      <w:pPr>
        <w:pStyle w:val="libNormal"/>
        <w:rPr>
          <w:rtl/>
          <w:lang w:bidi="fa-IR"/>
        </w:rPr>
      </w:pPr>
      <w:r>
        <w:rPr>
          <w:rtl/>
          <w:lang w:bidi="fa-IR"/>
        </w:rPr>
        <w:t>پاسخ</w:t>
      </w:r>
      <w:r w:rsidR="0026038F">
        <w:rPr>
          <w:rtl/>
          <w:lang w:bidi="fa-IR"/>
        </w:rPr>
        <w:t xml:space="preserve">: </w:t>
      </w:r>
      <w:r>
        <w:rPr>
          <w:rtl/>
          <w:lang w:bidi="fa-IR"/>
        </w:rPr>
        <w:t>چرا شهداى كربلا به «هفتاد و دو تن» شهرت يافتند</w:t>
      </w:r>
      <w:r w:rsidR="0026038F">
        <w:rPr>
          <w:rtl/>
          <w:lang w:bidi="fa-IR"/>
        </w:rPr>
        <w:t xml:space="preserve">، </w:t>
      </w:r>
      <w:r>
        <w:rPr>
          <w:rtl/>
          <w:lang w:bidi="fa-IR"/>
        </w:rPr>
        <w:t>در حالى كه تعداد واقعى آنان را بيش از اين شمرده اند؟</w:t>
      </w:r>
    </w:p>
    <w:p w:rsidR="00746614" w:rsidRDefault="00746614" w:rsidP="00746614">
      <w:pPr>
        <w:pStyle w:val="libNormal"/>
        <w:rPr>
          <w:rtl/>
          <w:lang w:bidi="fa-IR"/>
        </w:rPr>
      </w:pPr>
      <w:r>
        <w:rPr>
          <w:rtl/>
          <w:lang w:bidi="fa-IR"/>
        </w:rPr>
        <w:t>علامه سيد محسن امين</w:t>
      </w:r>
      <w:r w:rsidR="00106C3F">
        <w:rPr>
          <w:rtl/>
          <w:lang w:bidi="fa-IR"/>
        </w:rPr>
        <w:t xml:space="preserve"> (</w:t>
      </w:r>
      <w:r>
        <w:rPr>
          <w:rtl/>
          <w:lang w:bidi="fa-IR"/>
        </w:rPr>
        <w:t>رحمه الله</w:t>
      </w:r>
      <w:r w:rsidR="00106C3F">
        <w:rPr>
          <w:rtl/>
          <w:lang w:bidi="fa-IR"/>
        </w:rPr>
        <w:t xml:space="preserve">) </w:t>
      </w:r>
      <w:r>
        <w:rPr>
          <w:rtl/>
          <w:lang w:bidi="fa-IR"/>
        </w:rPr>
        <w:t>در كتاب اعيان الشيعه</w:t>
      </w:r>
      <w:r w:rsidR="0026038F">
        <w:rPr>
          <w:rtl/>
          <w:lang w:bidi="fa-IR"/>
        </w:rPr>
        <w:t xml:space="preserve">، </w:t>
      </w:r>
      <w:r>
        <w:rPr>
          <w:rtl/>
          <w:lang w:bidi="fa-IR"/>
        </w:rPr>
        <w:t>تعداد شهدا را به حدود 130</w:t>
      </w:r>
      <w:r w:rsidR="00106C3F">
        <w:rPr>
          <w:rtl/>
          <w:lang w:bidi="fa-IR"/>
        </w:rPr>
        <w:t xml:space="preserve"> (</w:t>
      </w:r>
      <w:r>
        <w:rPr>
          <w:rtl/>
          <w:lang w:bidi="fa-IR"/>
        </w:rPr>
        <w:t>يكصد و سى</w:t>
      </w:r>
      <w:r w:rsidR="00106C3F">
        <w:rPr>
          <w:rtl/>
          <w:lang w:bidi="fa-IR"/>
        </w:rPr>
        <w:t xml:space="preserve">) </w:t>
      </w:r>
      <w:r>
        <w:rPr>
          <w:rtl/>
          <w:lang w:bidi="fa-IR"/>
        </w:rPr>
        <w:t>تن رسانده است</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31</w:t>
      </w:r>
      <w:r w:rsidR="00106C3F">
        <w:rPr>
          <w:rStyle w:val="libFootnotenumChar"/>
          <w:rtl/>
          <w:lang w:bidi="fa-IR"/>
        </w:rPr>
        <w:t xml:space="preserve">) </w:t>
      </w:r>
    </w:p>
    <w:p w:rsidR="00746614" w:rsidRDefault="00746614" w:rsidP="00746614">
      <w:pPr>
        <w:pStyle w:val="libNormal"/>
        <w:rPr>
          <w:rtl/>
          <w:lang w:bidi="fa-IR"/>
        </w:rPr>
      </w:pPr>
      <w:r>
        <w:rPr>
          <w:rtl/>
          <w:lang w:bidi="fa-IR"/>
        </w:rPr>
        <w:t>فرهاد ميرزا در قمقام مى نويسد</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32</w:t>
      </w:r>
      <w:r w:rsidR="00106C3F">
        <w:rPr>
          <w:rStyle w:val="libFootnotenumChar"/>
          <w:rtl/>
          <w:lang w:bidi="fa-IR"/>
        </w:rPr>
        <w:t xml:space="preserve">) </w:t>
      </w:r>
      <w:r>
        <w:rPr>
          <w:rtl/>
          <w:lang w:bidi="fa-IR"/>
        </w:rPr>
        <w:t>امام حسين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روز پنج شنبه</w:t>
      </w:r>
      <w:r w:rsidR="0026038F">
        <w:rPr>
          <w:rtl/>
          <w:lang w:bidi="fa-IR"/>
        </w:rPr>
        <w:t xml:space="preserve">، </w:t>
      </w:r>
      <w:r>
        <w:rPr>
          <w:rtl/>
          <w:lang w:bidi="fa-IR"/>
        </w:rPr>
        <w:t>دوم محرّم الحرام با هيجده</w:t>
      </w:r>
      <w:r w:rsidR="00106C3F">
        <w:rPr>
          <w:rtl/>
          <w:lang w:bidi="fa-IR"/>
        </w:rPr>
        <w:t xml:space="preserve"> (</w:t>
      </w:r>
      <w:r>
        <w:rPr>
          <w:rtl/>
          <w:lang w:bidi="fa-IR"/>
        </w:rPr>
        <w:t>18</w:t>
      </w:r>
      <w:r w:rsidR="00106C3F">
        <w:rPr>
          <w:rtl/>
          <w:lang w:bidi="fa-IR"/>
        </w:rPr>
        <w:t xml:space="preserve">) </w:t>
      </w:r>
      <w:r>
        <w:rPr>
          <w:rtl/>
          <w:lang w:bidi="fa-IR"/>
        </w:rPr>
        <w:t>تن از اهل بيت و شصت</w:t>
      </w:r>
      <w:r w:rsidR="00106C3F">
        <w:rPr>
          <w:rtl/>
          <w:lang w:bidi="fa-IR"/>
        </w:rPr>
        <w:t xml:space="preserve"> (</w:t>
      </w:r>
      <w:r>
        <w:rPr>
          <w:rtl/>
          <w:lang w:bidi="fa-IR"/>
        </w:rPr>
        <w:t>60</w:t>
      </w:r>
      <w:r w:rsidR="00106C3F">
        <w:rPr>
          <w:rtl/>
          <w:lang w:bidi="fa-IR"/>
        </w:rPr>
        <w:t xml:space="preserve">) </w:t>
      </w:r>
      <w:r>
        <w:rPr>
          <w:rtl/>
          <w:lang w:bidi="fa-IR"/>
        </w:rPr>
        <w:t>تن از انصار وارد سر زمين كربلا شد</w:t>
      </w:r>
      <w:r w:rsidR="0026038F">
        <w:rPr>
          <w:rtl/>
          <w:lang w:bidi="fa-IR"/>
        </w:rPr>
        <w:t xml:space="preserve">. </w:t>
      </w:r>
      <w:r>
        <w:rPr>
          <w:rtl/>
          <w:lang w:bidi="fa-IR"/>
        </w:rPr>
        <w:t>بديهى است</w:t>
      </w:r>
      <w:r w:rsidR="0026038F">
        <w:rPr>
          <w:rtl/>
          <w:lang w:bidi="fa-IR"/>
        </w:rPr>
        <w:t xml:space="preserve">، </w:t>
      </w:r>
      <w:r>
        <w:rPr>
          <w:rtl/>
          <w:lang w:bidi="fa-IR"/>
        </w:rPr>
        <w:t>اين مطلب مورد قبول موّرخان است كه شب عاشورا 32 تن از لشكر عمربن سعد به امام</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پيوستند</w:t>
      </w:r>
      <w:r w:rsidR="0026038F">
        <w:rPr>
          <w:rtl/>
          <w:lang w:bidi="fa-IR"/>
        </w:rPr>
        <w:t xml:space="preserve">. </w:t>
      </w:r>
    </w:p>
    <w:p w:rsidR="00746614" w:rsidRDefault="00746614" w:rsidP="00746614">
      <w:pPr>
        <w:pStyle w:val="libNormal"/>
        <w:rPr>
          <w:rtl/>
          <w:lang w:bidi="fa-IR"/>
        </w:rPr>
      </w:pPr>
      <w:r>
        <w:rPr>
          <w:rtl/>
          <w:lang w:bidi="fa-IR"/>
        </w:rPr>
        <w:t>آنچه از تاريخ به دست مى آيد</w:t>
      </w:r>
      <w:r w:rsidR="0026038F">
        <w:rPr>
          <w:rtl/>
          <w:lang w:bidi="fa-IR"/>
        </w:rPr>
        <w:t xml:space="preserve">، </w:t>
      </w:r>
      <w:r>
        <w:rPr>
          <w:rtl/>
          <w:lang w:bidi="fa-IR"/>
        </w:rPr>
        <w:t>فزونى شهدا در ركاب امام حسين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مى باشد</w:t>
      </w:r>
      <w:r w:rsidR="0026038F">
        <w:rPr>
          <w:rtl/>
          <w:lang w:bidi="fa-IR"/>
        </w:rPr>
        <w:t xml:space="preserve">، </w:t>
      </w:r>
      <w:r>
        <w:rPr>
          <w:rtl/>
          <w:lang w:bidi="fa-IR"/>
        </w:rPr>
        <w:t>ولى تعداد معروف آن هفتاد و دو</w:t>
      </w:r>
      <w:r w:rsidR="00106C3F">
        <w:rPr>
          <w:rtl/>
          <w:lang w:bidi="fa-IR"/>
        </w:rPr>
        <w:t xml:space="preserve"> (</w:t>
      </w:r>
      <w:r>
        <w:rPr>
          <w:rtl/>
          <w:lang w:bidi="fa-IR"/>
        </w:rPr>
        <w:t>72</w:t>
      </w:r>
      <w:r w:rsidR="00106C3F">
        <w:rPr>
          <w:rtl/>
          <w:lang w:bidi="fa-IR"/>
        </w:rPr>
        <w:t xml:space="preserve">) </w:t>
      </w:r>
      <w:r>
        <w:rPr>
          <w:rtl/>
          <w:lang w:bidi="fa-IR"/>
        </w:rPr>
        <w:t>است</w:t>
      </w:r>
      <w:r w:rsidR="0026038F">
        <w:rPr>
          <w:rtl/>
          <w:lang w:bidi="fa-IR"/>
        </w:rPr>
        <w:t xml:space="preserve">. </w:t>
      </w:r>
    </w:p>
    <w:p w:rsidR="00746614" w:rsidRDefault="00746614" w:rsidP="00746614">
      <w:pPr>
        <w:pStyle w:val="libNormal"/>
        <w:rPr>
          <w:rtl/>
          <w:lang w:bidi="fa-IR"/>
        </w:rPr>
      </w:pPr>
      <w:r>
        <w:rPr>
          <w:rtl/>
          <w:lang w:bidi="fa-IR"/>
        </w:rPr>
        <w:t>سيّد بن طاووس در «لهوف» مى نويسد</w:t>
      </w:r>
      <w:r w:rsidR="0026038F">
        <w:rPr>
          <w:rtl/>
          <w:lang w:bidi="fa-IR"/>
        </w:rPr>
        <w:t xml:space="preserve">: </w:t>
      </w:r>
      <w:r>
        <w:rPr>
          <w:rtl/>
          <w:lang w:bidi="fa-IR"/>
        </w:rPr>
        <w:t>ياران امام حسين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در روز عاشورا چهل وپنج</w:t>
      </w:r>
      <w:r w:rsidR="00106C3F">
        <w:rPr>
          <w:rtl/>
          <w:lang w:bidi="fa-IR"/>
        </w:rPr>
        <w:t xml:space="preserve"> (</w:t>
      </w:r>
      <w:r>
        <w:rPr>
          <w:rtl/>
          <w:lang w:bidi="fa-IR"/>
        </w:rPr>
        <w:t>45</w:t>
      </w:r>
      <w:r w:rsidR="00106C3F">
        <w:rPr>
          <w:rtl/>
          <w:lang w:bidi="fa-IR"/>
        </w:rPr>
        <w:t xml:space="preserve">) </w:t>
      </w:r>
      <w:r>
        <w:rPr>
          <w:rtl/>
          <w:lang w:bidi="fa-IR"/>
        </w:rPr>
        <w:t>نفر سواره و يكصد</w:t>
      </w:r>
      <w:r w:rsidR="00106C3F">
        <w:rPr>
          <w:rtl/>
          <w:lang w:bidi="fa-IR"/>
        </w:rPr>
        <w:t xml:space="preserve"> (</w:t>
      </w:r>
      <w:r>
        <w:rPr>
          <w:rtl/>
          <w:lang w:bidi="fa-IR"/>
        </w:rPr>
        <w:t>100</w:t>
      </w:r>
      <w:r w:rsidR="00106C3F">
        <w:rPr>
          <w:rtl/>
          <w:lang w:bidi="fa-IR"/>
        </w:rPr>
        <w:t xml:space="preserve">) </w:t>
      </w:r>
      <w:r>
        <w:rPr>
          <w:rtl/>
          <w:lang w:bidi="fa-IR"/>
        </w:rPr>
        <w:t>نفر پياده بودند</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33</w:t>
      </w:r>
      <w:r w:rsidR="00106C3F">
        <w:rPr>
          <w:rStyle w:val="libFootnotenumChar"/>
          <w:rtl/>
          <w:lang w:bidi="fa-IR"/>
        </w:rPr>
        <w:t xml:space="preserve">) </w:t>
      </w:r>
    </w:p>
    <w:p w:rsidR="00746614" w:rsidRDefault="00746614" w:rsidP="00746614">
      <w:pPr>
        <w:pStyle w:val="libNormal"/>
        <w:rPr>
          <w:rtl/>
          <w:lang w:bidi="fa-IR"/>
        </w:rPr>
      </w:pPr>
      <w:r>
        <w:rPr>
          <w:rtl/>
          <w:lang w:bidi="fa-IR"/>
        </w:rPr>
        <w:t>حجة الاسلام دكتر هادى امينى</w:t>
      </w:r>
      <w:r w:rsidR="0026038F">
        <w:rPr>
          <w:rtl/>
          <w:lang w:bidi="fa-IR"/>
        </w:rPr>
        <w:t xml:space="preserve">، </w:t>
      </w:r>
      <w:r>
        <w:rPr>
          <w:rtl/>
          <w:lang w:bidi="fa-IR"/>
        </w:rPr>
        <w:t>فرزند علامه امينى</w:t>
      </w:r>
      <w:r w:rsidR="00106C3F">
        <w:rPr>
          <w:rtl/>
          <w:lang w:bidi="fa-IR"/>
        </w:rPr>
        <w:t xml:space="preserve"> (</w:t>
      </w:r>
      <w:r>
        <w:rPr>
          <w:rtl/>
          <w:lang w:bidi="fa-IR"/>
        </w:rPr>
        <w:t>رحمه الله</w:t>
      </w:r>
      <w:r w:rsidR="00106C3F">
        <w:rPr>
          <w:rtl/>
          <w:lang w:bidi="fa-IR"/>
        </w:rPr>
        <w:t xml:space="preserve">) </w:t>
      </w:r>
      <w:r>
        <w:rPr>
          <w:rtl/>
          <w:lang w:bidi="fa-IR"/>
        </w:rPr>
        <w:t>صاحب الغدير</w:t>
      </w:r>
      <w:r w:rsidR="0026038F">
        <w:rPr>
          <w:rtl/>
          <w:lang w:bidi="fa-IR"/>
        </w:rPr>
        <w:t xml:space="preserve">، </w:t>
      </w:r>
      <w:r>
        <w:rPr>
          <w:rtl/>
          <w:lang w:bidi="fa-IR"/>
        </w:rPr>
        <w:t>در كتابى با نام «ياران امام»</w:t>
      </w:r>
      <w:r w:rsidR="0026038F">
        <w:rPr>
          <w:rtl/>
          <w:lang w:bidi="fa-IR"/>
        </w:rPr>
        <w:t xml:space="preserve">، </w:t>
      </w:r>
      <w:r>
        <w:rPr>
          <w:rtl/>
          <w:lang w:bidi="fa-IR"/>
        </w:rPr>
        <w:t>بيش از 130 نفر را مورد شرح و تفصيل قرار داده است</w:t>
      </w:r>
      <w:r w:rsidR="0026038F">
        <w:rPr>
          <w:rtl/>
          <w:lang w:bidi="fa-IR"/>
        </w:rPr>
        <w:t xml:space="preserve">. </w:t>
      </w:r>
    </w:p>
    <w:p w:rsidR="00746614" w:rsidRDefault="00746614" w:rsidP="00746614">
      <w:pPr>
        <w:pStyle w:val="libNormal"/>
        <w:rPr>
          <w:rtl/>
          <w:lang w:bidi="fa-IR"/>
        </w:rPr>
      </w:pPr>
      <w:r>
        <w:rPr>
          <w:rtl/>
          <w:lang w:bidi="fa-IR"/>
        </w:rPr>
        <w:t>در پاسخ به پرسش بالا</w:t>
      </w:r>
      <w:r w:rsidR="0026038F">
        <w:rPr>
          <w:rtl/>
          <w:lang w:bidi="fa-IR"/>
        </w:rPr>
        <w:t xml:space="preserve">، </w:t>
      </w:r>
      <w:r>
        <w:rPr>
          <w:rtl/>
          <w:lang w:bidi="fa-IR"/>
        </w:rPr>
        <w:t>بايد بدين حقيقت توجه داشت كه</w:t>
      </w:r>
      <w:r w:rsidR="0026038F">
        <w:rPr>
          <w:rtl/>
          <w:lang w:bidi="fa-IR"/>
        </w:rPr>
        <w:t xml:space="preserve">: </w:t>
      </w:r>
    </w:p>
    <w:p w:rsidR="00746614" w:rsidRDefault="00746614" w:rsidP="00746614">
      <w:pPr>
        <w:pStyle w:val="libNormal"/>
        <w:rPr>
          <w:rtl/>
          <w:lang w:bidi="fa-IR"/>
        </w:rPr>
      </w:pPr>
      <w:r>
        <w:rPr>
          <w:rtl/>
          <w:lang w:bidi="fa-IR"/>
        </w:rPr>
        <w:t>اولاً</w:t>
      </w:r>
      <w:r w:rsidR="0026038F">
        <w:rPr>
          <w:rtl/>
          <w:lang w:bidi="fa-IR"/>
        </w:rPr>
        <w:t xml:space="preserve">: </w:t>
      </w:r>
      <w:r>
        <w:rPr>
          <w:rtl/>
          <w:lang w:bidi="fa-IR"/>
        </w:rPr>
        <w:t>اين احتمال را</w:t>
      </w:r>
      <w:r w:rsidR="0026038F">
        <w:rPr>
          <w:rtl/>
          <w:lang w:bidi="fa-IR"/>
        </w:rPr>
        <w:t xml:space="preserve">، </w:t>
      </w:r>
      <w:r>
        <w:rPr>
          <w:rtl/>
          <w:lang w:bidi="fa-IR"/>
        </w:rPr>
        <w:t>كه تعداد شهداى كربلا واقعاً بيش از 72 تن نباشند</w:t>
      </w:r>
      <w:r w:rsidR="0026038F">
        <w:rPr>
          <w:rtl/>
          <w:lang w:bidi="fa-IR"/>
        </w:rPr>
        <w:t xml:space="preserve">، </w:t>
      </w:r>
      <w:r>
        <w:rPr>
          <w:rtl/>
          <w:lang w:bidi="fa-IR"/>
        </w:rPr>
        <w:t>نمى توان از نظر دور داشت</w:t>
      </w:r>
      <w:r w:rsidR="0026038F">
        <w:rPr>
          <w:rtl/>
          <w:lang w:bidi="fa-IR"/>
        </w:rPr>
        <w:t>؛</w:t>
      </w:r>
      <w:r>
        <w:rPr>
          <w:rtl/>
          <w:lang w:bidi="fa-IR"/>
        </w:rPr>
        <w:t xml:space="preserve"> زيرا</w:t>
      </w:r>
      <w:r w:rsidR="0026038F">
        <w:rPr>
          <w:rtl/>
          <w:lang w:bidi="fa-IR"/>
        </w:rPr>
        <w:t xml:space="preserve">: </w:t>
      </w:r>
      <w:r>
        <w:rPr>
          <w:rtl/>
          <w:lang w:bidi="fa-IR"/>
        </w:rPr>
        <w:t>بعضى از مورّخان از جمله خواندمير در كتاب «حبيب السير»</w:t>
      </w:r>
      <w:r w:rsidR="0026038F">
        <w:rPr>
          <w:rtl/>
          <w:lang w:bidi="fa-IR"/>
        </w:rPr>
        <w:t xml:space="preserve">، </w:t>
      </w:r>
      <w:r>
        <w:rPr>
          <w:rtl/>
          <w:lang w:bidi="fa-IR"/>
        </w:rPr>
        <w:t>مى نويسد</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34</w:t>
      </w:r>
      <w:r w:rsidR="00106C3F">
        <w:rPr>
          <w:rStyle w:val="libFootnotenumChar"/>
          <w:rtl/>
          <w:lang w:bidi="fa-IR"/>
        </w:rPr>
        <w:t xml:space="preserve">) </w:t>
      </w:r>
      <w:r>
        <w:rPr>
          <w:rtl/>
          <w:lang w:bidi="fa-IR"/>
        </w:rPr>
        <w:t>روز عاشورا</w:t>
      </w:r>
      <w:r w:rsidR="0026038F">
        <w:rPr>
          <w:rtl/>
          <w:lang w:bidi="fa-IR"/>
        </w:rPr>
        <w:t xml:space="preserve">، </w:t>
      </w:r>
      <w:r>
        <w:rPr>
          <w:rtl/>
          <w:lang w:bidi="fa-IR"/>
        </w:rPr>
        <w:t>سى و دو سواره و چهل پياده</w:t>
      </w:r>
      <w:r w:rsidR="0026038F">
        <w:rPr>
          <w:rtl/>
          <w:lang w:bidi="fa-IR"/>
        </w:rPr>
        <w:t xml:space="preserve">، </w:t>
      </w:r>
      <w:r>
        <w:rPr>
          <w:rtl/>
          <w:lang w:bidi="fa-IR"/>
        </w:rPr>
        <w:t>سربازان امام</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را تشكيل مى دادند</w:t>
      </w:r>
      <w:r w:rsidR="0026038F">
        <w:rPr>
          <w:rtl/>
          <w:lang w:bidi="fa-IR"/>
        </w:rPr>
        <w:t xml:space="preserve">. </w:t>
      </w:r>
      <w:r>
        <w:rPr>
          <w:rtl/>
          <w:lang w:bidi="fa-IR"/>
        </w:rPr>
        <w:t>و بعضى ياران امام را چهل تن نوشته اند و با حالت عرفانى ياران امام در شب عاشورا</w:t>
      </w:r>
      <w:r w:rsidR="0026038F">
        <w:rPr>
          <w:rtl/>
          <w:lang w:bidi="fa-IR"/>
        </w:rPr>
        <w:t xml:space="preserve">، </w:t>
      </w:r>
      <w:r>
        <w:rPr>
          <w:rtl/>
          <w:lang w:bidi="fa-IR"/>
        </w:rPr>
        <w:t xml:space="preserve">32 تن از لشكر عمر سعد به امام </w:t>
      </w:r>
      <w:r>
        <w:rPr>
          <w:rtl/>
          <w:lang w:bidi="fa-IR"/>
        </w:rPr>
        <w:lastRenderedPageBreak/>
        <w:t>پيوستند طبق اين نظر</w:t>
      </w:r>
      <w:r w:rsidR="0026038F">
        <w:rPr>
          <w:rtl/>
          <w:lang w:bidi="fa-IR"/>
        </w:rPr>
        <w:t xml:space="preserve">: </w:t>
      </w:r>
      <w:r>
        <w:rPr>
          <w:rtl/>
          <w:lang w:bidi="fa-IR"/>
        </w:rPr>
        <w:t>اسامى شهداى ديگر</w:t>
      </w:r>
      <w:r w:rsidR="0026038F">
        <w:rPr>
          <w:rtl/>
          <w:lang w:bidi="fa-IR"/>
        </w:rPr>
        <w:t xml:space="preserve">، </w:t>
      </w:r>
      <w:r>
        <w:rPr>
          <w:rtl/>
          <w:lang w:bidi="fa-IR"/>
        </w:rPr>
        <w:t>كسانى مى باشند كه در صراط عاشورا</w:t>
      </w:r>
      <w:r w:rsidR="0026038F">
        <w:rPr>
          <w:rtl/>
          <w:lang w:bidi="fa-IR"/>
        </w:rPr>
        <w:t xml:space="preserve">، </w:t>
      </w:r>
      <w:r>
        <w:rPr>
          <w:rtl/>
          <w:lang w:bidi="fa-IR"/>
        </w:rPr>
        <w:t>در فرصت هاى ديگر به شهادت رسيده اند</w:t>
      </w:r>
      <w:r w:rsidR="0026038F">
        <w:rPr>
          <w:rtl/>
          <w:lang w:bidi="fa-IR"/>
        </w:rPr>
        <w:t xml:space="preserve">، </w:t>
      </w:r>
      <w:r>
        <w:rPr>
          <w:rtl/>
          <w:lang w:bidi="fa-IR"/>
        </w:rPr>
        <w:t>نه در روز عاشورا</w:t>
      </w:r>
      <w:r w:rsidR="0026038F">
        <w:rPr>
          <w:rtl/>
          <w:lang w:bidi="fa-IR"/>
        </w:rPr>
        <w:t xml:space="preserve">. </w:t>
      </w:r>
    </w:p>
    <w:p w:rsidR="00746614" w:rsidRDefault="00746614" w:rsidP="00746614">
      <w:pPr>
        <w:pStyle w:val="libNormal"/>
        <w:rPr>
          <w:rtl/>
          <w:lang w:bidi="fa-IR"/>
        </w:rPr>
      </w:pPr>
      <w:r>
        <w:rPr>
          <w:rtl/>
          <w:lang w:bidi="fa-IR"/>
        </w:rPr>
        <w:t>ثانياً</w:t>
      </w:r>
      <w:r w:rsidR="0026038F">
        <w:rPr>
          <w:rtl/>
          <w:lang w:bidi="fa-IR"/>
        </w:rPr>
        <w:t xml:space="preserve">: </w:t>
      </w:r>
      <w:r>
        <w:rPr>
          <w:rtl/>
          <w:lang w:bidi="fa-IR"/>
        </w:rPr>
        <w:t>ممكن است اين تعداد</w:t>
      </w:r>
      <w:r w:rsidR="0026038F">
        <w:rPr>
          <w:rtl/>
          <w:lang w:bidi="fa-IR"/>
        </w:rPr>
        <w:t xml:space="preserve">، </w:t>
      </w:r>
      <w:r>
        <w:rPr>
          <w:rtl/>
          <w:lang w:bidi="fa-IR"/>
        </w:rPr>
        <w:t>گوياى تعداد شهداى سرشناس و معروف آن روز باشد</w:t>
      </w:r>
      <w:r w:rsidR="0026038F">
        <w:rPr>
          <w:rtl/>
          <w:lang w:bidi="fa-IR"/>
        </w:rPr>
        <w:t xml:space="preserve">، </w:t>
      </w:r>
      <w:r>
        <w:rPr>
          <w:rtl/>
          <w:lang w:bidi="fa-IR"/>
        </w:rPr>
        <w:t>كه از نظر گزارشگران و وقايع نويسانِ آن روز مورد توجه بوده اند</w:t>
      </w:r>
      <w:r w:rsidR="0026038F">
        <w:rPr>
          <w:rtl/>
          <w:lang w:bidi="fa-IR"/>
        </w:rPr>
        <w:t xml:space="preserve">. </w:t>
      </w:r>
    </w:p>
    <w:p w:rsidR="00746614" w:rsidRDefault="00746614" w:rsidP="00746614">
      <w:pPr>
        <w:pStyle w:val="libNormal"/>
        <w:rPr>
          <w:rtl/>
          <w:lang w:bidi="fa-IR"/>
        </w:rPr>
      </w:pPr>
      <w:r>
        <w:rPr>
          <w:rtl/>
          <w:lang w:bidi="fa-IR"/>
        </w:rPr>
        <w:t>ثالثاً</w:t>
      </w:r>
      <w:r w:rsidR="0026038F">
        <w:rPr>
          <w:rtl/>
          <w:lang w:bidi="fa-IR"/>
        </w:rPr>
        <w:t xml:space="preserve">: </w:t>
      </w:r>
      <w:r>
        <w:rPr>
          <w:rtl/>
          <w:lang w:bidi="fa-IR"/>
        </w:rPr>
        <w:t>در حديثى از امام صادق</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 xml:space="preserve">آمده است كه آن حضرت ضمن رهنمودى </w:t>
      </w:r>
      <w:r w:rsidR="00147BD9">
        <w:rPr>
          <w:rtl/>
          <w:lang w:bidi="fa-IR"/>
        </w:rPr>
        <w:t>درباره</w:t>
      </w:r>
      <w:r>
        <w:rPr>
          <w:rtl/>
          <w:lang w:bidi="fa-IR"/>
        </w:rPr>
        <w:t xml:space="preserve"> عالم رجعت و قيام موعود اسلام و حضور برخى از درگذشتگان</w:t>
      </w:r>
      <w:r w:rsidR="0026038F">
        <w:rPr>
          <w:rtl/>
          <w:lang w:bidi="fa-IR"/>
        </w:rPr>
        <w:t xml:space="preserve">، </w:t>
      </w:r>
      <w:r>
        <w:rPr>
          <w:rtl/>
          <w:lang w:bidi="fa-IR"/>
        </w:rPr>
        <w:t>كه در عالم برزخ زندگى مى كنند و در ركاب آن حضرت بوده اند</w:t>
      </w:r>
      <w:r w:rsidR="0026038F">
        <w:rPr>
          <w:rtl/>
          <w:lang w:bidi="fa-IR"/>
        </w:rPr>
        <w:t xml:space="preserve">، </w:t>
      </w:r>
      <w:r>
        <w:rPr>
          <w:rtl/>
          <w:lang w:bidi="fa-IR"/>
        </w:rPr>
        <w:t>به مفضّل خاطرنشان ساخته بود كه 72 تن از شهداى كربلا نيز در ركاب موعود اسلام رجعت خواهند داشت و در قيام او حضور خواهند يافت</w:t>
      </w:r>
      <w:r w:rsidR="0026038F">
        <w:rPr>
          <w:rtl/>
          <w:lang w:bidi="fa-IR"/>
        </w:rPr>
        <w:t xml:space="preserve">. </w:t>
      </w:r>
      <w:r>
        <w:rPr>
          <w:rtl/>
          <w:lang w:bidi="fa-IR"/>
        </w:rPr>
        <w:t>گرچه در اين بيان</w:t>
      </w:r>
      <w:r w:rsidR="0026038F">
        <w:rPr>
          <w:rtl/>
          <w:lang w:bidi="fa-IR"/>
        </w:rPr>
        <w:t xml:space="preserve">، </w:t>
      </w:r>
      <w:r>
        <w:rPr>
          <w:rtl/>
          <w:lang w:bidi="fa-IR"/>
        </w:rPr>
        <w:t>امام صادق</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تعداد شهداى كربلا را در 72 تن محدود نساخته و تنها اين نكته را ثابت مى كند كه از جمع شهداى كربلا</w:t>
      </w:r>
      <w:r w:rsidR="0026038F">
        <w:rPr>
          <w:rtl/>
          <w:lang w:bidi="fa-IR"/>
        </w:rPr>
        <w:t xml:space="preserve">، </w:t>
      </w:r>
      <w:r>
        <w:rPr>
          <w:rtl/>
          <w:lang w:bidi="fa-IR"/>
        </w:rPr>
        <w:t>72 تن رجعت دارند</w:t>
      </w:r>
      <w:r w:rsidR="0026038F">
        <w:rPr>
          <w:rtl/>
          <w:lang w:bidi="fa-IR"/>
        </w:rPr>
        <w:t xml:space="preserve">، </w:t>
      </w:r>
      <w:r>
        <w:rPr>
          <w:rtl/>
          <w:lang w:bidi="fa-IR"/>
        </w:rPr>
        <w:t>نه آن كه تعداد شهداى كربلا بيش از هفتاد و دو تن نيستند</w:t>
      </w:r>
      <w:r w:rsidR="0026038F">
        <w:rPr>
          <w:rtl/>
          <w:lang w:bidi="fa-IR"/>
        </w:rPr>
        <w:t xml:space="preserve">. </w:t>
      </w:r>
    </w:p>
    <w:p w:rsidR="00746614" w:rsidRDefault="00746614" w:rsidP="00746614">
      <w:pPr>
        <w:pStyle w:val="libNormal"/>
        <w:rPr>
          <w:rtl/>
          <w:lang w:bidi="fa-IR"/>
        </w:rPr>
      </w:pPr>
      <w:r>
        <w:rPr>
          <w:rtl/>
          <w:lang w:bidi="fa-IR"/>
        </w:rPr>
        <w:t>شايد همين حديث سبب شده است كه بعضى گمان كنند شهداى كربلا بيش از 72 تن نيستند</w:t>
      </w:r>
      <w:r w:rsidR="0026038F">
        <w:rPr>
          <w:rtl/>
          <w:lang w:bidi="fa-IR"/>
        </w:rPr>
        <w:t xml:space="preserve">. </w:t>
      </w:r>
      <w:r>
        <w:rPr>
          <w:rtl/>
          <w:lang w:bidi="fa-IR"/>
        </w:rPr>
        <w:t>متن حديث چنين است</w:t>
      </w:r>
      <w:r w:rsidR="0026038F">
        <w:rPr>
          <w:rtl/>
          <w:lang w:bidi="fa-IR"/>
        </w:rPr>
        <w:t xml:space="preserve">: </w:t>
      </w:r>
      <w:r>
        <w:rPr>
          <w:rtl/>
          <w:lang w:bidi="fa-IR"/>
        </w:rPr>
        <w:t>«</w:t>
      </w:r>
      <w:r w:rsidR="0026038F">
        <w:rPr>
          <w:rtl/>
          <w:lang w:bidi="fa-IR"/>
        </w:rPr>
        <w:t xml:space="preserve">.. </w:t>
      </w:r>
      <w:r>
        <w:rPr>
          <w:rtl/>
          <w:lang w:bidi="fa-IR"/>
        </w:rPr>
        <w:t>فَالإثنان و سبعون رجلاً الذين قُتِلوا مع الحسين يظهرون معه؟ قال</w:t>
      </w:r>
      <w:r w:rsidR="0026038F">
        <w:rPr>
          <w:rtl/>
          <w:lang w:bidi="fa-IR"/>
        </w:rPr>
        <w:t xml:space="preserve">: </w:t>
      </w:r>
      <w:r>
        <w:rPr>
          <w:rtl/>
          <w:lang w:bidi="fa-IR"/>
        </w:rPr>
        <w:t>نعم يظهرون معه</w:t>
      </w:r>
      <w:r w:rsidR="0026038F">
        <w:rPr>
          <w:rtl/>
          <w:lang w:bidi="fa-IR"/>
        </w:rPr>
        <w:t xml:space="preserve">... </w:t>
      </w:r>
      <w:r>
        <w:rPr>
          <w:rtl/>
          <w:lang w:bidi="fa-IR"/>
        </w:rPr>
        <w:t>»</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35</w:t>
      </w:r>
      <w:r w:rsidR="00106C3F">
        <w:rPr>
          <w:rStyle w:val="libFootnotenumChar"/>
          <w:rtl/>
          <w:lang w:bidi="fa-IR"/>
        </w:rPr>
        <w:t xml:space="preserve">) </w:t>
      </w:r>
    </w:p>
    <w:p w:rsidR="00746614" w:rsidRDefault="00746614" w:rsidP="00746614">
      <w:pPr>
        <w:pStyle w:val="libNormal"/>
        <w:rPr>
          <w:rtl/>
          <w:lang w:bidi="fa-IR"/>
        </w:rPr>
      </w:pPr>
      <w:r>
        <w:rPr>
          <w:rtl/>
          <w:lang w:bidi="fa-IR"/>
        </w:rPr>
        <w:t>رابعاً</w:t>
      </w:r>
      <w:r w:rsidR="0026038F">
        <w:rPr>
          <w:rtl/>
          <w:lang w:bidi="fa-IR"/>
        </w:rPr>
        <w:t xml:space="preserve">: </w:t>
      </w:r>
      <w:r>
        <w:rPr>
          <w:rtl/>
          <w:lang w:bidi="fa-IR"/>
        </w:rPr>
        <w:t>تعداد سرهايى كه به كوفه و شام ارسال شده بود</w:t>
      </w:r>
      <w:r w:rsidR="0026038F">
        <w:rPr>
          <w:rtl/>
          <w:lang w:bidi="fa-IR"/>
        </w:rPr>
        <w:t xml:space="preserve">، </w:t>
      </w:r>
      <w:r>
        <w:rPr>
          <w:rtl/>
          <w:lang w:bidi="fa-IR"/>
        </w:rPr>
        <w:t>حدود 72 تن بودند و بعيد نيست كه اين مسأله نيز در اشتهار شهداى كربلا به 72 تن مؤثر باشد</w:t>
      </w:r>
      <w:r w:rsidR="0026038F">
        <w:rPr>
          <w:rtl/>
          <w:lang w:bidi="fa-IR"/>
        </w:rPr>
        <w:t xml:space="preserve">. </w:t>
      </w:r>
    </w:p>
    <w:p w:rsidR="00746614" w:rsidRDefault="00936C5E" w:rsidP="00936C5E">
      <w:pPr>
        <w:pStyle w:val="Heading3"/>
        <w:rPr>
          <w:rtl/>
          <w:lang w:bidi="fa-IR"/>
        </w:rPr>
      </w:pPr>
      <w:bookmarkStart w:id="182" w:name="_Toc410210685"/>
      <w:r>
        <w:rPr>
          <w:rtl/>
          <w:lang w:bidi="fa-IR"/>
        </w:rPr>
        <w:t>پرسش 19</w:t>
      </w:r>
      <w:r w:rsidR="0026038F">
        <w:rPr>
          <w:rtl/>
          <w:lang w:bidi="fa-IR"/>
        </w:rPr>
        <w:t xml:space="preserve">: </w:t>
      </w:r>
      <w:r>
        <w:rPr>
          <w:rtl/>
          <w:lang w:bidi="fa-IR"/>
        </w:rPr>
        <w:t>آيا عزادارى براى حسين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در تاريخ پيش از اسلام مطرح بوده است؟</w:t>
      </w:r>
      <w:bookmarkEnd w:id="182"/>
    </w:p>
    <w:p w:rsidR="00746614" w:rsidRDefault="00746614" w:rsidP="00746614">
      <w:pPr>
        <w:pStyle w:val="libNormal"/>
        <w:rPr>
          <w:rtl/>
          <w:lang w:bidi="fa-IR"/>
        </w:rPr>
      </w:pPr>
      <w:r>
        <w:rPr>
          <w:rtl/>
          <w:lang w:bidi="fa-IR"/>
        </w:rPr>
        <w:t>پاسخ</w:t>
      </w:r>
      <w:r w:rsidR="0026038F">
        <w:rPr>
          <w:rtl/>
          <w:lang w:bidi="fa-IR"/>
        </w:rPr>
        <w:t xml:space="preserve">: </w:t>
      </w:r>
      <w:r>
        <w:rPr>
          <w:rtl/>
          <w:lang w:bidi="fa-IR"/>
        </w:rPr>
        <w:t>عاشورا و كربلا در طول تاريخ</w:t>
      </w:r>
      <w:r w:rsidR="0026038F">
        <w:rPr>
          <w:rtl/>
          <w:lang w:bidi="fa-IR"/>
        </w:rPr>
        <w:t xml:space="preserve">، </w:t>
      </w:r>
      <w:r>
        <w:rPr>
          <w:rtl/>
          <w:lang w:bidi="fa-IR"/>
        </w:rPr>
        <w:t>ميان انسان هاى برتر مطرح بوده است</w:t>
      </w:r>
      <w:r w:rsidR="0026038F">
        <w:rPr>
          <w:rtl/>
          <w:lang w:bidi="fa-IR"/>
        </w:rPr>
        <w:t>؛</w:t>
      </w:r>
      <w:r>
        <w:rPr>
          <w:rtl/>
          <w:lang w:bidi="fa-IR"/>
        </w:rPr>
        <w:t xml:space="preserve"> از جمله در ضمن حديثى آمده است</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36</w:t>
      </w:r>
      <w:r w:rsidR="00106C3F">
        <w:rPr>
          <w:rStyle w:val="libFootnotenumChar"/>
          <w:rtl/>
          <w:lang w:bidi="fa-IR"/>
        </w:rPr>
        <w:t xml:space="preserve">) </w:t>
      </w:r>
      <w:r>
        <w:rPr>
          <w:rtl/>
          <w:lang w:bidi="fa-IR"/>
        </w:rPr>
        <w:t>«ما مِنْ نَبِيّ إلاّ وَ قَدْ زار كربلاء»</w:t>
      </w:r>
      <w:r w:rsidR="0026038F">
        <w:rPr>
          <w:rtl/>
          <w:lang w:bidi="fa-IR"/>
        </w:rPr>
        <w:t>؛</w:t>
      </w:r>
      <w:r>
        <w:rPr>
          <w:rtl/>
          <w:lang w:bidi="fa-IR"/>
        </w:rPr>
        <w:t xml:space="preserve"> «هيچ پيامبرى سراغ نداريم</w:t>
      </w:r>
      <w:r w:rsidR="0026038F">
        <w:rPr>
          <w:rtl/>
          <w:lang w:bidi="fa-IR"/>
        </w:rPr>
        <w:t xml:space="preserve">، </w:t>
      </w:r>
      <w:r>
        <w:rPr>
          <w:rtl/>
          <w:lang w:bidi="fa-IR"/>
        </w:rPr>
        <w:t>جز آن كه به زيارت كربلا شتافته است</w:t>
      </w:r>
      <w:r w:rsidR="0026038F">
        <w:rPr>
          <w:rtl/>
          <w:lang w:bidi="fa-IR"/>
        </w:rPr>
        <w:t xml:space="preserve">. </w:t>
      </w:r>
      <w:r>
        <w:rPr>
          <w:rtl/>
          <w:lang w:bidi="fa-IR"/>
        </w:rPr>
        <w:t xml:space="preserve">» </w:t>
      </w:r>
    </w:p>
    <w:p w:rsidR="00746614" w:rsidRDefault="00746614" w:rsidP="00746614">
      <w:pPr>
        <w:pStyle w:val="libNormal"/>
        <w:rPr>
          <w:rtl/>
          <w:lang w:bidi="fa-IR"/>
        </w:rPr>
      </w:pPr>
      <w:r>
        <w:rPr>
          <w:rtl/>
          <w:lang w:bidi="fa-IR"/>
        </w:rPr>
        <w:lastRenderedPageBreak/>
        <w:t>علامه سيد نعمت الله جزايرى در انوارالنعمانيه</w:t>
      </w:r>
      <w:r w:rsidR="00147BD9">
        <w:rPr>
          <w:rtl/>
          <w:lang w:bidi="fa-IR"/>
        </w:rPr>
        <w:t xml:space="preserve"> </w:t>
      </w:r>
      <w:r w:rsidR="00106C3F">
        <w:rPr>
          <w:rStyle w:val="libFootnotenumChar"/>
          <w:rtl/>
          <w:lang w:bidi="fa-IR"/>
        </w:rPr>
        <w:t>(</w:t>
      </w:r>
      <w:r w:rsidRPr="00EC35BD">
        <w:rPr>
          <w:rStyle w:val="libFootnotenumChar"/>
          <w:rtl/>
          <w:lang w:bidi="fa-IR"/>
        </w:rPr>
        <w:t>37</w:t>
      </w:r>
      <w:r w:rsidR="00106C3F">
        <w:rPr>
          <w:rStyle w:val="libFootnotenumChar"/>
          <w:rtl/>
          <w:lang w:bidi="fa-IR"/>
        </w:rPr>
        <w:t xml:space="preserve">) </w:t>
      </w:r>
      <w:r>
        <w:rPr>
          <w:rtl/>
          <w:lang w:bidi="fa-IR"/>
        </w:rPr>
        <w:t>حديث طويلى را نقل مى كند كه در آن آمده است</w:t>
      </w:r>
      <w:r w:rsidR="0026038F">
        <w:rPr>
          <w:rtl/>
          <w:lang w:bidi="fa-IR"/>
        </w:rPr>
        <w:t xml:space="preserve">: </w:t>
      </w:r>
      <w:r>
        <w:rPr>
          <w:rtl/>
          <w:lang w:bidi="fa-IR"/>
        </w:rPr>
        <w:t>بسيارى از انبياى عظام در دوران زندگى خود در كربلا حضور يافتند و براى حسين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گريستند و بر قاتل او لعن و نفرين نثار كردند</w:t>
      </w:r>
      <w:r w:rsidR="0026038F">
        <w:rPr>
          <w:rtl/>
          <w:lang w:bidi="fa-IR"/>
        </w:rPr>
        <w:t xml:space="preserve">. </w:t>
      </w:r>
    </w:p>
    <w:p w:rsidR="00746614" w:rsidRDefault="00936C5E" w:rsidP="0081423A">
      <w:pPr>
        <w:pStyle w:val="libBold1"/>
        <w:rPr>
          <w:rtl/>
          <w:lang w:bidi="fa-IR"/>
        </w:rPr>
      </w:pPr>
      <w:r>
        <w:rPr>
          <w:rtl/>
          <w:lang w:bidi="fa-IR"/>
        </w:rPr>
        <w:t>حضرت آدم</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در كربلا</w:t>
      </w:r>
    </w:p>
    <w:p w:rsidR="00746614" w:rsidRDefault="00746614" w:rsidP="00746614">
      <w:pPr>
        <w:pStyle w:val="libNormal"/>
        <w:rPr>
          <w:rtl/>
          <w:lang w:bidi="fa-IR"/>
        </w:rPr>
      </w:pPr>
      <w:r>
        <w:rPr>
          <w:rtl/>
          <w:lang w:bidi="fa-IR"/>
        </w:rPr>
        <w:t>پس از آن كه آدم به زمين گام نهاد</w:t>
      </w:r>
      <w:r w:rsidR="0026038F">
        <w:rPr>
          <w:rtl/>
          <w:lang w:bidi="fa-IR"/>
        </w:rPr>
        <w:t xml:space="preserve">، </w:t>
      </w:r>
      <w:r>
        <w:rPr>
          <w:rtl/>
          <w:lang w:bidi="fa-IR"/>
        </w:rPr>
        <w:t>حوا را نيافت و به سراغ او به اين سوى و آن سوى رفت تا به زمين كربلا رسيد</w:t>
      </w:r>
      <w:r w:rsidR="0026038F">
        <w:rPr>
          <w:rtl/>
          <w:lang w:bidi="fa-IR"/>
        </w:rPr>
        <w:t xml:space="preserve">، </w:t>
      </w:r>
      <w:r>
        <w:rPr>
          <w:rtl/>
          <w:lang w:bidi="fa-IR"/>
        </w:rPr>
        <w:t>پايش مجروح شد</w:t>
      </w:r>
      <w:r w:rsidR="0026038F">
        <w:rPr>
          <w:rtl/>
          <w:lang w:bidi="fa-IR"/>
        </w:rPr>
        <w:t xml:space="preserve">، </w:t>
      </w:r>
      <w:r>
        <w:rPr>
          <w:rtl/>
          <w:lang w:bidi="fa-IR"/>
        </w:rPr>
        <w:t>احساس غربت وجود وى را فرا گرفت و خون از پاى او جارى شد</w:t>
      </w:r>
      <w:r w:rsidR="0026038F">
        <w:rPr>
          <w:rtl/>
          <w:lang w:bidi="fa-IR"/>
        </w:rPr>
        <w:t xml:space="preserve">، </w:t>
      </w:r>
      <w:r>
        <w:rPr>
          <w:rtl/>
          <w:lang w:bidi="fa-IR"/>
        </w:rPr>
        <w:t>سر به آسمان برداشت و به درگاه الهى عرضه داشت</w:t>
      </w:r>
      <w:r w:rsidR="0026038F">
        <w:rPr>
          <w:rtl/>
          <w:lang w:bidi="fa-IR"/>
        </w:rPr>
        <w:t xml:space="preserve">: </w:t>
      </w:r>
      <w:r>
        <w:rPr>
          <w:rtl/>
          <w:lang w:bidi="fa-IR"/>
        </w:rPr>
        <w:t>«إلهي هَل حدث منّي ذنب آخر فعاقبتني به</w:t>
      </w:r>
      <w:r w:rsidR="0026038F">
        <w:rPr>
          <w:rtl/>
          <w:lang w:bidi="fa-IR"/>
        </w:rPr>
        <w:t>؟</w:t>
      </w:r>
      <w:r>
        <w:rPr>
          <w:rtl/>
          <w:lang w:bidi="fa-IR"/>
        </w:rPr>
        <w:t>»</w:t>
      </w:r>
      <w:r w:rsidR="0026038F">
        <w:rPr>
          <w:rtl/>
          <w:lang w:bidi="fa-IR"/>
        </w:rPr>
        <w:t>؛</w:t>
      </w:r>
      <w:r>
        <w:rPr>
          <w:rtl/>
          <w:lang w:bidi="fa-IR"/>
        </w:rPr>
        <w:t xml:space="preserve"> «خدايا</w:t>
      </w:r>
      <w:r w:rsidR="0026038F">
        <w:rPr>
          <w:rtl/>
          <w:lang w:bidi="fa-IR"/>
        </w:rPr>
        <w:t xml:space="preserve">، </w:t>
      </w:r>
      <w:r>
        <w:rPr>
          <w:rtl/>
          <w:lang w:bidi="fa-IR"/>
        </w:rPr>
        <w:t>از من گناهى سر زد كه مورد عقوبت قرار گرفتم؟»</w:t>
      </w:r>
      <w:r w:rsidR="0026038F">
        <w:rPr>
          <w:rtl/>
          <w:lang w:bidi="fa-IR"/>
        </w:rPr>
        <w:t xml:space="preserve">، </w:t>
      </w:r>
      <w:r>
        <w:rPr>
          <w:rtl/>
          <w:lang w:bidi="fa-IR"/>
        </w:rPr>
        <w:t>ندا رسيد</w:t>
      </w:r>
      <w:r w:rsidR="0026038F">
        <w:rPr>
          <w:rtl/>
          <w:lang w:bidi="fa-IR"/>
        </w:rPr>
        <w:t xml:space="preserve">: </w:t>
      </w:r>
      <w:r>
        <w:rPr>
          <w:rtl/>
          <w:lang w:bidi="fa-IR"/>
        </w:rPr>
        <w:t>«لكن يقتل في هذه الأرض ولدك الحسين ظلماً»</w:t>
      </w:r>
      <w:r w:rsidR="0026038F">
        <w:rPr>
          <w:rtl/>
          <w:lang w:bidi="fa-IR"/>
        </w:rPr>
        <w:t>؛</w:t>
      </w:r>
      <w:r>
        <w:rPr>
          <w:rtl/>
          <w:lang w:bidi="fa-IR"/>
        </w:rPr>
        <w:t xml:space="preserve"> «در اينجا فرزندت حسين كشته مى شود و خونش در اين سرزمين جارى مى گردد»</w:t>
      </w:r>
      <w:r w:rsidR="0026038F">
        <w:rPr>
          <w:rtl/>
          <w:lang w:bidi="fa-IR"/>
        </w:rPr>
        <w:t xml:space="preserve">. </w:t>
      </w:r>
    </w:p>
    <w:p w:rsidR="00746614" w:rsidRDefault="00746614" w:rsidP="00746614">
      <w:pPr>
        <w:pStyle w:val="libNormal"/>
        <w:rPr>
          <w:rtl/>
          <w:lang w:bidi="fa-IR"/>
        </w:rPr>
      </w:pPr>
      <w:r>
        <w:rPr>
          <w:rtl/>
          <w:lang w:bidi="fa-IR"/>
        </w:rPr>
        <w:t>آدم پرسيد</w:t>
      </w:r>
      <w:r w:rsidR="0026038F">
        <w:rPr>
          <w:rtl/>
          <w:lang w:bidi="fa-IR"/>
        </w:rPr>
        <w:t xml:space="preserve">: </w:t>
      </w:r>
      <w:r>
        <w:rPr>
          <w:rtl/>
          <w:lang w:bidi="fa-IR"/>
        </w:rPr>
        <w:t>«يا رَبّ أَ يَكُونُ الحُسَين نَبيّاً»</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38</w:t>
      </w:r>
      <w:r w:rsidR="00106C3F">
        <w:rPr>
          <w:rStyle w:val="libFootnotenumChar"/>
          <w:rtl/>
          <w:lang w:bidi="fa-IR"/>
        </w:rPr>
        <w:t xml:space="preserve">) </w:t>
      </w:r>
      <w:r>
        <w:rPr>
          <w:rtl/>
          <w:lang w:bidi="fa-IR"/>
        </w:rPr>
        <w:t>«حسين يكى از انبيا است؟» ندا رسيد</w:t>
      </w:r>
      <w:r w:rsidR="0026038F">
        <w:rPr>
          <w:rtl/>
          <w:lang w:bidi="fa-IR"/>
        </w:rPr>
        <w:t xml:space="preserve">: </w:t>
      </w:r>
      <w:r>
        <w:rPr>
          <w:rtl/>
          <w:lang w:bidi="fa-IR"/>
        </w:rPr>
        <w:t>«خير</w:t>
      </w:r>
      <w:r w:rsidR="0026038F">
        <w:rPr>
          <w:rtl/>
          <w:lang w:bidi="fa-IR"/>
        </w:rPr>
        <w:t xml:space="preserve">، </w:t>
      </w:r>
      <w:r>
        <w:rPr>
          <w:rtl/>
          <w:lang w:bidi="fa-IR"/>
        </w:rPr>
        <w:t>او فرزند زاده پيامبرخاتم</w:t>
      </w:r>
      <w:r w:rsidR="00106C3F">
        <w:rPr>
          <w:rtl/>
          <w:lang w:bidi="fa-IR"/>
        </w:rPr>
        <w:t xml:space="preserve"> </w:t>
      </w:r>
      <w:r w:rsidR="005E66C2" w:rsidRPr="005E66C2">
        <w:rPr>
          <w:rStyle w:val="libAlaemChar"/>
          <w:rtl/>
        </w:rPr>
        <w:t>صلى‌الله‌عليه‌وآله</w:t>
      </w:r>
      <w:r w:rsidR="00106C3F">
        <w:rPr>
          <w:rtl/>
          <w:lang w:bidi="fa-IR"/>
        </w:rPr>
        <w:t xml:space="preserve"> </w:t>
      </w:r>
      <w:r>
        <w:rPr>
          <w:rtl/>
          <w:lang w:bidi="fa-IR"/>
        </w:rPr>
        <w:t>است»</w:t>
      </w:r>
      <w:r w:rsidR="0026038F">
        <w:rPr>
          <w:rtl/>
          <w:lang w:bidi="fa-IR"/>
        </w:rPr>
        <w:t xml:space="preserve">. </w:t>
      </w:r>
    </w:p>
    <w:p w:rsidR="00746614" w:rsidRDefault="00746614" w:rsidP="00746614">
      <w:pPr>
        <w:pStyle w:val="libNormal"/>
        <w:rPr>
          <w:rtl/>
          <w:lang w:bidi="fa-IR"/>
        </w:rPr>
      </w:pPr>
      <w:r>
        <w:rPr>
          <w:rtl/>
          <w:lang w:bidi="fa-IR"/>
        </w:rPr>
        <w:t>آدم پرسيد قاتل او كيست؟ ندا رسيد</w:t>
      </w:r>
      <w:r w:rsidR="0026038F">
        <w:rPr>
          <w:rtl/>
          <w:lang w:bidi="fa-IR"/>
        </w:rPr>
        <w:t xml:space="preserve">: </w:t>
      </w:r>
      <w:r>
        <w:rPr>
          <w:rtl/>
          <w:lang w:bidi="fa-IR"/>
        </w:rPr>
        <w:t>قاتل او مردى است به نام يزيد</w:t>
      </w:r>
      <w:r w:rsidR="0026038F">
        <w:rPr>
          <w:rtl/>
          <w:lang w:bidi="fa-IR"/>
        </w:rPr>
        <w:t xml:space="preserve">، </w:t>
      </w:r>
      <w:r>
        <w:rPr>
          <w:rtl/>
          <w:lang w:bidi="fa-IR"/>
        </w:rPr>
        <w:t>كه او مطعون و مطرود اهل آسمانها و زمين است</w:t>
      </w:r>
      <w:r w:rsidR="0026038F">
        <w:rPr>
          <w:rtl/>
          <w:lang w:bidi="fa-IR"/>
        </w:rPr>
        <w:t xml:space="preserve">. </w:t>
      </w:r>
      <w:r>
        <w:rPr>
          <w:rtl/>
          <w:lang w:bidi="fa-IR"/>
        </w:rPr>
        <w:t>آدم به جبرئيل گفت</w:t>
      </w:r>
      <w:r w:rsidR="0026038F">
        <w:rPr>
          <w:rtl/>
          <w:lang w:bidi="fa-IR"/>
        </w:rPr>
        <w:t xml:space="preserve">: </w:t>
      </w:r>
      <w:r>
        <w:rPr>
          <w:rtl/>
          <w:lang w:bidi="fa-IR"/>
        </w:rPr>
        <w:t>اكنون وظيفه من چيست؟ جبرئيل گفت</w:t>
      </w:r>
      <w:r w:rsidR="0026038F">
        <w:rPr>
          <w:rtl/>
          <w:lang w:bidi="fa-IR"/>
        </w:rPr>
        <w:t xml:space="preserve">: </w:t>
      </w:r>
      <w:r>
        <w:rPr>
          <w:rtl/>
          <w:lang w:bidi="fa-IR"/>
        </w:rPr>
        <w:t>يزيد را نفرين كن</w:t>
      </w:r>
      <w:r w:rsidR="0026038F">
        <w:rPr>
          <w:rtl/>
          <w:lang w:bidi="fa-IR"/>
        </w:rPr>
        <w:t xml:space="preserve">. </w:t>
      </w:r>
      <w:r>
        <w:rPr>
          <w:rtl/>
          <w:lang w:bidi="fa-IR"/>
        </w:rPr>
        <w:t>آدم چهار مرتبه بر يزيد لعن فرستاد و چهار قدم از آن مكان دور شد كه به قدرت الهى به عرفات رسيد و همسر خود را يافت</w:t>
      </w:r>
      <w:r w:rsidR="0026038F">
        <w:rPr>
          <w:rtl/>
          <w:lang w:bidi="fa-IR"/>
        </w:rPr>
        <w:t xml:space="preserve">. </w:t>
      </w:r>
    </w:p>
    <w:p w:rsidR="00746614" w:rsidRDefault="00936C5E" w:rsidP="0081423A">
      <w:pPr>
        <w:pStyle w:val="libBold1"/>
        <w:rPr>
          <w:rtl/>
          <w:lang w:bidi="fa-IR"/>
        </w:rPr>
      </w:pPr>
      <w:r>
        <w:rPr>
          <w:rtl/>
          <w:lang w:bidi="fa-IR"/>
        </w:rPr>
        <w:t>حضرت نوح</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در كربلا</w:t>
      </w:r>
    </w:p>
    <w:p w:rsidR="00746614" w:rsidRDefault="00746614" w:rsidP="00746614">
      <w:pPr>
        <w:pStyle w:val="libNormal"/>
        <w:rPr>
          <w:rtl/>
          <w:lang w:bidi="fa-IR"/>
        </w:rPr>
      </w:pPr>
      <w:r>
        <w:rPr>
          <w:rtl/>
          <w:lang w:bidi="fa-IR"/>
        </w:rPr>
        <w:t>آنگاه كه نوح بر كشتى سوار شد و زمين را سير كرد</w:t>
      </w:r>
      <w:r w:rsidR="0026038F">
        <w:rPr>
          <w:rtl/>
          <w:lang w:bidi="fa-IR"/>
        </w:rPr>
        <w:t xml:space="preserve">، </w:t>
      </w:r>
      <w:r>
        <w:rPr>
          <w:rtl/>
          <w:lang w:bidi="fa-IR"/>
        </w:rPr>
        <w:t>به منطقه كربلا رسيد</w:t>
      </w:r>
      <w:r w:rsidR="0026038F">
        <w:rPr>
          <w:rtl/>
          <w:lang w:bidi="fa-IR"/>
        </w:rPr>
        <w:t xml:space="preserve">. </w:t>
      </w:r>
      <w:r>
        <w:rPr>
          <w:rtl/>
          <w:lang w:bidi="fa-IR"/>
        </w:rPr>
        <w:t>كشتى او به تزلزل در آمد و نوح احساس كرد كه كشتى در معرض غرق شدن است</w:t>
      </w:r>
      <w:r w:rsidR="0026038F">
        <w:rPr>
          <w:rtl/>
          <w:lang w:bidi="fa-IR"/>
        </w:rPr>
        <w:t xml:space="preserve">. </w:t>
      </w:r>
      <w:r>
        <w:rPr>
          <w:rtl/>
          <w:lang w:bidi="fa-IR"/>
        </w:rPr>
        <w:t>به درگاه خدا مناجات كرد و گفت</w:t>
      </w:r>
      <w:r w:rsidR="0026038F">
        <w:rPr>
          <w:rtl/>
          <w:lang w:bidi="fa-IR"/>
        </w:rPr>
        <w:t xml:space="preserve">: </w:t>
      </w:r>
      <w:r>
        <w:rPr>
          <w:rtl/>
          <w:lang w:bidi="fa-IR"/>
        </w:rPr>
        <w:t>خداي</w:t>
      </w:r>
      <w:r w:rsidR="0026038F">
        <w:rPr>
          <w:rtl/>
          <w:lang w:bidi="fa-IR"/>
        </w:rPr>
        <w:t>!</w:t>
      </w:r>
      <w:r>
        <w:rPr>
          <w:rtl/>
          <w:lang w:bidi="fa-IR"/>
        </w:rPr>
        <w:t xml:space="preserve"> گناهى از من سرزد؟</w:t>
      </w:r>
      <w:r w:rsidR="0026038F">
        <w:rPr>
          <w:rtl/>
          <w:lang w:bidi="fa-IR"/>
        </w:rPr>
        <w:t>؛</w:t>
      </w:r>
      <w:r>
        <w:rPr>
          <w:rtl/>
          <w:lang w:bidi="fa-IR"/>
        </w:rPr>
        <w:t xml:space="preserve"> «إلهي </w:t>
      </w:r>
      <w:r>
        <w:rPr>
          <w:rtl/>
          <w:lang w:bidi="fa-IR"/>
        </w:rPr>
        <w:lastRenderedPageBreak/>
        <w:t>هل حدث منّي ذنب آخر فعاقبتني به فإنّي طفت جميع الأرض و ما أصابني سوء مثل ما أصابني في هذه الأرض»</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39</w:t>
      </w:r>
      <w:r w:rsidR="00106C3F">
        <w:rPr>
          <w:rStyle w:val="libFootnotenumChar"/>
          <w:rtl/>
          <w:lang w:bidi="fa-IR"/>
        </w:rPr>
        <w:t xml:space="preserve">) </w:t>
      </w:r>
      <w:r>
        <w:rPr>
          <w:rtl/>
          <w:lang w:bidi="fa-IR"/>
        </w:rPr>
        <w:t>جبرئيل نازل شد و به او فرمود</w:t>
      </w:r>
      <w:r w:rsidR="0026038F">
        <w:rPr>
          <w:rtl/>
          <w:lang w:bidi="fa-IR"/>
        </w:rPr>
        <w:t xml:space="preserve">: </w:t>
      </w:r>
      <w:r>
        <w:rPr>
          <w:rtl/>
          <w:lang w:bidi="fa-IR"/>
        </w:rPr>
        <w:t>اى نوح! اينجا همان جايى است كه حسين</w:t>
      </w:r>
      <w:r w:rsidR="0026038F">
        <w:rPr>
          <w:rtl/>
          <w:lang w:bidi="fa-IR"/>
        </w:rPr>
        <w:t xml:space="preserve">، </w:t>
      </w:r>
      <w:r>
        <w:rPr>
          <w:rtl/>
          <w:lang w:bidi="fa-IR"/>
        </w:rPr>
        <w:t>سبط محمد</w:t>
      </w:r>
      <w:r w:rsidR="0026038F">
        <w:rPr>
          <w:rtl/>
          <w:lang w:bidi="fa-IR"/>
        </w:rPr>
        <w:t xml:space="preserve">، </w:t>
      </w:r>
      <w:r>
        <w:rPr>
          <w:rtl/>
          <w:lang w:bidi="fa-IR"/>
        </w:rPr>
        <w:t>خاتم انبيا و پسر خاتم اوصيا كشته مى شود</w:t>
      </w:r>
      <w:r w:rsidR="0026038F">
        <w:rPr>
          <w:rtl/>
          <w:lang w:bidi="fa-IR"/>
        </w:rPr>
        <w:t xml:space="preserve">، </w:t>
      </w:r>
      <w:r>
        <w:rPr>
          <w:rtl/>
          <w:lang w:bidi="fa-IR"/>
        </w:rPr>
        <w:t>نوح پرسيد</w:t>
      </w:r>
      <w:r w:rsidR="0026038F">
        <w:rPr>
          <w:rtl/>
          <w:lang w:bidi="fa-IR"/>
        </w:rPr>
        <w:t xml:space="preserve">، </w:t>
      </w:r>
      <w:r>
        <w:rPr>
          <w:rtl/>
          <w:lang w:bidi="fa-IR"/>
        </w:rPr>
        <w:t>قاتل او كيست؟ جبرئيل پاسخ داد</w:t>
      </w:r>
      <w:r w:rsidR="0026038F">
        <w:rPr>
          <w:rtl/>
          <w:lang w:bidi="fa-IR"/>
        </w:rPr>
        <w:t xml:space="preserve">: </w:t>
      </w:r>
      <w:r>
        <w:rPr>
          <w:rtl/>
          <w:lang w:bidi="fa-IR"/>
        </w:rPr>
        <w:t>قاتلش مردى لعين است در نظر اهل آسمان ها و زمين</w:t>
      </w:r>
      <w:r w:rsidR="0026038F">
        <w:rPr>
          <w:rtl/>
          <w:lang w:bidi="fa-IR"/>
        </w:rPr>
        <w:t>؛</w:t>
      </w:r>
      <w:r>
        <w:rPr>
          <w:rtl/>
          <w:lang w:bidi="fa-IR"/>
        </w:rPr>
        <w:t xml:space="preserve"> «قاتله لعين أهل سبع سماوات و سبع أرضين»</w:t>
      </w:r>
      <w:r w:rsidR="0026038F">
        <w:rPr>
          <w:rtl/>
          <w:lang w:bidi="fa-IR"/>
        </w:rPr>
        <w:t xml:space="preserve">. </w:t>
      </w:r>
      <w:r>
        <w:rPr>
          <w:rtl/>
          <w:lang w:bidi="fa-IR"/>
        </w:rPr>
        <w:t>پس او يزيد را چهار بار لعنت نمود و در اين هنگام كشتى اش در دامن كوه جودى به آرامى پهلو گرفت</w:t>
      </w:r>
      <w:r w:rsidR="0026038F">
        <w:rPr>
          <w:rtl/>
          <w:lang w:bidi="fa-IR"/>
        </w:rPr>
        <w:t xml:space="preserve">. </w:t>
      </w:r>
    </w:p>
    <w:p w:rsidR="00746614" w:rsidRDefault="00936C5E" w:rsidP="0081423A">
      <w:pPr>
        <w:pStyle w:val="libBold1"/>
        <w:rPr>
          <w:rtl/>
          <w:lang w:bidi="fa-IR"/>
        </w:rPr>
      </w:pPr>
      <w:r>
        <w:rPr>
          <w:rtl/>
          <w:lang w:bidi="fa-IR"/>
        </w:rPr>
        <w:t>حضرت ابراهيم</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در كربلا</w:t>
      </w:r>
    </w:p>
    <w:p w:rsidR="00746614" w:rsidRDefault="00746614" w:rsidP="00746614">
      <w:pPr>
        <w:pStyle w:val="libNormal"/>
        <w:rPr>
          <w:rtl/>
          <w:lang w:bidi="fa-IR"/>
        </w:rPr>
      </w:pPr>
      <w:r>
        <w:rPr>
          <w:rtl/>
          <w:lang w:bidi="fa-IR"/>
        </w:rPr>
        <w:t>هنگامى كه ابراهيم خليل</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سواره وارد كربلا شد</w:t>
      </w:r>
      <w:r w:rsidR="0026038F">
        <w:rPr>
          <w:rtl/>
          <w:lang w:bidi="fa-IR"/>
        </w:rPr>
        <w:t xml:space="preserve">، </w:t>
      </w:r>
      <w:r>
        <w:rPr>
          <w:rtl/>
          <w:lang w:bidi="fa-IR"/>
        </w:rPr>
        <w:t>اسبش به زمين خورد و او از اسب بر زمين افتاد و سر مباركش شكست و خون از آن جارى شد و سپس استغفار نمود</w:t>
      </w:r>
      <w:r w:rsidR="0026038F">
        <w:rPr>
          <w:rtl/>
          <w:lang w:bidi="fa-IR"/>
        </w:rPr>
        <w:t xml:space="preserve">، </w:t>
      </w:r>
      <w:r>
        <w:rPr>
          <w:rtl/>
          <w:lang w:bidi="fa-IR"/>
        </w:rPr>
        <w:t>و گفت</w:t>
      </w:r>
      <w:r w:rsidR="0026038F">
        <w:rPr>
          <w:rtl/>
          <w:lang w:bidi="fa-IR"/>
        </w:rPr>
        <w:t xml:space="preserve">: </w:t>
      </w:r>
      <w:r>
        <w:rPr>
          <w:rtl/>
          <w:lang w:bidi="fa-IR"/>
        </w:rPr>
        <w:t>خدايا! چه خطايى از من سرزد؟ جبرئيل نازل گشت و گفت</w:t>
      </w:r>
      <w:r w:rsidR="0026038F">
        <w:rPr>
          <w:rtl/>
          <w:lang w:bidi="fa-IR"/>
        </w:rPr>
        <w:t xml:space="preserve">: </w:t>
      </w:r>
      <w:r>
        <w:rPr>
          <w:rtl/>
          <w:lang w:bidi="fa-IR"/>
        </w:rPr>
        <w:t>از تو خطايى سر نزد</w:t>
      </w:r>
      <w:r w:rsidR="0026038F">
        <w:rPr>
          <w:rtl/>
          <w:lang w:bidi="fa-IR"/>
        </w:rPr>
        <w:t xml:space="preserve">، </w:t>
      </w:r>
      <w:r>
        <w:rPr>
          <w:rtl/>
          <w:lang w:bidi="fa-IR"/>
        </w:rPr>
        <w:t>در اينجا سبط پيامبر خاتم و پسر خاتم اوصيا كشته مى شود</w:t>
      </w:r>
      <w:r w:rsidR="0026038F">
        <w:rPr>
          <w:rtl/>
          <w:lang w:bidi="fa-IR"/>
        </w:rPr>
        <w:t xml:space="preserve">. </w:t>
      </w:r>
      <w:r>
        <w:rPr>
          <w:rtl/>
          <w:lang w:bidi="fa-IR"/>
        </w:rPr>
        <w:t>حضرت خليل پرسيد</w:t>
      </w:r>
      <w:r w:rsidR="0026038F">
        <w:rPr>
          <w:rtl/>
          <w:lang w:bidi="fa-IR"/>
        </w:rPr>
        <w:t xml:space="preserve">: </w:t>
      </w:r>
      <w:r>
        <w:rPr>
          <w:rtl/>
          <w:lang w:bidi="fa-IR"/>
        </w:rPr>
        <w:t>قاتل او كيست؟ جبرئيل پاسخ داد</w:t>
      </w:r>
      <w:r w:rsidR="0026038F">
        <w:rPr>
          <w:rtl/>
          <w:lang w:bidi="fa-IR"/>
        </w:rPr>
        <w:t xml:space="preserve">: </w:t>
      </w:r>
      <w:r>
        <w:rPr>
          <w:rtl/>
          <w:lang w:bidi="fa-IR"/>
        </w:rPr>
        <w:t>قاتل او كسى است كه در نظر همه اهل آسمان ها و زمين ملعون است</w:t>
      </w:r>
      <w:r w:rsidR="0026038F">
        <w:rPr>
          <w:rtl/>
          <w:lang w:bidi="fa-IR"/>
        </w:rPr>
        <w:t>؛</w:t>
      </w:r>
      <w:r>
        <w:rPr>
          <w:rtl/>
          <w:lang w:bidi="fa-IR"/>
        </w:rPr>
        <w:t xml:space="preserve"> «فرفع ابراهيم يَده و لعن يزيد لعناً كثيراً</w:t>
      </w:r>
      <w:r w:rsidR="0026038F">
        <w:rPr>
          <w:rtl/>
          <w:lang w:bidi="fa-IR"/>
        </w:rPr>
        <w:t xml:space="preserve">... </w:t>
      </w:r>
      <w:r>
        <w:rPr>
          <w:rtl/>
          <w:lang w:bidi="fa-IR"/>
        </w:rPr>
        <w:t>»</w:t>
      </w:r>
      <w:r w:rsidR="0026038F">
        <w:rPr>
          <w:rtl/>
          <w:lang w:bidi="fa-IR"/>
        </w:rPr>
        <w:t>؛</w:t>
      </w:r>
      <w:r>
        <w:rPr>
          <w:rtl/>
          <w:lang w:bidi="fa-IR"/>
        </w:rPr>
        <w:t xml:space="preserve"> «ابراهيم دست به سوى آسمان گرفت و بر يزيد لعن فراوان كرد</w:t>
      </w:r>
      <w:r w:rsidR="0026038F">
        <w:rPr>
          <w:rtl/>
          <w:lang w:bidi="fa-IR"/>
        </w:rPr>
        <w:t xml:space="preserve">. </w:t>
      </w:r>
      <w:r>
        <w:rPr>
          <w:rtl/>
          <w:lang w:bidi="fa-IR"/>
        </w:rPr>
        <w:t xml:space="preserve">» </w:t>
      </w:r>
    </w:p>
    <w:p w:rsidR="00746614" w:rsidRDefault="00936C5E" w:rsidP="0081423A">
      <w:pPr>
        <w:pStyle w:val="libBold1"/>
        <w:rPr>
          <w:rtl/>
          <w:lang w:bidi="fa-IR"/>
        </w:rPr>
      </w:pPr>
      <w:r>
        <w:rPr>
          <w:rtl/>
          <w:lang w:bidi="fa-IR"/>
        </w:rPr>
        <w:t>حضرت اسماعيل</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در كربلا</w:t>
      </w:r>
    </w:p>
    <w:p w:rsidR="00746614" w:rsidRDefault="00746614" w:rsidP="00746614">
      <w:pPr>
        <w:pStyle w:val="libNormal"/>
        <w:rPr>
          <w:rtl/>
          <w:lang w:bidi="fa-IR"/>
        </w:rPr>
      </w:pPr>
      <w:r>
        <w:rPr>
          <w:rtl/>
          <w:lang w:bidi="fa-IR"/>
        </w:rPr>
        <w:t>گوسفندان حضرت اسماعيل</w:t>
      </w:r>
      <w:r w:rsidR="0026038F">
        <w:rPr>
          <w:rtl/>
          <w:lang w:bidi="fa-IR"/>
        </w:rPr>
        <w:t xml:space="preserve">، </w:t>
      </w:r>
      <w:r>
        <w:rPr>
          <w:rtl/>
          <w:lang w:bidi="fa-IR"/>
        </w:rPr>
        <w:t>پسر ابراهيم خليل الرحمان</w:t>
      </w:r>
      <w:r w:rsidR="0026038F">
        <w:rPr>
          <w:rtl/>
          <w:lang w:bidi="fa-IR"/>
        </w:rPr>
        <w:t xml:space="preserve">، </w:t>
      </w:r>
      <w:r>
        <w:rPr>
          <w:rtl/>
          <w:lang w:bidi="fa-IR"/>
        </w:rPr>
        <w:t>در كنار شط معروف فرات مشغول چريدن بودند كه چوپان آن حضرت اعلام كرد رمه از خوردن آب خوددارى مى كند</w:t>
      </w:r>
      <w:r w:rsidR="0026038F">
        <w:rPr>
          <w:rtl/>
          <w:lang w:bidi="fa-IR"/>
        </w:rPr>
        <w:t xml:space="preserve">، </w:t>
      </w:r>
      <w:r>
        <w:rPr>
          <w:rtl/>
          <w:lang w:bidi="fa-IR"/>
        </w:rPr>
        <w:t>اسماعيل راز آن را از خداوند متعال جويا شد</w:t>
      </w:r>
      <w:r w:rsidR="0026038F">
        <w:rPr>
          <w:rtl/>
          <w:lang w:bidi="fa-IR"/>
        </w:rPr>
        <w:t xml:space="preserve">. </w:t>
      </w:r>
      <w:r>
        <w:rPr>
          <w:rtl/>
          <w:lang w:bidi="fa-IR"/>
        </w:rPr>
        <w:t>ندا رسيد</w:t>
      </w:r>
      <w:r w:rsidR="0026038F">
        <w:rPr>
          <w:rtl/>
          <w:lang w:bidi="fa-IR"/>
        </w:rPr>
        <w:t xml:space="preserve">: </w:t>
      </w:r>
      <w:r>
        <w:rPr>
          <w:rtl/>
          <w:lang w:bidi="fa-IR"/>
        </w:rPr>
        <w:t>اى اسماعيل</w:t>
      </w:r>
      <w:r w:rsidR="0026038F">
        <w:rPr>
          <w:rtl/>
          <w:lang w:bidi="fa-IR"/>
        </w:rPr>
        <w:t xml:space="preserve">، </w:t>
      </w:r>
      <w:r>
        <w:rPr>
          <w:rtl/>
          <w:lang w:bidi="fa-IR"/>
        </w:rPr>
        <w:t>راز آن را از يكى از گوسفندان خود بخواه كه به قدرت خدا پاسخ خواهد داد</w:t>
      </w:r>
      <w:r w:rsidR="0026038F">
        <w:rPr>
          <w:rtl/>
          <w:lang w:bidi="fa-IR"/>
        </w:rPr>
        <w:t xml:space="preserve">. </w:t>
      </w:r>
      <w:r>
        <w:rPr>
          <w:rtl/>
          <w:lang w:bidi="fa-IR"/>
        </w:rPr>
        <w:t>وقتى اسماعيل از گوسفندى جويا شد</w:t>
      </w:r>
      <w:r w:rsidR="0026038F">
        <w:rPr>
          <w:rtl/>
          <w:lang w:bidi="fa-IR"/>
        </w:rPr>
        <w:t xml:space="preserve">، </w:t>
      </w:r>
      <w:r>
        <w:rPr>
          <w:rtl/>
          <w:lang w:bidi="fa-IR"/>
        </w:rPr>
        <w:t xml:space="preserve">آن حيوان با زبان </w:t>
      </w:r>
      <w:r>
        <w:rPr>
          <w:rtl/>
          <w:lang w:bidi="fa-IR"/>
        </w:rPr>
        <w:lastRenderedPageBreak/>
        <w:t>فصيح پاسخ داد</w:t>
      </w:r>
      <w:r w:rsidR="0026038F">
        <w:rPr>
          <w:rtl/>
          <w:lang w:bidi="fa-IR"/>
        </w:rPr>
        <w:t xml:space="preserve">: </w:t>
      </w:r>
      <w:r>
        <w:rPr>
          <w:rtl/>
          <w:lang w:bidi="fa-IR"/>
        </w:rPr>
        <w:t>به ما خبر داده اند كه در اينجا فرزندت حسين تشنه كام كشته خواهد شد</w:t>
      </w:r>
      <w:r w:rsidR="0026038F">
        <w:rPr>
          <w:rtl/>
          <w:lang w:bidi="fa-IR"/>
        </w:rPr>
        <w:t xml:space="preserve">، </w:t>
      </w:r>
      <w:r>
        <w:rPr>
          <w:rtl/>
          <w:lang w:bidi="fa-IR"/>
        </w:rPr>
        <w:t>ازاين رو از اين نهر</w:t>
      </w:r>
      <w:r w:rsidR="00106C3F">
        <w:rPr>
          <w:rtl/>
          <w:lang w:bidi="fa-IR"/>
        </w:rPr>
        <w:t xml:space="preserve"> (</w:t>
      </w:r>
      <w:r>
        <w:rPr>
          <w:rtl/>
          <w:lang w:bidi="fa-IR"/>
        </w:rPr>
        <w:t>احتمالاً نهر معروف علقمه باشد</w:t>
      </w:r>
      <w:r w:rsidR="00106C3F">
        <w:rPr>
          <w:rtl/>
          <w:lang w:bidi="fa-IR"/>
        </w:rPr>
        <w:t xml:space="preserve">) </w:t>
      </w:r>
      <w:r>
        <w:rPr>
          <w:rtl/>
          <w:lang w:bidi="fa-IR"/>
        </w:rPr>
        <w:t>آب نمى خوريم</w:t>
      </w:r>
      <w:r w:rsidR="0026038F">
        <w:rPr>
          <w:rtl/>
          <w:lang w:bidi="fa-IR"/>
        </w:rPr>
        <w:t>؛</w:t>
      </w:r>
      <w:r>
        <w:rPr>
          <w:rtl/>
          <w:lang w:bidi="fa-IR"/>
        </w:rPr>
        <w:t xml:space="preserve"> «بلغنا أنّ ولدك الحسين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سبط محمد يقتل هنا عطشاناً فنحن لا نشرب من هذه المشرعة حزناً عليه»</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40</w:t>
      </w:r>
      <w:r w:rsidR="00106C3F">
        <w:rPr>
          <w:rStyle w:val="libFootnotenumChar"/>
          <w:rtl/>
          <w:lang w:bidi="fa-IR"/>
        </w:rPr>
        <w:t xml:space="preserve">) </w:t>
      </w:r>
      <w:r>
        <w:rPr>
          <w:rtl/>
          <w:lang w:bidi="fa-IR"/>
        </w:rPr>
        <w:t>در اين هنگام اسماعيل از نام قاتل او جويا شد</w:t>
      </w:r>
      <w:r w:rsidR="0026038F">
        <w:rPr>
          <w:rtl/>
          <w:lang w:bidi="fa-IR"/>
        </w:rPr>
        <w:t xml:space="preserve">، </w:t>
      </w:r>
      <w:r>
        <w:rPr>
          <w:rtl/>
          <w:lang w:bidi="fa-IR"/>
        </w:rPr>
        <w:t>آن گوسفند به قدرت الهى پاسخ داد</w:t>
      </w:r>
      <w:r w:rsidR="0026038F">
        <w:rPr>
          <w:rtl/>
          <w:lang w:bidi="fa-IR"/>
        </w:rPr>
        <w:t xml:space="preserve">: </w:t>
      </w:r>
      <w:r>
        <w:rPr>
          <w:rtl/>
          <w:lang w:bidi="fa-IR"/>
        </w:rPr>
        <w:t>«يقتله لعين أهل السماوات و الأرضين و الخلائق أجمعين»</w:t>
      </w:r>
      <w:r w:rsidR="0026038F">
        <w:rPr>
          <w:rtl/>
          <w:lang w:bidi="fa-IR"/>
        </w:rPr>
        <w:t xml:space="preserve">. </w:t>
      </w:r>
      <w:r>
        <w:rPr>
          <w:rtl/>
          <w:lang w:bidi="fa-IR"/>
        </w:rPr>
        <w:t>اسماعيل عرضه داشت</w:t>
      </w:r>
      <w:r w:rsidR="0026038F">
        <w:rPr>
          <w:rtl/>
          <w:lang w:bidi="fa-IR"/>
        </w:rPr>
        <w:t xml:space="preserve">: </w:t>
      </w:r>
      <w:r>
        <w:rPr>
          <w:rtl/>
          <w:lang w:bidi="fa-IR"/>
        </w:rPr>
        <w:t>«أللّهُمَّ الْعَنْ قاتِلَ الحُسين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w:t>
      </w:r>
      <w:r w:rsidR="0026038F">
        <w:rPr>
          <w:rtl/>
          <w:lang w:bidi="fa-IR"/>
        </w:rPr>
        <w:t>؛</w:t>
      </w:r>
      <w:r>
        <w:rPr>
          <w:rtl/>
          <w:lang w:bidi="fa-IR"/>
        </w:rPr>
        <w:t xml:space="preserve"> «خدايا! قاتل حسين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را لعنت كن»</w:t>
      </w:r>
      <w:r w:rsidR="0026038F">
        <w:rPr>
          <w:rtl/>
          <w:lang w:bidi="fa-IR"/>
        </w:rPr>
        <w:t xml:space="preserve">. </w:t>
      </w:r>
    </w:p>
    <w:p w:rsidR="00746614" w:rsidRDefault="00936C5E" w:rsidP="0081423A">
      <w:pPr>
        <w:pStyle w:val="libBold1"/>
        <w:rPr>
          <w:rtl/>
          <w:lang w:bidi="fa-IR"/>
        </w:rPr>
      </w:pPr>
      <w:r>
        <w:rPr>
          <w:rtl/>
          <w:lang w:bidi="fa-IR"/>
        </w:rPr>
        <w:t>حضرت موسى كليم در كربلا</w:t>
      </w:r>
    </w:p>
    <w:p w:rsidR="00746614" w:rsidRDefault="00746614" w:rsidP="00746614">
      <w:pPr>
        <w:pStyle w:val="libNormal"/>
        <w:rPr>
          <w:rtl/>
          <w:lang w:bidi="fa-IR"/>
        </w:rPr>
      </w:pPr>
      <w:r>
        <w:rPr>
          <w:rtl/>
          <w:lang w:bidi="fa-IR"/>
        </w:rPr>
        <w:t>حضرت موسى</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با</w:t>
      </w:r>
      <w:r w:rsidR="00106C3F">
        <w:rPr>
          <w:rtl/>
          <w:lang w:bidi="fa-IR"/>
        </w:rPr>
        <w:t xml:space="preserve"> (</w:t>
      </w:r>
      <w:r>
        <w:rPr>
          <w:rtl/>
          <w:lang w:bidi="fa-IR"/>
        </w:rPr>
        <w:t>وصى خود</w:t>
      </w:r>
      <w:r w:rsidR="00106C3F">
        <w:rPr>
          <w:rtl/>
          <w:lang w:bidi="fa-IR"/>
        </w:rPr>
        <w:t>)</w:t>
      </w:r>
      <w:r w:rsidR="0026038F">
        <w:rPr>
          <w:rtl/>
          <w:lang w:bidi="fa-IR"/>
        </w:rPr>
        <w:t xml:space="preserve">، </w:t>
      </w:r>
      <w:r>
        <w:rPr>
          <w:rtl/>
          <w:lang w:bidi="fa-IR"/>
        </w:rPr>
        <w:t>يوشع بن نون از كربلا عبور مى كرد</w:t>
      </w:r>
      <w:r w:rsidR="0026038F">
        <w:rPr>
          <w:rtl/>
          <w:lang w:bidi="fa-IR"/>
        </w:rPr>
        <w:t xml:space="preserve">، </w:t>
      </w:r>
      <w:r>
        <w:rPr>
          <w:rtl/>
          <w:lang w:bidi="fa-IR"/>
        </w:rPr>
        <w:t>كفشش پاره شده و بندش گسست و خار در پاهايش خليد و خون جارى شد</w:t>
      </w:r>
      <w:r w:rsidR="0026038F">
        <w:rPr>
          <w:rtl/>
          <w:lang w:bidi="fa-IR"/>
        </w:rPr>
        <w:t xml:space="preserve">. </w:t>
      </w:r>
      <w:r>
        <w:rPr>
          <w:rtl/>
          <w:lang w:bidi="fa-IR"/>
        </w:rPr>
        <w:t>موسى عرض كرد</w:t>
      </w:r>
      <w:r w:rsidR="0026038F">
        <w:rPr>
          <w:rtl/>
          <w:lang w:bidi="fa-IR"/>
        </w:rPr>
        <w:t xml:space="preserve">: </w:t>
      </w:r>
      <w:r>
        <w:rPr>
          <w:rtl/>
          <w:lang w:bidi="fa-IR"/>
        </w:rPr>
        <w:t>خدايا! چه گناهى از من سرزد؟</w:t>
      </w:r>
      <w:r w:rsidR="0026038F">
        <w:rPr>
          <w:rtl/>
          <w:lang w:bidi="fa-IR"/>
        </w:rPr>
        <w:t>؛</w:t>
      </w:r>
      <w:r>
        <w:rPr>
          <w:rtl/>
          <w:lang w:bidi="fa-IR"/>
        </w:rPr>
        <w:t xml:space="preserve"> «إلهي أيُّ شيء حدث منّي»</w:t>
      </w:r>
      <w:r w:rsidR="0026038F">
        <w:rPr>
          <w:rtl/>
          <w:lang w:bidi="fa-IR"/>
        </w:rPr>
        <w:t>؛</w:t>
      </w:r>
      <w:r>
        <w:rPr>
          <w:rtl/>
          <w:lang w:bidi="fa-IR"/>
        </w:rPr>
        <w:t xml:space="preserve"> از آسمان ندا رسيد</w:t>
      </w:r>
      <w:r w:rsidR="0026038F">
        <w:rPr>
          <w:rtl/>
          <w:lang w:bidi="fa-IR"/>
        </w:rPr>
        <w:t xml:space="preserve">: </w:t>
      </w:r>
      <w:r>
        <w:rPr>
          <w:rtl/>
          <w:lang w:bidi="fa-IR"/>
        </w:rPr>
        <w:t>«أنّ هنا يقتل الحسين و هنا يسفك دمه فسال دمك موافقة لدمه»</w:t>
      </w:r>
      <w:r w:rsidR="0026038F">
        <w:rPr>
          <w:rtl/>
          <w:lang w:bidi="fa-IR"/>
        </w:rPr>
        <w:t>؛</w:t>
      </w:r>
      <w:r>
        <w:rPr>
          <w:rtl/>
          <w:lang w:bidi="fa-IR"/>
        </w:rPr>
        <w:t xml:space="preserve"> «اين جا حسين كشته و خونش ريخته مى شود و از اين رو خون تو هم بر زمين ريخت</w:t>
      </w:r>
      <w:r w:rsidR="0026038F">
        <w:rPr>
          <w:rtl/>
          <w:lang w:bidi="fa-IR"/>
        </w:rPr>
        <w:t xml:space="preserve">. </w:t>
      </w:r>
      <w:r>
        <w:rPr>
          <w:rtl/>
          <w:lang w:bidi="fa-IR"/>
        </w:rPr>
        <w:t xml:space="preserve">» </w:t>
      </w:r>
    </w:p>
    <w:p w:rsidR="00746614" w:rsidRDefault="00746614" w:rsidP="00746614">
      <w:pPr>
        <w:pStyle w:val="libNormal"/>
        <w:rPr>
          <w:rtl/>
          <w:lang w:bidi="fa-IR"/>
        </w:rPr>
      </w:pPr>
      <w:r>
        <w:rPr>
          <w:rtl/>
          <w:lang w:bidi="fa-IR"/>
        </w:rPr>
        <w:t>موسى</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پرسيد قاتل او كيست؟ ندا رسيد</w:t>
      </w:r>
      <w:r w:rsidR="0026038F">
        <w:rPr>
          <w:rtl/>
          <w:lang w:bidi="fa-IR"/>
        </w:rPr>
        <w:t xml:space="preserve">: </w:t>
      </w:r>
      <w:r>
        <w:rPr>
          <w:rtl/>
          <w:lang w:bidi="fa-IR"/>
        </w:rPr>
        <w:t>«قاتل او يزيد لعين است كه در ميان موجودات مختلف هستى</w:t>
      </w:r>
      <w:r w:rsidR="0026038F">
        <w:rPr>
          <w:rtl/>
          <w:lang w:bidi="fa-IR"/>
        </w:rPr>
        <w:t xml:space="preserve">، </w:t>
      </w:r>
      <w:r>
        <w:rPr>
          <w:rtl/>
          <w:lang w:bidi="fa-IR"/>
        </w:rPr>
        <w:t>مورد لعن است»</w:t>
      </w:r>
      <w:r w:rsidR="0026038F">
        <w:rPr>
          <w:rtl/>
          <w:lang w:bidi="fa-IR"/>
        </w:rPr>
        <w:t xml:space="preserve">. </w:t>
      </w:r>
    </w:p>
    <w:p w:rsidR="00746614" w:rsidRDefault="00936C5E" w:rsidP="0081423A">
      <w:pPr>
        <w:pStyle w:val="libBold1"/>
        <w:rPr>
          <w:rtl/>
          <w:lang w:bidi="fa-IR"/>
        </w:rPr>
      </w:pPr>
      <w:r>
        <w:rPr>
          <w:rtl/>
          <w:lang w:bidi="fa-IR"/>
        </w:rPr>
        <w:t>حضرت سليمان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در كربلا</w:t>
      </w:r>
    </w:p>
    <w:p w:rsidR="00746614" w:rsidRDefault="00746614" w:rsidP="00746614">
      <w:pPr>
        <w:pStyle w:val="libNormal"/>
        <w:rPr>
          <w:rtl/>
          <w:lang w:bidi="fa-IR"/>
        </w:rPr>
      </w:pPr>
      <w:r>
        <w:rPr>
          <w:rtl/>
          <w:lang w:bidi="fa-IR"/>
        </w:rPr>
        <w:t>سليمان با بساط خود از هوا حركت مى كرد</w:t>
      </w:r>
      <w:r w:rsidR="0026038F">
        <w:rPr>
          <w:rtl/>
          <w:lang w:bidi="fa-IR"/>
        </w:rPr>
        <w:t xml:space="preserve">، </w:t>
      </w:r>
      <w:r>
        <w:rPr>
          <w:rtl/>
          <w:lang w:bidi="fa-IR"/>
        </w:rPr>
        <w:t>وقتى به منطقه كربلا رسيد وضعيتى خاص براى او پيش آمد كه نزديك بود سقوط كند</w:t>
      </w:r>
      <w:r w:rsidR="0026038F">
        <w:rPr>
          <w:rtl/>
          <w:lang w:bidi="fa-IR"/>
        </w:rPr>
        <w:t xml:space="preserve">. </w:t>
      </w:r>
      <w:r>
        <w:rPr>
          <w:rtl/>
          <w:lang w:bidi="fa-IR"/>
        </w:rPr>
        <w:t>باد از حركت ايستاد و بساط وى در سرزمين كربلا فرود آمد</w:t>
      </w:r>
      <w:r w:rsidR="0026038F">
        <w:rPr>
          <w:rtl/>
          <w:lang w:bidi="fa-IR"/>
        </w:rPr>
        <w:t xml:space="preserve">. </w:t>
      </w:r>
      <w:r>
        <w:rPr>
          <w:rtl/>
          <w:lang w:bidi="fa-IR"/>
        </w:rPr>
        <w:t>سليمان به باد گفت</w:t>
      </w:r>
      <w:r w:rsidR="0026038F">
        <w:rPr>
          <w:rtl/>
          <w:lang w:bidi="fa-IR"/>
        </w:rPr>
        <w:t xml:space="preserve">: </w:t>
      </w:r>
      <w:r>
        <w:rPr>
          <w:rtl/>
          <w:lang w:bidi="fa-IR"/>
        </w:rPr>
        <w:t>چرا فرود آمدى؟ باد</w:t>
      </w:r>
      <w:r w:rsidR="00D41F86">
        <w:rPr>
          <w:rtl/>
          <w:lang w:bidi="fa-IR"/>
        </w:rPr>
        <w:t>]</w:t>
      </w:r>
      <w:r>
        <w:rPr>
          <w:rtl/>
          <w:lang w:bidi="fa-IR"/>
        </w:rPr>
        <w:t xml:space="preserve"> به قدرت الهى [ پاسخ داد</w:t>
      </w:r>
      <w:r w:rsidR="0026038F">
        <w:rPr>
          <w:rtl/>
          <w:lang w:bidi="fa-IR"/>
        </w:rPr>
        <w:t xml:space="preserve">: </w:t>
      </w:r>
      <w:r>
        <w:rPr>
          <w:rtl/>
          <w:lang w:bidi="fa-IR"/>
        </w:rPr>
        <w:t>در اين مكان</w:t>
      </w:r>
      <w:r w:rsidR="0026038F">
        <w:rPr>
          <w:rtl/>
          <w:lang w:bidi="fa-IR"/>
        </w:rPr>
        <w:t xml:space="preserve">، </w:t>
      </w:r>
      <w:r>
        <w:rPr>
          <w:rtl/>
          <w:lang w:bidi="fa-IR"/>
        </w:rPr>
        <w:t>حسين كشته مى شود</w:t>
      </w:r>
      <w:r w:rsidR="0026038F">
        <w:rPr>
          <w:rtl/>
          <w:lang w:bidi="fa-IR"/>
        </w:rPr>
        <w:t xml:space="preserve">: </w:t>
      </w:r>
      <w:r>
        <w:rPr>
          <w:rtl/>
          <w:lang w:bidi="fa-IR"/>
        </w:rPr>
        <w:t>«انّ هُنا يُقْتَلُ الحُسَيْن</w:t>
      </w:r>
      <w:r w:rsidR="0026038F">
        <w:rPr>
          <w:rtl/>
          <w:lang w:bidi="fa-IR"/>
        </w:rPr>
        <w:t xml:space="preserve">... </w:t>
      </w:r>
      <w:r>
        <w:rPr>
          <w:rtl/>
          <w:lang w:bidi="fa-IR"/>
        </w:rPr>
        <w:t>»</w:t>
      </w:r>
      <w:r w:rsidR="0026038F">
        <w:rPr>
          <w:rtl/>
          <w:lang w:bidi="fa-IR"/>
        </w:rPr>
        <w:t>؛</w:t>
      </w:r>
      <w:r>
        <w:rPr>
          <w:rtl/>
          <w:lang w:bidi="fa-IR"/>
        </w:rPr>
        <w:t xml:space="preserve"> سليمان پرسيد</w:t>
      </w:r>
      <w:r w:rsidR="0026038F">
        <w:rPr>
          <w:rtl/>
          <w:lang w:bidi="fa-IR"/>
        </w:rPr>
        <w:t xml:space="preserve">: </w:t>
      </w:r>
      <w:r>
        <w:rPr>
          <w:rtl/>
          <w:lang w:bidi="fa-IR"/>
        </w:rPr>
        <w:t>قاتل او كيست؟بادپاسخ داد</w:t>
      </w:r>
      <w:r w:rsidR="0026038F">
        <w:rPr>
          <w:rtl/>
          <w:lang w:bidi="fa-IR"/>
        </w:rPr>
        <w:t xml:space="preserve">: </w:t>
      </w:r>
      <w:r>
        <w:rPr>
          <w:rtl/>
          <w:lang w:bidi="fa-IR"/>
        </w:rPr>
        <w:t xml:space="preserve">«يقتله لعين </w:t>
      </w:r>
      <w:r>
        <w:rPr>
          <w:rtl/>
          <w:lang w:bidi="fa-IR"/>
        </w:rPr>
        <w:lastRenderedPageBreak/>
        <w:t>أهل السماواتوالأرضين»</w:t>
      </w:r>
      <w:r w:rsidR="0026038F">
        <w:rPr>
          <w:rtl/>
          <w:lang w:bidi="fa-IR"/>
        </w:rPr>
        <w:t>؛</w:t>
      </w:r>
      <w:r>
        <w:rPr>
          <w:rtl/>
          <w:lang w:bidi="fa-IR"/>
        </w:rPr>
        <w:t xml:space="preserve"> «كسى كه درنظراهل آسمان ها وزمين لعين است وى را مى كشد»</w:t>
      </w:r>
      <w:r w:rsidR="0026038F">
        <w:rPr>
          <w:rtl/>
          <w:lang w:bidi="fa-IR"/>
        </w:rPr>
        <w:t xml:space="preserve">. </w:t>
      </w:r>
      <w:r>
        <w:rPr>
          <w:rtl/>
          <w:lang w:bidi="fa-IR"/>
        </w:rPr>
        <w:t>پس سليمان بر يزيد لعنت نثار كرد و از آن جا گذشت</w:t>
      </w:r>
      <w:r w:rsidR="0026038F">
        <w:rPr>
          <w:rtl/>
          <w:lang w:bidi="fa-IR"/>
        </w:rPr>
        <w:t xml:space="preserve">... </w:t>
      </w:r>
    </w:p>
    <w:p w:rsidR="00746614" w:rsidRDefault="00936C5E" w:rsidP="0081423A">
      <w:pPr>
        <w:pStyle w:val="libBold1"/>
        <w:rPr>
          <w:rtl/>
          <w:lang w:bidi="fa-IR"/>
        </w:rPr>
      </w:pPr>
      <w:r>
        <w:rPr>
          <w:rtl/>
          <w:lang w:bidi="fa-IR"/>
        </w:rPr>
        <w:t>حضرت عيسى</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در كربلا</w:t>
      </w:r>
    </w:p>
    <w:p w:rsidR="00746614" w:rsidRDefault="00746614" w:rsidP="00746614">
      <w:pPr>
        <w:pStyle w:val="libNormal"/>
        <w:rPr>
          <w:rtl/>
          <w:lang w:bidi="fa-IR"/>
        </w:rPr>
      </w:pPr>
      <w:r>
        <w:rPr>
          <w:rtl/>
          <w:lang w:bidi="fa-IR"/>
        </w:rPr>
        <w:t>مسيح مقدس با حواريون از كربلا مى گذشت كه شير درنده اى سررسيد و سدّ راه وى شد</w:t>
      </w:r>
      <w:r w:rsidR="0026038F">
        <w:rPr>
          <w:rtl/>
          <w:lang w:bidi="fa-IR"/>
        </w:rPr>
        <w:t xml:space="preserve">. </w:t>
      </w:r>
      <w:r>
        <w:rPr>
          <w:rtl/>
          <w:lang w:bidi="fa-IR"/>
        </w:rPr>
        <w:t>مسيح راز آن را جويا شد</w:t>
      </w:r>
      <w:r w:rsidR="0026038F">
        <w:rPr>
          <w:rtl/>
          <w:lang w:bidi="fa-IR"/>
        </w:rPr>
        <w:t xml:space="preserve">، </w:t>
      </w:r>
      <w:r>
        <w:rPr>
          <w:rtl/>
          <w:lang w:bidi="fa-IR"/>
        </w:rPr>
        <w:t>شير به قدرت الهى با زبان فصيح گفت</w:t>
      </w:r>
      <w:r w:rsidR="0026038F">
        <w:rPr>
          <w:rtl/>
          <w:lang w:bidi="fa-IR"/>
        </w:rPr>
        <w:t xml:space="preserve">: </w:t>
      </w:r>
      <w:r>
        <w:rPr>
          <w:rtl/>
          <w:lang w:bidi="fa-IR"/>
        </w:rPr>
        <w:t>من راه را باز نمى كنم</w:t>
      </w:r>
      <w:r w:rsidR="0026038F">
        <w:rPr>
          <w:rtl/>
          <w:lang w:bidi="fa-IR"/>
        </w:rPr>
        <w:t xml:space="preserve">، </w:t>
      </w:r>
      <w:r>
        <w:rPr>
          <w:rtl/>
          <w:lang w:bidi="fa-IR"/>
        </w:rPr>
        <w:t>جز آن كه بر قاتل حسين لعنت كنيد</w:t>
      </w:r>
      <w:r w:rsidR="0026038F">
        <w:rPr>
          <w:rtl/>
          <w:lang w:bidi="fa-IR"/>
        </w:rPr>
        <w:t xml:space="preserve">. </w:t>
      </w:r>
      <w:r>
        <w:rPr>
          <w:rtl/>
          <w:lang w:bidi="fa-IR"/>
        </w:rPr>
        <w:t>عيسى</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پرسيد</w:t>
      </w:r>
      <w:r w:rsidR="0026038F">
        <w:rPr>
          <w:rtl/>
          <w:lang w:bidi="fa-IR"/>
        </w:rPr>
        <w:t xml:space="preserve">: </w:t>
      </w:r>
      <w:r>
        <w:rPr>
          <w:rtl/>
          <w:lang w:bidi="fa-IR"/>
        </w:rPr>
        <w:t>حسين كيست؟ شير پاسخ داد</w:t>
      </w:r>
      <w:r w:rsidR="0026038F">
        <w:rPr>
          <w:rtl/>
          <w:lang w:bidi="fa-IR"/>
        </w:rPr>
        <w:t xml:space="preserve">: </w:t>
      </w:r>
      <w:r>
        <w:rPr>
          <w:rtl/>
          <w:lang w:bidi="fa-IR"/>
        </w:rPr>
        <w:t>دخترزاده محمد و پسر على ولىّ خدا</w:t>
      </w:r>
      <w:r w:rsidR="0026038F">
        <w:rPr>
          <w:rtl/>
          <w:lang w:bidi="fa-IR"/>
        </w:rPr>
        <w:t xml:space="preserve">. </w:t>
      </w:r>
      <w:r>
        <w:rPr>
          <w:rtl/>
          <w:lang w:bidi="fa-IR"/>
        </w:rPr>
        <w:t>مسيح</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پرسيد</w:t>
      </w:r>
      <w:r w:rsidR="0026038F">
        <w:rPr>
          <w:rtl/>
          <w:lang w:bidi="fa-IR"/>
        </w:rPr>
        <w:t xml:space="preserve">: </w:t>
      </w:r>
      <w:r>
        <w:rPr>
          <w:rtl/>
          <w:lang w:bidi="fa-IR"/>
        </w:rPr>
        <w:t>قاتل او كيست؟ شير پاسخ داد</w:t>
      </w:r>
      <w:r w:rsidR="0026038F">
        <w:rPr>
          <w:rtl/>
          <w:lang w:bidi="fa-IR"/>
        </w:rPr>
        <w:t xml:space="preserve">: </w:t>
      </w:r>
      <w:r>
        <w:rPr>
          <w:rtl/>
          <w:lang w:bidi="fa-IR"/>
        </w:rPr>
        <w:t>قاتل اويزيد است كه درروزعاشورادست به جنايت خواهدزد</w:t>
      </w:r>
      <w:r w:rsidR="0026038F">
        <w:rPr>
          <w:rtl/>
          <w:lang w:bidi="fa-IR"/>
        </w:rPr>
        <w:t xml:space="preserve">. </w:t>
      </w:r>
      <w:r>
        <w:rPr>
          <w:rtl/>
          <w:lang w:bidi="fa-IR"/>
        </w:rPr>
        <w:t>دراين هنگام عيسى</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دست به دعا برداشت و بر يزيد لعن و نفرين فرستاد و حواريون آمين گفتند و رفتند</w:t>
      </w:r>
      <w:r w:rsidR="0026038F">
        <w:rPr>
          <w:rtl/>
          <w:lang w:bidi="fa-IR"/>
        </w:rPr>
        <w:t xml:space="preserve">. </w:t>
      </w:r>
    </w:p>
    <w:p w:rsidR="00746614" w:rsidRDefault="0081423A" w:rsidP="0081423A">
      <w:pPr>
        <w:pStyle w:val="Heading2"/>
        <w:rPr>
          <w:rtl/>
          <w:lang w:bidi="fa-IR"/>
        </w:rPr>
      </w:pPr>
      <w:r>
        <w:rPr>
          <w:rtl/>
          <w:lang w:bidi="fa-IR"/>
        </w:rPr>
        <w:br w:type="page"/>
      </w:r>
      <w:bookmarkStart w:id="183" w:name="_Toc410210686"/>
      <w:r w:rsidR="008C5F2C">
        <w:rPr>
          <w:rtl/>
          <w:lang w:bidi="fa-IR"/>
        </w:rPr>
        <w:lastRenderedPageBreak/>
        <w:t>پی نوشت ها</w:t>
      </w:r>
      <w:r w:rsidR="0026038F">
        <w:rPr>
          <w:rtl/>
          <w:lang w:bidi="fa-IR"/>
        </w:rPr>
        <w:t>:</w:t>
      </w:r>
      <w:bookmarkEnd w:id="183"/>
      <w:r w:rsidR="0026038F">
        <w:rPr>
          <w:rtl/>
          <w:lang w:bidi="fa-IR"/>
        </w:rPr>
        <w:t xml:space="preserve"> </w:t>
      </w:r>
    </w:p>
    <w:p w:rsidR="00746614" w:rsidRDefault="00746614" w:rsidP="0081423A">
      <w:pPr>
        <w:pStyle w:val="libFootnote"/>
        <w:rPr>
          <w:rtl/>
          <w:lang w:bidi="fa-IR"/>
        </w:rPr>
      </w:pPr>
      <w:r>
        <w:rPr>
          <w:rtl/>
          <w:lang w:bidi="fa-IR"/>
        </w:rPr>
        <w:t>1</w:t>
      </w:r>
      <w:r w:rsidR="0026038F">
        <w:rPr>
          <w:rtl/>
          <w:lang w:bidi="fa-IR"/>
        </w:rPr>
        <w:t xml:space="preserve">. </w:t>
      </w:r>
      <w:r>
        <w:rPr>
          <w:rtl/>
          <w:lang w:bidi="fa-IR"/>
        </w:rPr>
        <w:t>خوارزمى</w:t>
      </w:r>
      <w:r w:rsidR="0026038F">
        <w:rPr>
          <w:rtl/>
          <w:lang w:bidi="fa-IR"/>
        </w:rPr>
        <w:t xml:space="preserve">، </w:t>
      </w:r>
      <w:r>
        <w:rPr>
          <w:rtl/>
          <w:lang w:bidi="fa-IR"/>
        </w:rPr>
        <w:t>مقتل</w:t>
      </w:r>
      <w:r w:rsidR="0026038F">
        <w:rPr>
          <w:rtl/>
          <w:lang w:bidi="fa-IR"/>
        </w:rPr>
        <w:t xml:space="preserve">، </w:t>
      </w:r>
      <w:r>
        <w:rPr>
          <w:rtl/>
          <w:lang w:bidi="fa-IR"/>
        </w:rPr>
        <w:t>ج 1</w:t>
      </w:r>
      <w:r w:rsidR="0026038F">
        <w:rPr>
          <w:rtl/>
          <w:lang w:bidi="fa-IR"/>
        </w:rPr>
        <w:t xml:space="preserve">، </w:t>
      </w:r>
      <w:r>
        <w:rPr>
          <w:rtl/>
          <w:lang w:bidi="fa-IR"/>
        </w:rPr>
        <w:t>ص 184</w:t>
      </w:r>
    </w:p>
    <w:p w:rsidR="00746614" w:rsidRDefault="00746614" w:rsidP="0081423A">
      <w:pPr>
        <w:pStyle w:val="libFootnote"/>
        <w:rPr>
          <w:rtl/>
          <w:lang w:bidi="fa-IR"/>
        </w:rPr>
      </w:pPr>
      <w:r>
        <w:rPr>
          <w:rtl/>
          <w:lang w:bidi="fa-IR"/>
        </w:rPr>
        <w:t>2</w:t>
      </w:r>
      <w:r w:rsidR="0026038F">
        <w:rPr>
          <w:rtl/>
          <w:lang w:bidi="fa-IR"/>
        </w:rPr>
        <w:t xml:space="preserve">. </w:t>
      </w:r>
      <w:r>
        <w:rPr>
          <w:rtl/>
          <w:lang w:bidi="fa-IR"/>
        </w:rPr>
        <w:t>«اما بعد</w:t>
      </w:r>
      <w:r w:rsidR="0026038F">
        <w:rPr>
          <w:rtl/>
          <w:lang w:bidi="fa-IR"/>
        </w:rPr>
        <w:t xml:space="preserve">، </w:t>
      </w:r>
      <w:r>
        <w:rPr>
          <w:rtl/>
          <w:lang w:bidi="fa-IR"/>
        </w:rPr>
        <w:t>فخذ حسيناً و عبدالله بن عمر و عبدالله بن الزبير بالبيعة أخذاً شديداً ليست فيه رخصة حتى يبايعوا»</w:t>
      </w:r>
      <w:r w:rsidR="0026038F">
        <w:rPr>
          <w:rtl/>
          <w:lang w:bidi="fa-IR"/>
        </w:rPr>
        <w:t xml:space="preserve">. </w:t>
      </w:r>
    </w:p>
    <w:p w:rsidR="00746614" w:rsidRDefault="00746614" w:rsidP="0081423A">
      <w:pPr>
        <w:pStyle w:val="libFootnote"/>
        <w:rPr>
          <w:rtl/>
          <w:lang w:bidi="fa-IR"/>
        </w:rPr>
      </w:pPr>
      <w:r>
        <w:rPr>
          <w:rtl/>
          <w:lang w:bidi="fa-IR"/>
        </w:rPr>
        <w:t>3</w:t>
      </w:r>
      <w:r w:rsidR="0026038F">
        <w:rPr>
          <w:rtl/>
          <w:lang w:bidi="fa-IR"/>
        </w:rPr>
        <w:t xml:space="preserve">. </w:t>
      </w:r>
      <w:r>
        <w:rPr>
          <w:rtl/>
          <w:lang w:bidi="fa-IR"/>
        </w:rPr>
        <w:t>الكامل</w:t>
      </w:r>
      <w:r w:rsidR="0026038F">
        <w:rPr>
          <w:rtl/>
          <w:lang w:bidi="fa-IR"/>
        </w:rPr>
        <w:t xml:space="preserve">، </w:t>
      </w:r>
      <w:r>
        <w:rPr>
          <w:rtl/>
          <w:lang w:bidi="fa-IR"/>
        </w:rPr>
        <w:t>ج 4</w:t>
      </w:r>
      <w:r w:rsidR="0026038F">
        <w:rPr>
          <w:rtl/>
          <w:lang w:bidi="fa-IR"/>
        </w:rPr>
        <w:t xml:space="preserve">، </w:t>
      </w:r>
      <w:r>
        <w:rPr>
          <w:rtl/>
          <w:lang w:bidi="fa-IR"/>
        </w:rPr>
        <w:t>ص 5 مقتل ابى مخنف</w:t>
      </w:r>
      <w:r w:rsidR="0026038F">
        <w:rPr>
          <w:rtl/>
          <w:lang w:bidi="fa-IR"/>
        </w:rPr>
        <w:t xml:space="preserve">، </w:t>
      </w:r>
      <w:r>
        <w:rPr>
          <w:rtl/>
          <w:lang w:bidi="fa-IR"/>
        </w:rPr>
        <w:t>ص4</w:t>
      </w:r>
    </w:p>
    <w:p w:rsidR="00746614" w:rsidRDefault="00746614" w:rsidP="0081423A">
      <w:pPr>
        <w:pStyle w:val="libFootnote"/>
        <w:rPr>
          <w:rtl/>
          <w:lang w:bidi="fa-IR"/>
        </w:rPr>
      </w:pPr>
      <w:r>
        <w:rPr>
          <w:rtl/>
          <w:lang w:bidi="fa-IR"/>
        </w:rPr>
        <w:t>4</w:t>
      </w:r>
      <w:r w:rsidR="0026038F">
        <w:rPr>
          <w:rtl/>
          <w:lang w:bidi="fa-IR"/>
        </w:rPr>
        <w:t xml:space="preserve">. </w:t>
      </w:r>
      <w:r>
        <w:rPr>
          <w:rtl/>
          <w:lang w:bidi="fa-IR"/>
        </w:rPr>
        <w:t>بحار</w:t>
      </w:r>
      <w:r w:rsidR="0026038F">
        <w:rPr>
          <w:rtl/>
          <w:lang w:bidi="fa-IR"/>
        </w:rPr>
        <w:t xml:space="preserve">، </w:t>
      </w:r>
      <w:r>
        <w:rPr>
          <w:rtl/>
          <w:lang w:bidi="fa-IR"/>
        </w:rPr>
        <w:t>ج4</w:t>
      </w:r>
      <w:r w:rsidR="0026038F">
        <w:rPr>
          <w:rtl/>
          <w:lang w:bidi="fa-IR"/>
        </w:rPr>
        <w:t xml:space="preserve">، </w:t>
      </w:r>
      <w:r>
        <w:rPr>
          <w:rtl/>
          <w:lang w:bidi="fa-IR"/>
        </w:rPr>
        <w:t>ص324</w:t>
      </w:r>
      <w:r w:rsidR="0026038F">
        <w:rPr>
          <w:rtl/>
          <w:lang w:bidi="fa-IR"/>
        </w:rPr>
        <w:t xml:space="preserve">، </w:t>
      </w:r>
      <w:r>
        <w:rPr>
          <w:rtl/>
          <w:lang w:bidi="fa-IR"/>
        </w:rPr>
        <w:t>مقتل خوارزمى</w:t>
      </w:r>
      <w:r w:rsidR="0026038F">
        <w:rPr>
          <w:rtl/>
          <w:lang w:bidi="fa-IR"/>
        </w:rPr>
        <w:t xml:space="preserve">، </w:t>
      </w:r>
      <w:r>
        <w:rPr>
          <w:rtl/>
          <w:lang w:bidi="fa-IR"/>
        </w:rPr>
        <w:t>صص 182</w:t>
      </w:r>
      <w:r w:rsidR="0026038F">
        <w:rPr>
          <w:rtl/>
          <w:lang w:bidi="fa-IR"/>
        </w:rPr>
        <w:t xml:space="preserve">، </w:t>
      </w:r>
      <w:r>
        <w:rPr>
          <w:rtl/>
          <w:lang w:bidi="fa-IR"/>
        </w:rPr>
        <w:t>183</w:t>
      </w:r>
    </w:p>
    <w:p w:rsidR="00746614" w:rsidRDefault="00746614" w:rsidP="0081423A">
      <w:pPr>
        <w:pStyle w:val="libFootnote"/>
        <w:rPr>
          <w:rtl/>
          <w:lang w:bidi="fa-IR"/>
        </w:rPr>
      </w:pPr>
      <w:r>
        <w:rPr>
          <w:rtl/>
          <w:lang w:bidi="fa-IR"/>
        </w:rPr>
        <w:t>5</w:t>
      </w:r>
      <w:r w:rsidR="0026038F">
        <w:rPr>
          <w:rtl/>
          <w:lang w:bidi="fa-IR"/>
        </w:rPr>
        <w:t xml:space="preserve">. </w:t>
      </w:r>
      <w:r>
        <w:rPr>
          <w:rtl/>
          <w:lang w:bidi="fa-IR"/>
        </w:rPr>
        <w:t>ناسخ التواريخ</w:t>
      </w:r>
      <w:r w:rsidR="0026038F">
        <w:rPr>
          <w:rtl/>
          <w:lang w:bidi="fa-IR"/>
        </w:rPr>
        <w:t xml:space="preserve">، </w:t>
      </w:r>
      <w:r>
        <w:rPr>
          <w:rtl/>
          <w:lang w:bidi="fa-IR"/>
        </w:rPr>
        <w:t>مبحث سيد الشهداء</w:t>
      </w:r>
      <w:r w:rsidR="0026038F">
        <w:rPr>
          <w:rtl/>
          <w:lang w:bidi="fa-IR"/>
        </w:rPr>
        <w:t xml:space="preserve">، </w:t>
      </w:r>
      <w:r>
        <w:rPr>
          <w:rtl/>
          <w:lang w:bidi="fa-IR"/>
        </w:rPr>
        <w:t>ص154</w:t>
      </w:r>
    </w:p>
    <w:p w:rsidR="00746614" w:rsidRDefault="00746614" w:rsidP="0081423A">
      <w:pPr>
        <w:pStyle w:val="libFootnote"/>
        <w:rPr>
          <w:rtl/>
          <w:lang w:bidi="fa-IR"/>
        </w:rPr>
      </w:pPr>
      <w:r>
        <w:rPr>
          <w:rtl/>
          <w:lang w:bidi="fa-IR"/>
        </w:rPr>
        <w:t>6</w:t>
      </w:r>
      <w:r w:rsidR="0026038F">
        <w:rPr>
          <w:rtl/>
          <w:lang w:bidi="fa-IR"/>
        </w:rPr>
        <w:t xml:space="preserve">. </w:t>
      </w:r>
      <w:r>
        <w:rPr>
          <w:rtl/>
          <w:lang w:bidi="fa-IR"/>
        </w:rPr>
        <w:t>بحار</w:t>
      </w:r>
      <w:r w:rsidR="0026038F">
        <w:rPr>
          <w:rtl/>
          <w:lang w:bidi="fa-IR"/>
        </w:rPr>
        <w:t xml:space="preserve">، </w:t>
      </w:r>
      <w:r>
        <w:rPr>
          <w:rtl/>
          <w:lang w:bidi="fa-IR"/>
        </w:rPr>
        <w:t>ج44</w:t>
      </w:r>
      <w:r w:rsidR="0026038F">
        <w:rPr>
          <w:rtl/>
          <w:lang w:bidi="fa-IR"/>
        </w:rPr>
        <w:t xml:space="preserve">، </w:t>
      </w:r>
      <w:r>
        <w:rPr>
          <w:rtl/>
          <w:lang w:bidi="fa-IR"/>
        </w:rPr>
        <w:t>ص325</w:t>
      </w:r>
      <w:r w:rsidR="0026038F">
        <w:rPr>
          <w:rtl/>
          <w:lang w:bidi="fa-IR"/>
        </w:rPr>
        <w:t>؛</w:t>
      </w:r>
      <w:r>
        <w:rPr>
          <w:rtl/>
          <w:lang w:bidi="fa-IR"/>
        </w:rPr>
        <w:t xml:space="preserve"> اللهوف</w:t>
      </w:r>
      <w:r w:rsidR="0026038F">
        <w:rPr>
          <w:rtl/>
          <w:lang w:bidi="fa-IR"/>
        </w:rPr>
        <w:t xml:space="preserve">، </w:t>
      </w:r>
      <w:r>
        <w:rPr>
          <w:rtl/>
          <w:lang w:bidi="fa-IR"/>
        </w:rPr>
        <w:t>ص 10</w:t>
      </w:r>
      <w:r w:rsidR="0026038F">
        <w:rPr>
          <w:rtl/>
          <w:lang w:bidi="fa-IR"/>
        </w:rPr>
        <w:t>؛</w:t>
      </w:r>
      <w:r>
        <w:rPr>
          <w:rtl/>
          <w:lang w:bidi="fa-IR"/>
        </w:rPr>
        <w:t xml:space="preserve"> مقتل الحسين</w:t>
      </w:r>
      <w:r w:rsidR="0026038F">
        <w:rPr>
          <w:rtl/>
          <w:lang w:bidi="fa-IR"/>
        </w:rPr>
        <w:t xml:space="preserve">، </w:t>
      </w:r>
      <w:r>
        <w:rPr>
          <w:rtl/>
          <w:lang w:bidi="fa-IR"/>
        </w:rPr>
        <w:t>ص 23</w:t>
      </w:r>
    </w:p>
    <w:p w:rsidR="00746614" w:rsidRDefault="00746614" w:rsidP="0081423A">
      <w:pPr>
        <w:pStyle w:val="libFootnote"/>
        <w:rPr>
          <w:rtl/>
          <w:lang w:bidi="fa-IR"/>
        </w:rPr>
      </w:pPr>
      <w:r>
        <w:rPr>
          <w:rtl/>
          <w:lang w:bidi="fa-IR"/>
        </w:rPr>
        <w:t>7</w:t>
      </w:r>
      <w:r w:rsidR="0026038F">
        <w:rPr>
          <w:rtl/>
          <w:lang w:bidi="fa-IR"/>
        </w:rPr>
        <w:t xml:space="preserve">. </w:t>
      </w:r>
      <w:r>
        <w:rPr>
          <w:rtl/>
          <w:lang w:bidi="fa-IR"/>
        </w:rPr>
        <w:t>اللهوف</w:t>
      </w:r>
      <w:r w:rsidR="0026038F">
        <w:rPr>
          <w:rtl/>
          <w:lang w:bidi="fa-IR"/>
        </w:rPr>
        <w:t xml:space="preserve">، </w:t>
      </w:r>
      <w:r>
        <w:rPr>
          <w:rtl/>
          <w:lang w:bidi="fa-IR"/>
        </w:rPr>
        <w:t>ص 10</w:t>
      </w:r>
      <w:r w:rsidR="0026038F">
        <w:rPr>
          <w:rtl/>
          <w:lang w:bidi="fa-IR"/>
        </w:rPr>
        <w:t>؛</w:t>
      </w:r>
      <w:r>
        <w:rPr>
          <w:rtl/>
          <w:lang w:bidi="fa-IR"/>
        </w:rPr>
        <w:t xml:space="preserve"> مقتل الحسين</w:t>
      </w:r>
      <w:r w:rsidR="0026038F">
        <w:rPr>
          <w:rtl/>
          <w:lang w:bidi="fa-IR"/>
        </w:rPr>
        <w:t xml:space="preserve">، </w:t>
      </w:r>
      <w:r>
        <w:rPr>
          <w:rtl/>
          <w:lang w:bidi="fa-IR"/>
        </w:rPr>
        <w:t>ص 24</w:t>
      </w:r>
    </w:p>
    <w:p w:rsidR="00746614" w:rsidRDefault="00746614" w:rsidP="0081423A">
      <w:pPr>
        <w:pStyle w:val="libFootnote"/>
        <w:rPr>
          <w:rtl/>
          <w:lang w:bidi="fa-IR"/>
        </w:rPr>
      </w:pPr>
      <w:r>
        <w:rPr>
          <w:rtl/>
          <w:lang w:bidi="fa-IR"/>
        </w:rPr>
        <w:t>8</w:t>
      </w:r>
      <w:r w:rsidR="0026038F">
        <w:rPr>
          <w:rtl/>
          <w:lang w:bidi="fa-IR"/>
        </w:rPr>
        <w:t xml:space="preserve">. </w:t>
      </w:r>
      <w:r>
        <w:rPr>
          <w:rtl/>
          <w:lang w:bidi="fa-IR"/>
        </w:rPr>
        <w:t>ناسخ التواريخ</w:t>
      </w:r>
      <w:r w:rsidR="0026038F">
        <w:rPr>
          <w:rtl/>
          <w:lang w:bidi="fa-IR"/>
        </w:rPr>
        <w:t xml:space="preserve">، </w:t>
      </w:r>
      <w:r>
        <w:rPr>
          <w:rtl/>
          <w:lang w:bidi="fa-IR"/>
        </w:rPr>
        <w:t>احوال امام حسين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عبارت عربى اين نامه قبلاً در همين فصل ذكر شد</w:t>
      </w:r>
      <w:r w:rsidR="00106C3F">
        <w:rPr>
          <w:rtl/>
          <w:lang w:bidi="fa-IR"/>
        </w:rPr>
        <w:t>)</w:t>
      </w:r>
      <w:r w:rsidR="0026038F">
        <w:rPr>
          <w:rtl/>
          <w:lang w:bidi="fa-IR"/>
        </w:rPr>
        <w:t xml:space="preserve">. </w:t>
      </w:r>
    </w:p>
    <w:p w:rsidR="00746614" w:rsidRDefault="00746614" w:rsidP="0081423A">
      <w:pPr>
        <w:pStyle w:val="libFootnote"/>
        <w:rPr>
          <w:rtl/>
          <w:lang w:bidi="fa-IR"/>
        </w:rPr>
      </w:pPr>
      <w:r>
        <w:rPr>
          <w:rtl/>
          <w:lang w:bidi="fa-IR"/>
        </w:rPr>
        <w:t>9</w:t>
      </w:r>
      <w:r w:rsidR="0026038F">
        <w:rPr>
          <w:rtl/>
          <w:lang w:bidi="fa-IR"/>
        </w:rPr>
        <w:t xml:space="preserve">. </w:t>
      </w:r>
      <w:r>
        <w:rPr>
          <w:rtl/>
          <w:lang w:bidi="fa-IR"/>
        </w:rPr>
        <w:t>سيدالشهدا</w:t>
      </w:r>
      <w:r w:rsidR="0026038F">
        <w:rPr>
          <w:rtl/>
          <w:lang w:bidi="fa-IR"/>
        </w:rPr>
        <w:t xml:space="preserve">، </w:t>
      </w:r>
      <w:r>
        <w:rPr>
          <w:rtl/>
          <w:lang w:bidi="fa-IR"/>
        </w:rPr>
        <w:t>شهيد دستغيب</w:t>
      </w:r>
      <w:r w:rsidR="0026038F">
        <w:rPr>
          <w:rtl/>
          <w:lang w:bidi="fa-IR"/>
        </w:rPr>
        <w:t xml:space="preserve">، </w:t>
      </w:r>
      <w:r>
        <w:rPr>
          <w:rtl/>
          <w:lang w:bidi="fa-IR"/>
        </w:rPr>
        <w:t>صص 35</w:t>
      </w:r>
      <w:r w:rsidR="0026038F">
        <w:rPr>
          <w:rtl/>
          <w:lang w:bidi="fa-IR"/>
        </w:rPr>
        <w:t xml:space="preserve">، </w:t>
      </w:r>
      <w:r>
        <w:rPr>
          <w:rtl/>
          <w:lang w:bidi="fa-IR"/>
        </w:rPr>
        <w:t>36</w:t>
      </w:r>
    </w:p>
    <w:p w:rsidR="00746614" w:rsidRDefault="00746614" w:rsidP="0081423A">
      <w:pPr>
        <w:pStyle w:val="libFootnote"/>
        <w:rPr>
          <w:rtl/>
          <w:lang w:bidi="fa-IR"/>
        </w:rPr>
      </w:pPr>
      <w:r>
        <w:rPr>
          <w:rtl/>
          <w:lang w:bidi="fa-IR"/>
        </w:rPr>
        <w:t>10</w:t>
      </w:r>
      <w:r w:rsidR="0026038F">
        <w:rPr>
          <w:rtl/>
          <w:lang w:bidi="fa-IR"/>
        </w:rPr>
        <w:t xml:space="preserve">. </w:t>
      </w:r>
      <w:r>
        <w:rPr>
          <w:rtl/>
          <w:lang w:bidi="fa-IR"/>
        </w:rPr>
        <w:t>نك</w:t>
      </w:r>
      <w:r w:rsidR="0026038F">
        <w:rPr>
          <w:rtl/>
          <w:lang w:bidi="fa-IR"/>
        </w:rPr>
        <w:t xml:space="preserve">: </w:t>
      </w:r>
      <w:r>
        <w:rPr>
          <w:rtl/>
          <w:lang w:bidi="fa-IR"/>
        </w:rPr>
        <w:t>فصل دوم همين كتاب</w:t>
      </w:r>
      <w:r w:rsidR="0026038F">
        <w:rPr>
          <w:rtl/>
          <w:lang w:bidi="fa-IR"/>
        </w:rPr>
        <w:t xml:space="preserve">. </w:t>
      </w:r>
    </w:p>
    <w:p w:rsidR="00746614" w:rsidRDefault="00746614" w:rsidP="0081423A">
      <w:pPr>
        <w:pStyle w:val="libFootnote"/>
        <w:rPr>
          <w:rtl/>
          <w:lang w:bidi="fa-IR"/>
        </w:rPr>
      </w:pPr>
      <w:r>
        <w:rPr>
          <w:rtl/>
          <w:lang w:bidi="fa-IR"/>
        </w:rPr>
        <w:t>11</w:t>
      </w:r>
      <w:r w:rsidR="0026038F">
        <w:rPr>
          <w:rtl/>
          <w:lang w:bidi="fa-IR"/>
        </w:rPr>
        <w:t xml:space="preserve">. </w:t>
      </w:r>
      <w:r>
        <w:rPr>
          <w:rtl/>
          <w:lang w:bidi="fa-IR"/>
        </w:rPr>
        <w:t>نك</w:t>
      </w:r>
      <w:r w:rsidR="0026038F">
        <w:rPr>
          <w:rtl/>
          <w:lang w:bidi="fa-IR"/>
        </w:rPr>
        <w:t xml:space="preserve">: </w:t>
      </w:r>
      <w:r>
        <w:rPr>
          <w:rtl/>
          <w:lang w:bidi="fa-IR"/>
        </w:rPr>
        <w:t>علامه حايرى مازندرانى</w:t>
      </w:r>
      <w:r w:rsidR="0026038F">
        <w:rPr>
          <w:rtl/>
          <w:lang w:bidi="fa-IR"/>
        </w:rPr>
        <w:t xml:space="preserve">، </w:t>
      </w:r>
      <w:r>
        <w:rPr>
          <w:rtl/>
          <w:lang w:bidi="fa-IR"/>
        </w:rPr>
        <w:t>معالى السبطين</w:t>
      </w:r>
      <w:r w:rsidR="0026038F">
        <w:rPr>
          <w:rtl/>
          <w:lang w:bidi="fa-IR"/>
        </w:rPr>
        <w:t xml:space="preserve">، </w:t>
      </w:r>
      <w:r>
        <w:rPr>
          <w:rtl/>
          <w:lang w:bidi="fa-IR"/>
        </w:rPr>
        <w:t>ج 2</w:t>
      </w:r>
      <w:r w:rsidR="0026038F">
        <w:rPr>
          <w:rtl/>
          <w:lang w:bidi="fa-IR"/>
        </w:rPr>
        <w:t xml:space="preserve">، </w:t>
      </w:r>
      <w:r>
        <w:rPr>
          <w:rtl/>
          <w:lang w:bidi="fa-IR"/>
        </w:rPr>
        <w:t>ص 4</w:t>
      </w:r>
    </w:p>
    <w:p w:rsidR="00746614" w:rsidRDefault="00746614" w:rsidP="0081423A">
      <w:pPr>
        <w:pStyle w:val="libFootnote"/>
        <w:rPr>
          <w:rtl/>
          <w:lang w:bidi="fa-IR"/>
        </w:rPr>
      </w:pPr>
      <w:r>
        <w:rPr>
          <w:rtl/>
          <w:lang w:bidi="fa-IR"/>
        </w:rPr>
        <w:t>12</w:t>
      </w:r>
      <w:r w:rsidR="0026038F">
        <w:rPr>
          <w:rtl/>
          <w:lang w:bidi="fa-IR"/>
        </w:rPr>
        <w:t xml:space="preserve">. </w:t>
      </w:r>
      <w:r>
        <w:rPr>
          <w:rtl/>
          <w:lang w:bidi="fa-IR"/>
        </w:rPr>
        <w:t>نك</w:t>
      </w:r>
      <w:r w:rsidR="0026038F">
        <w:rPr>
          <w:rtl/>
          <w:lang w:bidi="fa-IR"/>
        </w:rPr>
        <w:t xml:space="preserve">: </w:t>
      </w:r>
      <w:r>
        <w:rPr>
          <w:rtl/>
          <w:lang w:bidi="fa-IR"/>
        </w:rPr>
        <w:t>علامه حايرى مازندرانى</w:t>
      </w:r>
      <w:r w:rsidR="0026038F">
        <w:rPr>
          <w:rtl/>
          <w:lang w:bidi="fa-IR"/>
        </w:rPr>
        <w:t xml:space="preserve">، </w:t>
      </w:r>
      <w:r>
        <w:rPr>
          <w:rtl/>
          <w:lang w:bidi="fa-IR"/>
        </w:rPr>
        <w:t>معالى السبطين</w:t>
      </w:r>
      <w:r w:rsidR="0026038F">
        <w:rPr>
          <w:rtl/>
          <w:lang w:bidi="fa-IR"/>
        </w:rPr>
        <w:t xml:space="preserve">، </w:t>
      </w:r>
      <w:r>
        <w:rPr>
          <w:rtl/>
          <w:lang w:bidi="fa-IR"/>
        </w:rPr>
        <w:t>ج 2</w:t>
      </w:r>
      <w:r w:rsidR="0026038F">
        <w:rPr>
          <w:rtl/>
          <w:lang w:bidi="fa-IR"/>
        </w:rPr>
        <w:t xml:space="preserve">، </w:t>
      </w:r>
      <w:r>
        <w:rPr>
          <w:rtl/>
          <w:lang w:bidi="fa-IR"/>
        </w:rPr>
        <w:t>ص 4</w:t>
      </w:r>
    </w:p>
    <w:p w:rsidR="00746614" w:rsidRDefault="00746614" w:rsidP="0081423A">
      <w:pPr>
        <w:pStyle w:val="libFootnote"/>
        <w:rPr>
          <w:rtl/>
          <w:lang w:bidi="fa-IR"/>
        </w:rPr>
      </w:pPr>
      <w:r>
        <w:rPr>
          <w:rtl/>
          <w:lang w:bidi="fa-IR"/>
        </w:rPr>
        <w:t>13</w:t>
      </w:r>
      <w:r w:rsidR="0026038F">
        <w:rPr>
          <w:rtl/>
          <w:lang w:bidi="fa-IR"/>
        </w:rPr>
        <w:t xml:space="preserve">. </w:t>
      </w:r>
      <w:r>
        <w:rPr>
          <w:rtl/>
          <w:lang w:bidi="fa-IR"/>
        </w:rPr>
        <w:t>وسائل الشيعه</w:t>
      </w:r>
      <w:r w:rsidR="0026038F">
        <w:rPr>
          <w:rtl/>
          <w:lang w:bidi="fa-IR"/>
        </w:rPr>
        <w:t xml:space="preserve">، </w:t>
      </w:r>
      <w:r>
        <w:rPr>
          <w:rtl/>
          <w:lang w:bidi="fa-IR"/>
        </w:rPr>
        <w:t>ج14</w:t>
      </w:r>
      <w:r w:rsidR="0026038F">
        <w:rPr>
          <w:rtl/>
          <w:lang w:bidi="fa-IR"/>
        </w:rPr>
        <w:t xml:space="preserve">، </w:t>
      </w:r>
      <w:r>
        <w:rPr>
          <w:rtl/>
          <w:lang w:bidi="fa-IR"/>
        </w:rPr>
        <w:t>ص504</w:t>
      </w:r>
      <w:r w:rsidR="0026038F">
        <w:rPr>
          <w:rtl/>
          <w:lang w:bidi="fa-IR"/>
        </w:rPr>
        <w:t xml:space="preserve">، </w:t>
      </w:r>
      <w:r>
        <w:rPr>
          <w:rtl/>
          <w:lang w:bidi="fa-IR"/>
        </w:rPr>
        <w:t>باب 66- باب استحباب البكاء لقتل الحسين</w:t>
      </w:r>
      <w:r w:rsidR="0026038F">
        <w:rPr>
          <w:rtl/>
          <w:lang w:bidi="fa-IR"/>
        </w:rPr>
        <w:t xml:space="preserve">. </w:t>
      </w:r>
    </w:p>
    <w:p w:rsidR="00746614" w:rsidRDefault="00746614" w:rsidP="0081423A">
      <w:pPr>
        <w:pStyle w:val="libFootnote"/>
        <w:rPr>
          <w:rtl/>
          <w:lang w:bidi="fa-IR"/>
        </w:rPr>
      </w:pPr>
      <w:r>
        <w:rPr>
          <w:rtl/>
          <w:lang w:bidi="fa-IR"/>
        </w:rPr>
        <w:t>14</w:t>
      </w:r>
      <w:r w:rsidR="0026038F">
        <w:rPr>
          <w:rtl/>
          <w:lang w:bidi="fa-IR"/>
        </w:rPr>
        <w:t xml:space="preserve">. </w:t>
      </w:r>
      <w:r>
        <w:rPr>
          <w:rtl/>
          <w:lang w:bidi="fa-IR"/>
        </w:rPr>
        <w:t>امالى صدوق</w:t>
      </w:r>
      <w:r w:rsidR="0026038F">
        <w:rPr>
          <w:rtl/>
          <w:lang w:bidi="fa-IR"/>
        </w:rPr>
        <w:t xml:space="preserve">، </w:t>
      </w:r>
      <w:r>
        <w:rPr>
          <w:rtl/>
          <w:lang w:bidi="fa-IR"/>
        </w:rPr>
        <w:t>ص128</w:t>
      </w:r>
      <w:r w:rsidR="0026038F">
        <w:rPr>
          <w:rtl/>
          <w:lang w:bidi="fa-IR"/>
        </w:rPr>
        <w:t xml:space="preserve">، </w:t>
      </w:r>
      <w:r>
        <w:rPr>
          <w:rtl/>
          <w:lang w:bidi="fa-IR"/>
        </w:rPr>
        <w:t>المجلس السابع و العشرون و نك</w:t>
      </w:r>
      <w:r w:rsidR="0026038F">
        <w:rPr>
          <w:rtl/>
          <w:lang w:bidi="fa-IR"/>
        </w:rPr>
        <w:t xml:space="preserve">: </w:t>
      </w:r>
      <w:r>
        <w:rPr>
          <w:rtl/>
          <w:lang w:bidi="fa-IR"/>
        </w:rPr>
        <w:t>علامه جزايرى</w:t>
      </w:r>
      <w:r w:rsidR="0026038F">
        <w:rPr>
          <w:rtl/>
          <w:lang w:bidi="fa-IR"/>
        </w:rPr>
        <w:t xml:space="preserve">، </w:t>
      </w:r>
      <w:r>
        <w:rPr>
          <w:rtl/>
          <w:lang w:bidi="fa-IR"/>
        </w:rPr>
        <w:t>انوارالنعمانيه</w:t>
      </w:r>
      <w:r w:rsidR="0026038F">
        <w:rPr>
          <w:rtl/>
          <w:lang w:bidi="fa-IR"/>
        </w:rPr>
        <w:t xml:space="preserve">، </w:t>
      </w:r>
      <w:r>
        <w:rPr>
          <w:rtl/>
          <w:lang w:bidi="fa-IR"/>
        </w:rPr>
        <w:t>ج 3</w:t>
      </w:r>
      <w:r w:rsidR="0026038F">
        <w:rPr>
          <w:rtl/>
          <w:lang w:bidi="fa-IR"/>
        </w:rPr>
        <w:t xml:space="preserve">، </w:t>
      </w:r>
      <w:r>
        <w:rPr>
          <w:rtl/>
          <w:lang w:bidi="fa-IR"/>
        </w:rPr>
        <w:t>ص 239</w:t>
      </w:r>
    </w:p>
    <w:p w:rsidR="00746614" w:rsidRDefault="00746614" w:rsidP="0081423A">
      <w:pPr>
        <w:pStyle w:val="libFootnote"/>
        <w:rPr>
          <w:rtl/>
          <w:lang w:bidi="fa-IR"/>
        </w:rPr>
      </w:pPr>
      <w:r>
        <w:rPr>
          <w:rtl/>
          <w:lang w:bidi="fa-IR"/>
        </w:rPr>
        <w:t>15</w:t>
      </w:r>
      <w:r w:rsidR="0026038F">
        <w:rPr>
          <w:rtl/>
          <w:lang w:bidi="fa-IR"/>
        </w:rPr>
        <w:t xml:space="preserve">. </w:t>
      </w:r>
      <w:r>
        <w:rPr>
          <w:rtl/>
          <w:lang w:bidi="fa-IR"/>
        </w:rPr>
        <w:t>وسائل الشيعه</w:t>
      </w:r>
      <w:r w:rsidR="0026038F">
        <w:rPr>
          <w:rtl/>
          <w:lang w:bidi="fa-IR"/>
        </w:rPr>
        <w:t xml:space="preserve">، </w:t>
      </w:r>
      <w:r>
        <w:rPr>
          <w:rtl/>
          <w:lang w:bidi="fa-IR"/>
        </w:rPr>
        <w:t>ج14</w:t>
      </w:r>
      <w:r w:rsidR="0026038F">
        <w:rPr>
          <w:rtl/>
          <w:lang w:bidi="fa-IR"/>
        </w:rPr>
        <w:t xml:space="preserve">، </w:t>
      </w:r>
      <w:r>
        <w:rPr>
          <w:rtl/>
          <w:lang w:bidi="fa-IR"/>
        </w:rPr>
        <w:t>ص502</w:t>
      </w:r>
    </w:p>
    <w:p w:rsidR="00746614" w:rsidRDefault="00746614" w:rsidP="0081423A">
      <w:pPr>
        <w:pStyle w:val="libFootnote"/>
        <w:rPr>
          <w:rtl/>
          <w:lang w:bidi="fa-IR"/>
        </w:rPr>
      </w:pPr>
      <w:r>
        <w:rPr>
          <w:rtl/>
          <w:lang w:bidi="fa-IR"/>
        </w:rPr>
        <w:t>16</w:t>
      </w:r>
      <w:r w:rsidR="0026038F">
        <w:rPr>
          <w:rtl/>
          <w:lang w:bidi="fa-IR"/>
        </w:rPr>
        <w:t xml:space="preserve">. </w:t>
      </w:r>
      <w:r>
        <w:rPr>
          <w:rtl/>
          <w:lang w:bidi="fa-IR"/>
        </w:rPr>
        <w:t>هود</w:t>
      </w:r>
      <w:r w:rsidR="0026038F">
        <w:rPr>
          <w:rtl/>
          <w:lang w:bidi="fa-IR"/>
        </w:rPr>
        <w:t xml:space="preserve">: </w:t>
      </w:r>
      <w:r>
        <w:rPr>
          <w:rtl/>
          <w:lang w:bidi="fa-IR"/>
        </w:rPr>
        <w:t>18</w:t>
      </w:r>
    </w:p>
    <w:p w:rsidR="00746614" w:rsidRDefault="00746614" w:rsidP="0081423A">
      <w:pPr>
        <w:pStyle w:val="libFootnote"/>
        <w:rPr>
          <w:rtl/>
          <w:lang w:bidi="fa-IR"/>
        </w:rPr>
      </w:pPr>
      <w:r>
        <w:rPr>
          <w:rtl/>
          <w:lang w:bidi="fa-IR"/>
        </w:rPr>
        <w:t>17</w:t>
      </w:r>
      <w:r w:rsidR="0026038F">
        <w:rPr>
          <w:rtl/>
          <w:lang w:bidi="fa-IR"/>
        </w:rPr>
        <w:t xml:space="preserve">. </w:t>
      </w:r>
      <w:r>
        <w:rPr>
          <w:rtl/>
          <w:lang w:bidi="fa-IR"/>
        </w:rPr>
        <w:t>نك</w:t>
      </w:r>
      <w:r w:rsidR="0026038F">
        <w:rPr>
          <w:rtl/>
          <w:lang w:bidi="fa-IR"/>
        </w:rPr>
        <w:t xml:space="preserve">: </w:t>
      </w:r>
      <w:r>
        <w:rPr>
          <w:rtl/>
          <w:lang w:bidi="fa-IR"/>
        </w:rPr>
        <w:t>مروج الذهب</w:t>
      </w:r>
      <w:r w:rsidR="0026038F">
        <w:rPr>
          <w:rtl/>
          <w:lang w:bidi="fa-IR"/>
        </w:rPr>
        <w:t xml:space="preserve">، </w:t>
      </w:r>
      <w:r>
        <w:rPr>
          <w:rtl/>
          <w:lang w:bidi="fa-IR"/>
        </w:rPr>
        <w:t>ج 3</w:t>
      </w:r>
      <w:r w:rsidR="0026038F">
        <w:rPr>
          <w:rtl/>
          <w:lang w:bidi="fa-IR"/>
        </w:rPr>
        <w:t xml:space="preserve">، </w:t>
      </w:r>
      <w:r>
        <w:rPr>
          <w:rtl/>
          <w:lang w:bidi="fa-IR"/>
        </w:rPr>
        <w:t>ص 32</w:t>
      </w:r>
      <w:r w:rsidR="00106C3F">
        <w:rPr>
          <w:rtl/>
          <w:lang w:bidi="fa-IR"/>
        </w:rPr>
        <w:t xml:space="preserve"> (</w:t>
      </w:r>
      <w:r>
        <w:rPr>
          <w:rtl/>
          <w:lang w:bidi="fa-IR"/>
        </w:rPr>
        <w:t>نشر دارالهجرة</w:t>
      </w:r>
      <w:r w:rsidR="00106C3F">
        <w:rPr>
          <w:rtl/>
          <w:lang w:bidi="fa-IR"/>
        </w:rPr>
        <w:t>)</w:t>
      </w:r>
      <w:r w:rsidR="0026038F">
        <w:rPr>
          <w:rtl/>
          <w:lang w:bidi="fa-IR"/>
        </w:rPr>
        <w:t xml:space="preserve">. </w:t>
      </w:r>
    </w:p>
    <w:p w:rsidR="00746614" w:rsidRDefault="00746614" w:rsidP="0081423A">
      <w:pPr>
        <w:pStyle w:val="libFootnote"/>
        <w:rPr>
          <w:rtl/>
          <w:lang w:bidi="fa-IR"/>
        </w:rPr>
      </w:pPr>
      <w:r>
        <w:rPr>
          <w:rtl/>
          <w:lang w:bidi="fa-IR"/>
        </w:rPr>
        <w:t>18</w:t>
      </w:r>
      <w:r w:rsidR="0026038F">
        <w:rPr>
          <w:rtl/>
          <w:lang w:bidi="fa-IR"/>
        </w:rPr>
        <w:t xml:space="preserve">.... </w:t>
      </w:r>
      <w:r>
        <w:rPr>
          <w:rtl/>
          <w:lang w:bidi="fa-IR"/>
        </w:rPr>
        <w:t>وسيره سيرة فرعون بل كان فرعون اعدل منه فى رعيته و انصف منه فى خاصته و عامته</w:t>
      </w:r>
      <w:r w:rsidR="0026038F">
        <w:rPr>
          <w:rtl/>
          <w:lang w:bidi="fa-IR"/>
        </w:rPr>
        <w:t xml:space="preserve">... </w:t>
      </w:r>
      <w:r>
        <w:rPr>
          <w:rtl/>
          <w:lang w:bidi="fa-IR"/>
        </w:rPr>
        <w:t>و ليزيد وغيره اخبار عجيبة و مثالب كثيرة من شرب الخمر و قتل ابن بنت رسول الله</w:t>
      </w:r>
      <w:r w:rsidR="00106C3F">
        <w:rPr>
          <w:rtl/>
          <w:lang w:bidi="fa-IR"/>
        </w:rPr>
        <w:t xml:space="preserve"> </w:t>
      </w:r>
      <w:r w:rsidR="005E66C2" w:rsidRPr="005E66C2">
        <w:rPr>
          <w:rStyle w:val="libAlaemChar"/>
          <w:rtl/>
        </w:rPr>
        <w:t>صلى‌الله‌عليه‌وآله</w:t>
      </w:r>
      <w:r w:rsidR="00106C3F">
        <w:rPr>
          <w:rtl/>
          <w:lang w:bidi="fa-IR"/>
        </w:rPr>
        <w:t xml:space="preserve"> </w:t>
      </w:r>
      <w:r>
        <w:rPr>
          <w:rtl/>
          <w:lang w:bidi="fa-IR"/>
        </w:rPr>
        <w:t>و لعن الوصىّ و هدم البيت و إحراقه و سفك الدماء و الفسق و الفجور و غير ذلك مما ورد فيه الوعيد باليأس من غفرانه كوروده فيمن جحد توحيده و خالف رسله و قد آتينا على الغرر من ذلك فيما تقدم وسلف من كتب</w:t>
      </w:r>
      <w:r w:rsidR="0026038F">
        <w:rPr>
          <w:rtl/>
          <w:lang w:bidi="fa-IR"/>
        </w:rPr>
        <w:t xml:space="preserve">، </w:t>
      </w:r>
      <w:r w:rsidR="00106C3F">
        <w:rPr>
          <w:rtl/>
          <w:lang w:bidi="fa-IR"/>
        </w:rPr>
        <w:t>(</w:t>
      </w:r>
      <w:r>
        <w:rPr>
          <w:rtl/>
          <w:lang w:bidi="fa-IR"/>
        </w:rPr>
        <w:t>مروج الذهب</w:t>
      </w:r>
      <w:r w:rsidR="0026038F">
        <w:rPr>
          <w:rtl/>
          <w:lang w:bidi="fa-IR"/>
        </w:rPr>
        <w:t xml:space="preserve">، </w:t>
      </w:r>
      <w:r>
        <w:rPr>
          <w:rtl/>
          <w:lang w:bidi="fa-IR"/>
        </w:rPr>
        <w:t>ج 3</w:t>
      </w:r>
      <w:r w:rsidR="0026038F">
        <w:rPr>
          <w:rtl/>
          <w:lang w:bidi="fa-IR"/>
        </w:rPr>
        <w:t xml:space="preserve">، </w:t>
      </w:r>
      <w:r>
        <w:rPr>
          <w:rtl/>
          <w:lang w:bidi="fa-IR"/>
        </w:rPr>
        <w:t>دار الهجر</w:t>
      </w:r>
      <w:r w:rsidR="0026038F">
        <w:rPr>
          <w:rtl/>
          <w:lang w:bidi="fa-IR"/>
        </w:rPr>
        <w:t xml:space="preserve">، </w:t>
      </w:r>
      <w:r>
        <w:rPr>
          <w:rtl/>
          <w:lang w:bidi="fa-IR"/>
        </w:rPr>
        <w:t>ايران</w:t>
      </w:r>
      <w:r w:rsidR="0026038F">
        <w:rPr>
          <w:rtl/>
          <w:lang w:bidi="fa-IR"/>
        </w:rPr>
        <w:t xml:space="preserve">، </w:t>
      </w:r>
      <w:r>
        <w:rPr>
          <w:rtl/>
          <w:lang w:bidi="fa-IR"/>
        </w:rPr>
        <w:t>ص 32</w:t>
      </w:r>
      <w:r w:rsidR="00106C3F">
        <w:rPr>
          <w:rtl/>
          <w:lang w:bidi="fa-IR"/>
        </w:rPr>
        <w:t>)</w:t>
      </w:r>
      <w:r w:rsidR="0026038F">
        <w:rPr>
          <w:rtl/>
          <w:lang w:bidi="fa-IR"/>
        </w:rPr>
        <w:t xml:space="preserve">. </w:t>
      </w:r>
      <w:r>
        <w:rPr>
          <w:rtl/>
          <w:lang w:bidi="fa-IR"/>
        </w:rPr>
        <w:t>78</w:t>
      </w:r>
      <w:r w:rsidR="000753F4">
        <w:rPr>
          <w:rtl/>
          <w:lang w:bidi="fa-IR"/>
        </w:rPr>
        <w:t>-</w:t>
      </w:r>
      <w:r>
        <w:rPr>
          <w:rtl/>
          <w:lang w:bidi="fa-IR"/>
        </w:rPr>
        <w:t xml:space="preserve"> 81 و موسسه</w:t>
      </w:r>
    </w:p>
    <w:p w:rsidR="00746614" w:rsidRDefault="00746614" w:rsidP="0081423A">
      <w:pPr>
        <w:pStyle w:val="libFootnote"/>
        <w:rPr>
          <w:rtl/>
          <w:lang w:bidi="fa-IR"/>
        </w:rPr>
      </w:pPr>
      <w:r>
        <w:rPr>
          <w:rtl/>
          <w:lang w:bidi="fa-IR"/>
        </w:rPr>
        <w:lastRenderedPageBreak/>
        <w:t>19</w:t>
      </w:r>
      <w:r w:rsidR="0026038F">
        <w:rPr>
          <w:rtl/>
          <w:lang w:bidi="fa-IR"/>
        </w:rPr>
        <w:t xml:space="preserve">. </w:t>
      </w:r>
      <w:r>
        <w:rPr>
          <w:rtl/>
          <w:lang w:bidi="fa-IR"/>
        </w:rPr>
        <w:t>نك</w:t>
      </w:r>
      <w:r w:rsidR="0026038F">
        <w:rPr>
          <w:rtl/>
          <w:lang w:bidi="fa-IR"/>
        </w:rPr>
        <w:t xml:space="preserve">: </w:t>
      </w:r>
      <w:r>
        <w:rPr>
          <w:rtl/>
          <w:lang w:bidi="fa-IR"/>
        </w:rPr>
        <w:t>ابن عماد حنبلى</w:t>
      </w:r>
      <w:r w:rsidR="0026038F">
        <w:rPr>
          <w:rtl/>
          <w:lang w:bidi="fa-IR"/>
        </w:rPr>
        <w:t xml:space="preserve">، </w:t>
      </w:r>
      <w:r>
        <w:rPr>
          <w:rtl/>
          <w:lang w:bidi="fa-IR"/>
        </w:rPr>
        <w:t>شذرات الذهب</w:t>
      </w:r>
      <w:r w:rsidR="0026038F">
        <w:rPr>
          <w:rtl/>
          <w:lang w:bidi="fa-IR"/>
        </w:rPr>
        <w:t xml:space="preserve">، </w:t>
      </w:r>
      <w:r>
        <w:rPr>
          <w:rtl/>
          <w:lang w:bidi="fa-IR"/>
        </w:rPr>
        <w:t>ج1</w:t>
      </w:r>
      <w:r w:rsidR="0026038F">
        <w:rPr>
          <w:rtl/>
          <w:lang w:bidi="fa-IR"/>
        </w:rPr>
        <w:t xml:space="preserve">، </w:t>
      </w:r>
      <w:r>
        <w:rPr>
          <w:rtl/>
          <w:lang w:bidi="fa-IR"/>
        </w:rPr>
        <w:t>صص 68</w:t>
      </w:r>
      <w:r w:rsidR="0026038F">
        <w:rPr>
          <w:rtl/>
          <w:lang w:bidi="fa-IR"/>
        </w:rPr>
        <w:t xml:space="preserve">، </w:t>
      </w:r>
      <w:r>
        <w:rPr>
          <w:rtl/>
          <w:lang w:bidi="fa-IR"/>
        </w:rPr>
        <w:t>69</w:t>
      </w:r>
      <w:r w:rsidR="0026038F">
        <w:rPr>
          <w:rtl/>
          <w:lang w:bidi="fa-IR"/>
        </w:rPr>
        <w:t xml:space="preserve">، </w:t>
      </w:r>
      <w:r>
        <w:rPr>
          <w:rtl/>
          <w:lang w:bidi="fa-IR"/>
        </w:rPr>
        <w:t>چاپ دارالفكر</w:t>
      </w:r>
      <w:r w:rsidR="0026038F">
        <w:rPr>
          <w:rtl/>
          <w:lang w:bidi="fa-IR"/>
        </w:rPr>
        <w:t xml:space="preserve">، </w:t>
      </w:r>
      <w:r>
        <w:rPr>
          <w:rtl/>
          <w:lang w:bidi="fa-IR"/>
        </w:rPr>
        <w:t>بيروت</w:t>
      </w:r>
      <w:r w:rsidR="0026038F">
        <w:rPr>
          <w:rtl/>
          <w:lang w:bidi="fa-IR"/>
        </w:rPr>
        <w:t xml:space="preserve">. </w:t>
      </w:r>
    </w:p>
    <w:p w:rsidR="00746614" w:rsidRDefault="00746614" w:rsidP="0081423A">
      <w:pPr>
        <w:pStyle w:val="libFootnote"/>
        <w:rPr>
          <w:rtl/>
          <w:lang w:bidi="fa-IR"/>
        </w:rPr>
      </w:pPr>
      <w:r>
        <w:rPr>
          <w:rtl/>
          <w:lang w:bidi="fa-IR"/>
        </w:rPr>
        <w:t>20</w:t>
      </w:r>
      <w:r w:rsidR="0026038F">
        <w:rPr>
          <w:rtl/>
          <w:lang w:bidi="fa-IR"/>
        </w:rPr>
        <w:t xml:space="preserve">. </w:t>
      </w:r>
      <w:r>
        <w:rPr>
          <w:rtl/>
          <w:lang w:bidi="fa-IR"/>
        </w:rPr>
        <w:t>همان</w:t>
      </w:r>
      <w:r w:rsidR="0026038F">
        <w:rPr>
          <w:rtl/>
          <w:lang w:bidi="fa-IR"/>
        </w:rPr>
        <w:t xml:space="preserve">. </w:t>
      </w:r>
    </w:p>
    <w:p w:rsidR="00746614" w:rsidRDefault="00746614" w:rsidP="0081423A">
      <w:pPr>
        <w:pStyle w:val="libFootnote"/>
        <w:rPr>
          <w:rtl/>
          <w:lang w:bidi="fa-IR"/>
        </w:rPr>
      </w:pPr>
      <w:r>
        <w:rPr>
          <w:rtl/>
          <w:lang w:bidi="fa-IR"/>
        </w:rPr>
        <w:t>2</w:t>
      </w:r>
      <w:r w:rsidR="000753F4">
        <w:rPr>
          <w:rtl/>
          <w:lang w:bidi="fa-IR"/>
        </w:rPr>
        <w:t>-</w:t>
      </w:r>
      <w:r>
        <w:rPr>
          <w:rtl/>
          <w:lang w:bidi="fa-IR"/>
        </w:rPr>
        <w:t xml:space="preserve"> نك</w:t>
      </w:r>
      <w:r w:rsidR="0026038F">
        <w:rPr>
          <w:rtl/>
          <w:lang w:bidi="fa-IR"/>
        </w:rPr>
        <w:t xml:space="preserve">: </w:t>
      </w:r>
      <w:r>
        <w:rPr>
          <w:rtl/>
          <w:lang w:bidi="fa-IR"/>
        </w:rPr>
        <w:t>ابن عماد حنبلى</w:t>
      </w:r>
      <w:r w:rsidR="0026038F">
        <w:rPr>
          <w:rtl/>
          <w:lang w:bidi="fa-IR"/>
        </w:rPr>
        <w:t xml:space="preserve">، </w:t>
      </w:r>
      <w:r>
        <w:rPr>
          <w:rtl/>
          <w:lang w:bidi="fa-IR"/>
        </w:rPr>
        <w:t>شذرات الذهب</w:t>
      </w:r>
      <w:r w:rsidR="0026038F">
        <w:rPr>
          <w:rtl/>
          <w:lang w:bidi="fa-IR"/>
        </w:rPr>
        <w:t xml:space="preserve">، </w:t>
      </w:r>
      <w:r>
        <w:rPr>
          <w:rtl/>
          <w:lang w:bidi="fa-IR"/>
        </w:rPr>
        <w:t>ج1</w:t>
      </w:r>
      <w:r w:rsidR="0026038F">
        <w:rPr>
          <w:rtl/>
          <w:lang w:bidi="fa-IR"/>
        </w:rPr>
        <w:t xml:space="preserve">، </w:t>
      </w:r>
      <w:r>
        <w:rPr>
          <w:rtl/>
          <w:lang w:bidi="fa-IR"/>
        </w:rPr>
        <w:t>ص 69</w:t>
      </w:r>
      <w:r w:rsidR="0026038F">
        <w:rPr>
          <w:rtl/>
          <w:lang w:bidi="fa-IR"/>
        </w:rPr>
        <w:t xml:space="preserve">، </w:t>
      </w:r>
      <w:r>
        <w:rPr>
          <w:rtl/>
          <w:lang w:bidi="fa-IR"/>
        </w:rPr>
        <w:t>چاپ دارالفكر</w:t>
      </w:r>
      <w:r w:rsidR="0026038F">
        <w:rPr>
          <w:rtl/>
          <w:lang w:bidi="fa-IR"/>
        </w:rPr>
        <w:t xml:space="preserve">، </w:t>
      </w:r>
      <w:r>
        <w:rPr>
          <w:rtl/>
          <w:lang w:bidi="fa-IR"/>
        </w:rPr>
        <w:t>بيروت</w:t>
      </w:r>
      <w:r w:rsidR="0026038F">
        <w:rPr>
          <w:rtl/>
          <w:lang w:bidi="fa-IR"/>
        </w:rPr>
        <w:t xml:space="preserve">. </w:t>
      </w:r>
    </w:p>
    <w:p w:rsidR="00746614" w:rsidRDefault="00746614" w:rsidP="0081423A">
      <w:pPr>
        <w:pStyle w:val="libFootnote"/>
        <w:rPr>
          <w:rtl/>
          <w:lang w:bidi="fa-IR"/>
        </w:rPr>
      </w:pPr>
      <w:r>
        <w:rPr>
          <w:rtl/>
          <w:lang w:bidi="fa-IR"/>
        </w:rPr>
        <w:t>21</w:t>
      </w:r>
      <w:r w:rsidR="0026038F">
        <w:rPr>
          <w:rtl/>
          <w:lang w:bidi="fa-IR"/>
        </w:rPr>
        <w:t xml:space="preserve">. </w:t>
      </w:r>
      <w:r>
        <w:rPr>
          <w:rtl/>
          <w:lang w:bidi="fa-IR"/>
        </w:rPr>
        <w:t>نك</w:t>
      </w:r>
      <w:r w:rsidR="0026038F">
        <w:rPr>
          <w:rtl/>
          <w:lang w:bidi="fa-IR"/>
        </w:rPr>
        <w:t xml:space="preserve">: </w:t>
      </w:r>
      <w:r>
        <w:rPr>
          <w:rtl/>
          <w:lang w:bidi="fa-IR"/>
        </w:rPr>
        <w:t>ابن عماد حنبلى</w:t>
      </w:r>
      <w:r w:rsidR="0026038F">
        <w:rPr>
          <w:rtl/>
          <w:lang w:bidi="fa-IR"/>
        </w:rPr>
        <w:t xml:space="preserve">، </w:t>
      </w:r>
      <w:r>
        <w:rPr>
          <w:rtl/>
          <w:lang w:bidi="fa-IR"/>
        </w:rPr>
        <w:t>شذرات الذهب ج1</w:t>
      </w:r>
      <w:r w:rsidR="0026038F">
        <w:rPr>
          <w:rtl/>
          <w:lang w:bidi="fa-IR"/>
        </w:rPr>
        <w:t xml:space="preserve">، </w:t>
      </w:r>
      <w:r>
        <w:rPr>
          <w:rtl/>
          <w:lang w:bidi="fa-IR"/>
        </w:rPr>
        <w:t>ص69</w:t>
      </w:r>
      <w:r w:rsidR="0026038F">
        <w:rPr>
          <w:rtl/>
          <w:lang w:bidi="fa-IR"/>
        </w:rPr>
        <w:t xml:space="preserve">، </w:t>
      </w:r>
      <w:r>
        <w:rPr>
          <w:rtl/>
          <w:lang w:bidi="fa-IR"/>
        </w:rPr>
        <w:t>چاپ دار الفكر</w:t>
      </w:r>
      <w:r w:rsidR="0026038F">
        <w:rPr>
          <w:rtl/>
          <w:lang w:bidi="fa-IR"/>
        </w:rPr>
        <w:t xml:space="preserve">، </w:t>
      </w:r>
      <w:r>
        <w:rPr>
          <w:rtl/>
          <w:lang w:bidi="fa-IR"/>
        </w:rPr>
        <w:t>بيروت</w:t>
      </w:r>
      <w:r w:rsidR="0026038F">
        <w:rPr>
          <w:rtl/>
          <w:lang w:bidi="fa-IR"/>
        </w:rPr>
        <w:t xml:space="preserve">. </w:t>
      </w:r>
    </w:p>
    <w:p w:rsidR="00746614" w:rsidRDefault="00746614" w:rsidP="0081423A">
      <w:pPr>
        <w:pStyle w:val="libFootnote"/>
        <w:rPr>
          <w:rtl/>
          <w:lang w:bidi="fa-IR"/>
        </w:rPr>
      </w:pPr>
      <w:r>
        <w:rPr>
          <w:rtl/>
          <w:lang w:bidi="fa-IR"/>
        </w:rPr>
        <w:t>22</w:t>
      </w:r>
      <w:r w:rsidR="0026038F">
        <w:rPr>
          <w:rtl/>
          <w:lang w:bidi="fa-IR"/>
        </w:rPr>
        <w:t xml:space="preserve">. </w:t>
      </w:r>
      <w:r>
        <w:rPr>
          <w:rtl/>
          <w:lang w:bidi="fa-IR"/>
        </w:rPr>
        <w:t>محمد</w:t>
      </w:r>
      <w:r w:rsidR="0026038F">
        <w:rPr>
          <w:rtl/>
          <w:lang w:bidi="fa-IR"/>
        </w:rPr>
        <w:t xml:space="preserve">: </w:t>
      </w:r>
      <w:r>
        <w:rPr>
          <w:rtl/>
          <w:lang w:bidi="fa-IR"/>
        </w:rPr>
        <w:t>22</w:t>
      </w:r>
    </w:p>
    <w:p w:rsidR="00746614" w:rsidRDefault="00746614" w:rsidP="0081423A">
      <w:pPr>
        <w:pStyle w:val="libFootnote"/>
        <w:rPr>
          <w:rtl/>
          <w:lang w:bidi="fa-IR"/>
        </w:rPr>
      </w:pPr>
      <w:r>
        <w:rPr>
          <w:rtl/>
          <w:lang w:bidi="fa-IR"/>
        </w:rPr>
        <w:t>23</w:t>
      </w:r>
      <w:r w:rsidR="0026038F">
        <w:rPr>
          <w:rtl/>
          <w:lang w:bidi="fa-IR"/>
        </w:rPr>
        <w:t xml:space="preserve">. </w:t>
      </w:r>
      <w:r>
        <w:rPr>
          <w:rtl/>
          <w:lang w:bidi="fa-IR"/>
        </w:rPr>
        <w:t>تفسير روح المعانى</w:t>
      </w:r>
      <w:r w:rsidR="0026038F">
        <w:rPr>
          <w:rtl/>
          <w:lang w:bidi="fa-IR"/>
        </w:rPr>
        <w:t xml:space="preserve">، </w:t>
      </w:r>
      <w:r>
        <w:rPr>
          <w:rtl/>
          <w:lang w:bidi="fa-IR"/>
        </w:rPr>
        <w:t>ذيل آيه شريفه</w:t>
      </w:r>
      <w:r w:rsidR="00106C3F">
        <w:rPr>
          <w:rStyle w:val="libAlaemChar"/>
          <w:rFonts w:eastAsia="KFGQPC Uthman Taha Naskh"/>
          <w:rtl/>
        </w:rPr>
        <w:t xml:space="preserve"> </w:t>
      </w:r>
      <w:r w:rsidR="009E06D2">
        <w:rPr>
          <w:rStyle w:val="libAlaemChar"/>
          <w:rFonts w:eastAsia="KFGQPC Uthman Taha Naskh"/>
          <w:rtl/>
        </w:rPr>
        <w:t>(</w:t>
      </w:r>
      <w:r w:rsidR="000D0F67" w:rsidRPr="000D0F67">
        <w:rPr>
          <w:rStyle w:val="libAieChar"/>
          <w:rtl/>
        </w:rPr>
        <w:t>فهل عسيتم</w:t>
      </w:r>
      <w:r w:rsidR="0026038F">
        <w:rPr>
          <w:rStyle w:val="libAieChar"/>
          <w:rtl/>
        </w:rPr>
        <w:t>...</w:t>
      </w:r>
      <w:r w:rsidR="009E06D2" w:rsidRPr="009E06D2">
        <w:rPr>
          <w:rStyle w:val="libAlaemChar"/>
          <w:rFonts w:eastAsia="KFGQPC Uthman Taha Naskh"/>
          <w:rtl/>
        </w:rPr>
        <w:t>)</w:t>
      </w:r>
      <w:r w:rsidR="00106C3F">
        <w:rPr>
          <w:rStyle w:val="libAlaemChar"/>
          <w:rFonts w:eastAsia="KFGQPC Uthman Taha Naskh"/>
          <w:rtl/>
        </w:rPr>
        <w:t xml:space="preserve"> </w:t>
      </w:r>
      <w:r w:rsidR="00106C3F">
        <w:rPr>
          <w:rtl/>
          <w:lang w:bidi="fa-IR"/>
        </w:rPr>
        <w:t>(</w:t>
      </w:r>
      <w:r>
        <w:rPr>
          <w:rtl/>
          <w:lang w:bidi="fa-IR"/>
        </w:rPr>
        <w:t>محمد</w:t>
      </w:r>
      <w:r w:rsidR="000753F4">
        <w:rPr>
          <w:rtl/>
          <w:lang w:bidi="fa-IR"/>
        </w:rPr>
        <w:t>-</w:t>
      </w:r>
      <w:r>
        <w:rPr>
          <w:rtl/>
          <w:lang w:bidi="fa-IR"/>
        </w:rPr>
        <w:t xml:space="preserve"> 22</w:t>
      </w:r>
      <w:r w:rsidR="00106C3F">
        <w:rPr>
          <w:rtl/>
          <w:lang w:bidi="fa-IR"/>
        </w:rPr>
        <w:t>)</w:t>
      </w:r>
      <w:r w:rsidR="0026038F">
        <w:rPr>
          <w:rtl/>
          <w:lang w:bidi="fa-IR"/>
        </w:rPr>
        <w:t xml:space="preserve">، </w:t>
      </w:r>
      <w:r>
        <w:rPr>
          <w:rtl/>
          <w:lang w:bidi="fa-IR"/>
        </w:rPr>
        <w:t>عبدالرزّاق موسوى المقرّم</w:t>
      </w:r>
      <w:r w:rsidR="0026038F">
        <w:rPr>
          <w:rtl/>
          <w:lang w:bidi="fa-IR"/>
        </w:rPr>
        <w:t xml:space="preserve">، </w:t>
      </w:r>
      <w:r>
        <w:rPr>
          <w:rtl/>
          <w:lang w:bidi="fa-IR"/>
        </w:rPr>
        <w:t>مقتل الحسين</w:t>
      </w:r>
      <w:r w:rsidR="0026038F">
        <w:rPr>
          <w:rtl/>
          <w:lang w:bidi="fa-IR"/>
        </w:rPr>
        <w:t xml:space="preserve">، </w:t>
      </w:r>
      <w:r>
        <w:rPr>
          <w:rtl/>
          <w:lang w:bidi="fa-IR"/>
        </w:rPr>
        <w:t>ص 9</w:t>
      </w:r>
    </w:p>
    <w:p w:rsidR="00746614" w:rsidRDefault="00746614" w:rsidP="0081423A">
      <w:pPr>
        <w:pStyle w:val="libFootnote"/>
        <w:rPr>
          <w:rtl/>
          <w:lang w:bidi="fa-IR"/>
        </w:rPr>
      </w:pPr>
      <w:r>
        <w:rPr>
          <w:rtl/>
          <w:lang w:bidi="fa-IR"/>
        </w:rPr>
        <w:t>24</w:t>
      </w:r>
      <w:r w:rsidR="0026038F">
        <w:rPr>
          <w:rtl/>
          <w:lang w:bidi="fa-IR"/>
        </w:rPr>
        <w:t xml:space="preserve">. </w:t>
      </w:r>
      <w:r>
        <w:rPr>
          <w:rtl/>
          <w:lang w:bidi="fa-IR"/>
        </w:rPr>
        <w:t>شرح العقائد النسفيه</w:t>
      </w:r>
      <w:r w:rsidR="0026038F">
        <w:rPr>
          <w:rtl/>
          <w:lang w:bidi="fa-IR"/>
        </w:rPr>
        <w:t xml:space="preserve">، </w:t>
      </w:r>
      <w:r>
        <w:rPr>
          <w:rtl/>
          <w:lang w:bidi="fa-IR"/>
        </w:rPr>
        <w:t>ص 117</w:t>
      </w:r>
      <w:r w:rsidR="0026038F">
        <w:rPr>
          <w:rtl/>
          <w:lang w:bidi="fa-IR"/>
        </w:rPr>
        <w:t xml:space="preserve">. </w:t>
      </w:r>
      <w:r>
        <w:rPr>
          <w:rtl/>
          <w:lang w:bidi="fa-IR"/>
        </w:rPr>
        <w:t>243 نويسنده متن</w:t>
      </w:r>
      <w:r w:rsidR="0026038F">
        <w:rPr>
          <w:rtl/>
          <w:lang w:bidi="fa-IR"/>
        </w:rPr>
        <w:t xml:space="preserve">: </w:t>
      </w:r>
      <w:r>
        <w:rPr>
          <w:rtl/>
          <w:lang w:bidi="fa-IR"/>
        </w:rPr>
        <w:t>ملا عمر نسفى شرح</w:t>
      </w:r>
      <w:r w:rsidR="0026038F">
        <w:rPr>
          <w:rtl/>
          <w:lang w:bidi="fa-IR"/>
        </w:rPr>
        <w:t xml:space="preserve">: </w:t>
      </w:r>
      <w:r>
        <w:rPr>
          <w:rtl/>
          <w:lang w:bidi="fa-IR"/>
        </w:rPr>
        <w:t>سعد الدين تفتازانى ناشر</w:t>
      </w:r>
      <w:r w:rsidR="0026038F">
        <w:rPr>
          <w:rtl/>
          <w:lang w:bidi="fa-IR"/>
        </w:rPr>
        <w:t xml:space="preserve">: </w:t>
      </w:r>
      <w:r>
        <w:rPr>
          <w:rtl/>
          <w:lang w:bidi="fa-IR"/>
        </w:rPr>
        <w:t>انتشارات دينى سيديان</w:t>
      </w:r>
      <w:r w:rsidR="0026038F">
        <w:rPr>
          <w:rtl/>
          <w:lang w:bidi="fa-IR"/>
        </w:rPr>
        <w:t xml:space="preserve">. </w:t>
      </w:r>
    </w:p>
    <w:p w:rsidR="00746614" w:rsidRDefault="00746614" w:rsidP="0081423A">
      <w:pPr>
        <w:pStyle w:val="libFootnote"/>
        <w:rPr>
          <w:rtl/>
          <w:lang w:bidi="fa-IR"/>
        </w:rPr>
      </w:pPr>
      <w:r>
        <w:rPr>
          <w:rtl/>
          <w:lang w:bidi="fa-IR"/>
        </w:rPr>
        <w:t>25</w:t>
      </w:r>
      <w:r w:rsidR="0026038F">
        <w:rPr>
          <w:rtl/>
          <w:lang w:bidi="fa-IR"/>
        </w:rPr>
        <w:t xml:space="preserve">. </w:t>
      </w:r>
      <w:r>
        <w:rPr>
          <w:rtl/>
          <w:lang w:bidi="fa-IR"/>
        </w:rPr>
        <w:t>اسد الغابه فى معرفة الصحابه</w:t>
      </w:r>
      <w:r w:rsidR="0026038F">
        <w:rPr>
          <w:rtl/>
          <w:lang w:bidi="fa-IR"/>
        </w:rPr>
        <w:t xml:space="preserve">، </w:t>
      </w:r>
      <w:r>
        <w:rPr>
          <w:rtl/>
          <w:lang w:bidi="fa-IR"/>
        </w:rPr>
        <w:t>ج1</w:t>
      </w:r>
      <w:r w:rsidR="0026038F">
        <w:rPr>
          <w:rtl/>
          <w:lang w:bidi="fa-IR"/>
        </w:rPr>
        <w:t xml:space="preserve">، </w:t>
      </w:r>
      <w:r>
        <w:rPr>
          <w:rtl/>
          <w:lang w:bidi="fa-IR"/>
        </w:rPr>
        <w:t>ص 489</w:t>
      </w:r>
      <w:r w:rsidR="0026038F">
        <w:rPr>
          <w:rtl/>
          <w:lang w:bidi="fa-IR"/>
        </w:rPr>
        <w:t>؛</w:t>
      </w:r>
      <w:r>
        <w:rPr>
          <w:rtl/>
          <w:lang w:bidi="fa-IR"/>
        </w:rPr>
        <w:t xml:space="preserve"> ج 2</w:t>
      </w:r>
      <w:r w:rsidR="0026038F">
        <w:rPr>
          <w:rtl/>
          <w:lang w:bidi="fa-IR"/>
        </w:rPr>
        <w:t xml:space="preserve">، </w:t>
      </w:r>
      <w:r>
        <w:rPr>
          <w:rtl/>
          <w:lang w:bidi="fa-IR"/>
        </w:rPr>
        <w:t>ص20 مؤسسه</w:t>
      </w:r>
    </w:p>
    <w:p w:rsidR="00746614" w:rsidRDefault="00746614" w:rsidP="0081423A">
      <w:pPr>
        <w:pStyle w:val="libFootnote"/>
        <w:rPr>
          <w:rtl/>
          <w:lang w:bidi="fa-IR"/>
        </w:rPr>
      </w:pPr>
      <w:r>
        <w:rPr>
          <w:rtl/>
          <w:lang w:bidi="fa-IR"/>
        </w:rPr>
        <w:t>26</w:t>
      </w:r>
      <w:r w:rsidR="0026038F">
        <w:rPr>
          <w:rtl/>
          <w:lang w:bidi="fa-IR"/>
        </w:rPr>
        <w:t xml:space="preserve">. </w:t>
      </w:r>
      <w:r>
        <w:rPr>
          <w:rtl/>
          <w:lang w:bidi="fa-IR"/>
        </w:rPr>
        <w:t>نك</w:t>
      </w:r>
      <w:r w:rsidR="0026038F">
        <w:rPr>
          <w:rtl/>
          <w:lang w:bidi="fa-IR"/>
        </w:rPr>
        <w:t xml:space="preserve">: </w:t>
      </w:r>
      <w:r>
        <w:rPr>
          <w:rtl/>
          <w:lang w:bidi="fa-IR"/>
        </w:rPr>
        <w:t>ابن جوزى</w:t>
      </w:r>
      <w:r w:rsidR="0026038F">
        <w:rPr>
          <w:rtl/>
          <w:lang w:bidi="fa-IR"/>
        </w:rPr>
        <w:t xml:space="preserve">، </w:t>
      </w:r>
      <w:r>
        <w:rPr>
          <w:rtl/>
          <w:lang w:bidi="fa-IR"/>
        </w:rPr>
        <w:t>تذكرة الخواص</w:t>
      </w:r>
      <w:r w:rsidR="0026038F">
        <w:rPr>
          <w:rtl/>
          <w:lang w:bidi="fa-IR"/>
        </w:rPr>
        <w:t xml:space="preserve">، </w:t>
      </w:r>
      <w:r>
        <w:rPr>
          <w:rtl/>
          <w:lang w:bidi="fa-IR"/>
        </w:rPr>
        <w:t>صص 288</w:t>
      </w:r>
      <w:r w:rsidR="0026038F">
        <w:rPr>
          <w:rtl/>
          <w:lang w:bidi="fa-IR"/>
        </w:rPr>
        <w:t xml:space="preserve">، </w:t>
      </w:r>
      <w:r>
        <w:rPr>
          <w:rtl/>
          <w:lang w:bidi="fa-IR"/>
        </w:rPr>
        <w:t>286</w:t>
      </w:r>
      <w:r w:rsidR="0026038F">
        <w:rPr>
          <w:rtl/>
          <w:lang w:bidi="fa-IR"/>
        </w:rPr>
        <w:t xml:space="preserve">، </w:t>
      </w:r>
      <w:r>
        <w:rPr>
          <w:rtl/>
          <w:lang w:bidi="fa-IR"/>
        </w:rPr>
        <w:t>285</w:t>
      </w:r>
      <w:r w:rsidR="0026038F">
        <w:rPr>
          <w:rtl/>
          <w:lang w:bidi="fa-IR"/>
        </w:rPr>
        <w:t xml:space="preserve">، </w:t>
      </w:r>
      <w:r>
        <w:rPr>
          <w:rtl/>
          <w:lang w:bidi="fa-IR"/>
        </w:rPr>
        <w:t>فصل في يزيد بن معاويه</w:t>
      </w:r>
      <w:r w:rsidR="0026038F">
        <w:rPr>
          <w:rtl/>
          <w:lang w:bidi="fa-IR"/>
        </w:rPr>
        <w:t xml:space="preserve">. </w:t>
      </w:r>
    </w:p>
    <w:p w:rsidR="00746614" w:rsidRDefault="00746614" w:rsidP="0081423A">
      <w:pPr>
        <w:pStyle w:val="libFootnote"/>
        <w:rPr>
          <w:rtl/>
          <w:lang w:bidi="fa-IR"/>
        </w:rPr>
      </w:pPr>
      <w:r>
        <w:rPr>
          <w:rtl/>
          <w:lang w:bidi="fa-IR"/>
        </w:rPr>
        <w:t>27</w:t>
      </w:r>
      <w:r w:rsidR="0026038F">
        <w:rPr>
          <w:rtl/>
          <w:lang w:bidi="fa-IR"/>
        </w:rPr>
        <w:t xml:space="preserve">. </w:t>
      </w:r>
      <w:r>
        <w:rPr>
          <w:rtl/>
          <w:lang w:bidi="fa-IR"/>
        </w:rPr>
        <w:t>همان</w:t>
      </w:r>
      <w:r w:rsidR="0026038F">
        <w:rPr>
          <w:rtl/>
          <w:lang w:bidi="fa-IR"/>
        </w:rPr>
        <w:t xml:space="preserve">. </w:t>
      </w:r>
    </w:p>
    <w:p w:rsidR="00746614" w:rsidRDefault="00746614" w:rsidP="0081423A">
      <w:pPr>
        <w:pStyle w:val="libFootnote"/>
        <w:rPr>
          <w:rtl/>
          <w:lang w:bidi="fa-IR"/>
        </w:rPr>
      </w:pPr>
      <w:r>
        <w:rPr>
          <w:rtl/>
          <w:lang w:bidi="fa-IR"/>
        </w:rPr>
        <w:t>28</w:t>
      </w:r>
      <w:r w:rsidR="0026038F">
        <w:rPr>
          <w:rtl/>
          <w:lang w:bidi="fa-IR"/>
        </w:rPr>
        <w:t xml:space="preserve">. </w:t>
      </w:r>
      <w:r>
        <w:rPr>
          <w:rtl/>
          <w:lang w:bidi="fa-IR"/>
        </w:rPr>
        <w:t>نك</w:t>
      </w:r>
      <w:r w:rsidR="0026038F">
        <w:rPr>
          <w:rtl/>
          <w:lang w:bidi="fa-IR"/>
        </w:rPr>
        <w:t xml:space="preserve">: </w:t>
      </w:r>
      <w:r>
        <w:rPr>
          <w:rtl/>
          <w:lang w:bidi="fa-IR"/>
        </w:rPr>
        <w:t>ابن جوزى</w:t>
      </w:r>
      <w:r w:rsidR="0026038F">
        <w:rPr>
          <w:rtl/>
          <w:lang w:bidi="fa-IR"/>
        </w:rPr>
        <w:t xml:space="preserve">، </w:t>
      </w:r>
      <w:r>
        <w:rPr>
          <w:rtl/>
          <w:lang w:bidi="fa-IR"/>
        </w:rPr>
        <w:t>تذكرة الخواص</w:t>
      </w:r>
      <w:r w:rsidR="0026038F">
        <w:rPr>
          <w:rtl/>
          <w:lang w:bidi="fa-IR"/>
        </w:rPr>
        <w:t xml:space="preserve">، </w:t>
      </w:r>
      <w:r>
        <w:rPr>
          <w:rtl/>
          <w:lang w:bidi="fa-IR"/>
        </w:rPr>
        <w:t>صص 289</w:t>
      </w:r>
      <w:r w:rsidR="000753F4">
        <w:rPr>
          <w:rtl/>
          <w:lang w:bidi="fa-IR"/>
        </w:rPr>
        <w:t>-</w:t>
      </w:r>
      <w:r>
        <w:rPr>
          <w:rtl/>
          <w:lang w:bidi="fa-IR"/>
        </w:rPr>
        <w:t xml:space="preserve"> 288</w:t>
      </w:r>
    </w:p>
    <w:p w:rsidR="00746614" w:rsidRDefault="00746614" w:rsidP="0081423A">
      <w:pPr>
        <w:pStyle w:val="libFootnote"/>
        <w:rPr>
          <w:rtl/>
          <w:lang w:bidi="fa-IR"/>
        </w:rPr>
      </w:pPr>
      <w:r>
        <w:rPr>
          <w:rtl/>
          <w:lang w:bidi="fa-IR"/>
        </w:rPr>
        <w:t>29</w:t>
      </w:r>
      <w:r w:rsidR="0026038F">
        <w:rPr>
          <w:rtl/>
          <w:lang w:bidi="fa-IR"/>
        </w:rPr>
        <w:t xml:space="preserve">. </w:t>
      </w:r>
      <w:r>
        <w:rPr>
          <w:rtl/>
          <w:lang w:bidi="fa-IR"/>
        </w:rPr>
        <w:t>عن جابر</w:t>
      </w:r>
      <w:r w:rsidR="0026038F">
        <w:rPr>
          <w:rtl/>
          <w:lang w:bidi="fa-IR"/>
        </w:rPr>
        <w:t xml:space="preserve">، </w:t>
      </w:r>
      <w:r>
        <w:rPr>
          <w:rtl/>
          <w:lang w:bidi="fa-IR"/>
        </w:rPr>
        <w:t>عن أبى جعفر</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قال</w:t>
      </w:r>
      <w:r w:rsidR="0026038F">
        <w:rPr>
          <w:rtl/>
          <w:lang w:bidi="fa-IR"/>
        </w:rPr>
        <w:t xml:space="preserve">: </w:t>
      </w:r>
      <w:r>
        <w:rPr>
          <w:rtl/>
          <w:lang w:bidi="fa-IR"/>
        </w:rPr>
        <w:t>«قال رسول الله</w:t>
      </w:r>
      <w:r w:rsidR="00106C3F">
        <w:rPr>
          <w:rtl/>
          <w:lang w:bidi="fa-IR"/>
        </w:rPr>
        <w:t xml:space="preserve"> </w:t>
      </w:r>
      <w:r w:rsidR="005E66C2" w:rsidRPr="005E66C2">
        <w:rPr>
          <w:rStyle w:val="libAlaemChar"/>
          <w:rtl/>
        </w:rPr>
        <w:t>صلى‌الله‌عليه‌وآله</w:t>
      </w:r>
      <w:r w:rsidR="0026038F">
        <w:rPr>
          <w:rtl/>
          <w:lang w:bidi="fa-IR"/>
        </w:rPr>
        <w:t xml:space="preserve">: </w:t>
      </w:r>
      <w:r>
        <w:rPr>
          <w:rtl/>
          <w:lang w:bidi="fa-IR"/>
        </w:rPr>
        <w:t>إنّ فى النّار منزلة لم يكن يستحقّها أحدٌ من النّاس إلاّ بقتل الحسين بن علىّ و يحيى بن زكريّا</w:t>
      </w:r>
      <w:r w:rsidR="00106C3F">
        <w:rPr>
          <w:rtl/>
          <w:lang w:bidi="fa-IR"/>
        </w:rPr>
        <w:t xml:space="preserve"> </w:t>
      </w:r>
      <w:r w:rsidR="00AE05A1" w:rsidRPr="00AE05A1">
        <w:rPr>
          <w:rStyle w:val="libAlaemChar"/>
          <w:rtl/>
        </w:rPr>
        <w:t>عليه‌السلام</w:t>
      </w:r>
      <w:r w:rsidR="0026038F">
        <w:rPr>
          <w:rtl/>
          <w:lang w:bidi="fa-IR"/>
        </w:rPr>
        <w:t xml:space="preserve">. </w:t>
      </w:r>
    </w:p>
    <w:p w:rsidR="00746614" w:rsidRDefault="00746614" w:rsidP="0081423A">
      <w:pPr>
        <w:pStyle w:val="libFootnote"/>
        <w:rPr>
          <w:rtl/>
          <w:lang w:bidi="fa-IR"/>
        </w:rPr>
      </w:pPr>
      <w:r>
        <w:rPr>
          <w:rtl/>
          <w:lang w:bidi="fa-IR"/>
        </w:rPr>
        <w:t>حدّثنى من سمع كعباً يقول</w:t>
      </w:r>
      <w:r w:rsidR="0026038F">
        <w:rPr>
          <w:rtl/>
          <w:lang w:bidi="fa-IR"/>
        </w:rPr>
        <w:t xml:space="preserve">: </w:t>
      </w:r>
      <w:r>
        <w:rPr>
          <w:rtl/>
          <w:lang w:bidi="fa-IR"/>
        </w:rPr>
        <w:t>أوّل من لعن قاتل الحسين بن على</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إبراهيم خليل الرّحمن</w:t>
      </w:r>
      <w:r w:rsidR="0026038F">
        <w:rPr>
          <w:rtl/>
          <w:lang w:bidi="fa-IR"/>
        </w:rPr>
        <w:t xml:space="preserve">، </w:t>
      </w:r>
      <w:r>
        <w:rPr>
          <w:rtl/>
          <w:lang w:bidi="fa-IR"/>
        </w:rPr>
        <w:t>وأمر ولده بذلك</w:t>
      </w:r>
      <w:r w:rsidR="0026038F">
        <w:rPr>
          <w:rtl/>
          <w:lang w:bidi="fa-IR"/>
        </w:rPr>
        <w:t xml:space="preserve">، </w:t>
      </w:r>
      <w:r>
        <w:rPr>
          <w:rtl/>
          <w:lang w:bidi="fa-IR"/>
        </w:rPr>
        <w:t>وأخذ عليهم العهد والميثاق ثمّ لعنه موسى بن عمران وأمر امّته بذلك</w:t>
      </w:r>
      <w:r w:rsidR="0026038F">
        <w:rPr>
          <w:rtl/>
          <w:lang w:bidi="fa-IR"/>
        </w:rPr>
        <w:t xml:space="preserve">، </w:t>
      </w:r>
      <w:r>
        <w:rPr>
          <w:rtl/>
          <w:lang w:bidi="fa-IR"/>
        </w:rPr>
        <w:t>ثمّ لعنه داود وأمر بني اسرائيل بذلك</w:t>
      </w:r>
      <w:r w:rsidR="0026038F">
        <w:rPr>
          <w:rtl/>
          <w:lang w:bidi="fa-IR"/>
        </w:rPr>
        <w:t xml:space="preserve">. </w:t>
      </w:r>
    </w:p>
    <w:p w:rsidR="00746614" w:rsidRDefault="00746614" w:rsidP="0081423A">
      <w:pPr>
        <w:pStyle w:val="libFootnote"/>
        <w:rPr>
          <w:rtl/>
          <w:lang w:bidi="fa-IR"/>
        </w:rPr>
      </w:pPr>
      <w:r>
        <w:rPr>
          <w:rtl/>
          <w:lang w:bidi="fa-IR"/>
        </w:rPr>
        <w:t>ثمّ لعنه عيسى وأكثر أن قال</w:t>
      </w:r>
      <w:r w:rsidR="0026038F">
        <w:rPr>
          <w:rtl/>
          <w:lang w:bidi="fa-IR"/>
        </w:rPr>
        <w:t xml:space="preserve">: </w:t>
      </w:r>
      <w:r>
        <w:rPr>
          <w:rtl/>
          <w:lang w:bidi="fa-IR"/>
        </w:rPr>
        <w:t>يا بنى إسرائيل العنوا قاتله</w:t>
      </w:r>
      <w:r w:rsidR="0026038F">
        <w:rPr>
          <w:rtl/>
          <w:lang w:bidi="fa-IR"/>
        </w:rPr>
        <w:t xml:space="preserve">، </w:t>
      </w:r>
      <w:r>
        <w:rPr>
          <w:rtl/>
          <w:lang w:bidi="fa-IR"/>
        </w:rPr>
        <w:t>وإن أدركتم ايّامه فلا تجلسوا عنه</w:t>
      </w:r>
      <w:r w:rsidR="0026038F">
        <w:rPr>
          <w:rtl/>
          <w:lang w:bidi="fa-IR"/>
        </w:rPr>
        <w:t xml:space="preserve">، </w:t>
      </w:r>
      <w:r>
        <w:rPr>
          <w:rtl/>
          <w:lang w:bidi="fa-IR"/>
        </w:rPr>
        <w:t>فانّ الشّهيد معه كالشهيد مع الأنبياء</w:t>
      </w:r>
      <w:r w:rsidR="0026038F">
        <w:rPr>
          <w:rtl/>
          <w:lang w:bidi="fa-IR"/>
        </w:rPr>
        <w:t xml:space="preserve">، </w:t>
      </w:r>
      <w:r>
        <w:rPr>
          <w:rtl/>
          <w:lang w:bidi="fa-IR"/>
        </w:rPr>
        <w:t>مقبل غير مُدبر</w:t>
      </w:r>
      <w:r w:rsidR="0026038F">
        <w:rPr>
          <w:rtl/>
          <w:lang w:bidi="fa-IR"/>
        </w:rPr>
        <w:t xml:space="preserve">، </w:t>
      </w:r>
      <w:r>
        <w:rPr>
          <w:rtl/>
          <w:lang w:bidi="fa-IR"/>
        </w:rPr>
        <w:t>وكانّى أنظر إلى بقعته</w:t>
      </w:r>
      <w:r w:rsidR="0026038F">
        <w:rPr>
          <w:rtl/>
          <w:lang w:bidi="fa-IR"/>
        </w:rPr>
        <w:t xml:space="preserve">، </w:t>
      </w:r>
      <w:r>
        <w:rPr>
          <w:rtl/>
          <w:lang w:bidi="fa-IR"/>
        </w:rPr>
        <w:t>و ما من نبيّ إلاّ و قد زار كربلا و وقف عليها</w:t>
      </w:r>
      <w:r w:rsidR="0026038F">
        <w:rPr>
          <w:rtl/>
          <w:lang w:bidi="fa-IR"/>
        </w:rPr>
        <w:t xml:space="preserve">، </w:t>
      </w:r>
      <w:r>
        <w:rPr>
          <w:rtl/>
          <w:lang w:bidi="fa-IR"/>
        </w:rPr>
        <w:t>و قال</w:t>
      </w:r>
      <w:r w:rsidR="0026038F">
        <w:rPr>
          <w:rtl/>
          <w:lang w:bidi="fa-IR"/>
        </w:rPr>
        <w:t xml:space="preserve">: </w:t>
      </w:r>
      <w:r>
        <w:rPr>
          <w:rtl/>
          <w:lang w:bidi="fa-IR"/>
        </w:rPr>
        <w:t>إنّك لبقعة كثيرة الخير</w:t>
      </w:r>
      <w:r w:rsidR="0026038F">
        <w:rPr>
          <w:rtl/>
          <w:lang w:bidi="fa-IR"/>
        </w:rPr>
        <w:t xml:space="preserve">، </w:t>
      </w:r>
      <w:r>
        <w:rPr>
          <w:rtl/>
          <w:lang w:bidi="fa-IR"/>
        </w:rPr>
        <w:t>فيك يدفن القمر الأزهر»</w:t>
      </w:r>
      <w:r w:rsidR="0026038F">
        <w:rPr>
          <w:rtl/>
          <w:lang w:bidi="fa-IR"/>
        </w:rPr>
        <w:t xml:space="preserve">، </w:t>
      </w:r>
      <w:r w:rsidR="00106C3F">
        <w:rPr>
          <w:rtl/>
          <w:lang w:bidi="fa-IR"/>
        </w:rPr>
        <w:t>(</w:t>
      </w:r>
      <w:r>
        <w:rPr>
          <w:rtl/>
          <w:lang w:bidi="fa-IR"/>
        </w:rPr>
        <w:t>بحارالانوار</w:t>
      </w:r>
      <w:r w:rsidR="0026038F">
        <w:rPr>
          <w:rtl/>
          <w:lang w:bidi="fa-IR"/>
        </w:rPr>
        <w:t xml:space="preserve">، </w:t>
      </w:r>
      <w:r>
        <w:rPr>
          <w:rtl/>
          <w:lang w:bidi="fa-IR"/>
        </w:rPr>
        <w:t>ج 44</w:t>
      </w:r>
      <w:r w:rsidR="0026038F">
        <w:rPr>
          <w:rtl/>
          <w:lang w:bidi="fa-IR"/>
        </w:rPr>
        <w:t xml:space="preserve">، </w:t>
      </w:r>
      <w:r>
        <w:rPr>
          <w:rtl/>
          <w:lang w:bidi="fa-IR"/>
        </w:rPr>
        <w:t>ص 301</w:t>
      </w:r>
      <w:r w:rsidR="0026038F">
        <w:rPr>
          <w:rtl/>
          <w:lang w:bidi="fa-IR"/>
        </w:rPr>
        <w:t xml:space="preserve">، </w:t>
      </w:r>
      <w:r>
        <w:rPr>
          <w:rtl/>
          <w:lang w:bidi="fa-IR"/>
        </w:rPr>
        <w:t>به نقل از كامل الزيارات ص67</w:t>
      </w:r>
      <w:r w:rsidR="00106C3F">
        <w:rPr>
          <w:rtl/>
          <w:lang w:bidi="fa-IR"/>
        </w:rPr>
        <w:t>)</w:t>
      </w:r>
      <w:r w:rsidR="0026038F">
        <w:rPr>
          <w:rtl/>
          <w:lang w:bidi="fa-IR"/>
        </w:rPr>
        <w:t xml:space="preserve">. </w:t>
      </w:r>
    </w:p>
    <w:p w:rsidR="00746614" w:rsidRDefault="00746614" w:rsidP="0081423A">
      <w:pPr>
        <w:pStyle w:val="libFootnote"/>
        <w:rPr>
          <w:rtl/>
          <w:lang w:bidi="fa-IR"/>
        </w:rPr>
      </w:pPr>
      <w:r>
        <w:rPr>
          <w:rtl/>
          <w:lang w:bidi="fa-IR"/>
        </w:rPr>
        <w:t>30</w:t>
      </w:r>
      <w:r w:rsidR="0026038F">
        <w:rPr>
          <w:rtl/>
          <w:lang w:bidi="fa-IR"/>
        </w:rPr>
        <w:t xml:space="preserve">. </w:t>
      </w:r>
      <w:r>
        <w:rPr>
          <w:rtl/>
          <w:lang w:bidi="fa-IR"/>
        </w:rPr>
        <w:t>دخان</w:t>
      </w:r>
      <w:r w:rsidR="0026038F">
        <w:rPr>
          <w:rtl/>
          <w:lang w:bidi="fa-IR"/>
        </w:rPr>
        <w:t xml:space="preserve">: </w:t>
      </w:r>
      <w:r>
        <w:rPr>
          <w:rtl/>
          <w:lang w:bidi="fa-IR"/>
        </w:rPr>
        <w:t>29</w:t>
      </w:r>
    </w:p>
    <w:p w:rsidR="00746614" w:rsidRDefault="00746614" w:rsidP="0081423A">
      <w:pPr>
        <w:pStyle w:val="libFootnote"/>
        <w:rPr>
          <w:rtl/>
          <w:lang w:bidi="fa-IR"/>
        </w:rPr>
      </w:pPr>
      <w:r>
        <w:rPr>
          <w:rtl/>
          <w:lang w:bidi="fa-IR"/>
        </w:rPr>
        <w:t>31</w:t>
      </w:r>
      <w:r w:rsidR="0026038F">
        <w:rPr>
          <w:rtl/>
          <w:lang w:bidi="fa-IR"/>
        </w:rPr>
        <w:t xml:space="preserve">. </w:t>
      </w:r>
      <w:r>
        <w:rPr>
          <w:rtl/>
          <w:lang w:bidi="fa-IR"/>
        </w:rPr>
        <w:t>اعيان الشيعه</w:t>
      </w:r>
      <w:r w:rsidR="0026038F">
        <w:rPr>
          <w:rtl/>
          <w:lang w:bidi="fa-IR"/>
        </w:rPr>
        <w:t xml:space="preserve">، </w:t>
      </w:r>
      <w:r>
        <w:rPr>
          <w:rtl/>
          <w:lang w:bidi="fa-IR"/>
        </w:rPr>
        <w:t>ج 1</w:t>
      </w:r>
    </w:p>
    <w:p w:rsidR="00746614" w:rsidRDefault="00746614" w:rsidP="0081423A">
      <w:pPr>
        <w:pStyle w:val="libFootnote"/>
        <w:rPr>
          <w:rtl/>
          <w:lang w:bidi="fa-IR"/>
        </w:rPr>
      </w:pPr>
      <w:r>
        <w:rPr>
          <w:rtl/>
          <w:lang w:bidi="fa-IR"/>
        </w:rPr>
        <w:t>32</w:t>
      </w:r>
      <w:r w:rsidR="0026038F">
        <w:rPr>
          <w:rtl/>
          <w:lang w:bidi="fa-IR"/>
        </w:rPr>
        <w:t xml:space="preserve">. </w:t>
      </w:r>
      <w:r>
        <w:rPr>
          <w:rtl/>
          <w:lang w:bidi="fa-IR"/>
        </w:rPr>
        <w:t>قمقام</w:t>
      </w:r>
      <w:r w:rsidR="0026038F">
        <w:rPr>
          <w:rtl/>
          <w:lang w:bidi="fa-IR"/>
        </w:rPr>
        <w:t xml:space="preserve">، </w:t>
      </w:r>
      <w:r>
        <w:rPr>
          <w:rtl/>
          <w:lang w:bidi="fa-IR"/>
        </w:rPr>
        <w:t>ج 2</w:t>
      </w:r>
      <w:r w:rsidR="0026038F">
        <w:rPr>
          <w:rtl/>
          <w:lang w:bidi="fa-IR"/>
        </w:rPr>
        <w:t xml:space="preserve">، </w:t>
      </w:r>
      <w:r>
        <w:rPr>
          <w:rtl/>
          <w:lang w:bidi="fa-IR"/>
        </w:rPr>
        <w:t>ص 526</w:t>
      </w:r>
    </w:p>
    <w:p w:rsidR="00746614" w:rsidRDefault="00746614" w:rsidP="0081423A">
      <w:pPr>
        <w:pStyle w:val="libFootnote"/>
        <w:rPr>
          <w:rtl/>
          <w:lang w:bidi="fa-IR"/>
        </w:rPr>
      </w:pPr>
      <w:r>
        <w:rPr>
          <w:rtl/>
          <w:lang w:bidi="fa-IR"/>
        </w:rPr>
        <w:t>33</w:t>
      </w:r>
      <w:r w:rsidR="0026038F">
        <w:rPr>
          <w:rtl/>
          <w:lang w:bidi="fa-IR"/>
        </w:rPr>
        <w:t xml:space="preserve">. </w:t>
      </w:r>
      <w:r>
        <w:rPr>
          <w:rtl/>
          <w:lang w:bidi="fa-IR"/>
        </w:rPr>
        <w:t>نك</w:t>
      </w:r>
      <w:r w:rsidR="0026038F">
        <w:rPr>
          <w:rtl/>
          <w:lang w:bidi="fa-IR"/>
        </w:rPr>
        <w:t xml:space="preserve">: </w:t>
      </w:r>
      <w:r>
        <w:rPr>
          <w:rtl/>
          <w:lang w:bidi="fa-IR"/>
        </w:rPr>
        <w:t>اللهوف</w:t>
      </w:r>
      <w:r w:rsidR="0026038F">
        <w:rPr>
          <w:rtl/>
          <w:lang w:bidi="fa-IR"/>
        </w:rPr>
        <w:t xml:space="preserve">، </w:t>
      </w:r>
      <w:r>
        <w:rPr>
          <w:rtl/>
          <w:lang w:bidi="fa-IR"/>
        </w:rPr>
        <w:t>ص43</w:t>
      </w:r>
      <w:r w:rsidR="0026038F">
        <w:rPr>
          <w:rtl/>
          <w:lang w:bidi="fa-IR"/>
        </w:rPr>
        <w:t xml:space="preserve">، </w:t>
      </w:r>
      <w:r>
        <w:rPr>
          <w:rtl/>
          <w:lang w:bidi="fa-IR"/>
        </w:rPr>
        <w:t>چاپ نجف</w:t>
      </w:r>
      <w:r w:rsidR="0026038F">
        <w:rPr>
          <w:rtl/>
          <w:lang w:bidi="fa-IR"/>
        </w:rPr>
        <w:t xml:space="preserve">. </w:t>
      </w:r>
    </w:p>
    <w:p w:rsidR="00746614" w:rsidRDefault="00746614" w:rsidP="0081423A">
      <w:pPr>
        <w:pStyle w:val="libFootnote"/>
        <w:rPr>
          <w:rtl/>
          <w:lang w:bidi="fa-IR"/>
        </w:rPr>
      </w:pPr>
      <w:r>
        <w:rPr>
          <w:rtl/>
          <w:lang w:bidi="fa-IR"/>
        </w:rPr>
        <w:t>34</w:t>
      </w:r>
      <w:r w:rsidR="0026038F">
        <w:rPr>
          <w:rtl/>
          <w:lang w:bidi="fa-IR"/>
        </w:rPr>
        <w:t xml:space="preserve">. </w:t>
      </w:r>
      <w:r>
        <w:rPr>
          <w:rtl/>
          <w:lang w:bidi="fa-IR"/>
        </w:rPr>
        <w:t>حبيب السير</w:t>
      </w:r>
      <w:r w:rsidR="0026038F">
        <w:rPr>
          <w:rtl/>
          <w:lang w:bidi="fa-IR"/>
        </w:rPr>
        <w:t xml:space="preserve">، </w:t>
      </w:r>
      <w:r>
        <w:rPr>
          <w:rtl/>
          <w:lang w:bidi="fa-IR"/>
        </w:rPr>
        <w:t>ج 2</w:t>
      </w:r>
      <w:r w:rsidR="0026038F">
        <w:rPr>
          <w:rtl/>
          <w:lang w:bidi="fa-IR"/>
        </w:rPr>
        <w:t xml:space="preserve">، </w:t>
      </w:r>
      <w:r>
        <w:rPr>
          <w:rtl/>
          <w:lang w:bidi="fa-IR"/>
        </w:rPr>
        <w:t>ص 51</w:t>
      </w:r>
    </w:p>
    <w:p w:rsidR="00746614" w:rsidRDefault="00746614" w:rsidP="0081423A">
      <w:pPr>
        <w:pStyle w:val="libFootnote"/>
        <w:rPr>
          <w:rtl/>
          <w:lang w:bidi="fa-IR"/>
        </w:rPr>
      </w:pPr>
      <w:r>
        <w:rPr>
          <w:rtl/>
          <w:lang w:bidi="fa-IR"/>
        </w:rPr>
        <w:t>35</w:t>
      </w:r>
      <w:r w:rsidR="0026038F">
        <w:rPr>
          <w:rtl/>
          <w:lang w:bidi="fa-IR"/>
        </w:rPr>
        <w:t xml:space="preserve">. </w:t>
      </w:r>
      <w:r>
        <w:rPr>
          <w:rtl/>
          <w:lang w:bidi="fa-IR"/>
        </w:rPr>
        <w:t>نك</w:t>
      </w:r>
      <w:r w:rsidR="0026038F">
        <w:rPr>
          <w:rtl/>
          <w:lang w:bidi="fa-IR"/>
        </w:rPr>
        <w:t xml:space="preserve">: </w:t>
      </w:r>
      <w:r>
        <w:rPr>
          <w:rtl/>
          <w:lang w:bidi="fa-IR"/>
        </w:rPr>
        <w:t>علامه جزائرى</w:t>
      </w:r>
      <w:r w:rsidR="0026038F">
        <w:rPr>
          <w:rtl/>
          <w:lang w:bidi="fa-IR"/>
        </w:rPr>
        <w:t xml:space="preserve">، </w:t>
      </w:r>
      <w:r>
        <w:rPr>
          <w:rtl/>
          <w:lang w:bidi="fa-IR"/>
        </w:rPr>
        <w:t>انوار النعمانيه</w:t>
      </w:r>
      <w:r w:rsidR="0026038F">
        <w:rPr>
          <w:rtl/>
          <w:lang w:bidi="fa-IR"/>
        </w:rPr>
        <w:t xml:space="preserve">، </w:t>
      </w:r>
      <w:r>
        <w:rPr>
          <w:rtl/>
          <w:lang w:bidi="fa-IR"/>
        </w:rPr>
        <w:t>ج 2</w:t>
      </w:r>
      <w:r w:rsidR="0026038F">
        <w:rPr>
          <w:rtl/>
          <w:lang w:bidi="fa-IR"/>
        </w:rPr>
        <w:t xml:space="preserve">، </w:t>
      </w:r>
      <w:r>
        <w:rPr>
          <w:rtl/>
          <w:lang w:bidi="fa-IR"/>
        </w:rPr>
        <w:t>ص 82</w:t>
      </w:r>
    </w:p>
    <w:p w:rsidR="00746614" w:rsidRDefault="00746614" w:rsidP="0081423A">
      <w:pPr>
        <w:pStyle w:val="libFootnote"/>
        <w:rPr>
          <w:rtl/>
          <w:lang w:bidi="fa-IR"/>
        </w:rPr>
      </w:pPr>
      <w:r>
        <w:rPr>
          <w:rtl/>
          <w:lang w:bidi="fa-IR"/>
        </w:rPr>
        <w:lastRenderedPageBreak/>
        <w:t>36</w:t>
      </w:r>
      <w:r w:rsidR="0026038F">
        <w:rPr>
          <w:rtl/>
          <w:lang w:bidi="fa-IR"/>
        </w:rPr>
        <w:t xml:space="preserve">. </w:t>
      </w:r>
      <w:r>
        <w:rPr>
          <w:rtl/>
          <w:lang w:bidi="fa-IR"/>
        </w:rPr>
        <w:t>بحارالأنوار</w:t>
      </w:r>
      <w:r w:rsidR="0026038F">
        <w:rPr>
          <w:rtl/>
          <w:lang w:bidi="fa-IR"/>
        </w:rPr>
        <w:t xml:space="preserve">، </w:t>
      </w:r>
      <w:r>
        <w:rPr>
          <w:rtl/>
          <w:lang w:bidi="fa-IR"/>
        </w:rPr>
        <w:t>ج 44</w:t>
      </w:r>
      <w:r w:rsidR="0026038F">
        <w:rPr>
          <w:rtl/>
          <w:lang w:bidi="fa-IR"/>
        </w:rPr>
        <w:t xml:space="preserve">، </w:t>
      </w:r>
      <w:r>
        <w:rPr>
          <w:rtl/>
          <w:lang w:bidi="fa-IR"/>
        </w:rPr>
        <w:t>ص 301</w:t>
      </w:r>
    </w:p>
    <w:p w:rsidR="00746614" w:rsidRDefault="00746614" w:rsidP="0081423A">
      <w:pPr>
        <w:pStyle w:val="libFootnote"/>
        <w:rPr>
          <w:rtl/>
          <w:lang w:bidi="fa-IR"/>
        </w:rPr>
      </w:pPr>
      <w:r>
        <w:rPr>
          <w:rtl/>
          <w:lang w:bidi="fa-IR"/>
        </w:rPr>
        <w:t>37</w:t>
      </w:r>
      <w:r w:rsidR="0026038F">
        <w:rPr>
          <w:rtl/>
          <w:lang w:bidi="fa-IR"/>
        </w:rPr>
        <w:t xml:space="preserve">. </w:t>
      </w:r>
      <w:r>
        <w:rPr>
          <w:rtl/>
          <w:lang w:bidi="fa-IR"/>
        </w:rPr>
        <w:t>ج3</w:t>
      </w:r>
      <w:r w:rsidR="0026038F">
        <w:rPr>
          <w:rtl/>
          <w:lang w:bidi="fa-IR"/>
        </w:rPr>
        <w:t xml:space="preserve">، </w:t>
      </w:r>
      <w:r>
        <w:rPr>
          <w:rtl/>
          <w:lang w:bidi="fa-IR"/>
        </w:rPr>
        <w:t>صص 262</w:t>
      </w:r>
      <w:r w:rsidR="000753F4">
        <w:rPr>
          <w:rtl/>
          <w:lang w:bidi="fa-IR"/>
        </w:rPr>
        <w:t>-</w:t>
      </w:r>
      <w:r>
        <w:rPr>
          <w:rtl/>
          <w:lang w:bidi="fa-IR"/>
        </w:rPr>
        <w:t xml:space="preserve"> 260</w:t>
      </w:r>
    </w:p>
    <w:p w:rsidR="00746614" w:rsidRDefault="00746614" w:rsidP="0081423A">
      <w:pPr>
        <w:pStyle w:val="libFootnote"/>
        <w:rPr>
          <w:rtl/>
          <w:lang w:bidi="fa-IR"/>
        </w:rPr>
      </w:pPr>
      <w:r>
        <w:rPr>
          <w:rtl/>
          <w:lang w:bidi="fa-IR"/>
        </w:rPr>
        <w:t>38</w:t>
      </w:r>
      <w:r w:rsidR="0026038F">
        <w:rPr>
          <w:rtl/>
          <w:lang w:bidi="fa-IR"/>
        </w:rPr>
        <w:t xml:space="preserve">. </w:t>
      </w:r>
      <w:r>
        <w:rPr>
          <w:rtl/>
          <w:lang w:bidi="fa-IR"/>
        </w:rPr>
        <w:t>بحارالأنوار</w:t>
      </w:r>
      <w:r w:rsidR="0026038F">
        <w:rPr>
          <w:rtl/>
          <w:lang w:bidi="fa-IR"/>
        </w:rPr>
        <w:t xml:space="preserve">، </w:t>
      </w:r>
      <w:r>
        <w:rPr>
          <w:rtl/>
          <w:lang w:bidi="fa-IR"/>
        </w:rPr>
        <w:t>ج44</w:t>
      </w:r>
      <w:r w:rsidR="0026038F">
        <w:rPr>
          <w:rtl/>
          <w:lang w:bidi="fa-IR"/>
        </w:rPr>
        <w:t xml:space="preserve">، </w:t>
      </w:r>
      <w:r>
        <w:rPr>
          <w:rtl/>
          <w:lang w:bidi="fa-IR"/>
        </w:rPr>
        <w:t>ص242</w:t>
      </w:r>
    </w:p>
    <w:p w:rsidR="00746614" w:rsidRDefault="00746614" w:rsidP="0081423A">
      <w:pPr>
        <w:pStyle w:val="libFootnote"/>
        <w:rPr>
          <w:rtl/>
          <w:lang w:bidi="fa-IR"/>
        </w:rPr>
      </w:pPr>
      <w:r>
        <w:rPr>
          <w:rtl/>
          <w:lang w:bidi="fa-IR"/>
        </w:rPr>
        <w:t>39</w:t>
      </w:r>
      <w:r w:rsidR="0026038F">
        <w:rPr>
          <w:rtl/>
          <w:lang w:bidi="fa-IR"/>
        </w:rPr>
        <w:t xml:space="preserve">. </w:t>
      </w:r>
      <w:r>
        <w:rPr>
          <w:rtl/>
          <w:lang w:bidi="fa-IR"/>
        </w:rPr>
        <w:t>بحارالأنوار</w:t>
      </w:r>
      <w:r w:rsidR="0026038F">
        <w:rPr>
          <w:rtl/>
          <w:lang w:bidi="fa-IR"/>
        </w:rPr>
        <w:t xml:space="preserve">، </w:t>
      </w:r>
      <w:r>
        <w:rPr>
          <w:rtl/>
          <w:lang w:bidi="fa-IR"/>
        </w:rPr>
        <w:t>ج44</w:t>
      </w:r>
      <w:r w:rsidR="0026038F">
        <w:rPr>
          <w:rtl/>
          <w:lang w:bidi="fa-IR"/>
        </w:rPr>
        <w:t xml:space="preserve">، </w:t>
      </w:r>
      <w:r>
        <w:rPr>
          <w:rtl/>
          <w:lang w:bidi="fa-IR"/>
        </w:rPr>
        <w:t>ص242</w:t>
      </w:r>
      <w:r w:rsidR="0026038F">
        <w:rPr>
          <w:rtl/>
          <w:lang w:bidi="fa-IR"/>
        </w:rPr>
        <w:t xml:space="preserve">، </w:t>
      </w:r>
      <w:r>
        <w:rPr>
          <w:rtl/>
          <w:lang w:bidi="fa-IR"/>
        </w:rPr>
        <w:t>باب 30- إخبارالله تعالى أنبياءه و</w:t>
      </w:r>
      <w:r w:rsidR="0026038F">
        <w:rPr>
          <w:rtl/>
          <w:lang w:bidi="fa-IR"/>
        </w:rPr>
        <w:t xml:space="preserve">... </w:t>
      </w:r>
    </w:p>
    <w:p w:rsidR="00746614" w:rsidRDefault="00746614" w:rsidP="0081423A">
      <w:pPr>
        <w:pStyle w:val="libFootnote"/>
        <w:rPr>
          <w:rtl/>
          <w:lang w:bidi="fa-IR"/>
        </w:rPr>
      </w:pPr>
      <w:r>
        <w:rPr>
          <w:rtl/>
          <w:lang w:bidi="fa-IR"/>
        </w:rPr>
        <w:t>40</w:t>
      </w:r>
      <w:r w:rsidR="0026038F">
        <w:rPr>
          <w:rtl/>
          <w:lang w:bidi="fa-IR"/>
        </w:rPr>
        <w:t xml:space="preserve">. </w:t>
      </w:r>
      <w:r>
        <w:rPr>
          <w:rtl/>
          <w:lang w:bidi="fa-IR"/>
        </w:rPr>
        <w:t>بحارالأنوار</w:t>
      </w:r>
      <w:r w:rsidR="0026038F">
        <w:rPr>
          <w:rtl/>
          <w:lang w:bidi="fa-IR"/>
        </w:rPr>
        <w:t xml:space="preserve">، </w:t>
      </w:r>
      <w:r>
        <w:rPr>
          <w:rtl/>
          <w:lang w:bidi="fa-IR"/>
        </w:rPr>
        <w:t>ج44</w:t>
      </w:r>
      <w:r w:rsidR="0026038F">
        <w:rPr>
          <w:rtl/>
          <w:lang w:bidi="fa-IR"/>
        </w:rPr>
        <w:t xml:space="preserve">، </w:t>
      </w:r>
      <w:r>
        <w:rPr>
          <w:rtl/>
          <w:lang w:bidi="fa-IR"/>
        </w:rPr>
        <w:t>ص243</w:t>
      </w:r>
      <w:r w:rsidR="0026038F">
        <w:rPr>
          <w:rtl/>
          <w:lang w:bidi="fa-IR"/>
        </w:rPr>
        <w:t xml:space="preserve">، </w:t>
      </w:r>
      <w:r>
        <w:rPr>
          <w:rtl/>
          <w:lang w:bidi="fa-IR"/>
        </w:rPr>
        <w:t>باب 30- إخبارالله تعالى أنبياءه و</w:t>
      </w:r>
      <w:r w:rsidR="0026038F">
        <w:rPr>
          <w:rtl/>
          <w:lang w:bidi="fa-IR"/>
        </w:rPr>
        <w:t xml:space="preserve">... </w:t>
      </w:r>
    </w:p>
    <w:p w:rsidR="00746614" w:rsidRDefault="0081423A" w:rsidP="00936C5E">
      <w:pPr>
        <w:pStyle w:val="Heading3"/>
        <w:rPr>
          <w:rtl/>
          <w:lang w:bidi="fa-IR"/>
        </w:rPr>
      </w:pPr>
      <w:r>
        <w:rPr>
          <w:rtl/>
          <w:lang w:bidi="fa-IR"/>
        </w:rPr>
        <w:br w:type="page"/>
      </w:r>
      <w:bookmarkStart w:id="184" w:name="_Toc410210687"/>
      <w:r w:rsidR="00936C5E">
        <w:rPr>
          <w:rtl/>
          <w:lang w:bidi="fa-IR"/>
        </w:rPr>
        <w:lastRenderedPageBreak/>
        <w:t>پرسش 20</w:t>
      </w:r>
      <w:r w:rsidR="0026038F">
        <w:rPr>
          <w:rtl/>
          <w:lang w:bidi="fa-IR"/>
        </w:rPr>
        <w:t xml:space="preserve">: </w:t>
      </w:r>
      <w:r w:rsidR="00936C5E">
        <w:rPr>
          <w:rtl/>
          <w:lang w:bidi="fa-IR"/>
        </w:rPr>
        <w:t>راز اهميت زيارت قبر امام حسين</w:t>
      </w:r>
      <w:r w:rsidR="00106C3F">
        <w:rPr>
          <w:rtl/>
          <w:lang w:bidi="fa-IR"/>
        </w:rPr>
        <w:t xml:space="preserve"> </w:t>
      </w:r>
      <w:r w:rsidR="00AE05A1" w:rsidRPr="00AE05A1">
        <w:rPr>
          <w:rStyle w:val="libAlaemChar"/>
          <w:rtl/>
        </w:rPr>
        <w:t>عليه‌السلام</w:t>
      </w:r>
      <w:r w:rsidR="00106C3F">
        <w:rPr>
          <w:rtl/>
          <w:lang w:bidi="fa-IR"/>
        </w:rPr>
        <w:t xml:space="preserve"> </w:t>
      </w:r>
      <w:r w:rsidR="00936C5E">
        <w:rPr>
          <w:rtl/>
          <w:lang w:bidi="fa-IR"/>
        </w:rPr>
        <w:t>چيست؟</w:t>
      </w:r>
      <w:bookmarkEnd w:id="184"/>
    </w:p>
    <w:p w:rsidR="00746614" w:rsidRDefault="00746614" w:rsidP="00746614">
      <w:pPr>
        <w:pStyle w:val="libNormal"/>
        <w:rPr>
          <w:rtl/>
          <w:lang w:bidi="fa-IR"/>
        </w:rPr>
      </w:pPr>
      <w:r>
        <w:rPr>
          <w:rtl/>
          <w:lang w:bidi="fa-IR"/>
        </w:rPr>
        <w:t>پاسخ</w:t>
      </w:r>
      <w:r w:rsidR="0026038F">
        <w:rPr>
          <w:rtl/>
          <w:lang w:bidi="fa-IR"/>
        </w:rPr>
        <w:t xml:space="preserve">: </w:t>
      </w:r>
      <w:r>
        <w:rPr>
          <w:rtl/>
          <w:lang w:bidi="fa-IR"/>
        </w:rPr>
        <w:t>زيارت وسيله اى است براى رساندن ارادت باطنى و جلوه اى است از حيات عشق و محبت پايدار زائر در برابر مَزور و عاشق در مقابل معشوق</w:t>
      </w:r>
      <w:r w:rsidR="0026038F">
        <w:rPr>
          <w:rtl/>
          <w:lang w:bidi="fa-IR"/>
        </w:rPr>
        <w:t xml:space="preserve">، </w:t>
      </w:r>
      <w:r>
        <w:rPr>
          <w:rtl/>
          <w:lang w:bidi="fa-IR"/>
        </w:rPr>
        <w:t>كه پاداشى مضاعف دارد</w:t>
      </w:r>
      <w:r w:rsidR="0026038F">
        <w:rPr>
          <w:rtl/>
          <w:lang w:bidi="fa-IR"/>
        </w:rPr>
        <w:t xml:space="preserve">. </w:t>
      </w:r>
      <w:r>
        <w:rPr>
          <w:rtl/>
          <w:lang w:bidi="fa-IR"/>
        </w:rPr>
        <w:t>هر امامى را برگردن شيعيانش حقى است و راه اداى آن</w:t>
      </w:r>
      <w:r w:rsidR="0026038F">
        <w:rPr>
          <w:rtl/>
          <w:lang w:bidi="fa-IR"/>
        </w:rPr>
        <w:t xml:space="preserve">، </w:t>
      </w:r>
      <w:r>
        <w:rPr>
          <w:rtl/>
          <w:lang w:bidi="fa-IR"/>
        </w:rPr>
        <w:t>زيارت قبر اوست</w:t>
      </w:r>
      <w:r w:rsidR="0026038F">
        <w:rPr>
          <w:rtl/>
          <w:lang w:bidi="fa-IR"/>
        </w:rPr>
        <w:t xml:space="preserve">. </w:t>
      </w:r>
      <w:r>
        <w:rPr>
          <w:rtl/>
          <w:lang w:bidi="fa-IR"/>
        </w:rPr>
        <w:t>و در خصوص زيارت قبر حسين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رهنمودهاى روشنى در اختيار است كه گفته اند</w:t>
      </w:r>
      <w:r w:rsidR="0026038F">
        <w:rPr>
          <w:rtl/>
          <w:lang w:bidi="fa-IR"/>
        </w:rPr>
        <w:t xml:space="preserve">: </w:t>
      </w:r>
      <w:r>
        <w:rPr>
          <w:rtl/>
          <w:lang w:bidi="fa-IR"/>
        </w:rPr>
        <w:t>اگر كسى همه ساله به حج برود</w:t>
      </w:r>
      <w:r w:rsidR="0026038F">
        <w:rPr>
          <w:rtl/>
          <w:lang w:bidi="fa-IR"/>
        </w:rPr>
        <w:t xml:space="preserve">، </w:t>
      </w:r>
      <w:r>
        <w:rPr>
          <w:rtl/>
          <w:lang w:bidi="fa-IR"/>
        </w:rPr>
        <w:t>ولى امام حسين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را زيارت نكند</w:t>
      </w:r>
      <w:r w:rsidR="0026038F">
        <w:rPr>
          <w:rtl/>
          <w:lang w:bidi="fa-IR"/>
        </w:rPr>
        <w:t xml:space="preserve">، </w:t>
      </w:r>
      <w:r>
        <w:rPr>
          <w:rtl/>
          <w:lang w:bidi="fa-IR"/>
        </w:rPr>
        <w:t>حقى از حقوق رسول الله</w:t>
      </w:r>
      <w:r w:rsidR="00106C3F">
        <w:rPr>
          <w:rtl/>
          <w:lang w:bidi="fa-IR"/>
        </w:rPr>
        <w:t xml:space="preserve"> </w:t>
      </w:r>
      <w:r w:rsidR="005E66C2" w:rsidRPr="005E66C2">
        <w:rPr>
          <w:rStyle w:val="libAlaemChar"/>
          <w:rtl/>
        </w:rPr>
        <w:t>صلى‌الله‌عليه‌وآله</w:t>
      </w:r>
      <w:r w:rsidR="00106C3F">
        <w:rPr>
          <w:rtl/>
          <w:lang w:bidi="fa-IR"/>
        </w:rPr>
        <w:t xml:space="preserve"> </w:t>
      </w:r>
      <w:r>
        <w:rPr>
          <w:rtl/>
          <w:lang w:bidi="fa-IR"/>
        </w:rPr>
        <w:t>را ناديده گرفته است</w:t>
      </w:r>
      <w:r w:rsidR="0026038F">
        <w:rPr>
          <w:rtl/>
          <w:lang w:bidi="fa-IR"/>
        </w:rPr>
        <w:t>؛</w:t>
      </w:r>
      <w:r>
        <w:rPr>
          <w:rtl/>
          <w:lang w:bidi="fa-IR"/>
        </w:rPr>
        <w:t xml:space="preserve"> زيرا حق حسين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فريضه اى از فرايض الهى است و بر همه مسلمانان واجب است كه به زيارت آن حضرت بشتابند</w:t>
      </w:r>
      <w:r w:rsidR="0026038F">
        <w:rPr>
          <w:rtl/>
          <w:lang w:bidi="fa-IR"/>
        </w:rPr>
        <w:t>؛</w:t>
      </w:r>
      <w:r>
        <w:rPr>
          <w:rtl/>
          <w:lang w:bidi="fa-IR"/>
        </w:rPr>
        <w:t xml:space="preserve"> «لَوْ أَنَّ أَحَدَكُمْ حَجَّ دَهْرَهُ ثُمَّ لَمْ يَزُرِ الْحُسَيْنَ بْنَ عَلِيّ</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لَكَانَ تَارِكاً حَقّاً مِنْ حُقُوقِ رَسُولِ اللَّهِ</w:t>
      </w:r>
      <w:r w:rsidR="00106C3F">
        <w:rPr>
          <w:rtl/>
          <w:lang w:bidi="fa-IR"/>
        </w:rPr>
        <w:t xml:space="preserve"> </w:t>
      </w:r>
      <w:r w:rsidR="005E66C2" w:rsidRPr="005E66C2">
        <w:rPr>
          <w:rStyle w:val="libAlaemChar"/>
          <w:rtl/>
        </w:rPr>
        <w:t>صلى‌الله‌عليه‌وآله</w:t>
      </w:r>
      <w:r w:rsidR="00106C3F">
        <w:rPr>
          <w:rtl/>
          <w:lang w:bidi="fa-IR"/>
        </w:rPr>
        <w:t xml:space="preserve"> </w:t>
      </w:r>
      <w:r>
        <w:rPr>
          <w:rtl/>
          <w:lang w:bidi="fa-IR"/>
        </w:rPr>
        <w:t>لاَِنَّ حَقَّ الْحُسَيْنِ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فَرِيضَةٌ مِنَ اللَّهِ تَعَالَى وَاجِبَةٌ عَلَى كُلِّ مُسْلِم»</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1</w:t>
      </w:r>
      <w:r w:rsidR="00106C3F">
        <w:rPr>
          <w:rStyle w:val="libFootnotenumChar"/>
          <w:rtl/>
          <w:lang w:bidi="fa-IR"/>
        </w:rPr>
        <w:t xml:space="preserve">) </w:t>
      </w:r>
    </w:p>
    <w:p w:rsidR="00746614" w:rsidRDefault="00746614" w:rsidP="00746614">
      <w:pPr>
        <w:pStyle w:val="libNormal"/>
        <w:rPr>
          <w:rtl/>
          <w:lang w:bidi="fa-IR"/>
        </w:rPr>
      </w:pPr>
      <w:r>
        <w:rPr>
          <w:rtl/>
          <w:lang w:bidi="fa-IR"/>
        </w:rPr>
        <w:t>در شب قدر كه گرامى ترين شب هاى سال است</w:t>
      </w:r>
      <w:r w:rsidR="0026038F">
        <w:rPr>
          <w:rtl/>
          <w:lang w:bidi="fa-IR"/>
        </w:rPr>
        <w:t xml:space="preserve">، </w:t>
      </w:r>
      <w:r>
        <w:rPr>
          <w:rtl/>
          <w:lang w:bidi="fa-IR"/>
        </w:rPr>
        <w:t>زيارت امام حسين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در متن وظايف آن شب قرار دارد</w:t>
      </w:r>
      <w:r w:rsidR="0026038F">
        <w:rPr>
          <w:rtl/>
          <w:lang w:bidi="fa-IR"/>
        </w:rPr>
        <w:t xml:space="preserve">. </w:t>
      </w:r>
      <w:r>
        <w:rPr>
          <w:rtl/>
          <w:lang w:bidi="fa-IR"/>
        </w:rPr>
        <w:t>زيارت امام حسين در حرم اميرمؤمنان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براى آن است كه به نقلى سر مطهّر حضرت امام حسين در بالا سر حضرت امير مؤمنان دفن شده است</w:t>
      </w:r>
      <w:r w:rsidR="0026038F">
        <w:rPr>
          <w:rtl/>
          <w:lang w:bidi="fa-IR"/>
        </w:rPr>
        <w:t xml:space="preserve">. </w:t>
      </w:r>
    </w:p>
    <w:p w:rsidR="00746614" w:rsidRDefault="00936C5E" w:rsidP="0081423A">
      <w:pPr>
        <w:pStyle w:val="libBold1"/>
        <w:rPr>
          <w:rtl/>
          <w:lang w:bidi="fa-IR"/>
        </w:rPr>
      </w:pPr>
      <w:r>
        <w:rPr>
          <w:rtl/>
          <w:lang w:bidi="fa-IR"/>
        </w:rPr>
        <w:t>فوايد و اهميت زيارت ائمه و امام حسين</w:t>
      </w:r>
      <w:r w:rsidR="00106C3F">
        <w:rPr>
          <w:rtl/>
          <w:lang w:bidi="fa-IR"/>
        </w:rPr>
        <w:t xml:space="preserve"> </w:t>
      </w:r>
      <w:r w:rsidR="0049074D" w:rsidRPr="0049074D">
        <w:rPr>
          <w:rStyle w:val="libAlaemChar"/>
          <w:rtl/>
        </w:rPr>
        <w:t>عليهم‌السلام</w:t>
      </w:r>
      <w:r w:rsidR="00106C3F">
        <w:rPr>
          <w:rtl/>
          <w:lang w:bidi="fa-IR"/>
        </w:rPr>
        <w:t xml:space="preserve"> </w:t>
      </w:r>
    </w:p>
    <w:p w:rsidR="00746614" w:rsidRDefault="00936C5E" w:rsidP="0081423A">
      <w:pPr>
        <w:pStyle w:val="libNormal"/>
        <w:rPr>
          <w:rtl/>
          <w:lang w:bidi="fa-IR"/>
        </w:rPr>
      </w:pPr>
      <w:r>
        <w:rPr>
          <w:lang w:bidi="fa-IR"/>
        </w:rPr>
        <w:t>1</w:t>
      </w:r>
      <w:r w:rsidR="000753F4">
        <w:rPr>
          <w:rtl/>
          <w:lang w:bidi="fa-IR"/>
        </w:rPr>
        <w:t>-</w:t>
      </w:r>
      <w:r>
        <w:rPr>
          <w:rtl/>
          <w:lang w:bidi="fa-IR"/>
        </w:rPr>
        <w:t xml:space="preserve"> ميثاق الهى</w:t>
      </w:r>
      <w:r w:rsidR="0026038F">
        <w:rPr>
          <w:rtl/>
          <w:lang w:bidi="fa-IR"/>
        </w:rPr>
        <w:t>؛</w:t>
      </w:r>
      <w:r>
        <w:rPr>
          <w:rtl/>
          <w:lang w:bidi="fa-IR"/>
        </w:rPr>
        <w:t xml:space="preserve"> «تجديد ميثاق» </w:t>
      </w:r>
    </w:p>
    <w:p w:rsidR="00746614" w:rsidRDefault="00746614" w:rsidP="00746614">
      <w:pPr>
        <w:pStyle w:val="libNormal"/>
        <w:rPr>
          <w:rtl/>
          <w:lang w:bidi="fa-IR"/>
        </w:rPr>
      </w:pPr>
      <w:r>
        <w:rPr>
          <w:rtl/>
          <w:lang w:bidi="fa-IR"/>
        </w:rPr>
        <w:t>وَشّاء مى گويد از امام هشتم</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شنيدم كه مى فرمود</w:t>
      </w:r>
      <w:r w:rsidR="0026038F">
        <w:rPr>
          <w:rtl/>
          <w:lang w:bidi="fa-IR"/>
        </w:rPr>
        <w:t xml:space="preserve">: </w:t>
      </w:r>
    </w:p>
    <w:p w:rsidR="00746614" w:rsidRDefault="00746614" w:rsidP="00746614">
      <w:pPr>
        <w:pStyle w:val="libNormal"/>
        <w:rPr>
          <w:rtl/>
          <w:lang w:bidi="fa-IR"/>
        </w:rPr>
      </w:pPr>
      <w:r>
        <w:rPr>
          <w:rtl/>
          <w:lang w:bidi="fa-IR"/>
        </w:rPr>
        <w:t>«إن لِكلِّ إمام عهداً في عُنُقِ أوليائِهِ و شِيعتِهِ</w:t>
      </w:r>
      <w:r w:rsidR="0026038F">
        <w:rPr>
          <w:rtl/>
          <w:lang w:bidi="fa-IR"/>
        </w:rPr>
        <w:t xml:space="preserve">، </w:t>
      </w:r>
      <w:r>
        <w:rPr>
          <w:rtl/>
          <w:lang w:bidi="fa-IR"/>
        </w:rPr>
        <w:t>و إنّ مِنْ تَمام الوَفاءِ بِالْعهدِ وِ حُسن الأداء زيارة قُبُورِهِم</w:t>
      </w:r>
      <w:r w:rsidR="0026038F">
        <w:rPr>
          <w:rtl/>
          <w:lang w:bidi="fa-IR"/>
        </w:rPr>
        <w:t xml:space="preserve">... </w:t>
      </w:r>
      <w:r>
        <w:rPr>
          <w:rtl/>
          <w:lang w:bidi="fa-IR"/>
        </w:rPr>
        <w:t>»</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2</w:t>
      </w:r>
      <w:r w:rsidR="00106C3F">
        <w:rPr>
          <w:rStyle w:val="libFootnotenumChar"/>
          <w:rtl/>
          <w:lang w:bidi="fa-IR"/>
        </w:rPr>
        <w:t xml:space="preserve">) </w:t>
      </w:r>
    </w:p>
    <w:p w:rsidR="00746614" w:rsidRDefault="00746614" w:rsidP="00746614">
      <w:pPr>
        <w:pStyle w:val="libNormal"/>
        <w:rPr>
          <w:rtl/>
          <w:lang w:bidi="fa-IR"/>
        </w:rPr>
      </w:pPr>
      <w:r>
        <w:rPr>
          <w:rtl/>
          <w:lang w:bidi="fa-IR"/>
        </w:rPr>
        <w:t>«هر امامى را برگردن پيروانش حقّى است كه يكى از جلوه هاى مهم وفاى به اين حق</w:t>
      </w:r>
      <w:r w:rsidR="0026038F">
        <w:rPr>
          <w:rtl/>
          <w:lang w:bidi="fa-IR"/>
        </w:rPr>
        <w:t xml:space="preserve">، </w:t>
      </w:r>
      <w:r>
        <w:rPr>
          <w:rtl/>
          <w:lang w:bidi="fa-IR"/>
        </w:rPr>
        <w:t>پرداختن به زيارت قبر آن امام است»</w:t>
      </w:r>
      <w:r w:rsidR="0026038F">
        <w:rPr>
          <w:rtl/>
          <w:lang w:bidi="fa-IR"/>
        </w:rPr>
        <w:t xml:space="preserve">. </w:t>
      </w:r>
    </w:p>
    <w:p w:rsidR="00746614" w:rsidRDefault="00936C5E" w:rsidP="0081423A">
      <w:pPr>
        <w:pStyle w:val="libNormal"/>
        <w:rPr>
          <w:rtl/>
          <w:lang w:bidi="fa-IR"/>
        </w:rPr>
      </w:pPr>
      <w:r>
        <w:rPr>
          <w:lang w:bidi="fa-IR"/>
        </w:rPr>
        <w:lastRenderedPageBreak/>
        <w:t>2</w:t>
      </w:r>
      <w:r w:rsidR="000753F4">
        <w:rPr>
          <w:rtl/>
          <w:lang w:bidi="fa-IR"/>
        </w:rPr>
        <w:t>-</w:t>
      </w:r>
      <w:r>
        <w:rPr>
          <w:rtl/>
          <w:lang w:bidi="fa-IR"/>
        </w:rPr>
        <w:t xml:space="preserve"> زوار آسمانى</w:t>
      </w:r>
    </w:p>
    <w:p w:rsidR="00746614" w:rsidRDefault="00746614" w:rsidP="00746614">
      <w:pPr>
        <w:pStyle w:val="libNormal"/>
        <w:rPr>
          <w:rtl/>
          <w:lang w:bidi="fa-IR"/>
        </w:rPr>
      </w:pPr>
      <w:r>
        <w:rPr>
          <w:rtl/>
          <w:lang w:bidi="fa-IR"/>
        </w:rPr>
        <w:t>فقط انسان ها به زيارت قبر امام حسين مشرف نمى شوند</w:t>
      </w:r>
      <w:r w:rsidR="0026038F">
        <w:rPr>
          <w:rtl/>
          <w:lang w:bidi="fa-IR"/>
        </w:rPr>
        <w:t xml:space="preserve">، </w:t>
      </w:r>
      <w:r>
        <w:rPr>
          <w:rtl/>
          <w:lang w:bidi="fa-IR"/>
        </w:rPr>
        <w:t>بلكه بيشترين زائران آن حضرت</w:t>
      </w:r>
      <w:r w:rsidR="0026038F">
        <w:rPr>
          <w:rtl/>
          <w:lang w:bidi="fa-IR"/>
        </w:rPr>
        <w:t xml:space="preserve">، </w:t>
      </w:r>
      <w:r>
        <w:rPr>
          <w:rtl/>
          <w:lang w:bidi="fa-IR"/>
        </w:rPr>
        <w:t>مسافران آسمانى هستند</w:t>
      </w:r>
      <w:r w:rsidR="0026038F">
        <w:rPr>
          <w:rtl/>
          <w:lang w:bidi="fa-IR"/>
        </w:rPr>
        <w:t xml:space="preserve">. </w:t>
      </w:r>
    </w:p>
    <w:p w:rsidR="00746614" w:rsidRDefault="00746614" w:rsidP="00746614">
      <w:pPr>
        <w:pStyle w:val="libNormal"/>
        <w:rPr>
          <w:rtl/>
          <w:lang w:bidi="fa-IR"/>
        </w:rPr>
      </w:pPr>
      <w:r>
        <w:rPr>
          <w:rtl/>
          <w:lang w:bidi="fa-IR"/>
        </w:rPr>
        <w:t>پيامبر خدا</w:t>
      </w:r>
      <w:r w:rsidR="00106C3F">
        <w:rPr>
          <w:rtl/>
          <w:lang w:bidi="fa-IR"/>
        </w:rPr>
        <w:t xml:space="preserve"> </w:t>
      </w:r>
      <w:r w:rsidR="005E66C2" w:rsidRPr="005E66C2">
        <w:rPr>
          <w:rStyle w:val="libAlaemChar"/>
          <w:rtl/>
        </w:rPr>
        <w:t>صلى‌الله‌عليه‌وآله</w:t>
      </w:r>
      <w:r w:rsidR="00106C3F">
        <w:rPr>
          <w:rtl/>
          <w:lang w:bidi="fa-IR"/>
        </w:rPr>
        <w:t xml:space="preserve"> </w:t>
      </w:r>
      <w:r>
        <w:rPr>
          <w:rtl/>
          <w:lang w:bidi="fa-IR"/>
        </w:rPr>
        <w:t>فرمود</w:t>
      </w:r>
      <w:r w:rsidR="0026038F">
        <w:rPr>
          <w:rtl/>
          <w:lang w:bidi="fa-IR"/>
        </w:rPr>
        <w:t xml:space="preserve">: </w:t>
      </w:r>
      <w:r>
        <w:rPr>
          <w:rtl/>
          <w:lang w:bidi="fa-IR"/>
        </w:rPr>
        <w:t>خلقى بيشتر از فرشتگان آفريده نشده است</w:t>
      </w:r>
      <w:r w:rsidR="0026038F">
        <w:rPr>
          <w:rtl/>
          <w:lang w:bidi="fa-IR"/>
        </w:rPr>
        <w:t>؛</w:t>
      </w:r>
      <w:r>
        <w:rPr>
          <w:rtl/>
          <w:lang w:bidi="fa-IR"/>
        </w:rPr>
        <w:t xml:space="preserve"> به طورى كه در هرشبانه روز هفتاد هزار فرشته به زيارت كعبه توفيق مى يابند</w:t>
      </w:r>
      <w:r w:rsidR="0026038F">
        <w:rPr>
          <w:rtl/>
          <w:lang w:bidi="fa-IR"/>
        </w:rPr>
        <w:t xml:space="preserve">، </w:t>
      </w:r>
      <w:r>
        <w:rPr>
          <w:rtl/>
          <w:lang w:bidi="fa-IR"/>
        </w:rPr>
        <w:t>پس از آن به زيارت قبر رسول الله</w:t>
      </w:r>
      <w:r w:rsidR="00106C3F">
        <w:rPr>
          <w:rtl/>
          <w:lang w:bidi="fa-IR"/>
        </w:rPr>
        <w:t xml:space="preserve"> </w:t>
      </w:r>
      <w:r w:rsidR="005E66C2" w:rsidRPr="005E66C2">
        <w:rPr>
          <w:rStyle w:val="libAlaemChar"/>
          <w:rtl/>
        </w:rPr>
        <w:t>صلى‌الله‌عليه‌وآله</w:t>
      </w:r>
      <w:r w:rsidR="0026038F">
        <w:rPr>
          <w:rtl/>
          <w:lang w:bidi="fa-IR"/>
        </w:rPr>
        <w:t xml:space="preserve">، </w:t>
      </w:r>
      <w:r>
        <w:rPr>
          <w:rtl/>
          <w:lang w:bidi="fa-IR"/>
        </w:rPr>
        <w:t>سپس به ديدار اميرمؤمنان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و پس از آن به زيارت قبر حسين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توفيق مى يابند و تا سحرگاهان در آنجا مى مانند و سپس به سوى آسمان عروج مى كنند</w:t>
      </w:r>
      <w:r w:rsidR="0026038F">
        <w:rPr>
          <w:rtl/>
          <w:lang w:bidi="fa-IR"/>
        </w:rPr>
        <w:t xml:space="preserve">: </w:t>
      </w:r>
      <w:r>
        <w:rPr>
          <w:rtl/>
          <w:lang w:bidi="fa-IR"/>
        </w:rPr>
        <w:t>«ثمّ يأتون الحسين فيقيمون عنده فإذا كان السّحر وُضِعَ لَهم معراج إلى السماء</w:t>
      </w:r>
      <w:r w:rsidR="0026038F">
        <w:rPr>
          <w:rtl/>
          <w:lang w:bidi="fa-IR"/>
        </w:rPr>
        <w:t xml:space="preserve">... </w:t>
      </w:r>
      <w:r>
        <w:rPr>
          <w:rtl/>
          <w:lang w:bidi="fa-IR"/>
        </w:rPr>
        <w:t>»</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3</w:t>
      </w:r>
      <w:r w:rsidR="00106C3F">
        <w:rPr>
          <w:rStyle w:val="libFootnotenumChar"/>
          <w:rtl/>
          <w:lang w:bidi="fa-IR"/>
        </w:rPr>
        <w:t xml:space="preserve">) </w:t>
      </w:r>
    </w:p>
    <w:p w:rsidR="00746614" w:rsidRDefault="00936C5E" w:rsidP="0081423A">
      <w:pPr>
        <w:pStyle w:val="libNormal"/>
        <w:rPr>
          <w:rtl/>
          <w:lang w:bidi="fa-IR"/>
        </w:rPr>
      </w:pPr>
      <w:r>
        <w:rPr>
          <w:lang w:bidi="fa-IR"/>
        </w:rPr>
        <w:t>3</w:t>
      </w:r>
      <w:r w:rsidR="000753F4">
        <w:rPr>
          <w:rtl/>
          <w:lang w:bidi="fa-IR"/>
        </w:rPr>
        <w:t>-</w:t>
      </w:r>
      <w:r>
        <w:rPr>
          <w:rtl/>
          <w:lang w:bidi="fa-IR"/>
        </w:rPr>
        <w:t xml:space="preserve"> خواسته همه موجودات آسمانى</w:t>
      </w:r>
    </w:p>
    <w:p w:rsidR="00746614" w:rsidRDefault="00746614" w:rsidP="00746614">
      <w:pPr>
        <w:pStyle w:val="libNormal"/>
        <w:rPr>
          <w:rtl/>
          <w:lang w:bidi="fa-IR"/>
        </w:rPr>
      </w:pPr>
      <w:r>
        <w:rPr>
          <w:rtl/>
          <w:lang w:bidi="fa-IR"/>
        </w:rPr>
        <w:t>تمام موجودات عالم</w:t>
      </w:r>
      <w:r w:rsidR="0026038F">
        <w:rPr>
          <w:rtl/>
          <w:lang w:bidi="fa-IR"/>
        </w:rPr>
        <w:t xml:space="preserve">، </w:t>
      </w:r>
      <w:r>
        <w:rPr>
          <w:rtl/>
          <w:lang w:bidi="fa-IR"/>
        </w:rPr>
        <w:t>خواهان زيارت حسين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هستند</w:t>
      </w:r>
      <w:r w:rsidR="0026038F">
        <w:rPr>
          <w:rtl/>
          <w:lang w:bidi="fa-IR"/>
        </w:rPr>
        <w:t xml:space="preserve">. </w:t>
      </w:r>
      <w:r>
        <w:rPr>
          <w:rtl/>
          <w:lang w:bidi="fa-IR"/>
        </w:rPr>
        <w:t>اسحاق بن عمار مى گويد</w:t>
      </w:r>
      <w:r w:rsidR="0026038F">
        <w:rPr>
          <w:rtl/>
          <w:lang w:bidi="fa-IR"/>
        </w:rPr>
        <w:t xml:space="preserve">: </w:t>
      </w:r>
    </w:p>
    <w:p w:rsidR="00746614" w:rsidRDefault="00746614" w:rsidP="00746614">
      <w:pPr>
        <w:pStyle w:val="libNormal"/>
        <w:rPr>
          <w:rtl/>
          <w:lang w:bidi="fa-IR"/>
        </w:rPr>
      </w:pPr>
      <w:r>
        <w:rPr>
          <w:rtl/>
          <w:lang w:bidi="fa-IR"/>
        </w:rPr>
        <w:t>از امام صادق</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شنيدم كه مى فرمود</w:t>
      </w:r>
      <w:r w:rsidR="0026038F">
        <w:rPr>
          <w:rtl/>
          <w:lang w:bidi="fa-IR"/>
        </w:rPr>
        <w:t xml:space="preserve">: </w:t>
      </w:r>
    </w:p>
    <w:p w:rsidR="00746614" w:rsidRDefault="00746614" w:rsidP="00746614">
      <w:pPr>
        <w:pStyle w:val="libNormal"/>
        <w:rPr>
          <w:rtl/>
          <w:lang w:bidi="fa-IR"/>
        </w:rPr>
      </w:pPr>
      <w:r>
        <w:rPr>
          <w:rtl/>
          <w:lang w:bidi="fa-IR"/>
        </w:rPr>
        <w:t>«لَيْسَ شَيْءٌ فِي السَّمَاوَاتِ إِلاّ وَ هُمْ يَسْأَلُونَ اللَّهَ أَنْ يُؤْذَنَ لَهُمْ فِي زِيَارَةِ الْحُسَيْنِ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فَفَوْجٌ يَنْزِلُ وَ فَوْجٌ يَعْرُجُ»</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4</w:t>
      </w:r>
      <w:r w:rsidR="00106C3F">
        <w:rPr>
          <w:rStyle w:val="libFootnotenumChar"/>
          <w:rtl/>
          <w:lang w:bidi="fa-IR"/>
        </w:rPr>
        <w:t xml:space="preserve">) </w:t>
      </w:r>
    </w:p>
    <w:p w:rsidR="00746614" w:rsidRDefault="00746614" w:rsidP="00746614">
      <w:pPr>
        <w:pStyle w:val="libNormal"/>
        <w:rPr>
          <w:rtl/>
          <w:lang w:bidi="fa-IR"/>
        </w:rPr>
      </w:pPr>
      <w:r>
        <w:rPr>
          <w:rtl/>
          <w:lang w:bidi="fa-IR"/>
        </w:rPr>
        <w:t>«موجودى در آسمان ها نيست جز آن كه از خدا اجازه مى خواهند تا به زيارت حسين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نايل آيند</w:t>
      </w:r>
      <w:r w:rsidR="0026038F">
        <w:rPr>
          <w:rtl/>
          <w:lang w:bidi="fa-IR"/>
        </w:rPr>
        <w:t xml:space="preserve">. </w:t>
      </w:r>
      <w:r>
        <w:rPr>
          <w:rtl/>
          <w:lang w:bidi="fa-IR"/>
        </w:rPr>
        <w:t xml:space="preserve">» </w:t>
      </w:r>
    </w:p>
    <w:p w:rsidR="00746614" w:rsidRDefault="00936C5E" w:rsidP="0081423A">
      <w:pPr>
        <w:pStyle w:val="libNormal"/>
        <w:rPr>
          <w:rtl/>
          <w:lang w:bidi="fa-IR"/>
        </w:rPr>
      </w:pPr>
      <w:r>
        <w:rPr>
          <w:lang w:bidi="fa-IR"/>
        </w:rPr>
        <w:t>4</w:t>
      </w:r>
      <w:r w:rsidR="000753F4">
        <w:rPr>
          <w:rtl/>
          <w:lang w:bidi="fa-IR"/>
        </w:rPr>
        <w:t>-</w:t>
      </w:r>
      <w:r>
        <w:rPr>
          <w:rtl/>
          <w:lang w:bidi="fa-IR"/>
        </w:rPr>
        <w:t xml:space="preserve"> معادل زيارت رسول الله</w:t>
      </w:r>
      <w:r w:rsidR="00106C3F">
        <w:rPr>
          <w:rtl/>
          <w:lang w:bidi="fa-IR"/>
        </w:rPr>
        <w:t xml:space="preserve"> </w:t>
      </w:r>
      <w:r w:rsidR="005E66C2" w:rsidRPr="005E66C2">
        <w:rPr>
          <w:rStyle w:val="libAlaemChar"/>
          <w:rtl/>
        </w:rPr>
        <w:t>صلى‌الله‌عليه‌وآله</w:t>
      </w:r>
      <w:r w:rsidR="00106C3F">
        <w:rPr>
          <w:rtl/>
          <w:lang w:bidi="fa-IR"/>
        </w:rPr>
        <w:t xml:space="preserve"> </w:t>
      </w:r>
    </w:p>
    <w:p w:rsidR="00746614" w:rsidRDefault="00746614" w:rsidP="00746614">
      <w:pPr>
        <w:pStyle w:val="libNormal"/>
        <w:rPr>
          <w:rtl/>
          <w:lang w:bidi="fa-IR"/>
        </w:rPr>
      </w:pPr>
      <w:r>
        <w:rPr>
          <w:rtl/>
          <w:lang w:bidi="fa-IR"/>
        </w:rPr>
        <w:t>زيد شحام مى گويد</w:t>
      </w:r>
      <w:r w:rsidR="0026038F">
        <w:rPr>
          <w:rtl/>
          <w:lang w:bidi="fa-IR"/>
        </w:rPr>
        <w:t xml:space="preserve">: </w:t>
      </w:r>
      <w:r>
        <w:rPr>
          <w:rtl/>
          <w:lang w:bidi="fa-IR"/>
        </w:rPr>
        <w:t>از امام صادق</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پرسيدم</w:t>
      </w:r>
      <w:r w:rsidR="0026038F">
        <w:rPr>
          <w:rtl/>
          <w:lang w:bidi="fa-IR"/>
        </w:rPr>
        <w:t xml:space="preserve">: </w:t>
      </w:r>
      <w:r>
        <w:rPr>
          <w:rtl/>
          <w:lang w:bidi="fa-IR"/>
        </w:rPr>
        <w:t>«ما لِمَنْ زارَ واحداً مِنْكُم؟»</w:t>
      </w:r>
      <w:r w:rsidR="0026038F">
        <w:rPr>
          <w:rtl/>
          <w:lang w:bidi="fa-IR"/>
        </w:rPr>
        <w:t>؛</w:t>
      </w:r>
      <w:r>
        <w:rPr>
          <w:rtl/>
          <w:lang w:bidi="fa-IR"/>
        </w:rPr>
        <w:t xml:space="preserve"> «براى كسى كه يكى از شما را زيارت كند چه پاداشى منظور مى گردد؟» گفت</w:t>
      </w:r>
      <w:r w:rsidR="0026038F">
        <w:rPr>
          <w:rtl/>
          <w:lang w:bidi="fa-IR"/>
        </w:rPr>
        <w:t xml:space="preserve">: </w:t>
      </w:r>
    </w:p>
    <w:p w:rsidR="00746614" w:rsidRDefault="00746614" w:rsidP="00746614">
      <w:pPr>
        <w:pStyle w:val="libNormal"/>
        <w:rPr>
          <w:rtl/>
          <w:lang w:bidi="fa-IR"/>
        </w:rPr>
      </w:pPr>
      <w:r>
        <w:rPr>
          <w:rtl/>
          <w:lang w:bidi="fa-IR"/>
        </w:rPr>
        <w:t>«كَمَنْ زارَ رَسُول الله</w:t>
      </w:r>
      <w:r w:rsidR="00106C3F">
        <w:rPr>
          <w:rtl/>
          <w:lang w:bidi="fa-IR"/>
        </w:rPr>
        <w:t xml:space="preserve"> </w:t>
      </w:r>
      <w:r w:rsidR="005E66C2" w:rsidRPr="005E66C2">
        <w:rPr>
          <w:rStyle w:val="libAlaemChar"/>
          <w:rtl/>
        </w:rPr>
        <w:t>صلى‌الله‌عليه‌وآله</w:t>
      </w:r>
      <w:r w:rsidR="00106C3F">
        <w:rPr>
          <w:rtl/>
          <w:lang w:bidi="fa-IR"/>
        </w:rPr>
        <w:t xml:space="preserve"> </w:t>
      </w:r>
      <w:r>
        <w:rPr>
          <w:rtl/>
          <w:lang w:bidi="fa-IR"/>
        </w:rPr>
        <w:t>»</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5</w:t>
      </w:r>
      <w:r w:rsidR="00106C3F">
        <w:rPr>
          <w:rStyle w:val="libFootnotenumChar"/>
          <w:rtl/>
          <w:lang w:bidi="fa-IR"/>
        </w:rPr>
        <w:t xml:space="preserve">) </w:t>
      </w:r>
    </w:p>
    <w:p w:rsidR="00746614" w:rsidRDefault="00746614" w:rsidP="00746614">
      <w:pPr>
        <w:pStyle w:val="libNormal"/>
        <w:rPr>
          <w:rtl/>
          <w:lang w:bidi="fa-IR"/>
        </w:rPr>
      </w:pPr>
      <w:r>
        <w:rPr>
          <w:rtl/>
          <w:lang w:bidi="fa-IR"/>
        </w:rPr>
        <w:t>«پاداشى همانند پاداش زيارت پيامبر</w:t>
      </w:r>
      <w:r w:rsidR="00106C3F">
        <w:rPr>
          <w:rtl/>
          <w:lang w:bidi="fa-IR"/>
        </w:rPr>
        <w:t xml:space="preserve"> </w:t>
      </w:r>
      <w:r w:rsidR="005E66C2" w:rsidRPr="005E66C2">
        <w:rPr>
          <w:rStyle w:val="libAlaemChar"/>
          <w:rtl/>
        </w:rPr>
        <w:t>صلى‌الله‌عليه‌وآله</w:t>
      </w:r>
      <w:r w:rsidR="00106C3F">
        <w:rPr>
          <w:rtl/>
          <w:lang w:bidi="fa-IR"/>
        </w:rPr>
        <w:t xml:space="preserve"> </w:t>
      </w:r>
      <w:r>
        <w:rPr>
          <w:rtl/>
          <w:lang w:bidi="fa-IR"/>
        </w:rPr>
        <w:t>دارد»</w:t>
      </w:r>
      <w:r w:rsidR="0026038F">
        <w:rPr>
          <w:rtl/>
          <w:lang w:bidi="fa-IR"/>
        </w:rPr>
        <w:t xml:space="preserve">. </w:t>
      </w:r>
    </w:p>
    <w:p w:rsidR="00746614" w:rsidRDefault="00936C5E" w:rsidP="0081423A">
      <w:pPr>
        <w:pStyle w:val="libNormal"/>
        <w:rPr>
          <w:rtl/>
          <w:lang w:bidi="fa-IR"/>
        </w:rPr>
      </w:pPr>
      <w:r>
        <w:rPr>
          <w:lang w:bidi="fa-IR"/>
        </w:rPr>
        <w:lastRenderedPageBreak/>
        <w:t>5</w:t>
      </w:r>
      <w:r w:rsidR="000753F4">
        <w:rPr>
          <w:rtl/>
          <w:lang w:bidi="fa-IR"/>
        </w:rPr>
        <w:t>-</w:t>
      </w:r>
      <w:r>
        <w:rPr>
          <w:rtl/>
          <w:lang w:bidi="fa-IR"/>
        </w:rPr>
        <w:t xml:space="preserve"> بركات مادى و معنوى</w:t>
      </w:r>
    </w:p>
    <w:p w:rsidR="00746614" w:rsidRDefault="00746614" w:rsidP="00746614">
      <w:pPr>
        <w:pStyle w:val="libNormal"/>
        <w:rPr>
          <w:rtl/>
          <w:lang w:bidi="fa-IR"/>
        </w:rPr>
      </w:pPr>
      <w:r>
        <w:rPr>
          <w:rtl/>
          <w:lang w:bidi="fa-IR"/>
        </w:rPr>
        <w:t>ائمه</w:t>
      </w:r>
      <w:r w:rsidR="00106C3F">
        <w:rPr>
          <w:rtl/>
          <w:lang w:bidi="fa-IR"/>
        </w:rPr>
        <w:t xml:space="preserve"> </w:t>
      </w:r>
      <w:r w:rsidR="0049074D" w:rsidRPr="0049074D">
        <w:rPr>
          <w:rStyle w:val="libAlaemChar"/>
          <w:rtl/>
        </w:rPr>
        <w:t>عليهم‌السلام</w:t>
      </w:r>
      <w:r w:rsidR="00106C3F">
        <w:rPr>
          <w:rtl/>
          <w:lang w:bidi="fa-IR"/>
        </w:rPr>
        <w:t xml:space="preserve"> </w:t>
      </w:r>
      <w:r>
        <w:rPr>
          <w:rtl/>
          <w:lang w:bidi="fa-IR"/>
        </w:rPr>
        <w:t>با يادآورى بركات مادى و معنوى زيارت امام حسين</w:t>
      </w:r>
      <w:r w:rsidR="00106C3F">
        <w:rPr>
          <w:rtl/>
          <w:lang w:bidi="fa-IR"/>
        </w:rPr>
        <w:t xml:space="preserve"> </w:t>
      </w:r>
      <w:r w:rsidR="00AE05A1" w:rsidRPr="00AE05A1">
        <w:rPr>
          <w:rStyle w:val="libAlaemChar"/>
          <w:rtl/>
        </w:rPr>
        <w:t>عليه‌السلام</w:t>
      </w:r>
      <w:r w:rsidR="0026038F">
        <w:rPr>
          <w:rtl/>
          <w:lang w:bidi="fa-IR"/>
        </w:rPr>
        <w:t xml:space="preserve">، </w:t>
      </w:r>
      <w:r>
        <w:rPr>
          <w:rtl/>
          <w:lang w:bidi="fa-IR"/>
        </w:rPr>
        <w:t>مردم و به ويژه شيعيان را به آن ترغيب و تشويق مى كردند</w:t>
      </w:r>
      <w:r w:rsidR="0026038F">
        <w:rPr>
          <w:rtl/>
          <w:lang w:bidi="fa-IR"/>
        </w:rPr>
        <w:t xml:space="preserve">. </w:t>
      </w:r>
      <w:r>
        <w:rPr>
          <w:rtl/>
          <w:lang w:bidi="fa-IR"/>
        </w:rPr>
        <w:t>امام باقر</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به محمدبن مسلم فرمود</w:t>
      </w:r>
      <w:r w:rsidR="0026038F">
        <w:rPr>
          <w:rtl/>
          <w:lang w:bidi="fa-IR"/>
        </w:rPr>
        <w:t xml:space="preserve">: </w:t>
      </w:r>
    </w:p>
    <w:p w:rsidR="00746614" w:rsidRDefault="00746614" w:rsidP="00746614">
      <w:pPr>
        <w:pStyle w:val="libNormal"/>
        <w:rPr>
          <w:lang w:bidi="fa-IR"/>
        </w:rPr>
      </w:pPr>
      <w:r>
        <w:rPr>
          <w:rtl/>
          <w:lang w:bidi="fa-IR"/>
        </w:rPr>
        <w:t>«مُرُوا شِيعَتَنَا بِزِيَارَةِ قَبْرِ الْحُسَيْنِ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فَإِنَّ إِتْيَانَهُ يَزِيدُ فِي الرِّزْقِ وَ يَمُدُّ فِي الْعُمُرِ وَيَدْفَعُ مَدَافِعَ السَّوْءِ وَ إِتْيَانَهُ مُفْتَرَضٌ عَلَى كُلِّ مُؤْمِن يُقِرُّ لَهُ بِالاِْمَامَةِ مِنَ اللَّهِ»</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6</w:t>
      </w:r>
      <w:r w:rsidR="00106C3F">
        <w:rPr>
          <w:rStyle w:val="libFootnotenumChar"/>
          <w:rtl/>
          <w:lang w:bidi="fa-IR"/>
        </w:rPr>
        <w:t xml:space="preserve">) </w:t>
      </w:r>
    </w:p>
    <w:p w:rsidR="00746614" w:rsidRDefault="00746614" w:rsidP="00746614">
      <w:pPr>
        <w:pStyle w:val="libNormal"/>
        <w:rPr>
          <w:rtl/>
          <w:lang w:bidi="fa-IR"/>
        </w:rPr>
      </w:pPr>
      <w:r>
        <w:rPr>
          <w:rtl/>
          <w:lang w:bidi="fa-IR"/>
        </w:rPr>
        <w:t>«شيعيان ما را به زيارت حسين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وادار كنيد</w:t>
      </w:r>
      <w:r w:rsidR="0026038F">
        <w:rPr>
          <w:rtl/>
          <w:lang w:bidi="fa-IR"/>
        </w:rPr>
        <w:t>؛</w:t>
      </w:r>
      <w:r>
        <w:rPr>
          <w:rtl/>
          <w:lang w:bidi="fa-IR"/>
        </w:rPr>
        <w:t xml:space="preserve"> زيرا زيارت آن حضرت</w:t>
      </w:r>
      <w:r w:rsidR="0026038F">
        <w:rPr>
          <w:rtl/>
          <w:lang w:bidi="fa-IR"/>
        </w:rPr>
        <w:t xml:space="preserve">، </w:t>
      </w:r>
      <w:r>
        <w:rPr>
          <w:rtl/>
          <w:lang w:bidi="fa-IR"/>
        </w:rPr>
        <w:t>موجب افزايش رزق و روزى و باعث طول عمر و دفع عوامل بدى ها و شرور است</w:t>
      </w:r>
      <w:r w:rsidR="0026038F">
        <w:rPr>
          <w:rtl/>
          <w:lang w:bidi="fa-IR"/>
        </w:rPr>
        <w:t xml:space="preserve">. </w:t>
      </w:r>
      <w:r>
        <w:rPr>
          <w:rtl/>
          <w:lang w:bidi="fa-IR"/>
        </w:rPr>
        <w:t xml:space="preserve">» </w:t>
      </w:r>
    </w:p>
    <w:p w:rsidR="00746614" w:rsidRDefault="00746614" w:rsidP="00746614">
      <w:pPr>
        <w:pStyle w:val="libNormal"/>
        <w:rPr>
          <w:rtl/>
          <w:lang w:bidi="fa-IR"/>
        </w:rPr>
      </w:pPr>
      <w:r>
        <w:rPr>
          <w:rtl/>
          <w:lang w:bidi="fa-IR"/>
        </w:rPr>
        <w:t>آرى</w:t>
      </w:r>
      <w:r w:rsidR="0026038F">
        <w:rPr>
          <w:rtl/>
          <w:lang w:bidi="fa-IR"/>
        </w:rPr>
        <w:t xml:space="preserve">، </w:t>
      </w:r>
      <w:r>
        <w:rPr>
          <w:rtl/>
          <w:lang w:bidi="fa-IR"/>
        </w:rPr>
        <w:t>زيارت امام</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بر هر شخص با ايمان</w:t>
      </w:r>
      <w:r w:rsidR="0026038F">
        <w:rPr>
          <w:rtl/>
          <w:lang w:bidi="fa-IR"/>
        </w:rPr>
        <w:t xml:space="preserve">، </w:t>
      </w:r>
      <w:r>
        <w:rPr>
          <w:rtl/>
          <w:lang w:bidi="fa-IR"/>
        </w:rPr>
        <w:t>كه به امام منصوب از طرف خدا اعتقاد دارد واجب است</w:t>
      </w:r>
      <w:r w:rsidR="0026038F">
        <w:rPr>
          <w:rtl/>
          <w:lang w:bidi="fa-IR"/>
        </w:rPr>
        <w:t xml:space="preserve">. </w:t>
      </w:r>
    </w:p>
    <w:p w:rsidR="00746614" w:rsidRDefault="00936C5E" w:rsidP="0081423A">
      <w:pPr>
        <w:pStyle w:val="libNormal"/>
        <w:rPr>
          <w:rtl/>
          <w:lang w:bidi="fa-IR"/>
        </w:rPr>
      </w:pPr>
      <w:r>
        <w:rPr>
          <w:lang w:bidi="fa-IR"/>
        </w:rPr>
        <w:t>6</w:t>
      </w:r>
      <w:r w:rsidR="000753F4">
        <w:rPr>
          <w:rtl/>
          <w:lang w:bidi="fa-IR"/>
        </w:rPr>
        <w:t>-</w:t>
      </w:r>
      <w:r>
        <w:rPr>
          <w:rtl/>
          <w:lang w:bidi="fa-IR"/>
        </w:rPr>
        <w:t xml:space="preserve"> رهايى از دايره حساب</w:t>
      </w:r>
    </w:p>
    <w:p w:rsidR="00746614" w:rsidRDefault="00746614" w:rsidP="00746614">
      <w:pPr>
        <w:pStyle w:val="libNormal"/>
        <w:rPr>
          <w:rtl/>
          <w:lang w:bidi="fa-IR"/>
        </w:rPr>
      </w:pPr>
      <w:r>
        <w:rPr>
          <w:rtl/>
          <w:lang w:bidi="fa-IR"/>
        </w:rPr>
        <w:t>امام صادق</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فرمود</w:t>
      </w:r>
      <w:r w:rsidR="0026038F">
        <w:rPr>
          <w:rtl/>
          <w:lang w:bidi="fa-IR"/>
        </w:rPr>
        <w:t xml:space="preserve">: </w:t>
      </w:r>
    </w:p>
    <w:p w:rsidR="00746614" w:rsidRDefault="00746614" w:rsidP="00746614">
      <w:pPr>
        <w:pStyle w:val="libNormal"/>
        <w:rPr>
          <w:rtl/>
          <w:lang w:bidi="fa-IR"/>
        </w:rPr>
      </w:pPr>
      <w:r>
        <w:rPr>
          <w:rtl/>
          <w:lang w:bidi="fa-IR"/>
        </w:rPr>
        <w:t>«إِنَّ أَيَّامَ زَائِرِي الْحُسَيْنِ بْنِ عَلِيّ</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لا تُعَدُّ مِنْ آجَالِهِمْ»</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7</w:t>
      </w:r>
      <w:r w:rsidR="00106C3F">
        <w:rPr>
          <w:rStyle w:val="libFootnotenumChar"/>
          <w:rtl/>
          <w:lang w:bidi="fa-IR"/>
        </w:rPr>
        <w:t xml:space="preserve">) </w:t>
      </w:r>
    </w:p>
    <w:p w:rsidR="00746614" w:rsidRDefault="00746614" w:rsidP="00746614">
      <w:pPr>
        <w:pStyle w:val="libNormal"/>
        <w:rPr>
          <w:rtl/>
          <w:lang w:bidi="fa-IR"/>
        </w:rPr>
      </w:pPr>
      <w:r>
        <w:rPr>
          <w:rtl/>
          <w:lang w:bidi="fa-IR"/>
        </w:rPr>
        <w:t>«روزهايى كه زاير در زيارت به سر مى برد</w:t>
      </w:r>
      <w:r w:rsidR="0026038F">
        <w:rPr>
          <w:rtl/>
          <w:lang w:bidi="fa-IR"/>
        </w:rPr>
        <w:t xml:space="preserve">، </w:t>
      </w:r>
      <w:r>
        <w:rPr>
          <w:rtl/>
          <w:lang w:bidi="fa-IR"/>
        </w:rPr>
        <w:t>از مدت عمر او به حساب نمى آيد</w:t>
      </w:r>
      <w:r w:rsidR="0026038F">
        <w:rPr>
          <w:rtl/>
          <w:lang w:bidi="fa-IR"/>
        </w:rPr>
        <w:t xml:space="preserve">. </w:t>
      </w:r>
      <w:r>
        <w:rPr>
          <w:rtl/>
          <w:lang w:bidi="fa-IR"/>
        </w:rPr>
        <w:t xml:space="preserve">» </w:t>
      </w:r>
    </w:p>
    <w:p w:rsidR="00746614" w:rsidRDefault="00936C5E" w:rsidP="0081423A">
      <w:pPr>
        <w:pStyle w:val="libNormal"/>
        <w:rPr>
          <w:rtl/>
          <w:lang w:bidi="fa-IR"/>
        </w:rPr>
      </w:pPr>
      <w:r>
        <w:rPr>
          <w:lang w:bidi="fa-IR"/>
        </w:rPr>
        <w:t>7</w:t>
      </w:r>
      <w:r w:rsidR="000753F4">
        <w:rPr>
          <w:rtl/>
          <w:lang w:bidi="fa-IR"/>
        </w:rPr>
        <w:t>-</w:t>
      </w:r>
      <w:r>
        <w:rPr>
          <w:rtl/>
          <w:lang w:bidi="fa-IR"/>
        </w:rPr>
        <w:t xml:space="preserve"> غبطه مردم در قيامت</w:t>
      </w:r>
    </w:p>
    <w:p w:rsidR="00746614" w:rsidRDefault="00746614" w:rsidP="00746614">
      <w:pPr>
        <w:pStyle w:val="libNormal"/>
        <w:rPr>
          <w:rtl/>
          <w:lang w:bidi="fa-IR"/>
        </w:rPr>
      </w:pPr>
      <w:r>
        <w:rPr>
          <w:rtl/>
          <w:lang w:bidi="fa-IR"/>
        </w:rPr>
        <w:t>امام صادق</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فرمود</w:t>
      </w:r>
      <w:r w:rsidR="0026038F">
        <w:rPr>
          <w:rtl/>
          <w:lang w:bidi="fa-IR"/>
        </w:rPr>
        <w:t xml:space="preserve">: </w:t>
      </w:r>
    </w:p>
    <w:p w:rsidR="00746614" w:rsidRDefault="00746614" w:rsidP="00746614">
      <w:pPr>
        <w:pStyle w:val="libNormal"/>
        <w:rPr>
          <w:rtl/>
          <w:lang w:bidi="fa-IR"/>
        </w:rPr>
      </w:pPr>
      <w:r>
        <w:rPr>
          <w:rtl/>
          <w:lang w:bidi="fa-IR"/>
        </w:rPr>
        <w:t>«مَا مِنْ أَحَد يَوْمَ الْقِيَامَةِ إِلاّ وَ هُوَ يَتَمَنَّى أَنَّهُ زَارَ الْحُسَيْنَ بْنَ عَلِيّ</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لَمَّا يَرَى لِمَا يُصْنَعُ بِزُوَّارِ الْحُسَيْنِ بْنِ عَلِيّ مِنْ كَرَامَتِهِمْ عَلَى اللَّهِ»</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8</w:t>
      </w:r>
      <w:r w:rsidR="00106C3F">
        <w:rPr>
          <w:rStyle w:val="libFootnotenumChar"/>
          <w:rtl/>
          <w:lang w:bidi="fa-IR"/>
        </w:rPr>
        <w:t xml:space="preserve">) </w:t>
      </w:r>
    </w:p>
    <w:p w:rsidR="00746614" w:rsidRDefault="00746614" w:rsidP="00746614">
      <w:pPr>
        <w:pStyle w:val="libNormal"/>
        <w:rPr>
          <w:rtl/>
          <w:lang w:bidi="fa-IR"/>
        </w:rPr>
      </w:pPr>
      <w:r>
        <w:rPr>
          <w:rtl/>
          <w:lang w:bidi="fa-IR"/>
        </w:rPr>
        <w:lastRenderedPageBreak/>
        <w:t>«هيچ كس در قيامت حضور ندارد جز آن كه آرزو مى كند كه در شمار زائران حسين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باشد</w:t>
      </w:r>
      <w:r w:rsidR="0026038F">
        <w:rPr>
          <w:rtl/>
          <w:lang w:bidi="fa-IR"/>
        </w:rPr>
        <w:t>؛</w:t>
      </w:r>
      <w:r>
        <w:rPr>
          <w:rtl/>
          <w:lang w:bidi="fa-IR"/>
        </w:rPr>
        <w:t xml:space="preserve"> زيرا</w:t>
      </w:r>
      <w:r w:rsidR="0026038F">
        <w:rPr>
          <w:rtl/>
          <w:lang w:bidi="fa-IR"/>
        </w:rPr>
        <w:t xml:space="preserve">، </w:t>
      </w:r>
      <w:r>
        <w:rPr>
          <w:rtl/>
          <w:lang w:bidi="fa-IR"/>
        </w:rPr>
        <w:t>مى بيندكه درآنجا زايران حسين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داراى موقعيت ويژه اى هستند</w:t>
      </w:r>
      <w:r w:rsidR="0026038F">
        <w:rPr>
          <w:rtl/>
          <w:lang w:bidi="fa-IR"/>
        </w:rPr>
        <w:t xml:space="preserve">. </w:t>
      </w:r>
      <w:r>
        <w:rPr>
          <w:rtl/>
          <w:lang w:bidi="fa-IR"/>
        </w:rPr>
        <w:t xml:space="preserve">» </w:t>
      </w:r>
    </w:p>
    <w:p w:rsidR="00746614" w:rsidRDefault="00936C5E" w:rsidP="0081423A">
      <w:pPr>
        <w:pStyle w:val="libNormal"/>
        <w:rPr>
          <w:rtl/>
          <w:lang w:bidi="fa-IR"/>
        </w:rPr>
      </w:pPr>
      <w:r>
        <w:rPr>
          <w:lang w:bidi="fa-IR"/>
        </w:rPr>
        <w:t>8</w:t>
      </w:r>
      <w:r w:rsidR="000753F4">
        <w:rPr>
          <w:rtl/>
          <w:lang w:bidi="fa-IR"/>
        </w:rPr>
        <w:t>-</w:t>
      </w:r>
      <w:r>
        <w:rPr>
          <w:rtl/>
          <w:lang w:bidi="fa-IR"/>
        </w:rPr>
        <w:t xml:space="preserve"> ديدار امام حسين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از زائرانش</w:t>
      </w:r>
    </w:p>
    <w:p w:rsidR="00746614" w:rsidRDefault="00746614" w:rsidP="00746614">
      <w:pPr>
        <w:pStyle w:val="libNormal"/>
        <w:rPr>
          <w:rtl/>
          <w:lang w:bidi="fa-IR"/>
        </w:rPr>
      </w:pPr>
      <w:r>
        <w:rPr>
          <w:rtl/>
          <w:lang w:bidi="fa-IR"/>
        </w:rPr>
        <w:t>طريحى در منتخب</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9</w:t>
      </w:r>
      <w:r w:rsidR="00106C3F">
        <w:rPr>
          <w:rStyle w:val="libFootnotenumChar"/>
          <w:rtl/>
          <w:lang w:bidi="fa-IR"/>
        </w:rPr>
        <w:t xml:space="preserve">) </w:t>
      </w:r>
      <w:r>
        <w:rPr>
          <w:rtl/>
          <w:lang w:bidi="fa-IR"/>
        </w:rPr>
        <w:t>نقل مى كند كه امام حسين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فرمود</w:t>
      </w:r>
      <w:r w:rsidR="0026038F">
        <w:rPr>
          <w:rtl/>
          <w:lang w:bidi="fa-IR"/>
        </w:rPr>
        <w:t xml:space="preserve">: </w:t>
      </w:r>
    </w:p>
    <w:p w:rsidR="00746614" w:rsidRDefault="00746614" w:rsidP="00746614">
      <w:pPr>
        <w:pStyle w:val="libNormal"/>
        <w:rPr>
          <w:rtl/>
          <w:lang w:bidi="fa-IR"/>
        </w:rPr>
      </w:pPr>
      <w:r>
        <w:rPr>
          <w:rtl/>
          <w:lang w:bidi="fa-IR"/>
        </w:rPr>
        <w:t>«مَنْ زارَنِي بَعْدَ موتي زرْتُهُ يَوم القيامة وَ لَوْ لَمْ يَكُنْ إلاّ في النار لأخرجته»</w:t>
      </w:r>
      <w:r w:rsidR="0026038F">
        <w:rPr>
          <w:rtl/>
          <w:lang w:bidi="fa-IR"/>
        </w:rPr>
        <w:t xml:space="preserve">. </w:t>
      </w:r>
    </w:p>
    <w:p w:rsidR="00746614" w:rsidRDefault="00746614" w:rsidP="00746614">
      <w:pPr>
        <w:pStyle w:val="libNormal"/>
        <w:rPr>
          <w:rtl/>
          <w:lang w:bidi="fa-IR"/>
        </w:rPr>
      </w:pPr>
      <w:r>
        <w:rPr>
          <w:rtl/>
          <w:lang w:bidi="fa-IR"/>
        </w:rPr>
        <w:t>«كسى كه مرا بعد از قتلم زيارت كند در قيامت به ديدار او خواهم شتافت</w:t>
      </w:r>
      <w:r w:rsidR="0026038F">
        <w:rPr>
          <w:rtl/>
          <w:lang w:bidi="fa-IR"/>
        </w:rPr>
        <w:t xml:space="preserve">، </w:t>
      </w:r>
      <w:r>
        <w:rPr>
          <w:rtl/>
          <w:lang w:bidi="fa-IR"/>
        </w:rPr>
        <w:t>حتى اگر او در جهنم باشد وى را از آن بيرون مى آورم</w:t>
      </w:r>
      <w:r w:rsidR="0026038F">
        <w:rPr>
          <w:rtl/>
          <w:lang w:bidi="fa-IR"/>
        </w:rPr>
        <w:t xml:space="preserve">. </w:t>
      </w:r>
      <w:r>
        <w:rPr>
          <w:rtl/>
          <w:lang w:bidi="fa-IR"/>
        </w:rPr>
        <w:t xml:space="preserve">» </w:t>
      </w:r>
    </w:p>
    <w:p w:rsidR="00746614" w:rsidRDefault="00936C5E" w:rsidP="0081423A">
      <w:pPr>
        <w:pStyle w:val="libNormal"/>
        <w:rPr>
          <w:rtl/>
          <w:lang w:bidi="fa-IR"/>
        </w:rPr>
      </w:pPr>
      <w:r>
        <w:rPr>
          <w:lang w:bidi="fa-IR"/>
        </w:rPr>
        <w:t>9</w:t>
      </w:r>
      <w:r w:rsidR="000753F4">
        <w:rPr>
          <w:rtl/>
          <w:lang w:bidi="fa-IR"/>
        </w:rPr>
        <w:t>-</w:t>
      </w:r>
      <w:r>
        <w:rPr>
          <w:rtl/>
          <w:lang w:bidi="fa-IR"/>
        </w:rPr>
        <w:t xml:space="preserve"> زائر راستين كيست؟</w:t>
      </w:r>
    </w:p>
    <w:p w:rsidR="00746614" w:rsidRDefault="00746614" w:rsidP="00746614">
      <w:pPr>
        <w:pStyle w:val="libNormal"/>
        <w:rPr>
          <w:rtl/>
          <w:lang w:bidi="fa-IR"/>
        </w:rPr>
      </w:pPr>
      <w:r>
        <w:rPr>
          <w:rtl/>
          <w:lang w:bidi="fa-IR"/>
        </w:rPr>
        <w:t>زائر راستين ائمه معصومين</w:t>
      </w:r>
      <w:r w:rsidR="00106C3F">
        <w:rPr>
          <w:rtl/>
          <w:lang w:bidi="fa-IR"/>
        </w:rPr>
        <w:t xml:space="preserve"> </w:t>
      </w:r>
      <w:r w:rsidR="0049074D" w:rsidRPr="0049074D">
        <w:rPr>
          <w:rStyle w:val="libAlaemChar"/>
          <w:rtl/>
        </w:rPr>
        <w:t>عليهم‌السلام</w:t>
      </w:r>
      <w:r w:rsidR="00106C3F">
        <w:rPr>
          <w:rtl/>
          <w:lang w:bidi="fa-IR"/>
        </w:rPr>
        <w:t xml:space="preserve"> </w:t>
      </w:r>
      <w:r>
        <w:rPr>
          <w:rtl/>
          <w:lang w:bidi="fa-IR"/>
        </w:rPr>
        <w:t>كسانى هستند كه در فرهنگ اسلامى به آن ها صدّيقون مى گويند</w:t>
      </w:r>
      <w:r w:rsidR="0026038F">
        <w:rPr>
          <w:rtl/>
          <w:lang w:bidi="fa-IR"/>
        </w:rPr>
        <w:t xml:space="preserve">: </w:t>
      </w:r>
    </w:p>
    <w:p w:rsidR="00746614" w:rsidRDefault="00746614" w:rsidP="00746614">
      <w:pPr>
        <w:pStyle w:val="libNormal"/>
        <w:rPr>
          <w:rtl/>
          <w:lang w:bidi="fa-IR"/>
        </w:rPr>
      </w:pPr>
      <w:r>
        <w:rPr>
          <w:rtl/>
          <w:lang w:bidi="fa-IR"/>
        </w:rPr>
        <w:t>«عن أبي جعفر</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قال</w:t>
      </w:r>
      <w:r w:rsidR="0026038F">
        <w:rPr>
          <w:rtl/>
          <w:lang w:bidi="fa-IR"/>
        </w:rPr>
        <w:t xml:space="preserve">: </w:t>
      </w:r>
      <w:r>
        <w:rPr>
          <w:rtl/>
          <w:lang w:bidi="fa-IR"/>
        </w:rPr>
        <w:t>كان رسول الله</w:t>
      </w:r>
      <w:r w:rsidR="00106C3F">
        <w:rPr>
          <w:rtl/>
          <w:lang w:bidi="fa-IR"/>
        </w:rPr>
        <w:t xml:space="preserve"> </w:t>
      </w:r>
      <w:r w:rsidR="005E66C2" w:rsidRPr="005E66C2">
        <w:rPr>
          <w:rStyle w:val="libAlaemChar"/>
          <w:rtl/>
        </w:rPr>
        <w:t>صلى‌الله‌عليه‌وآله</w:t>
      </w:r>
      <w:r w:rsidR="00106C3F">
        <w:rPr>
          <w:rtl/>
          <w:lang w:bidi="fa-IR"/>
        </w:rPr>
        <w:t xml:space="preserve"> </w:t>
      </w:r>
      <w:r>
        <w:rPr>
          <w:rtl/>
          <w:lang w:bidi="fa-IR"/>
        </w:rPr>
        <w:t>إذا دخل الحُسين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جذبه إليه ثمّ يقول لأمير المؤمنين</w:t>
      </w:r>
      <w:r w:rsidR="00106C3F">
        <w:rPr>
          <w:rtl/>
          <w:lang w:bidi="fa-IR"/>
        </w:rPr>
        <w:t xml:space="preserve"> </w:t>
      </w:r>
      <w:r w:rsidR="00AE05A1" w:rsidRPr="00AE05A1">
        <w:rPr>
          <w:rStyle w:val="libAlaemChar"/>
          <w:rtl/>
        </w:rPr>
        <w:t>عليه‌السلام</w:t>
      </w:r>
      <w:r w:rsidR="0026038F">
        <w:rPr>
          <w:rtl/>
          <w:lang w:bidi="fa-IR"/>
        </w:rPr>
        <w:t xml:space="preserve">: </w:t>
      </w:r>
      <w:r>
        <w:rPr>
          <w:rtl/>
          <w:lang w:bidi="fa-IR"/>
        </w:rPr>
        <w:t>أَمْسَكْهُ ثُمّ يقع عليه فَيُقَبِّلُهُ و يبكي</w:t>
      </w:r>
      <w:r w:rsidR="0026038F">
        <w:rPr>
          <w:rtl/>
          <w:lang w:bidi="fa-IR"/>
        </w:rPr>
        <w:t xml:space="preserve">، </w:t>
      </w:r>
      <w:r>
        <w:rPr>
          <w:rtl/>
          <w:lang w:bidi="fa-IR"/>
        </w:rPr>
        <w:t>يقول</w:t>
      </w:r>
      <w:r w:rsidR="0026038F">
        <w:rPr>
          <w:rtl/>
          <w:lang w:bidi="fa-IR"/>
        </w:rPr>
        <w:t xml:space="preserve">: </w:t>
      </w:r>
      <w:r>
        <w:rPr>
          <w:rtl/>
          <w:lang w:bidi="fa-IR"/>
        </w:rPr>
        <w:t>يا أبة لم تبكي؟ فيقول يا بُنَيَّ أُقَبِّلُ موضعَ السيوف منك</w:t>
      </w:r>
      <w:r w:rsidR="0026038F">
        <w:rPr>
          <w:rtl/>
          <w:lang w:bidi="fa-IR"/>
        </w:rPr>
        <w:t xml:space="preserve">، </w:t>
      </w:r>
      <w:r>
        <w:rPr>
          <w:rtl/>
          <w:lang w:bidi="fa-IR"/>
        </w:rPr>
        <w:t>قال</w:t>
      </w:r>
      <w:r w:rsidR="0026038F">
        <w:rPr>
          <w:rtl/>
          <w:lang w:bidi="fa-IR"/>
        </w:rPr>
        <w:t xml:space="preserve">: </w:t>
      </w:r>
      <w:r>
        <w:rPr>
          <w:rtl/>
          <w:lang w:bidi="fa-IR"/>
        </w:rPr>
        <w:t>يا أبة و أُقْتَلُ</w:t>
      </w:r>
      <w:r w:rsidR="0026038F">
        <w:rPr>
          <w:rtl/>
          <w:lang w:bidi="fa-IR"/>
        </w:rPr>
        <w:t xml:space="preserve">، </w:t>
      </w:r>
      <w:r>
        <w:rPr>
          <w:rtl/>
          <w:lang w:bidi="fa-IR"/>
        </w:rPr>
        <w:t>قال</w:t>
      </w:r>
      <w:r w:rsidR="0026038F">
        <w:rPr>
          <w:rtl/>
          <w:lang w:bidi="fa-IR"/>
        </w:rPr>
        <w:t xml:space="preserve">: </w:t>
      </w:r>
      <w:r>
        <w:rPr>
          <w:rtl/>
          <w:lang w:bidi="fa-IR"/>
        </w:rPr>
        <w:t>إي والله و أبوك و أخوك و أنت قال</w:t>
      </w:r>
      <w:r w:rsidR="0026038F">
        <w:rPr>
          <w:rtl/>
          <w:lang w:bidi="fa-IR"/>
        </w:rPr>
        <w:t xml:space="preserve">: </w:t>
      </w:r>
      <w:r>
        <w:rPr>
          <w:rtl/>
          <w:lang w:bidi="fa-IR"/>
        </w:rPr>
        <w:t>يا أبة فمصارعنا شتّى</w:t>
      </w:r>
      <w:r w:rsidR="0026038F">
        <w:rPr>
          <w:rtl/>
          <w:lang w:bidi="fa-IR"/>
        </w:rPr>
        <w:t xml:space="preserve">، </w:t>
      </w:r>
      <w:r>
        <w:rPr>
          <w:rtl/>
          <w:lang w:bidi="fa-IR"/>
        </w:rPr>
        <w:t>قال</w:t>
      </w:r>
      <w:r w:rsidR="0026038F">
        <w:rPr>
          <w:rtl/>
          <w:lang w:bidi="fa-IR"/>
        </w:rPr>
        <w:t xml:space="preserve">: </w:t>
      </w:r>
      <w:r>
        <w:rPr>
          <w:rtl/>
          <w:lang w:bidi="fa-IR"/>
        </w:rPr>
        <w:t>نعم يا بنىّ</w:t>
      </w:r>
      <w:r w:rsidR="0026038F">
        <w:rPr>
          <w:rtl/>
          <w:lang w:bidi="fa-IR"/>
        </w:rPr>
        <w:t xml:space="preserve">، </w:t>
      </w:r>
      <w:r>
        <w:rPr>
          <w:rtl/>
          <w:lang w:bidi="fa-IR"/>
        </w:rPr>
        <w:t>قال</w:t>
      </w:r>
      <w:r w:rsidR="0026038F">
        <w:rPr>
          <w:rtl/>
          <w:lang w:bidi="fa-IR"/>
        </w:rPr>
        <w:t xml:space="preserve">: </w:t>
      </w:r>
      <w:r>
        <w:rPr>
          <w:rtl/>
          <w:lang w:bidi="fa-IR"/>
        </w:rPr>
        <w:t>فمن يزورنا من أُمَّتِكَ قال</w:t>
      </w:r>
      <w:r w:rsidR="0026038F">
        <w:rPr>
          <w:rtl/>
          <w:lang w:bidi="fa-IR"/>
        </w:rPr>
        <w:t xml:space="preserve">: </w:t>
      </w:r>
      <w:r>
        <w:rPr>
          <w:rtl/>
          <w:lang w:bidi="fa-IR"/>
        </w:rPr>
        <w:t>لا يزورني و يزور أباك و أخاك و أنت إلاّ الصديقون من أمّتي»</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10</w:t>
      </w:r>
      <w:r w:rsidR="00106C3F">
        <w:rPr>
          <w:rStyle w:val="libFootnotenumChar"/>
          <w:rtl/>
          <w:lang w:bidi="fa-IR"/>
        </w:rPr>
        <w:t xml:space="preserve">) </w:t>
      </w:r>
    </w:p>
    <w:p w:rsidR="00746614" w:rsidRDefault="00746614" w:rsidP="00746614">
      <w:pPr>
        <w:pStyle w:val="libNormal"/>
        <w:rPr>
          <w:rtl/>
          <w:lang w:bidi="fa-IR"/>
        </w:rPr>
      </w:pPr>
      <w:r>
        <w:rPr>
          <w:rtl/>
          <w:lang w:bidi="fa-IR"/>
        </w:rPr>
        <w:t>نتيجه</w:t>
      </w:r>
      <w:r w:rsidR="0026038F">
        <w:rPr>
          <w:rtl/>
          <w:lang w:bidi="fa-IR"/>
        </w:rPr>
        <w:t xml:space="preserve">: </w:t>
      </w:r>
      <w:r>
        <w:rPr>
          <w:rtl/>
          <w:lang w:bidi="fa-IR"/>
        </w:rPr>
        <w:t>زيارت ائمه معصوم</w:t>
      </w:r>
      <w:r w:rsidR="00106C3F">
        <w:rPr>
          <w:rtl/>
          <w:lang w:bidi="fa-IR"/>
        </w:rPr>
        <w:t xml:space="preserve"> </w:t>
      </w:r>
      <w:r w:rsidR="0049074D" w:rsidRPr="0049074D">
        <w:rPr>
          <w:rStyle w:val="libAlaemChar"/>
          <w:rtl/>
        </w:rPr>
        <w:t>عليهم‌السلام</w:t>
      </w:r>
      <w:r w:rsidR="00106C3F">
        <w:rPr>
          <w:rtl/>
          <w:lang w:bidi="fa-IR"/>
        </w:rPr>
        <w:t xml:space="preserve"> </w:t>
      </w:r>
      <w:r>
        <w:rPr>
          <w:rtl/>
          <w:lang w:bidi="fa-IR"/>
        </w:rPr>
        <w:t>به ويژه زيارت امام حسين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 xml:space="preserve">داراى اهميت ويژه اى است و </w:t>
      </w:r>
      <w:r w:rsidR="007C541D">
        <w:rPr>
          <w:rtl/>
          <w:lang w:bidi="fa-IR"/>
        </w:rPr>
        <w:t>پیامد</w:t>
      </w:r>
      <w:r>
        <w:rPr>
          <w:rtl/>
          <w:lang w:bidi="fa-IR"/>
        </w:rPr>
        <w:t>ها و آثارى مطلوب</w:t>
      </w:r>
      <w:r w:rsidR="0026038F">
        <w:rPr>
          <w:rtl/>
          <w:lang w:bidi="fa-IR"/>
        </w:rPr>
        <w:t>؛</w:t>
      </w:r>
      <w:r>
        <w:rPr>
          <w:rtl/>
          <w:lang w:bidi="fa-IR"/>
        </w:rPr>
        <w:t xml:space="preserve"> اعم از دنيوى</w:t>
      </w:r>
      <w:r w:rsidR="0026038F">
        <w:rPr>
          <w:rtl/>
          <w:lang w:bidi="fa-IR"/>
        </w:rPr>
        <w:t xml:space="preserve">، </w:t>
      </w:r>
      <w:r>
        <w:rPr>
          <w:rtl/>
          <w:lang w:bidi="fa-IR"/>
        </w:rPr>
        <w:t>اخروى</w:t>
      </w:r>
      <w:r w:rsidR="0026038F">
        <w:rPr>
          <w:rtl/>
          <w:lang w:bidi="fa-IR"/>
        </w:rPr>
        <w:t xml:space="preserve">، </w:t>
      </w:r>
      <w:r>
        <w:rPr>
          <w:rtl/>
          <w:lang w:bidi="fa-IR"/>
        </w:rPr>
        <w:t>مادى و معنوى دارد و شوق پرداختن و يا نپرداختن و بيزارى از آن يكى از نشانه هاى مهر و يا غضب الهى نيز مى باشد</w:t>
      </w:r>
      <w:r w:rsidR="0026038F">
        <w:rPr>
          <w:rtl/>
          <w:lang w:bidi="fa-IR"/>
        </w:rPr>
        <w:t xml:space="preserve">. </w:t>
      </w:r>
      <w:r>
        <w:rPr>
          <w:rtl/>
          <w:lang w:bidi="fa-IR"/>
        </w:rPr>
        <w:t>امام صادق</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فرمود</w:t>
      </w:r>
      <w:r w:rsidR="0026038F">
        <w:rPr>
          <w:rtl/>
          <w:lang w:bidi="fa-IR"/>
        </w:rPr>
        <w:t xml:space="preserve">: </w:t>
      </w:r>
    </w:p>
    <w:p w:rsidR="00746614" w:rsidRDefault="00746614" w:rsidP="00746614">
      <w:pPr>
        <w:pStyle w:val="libNormal"/>
        <w:rPr>
          <w:rtl/>
          <w:lang w:bidi="fa-IR"/>
        </w:rPr>
      </w:pPr>
      <w:r>
        <w:rPr>
          <w:rtl/>
          <w:lang w:bidi="fa-IR"/>
        </w:rPr>
        <w:lastRenderedPageBreak/>
        <w:t>«مَنْ أَرَادَ اللَّهُ بِهِ الْخَيْرَ قَذَفَ فِي قَلْبِهِ حُبَّ الْحُسَيْنِ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وَ حُبَّ زِيَارَتِهِ وَ مَنْ أَرَادَ اللَّهُ بِهِ السُّوءَ قَذَفَ فِي قَلْبِهِ بُغْضَ الْحُسَيْنِ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وَ بُغْضَ زِيَارَتِهِ»</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11</w:t>
      </w:r>
      <w:r w:rsidR="00106C3F">
        <w:rPr>
          <w:rStyle w:val="libFootnotenumChar"/>
          <w:rtl/>
          <w:lang w:bidi="fa-IR"/>
        </w:rPr>
        <w:t xml:space="preserve">) </w:t>
      </w:r>
    </w:p>
    <w:p w:rsidR="00746614" w:rsidRDefault="00746614" w:rsidP="00746614">
      <w:pPr>
        <w:pStyle w:val="libNormal"/>
        <w:rPr>
          <w:rtl/>
          <w:lang w:bidi="fa-IR"/>
        </w:rPr>
      </w:pPr>
      <w:r>
        <w:rPr>
          <w:rtl/>
          <w:lang w:bidi="fa-IR"/>
        </w:rPr>
        <w:t>«كسى را كه خدا خواست سعادتمند شود حبّ و دوستى حسين و زيارتش را در دل او شكوفا مى سازد و به عكس</w:t>
      </w:r>
      <w:r w:rsidR="0026038F">
        <w:rPr>
          <w:rtl/>
          <w:lang w:bidi="fa-IR"/>
        </w:rPr>
        <w:t xml:space="preserve">، </w:t>
      </w:r>
      <w:r>
        <w:rPr>
          <w:rtl/>
          <w:lang w:bidi="fa-IR"/>
        </w:rPr>
        <w:t>كسى را كه بخواهد كيفر دهد و تنبيه نمايد</w:t>
      </w:r>
      <w:r w:rsidR="0026038F">
        <w:rPr>
          <w:rtl/>
          <w:lang w:bidi="fa-IR"/>
        </w:rPr>
        <w:t xml:space="preserve">، </w:t>
      </w:r>
      <w:r>
        <w:rPr>
          <w:rtl/>
          <w:lang w:bidi="fa-IR"/>
        </w:rPr>
        <w:t>كينه و بغضى نسبت به حسين و يارانش در دل او ظاهر مى گرداند</w:t>
      </w:r>
      <w:r w:rsidR="0026038F">
        <w:rPr>
          <w:rtl/>
          <w:lang w:bidi="fa-IR"/>
        </w:rPr>
        <w:t xml:space="preserve">. </w:t>
      </w:r>
      <w:r>
        <w:rPr>
          <w:rtl/>
          <w:lang w:bidi="fa-IR"/>
        </w:rPr>
        <w:t xml:space="preserve">» </w:t>
      </w:r>
    </w:p>
    <w:p w:rsidR="00746614" w:rsidRDefault="00936C5E" w:rsidP="0081423A">
      <w:pPr>
        <w:pStyle w:val="libNormal"/>
        <w:rPr>
          <w:rtl/>
          <w:lang w:bidi="fa-IR"/>
        </w:rPr>
      </w:pPr>
      <w:r>
        <w:rPr>
          <w:lang w:bidi="fa-IR"/>
        </w:rPr>
        <w:t>10</w:t>
      </w:r>
      <w:r w:rsidR="000753F4">
        <w:rPr>
          <w:rtl/>
          <w:lang w:bidi="fa-IR"/>
        </w:rPr>
        <w:t>-</w:t>
      </w:r>
      <w:r>
        <w:rPr>
          <w:rtl/>
          <w:lang w:bidi="fa-IR"/>
        </w:rPr>
        <w:t xml:space="preserve"> تقدّم زوار كربلا بر زوّار كعبه</w:t>
      </w:r>
    </w:p>
    <w:p w:rsidR="00746614" w:rsidRDefault="00746614" w:rsidP="00746614">
      <w:pPr>
        <w:pStyle w:val="libNormal"/>
        <w:rPr>
          <w:rtl/>
          <w:lang w:bidi="fa-IR"/>
        </w:rPr>
      </w:pPr>
      <w:r>
        <w:rPr>
          <w:rtl/>
          <w:lang w:bidi="fa-IR"/>
        </w:rPr>
        <w:t>صدوق</w:t>
      </w:r>
      <w:r w:rsidR="0026038F">
        <w:rPr>
          <w:rtl/>
          <w:lang w:bidi="fa-IR"/>
        </w:rPr>
        <w:t xml:space="preserve">، </w:t>
      </w:r>
      <w:r>
        <w:rPr>
          <w:rtl/>
          <w:lang w:bidi="fa-IR"/>
        </w:rPr>
        <w:t>در ثواب الاعمال نقل مى كند كه امام صادق</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فرمود</w:t>
      </w:r>
      <w:r w:rsidR="0026038F">
        <w:rPr>
          <w:rtl/>
          <w:lang w:bidi="fa-IR"/>
        </w:rPr>
        <w:t xml:space="preserve">: </w:t>
      </w:r>
      <w:r>
        <w:rPr>
          <w:rtl/>
          <w:lang w:bidi="fa-IR"/>
        </w:rPr>
        <w:t>«إِنَّ اللَّهَ تَبَارَكَ وَ تَعَالَى يَبْدَأُ بِالنَّظَرِ إِلَى زُوَّارِ قَبْرِ الْحُسَيْنِ بْنِ عَلِيّ</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عَشِيَّةَ عَرَفَةَ»</w:t>
      </w:r>
      <w:r w:rsidR="0026038F">
        <w:rPr>
          <w:rtl/>
          <w:lang w:bidi="fa-IR"/>
        </w:rPr>
        <w:t xml:space="preserve">، </w:t>
      </w:r>
      <w:r>
        <w:rPr>
          <w:rtl/>
          <w:lang w:bidi="fa-IR"/>
        </w:rPr>
        <w:t>خدا در شب عرفه به زوّار امام حسين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توجّه مى كند</w:t>
      </w:r>
      <w:r w:rsidR="0026038F">
        <w:rPr>
          <w:rtl/>
          <w:lang w:bidi="fa-IR"/>
        </w:rPr>
        <w:t xml:space="preserve">. </w:t>
      </w:r>
      <w:r>
        <w:rPr>
          <w:rtl/>
          <w:lang w:bidi="fa-IR"/>
        </w:rPr>
        <w:t>راوى از آن حضرت پرسيد</w:t>
      </w:r>
      <w:r w:rsidR="0026038F">
        <w:rPr>
          <w:rtl/>
          <w:lang w:bidi="fa-IR"/>
        </w:rPr>
        <w:t xml:space="preserve">: </w:t>
      </w:r>
      <w:r>
        <w:rPr>
          <w:rtl/>
          <w:lang w:bidi="fa-IR"/>
        </w:rPr>
        <w:t>«قِيلَ لَهُ قَبْلَ نَظَرِهِ إِلَى أَهْلِ الْمَوْقِفِ» آيا پيش از نظر كردن به حضّار در عرفات؟ امام پاسخ داد</w:t>
      </w:r>
      <w:r w:rsidR="0026038F">
        <w:rPr>
          <w:rtl/>
          <w:lang w:bidi="fa-IR"/>
        </w:rPr>
        <w:t xml:space="preserve">: </w:t>
      </w:r>
      <w:r>
        <w:rPr>
          <w:rtl/>
          <w:lang w:bidi="fa-IR"/>
        </w:rPr>
        <w:t>آرى</w:t>
      </w:r>
      <w:r w:rsidR="0026038F">
        <w:rPr>
          <w:rtl/>
          <w:lang w:bidi="fa-IR"/>
        </w:rPr>
        <w:t xml:space="preserve">. </w:t>
      </w:r>
      <w:r>
        <w:rPr>
          <w:rtl/>
          <w:lang w:bidi="fa-IR"/>
        </w:rPr>
        <w:t>و در حديثى ديگر از آن حضرت آمده است</w:t>
      </w:r>
      <w:r w:rsidR="0026038F">
        <w:rPr>
          <w:rtl/>
          <w:lang w:bidi="fa-IR"/>
        </w:rPr>
        <w:t xml:space="preserve">: </w:t>
      </w:r>
    </w:p>
    <w:p w:rsidR="00746614" w:rsidRDefault="00746614" w:rsidP="00746614">
      <w:pPr>
        <w:pStyle w:val="libNormal"/>
        <w:rPr>
          <w:rtl/>
          <w:lang w:bidi="fa-IR"/>
        </w:rPr>
      </w:pPr>
      <w:r>
        <w:rPr>
          <w:rtl/>
          <w:lang w:bidi="fa-IR"/>
        </w:rPr>
        <w:t>«إِنَّ اللَّهَ تَبَارَكَ وَ تَعَالَى يَتَجَلَّى لِزُوَّارِ قَبْرِ الْحُسَيْنِ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قَبْلَ أَهْلِ عَرَفَات</w:t>
      </w:r>
      <w:r w:rsidR="00106C3F">
        <w:rPr>
          <w:rtl/>
          <w:lang w:bidi="fa-IR"/>
        </w:rPr>
        <w:t xml:space="preserve"> (</w:t>
      </w:r>
      <w:r>
        <w:rPr>
          <w:rtl/>
          <w:lang w:bidi="fa-IR"/>
        </w:rPr>
        <w:t>فَيَفْعَلُ ذَلِكَ بِهِمْ</w:t>
      </w:r>
      <w:r w:rsidR="00106C3F">
        <w:rPr>
          <w:rtl/>
          <w:lang w:bidi="fa-IR"/>
        </w:rPr>
        <w:t xml:space="preserve">) </w:t>
      </w:r>
      <w:r>
        <w:rPr>
          <w:rtl/>
          <w:lang w:bidi="fa-IR"/>
        </w:rPr>
        <w:t>وَ يَقْضِي حَوَائِجَهُمْ وَ يَغْفِرُ ذُنُوبَهُمْ وَ يُشَفِّعُهُمْ فِي مَسَائِلِهِمْ ثُمَّ يَثْنِي بِأَهْلِ عَرَفَات يَفْعَلُ ذَلِكَ بِهِمْ»</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12</w:t>
      </w:r>
      <w:r w:rsidR="00106C3F">
        <w:rPr>
          <w:rStyle w:val="libFootnotenumChar"/>
          <w:rtl/>
          <w:lang w:bidi="fa-IR"/>
        </w:rPr>
        <w:t xml:space="preserve">) </w:t>
      </w:r>
    </w:p>
    <w:p w:rsidR="00746614" w:rsidRDefault="00746614" w:rsidP="00746614">
      <w:pPr>
        <w:pStyle w:val="libNormal"/>
        <w:rPr>
          <w:rtl/>
          <w:lang w:bidi="fa-IR"/>
        </w:rPr>
      </w:pPr>
      <w:r>
        <w:rPr>
          <w:rtl/>
          <w:lang w:bidi="fa-IR"/>
        </w:rPr>
        <w:t>پروردگار حكيم عنايت ويژه خود را متوجّه زوّار قبر امام حسين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مى كند پيش از توجّه به حُجّاج واقف در عرفات نمايد</w:t>
      </w:r>
      <w:r w:rsidR="0026038F">
        <w:rPr>
          <w:rtl/>
          <w:lang w:bidi="fa-IR"/>
        </w:rPr>
        <w:t xml:space="preserve">، </w:t>
      </w:r>
      <w:r>
        <w:rPr>
          <w:rtl/>
          <w:lang w:bidi="fa-IR"/>
        </w:rPr>
        <w:t>خدا حوائج زوّار حسين را برآورده مى سازد</w:t>
      </w:r>
      <w:r w:rsidR="0026038F">
        <w:rPr>
          <w:rtl/>
          <w:lang w:bidi="fa-IR"/>
        </w:rPr>
        <w:t xml:space="preserve">، </w:t>
      </w:r>
      <w:r>
        <w:rPr>
          <w:rtl/>
          <w:lang w:bidi="fa-IR"/>
        </w:rPr>
        <w:t>گناهانشان را مى بخشد و از آنان شفاعت به عمل مى آورد پس به زوّار كعبه اى كه در عرفات</w:t>
      </w:r>
      <w:r w:rsidR="00106C3F">
        <w:rPr>
          <w:rtl/>
          <w:lang w:bidi="fa-IR"/>
        </w:rPr>
        <w:t xml:space="preserve"> (</w:t>
      </w:r>
      <w:r>
        <w:rPr>
          <w:rtl/>
          <w:lang w:bidi="fa-IR"/>
        </w:rPr>
        <w:t>در شب عرفه</w:t>
      </w:r>
      <w:r w:rsidR="00106C3F">
        <w:rPr>
          <w:rtl/>
          <w:lang w:bidi="fa-IR"/>
        </w:rPr>
        <w:t xml:space="preserve">) </w:t>
      </w:r>
      <w:r>
        <w:rPr>
          <w:rtl/>
          <w:lang w:bidi="fa-IR"/>
        </w:rPr>
        <w:t>حضور دارند توجّه كرده با آنان نيز اين چنين عمل مى كند</w:t>
      </w:r>
      <w:r w:rsidR="0026038F">
        <w:rPr>
          <w:rtl/>
          <w:lang w:bidi="fa-IR"/>
        </w:rPr>
        <w:t xml:space="preserve">. </w:t>
      </w:r>
    </w:p>
    <w:p w:rsidR="00746614" w:rsidRDefault="00936C5E" w:rsidP="00936C5E">
      <w:pPr>
        <w:pStyle w:val="Heading3"/>
        <w:rPr>
          <w:rtl/>
          <w:lang w:bidi="fa-IR"/>
        </w:rPr>
      </w:pPr>
      <w:bookmarkStart w:id="185" w:name="_Toc410210688"/>
      <w:r>
        <w:rPr>
          <w:rtl/>
          <w:lang w:bidi="fa-IR"/>
        </w:rPr>
        <w:t>پرسش 21</w:t>
      </w:r>
      <w:r w:rsidR="0026038F">
        <w:rPr>
          <w:rtl/>
          <w:lang w:bidi="fa-IR"/>
        </w:rPr>
        <w:t xml:space="preserve">: </w:t>
      </w:r>
      <w:r>
        <w:rPr>
          <w:rtl/>
          <w:lang w:bidi="fa-IR"/>
        </w:rPr>
        <w:t>آيا عزادارى و اشك ريختن براى شهيدان در سنّت خود امام حسين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سابقه دارد؟</w:t>
      </w:r>
      <w:bookmarkEnd w:id="185"/>
    </w:p>
    <w:p w:rsidR="00746614" w:rsidRDefault="00746614" w:rsidP="00746614">
      <w:pPr>
        <w:pStyle w:val="libNormal"/>
        <w:rPr>
          <w:rtl/>
          <w:lang w:bidi="fa-IR"/>
        </w:rPr>
      </w:pPr>
      <w:r>
        <w:rPr>
          <w:rtl/>
          <w:lang w:bidi="fa-IR"/>
        </w:rPr>
        <w:t>ج</w:t>
      </w:r>
      <w:r w:rsidR="0026038F">
        <w:rPr>
          <w:rtl/>
          <w:lang w:bidi="fa-IR"/>
        </w:rPr>
        <w:t xml:space="preserve">: </w:t>
      </w:r>
      <w:r>
        <w:rPr>
          <w:rtl/>
          <w:lang w:bidi="fa-IR"/>
        </w:rPr>
        <w:t>در سنّت امام</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تعقّل و عواطف با هم آميخته اند</w:t>
      </w:r>
      <w:r w:rsidR="0026038F">
        <w:rPr>
          <w:rtl/>
          <w:lang w:bidi="fa-IR"/>
        </w:rPr>
        <w:t xml:space="preserve">. </w:t>
      </w:r>
    </w:p>
    <w:p w:rsidR="00746614" w:rsidRDefault="00746614" w:rsidP="00746614">
      <w:pPr>
        <w:pStyle w:val="libNormal"/>
        <w:rPr>
          <w:rtl/>
          <w:lang w:bidi="fa-IR"/>
        </w:rPr>
      </w:pPr>
      <w:r>
        <w:rPr>
          <w:rtl/>
          <w:lang w:bidi="fa-IR"/>
        </w:rPr>
        <w:lastRenderedPageBreak/>
        <w:t>در ميان فرماندهان و رزم آوران غالباً سنگدلى به عنوان صلابت حاكم است و آنانكه اهل عواطف و سوز و گداز باشند اهل صلابت نيستند ولى هنر مردان خدا آن است كه دو ويژگى فوق را به گونه بسيار حكيمانه به هم آميخته اند و اين دو</w:t>
      </w:r>
      <w:r w:rsidR="00106C3F">
        <w:rPr>
          <w:rtl/>
          <w:lang w:bidi="fa-IR"/>
        </w:rPr>
        <w:t xml:space="preserve"> (</w:t>
      </w:r>
      <w:r>
        <w:rPr>
          <w:rtl/>
          <w:lang w:bidi="fa-IR"/>
        </w:rPr>
        <w:t>صلابت و عواطف انسانى</w:t>
      </w:r>
      <w:r w:rsidR="00106C3F">
        <w:rPr>
          <w:rtl/>
          <w:lang w:bidi="fa-IR"/>
        </w:rPr>
        <w:t xml:space="preserve">) </w:t>
      </w:r>
      <w:r>
        <w:rPr>
          <w:rtl/>
          <w:lang w:bidi="fa-IR"/>
        </w:rPr>
        <w:t>هر كدام در جاى خود به قدر لازم و به طور حكيمانه مورد توجّه مى باشند و هيچكدام در پاى ديگرى ذبح نمى شود</w:t>
      </w:r>
      <w:r w:rsidR="0026038F">
        <w:rPr>
          <w:rtl/>
          <w:lang w:bidi="fa-IR"/>
        </w:rPr>
        <w:t xml:space="preserve">. </w:t>
      </w:r>
    </w:p>
    <w:p w:rsidR="00746614" w:rsidRDefault="00746614" w:rsidP="00746614">
      <w:pPr>
        <w:pStyle w:val="libNormal"/>
        <w:rPr>
          <w:rtl/>
          <w:lang w:bidi="fa-IR"/>
        </w:rPr>
      </w:pPr>
      <w:r>
        <w:rPr>
          <w:rtl/>
          <w:lang w:bidi="fa-IR"/>
        </w:rPr>
        <w:t>امام</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در حماسه تاريخ خود اثبات كرد كه اهل صلابت است و نيز اهل اشك و سوز</w:t>
      </w:r>
      <w:r w:rsidR="00106C3F">
        <w:rPr>
          <w:rtl/>
          <w:lang w:bidi="fa-IR"/>
        </w:rPr>
        <w:t xml:space="preserve"> (</w:t>
      </w:r>
      <w:r>
        <w:rPr>
          <w:rtl/>
          <w:lang w:bidi="fa-IR"/>
        </w:rPr>
        <w:t>عواطف</w:t>
      </w:r>
      <w:r w:rsidR="00106C3F">
        <w:rPr>
          <w:rtl/>
          <w:lang w:bidi="fa-IR"/>
        </w:rPr>
        <w:t xml:space="preserve">) </w:t>
      </w:r>
      <w:r>
        <w:rPr>
          <w:rtl/>
          <w:lang w:bidi="fa-IR"/>
        </w:rPr>
        <w:t>و هيچكدام در زندگى او مانع از حضور ديگرى نيست</w:t>
      </w:r>
      <w:r w:rsidR="0026038F">
        <w:rPr>
          <w:rtl/>
          <w:lang w:bidi="fa-IR"/>
        </w:rPr>
        <w:t xml:space="preserve">. </w:t>
      </w:r>
    </w:p>
    <w:p w:rsidR="00746614" w:rsidRDefault="00746614" w:rsidP="00746614">
      <w:pPr>
        <w:pStyle w:val="libNormal"/>
        <w:rPr>
          <w:rtl/>
          <w:lang w:bidi="fa-IR"/>
        </w:rPr>
      </w:pPr>
      <w:r>
        <w:rPr>
          <w:rtl/>
          <w:lang w:bidi="fa-IR"/>
        </w:rPr>
        <w:t>امام نه تنها در كربلا</w:t>
      </w:r>
      <w:r w:rsidR="0026038F">
        <w:rPr>
          <w:rtl/>
          <w:lang w:bidi="fa-IR"/>
        </w:rPr>
        <w:t xml:space="preserve">، </w:t>
      </w:r>
      <w:r>
        <w:rPr>
          <w:rtl/>
          <w:lang w:bidi="fa-IR"/>
        </w:rPr>
        <w:t>حتّى پيش از حضور در كربلا براى ياران و عزيزان شهيدش</w:t>
      </w:r>
      <w:r w:rsidR="0026038F">
        <w:rPr>
          <w:rtl/>
          <w:lang w:bidi="fa-IR"/>
        </w:rPr>
        <w:t xml:space="preserve">، </w:t>
      </w:r>
      <w:r>
        <w:rPr>
          <w:rtl/>
          <w:lang w:bidi="fa-IR"/>
        </w:rPr>
        <w:t>اشك ريخت و در اين باره به دو گزارش زير توجّه فرماييد</w:t>
      </w:r>
      <w:r w:rsidR="0026038F">
        <w:rPr>
          <w:rtl/>
          <w:lang w:bidi="fa-IR"/>
        </w:rPr>
        <w:t xml:space="preserve">. </w:t>
      </w:r>
    </w:p>
    <w:p w:rsidR="00746614" w:rsidRDefault="00746614" w:rsidP="00746614">
      <w:pPr>
        <w:pStyle w:val="libNormal"/>
        <w:rPr>
          <w:rtl/>
          <w:lang w:bidi="fa-IR"/>
        </w:rPr>
      </w:pPr>
      <w:r>
        <w:rPr>
          <w:rtl/>
          <w:lang w:bidi="fa-IR"/>
        </w:rPr>
        <w:t>1</w:t>
      </w:r>
      <w:r w:rsidR="000753F4">
        <w:rPr>
          <w:rtl/>
          <w:lang w:bidi="fa-IR"/>
        </w:rPr>
        <w:t>-</w:t>
      </w:r>
      <w:r>
        <w:rPr>
          <w:rtl/>
          <w:lang w:bidi="fa-IR"/>
        </w:rPr>
        <w:t xml:space="preserve"> سيّد بن طاووس در لهوف مى نويسد</w:t>
      </w:r>
      <w:r w:rsidR="0026038F">
        <w:rPr>
          <w:rtl/>
          <w:lang w:bidi="fa-IR"/>
        </w:rPr>
        <w:t xml:space="preserve">: </w:t>
      </w:r>
      <w:r>
        <w:rPr>
          <w:rtl/>
          <w:lang w:bidi="fa-IR"/>
        </w:rPr>
        <w:t>در منزلگاه معروف به زباله خبر شهادت مسلم به امام رسيد</w:t>
      </w:r>
      <w:r w:rsidR="0026038F">
        <w:rPr>
          <w:rtl/>
          <w:lang w:bidi="fa-IR"/>
        </w:rPr>
        <w:t xml:space="preserve">. </w:t>
      </w:r>
      <w:r>
        <w:rPr>
          <w:rtl/>
          <w:lang w:bidi="fa-IR"/>
        </w:rPr>
        <w:t>جمعى از همراهان آن حضرت وقتى كه دانستند كاروان امام</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به سوى سرنوشتى سرخ پيش مى رود از امام جدا شدند</w:t>
      </w:r>
      <w:r w:rsidR="0026038F">
        <w:rPr>
          <w:rtl/>
          <w:lang w:bidi="fa-IR"/>
        </w:rPr>
        <w:t xml:space="preserve">. </w:t>
      </w:r>
      <w:r>
        <w:rPr>
          <w:rtl/>
          <w:lang w:bidi="fa-IR"/>
        </w:rPr>
        <w:t>و نيز با پخش اين خبر اشك و ناله در سراپرده امام</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بالا گرفت</w:t>
      </w:r>
      <w:r w:rsidR="0026038F">
        <w:rPr>
          <w:rtl/>
          <w:lang w:bidi="fa-IR"/>
        </w:rPr>
        <w:t xml:space="preserve">. </w:t>
      </w:r>
      <w:r>
        <w:rPr>
          <w:rtl/>
          <w:lang w:bidi="fa-IR"/>
        </w:rPr>
        <w:t>همچنين فرزدق شاعر به پيش آمد و گفت</w:t>
      </w:r>
      <w:r w:rsidR="0026038F">
        <w:rPr>
          <w:rtl/>
          <w:lang w:bidi="fa-IR"/>
        </w:rPr>
        <w:t xml:space="preserve">: </w:t>
      </w:r>
      <w:r>
        <w:rPr>
          <w:rtl/>
          <w:lang w:bidi="fa-IR"/>
        </w:rPr>
        <w:t>يابن رسول الله چرا به سوى كوفه به پيش مى روى در حالى كه آنان پسر عم و شيعيان ترا به قتل رساندند</w:t>
      </w:r>
      <w:r w:rsidR="0026038F">
        <w:rPr>
          <w:rtl/>
          <w:lang w:bidi="fa-IR"/>
        </w:rPr>
        <w:t xml:space="preserve">. </w:t>
      </w:r>
      <w:r>
        <w:rPr>
          <w:rtl/>
          <w:lang w:bidi="fa-IR"/>
        </w:rPr>
        <w:t>امام</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در حالى كه براى مسلم اشك مى ريخت فرمود</w:t>
      </w:r>
      <w:r w:rsidR="0026038F">
        <w:rPr>
          <w:rtl/>
          <w:lang w:bidi="fa-IR"/>
        </w:rPr>
        <w:t xml:space="preserve">: </w:t>
      </w:r>
      <w:r>
        <w:rPr>
          <w:rtl/>
          <w:lang w:bidi="fa-IR"/>
        </w:rPr>
        <w:t>خدا مسلم را رحمت كند به سوى جنّت الهى شتافت و ما به او ملحق و سپس اين چنين سرود</w:t>
      </w:r>
      <w:r w:rsidR="0026038F">
        <w:rPr>
          <w:rtl/>
          <w:lang w:bidi="fa-IR"/>
        </w:rPr>
        <w:t xml:space="preserve">: </w:t>
      </w:r>
    </w:p>
    <w:p w:rsidR="00746614" w:rsidRDefault="00746614" w:rsidP="00746614">
      <w:pPr>
        <w:pStyle w:val="libNormal"/>
        <w:rPr>
          <w:rtl/>
          <w:lang w:bidi="fa-IR"/>
        </w:rPr>
      </w:pPr>
      <w:r>
        <w:rPr>
          <w:rtl/>
          <w:lang w:bidi="fa-IR"/>
        </w:rPr>
        <w:t>فَإنْ تَكُنِ الدُّنْيا تُعَدُّ نَفيسَةً فَإِنَّ ثَوابَ اللهِ أَعْلى وَاَنْبَلُ</w:t>
      </w:r>
    </w:p>
    <w:p w:rsidR="00746614" w:rsidRDefault="00746614" w:rsidP="00746614">
      <w:pPr>
        <w:pStyle w:val="libNormal"/>
        <w:rPr>
          <w:rtl/>
          <w:lang w:bidi="fa-IR"/>
        </w:rPr>
      </w:pPr>
      <w:r>
        <w:rPr>
          <w:rtl/>
          <w:lang w:bidi="fa-IR"/>
        </w:rPr>
        <w:t>وَإِن تَكُنِ الأبدانُ لِلْمَوْتِ أُنْشِئَتْ فَقَتْلُ امْرِىء بِالسَّيْفِ فِى اللهِ أَفْضَلُ</w:t>
      </w:r>
    </w:p>
    <w:p w:rsidR="00746614" w:rsidRDefault="00746614" w:rsidP="00746614">
      <w:pPr>
        <w:pStyle w:val="libNormal"/>
        <w:rPr>
          <w:rtl/>
          <w:lang w:bidi="fa-IR"/>
        </w:rPr>
      </w:pPr>
      <w:r>
        <w:rPr>
          <w:rtl/>
          <w:lang w:bidi="fa-IR"/>
        </w:rPr>
        <w:t>وَإِنْ تَكُنِ الأَرْزاقُ قِسْماً مُقَدَّراً فَقِلَّةُ حِرْصِ الْمَرْءِ في السَّعْى أَجْمَلُ</w:t>
      </w:r>
    </w:p>
    <w:p w:rsidR="00746614" w:rsidRDefault="00746614" w:rsidP="00746614">
      <w:pPr>
        <w:pStyle w:val="libNormal"/>
        <w:rPr>
          <w:rtl/>
          <w:lang w:bidi="fa-IR"/>
        </w:rPr>
      </w:pPr>
      <w:r>
        <w:rPr>
          <w:rtl/>
          <w:lang w:bidi="fa-IR"/>
        </w:rPr>
        <w:t>وَإِنْ تَكُنِ الأَمْوالُ لِلتَّرْكِ جَمْعُها فَما بالُ مَتْرُوك بِهِ الْمَرْءُ يَبْخَلُ؟</w:t>
      </w:r>
    </w:p>
    <w:p w:rsidR="00746614" w:rsidRDefault="00746614" w:rsidP="00746614">
      <w:pPr>
        <w:pStyle w:val="libNormal"/>
        <w:rPr>
          <w:rtl/>
          <w:lang w:bidi="fa-IR"/>
        </w:rPr>
      </w:pPr>
      <w:r>
        <w:rPr>
          <w:rtl/>
          <w:lang w:bidi="fa-IR"/>
        </w:rPr>
        <w:lastRenderedPageBreak/>
        <w:t>«اگر زندگى دنيوى گرانسنگ است</w:t>
      </w:r>
      <w:r w:rsidR="0026038F">
        <w:rPr>
          <w:rtl/>
          <w:lang w:bidi="fa-IR"/>
        </w:rPr>
        <w:t xml:space="preserve">، </w:t>
      </w:r>
      <w:r>
        <w:rPr>
          <w:rtl/>
          <w:lang w:bidi="fa-IR"/>
        </w:rPr>
        <w:t>ثواب شهادت الهى از آن نفيس تر و گرانسنگ تر است</w:t>
      </w:r>
      <w:r w:rsidR="0026038F">
        <w:rPr>
          <w:rtl/>
          <w:lang w:bidi="fa-IR"/>
        </w:rPr>
        <w:t xml:space="preserve">. </w:t>
      </w:r>
    </w:p>
    <w:p w:rsidR="00746614" w:rsidRDefault="00746614" w:rsidP="00746614">
      <w:pPr>
        <w:pStyle w:val="libNormal"/>
        <w:rPr>
          <w:rtl/>
          <w:lang w:bidi="fa-IR"/>
        </w:rPr>
      </w:pPr>
      <w:r>
        <w:rPr>
          <w:rtl/>
          <w:lang w:bidi="fa-IR"/>
        </w:rPr>
        <w:t>اگر قرار است كه آدمى بميرد</w:t>
      </w:r>
      <w:r w:rsidR="0026038F">
        <w:rPr>
          <w:rtl/>
          <w:lang w:bidi="fa-IR"/>
        </w:rPr>
        <w:t xml:space="preserve">، </w:t>
      </w:r>
      <w:r>
        <w:rPr>
          <w:rtl/>
          <w:lang w:bidi="fa-IR"/>
        </w:rPr>
        <w:t>كشته شدن در راه خدا برترين نوع آن است</w:t>
      </w:r>
      <w:r w:rsidR="0026038F">
        <w:rPr>
          <w:rtl/>
          <w:lang w:bidi="fa-IR"/>
        </w:rPr>
        <w:t xml:space="preserve">. </w:t>
      </w:r>
    </w:p>
    <w:p w:rsidR="00746614" w:rsidRDefault="00746614" w:rsidP="00746614">
      <w:pPr>
        <w:pStyle w:val="libNormal"/>
        <w:rPr>
          <w:rtl/>
          <w:lang w:bidi="fa-IR"/>
        </w:rPr>
      </w:pPr>
      <w:r>
        <w:rPr>
          <w:rtl/>
          <w:lang w:bidi="fa-IR"/>
        </w:rPr>
        <w:t>اگر رزق و روزى</w:t>
      </w:r>
      <w:r w:rsidR="0026038F">
        <w:rPr>
          <w:rtl/>
          <w:lang w:bidi="fa-IR"/>
        </w:rPr>
        <w:t xml:space="preserve">، </w:t>
      </w:r>
      <w:r>
        <w:rPr>
          <w:rtl/>
          <w:lang w:bidi="fa-IR"/>
        </w:rPr>
        <w:t>مقدّر است پس به دور ماندن از حرصورزى</w:t>
      </w:r>
      <w:r w:rsidR="0026038F">
        <w:rPr>
          <w:rtl/>
          <w:lang w:bidi="fa-IR"/>
        </w:rPr>
        <w:t xml:space="preserve">، </w:t>
      </w:r>
      <w:r>
        <w:rPr>
          <w:rtl/>
          <w:lang w:bidi="fa-IR"/>
        </w:rPr>
        <w:t>شايسته تر است</w:t>
      </w:r>
      <w:r w:rsidR="0026038F">
        <w:rPr>
          <w:rtl/>
          <w:lang w:bidi="fa-IR"/>
        </w:rPr>
        <w:t xml:space="preserve">. </w:t>
      </w:r>
    </w:p>
    <w:p w:rsidR="00746614" w:rsidRDefault="00746614" w:rsidP="00746614">
      <w:pPr>
        <w:pStyle w:val="libNormal"/>
        <w:rPr>
          <w:rtl/>
          <w:lang w:bidi="fa-IR"/>
        </w:rPr>
      </w:pPr>
      <w:r>
        <w:rPr>
          <w:rtl/>
          <w:lang w:bidi="fa-IR"/>
        </w:rPr>
        <w:t>اگر اموال و ثروت را سرانجام بايد رها كنيم پس چه بهتر كه اهل بخل نباشيم و در راه خدا انفاق كنيم</w:t>
      </w:r>
      <w:r w:rsidR="0026038F">
        <w:rPr>
          <w:rtl/>
          <w:lang w:bidi="fa-IR"/>
        </w:rPr>
        <w:t xml:space="preserve">. </w:t>
      </w:r>
      <w:r>
        <w:rPr>
          <w:rtl/>
          <w:lang w:bidi="fa-IR"/>
        </w:rPr>
        <w:t xml:space="preserve">» </w:t>
      </w:r>
    </w:p>
    <w:p w:rsidR="00746614" w:rsidRDefault="00746614" w:rsidP="00746614">
      <w:pPr>
        <w:pStyle w:val="libNormal"/>
        <w:rPr>
          <w:rtl/>
          <w:lang w:bidi="fa-IR"/>
        </w:rPr>
      </w:pPr>
      <w:r>
        <w:rPr>
          <w:rtl/>
          <w:lang w:bidi="fa-IR"/>
        </w:rPr>
        <w:t>در گزارش فوق سخن از</w:t>
      </w:r>
      <w:r w:rsidR="0026038F">
        <w:rPr>
          <w:rtl/>
          <w:lang w:bidi="fa-IR"/>
        </w:rPr>
        <w:t xml:space="preserve">: </w:t>
      </w:r>
    </w:p>
    <w:p w:rsidR="00746614" w:rsidRDefault="00746614" w:rsidP="00746614">
      <w:pPr>
        <w:pStyle w:val="libNormal"/>
        <w:rPr>
          <w:rtl/>
          <w:lang w:bidi="fa-IR"/>
        </w:rPr>
      </w:pPr>
      <w:r>
        <w:rPr>
          <w:rtl/>
          <w:lang w:bidi="fa-IR"/>
        </w:rPr>
        <w:t>1</w:t>
      </w:r>
      <w:r w:rsidR="000753F4">
        <w:rPr>
          <w:rtl/>
          <w:lang w:bidi="fa-IR"/>
        </w:rPr>
        <w:t>-</w:t>
      </w:r>
      <w:r>
        <w:rPr>
          <w:rtl/>
          <w:lang w:bidi="fa-IR"/>
        </w:rPr>
        <w:t xml:space="preserve"> اشك و سوز امام</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براى مسلم است</w:t>
      </w:r>
      <w:r w:rsidR="0026038F">
        <w:rPr>
          <w:rtl/>
          <w:lang w:bidi="fa-IR"/>
        </w:rPr>
        <w:t xml:space="preserve">. </w:t>
      </w:r>
    </w:p>
    <w:p w:rsidR="00746614" w:rsidRDefault="00746614" w:rsidP="00746614">
      <w:pPr>
        <w:pStyle w:val="libNormal"/>
        <w:rPr>
          <w:rtl/>
          <w:lang w:bidi="fa-IR"/>
        </w:rPr>
      </w:pPr>
      <w:r>
        <w:rPr>
          <w:rtl/>
          <w:lang w:bidi="fa-IR"/>
        </w:rPr>
        <w:t>2</w:t>
      </w:r>
      <w:r w:rsidR="000753F4">
        <w:rPr>
          <w:rtl/>
          <w:lang w:bidi="fa-IR"/>
        </w:rPr>
        <w:t>-</w:t>
      </w:r>
      <w:r>
        <w:rPr>
          <w:rtl/>
          <w:lang w:bidi="fa-IR"/>
        </w:rPr>
        <w:t xml:space="preserve"> امام</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يك رهبر سنگدل نيست و يك فرمانده به دور از عواطف نمى باشد بلكه در مكتب او تعقّل با عواطف انسانى با هم آميخته است لذا براى يارانش اشك مى ريزد در عين حال كه مصمّم و آهنين بر سر ميعاد خود پاى فشرده به پيش مى رود</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13</w:t>
      </w:r>
      <w:r w:rsidR="00106C3F">
        <w:rPr>
          <w:rStyle w:val="libFootnotenumChar"/>
          <w:rtl/>
          <w:lang w:bidi="fa-IR"/>
        </w:rPr>
        <w:t xml:space="preserve">) </w:t>
      </w:r>
    </w:p>
    <w:p w:rsidR="00746614" w:rsidRDefault="00746614" w:rsidP="00746614">
      <w:pPr>
        <w:pStyle w:val="libNormal"/>
        <w:rPr>
          <w:rtl/>
          <w:lang w:bidi="fa-IR"/>
        </w:rPr>
      </w:pPr>
      <w:r>
        <w:rPr>
          <w:rtl/>
          <w:lang w:bidi="fa-IR"/>
        </w:rPr>
        <w:t>2</w:t>
      </w:r>
      <w:r w:rsidR="000753F4">
        <w:rPr>
          <w:rtl/>
          <w:lang w:bidi="fa-IR"/>
        </w:rPr>
        <w:t>-</w:t>
      </w:r>
      <w:r>
        <w:rPr>
          <w:rtl/>
          <w:lang w:bidi="fa-IR"/>
        </w:rPr>
        <w:t xml:space="preserve"> در باراندازگاه معروف به ذو حسم</w:t>
      </w:r>
      <w:r w:rsidR="0026038F">
        <w:rPr>
          <w:rtl/>
          <w:lang w:bidi="fa-IR"/>
        </w:rPr>
        <w:t xml:space="preserve">: </w:t>
      </w:r>
      <w:r>
        <w:rPr>
          <w:rtl/>
          <w:lang w:bidi="fa-IR"/>
        </w:rPr>
        <w:t>امام دو نفر از كوفه بيرون آمده بودند را مورد توجّه داد</w:t>
      </w:r>
      <w:r w:rsidR="0026038F">
        <w:rPr>
          <w:rtl/>
          <w:lang w:bidi="fa-IR"/>
        </w:rPr>
        <w:t xml:space="preserve">. </w:t>
      </w:r>
      <w:r>
        <w:rPr>
          <w:rtl/>
          <w:lang w:bidi="fa-IR"/>
        </w:rPr>
        <w:t>امام از آنان از احوال مردم كوفه جويا شدند</w:t>
      </w:r>
      <w:r w:rsidR="0026038F">
        <w:rPr>
          <w:rtl/>
          <w:lang w:bidi="fa-IR"/>
        </w:rPr>
        <w:t xml:space="preserve">. </w:t>
      </w:r>
      <w:r>
        <w:rPr>
          <w:rtl/>
          <w:lang w:bidi="fa-IR"/>
        </w:rPr>
        <w:t>آنان پاسخ دادند دل ها با شما ولى شمشيرهايشان عليه شماست</w:t>
      </w:r>
      <w:r w:rsidR="0026038F">
        <w:rPr>
          <w:rtl/>
          <w:lang w:bidi="fa-IR"/>
        </w:rPr>
        <w:t xml:space="preserve">. </w:t>
      </w:r>
    </w:p>
    <w:p w:rsidR="00746614" w:rsidRDefault="00746614" w:rsidP="00746614">
      <w:pPr>
        <w:pStyle w:val="libNormal"/>
        <w:rPr>
          <w:rtl/>
          <w:lang w:bidi="fa-IR"/>
        </w:rPr>
      </w:pPr>
      <w:r>
        <w:rPr>
          <w:rtl/>
          <w:lang w:bidi="fa-IR"/>
        </w:rPr>
        <w:t>امام</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به آنان فرمود از فرستاده من قيس بن مسهّر چه خبر داريد پاسخ دادند ابن زياد او را به قتل رساند</w:t>
      </w:r>
      <w:r w:rsidR="0026038F">
        <w:rPr>
          <w:rtl/>
          <w:lang w:bidi="fa-IR"/>
        </w:rPr>
        <w:t xml:space="preserve">. </w:t>
      </w:r>
      <w:r>
        <w:rPr>
          <w:rtl/>
          <w:lang w:bidi="fa-IR"/>
        </w:rPr>
        <w:t>در اين هنگام</w:t>
      </w:r>
      <w:r w:rsidR="0026038F">
        <w:rPr>
          <w:rtl/>
          <w:lang w:bidi="fa-IR"/>
        </w:rPr>
        <w:t xml:space="preserve">، </w:t>
      </w:r>
      <w:r>
        <w:rPr>
          <w:rtl/>
          <w:lang w:bidi="fa-IR"/>
        </w:rPr>
        <w:t>امام براى قيس</w:t>
      </w:r>
      <w:r w:rsidR="0026038F">
        <w:rPr>
          <w:rtl/>
          <w:lang w:bidi="fa-IR"/>
        </w:rPr>
        <w:t xml:space="preserve">، </w:t>
      </w:r>
      <w:r>
        <w:rPr>
          <w:rtl/>
          <w:lang w:bidi="fa-IR"/>
        </w:rPr>
        <w:t>اشك ريخت و فرمود</w:t>
      </w:r>
      <w:r w:rsidR="0026038F">
        <w:rPr>
          <w:rtl/>
          <w:lang w:bidi="fa-IR"/>
        </w:rPr>
        <w:t xml:space="preserve">: </w:t>
      </w:r>
      <w:r>
        <w:rPr>
          <w:rtl/>
          <w:lang w:bidi="fa-IR"/>
        </w:rPr>
        <w:t>خدا پاداش او را جنّت خود قرار دهد</w:t>
      </w:r>
      <w:r w:rsidR="0026038F">
        <w:rPr>
          <w:rtl/>
          <w:lang w:bidi="fa-IR"/>
        </w:rPr>
        <w:t xml:space="preserve">. </w:t>
      </w:r>
      <w:r>
        <w:rPr>
          <w:rtl/>
          <w:lang w:bidi="fa-IR"/>
        </w:rPr>
        <w:t>خداوندا! بهشت را جايگاه والاى ما و شيعيانمان ساز</w:t>
      </w:r>
      <w:r w:rsidR="0026038F">
        <w:rPr>
          <w:rtl/>
          <w:lang w:bidi="fa-IR"/>
        </w:rPr>
        <w:t xml:space="preserve">، </w:t>
      </w:r>
      <w:r>
        <w:rPr>
          <w:rtl/>
          <w:lang w:bidi="fa-IR"/>
        </w:rPr>
        <w:t>همانا تو بر هر چيزى توانايى</w:t>
      </w:r>
      <w:r w:rsidR="0026038F">
        <w:rPr>
          <w:rtl/>
          <w:lang w:bidi="fa-IR"/>
        </w:rPr>
        <w:t>؛</w:t>
      </w:r>
      <w:r w:rsidR="00106C3F">
        <w:rPr>
          <w:rtl/>
          <w:lang w:bidi="fa-IR"/>
        </w:rPr>
        <w:t xml:space="preserve"> (</w:t>
      </w:r>
      <w:r>
        <w:rPr>
          <w:rtl/>
          <w:lang w:bidi="fa-IR"/>
        </w:rPr>
        <w:t>فاسترجع واستعبر باكياً</w:t>
      </w:r>
      <w:r w:rsidR="00106C3F">
        <w:rPr>
          <w:rtl/>
          <w:lang w:bidi="fa-IR"/>
        </w:rPr>
        <w:t>)</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14</w:t>
      </w:r>
      <w:r w:rsidR="00106C3F">
        <w:rPr>
          <w:rStyle w:val="libFootnotenumChar"/>
          <w:rtl/>
          <w:lang w:bidi="fa-IR"/>
        </w:rPr>
        <w:t xml:space="preserve">) </w:t>
      </w:r>
    </w:p>
    <w:p w:rsidR="00746614" w:rsidRDefault="00746614" w:rsidP="00746614">
      <w:pPr>
        <w:pStyle w:val="libNormal"/>
        <w:rPr>
          <w:rtl/>
          <w:lang w:bidi="fa-IR"/>
        </w:rPr>
      </w:pPr>
      <w:r>
        <w:rPr>
          <w:rtl/>
          <w:lang w:bidi="fa-IR"/>
        </w:rPr>
        <w:lastRenderedPageBreak/>
        <w:t>و پس ازين امام</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در ميان ياران ايستاد و اين چنين خطبه خواند</w:t>
      </w:r>
      <w:r w:rsidR="0026038F">
        <w:rPr>
          <w:rtl/>
          <w:lang w:bidi="fa-IR"/>
        </w:rPr>
        <w:t xml:space="preserve">: </w:t>
      </w:r>
      <w:r>
        <w:rPr>
          <w:rtl/>
          <w:lang w:bidi="fa-IR"/>
        </w:rPr>
        <w:t>مى بينيد كه چه پيش آمد و مى بينيد كه دنيا از ما روى گرداند و به ما پشت كرد و در ضمن همين خطبه خاطر نشان كرد</w:t>
      </w:r>
      <w:r w:rsidR="0026038F">
        <w:rPr>
          <w:rtl/>
          <w:lang w:bidi="fa-IR"/>
        </w:rPr>
        <w:t xml:space="preserve">: </w:t>
      </w:r>
    </w:p>
    <w:p w:rsidR="00746614" w:rsidRDefault="00746614" w:rsidP="00746614">
      <w:pPr>
        <w:pStyle w:val="libNormal"/>
        <w:rPr>
          <w:rtl/>
          <w:lang w:bidi="fa-IR"/>
        </w:rPr>
      </w:pPr>
      <w:r>
        <w:rPr>
          <w:rtl/>
          <w:lang w:bidi="fa-IR"/>
        </w:rPr>
        <w:t>آيا نمى بينيد كه حقّ</w:t>
      </w:r>
      <w:r w:rsidR="0026038F">
        <w:rPr>
          <w:rtl/>
          <w:lang w:bidi="fa-IR"/>
        </w:rPr>
        <w:t xml:space="preserve">، </w:t>
      </w:r>
      <w:r>
        <w:rPr>
          <w:rtl/>
          <w:lang w:bidi="fa-IR"/>
        </w:rPr>
        <w:t>مورد بى اعتنايى است و از باطل نهى و نكوهش به عمل نمى آيد و اگر آدمى به مرگ خود راضى باشد</w:t>
      </w:r>
      <w:r w:rsidR="0026038F">
        <w:rPr>
          <w:rtl/>
          <w:lang w:bidi="fa-IR"/>
        </w:rPr>
        <w:t xml:space="preserve">، </w:t>
      </w:r>
      <w:r>
        <w:rPr>
          <w:rtl/>
          <w:lang w:bidi="fa-IR"/>
        </w:rPr>
        <w:t>حق دارد و من مرگ در راه حمايت از حق و نهى از باطل را جز سعادت به حساب نمى آورم و زندگى با اشرار را جز خسران تلقّى نمى كنم</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15</w:t>
      </w:r>
      <w:r w:rsidR="00106C3F">
        <w:rPr>
          <w:rStyle w:val="libFootnotenumChar"/>
          <w:rtl/>
          <w:lang w:bidi="fa-IR"/>
        </w:rPr>
        <w:t xml:space="preserve">) </w:t>
      </w:r>
    </w:p>
    <w:p w:rsidR="00746614" w:rsidRDefault="00746614" w:rsidP="00746614">
      <w:pPr>
        <w:pStyle w:val="libNormal"/>
        <w:rPr>
          <w:rtl/>
          <w:lang w:bidi="fa-IR"/>
        </w:rPr>
      </w:pPr>
      <w:r>
        <w:rPr>
          <w:rtl/>
          <w:lang w:bidi="fa-IR"/>
        </w:rPr>
        <w:t>دو گزارش فوق به عنوان نمونه و مؤيد اين نظراند كه عزادارى و اشك عشق براى شهيدان در سيره امام حسين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سابقه اى ديرينه دارد و در كربلا در كنار جسد شهدا نيز اين سنّت به طور مكرّر مشاهده شده است</w:t>
      </w:r>
      <w:r w:rsidR="0026038F">
        <w:rPr>
          <w:rtl/>
          <w:lang w:bidi="fa-IR"/>
        </w:rPr>
        <w:t xml:space="preserve">. </w:t>
      </w:r>
    </w:p>
    <w:p w:rsidR="00746614" w:rsidRDefault="00936C5E" w:rsidP="00936C5E">
      <w:pPr>
        <w:pStyle w:val="Heading3"/>
        <w:rPr>
          <w:rtl/>
          <w:lang w:bidi="fa-IR"/>
        </w:rPr>
      </w:pPr>
      <w:bookmarkStart w:id="186" w:name="_Toc410210689"/>
      <w:r>
        <w:rPr>
          <w:rtl/>
          <w:lang w:bidi="fa-IR"/>
        </w:rPr>
        <w:t>پرسش 22</w:t>
      </w:r>
      <w:r w:rsidR="0026038F">
        <w:rPr>
          <w:rtl/>
          <w:lang w:bidi="fa-IR"/>
        </w:rPr>
        <w:t xml:space="preserve">: </w:t>
      </w:r>
      <w:r>
        <w:rPr>
          <w:rtl/>
          <w:lang w:bidi="fa-IR"/>
        </w:rPr>
        <w:t>روزه روز عاشورا چه حكمى دارد؟</w:t>
      </w:r>
      <w:bookmarkEnd w:id="186"/>
    </w:p>
    <w:p w:rsidR="00746614" w:rsidRDefault="00746614" w:rsidP="00746614">
      <w:pPr>
        <w:pStyle w:val="libNormal"/>
        <w:rPr>
          <w:rtl/>
          <w:lang w:bidi="fa-IR"/>
        </w:rPr>
      </w:pPr>
      <w:r>
        <w:rPr>
          <w:rtl/>
          <w:lang w:bidi="fa-IR"/>
        </w:rPr>
        <w:t>پاسخ</w:t>
      </w:r>
      <w:r w:rsidR="0026038F">
        <w:rPr>
          <w:rtl/>
          <w:lang w:bidi="fa-IR"/>
        </w:rPr>
        <w:t xml:space="preserve">: </w:t>
      </w:r>
      <w:r>
        <w:rPr>
          <w:rtl/>
          <w:lang w:bidi="fa-IR"/>
        </w:rPr>
        <w:t>روز عاشورا روز عزاست</w:t>
      </w:r>
      <w:r w:rsidR="0026038F">
        <w:rPr>
          <w:rtl/>
          <w:lang w:bidi="fa-IR"/>
        </w:rPr>
        <w:t xml:space="preserve">، </w:t>
      </w:r>
      <w:r>
        <w:rPr>
          <w:rtl/>
          <w:lang w:bidi="fa-IR"/>
        </w:rPr>
        <w:t>اگر آدمى بتواند كمتر به خوردن و آشاميدن روى آورد خالى از پاداش نيست ليكن روزه دار بودن در آن روز</w:t>
      </w:r>
      <w:r w:rsidR="0026038F">
        <w:rPr>
          <w:rtl/>
          <w:lang w:bidi="fa-IR"/>
        </w:rPr>
        <w:t xml:space="preserve">، </w:t>
      </w:r>
      <w:r>
        <w:rPr>
          <w:rtl/>
          <w:lang w:bidi="fa-IR"/>
        </w:rPr>
        <w:t>مورد تأكيد قرار نگرفته</w:t>
      </w:r>
      <w:r w:rsidR="0026038F">
        <w:rPr>
          <w:rtl/>
          <w:lang w:bidi="fa-IR"/>
        </w:rPr>
        <w:t>؛</w:t>
      </w:r>
      <w:r>
        <w:rPr>
          <w:rtl/>
          <w:lang w:bidi="fa-IR"/>
        </w:rPr>
        <w:t xml:space="preserve"> بلكه كراهت دارد گرچه در دوران جاهليت و نيز در اسلام پيش از اعلام وجوب روزه واجب</w:t>
      </w:r>
      <w:r w:rsidR="0026038F">
        <w:rPr>
          <w:rtl/>
          <w:lang w:bidi="fa-IR"/>
        </w:rPr>
        <w:t xml:space="preserve">، </w:t>
      </w:r>
      <w:r>
        <w:rPr>
          <w:rtl/>
          <w:lang w:bidi="fa-IR"/>
        </w:rPr>
        <w:t>مسلمانان روزه مستحبى در آن روز مى گرفتند</w:t>
      </w:r>
      <w:r w:rsidR="0026038F">
        <w:rPr>
          <w:rtl/>
          <w:lang w:bidi="fa-IR"/>
        </w:rPr>
        <w:t xml:space="preserve">. </w:t>
      </w:r>
    </w:p>
    <w:p w:rsidR="00746614" w:rsidRDefault="00746614" w:rsidP="00746614">
      <w:pPr>
        <w:pStyle w:val="libNormal"/>
        <w:rPr>
          <w:rtl/>
          <w:lang w:bidi="fa-IR"/>
        </w:rPr>
      </w:pPr>
      <w:r>
        <w:rPr>
          <w:rtl/>
          <w:lang w:bidi="fa-IR"/>
        </w:rPr>
        <w:t>زراره و محمّد بن مسلم از امام باقر</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درباره روزه عاشورا سؤال كردند</w:t>
      </w:r>
      <w:r w:rsidR="0026038F">
        <w:rPr>
          <w:rtl/>
          <w:lang w:bidi="fa-IR"/>
        </w:rPr>
        <w:t xml:space="preserve">، </w:t>
      </w:r>
      <w:r>
        <w:rPr>
          <w:rtl/>
          <w:lang w:bidi="fa-IR"/>
        </w:rPr>
        <w:t>آن حضرت فرمود</w:t>
      </w:r>
      <w:r w:rsidR="0026038F">
        <w:rPr>
          <w:rtl/>
          <w:lang w:bidi="fa-IR"/>
        </w:rPr>
        <w:t xml:space="preserve">: </w:t>
      </w:r>
    </w:p>
    <w:p w:rsidR="00746614" w:rsidRDefault="00746614" w:rsidP="00746614">
      <w:pPr>
        <w:pStyle w:val="libNormal"/>
        <w:rPr>
          <w:rtl/>
          <w:lang w:bidi="fa-IR"/>
        </w:rPr>
      </w:pPr>
      <w:r>
        <w:rPr>
          <w:rtl/>
          <w:lang w:bidi="fa-IR"/>
        </w:rPr>
        <w:t>«كانَ صَوْمُهُ قَبْلَ شَهرِ رَمَضان</w:t>
      </w:r>
      <w:r w:rsidR="0026038F">
        <w:rPr>
          <w:rtl/>
          <w:lang w:bidi="fa-IR"/>
        </w:rPr>
        <w:t xml:space="preserve">، </w:t>
      </w:r>
      <w:r>
        <w:rPr>
          <w:rtl/>
          <w:lang w:bidi="fa-IR"/>
        </w:rPr>
        <w:t>فَلَمّا نَزَلَ شَهْرُ رَمَضان تُرِكَ»</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16</w:t>
      </w:r>
      <w:r w:rsidR="00106C3F">
        <w:rPr>
          <w:rStyle w:val="libFootnotenumChar"/>
          <w:rtl/>
          <w:lang w:bidi="fa-IR"/>
        </w:rPr>
        <w:t xml:space="preserve">) </w:t>
      </w:r>
    </w:p>
    <w:p w:rsidR="00746614" w:rsidRDefault="00746614" w:rsidP="00746614">
      <w:pPr>
        <w:pStyle w:val="libNormal"/>
        <w:rPr>
          <w:rtl/>
          <w:lang w:bidi="fa-IR"/>
        </w:rPr>
      </w:pPr>
      <w:r>
        <w:rPr>
          <w:rtl/>
          <w:lang w:bidi="fa-IR"/>
        </w:rPr>
        <w:t>«پيش از وجوب روزه رمضان</w:t>
      </w:r>
      <w:r w:rsidR="0026038F">
        <w:rPr>
          <w:rtl/>
          <w:lang w:bidi="fa-IR"/>
        </w:rPr>
        <w:t xml:space="preserve">، </w:t>
      </w:r>
      <w:r>
        <w:rPr>
          <w:rtl/>
          <w:lang w:bidi="fa-IR"/>
        </w:rPr>
        <w:t>روز عاشورا روزه مى گرفتند</w:t>
      </w:r>
      <w:r w:rsidR="0026038F">
        <w:rPr>
          <w:rtl/>
          <w:lang w:bidi="fa-IR"/>
        </w:rPr>
        <w:t xml:space="preserve">، </w:t>
      </w:r>
      <w:r>
        <w:rPr>
          <w:rtl/>
          <w:lang w:bidi="fa-IR"/>
        </w:rPr>
        <w:t>ولى پس از آن</w:t>
      </w:r>
      <w:r w:rsidR="0026038F">
        <w:rPr>
          <w:rtl/>
          <w:lang w:bidi="fa-IR"/>
        </w:rPr>
        <w:t xml:space="preserve">، </w:t>
      </w:r>
      <w:r>
        <w:rPr>
          <w:rtl/>
          <w:lang w:bidi="fa-IR"/>
        </w:rPr>
        <w:t>روزه آن روز متروك شد</w:t>
      </w:r>
      <w:r w:rsidR="0026038F">
        <w:rPr>
          <w:rtl/>
          <w:lang w:bidi="fa-IR"/>
        </w:rPr>
        <w:t xml:space="preserve">. </w:t>
      </w:r>
      <w:r>
        <w:rPr>
          <w:rtl/>
          <w:lang w:bidi="fa-IR"/>
        </w:rPr>
        <w:t xml:space="preserve">» </w:t>
      </w:r>
    </w:p>
    <w:p w:rsidR="00746614" w:rsidRDefault="00746614" w:rsidP="00746614">
      <w:pPr>
        <w:pStyle w:val="libNormal"/>
        <w:rPr>
          <w:rtl/>
          <w:lang w:bidi="fa-IR"/>
        </w:rPr>
      </w:pPr>
      <w:r>
        <w:rPr>
          <w:rtl/>
          <w:lang w:bidi="fa-IR"/>
        </w:rPr>
        <w:lastRenderedPageBreak/>
        <w:t>مرحوم سيّد بن طاووس در اقبال مى نويسد</w:t>
      </w:r>
      <w:r w:rsidR="0026038F">
        <w:rPr>
          <w:rtl/>
          <w:lang w:bidi="fa-IR"/>
        </w:rPr>
        <w:t xml:space="preserve">: </w:t>
      </w:r>
      <w:r>
        <w:rPr>
          <w:rtl/>
          <w:lang w:bidi="fa-IR"/>
        </w:rPr>
        <w:t>«اِعْلَمْ أنَّ الرّوايات وَرَدَتْ مُتَنافِراتٌ في تَحريم صَوْمِ يوم عاشُوراء على وجه الشّماتات</w:t>
      </w:r>
      <w:r w:rsidR="0026038F">
        <w:rPr>
          <w:rtl/>
          <w:lang w:bidi="fa-IR"/>
        </w:rPr>
        <w:t xml:space="preserve">... </w:t>
      </w:r>
      <w:r>
        <w:rPr>
          <w:rtl/>
          <w:lang w:bidi="fa-IR"/>
        </w:rPr>
        <w:t>» سپس به روايتى از حضرت رض</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استدلال مى كند كه آن حضرت فرمود</w:t>
      </w:r>
      <w:r w:rsidR="0026038F">
        <w:rPr>
          <w:rtl/>
          <w:lang w:bidi="fa-IR"/>
        </w:rPr>
        <w:t xml:space="preserve">: </w:t>
      </w:r>
    </w:p>
    <w:p w:rsidR="00746614" w:rsidRDefault="00746614" w:rsidP="00746614">
      <w:pPr>
        <w:pStyle w:val="libNormal"/>
        <w:rPr>
          <w:rtl/>
          <w:lang w:bidi="fa-IR"/>
        </w:rPr>
      </w:pPr>
      <w:r>
        <w:rPr>
          <w:rtl/>
          <w:lang w:bidi="fa-IR"/>
        </w:rPr>
        <w:t>«اِنّهُ يَومٌ صامَ فيهِ الأدعياءُ مِنْ آلِ زياد لِقَتْلِ الحُسَيْنِ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وَ هُوَ يَوْمٌ يَتَشأَّمُ بِهِ آلُ مُحمّد</w:t>
      </w:r>
      <w:r w:rsidR="00106C3F">
        <w:rPr>
          <w:rtl/>
          <w:lang w:bidi="fa-IR"/>
        </w:rPr>
        <w:t xml:space="preserve"> </w:t>
      </w:r>
      <w:r w:rsidR="0049074D" w:rsidRPr="0049074D">
        <w:rPr>
          <w:rStyle w:val="libAlaemChar"/>
          <w:rtl/>
        </w:rPr>
        <w:t>عليهم‌السلام</w:t>
      </w:r>
      <w:r w:rsidR="00106C3F">
        <w:rPr>
          <w:rtl/>
          <w:lang w:bidi="fa-IR"/>
        </w:rPr>
        <w:t xml:space="preserve"> </w:t>
      </w:r>
      <w:r>
        <w:rPr>
          <w:rtl/>
          <w:lang w:bidi="fa-IR"/>
        </w:rPr>
        <w:t>ويَتَشأَّمُ بِهِ أهْلُ الإسْلام»</w:t>
      </w:r>
      <w:r w:rsidR="0026038F">
        <w:rPr>
          <w:rtl/>
          <w:lang w:bidi="fa-IR"/>
        </w:rPr>
        <w:t xml:space="preserve">. </w:t>
      </w:r>
    </w:p>
    <w:p w:rsidR="00746614" w:rsidRDefault="00746614" w:rsidP="00746614">
      <w:pPr>
        <w:pStyle w:val="libNormal"/>
        <w:rPr>
          <w:rtl/>
          <w:lang w:bidi="fa-IR"/>
        </w:rPr>
      </w:pPr>
      <w:r>
        <w:rPr>
          <w:rtl/>
          <w:lang w:bidi="fa-IR"/>
        </w:rPr>
        <w:t>«عاشوراء «روزى كه خاندان نامشروع ابن زياد به شكرانه كشته شدن امام حسين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روزه گرفتند</w:t>
      </w:r>
      <w:r w:rsidR="0026038F">
        <w:rPr>
          <w:rtl/>
          <w:lang w:bidi="fa-IR"/>
        </w:rPr>
        <w:t xml:space="preserve">، </w:t>
      </w:r>
      <w:r>
        <w:rPr>
          <w:rtl/>
          <w:lang w:bidi="fa-IR"/>
        </w:rPr>
        <w:t>ولى خاوندان پيامبر</w:t>
      </w:r>
      <w:r w:rsidR="00106C3F">
        <w:rPr>
          <w:rtl/>
          <w:lang w:bidi="fa-IR"/>
        </w:rPr>
        <w:t xml:space="preserve"> </w:t>
      </w:r>
      <w:r w:rsidR="005E66C2" w:rsidRPr="005E66C2">
        <w:rPr>
          <w:rStyle w:val="libAlaemChar"/>
          <w:rtl/>
        </w:rPr>
        <w:t>صلى‌الله‌عليه‌وآله</w:t>
      </w:r>
      <w:r w:rsidR="00106C3F">
        <w:rPr>
          <w:rtl/>
          <w:lang w:bidi="fa-IR"/>
        </w:rPr>
        <w:t xml:space="preserve"> </w:t>
      </w:r>
      <w:r>
        <w:rPr>
          <w:rtl/>
          <w:lang w:bidi="fa-IR"/>
        </w:rPr>
        <w:t>و مسلمانان آن را شوم مى دانند</w:t>
      </w:r>
      <w:r w:rsidR="0026038F">
        <w:rPr>
          <w:rtl/>
          <w:lang w:bidi="fa-IR"/>
        </w:rPr>
        <w:t xml:space="preserve">. </w:t>
      </w:r>
      <w:r>
        <w:rPr>
          <w:rtl/>
          <w:lang w:bidi="fa-IR"/>
        </w:rPr>
        <w:t xml:space="preserve">» </w:t>
      </w:r>
    </w:p>
    <w:p w:rsidR="00746614" w:rsidRDefault="00746614" w:rsidP="00746614">
      <w:pPr>
        <w:pStyle w:val="libNormal"/>
        <w:rPr>
          <w:rtl/>
          <w:lang w:bidi="fa-IR"/>
        </w:rPr>
      </w:pPr>
      <w:r>
        <w:rPr>
          <w:rtl/>
          <w:lang w:bidi="fa-IR"/>
        </w:rPr>
        <w:t>امام صادق</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نيز فرمود</w:t>
      </w:r>
      <w:r w:rsidR="0026038F">
        <w:rPr>
          <w:rtl/>
          <w:lang w:bidi="fa-IR"/>
        </w:rPr>
        <w:t xml:space="preserve">: </w:t>
      </w:r>
    </w:p>
    <w:p w:rsidR="00746614" w:rsidRDefault="00746614" w:rsidP="00746614">
      <w:pPr>
        <w:pStyle w:val="libNormal"/>
        <w:rPr>
          <w:rtl/>
          <w:lang w:bidi="fa-IR"/>
        </w:rPr>
      </w:pPr>
      <w:r>
        <w:rPr>
          <w:rtl/>
          <w:lang w:bidi="fa-IR"/>
        </w:rPr>
        <w:t>«مَا هُوَ يَوْمُ صَوْم وَ مَا هُوَ إِلاَّ يَوْمُ حُزْن وَ مُصِيبَة دَخَلَتْ عَلَى أَهْلِ السَّمَاءِ وَ أَهْلِ الاَْرْضِ وَ جَمِيعِ الْمُؤْمِنِينَ»</w:t>
      </w:r>
      <w:r w:rsidR="0026038F">
        <w:rPr>
          <w:rtl/>
          <w:lang w:bidi="fa-IR"/>
        </w:rPr>
        <w:t xml:space="preserve">. </w:t>
      </w:r>
    </w:p>
    <w:p w:rsidR="00746614" w:rsidRDefault="00746614" w:rsidP="00746614">
      <w:pPr>
        <w:pStyle w:val="libNormal"/>
        <w:rPr>
          <w:rtl/>
          <w:lang w:bidi="fa-IR"/>
        </w:rPr>
      </w:pPr>
      <w:r>
        <w:rPr>
          <w:rtl/>
          <w:lang w:bidi="fa-IR"/>
        </w:rPr>
        <w:t>«عاشورا روز روزه دارى نيست</w:t>
      </w:r>
      <w:r w:rsidR="0026038F">
        <w:rPr>
          <w:rtl/>
          <w:lang w:bidi="fa-IR"/>
        </w:rPr>
        <w:t xml:space="preserve">، </w:t>
      </w:r>
      <w:r>
        <w:rPr>
          <w:rtl/>
          <w:lang w:bidi="fa-IR"/>
        </w:rPr>
        <w:t>بلكه روز اندوه و مصيبت براى آسمانيان و زمينيان و تمام مؤمنان است</w:t>
      </w:r>
      <w:r w:rsidR="0026038F">
        <w:rPr>
          <w:rtl/>
          <w:lang w:bidi="fa-IR"/>
        </w:rPr>
        <w:t xml:space="preserve">. </w:t>
      </w:r>
      <w:r>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17</w:t>
      </w:r>
      <w:r w:rsidR="00106C3F">
        <w:rPr>
          <w:rStyle w:val="libFootnotenumChar"/>
          <w:rtl/>
          <w:lang w:bidi="fa-IR"/>
        </w:rPr>
        <w:t xml:space="preserve">) </w:t>
      </w:r>
    </w:p>
    <w:p w:rsidR="00746614" w:rsidRDefault="00746614" w:rsidP="00746614">
      <w:pPr>
        <w:pStyle w:val="libNormal"/>
        <w:rPr>
          <w:rtl/>
          <w:lang w:bidi="fa-IR"/>
        </w:rPr>
      </w:pPr>
      <w:r>
        <w:rPr>
          <w:rtl/>
          <w:lang w:bidi="fa-IR"/>
        </w:rPr>
        <w:t>مرحوم شيخ عباس قمّى رضوان الله تعالى عليه در اعمال روز عاشورا مى نويسد</w:t>
      </w:r>
      <w:r w:rsidR="0026038F">
        <w:rPr>
          <w:rtl/>
          <w:lang w:bidi="fa-IR"/>
        </w:rPr>
        <w:t xml:space="preserve">: </w:t>
      </w:r>
    </w:p>
    <w:p w:rsidR="00746614" w:rsidRDefault="00746614" w:rsidP="00746614">
      <w:pPr>
        <w:pStyle w:val="libNormal"/>
        <w:rPr>
          <w:rtl/>
          <w:lang w:bidi="fa-IR"/>
        </w:rPr>
      </w:pPr>
      <w:r>
        <w:rPr>
          <w:rtl/>
          <w:lang w:bidi="fa-IR"/>
        </w:rPr>
        <w:t>شايسته است كه شيعيان در اين روز از خوردن و آشاميدن امساك كنند</w:t>
      </w:r>
      <w:r w:rsidR="0026038F">
        <w:rPr>
          <w:rtl/>
          <w:lang w:bidi="fa-IR"/>
        </w:rPr>
        <w:t xml:space="preserve">، </w:t>
      </w:r>
      <w:r>
        <w:rPr>
          <w:rtl/>
          <w:lang w:bidi="fa-IR"/>
        </w:rPr>
        <w:t>بى آنكه قصد روزه نمايند و در آخر روز</w:t>
      </w:r>
      <w:r w:rsidR="000753F4">
        <w:rPr>
          <w:rtl/>
          <w:lang w:bidi="fa-IR"/>
        </w:rPr>
        <w:t>-</w:t>
      </w:r>
      <w:r>
        <w:rPr>
          <w:rtl/>
          <w:lang w:bidi="fa-IR"/>
        </w:rPr>
        <w:t xml:space="preserve"> بعد از عصر</w:t>
      </w:r>
      <w:r w:rsidR="000753F4">
        <w:rPr>
          <w:rtl/>
          <w:lang w:bidi="fa-IR"/>
        </w:rPr>
        <w:t>-</w:t>
      </w:r>
      <w:r>
        <w:rPr>
          <w:rtl/>
          <w:lang w:bidi="fa-IR"/>
        </w:rPr>
        <w:t xml:space="preserve"> افطار كنند به غذايى كه اهل مصيبت مى خورند</w:t>
      </w:r>
      <w:r w:rsidR="0026038F">
        <w:rPr>
          <w:rtl/>
          <w:lang w:bidi="fa-IR"/>
        </w:rPr>
        <w:t>؛</w:t>
      </w:r>
      <w:r>
        <w:rPr>
          <w:rtl/>
          <w:lang w:bidi="fa-IR"/>
        </w:rPr>
        <w:t xml:space="preserve"> مثل ماست يا شير و امثال آن</w:t>
      </w:r>
      <w:r w:rsidR="0026038F">
        <w:rPr>
          <w:rtl/>
          <w:lang w:bidi="fa-IR"/>
        </w:rPr>
        <w:t xml:space="preserve">، </w:t>
      </w:r>
      <w:r>
        <w:rPr>
          <w:rtl/>
          <w:lang w:bidi="fa-IR"/>
        </w:rPr>
        <w:t>نه غذاهاى لذيذ</w:t>
      </w:r>
      <w:r w:rsidR="0026038F">
        <w:rPr>
          <w:rtl/>
          <w:lang w:bidi="fa-IR"/>
        </w:rPr>
        <w:t xml:space="preserve">. </w:t>
      </w:r>
    </w:p>
    <w:p w:rsidR="00746614" w:rsidRDefault="00746614" w:rsidP="00746614">
      <w:pPr>
        <w:pStyle w:val="libNormal"/>
        <w:rPr>
          <w:rtl/>
          <w:lang w:bidi="fa-IR"/>
        </w:rPr>
      </w:pPr>
      <w:r>
        <w:rPr>
          <w:rtl/>
          <w:lang w:bidi="fa-IR"/>
        </w:rPr>
        <w:t>علاّمه مجلسى در «زاد المعاد» آورده است</w:t>
      </w:r>
      <w:r w:rsidR="0026038F">
        <w:rPr>
          <w:rtl/>
          <w:lang w:bidi="fa-IR"/>
        </w:rPr>
        <w:t xml:space="preserve">: </w:t>
      </w:r>
      <w:r>
        <w:rPr>
          <w:rtl/>
          <w:lang w:bidi="fa-IR"/>
        </w:rPr>
        <w:t>بنى اميّه اين دو روز</w:t>
      </w:r>
      <w:r w:rsidR="000753F4">
        <w:rPr>
          <w:rtl/>
          <w:lang w:bidi="fa-IR"/>
        </w:rPr>
        <w:t>-</w:t>
      </w:r>
      <w:r>
        <w:rPr>
          <w:rtl/>
          <w:lang w:bidi="fa-IR"/>
        </w:rPr>
        <w:t xml:space="preserve"> تاسوعا و عاشور</w:t>
      </w:r>
      <w:r w:rsidR="000753F4">
        <w:rPr>
          <w:rtl/>
          <w:lang w:bidi="fa-IR"/>
        </w:rPr>
        <w:t>-</w:t>
      </w:r>
      <w:r>
        <w:rPr>
          <w:rtl/>
          <w:lang w:bidi="fa-IR"/>
        </w:rPr>
        <w:t xml:space="preserve"> را براى بركت و شماتت</w:t>
      </w:r>
      <w:r w:rsidR="00106C3F">
        <w:rPr>
          <w:rtl/>
          <w:lang w:bidi="fa-IR"/>
        </w:rPr>
        <w:t xml:space="preserve"> (</w:t>
      </w:r>
      <w:r>
        <w:rPr>
          <w:rtl/>
          <w:lang w:bidi="fa-IR"/>
        </w:rPr>
        <w:t>شادى و خرسندى</w:t>
      </w:r>
      <w:r w:rsidR="00106C3F">
        <w:rPr>
          <w:rtl/>
          <w:lang w:bidi="fa-IR"/>
        </w:rPr>
        <w:t xml:space="preserve">) </w:t>
      </w:r>
      <w:r>
        <w:rPr>
          <w:rtl/>
          <w:lang w:bidi="fa-IR"/>
        </w:rPr>
        <w:t>بر قتل آن حضرت روزه داشتند و احاديث بسيار در فضيلت اين روز و روزه آنها بر حضرت رسول</w:t>
      </w:r>
      <w:r w:rsidR="00106C3F">
        <w:rPr>
          <w:rtl/>
          <w:lang w:bidi="fa-IR"/>
        </w:rPr>
        <w:t xml:space="preserve"> </w:t>
      </w:r>
      <w:r w:rsidR="005E66C2" w:rsidRPr="005E66C2">
        <w:rPr>
          <w:rStyle w:val="libAlaemChar"/>
          <w:rtl/>
        </w:rPr>
        <w:lastRenderedPageBreak/>
        <w:t>صلى‌الله‌عليه‌وآله</w:t>
      </w:r>
      <w:r w:rsidR="00106C3F">
        <w:rPr>
          <w:rtl/>
          <w:lang w:bidi="fa-IR"/>
        </w:rPr>
        <w:t xml:space="preserve"> </w:t>
      </w:r>
      <w:r>
        <w:rPr>
          <w:rtl/>
          <w:lang w:bidi="fa-IR"/>
        </w:rPr>
        <w:t>بسته اند و از طريق اهل بيت</w:t>
      </w:r>
      <w:r w:rsidR="00106C3F">
        <w:rPr>
          <w:rtl/>
          <w:lang w:bidi="fa-IR"/>
        </w:rPr>
        <w:t xml:space="preserve"> </w:t>
      </w:r>
      <w:r w:rsidR="0049074D" w:rsidRPr="0049074D">
        <w:rPr>
          <w:rStyle w:val="libAlaemChar"/>
          <w:rtl/>
        </w:rPr>
        <w:t>عليهم‌السلام</w:t>
      </w:r>
      <w:r w:rsidR="00106C3F">
        <w:rPr>
          <w:rtl/>
          <w:lang w:bidi="fa-IR"/>
        </w:rPr>
        <w:t xml:space="preserve"> </w:t>
      </w:r>
      <w:r>
        <w:rPr>
          <w:rtl/>
          <w:lang w:bidi="fa-IR"/>
        </w:rPr>
        <w:t>احاديث بسيار در مذمّت روزه اين دو روز به خصوص روز عاشورا وارد شده است</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18</w:t>
      </w:r>
      <w:r w:rsidR="00106C3F">
        <w:rPr>
          <w:rStyle w:val="libFootnotenumChar"/>
          <w:rtl/>
          <w:lang w:bidi="fa-IR"/>
        </w:rPr>
        <w:t xml:space="preserve">) </w:t>
      </w:r>
    </w:p>
    <w:p w:rsidR="00746614" w:rsidRDefault="00936C5E" w:rsidP="00936C5E">
      <w:pPr>
        <w:pStyle w:val="Heading3"/>
        <w:rPr>
          <w:rtl/>
          <w:lang w:bidi="fa-IR"/>
        </w:rPr>
      </w:pPr>
      <w:bookmarkStart w:id="187" w:name="_Toc410210690"/>
      <w:r>
        <w:rPr>
          <w:rtl/>
          <w:lang w:bidi="fa-IR"/>
        </w:rPr>
        <w:t>پرسش 23</w:t>
      </w:r>
      <w:r w:rsidR="0026038F">
        <w:rPr>
          <w:rtl/>
          <w:lang w:bidi="fa-IR"/>
        </w:rPr>
        <w:t xml:space="preserve">: </w:t>
      </w:r>
      <w:r>
        <w:rPr>
          <w:rtl/>
          <w:lang w:bidi="fa-IR"/>
        </w:rPr>
        <w:t>هنگام شنيدن نام امام حسين چه بايد گفت؟</w:t>
      </w:r>
      <w:bookmarkEnd w:id="187"/>
    </w:p>
    <w:p w:rsidR="00746614" w:rsidRDefault="00746614" w:rsidP="00746614">
      <w:pPr>
        <w:pStyle w:val="libNormal"/>
        <w:rPr>
          <w:rtl/>
          <w:lang w:bidi="fa-IR"/>
        </w:rPr>
      </w:pPr>
      <w:r>
        <w:rPr>
          <w:rtl/>
          <w:lang w:bidi="fa-IR"/>
        </w:rPr>
        <w:t>پاسخ</w:t>
      </w:r>
      <w:r w:rsidR="0026038F">
        <w:rPr>
          <w:rtl/>
          <w:lang w:bidi="fa-IR"/>
        </w:rPr>
        <w:t xml:space="preserve">: </w:t>
      </w:r>
      <w:r>
        <w:rPr>
          <w:rtl/>
          <w:lang w:bidi="fa-IR"/>
        </w:rPr>
        <w:t>حسن بن ابى فاخته مى گويد</w:t>
      </w:r>
      <w:r w:rsidR="0026038F">
        <w:rPr>
          <w:rtl/>
          <w:lang w:bidi="fa-IR"/>
        </w:rPr>
        <w:t xml:space="preserve">: </w:t>
      </w:r>
      <w:r>
        <w:rPr>
          <w:rtl/>
          <w:lang w:bidi="fa-IR"/>
        </w:rPr>
        <w:t>به امام صادق</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عرض كردم</w:t>
      </w:r>
      <w:r w:rsidR="0026038F">
        <w:rPr>
          <w:rtl/>
          <w:lang w:bidi="fa-IR"/>
        </w:rPr>
        <w:t xml:space="preserve">: </w:t>
      </w:r>
      <w:r>
        <w:rPr>
          <w:rtl/>
          <w:lang w:bidi="fa-IR"/>
        </w:rPr>
        <w:t>هنگام شنيدن نام امام حسين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چه جمله اى به زبان آوريم؟ امام پاسخ داد</w:t>
      </w:r>
      <w:r w:rsidR="0026038F">
        <w:rPr>
          <w:rtl/>
          <w:lang w:bidi="fa-IR"/>
        </w:rPr>
        <w:t xml:space="preserve">: </w:t>
      </w:r>
    </w:p>
    <w:p w:rsidR="00746614" w:rsidRDefault="00746614" w:rsidP="00746614">
      <w:pPr>
        <w:pStyle w:val="libNormal"/>
        <w:rPr>
          <w:rtl/>
          <w:lang w:bidi="fa-IR"/>
        </w:rPr>
      </w:pPr>
      <w:r>
        <w:rPr>
          <w:rtl/>
          <w:lang w:bidi="fa-IR"/>
        </w:rPr>
        <w:t>«قُلْ صَلَّى الله عَلَيْكَ يا أباعبدالله</w:t>
      </w:r>
      <w:r w:rsidR="0026038F">
        <w:rPr>
          <w:rtl/>
          <w:lang w:bidi="fa-IR"/>
        </w:rPr>
        <w:t>!</w:t>
      </w:r>
      <w:r>
        <w:rPr>
          <w:rtl/>
          <w:lang w:bidi="fa-IR"/>
        </w:rPr>
        <w:t xml:space="preserve"> تكرِّرها ثلاثاً»</w:t>
      </w:r>
      <w:r w:rsidR="0026038F">
        <w:rPr>
          <w:rtl/>
          <w:lang w:bidi="fa-IR"/>
        </w:rPr>
        <w:t>.</w:t>
      </w:r>
      <w:r w:rsidR="00147BD9">
        <w:rPr>
          <w:rtl/>
          <w:lang w:bidi="fa-IR"/>
        </w:rPr>
        <w:t xml:space="preserve"> </w:t>
      </w:r>
      <w:r w:rsidR="00106C3F">
        <w:rPr>
          <w:rStyle w:val="libFootnotenumChar"/>
          <w:rtl/>
          <w:lang w:bidi="fa-IR"/>
        </w:rPr>
        <w:t>(</w:t>
      </w:r>
      <w:r w:rsidRPr="00EC35BD">
        <w:rPr>
          <w:rStyle w:val="libFootnotenumChar"/>
          <w:rtl/>
          <w:lang w:bidi="fa-IR"/>
        </w:rPr>
        <w:t>19</w:t>
      </w:r>
      <w:r w:rsidR="00106C3F">
        <w:rPr>
          <w:rStyle w:val="libFootnotenumChar"/>
          <w:rtl/>
          <w:lang w:bidi="fa-IR"/>
        </w:rPr>
        <w:t xml:space="preserve">) </w:t>
      </w:r>
    </w:p>
    <w:p w:rsidR="00746614" w:rsidRDefault="00746614" w:rsidP="00746614">
      <w:pPr>
        <w:pStyle w:val="libNormal"/>
        <w:rPr>
          <w:rtl/>
          <w:lang w:bidi="fa-IR"/>
        </w:rPr>
      </w:pPr>
      <w:r>
        <w:rPr>
          <w:rtl/>
          <w:lang w:bidi="fa-IR"/>
        </w:rPr>
        <w:t>«هرگاه نام امام حسين را شنيدى بگو درود خدا برتو اى حسين و اين كلام را سه مرتبه تكرار كن</w:t>
      </w:r>
      <w:r w:rsidR="0026038F">
        <w:rPr>
          <w:rtl/>
          <w:lang w:bidi="fa-IR"/>
        </w:rPr>
        <w:t xml:space="preserve">. </w:t>
      </w:r>
      <w:r>
        <w:rPr>
          <w:rtl/>
          <w:lang w:bidi="fa-IR"/>
        </w:rPr>
        <w:t xml:space="preserve">» </w:t>
      </w:r>
    </w:p>
    <w:p w:rsidR="00746614" w:rsidRDefault="00936C5E" w:rsidP="00936C5E">
      <w:pPr>
        <w:pStyle w:val="Heading3"/>
        <w:rPr>
          <w:rtl/>
          <w:lang w:bidi="fa-IR"/>
        </w:rPr>
      </w:pPr>
      <w:bookmarkStart w:id="188" w:name="_Toc410210691"/>
      <w:r>
        <w:rPr>
          <w:rtl/>
          <w:lang w:bidi="fa-IR"/>
        </w:rPr>
        <w:t>پرسش 24</w:t>
      </w:r>
      <w:r w:rsidR="0026038F">
        <w:rPr>
          <w:rtl/>
          <w:lang w:bidi="fa-IR"/>
        </w:rPr>
        <w:t xml:space="preserve">: </w:t>
      </w:r>
      <w:r>
        <w:rPr>
          <w:rtl/>
          <w:lang w:bidi="fa-IR"/>
        </w:rPr>
        <w:t>چرا به عزادارى عاشورا بيشتر توجه مى شود؟</w:t>
      </w:r>
      <w:bookmarkEnd w:id="188"/>
    </w:p>
    <w:p w:rsidR="00746614" w:rsidRDefault="00746614" w:rsidP="00746614">
      <w:pPr>
        <w:pStyle w:val="libNormal"/>
        <w:rPr>
          <w:rtl/>
          <w:lang w:bidi="fa-IR"/>
        </w:rPr>
      </w:pPr>
      <w:r>
        <w:rPr>
          <w:rtl/>
          <w:lang w:bidi="fa-IR"/>
        </w:rPr>
        <w:t>پاسخ</w:t>
      </w:r>
      <w:r w:rsidR="0026038F">
        <w:rPr>
          <w:rtl/>
          <w:lang w:bidi="fa-IR"/>
        </w:rPr>
        <w:t xml:space="preserve">: </w:t>
      </w:r>
      <w:r>
        <w:rPr>
          <w:rtl/>
          <w:lang w:bidi="fa-IR"/>
        </w:rPr>
        <w:t>براى رسيدن به پاسخ پرسش بالا</w:t>
      </w:r>
      <w:r w:rsidR="0026038F">
        <w:rPr>
          <w:rtl/>
          <w:lang w:bidi="fa-IR"/>
        </w:rPr>
        <w:t xml:space="preserve">، </w:t>
      </w:r>
      <w:r>
        <w:rPr>
          <w:rtl/>
          <w:lang w:bidi="fa-IR"/>
        </w:rPr>
        <w:t>توجه به چند نكته ضرورى است</w:t>
      </w:r>
      <w:r w:rsidR="0026038F">
        <w:rPr>
          <w:rtl/>
          <w:lang w:bidi="fa-IR"/>
        </w:rPr>
        <w:t xml:space="preserve">: </w:t>
      </w:r>
    </w:p>
    <w:p w:rsidR="00746614" w:rsidRDefault="00746614" w:rsidP="00746614">
      <w:pPr>
        <w:pStyle w:val="libNormal"/>
        <w:rPr>
          <w:rtl/>
          <w:lang w:bidi="fa-IR"/>
        </w:rPr>
      </w:pPr>
      <w:r>
        <w:rPr>
          <w:rtl/>
          <w:lang w:bidi="fa-IR"/>
        </w:rPr>
        <w:t>الف</w:t>
      </w:r>
      <w:r w:rsidR="00106C3F">
        <w:rPr>
          <w:rtl/>
          <w:lang w:bidi="fa-IR"/>
        </w:rPr>
        <w:t xml:space="preserve">) </w:t>
      </w:r>
      <w:r>
        <w:rPr>
          <w:rtl/>
          <w:lang w:bidi="fa-IR"/>
        </w:rPr>
        <w:t>ائمه معصوم</w:t>
      </w:r>
      <w:r w:rsidR="00106C3F">
        <w:rPr>
          <w:rtl/>
          <w:lang w:bidi="fa-IR"/>
        </w:rPr>
        <w:t xml:space="preserve"> </w:t>
      </w:r>
      <w:r w:rsidR="0049074D" w:rsidRPr="0049074D">
        <w:rPr>
          <w:rStyle w:val="libAlaemChar"/>
          <w:rtl/>
        </w:rPr>
        <w:t>عليهم‌السلام</w:t>
      </w:r>
      <w:r w:rsidR="00106C3F">
        <w:rPr>
          <w:rtl/>
          <w:lang w:bidi="fa-IR"/>
        </w:rPr>
        <w:t xml:space="preserve"> </w:t>
      </w:r>
      <w:r>
        <w:rPr>
          <w:rtl/>
          <w:lang w:bidi="fa-IR"/>
        </w:rPr>
        <w:t>نسبت به عزادارى امام حسين اهتمامى ويژه داشتند</w:t>
      </w:r>
      <w:r w:rsidR="0026038F">
        <w:rPr>
          <w:rtl/>
          <w:lang w:bidi="fa-IR"/>
        </w:rPr>
        <w:t xml:space="preserve">. </w:t>
      </w:r>
      <w:r>
        <w:rPr>
          <w:rtl/>
          <w:lang w:bidi="fa-IR"/>
        </w:rPr>
        <w:t>و اين برخاسته از اهتمامى بودكه پيامبر</w:t>
      </w:r>
      <w:r w:rsidR="00106C3F">
        <w:rPr>
          <w:rtl/>
          <w:lang w:bidi="fa-IR"/>
        </w:rPr>
        <w:t xml:space="preserve"> </w:t>
      </w:r>
      <w:r w:rsidR="005E66C2" w:rsidRPr="005E66C2">
        <w:rPr>
          <w:rStyle w:val="libAlaemChar"/>
          <w:rtl/>
        </w:rPr>
        <w:t>صلى‌الله‌عليه‌وآله</w:t>
      </w:r>
      <w:r w:rsidR="00106C3F">
        <w:rPr>
          <w:rtl/>
          <w:lang w:bidi="fa-IR"/>
        </w:rPr>
        <w:t xml:space="preserve"> </w:t>
      </w:r>
      <w:r>
        <w:rPr>
          <w:rtl/>
          <w:lang w:bidi="fa-IR"/>
        </w:rPr>
        <w:t>نسبت به عاشورا و عزاداران امام حسين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در رهنمودهاى خود داشتند</w:t>
      </w:r>
      <w:r w:rsidR="0026038F">
        <w:rPr>
          <w:rtl/>
          <w:lang w:bidi="fa-IR"/>
        </w:rPr>
        <w:t xml:space="preserve">. </w:t>
      </w:r>
    </w:p>
    <w:p w:rsidR="00746614" w:rsidRDefault="00746614" w:rsidP="00746614">
      <w:pPr>
        <w:pStyle w:val="libNormal"/>
        <w:rPr>
          <w:rtl/>
          <w:lang w:bidi="fa-IR"/>
        </w:rPr>
      </w:pPr>
      <w:r>
        <w:rPr>
          <w:rtl/>
          <w:lang w:bidi="fa-IR"/>
        </w:rPr>
        <w:t>ب</w:t>
      </w:r>
      <w:r w:rsidR="00106C3F">
        <w:rPr>
          <w:rtl/>
          <w:lang w:bidi="fa-IR"/>
        </w:rPr>
        <w:t xml:space="preserve">) </w:t>
      </w:r>
      <w:r>
        <w:rPr>
          <w:rtl/>
          <w:lang w:bidi="fa-IR"/>
        </w:rPr>
        <w:t>امام حسين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آخرين فرد باقى مانده از خمسه طيّبه است</w:t>
      </w:r>
      <w:r w:rsidR="0026038F">
        <w:rPr>
          <w:rtl/>
          <w:lang w:bidi="fa-IR"/>
        </w:rPr>
        <w:t xml:space="preserve">، </w:t>
      </w:r>
      <w:r>
        <w:rPr>
          <w:rtl/>
          <w:lang w:bidi="fa-IR"/>
        </w:rPr>
        <w:t>براين اساس عزادارى براى او وبزرگداشت از عاشورا در واقع عزادارى براى همه افراد خمسه طيّبه وبزرگداشت براى آنان است</w:t>
      </w:r>
      <w:r w:rsidR="0026038F">
        <w:rPr>
          <w:rtl/>
          <w:lang w:bidi="fa-IR"/>
        </w:rPr>
        <w:t xml:space="preserve">. </w:t>
      </w:r>
    </w:p>
    <w:p w:rsidR="00746614" w:rsidRDefault="00746614" w:rsidP="00746614">
      <w:pPr>
        <w:pStyle w:val="libNormal"/>
        <w:rPr>
          <w:rtl/>
          <w:lang w:bidi="fa-IR"/>
        </w:rPr>
      </w:pPr>
      <w:r>
        <w:rPr>
          <w:rtl/>
          <w:lang w:bidi="fa-IR"/>
        </w:rPr>
        <w:t>ج</w:t>
      </w:r>
      <w:r w:rsidR="00106C3F">
        <w:rPr>
          <w:rtl/>
          <w:lang w:bidi="fa-IR"/>
        </w:rPr>
        <w:t xml:space="preserve">) </w:t>
      </w:r>
      <w:r>
        <w:rPr>
          <w:rtl/>
          <w:lang w:bidi="fa-IR"/>
        </w:rPr>
        <w:t>وضعيت ظاهرى شهادت امام حسين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وتوفان آفرينى نهضت او از ويژگى خاصى برخوردار است كه در شهادت ساير معصومين</w:t>
      </w:r>
      <w:r w:rsidR="00106C3F">
        <w:rPr>
          <w:rtl/>
          <w:lang w:bidi="fa-IR"/>
        </w:rPr>
        <w:t xml:space="preserve"> </w:t>
      </w:r>
      <w:r w:rsidR="0049074D" w:rsidRPr="0049074D">
        <w:rPr>
          <w:rStyle w:val="libAlaemChar"/>
          <w:rtl/>
        </w:rPr>
        <w:t>عليهم‌السلام</w:t>
      </w:r>
      <w:r w:rsidR="00106C3F">
        <w:rPr>
          <w:rtl/>
          <w:lang w:bidi="fa-IR"/>
        </w:rPr>
        <w:t xml:space="preserve"> </w:t>
      </w:r>
      <w:r>
        <w:rPr>
          <w:rtl/>
          <w:lang w:bidi="fa-IR"/>
        </w:rPr>
        <w:t>به چشم نمى خورد اميرالمؤمنين و نيز امام مجتبى</w:t>
      </w:r>
      <w:r w:rsidR="00106C3F">
        <w:rPr>
          <w:rtl/>
          <w:lang w:bidi="fa-IR"/>
        </w:rPr>
        <w:t xml:space="preserve"> </w:t>
      </w:r>
      <w:r w:rsidR="0049074D" w:rsidRPr="0049074D">
        <w:rPr>
          <w:rStyle w:val="libAlaemChar"/>
          <w:rtl/>
        </w:rPr>
        <w:t>عليهم‌السلام</w:t>
      </w:r>
      <w:r w:rsidR="00106C3F">
        <w:rPr>
          <w:rtl/>
          <w:lang w:bidi="fa-IR"/>
        </w:rPr>
        <w:t xml:space="preserve"> </w:t>
      </w:r>
      <w:r>
        <w:rPr>
          <w:rtl/>
          <w:lang w:bidi="fa-IR"/>
        </w:rPr>
        <w:t>به امام حسين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فرمودند</w:t>
      </w:r>
      <w:r w:rsidR="0026038F">
        <w:rPr>
          <w:rtl/>
          <w:lang w:bidi="fa-IR"/>
        </w:rPr>
        <w:t xml:space="preserve">: </w:t>
      </w:r>
      <w:r>
        <w:rPr>
          <w:rtl/>
          <w:lang w:bidi="fa-IR"/>
        </w:rPr>
        <w:t>«لا يَوْم كَيَوْمِكَ يا أب عبدالله»</w:t>
      </w:r>
      <w:r w:rsidR="0026038F">
        <w:rPr>
          <w:rtl/>
          <w:lang w:bidi="fa-IR"/>
        </w:rPr>
        <w:t>؛</w:t>
      </w:r>
      <w:r>
        <w:rPr>
          <w:rtl/>
          <w:lang w:bidi="fa-IR"/>
        </w:rPr>
        <w:t xml:space="preserve"> «روزى</w:t>
      </w:r>
      <w:r w:rsidR="0026038F">
        <w:rPr>
          <w:rtl/>
          <w:lang w:bidi="fa-IR"/>
        </w:rPr>
        <w:t xml:space="preserve">، </w:t>
      </w:r>
      <w:r>
        <w:rPr>
          <w:rtl/>
          <w:lang w:bidi="fa-IR"/>
        </w:rPr>
        <w:t>همسنگ روز شهادت تو نيست»</w:t>
      </w:r>
      <w:r w:rsidR="0026038F">
        <w:rPr>
          <w:rtl/>
          <w:lang w:bidi="fa-IR"/>
        </w:rPr>
        <w:t xml:space="preserve">. </w:t>
      </w:r>
      <w:r>
        <w:rPr>
          <w:rtl/>
          <w:lang w:bidi="fa-IR"/>
        </w:rPr>
        <w:t>بنابراين</w:t>
      </w:r>
      <w:r w:rsidR="0026038F">
        <w:rPr>
          <w:rtl/>
          <w:lang w:bidi="fa-IR"/>
        </w:rPr>
        <w:t xml:space="preserve">، </w:t>
      </w:r>
      <w:r>
        <w:rPr>
          <w:rtl/>
          <w:lang w:bidi="fa-IR"/>
        </w:rPr>
        <w:t>عزادارى امام حسين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بايد داراى ويژگى باشد تا درپرتو آن</w:t>
      </w:r>
      <w:r w:rsidR="0026038F">
        <w:rPr>
          <w:rtl/>
          <w:lang w:bidi="fa-IR"/>
        </w:rPr>
        <w:t xml:space="preserve">، </w:t>
      </w:r>
      <w:r>
        <w:rPr>
          <w:rtl/>
          <w:lang w:bidi="fa-IR"/>
        </w:rPr>
        <w:t>فرهنگ همه پيشوايان معصوم تداوم يابد</w:t>
      </w:r>
      <w:r w:rsidR="0026038F">
        <w:rPr>
          <w:rtl/>
          <w:lang w:bidi="fa-IR"/>
        </w:rPr>
        <w:t xml:space="preserve">. </w:t>
      </w:r>
    </w:p>
    <w:p w:rsidR="00746614" w:rsidRDefault="00936C5E" w:rsidP="00936C5E">
      <w:pPr>
        <w:pStyle w:val="Heading3"/>
        <w:rPr>
          <w:rtl/>
          <w:lang w:bidi="fa-IR"/>
        </w:rPr>
      </w:pPr>
      <w:bookmarkStart w:id="189" w:name="_Toc410210692"/>
      <w:r>
        <w:rPr>
          <w:rtl/>
          <w:lang w:bidi="fa-IR"/>
        </w:rPr>
        <w:lastRenderedPageBreak/>
        <w:t>پرسش 25</w:t>
      </w:r>
      <w:r w:rsidR="0026038F">
        <w:rPr>
          <w:rtl/>
          <w:lang w:bidi="fa-IR"/>
        </w:rPr>
        <w:t xml:space="preserve">: </w:t>
      </w:r>
      <w:r>
        <w:rPr>
          <w:rtl/>
          <w:lang w:bidi="fa-IR"/>
        </w:rPr>
        <w:t>آيا سيره عزادارى عاشورا برخاسته از فرهنگ دوران صفويه است؟</w:t>
      </w:r>
      <w:bookmarkEnd w:id="189"/>
    </w:p>
    <w:p w:rsidR="00BD4919" w:rsidRDefault="00746614" w:rsidP="00746614">
      <w:pPr>
        <w:pStyle w:val="libNormal"/>
        <w:rPr>
          <w:rtl/>
          <w:lang w:bidi="fa-IR"/>
        </w:rPr>
      </w:pPr>
      <w:r>
        <w:rPr>
          <w:rtl/>
          <w:lang w:bidi="fa-IR"/>
        </w:rPr>
        <w:t>اهميتى كه ائمه معصوم</w:t>
      </w:r>
      <w:r w:rsidR="00106C3F">
        <w:rPr>
          <w:rtl/>
          <w:lang w:bidi="fa-IR"/>
        </w:rPr>
        <w:t xml:space="preserve"> </w:t>
      </w:r>
      <w:r w:rsidR="0049074D" w:rsidRPr="0049074D">
        <w:rPr>
          <w:rStyle w:val="libAlaemChar"/>
          <w:rtl/>
        </w:rPr>
        <w:t>عليهم‌السلام</w:t>
      </w:r>
      <w:r w:rsidR="00106C3F">
        <w:rPr>
          <w:rtl/>
          <w:lang w:bidi="fa-IR"/>
        </w:rPr>
        <w:t xml:space="preserve"> </w:t>
      </w:r>
      <w:r>
        <w:rPr>
          <w:rtl/>
          <w:lang w:bidi="fa-IR"/>
        </w:rPr>
        <w:t>به عزادارى حسين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مى دادند</w:t>
      </w:r>
      <w:r w:rsidR="0026038F">
        <w:rPr>
          <w:rtl/>
          <w:lang w:bidi="fa-IR"/>
        </w:rPr>
        <w:t xml:space="preserve">، </w:t>
      </w:r>
      <w:r>
        <w:rPr>
          <w:rtl/>
          <w:lang w:bidi="fa-IR"/>
        </w:rPr>
        <w:t>نشان مى دهد كه مسأله عزادارى</w:t>
      </w:r>
      <w:r w:rsidR="0026038F">
        <w:rPr>
          <w:rtl/>
          <w:lang w:bidi="fa-IR"/>
        </w:rPr>
        <w:t xml:space="preserve">، </w:t>
      </w:r>
      <w:r>
        <w:rPr>
          <w:rtl/>
          <w:lang w:bidi="fa-IR"/>
        </w:rPr>
        <w:t>مسأله اى سابقه دار است و ريشه در فرهنگ اهل بيت</w:t>
      </w:r>
      <w:r w:rsidR="00106C3F">
        <w:rPr>
          <w:rtl/>
          <w:lang w:bidi="fa-IR"/>
        </w:rPr>
        <w:t xml:space="preserve"> </w:t>
      </w:r>
      <w:r w:rsidR="0049074D" w:rsidRPr="0049074D">
        <w:rPr>
          <w:rStyle w:val="libAlaemChar"/>
          <w:rtl/>
        </w:rPr>
        <w:t>عليهم‌السلام</w:t>
      </w:r>
      <w:r w:rsidR="00106C3F">
        <w:rPr>
          <w:rtl/>
          <w:lang w:bidi="fa-IR"/>
        </w:rPr>
        <w:t xml:space="preserve"> </w:t>
      </w:r>
      <w:r>
        <w:rPr>
          <w:rtl/>
          <w:lang w:bidi="fa-IR"/>
        </w:rPr>
        <w:t>دارد</w:t>
      </w:r>
      <w:r w:rsidR="0026038F">
        <w:rPr>
          <w:rtl/>
          <w:lang w:bidi="fa-IR"/>
        </w:rPr>
        <w:t xml:space="preserve">. </w:t>
      </w:r>
      <w:r>
        <w:rPr>
          <w:rtl/>
          <w:lang w:bidi="fa-IR"/>
        </w:rPr>
        <w:t>البته در دوران آل بويه در تاريخ چند قرن پيش از صفويان نيز عزادارى سنّتى در جامعه آن روز جايگاه ويژ ه اى داشته است و نكته قابل ذكر آن است كه در زمان شاهان صفوى اهتمام خاصى نسبت به فرهنگ اهل بيت و عزادارى عاشورايى ابراز مى شده است و چون شاهان پيش از اين دوره</w:t>
      </w:r>
      <w:r w:rsidR="0026038F">
        <w:rPr>
          <w:rtl/>
          <w:lang w:bidi="fa-IR"/>
        </w:rPr>
        <w:t xml:space="preserve">، </w:t>
      </w:r>
      <w:r>
        <w:rPr>
          <w:rtl/>
          <w:lang w:bidi="fa-IR"/>
        </w:rPr>
        <w:t>غالباً از اهل سنت بوده و توجه چندانى به چنين فرهنگ و مراسم عاشورايى مبذول نمى داشته اند</w:t>
      </w:r>
      <w:r w:rsidR="0026038F">
        <w:rPr>
          <w:rtl/>
          <w:lang w:bidi="fa-IR"/>
        </w:rPr>
        <w:t xml:space="preserve">، </w:t>
      </w:r>
      <w:r>
        <w:rPr>
          <w:rtl/>
          <w:lang w:bidi="fa-IR"/>
        </w:rPr>
        <w:t>برخى از مخالفان اهل بيت و يا ناآگاهان در اين باره مسأله عزادارى را برخاسته از صفويان پنداشته اند</w:t>
      </w:r>
      <w:r w:rsidR="0026038F">
        <w:rPr>
          <w:rtl/>
          <w:lang w:bidi="fa-IR"/>
        </w:rPr>
        <w:t xml:space="preserve">، </w:t>
      </w:r>
      <w:r>
        <w:rPr>
          <w:rtl/>
          <w:lang w:bidi="fa-IR"/>
        </w:rPr>
        <w:t>در حالى كه صفويان فقط در حفظ و تداوم اين سنّت كوشيده اند</w:t>
      </w:r>
      <w:r w:rsidR="0026038F">
        <w:rPr>
          <w:rtl/>
          <w:lang w:bidi="fa-IR"/>
        </w:rPr>
        <w:t xml:space="preserve">. </w:t>
      </w:r>
    </w:p>
    <w:p w:rsidR="00E13F8C" w:rsidRDefault="00E13F8C" w:rsidP="00E13F8C">
      <w:pPr>
        <w:pStyle w:val="Heading2"/>
        <w:rPr>
          <w:rtl/>
          <w:lang w:bidi="fa-IR"/>
        </w:rPr>
      </w:pPr>
      <w:r>
        <w:rPr>
          <w:rtl/>
          <w:lang w:bidi="fa-IR"/>
        </w:rPr>
        <w:br w:type="page"/>
      </w:r>
      <w:bookmarkStart w:id="190" w:name="_Toc410210693"/>
      <w:r>
        <w:rPr>
          <w:rtl/>
          <w:lang w:bidi="fa-IR"/>
        </w:rPr>
        <w:lastRenderedPageBreak/>
        <w:t>پی نوشت ها:</w:t>
      </w:r>
      <w:bookmarkEnd w:id="190"/>
      <w:r>
        <w:rPr>
          <w:rtl/>
          <w:lang w:bidi="fa-IR"/>
        </w:rPr>
        <w:t xml:space="preserve"> </w:t>
      </w:r>
    </w:p>
    <w:p w:rsidR="00E13F8C" w:rsidRDefault="00E13F8C" w:rsidP="00E13F8C">
      <w:pPr>
        <w:pStyle w:val="libFootnote"/>
        <w:rPr>
          <w:rtl/>
          <w:lang w:bidi="fa-IR"/>
        </w:rPr>
      </w:pPr>
      <w:r>
        <w:rPr>
          <w:rtl/>
          <w:lang w:bidi="fa-IR"/>
        </w:rPr>
        <w:t xml:space="preserve">1. تهذيب الأحكام، ج6، ص42، باب فضل زيارته </w:t>
      </w:r>
      <w:r w:rsidR="00AE05A1" w:rsidRPr="00AE05A1">
        <w:rPr>
          <w:rStyle w:val="libAlaemChar"/>
          <w:rtl/>
        </w:rPr>
        <w:t>عليه‌السلام</w:t>
      </w:r>
      <w:r>
        <w:rPr>
          <w:rtl/>
          <w:lang w:bidi="fa-IR"/>
        </w:rPr>
        <w:t>... و نك: طوسى، التهذيب، ج 6، ص 42</w:t>
      </w:r>
    </w:p>
    <w:p w:rsidR="00E13F8C" w:rsidRDefault="00E13F8C" w:rsidP="00E13F8C">
      <w:pPr>
        <w:pStyle w:val="libFootnote"/>
        <w:rPr>
          <w:rtl/>
          <w:lang w:bidi="fa-IR"/>
        </w:rPr>
      </w:pPr>
      <w:r>
        <w:rPr>
          <w:rtl/>
          <w:lang w:bidi="fa-IR"/>
        </w:rPr>
        <w:t>2. بحار، ج 97، ص 100 چاپ مؤسسه الوفاء بيروت، ص 116</w:t>
      </w:r>
    </w:p>
    <w:p w:rsidR="00E13F8C" w:rsidRDefault="00E13F8C" w:rsidP="00E13F8C">
      <w:pPr>
        <w:pStyle w:val="libFootnote"/>
        <w:rPr>
          <w:rtl/>
          <w:lang w:bidi="fa-IR"/>
        </w:rPr>
      </w:pPr>
      <w:r>
        <w:rPr>
          <w:rtl/>
          <w:lang w:bidi="fa-IR"/>
        </w:rPr>
        <w:t>3. همان، ص 117</w:t>
      </w:r>
    </w:p>
    <w:p w:rsidR="00E13F8C" w:rsidRDefault="00E13F8C" w:rsidP="00E13F8C">
      <w:pPr>
        <w:pStyle w:val="libFootnote"/>
        <w:rPr>
          <w:rtl/>
          <w:lang w:bidi="fa-IR"/>
        </w:rPr>
      </w:pPr>
      <w:r>
        <w:rPr>
          <w:rtl/>
          <w:lang w:bidi="fa-IR"/>
        </w:rPr>
        <w:t xml:space="preserve">4. وسائل الشيعة، ج14، ص414، باب تأكد استحباب زيارة الحسين... </w:t>
      </w:r>
    </w:p>
    <w:p w:rsidR="00E13F8C" w:rsidRDefault="00E13F8C" w:rsidP="00E13F8C">
      <w:pPr>
        <w:pStyle w:val="libFootnote"/>
        <w:rPr>
          <w:rtl/>
          <w:lang w:bidi="fa-IR"/>
        </w:rPr>
      </w:pPr>
      <w:r>
        <w:rPr>
          <w:rtl/>
          <w:lang w:bidi="fa-IR"/>
        </w:rPr>
        <w:t xml:space="preserve">5. بحار، ج 97، ص 100، چاپ مؤسسه الوفاء بيروت. </w:t>
      </w:r>
    </w:p>
    <w:p w:rsidR="00E13F8C" w:rsidRDefault="00E13F8C" w:rsidP="00E13F8C">
      <w:pPr>
        <w:pStyle w:val="libFootnote"/>
        <w:rPr>
          <w:rtl/>
          <w:lang w:bidi="fa-IR"/>
        </w:rPr>
      </w:pPr>
      <w:r>
        <w:rPr>
          <w:rtl/>
          <w:lang w:bidi="fa-IR"/>
        </w:rPr>
        <w:t xml:space="preserve">6. وسائل الشيعة، ج14، ص413، باب تأكد استحباب زيارة الحسين. </w:t>
      </w:r>
    </w:p>
    <w:p w:rsidR="00E13F8C" w:rsidRDefault="00E13F8C" w:rsidP="00E13F8C">
      <w:pPr>
        <w:pStyle w:val="libFootnote"/>
        <w:rPr>
          <w:rtl/>
          <w:lang w:bidi="fa-IR"/>
        </w:rPr>
      </w:pPr>
      <w:r>
        <w:rPr>
          <w:rtl/>
          <w:lang w:bidi="fa-IR"/>
        </w:rPr>
        <w:t>7. تهذيب الأحكام، ج6، ج43</w:t>
      </w:r>
    </w:p>
    <w:p w:rsidR="00E13F8C" w:rsidRDefault="00E13F8C" w:rsidP="00E13F8C">
      <w:pPr>
        <w:pStyle w:val="libFootnote"/>
        <w:rPr>
          <w:rtl/>
          <w:lang w:bidi="fa-IR"/>
        </w:rPr>
      </w:pPr>
      <w:r>
        <w:rPr>
          <w:rtl/>
          <w:lang w:bidi="fa-IR"/>
        </w:rPr>
        <w:t xml:space="preserve">8. وسائل الشيعه، ج14، ص424، باب تأكد استحباب زيارة الحسين. </w:t>
      </w:r>
    </w:p>
    <w:p w:rsidR="00E13F8C" w:rsidRDefault="00E13F8C" w:rsidP="00E13F8C">
      <w:pPr>
        <w:pStyle w:val="libFootnote"/>
        <w:rPr>
          <w:rtl/>
          <w:lang w:bidi="fa-IR"/>
        </w:rPr>
      </w:pPr>
      <w:r>
        <w:rPr>
          <w:rtl/>
          <w:lang w:bidi="fa-IR"/>
        </w:rPr>
        <w:t>9. منتخب الأخبار، ص 69</w:t>
      </w:r>
    </w:p>
    <w:p w:rsidR="00E13F8C" w:rsidRDefault="00E13F8C" w:rsidP="00E13F8C">
      <w:pPr>
        <w:pStyle w:val="libFootnote"/>
        <w:rPr>
          <w:rtl/>
          <w:lang w:bidi="fa-IR"/>
        </w:rPr>
      </w:pPr>
      <w:r>
        <w:rPr>
          <w:rtl/>
          <w:lang w:bidi="fa-IR"/>
        </w:rPr>
        <w:t>10. كامل الزيارات، ص70</w:t>
      </w:r>
    </w:p>
    <w:p w:rsidR="00E13F8C" w:rsidRDefault="00E13F8C" w:rsidP="00E13F8C">
      <w:pPr>
        <w:pStyle w:val="libFootnote"/>
        <w:rPr>
          <w:rtl/>
          <w:lang w:bidi="fa-IR"/>
        </w:rPr>
      </w:pPr>
      <w:r>
        <w:rPr>
          <w:rtl/>
          <w:lang w:bidi="fa-IR"/>
        </w:rPr>
        <w:t xml:space="preserve">11. وسائل الشيعة، ج14، ص496، باب استحباب زيارة الحسين </w:t>
      </w:r>
      <w:r w:rsidR="00AE05A1" w:rsidRPr="00AE05A1">
        <w:rPr>
          <w:rStyle w:val="libAlaemChar"/>
          <w:rtl/>
        </w:rPr>
        <w:t>عليه‌السلام</w:t>
      </w:r>
      <w:r>
        <w:rPr>
          <w:rtl/>
          <w:lang w:bidi="fa-IR"/>
        </w:rPr>
        <w:t xml:space="preserve"> </w:t>
      </w:r>
    </w:p>
    <w:p w:rsidR="00E13F8C" w:rsidRDefault="00E13F8C" w:rsidP="00E13F8C">
      <w:pPr>
        <w:pStyle w:val="libFootnote"/>
        <w:rPr>
          <w:rtl/>
          <w:lang w:bidi="fa-IR"/>
        </w:rPr>
      </w:pPr>
      <w:r>
        <w:rPr>
          <w:rtl/>
          <w:lang w:bidi="fa-IR"/>
        </w:rPr>
        <w:t>12. نك: ثواب الأعمال، صص116، 117؛ وسائل الشيعه، ج14، ص465</w:t>
      </w:r>
    </w:p>
    <w:p w:rsidR="00E13F8C" w:rsidRDefault="00E13F8C" w:rsidP="00E13F8C">
      <w:pPr>
        <w:pStyle w:val="libFootnote"/>
        <w:rPr>
          <w:rtl/>
          <w:lang w:bidi="fa-IR"/>
        </w:rPr>
      </w:pPr>
      <w:r>
        <w:rPr>
          <w:rtl/>
          <w:lang w:bidi="fa-IR"/>
        </w:rPr>
        <w:t>13. اللهوف، ص32</w:t>
      </w:r>
    </w:p>
    <w:p w:rsidR="00E13F8C" w:rsidRDefault="00E13F8C" w:rsidP="00E13F8C">
      <w:pPr>
        <w:pStyle w:val="libFootnote"/>
        <w:rPr>
          <w:rtl/>
          <w:lang w:bidi="fa-IR"/>
        </w:rPr>
      </w:pPr>
      <w:r>
        <w:rPr>
          <w:rtl/>
          <w:lang w:bidi="fa-IR"/>
        </w:rPr>
        <w:t xml:space="preserve">14. قال: فلكم علم برسولي قيس بن مسهر؟ قالوا: نعم قتله ابن زياد فاسترجع واستعبر باكياً، وقال: جعل الله له الجنّة ثواباً، اللّهم اجعل لنا ولشيعتنا منزلا كريماً إنّك على كلّ شيء قدير. </w:t>
      </w:r>
    </w:p>
    <w:p w:rsidR="00E13F8C" w:rsidRDefault="00E13F8C" w:rsidP="00E13F8C">
      <w:pPr>
        <w:pStyle w:val="libFootnote"/>
        <w:rPr>
          <w:rtl/>
          <w:lang w:bidi="fa-IR"/>
        </w:rPr>
      </w:pPr>
      <w:r>
        <w:rPr>
          <w:rtl/>
          <w:lang w:bidi="fa-IR"/>
        </w:rPr>
        <w:t>خطبة الحسين «بذي حسم»</w:t>
      </w:r>
    </w:p>
    <w:p w:rsidR="00E13F8C" w:rsidRDefault="00E13F8C" w:rsidP="00E13F8C">
      <w:pPr>
        <w:pStyle w:val="libFootnote"/>
        <w:rPr>
          <w:rtl/>
          <w:lang w:bidi="fa-IR"/>
        </w:rPr>
      </w:pPr>
      <w:r>
        <w:rPr>
          <w:rtl/>
          <w:lang w:bidi="fa-IR"/>
        </w:rPr>
        <w:t xml:space="preserve">قال عتبة بن أبي العبران: ثمّ قام الحسين </w:t>
      </w:r>
      <w:r w:rsidR="00AE05A1" w:rsidRPr="00AE05A1">
        <w:rPr>
          <w:rStyle w:val="libAlaemChar"/>
          <w:rtl/>
        </w:rPr>
        <w:t>عليه‌السلام</w:t>
      </w:r>
      <w:r>
        <w:rPr>
          <w:rtl/>
          <w:lang w:bidi="fa-IR"/>
        </w:rPr>
        <w:t xml:space="preserve"> خطيباً «بذي حسم» اسم موضع. وقال: إنّه قد نزل بنا من الأمر ما ترون وإنّ الدنيا قد تحيّزت وتنكّرت، وأدبر معروفها واستمرّت حذاء ولم يبق منها إلا صبابة كصبابة الإناء وخسيس عيش كالمرعى الوبيل، ألا ترون إلى الحقّ لا يعمل به، والى الباطل، لا يتناهى عنه، ليرغب المؤمن في لقاء الله محقّاً، فإنّي لا أرى الموت إلاّ سعادة والحياة مع الظالمين إلاّ برماً. </w:t>
      </w:r>
    </w:p>
    <w:p w:rsidR="00E13F8C" w:rsidRDefault="00E13F8C" w:rsidP="00E13F8C">
      <w:pPr>
        <w:pStyle w:val="libFootnote"/>
        <w:rPr>
          <w:rtl/>
          <w:lang w:bidi="fa-IR"/>
        </w:rPr>
      </w:pPr>
      <w:r>
        <w:rPr>
          <w:rtl/>
          <w:lang w:bidi="fa-IR"/>
        </w:rPr>
        <w:t>15. نك: ابن نما، مثير الاحزان، ص44</w:t>
      </w:r>
    </w:p>
    <w:p w:rsidR="00E13F8C" w:rsidRDefault="00E13F8C" w:rsidP="00E13F8C">
      <w:pPr>
        <w:pStyle w:val="libFootnote"/>
        <w:rPr>
          <w:rtl/>
          <w:lang w:bidi="fa-IR"/>
        </w:rPr>
      </w:pPr>
      <w:r>
        <w:rPr>
          <w:rtl/>
          <w:lang w:bidi="fa-IR"/>
        </w:rPr>
        <w:t xml:space="preserve">16. وسائل، ج10، ص459، ح1، باب عدم جواز صوم التاسع والعاشر من محرّم... </w:t>
      </w:r>
    </w:p>
    <w:p w:rsidR="00E13F8C" w:rsidRDefault="00E13F8C" w:rsidP="00E13F8C">
      <w:pPr>
        <w:pStyle w:val="libFootnote"/>
        <w:rPr>
          <w:rtl/>
          <w:lang w:bidi="fa-IR"/>
        </w:rPr>
      </w:pPr>
      <w:r>
        <w:rPr>
          <w:rtl/>
          <w:lang w:bidi="fa-IR"/>
        </w:rPr>
        <w:t>17. اقبال الأعمال، ص33، بحار ج95، ص340، ح7</w:t>
      </w:r>
    </w:p>
    <w:p w:rsidR="00E13F8C" w:rsidRDefault="00E13F8C" w:rsidP="00E13F8C">
      <w:pPr>
        <w:pStyle w:val="libFootnote"/>
        <w:rPr>
          <w:rtl/>
          <w:lang w:bidi="fa-IR"/>
        </w:rPr>
      </w:pPr>
      <w:r>
        <w:rPr>
          <w:rtl/>
          <w:lang w:bidi="fa-IR"/>
        </w:rPr>
        <w:t xml:space="preserve">18. مفاتيح الجنان، اعمال روز عاشورا. </w:t>
      </w:r>
    </w:p>
    <w:p w:rsidR="00E13F8C" w:rsidRPr="0042098A" w:rsidRDefault="00E13F8C" w:rsidP="00E13F8C">
      <w:pPr>
        <w:pStyle w:val="libFootnote"/>
        <w:rPr>
          <w:rtl/>
          <w:lang w:bidi="fa-IR"/>
        </w:rPr>
      </w:pPr>
      <w:r>
        <w:rPr>
          <w:rtl/>
          <w:lang w:bidi="fa-IR"/>
        </w:rPr>
        <w:lastRenderedPageBreak/>
        <w:t>19. كامل الزيارات: ص 77 و 78 و ص 67- بحارالأنوار، ج 44، ص 301</w:t>
      </w:r>
    </w:p>
    <w:p w:rsidR="00746614" w:rsidRDefault="00E13F8C" w:rsidP="00E13F8C">
      <w:pPr>
        <w:pStyle w:val="Heading2"/>
        <w:rPr>
          <w:rtl/>
          <w:lang w:bidi="fa-IR"/>
        </w:rPr>
      </w:pPr>
      <w:r>
        <w:rPr>
          <w:rtl/>
          <w:lang w:bidi="fa-IR"/>
        </w:rPr>
        <w:br w:type="page"/>
      </w:r>
      <w:bookmarkStart w:id="191" w:name="_Toc410210694"/>
      <w:r w:rsidR="00936C5E">
        <w:rPr>
          <w:rtl/>
          <w:lang w:bidi="fa-IR"/>
        </w:rPr>
        <w:lastRenderedPageBreak/>
        <w:t>منابع و مآخذ</w:t>
      </w:r>
      <w:bookmarkEnd w:id="191"/>
    </w:p>
    <w:p w:rsidR="00746614" w:rsidRDefault="00746614" w:rsidP="00746614">
      <w:pPr>
        <w:pStyle w:val="libNormal"/>
        <w:rPr>
          <w:rtl/>
          <w:lang w:bidi="fa-IR"/>
        </w:rPr>
      </w:pPr>
      <w:r>
        <w:rPr>
          <w:rtl/>
          <w:lang w:bidi="fa-IR"/>
        </w:rPr>
        <w:t>1</w:t>
      </w:r>
      <w:r w:rsidR="000753F4">
        <w:rPr>
          <w:rtl/>
          <w:lang w:bidi="fa-IR"/>
        </w:rPr>
        <w:t>-</w:t>
      </w:r>
      <w:r>
        <w:rPr>
          <w:rtl/>
          <w:lang w:bidi="fa-IR"/>
        </w:rPr>
        <w:t xml:space="preserve"> ابصارالعين</w:t>
      </w:r>
      <w:r w:rsidR="0026038F">
        <w:rPr>
          <w:rtl/>
          <w:lang w:bidi="fa-IR"/>
        </w:rPr>
        <w:t xml:space="preserve">: </w:t>
      </w:r>
      <w:r>
        <w:rPr>
          <w:rtl/>
          <w:lang w:bidi="fa-IR"/>
        </w:rPr>
        <w:t>شيخ محمدبن طاهرالسماوى</w:t>
      </w:r>
      <w:r w:rsidR="00106C3F">
        <w:rPr>
          <w:rtl/>
          <w:lang w:bidi="fa-IR"/>
        </w:rPr>
        <w:t xml:space="preserve"> (</w:t>
      </w:r>
      <w:r>
        <w:rPr>
          <w:rtl/>
          <w:lang w:bidi="fa-IR"/>
        </w:rPr>
        <w:t>1370 ه</w:t>
      </w:r>
      <w:r w:rsidR="0026038F">
        <w:rPr>
          <w:rtl/>
          <w:lang w:bidi="fa-IR"/>
        </w:rPr>
        <w:t>.</w:t>
      </w:r>
      <w:r w:rsidR="009E06D2">
        <w:rPr>
          <w:rtl/>
          <w:lang w:bidi="fa-IR"/>
        </w:rPr>
        <w:t>)</w:t>
      </w:r>
      <w:r w:rsidR="00106C3F">
        <w:rPr>
          <w:rtl/>
          <w:lang w:bidi="fa-IR"/>
        </w:rPr>
        <w:t xml:space="preserve"> </w:t>
      </w:r>
      <w:r>
        <w:rPr>
          <w:rtl/>
          <w:lang w:bidi="fa-IR"/>
        </w:rPr>
        <w:t>مركزالدراسات الاسلاميه لحرس الثوره</w:t>
      </w:r>
      <w:r w:rsidR="0026038F">
        <w:rPr>
          <w:rtl/>
          <w:lang w:bidi="fa-IR"/>
        </w:rPr>
        <w:t xml:space="preserve">. </w:t>
      </w:r>
    </w:p>
    <w:p w:rsidR="00746614" w:rsidRDefault="00746614" w:rsidP="00746614">
      <w:pPr>
        <w:pStyle w:val="libNormal"/>
        <w:rPr>
          <w:rtl/>
          <w:lang w:bidi="fa-IR"/>
        </w:rPr>
      </w:pPr>
      <w:r>
        <w:rPr>
          <w:rtl/>
          <w:lang w:bidi="fa-IR"/>
        </w:rPr>
        <w:t>2</w:t>
      </w:r>
      <w:r w:rsidR="000753F4">
        <w:rPr>
          <w:rtl/>
          <w:lang w:bidi="fa-IR"/>
        </w:rPr>
        <w:t>-</w:t>
      </w:r>
      <w:r>
        <w:rPr>
          <w:rtl/>
          <w:lang w:bidi="fa-IR"/>
        </w:rPr>
        <w:t xml:space="preserve"> اثبات الهداة</w:t>
      </w:r>
      <w:r w:rsidR="0026038F">
        <w:rPr>
          <w:rtl/>
          <w:lang w:bidi="fa-IR"/>
        </w:rPr>
        <w:t xml:space="preserve">: </w:t>
      </w:r>
      <w:r>
        <w:rPr>
          <w:rtl/>
          <w:lang w:bidi="fa-IR"/>
        </w:rPr>
        <w:t>حرّ عاملى</w:t>
      </w:r>
      <w:r w:rsidR="0026038F">
        <w:rPr>
          <w:rtl/>
          <w:lang w:bidi="fa-IR"/>
        </w:rPr>
        <w:t xml:space="preserve">، </w:t>
      </w:r>
      <w:r>
        <w:rPr>
          <w:rtl/>
          <w:lang w:bidi="fa-IR"/>
        </w:rPr>
        <w:t>محمد بن الحسن</w:t>
      </w:r>
      <w:r w:rsidR="00106C3F">
        <w:rPr>
          <w:rtl/>
          <w:lang w:bidi="fa-IR"/>
        </w:rPr>
        <w:t xml:space="preserve"> (</w:t>
      </w:r>
      <w:r>
        <w:rPr>
          <w:rtl/>
          <w:lang w:bidi="fa-IR"/>
        </w:rPr>
        <w:t>1104 ه</w:t>
      </w:r>
      <w:r w:rsidR="0026038F">
        <w:rPr>
          <w:rtl/>
          <w:lang w:bidi="fa-IR"/>
        </w:rPr>
        <w:t>.</w:t>
      </w:r>
      <w:r w:rsidR="009E06D2">
        <w:rPr>
          <w:rtl/>
          <w:lang w:bidi="fa-IR"/>
        </w:rPr>
        <w:t>)</w:t>
      </w:r>
      <w:r w:rsidR="00106C3F">
        <w:rPr>
          <w:rtl/>
          <w:lang w:bidi="fa-IR"/>
        </w:rPr>
        <w:t xml:space="preserve"> </w:t>
      </w:r>
      <w:r>
        <w:rPr>
          <w:rtl/>
          <w:lang w:bidi="fa-IR"/>
        </w:rPr>
        <w:t>دارالكتب الاسلاميه</w:t>
      </w:r>
      <w:r w:rsidR="0026038F">
        <w:rPr>
          <w:rtl/>
          <w:lang w:bidi="fa-IR"/>
        </w:rPr>
        <w:t xml:space="preserve">. </w:t>
      </w:r>
    </w:p>
    <w:p w:rsidR="00746614" w:rsidRDefault="00746614" w:rsidP="00746614">
      <w:pPr>
        <w:pStyle w:val="libNormal"/>
        <w:rPr>
          <w:rtl/>
          <w:lang w:bidi="fa-IR"/>
        </w:rPr>
      </w:pPr>
      <w:r>
        <w:rPr>
          <w:rtl/>
          <w:lang w:bidi="fa-IR"/>
        </w:rPr>
        <w:t>3</w:t>
      </w:r>
      <w:r w:rsidR="000753F4">
        <w:rPr>
          <w:rtl/>
          <w:lang w:bidi="fa-IR"/>
        </w:rPr>
        <w:t>-</w:t>
      </w:r>
      <w:r>
        <w:rPr>
          <w:rtl/>
          <w:lang w:bidi="fa-IR"/>
        </w:rPr>
        <w:t xml:space="preserve"> اثباة الوصيّة</w:t>
      </w:r>
      <w:r w:rsidR="0026038F">
        <w:rPr>
          <w:rtl/>
          <w:lang w:bidi="fa-IR"/>
        </w:rPr>
        <w:t xml:space="preserve">: </w:t>
      </w:r>
      <w:r>
        <w:rPr>
          <w:rtl/>
          <w:lang w:bidi="fa-IR"/>
        </w:rPr>
        <w:t>مسعودى</w:t>
      </w:r>
      <w:r w:rsidR="0026038F">
        <w:rPr>
          <w:rtl/>
          <w:lang w:bidi="fa-IR"/>
        </w:rPr>
        <w:t xml:space="preserve">، </w:t>
      </w:r>
      <w:r>
        <w:rPr>
          <w:rtl/>
          <w:lang w:bidi="fa-IR"/>
        </w:rPr>
        <w:t>على بن الحسين بن على</w:t>
      </w:r>
      <w:r w:rsidR="00106C3F">
        <w:rPr>
          <w:rtl/>
          <w:lang w:bidi="fa-IR"/>
        </w:rPr>
        <w:t xml:space="preserve"> (</w:t>
      </w:r>
      <w:r>
        <w:rPr>
          <w:rtl/>
          <w:lang w:bidi="fa-IR"/>
        </w:rPr>
        <w:t>346 ه</w:t>
      </w:r>
      <w:r w:rsidR="0026038F">
        <w:rPr>
          <w:rtl/>
          <w:lang w:bidi="fa-IR"/>
        </w:rPr>
        <w:t>.</w:t>
      </w:r>
      <w:r w:rsidR="009E06D2">
        <w:rPr>
          <w:rtl/>
          <w:lang w:bidi="fa-IR"/>
        </w:rPr>
        <w:t>)</w:t>
      </w:r>
      <w:r w:rsidR="00106C3F">
        <w:rPr>
          <w:rtl/>
          <w:lang w:bidi="fa-IR"/>
        </w:rPr>
        <w:t xml:space="preserve"> </w:t>
      </w:r>
      <w:r>
        <w:rPr>
          <w:rtl/>
          <w:lang w:bidi="fa-IR"/>
        </w:rPr>
        <w:t>منشورات رضى</w:t>
      </w:r>
      <w:r w:rsidR="0026038F">
        <w:rPr>
          <w:rtl/>
          <w:lang w:bidi="fa-IR"/>
        </w:rPr>
        <w:t xml:space="preserve">، </w:t>
      </w:r>
      <w:r>
        <w:rPr>
          <w:rtl/>
          <w:lang w:bidi="fa-IR"/>
        </w:rPr>
        <w:t>قم</w:t>
      </w:r>
      <w:r w:rsidR="0026038F">
        <w:rPr>
          <w:rtl/>
          <w:lang w:bidi="fa-IR"/>
        </w:rPr>
        <w:t xml:space="preserve">. </w:t>
      </w:r>
    </w:p>
    <w:p w:rsidR="00746614" w:rsidRDefault="00746614" w:rsidP="00746614">
      <w:pPr>
        <w:pStyle w:val="libNormal"/>
        <w:rPr>
          <w:rtl/>
          <w:lang w:bidi="fa-IR"/>
        </w:rPr>
      </w:pPr>
      <w:r>
        <w:rPr>
          <w:rtl/>
          <w:lang w:bidi="fa-IR"/>
        </w:rPr>
        <w:t>4</w:t>
      </w:r>
      <w:r w:rsidR="000753F4">
        <w:rPr>
          <w:rtl/>
          <w:lang w:bidi="fa-IR"/>
        </w:rPr>
        <w:t>-</w:t>
      </w:r>
      <w:r>
        <w:rPr>
          <w:rtl/>
          <w:lang w:bidi="fa-IR"/>
        </w:rPr>
        <w:t xml:space="preserve"> احقاق الحق</w:t>
      </w:r>
      <w:r w:rsidR="0026038F">
        <w:rPr>
          <w:rtl/>
          <w:lang w:bidi="fa-IR"/>
        </w:rPr>
        <w:t xml:space="preserve">: </w:t>
      </w:r>
      <w:r>
        <w:rPr>
          <w:rtl/>
          <w:lang w:bidi="fa-IR"/>
        </w:rPr>
        <w:t>قاضى نورالله تسترى وعشى</w:t>
      </w:r>
      <w:r w:rsidR="00106C3F">
        <w:rPr>
          <w:rtl/>
          <w:lang w:bidi="fa-IR"/>
        </w:rPr>
        <w:t xml:space="preserve"> (</w:t>
      </w:r>
      <w:r>
        <w:rPr>
          <w:rtl/>
          <w:lang w:bidi="fa-IR"/>
        </w:rPr>
        <w:t>1019 ه</w:t>
      </w:r>
      <w:r w:rsidR="0026038F">
        <w:rPr>
          <w:rtl/>
          <w:lang w:bidi="fa-IR"/>
        </w:rPr>
        <w:t>.</w:t>
      </w:r>
      <w:r w:rsidR="009E06D2">
        <w:rPr>
          <w:rtl/>
          <w:lang w:bidi="fa-IR"/>
        </w:rPr>
        <w:t>)</w:t>
      </w:r>
      <w:r w:rsidR="00106C3F">
        <w:rPr>
          <w:rtl/>
          <w:lang w:bidi="fa-IR"/>
        </w:rPr>
        <w:t xml:space="preserve"> </w:t>
      </w:r>
      <w:r>
        <w:rPr>
          <w:rtl/>
          <w:lang w:bidi="fa-IR"/>
        </w:rPr>
        <w:t>كتابخانه نجفى مرعشى</w:t>
      </w:r>
      <w:r w:rsidR="0026038F">
        <w:rPr>
          <w:rtl/>
          <w:lang w:bidi="fa-IR"/>
        </w:rPr>
        <w:t xml:space="preserve">. </w:t>
      </w:r>
    </w:p>
    <w:p w:rsidR="00746614" w:rsidRDefault="00746614" w:rsidP="00746614">
      <w:pPr>
        <w:pStyle w:val="libNormal"/>
        <w:rPr>
          <w:rtl/>
          <w:lang w:bidi="fa-IR"/>
        </w:rPr>
      </w:pPr>
      <w:r>
        <w:rPr>
          <w:rtl/>
          <w:lang w:bidi="fa-IR"/>
        </w:rPr>
        <w:t>5</w:t>
      </w:r>
      <w:r w:rsidR="000753F4">
        <w:rPr>
          <w:rtl/>
          <w:lang w:bidi="fa-IR"/>
        </w:rPr>
        <w:t>-</w:t>
      </w:r>
      <w:r>
        <w:rPr>
          <w:rtl/>
          <w:lang w:bidi="fa-IR"/>
        </w:rPr>
        <w:t xml:space="preserve"> الاحتجاج</w:t>
      </w:r>
      <w:r w:rsidR="0026038F">
        <w:rPr>
          <w:rtl/>
          <w:lang w:bidi="fa-IR"/>
        </w:rPr>
        <w:t xml:space="preserve">: </w:t>
      </w:r>
      <w:r>
        <w:rPr>
          <w:rtl/>
          <w:lang w:bidi="fa-IR"/>
        </w:rPr>
        <w:t>طبرسى</w:t>
      </w:r>
      <w:r w:rsidR="0026038F">
        <w:rPr>
          <w:rtl/>
          <w:lang w:bidi="fa-IR"/>
        </w:rPr>
        <w:t xml:space="preserve">، </w:t>
      </w:r>
      <w:r>
        <w:rPr>
          <w:rtl/>
          <w:lang w:bidi="fa-IR"/>
        </w:rPr>
        <w:t>احمد بن على بن ابى طالب</w:t>
      </w:r>
      <w:r w:rsidR="00106C3F">
        <w:rPr>
          <w:rtl/>
          <w:lang w:bidi="fa-IR"/>
        </w:rPr>
        <w:t xml:space="preserve"> (</w:t>
      </w:r>
      <w:r>
        <w:rPr>
          <w:rtl/>
          <w:lang w:bidi="fa-IR"/>
        </w:rPr>
        <w:t>قرن 6 ه</w:t>
      </w:r>
      <w:r w:rsidR="0026038F">
        <w:rPr>
          <w:rtl/>
          <w:lang w:bidi="fa-IR"/>
        </w:rPr>
        <w:t>.</w:t>
      </w:r>
      <w:r w:rsidR="009E06D2">
        <w:rPr>
          <w:rtl/>
          <w:lang w:bidi="fa-IR"/>
        </w:rPr>
        <w:t>)</w:t>
      </w:r>
      <w:r w:rsidR="00106C3F">
        <w:rPr>
          <w:rtl/>
          <w:lang w:bidi="fa-IR"/>
        </w:rPr>
        <w:t xml:space="preserve"> </w:t>
      </w:r>
      <w:r>
        <w:rPr>
          <w:rtl/>
          <w:lang w:bidi="fa-IR"/>
        </w:rPr>
        <w:t>نشر المرتضى</w:t>
      </w:r>
      <w:r w:rsidR="0026038F">
        <w:rPr>
          <w:rtl/>
          <w:lang w:bidi="fa-IR"/>
        </w:rPr>
        <w:t xml:space="preserve">، </w:t>
      </w:r>
      <w:r>
        <w:rPr>
          <w:rtl/>
          <w:lang w:bidi="fa-IR"/>
        </w:rPr>
        <w:t>مشهد</w:t>
      </w:r>
      <w:r w:rsidR="0026038F">
        <w:rPr>
          <w:rtl/>
          <w:lang w:bidi="fa-IR"/>
        </w:rPr>
        <w:t xml:space="preserve">. </w:t>
      </w:r>
    </w:p>
    <w:p w:rsidR="00746614" w:rsidRDefault="00746614" w:rsidP="00746614">
      <w:pPr>
        <w:pStyle w:val="libNormal"/>
        <w:rPr>
          <w:rtl/>
          <w:lang w:bidi="fa-IR"/>
        </w:rPr>
      </w:pPr>
      <w:r>
        <w:rPr>
          <w:rtl/>
          <w:lang w:bidi="fa-IR"/>
        </w:rPr>
        <w:t>6</w:t>
      </w:r>
      <w:r w:rsidR="000753F4">
        <w:rPr>
          <w:rtl/>
          <w:lang w:bidi="fa-IR"/>
        </w:rPr>
        <w:t>-</w:t>
      </w:r>
      <w:r>
        <w:rPr>
          <w:rtl/>
          <w:lang w:bidi="fa-IR"/>
        </w:rPr>
        <w:t xml:space="preserve"> الأخبار الطوال</w:t>
      </w:r>
      <w:r w:rsidR="0026038F">
        <w:rPr>
          <w:rtl/>
          <w:lang w:bidi="fa-IR"/>
        </w:rPr>
        <w:t xml:space="preserve">: </w:t>
      </w:r>
      <w:r>
        <w:rPr>
          <w:rtl/>
          <w:lang w:bidi="fa-IR"/>
        </w:rPr>
        <w:t>احمد بن داود دينورى</w:t>
      </w:r>
      <w:r w:rsidR="00106C3F">
        <w:rPr>
          <w:rtl/>
          <w:lang w:bidi="fa-IR"/>
        </w:rPr>
        <w:t xml:space="preserve"> (</w:t>
      </w:r>
      <w:r>
        <w:rPr>
          <w:rtl/>
          <w:lang w:bidi="fa-IR"/>
        </w:rPr>
        <w:t>282 ه</w:t>
      </w:r>
      <w:r w:rsidR="0026038F">
        <w:rPr>
          <w:rtl/>
          <w:lang w:bidi="fa-IR"/>
        </w:rPr>
        <w:t>.</w:t>
      </w:r>
      <w:r w:rsidR="009E06D2">
        <w:rPr>
          <w:rtl/>
          <w:lang w:bidi="fa-IR"/>
        </w:rPr>
        <w:t>)</w:t>
      </w:r>
      <w:r w:rsidR="00106C3F">
        <w:rPr>
          <w:rtl/>
          <w:lang w:bidi="fa-IR"/>
        </w:rPr>
        <w:t xml:space="preserve"> </w:t>
      </w:r>
      <w:r>
        <w:rPr>
          <w:rtl/>
          <w:lang w:bidi="fa-IR"/>
        </w:rPr>
        <w:t>منشورات رضى</w:t>
      </w:r>
      <w:r w:rsidR="0026038F">
        <w:rPr>
          <w:rtl/>
          <w:lang w:bidi="fa-IR"/>
        </w:rPr>
        <w:t xml:space="preserve">، </w:t>
      </w:r>
      <w:r>
        <w:rPr>
          <w:rtl/>
          <w:lang w:bidi="fa-IR"/>
        </w:rPr>
        <w:t>قم</w:t>
      </w:r>
      <w:r w:rsidR="0026038F">
        <w:rPr>
          <w:rtl/>
          <w:lang w:bidi="fa-IR"/>
        </w:rPr>
        <w:t xml:space="preserve">. </w:t>
      </w:r>
    </w:p>
    <w:p w:rsidR="00746614" w:rsidRDefault="00746614" w:rsidP="00746614">
      <w:pPr>
        <w:pStyle w:val="libNormal"/>
        <w:rPr>
          <w:rtl/>
          <w:lang w:bidi="fa-IR"/>
        </w:rPr>
      </w:pPr>
      <w:r>
        <w:rPr>
          <w:rtl/>
          <w:lang w:bidi="fa-IR"/>
        </w:rPr>
        <w:t>7</w:t>
      </w:r>
      <w:r w:rsidR="000753F4">
        <w:rPr>
          <w:rtl/>
          <w:lang w:bidi="fa-IR"/>
        </w:rPr>
        <w:t>-</w:t>
      </w:r>
      <w:r>
        <w:rPr>
          <w:rtl/>
          <w:lang w:bidi="fa-IR"/>
        </w:rPr>
        <w:t xml:space="preserve"> الارشاد</w:t>
      </w:r>
      <w:r w:rsidR="0026038F">
        <w:rPr>
          <w:rtl/>
          <w:lang w:bidi="fa-IR"/>
        </w:rPr>
        <w:t xml:space="preserve">: </w:t>
      </w:r>
      <w:r>
        <w:rPr>
          <w:rtl/>
          <w:lang w:bidi="fa-IR"/>
        </w:rPr>
        <w:t>شيخ مفيد</w:t>
      </w:r>
      <w:r w:rsidR="00106C3F">
        <w:rPr>
          <w:rtl/>
          <w:lang w:bidi="fa-IR"/>
        </w:rPr>
        <w:t xml:space="preserve"> (</w:t>
      </w:r>
      <w:r>
        <w:rPr>
          <w:rtl/>
          <w:lang w:bidi="fa-IR"/>
        </w:rPr>
        <w:t>413 ه</w:t>
      </w:r>
      <w:r w:rsidR="0026038F">
        <w:rPr>
          <w:rtl/>
          <w:lang w:bidi="fa-IR"/>
        </w:rPr>
        <w:t>.</w:t>
      </w:r>
      <w:r w:rsidR="009E06D2">
        <w:rPr>
          <w:rtl/>
          <w:lang w:bidi="fa-IR"/>
        </w:rPr>
        <w:t>)</w:t>
      </w:r>
      <w:r w:rsidR="00106C3F">
        <w:rPr>
          <w:rtl/>
          <w:lang w:bidi="fa-IR"/>
        </w:rPr>
        <w:t xml:space="preserve"> </w:t>
      </w:r>
      <w:r>
        <w:rPr>
          <w:rtl/>
          <w:lang w:bidi="fa-IR"/>
        </w:rPr>
        <w:t>مؤسسة الاعلمى بيروت</w:t>
      </w:r>
      <w:r w:rsidR="0026038F">
        <w:rPr>
          <w:rtl/>
          <w:lang w:bidi="fa-IR"/>
        </w:rPr>
        <w:t xml:space="preserve">. </w:t>
      </w:r>
    </w:p>
    <w:p w:rsidR="00746614" w:rsidRDefault="00746614" w:rsidP="00746614">
      <w:pPr>
        <w:pStyle w:val="libNormal"/>
        <w:rPr>
          <w:rtl/>
          <w:lang w:bidi="fa-IR"/>
        </w:rPr>
      </w:pPr>
      <w:r>
        <w:rPr>
          <w:rtl/>
          <w:lang w:bidi="fa-IR"/>
        </w:rPr>
        <w:t>8</w:t>
      </w:r>
      <w:r w:rsidR="000753F4">
        <w:rPr>
          <w:rtl/>
          <w:lang w:bidi="fa-IR"/>
        </w:rPr>
        <w:t>-</w:t>
      </w:r>
      <w:r>
        <w:rPr>
          <w:rtl/>
          <w:lang w:bidi="fa-IR"/>
        </w:rPr>
        <w:t xml:space="preserve"> اسدالغابة فى معرفة الصحابه</w:t>
      </w:r>
      <w:r w:rsidR="0026038F">
        <w:rPr>
          <w:rtl/>
          <w:lang w:bidi="fa-IR"/>
        </w:rPr>
        <w:t xml:space="preserve">: </w:t>
      </w:r>
      <w:r>
        <w:rPr>
          <w:rtl/>
          <w:lang w:bidi="fa-IR"/>
        </w:rPr>
        <w:t>ابن الأثير</w:t>
      </w:r>
      <w:r w:rsidR="0026038F">
        <w:rPr>
          <w:rtl/>
          <w:lang w:bidi="fa-IR"/>
        </w:rPr>
        <w:t xml:space="preserve">، </w:t>
      </w:r>
      <w:r>
        <w:rPr>
          <w:rtl/>
          <w:lang w:bidi="fa-IR"/>
        </w:rPr>
        <w:t>على بن محمد الشيبانى</w:t>
      </w:r>
      <w:r w:rsidR="00106C3F">
        <w:rPr>
          <w:rtl/>
          <w:lang w:bidi="fa-IR"/>
        </w:rPr>
        <w:t xml:space="preserve"> (</w:t>
      </w:r>
      <w:r>
        <w:rPr>
          <w:rtl/>
          <w:lang w:bidi="fa-IR"/>
        </w:rPr>
        <w:t>630 ه</w:t>
      </w:r>
      <w:r w:rsidR="0026038F">
        <w:rPr>
          <w:rtl/>
          <w:lang w:bidi="fa-IR"/>
        </w:rPr>
        <w:t>.</w:t>
      </w:r>
      <w:r w:rsidR="009E06D2">
        <w:rPr>
          <w:rtl/>
          <w:lang w:bidi="fa-IR"/>
        </w:rPr>
        <w:t>)</w:t>
      </w:r>
      <w:r w:rsidR="00106C3F">
        <w:rPr>
          <w:rtl/>
          <w:lang w:bidi="fa-IR"/>
        </w:rPr>
        <w:t xml:space="preserve"> </w:t>
      </w:r>
      <w:r>
        <w:rPr>
          <w:rtl/>
          <w:lang w:bidi="fa-IR"/>
        </w:rPr>
        <w:t>المكتبة الاسلامية</w:t>
      </w:r>
      <w:r w:rsidR="0026038F">
        <w:rPr>
          <w:rtl/>
          <w:lang w:bidi="fa-IR"/>
        </w:rPr>
        <w:t xml:space="preserve">. </w:t>
      </w:r>
    </w:p>
    <w:p w:rsidR="00746614" w:rsidRDefault="00746614" w:rsidP="00746614">
      <w:pPr>
        <w:pStyle w:val="libNormal"/>
        <w:rPr>
          <w:rtl/>
          <w:lang w:bidi="fa-IR"/>
        </w:rPr>
      </w:pPr>
      <w:r>
        <w:rPr>
          <w:rtl/>
          <w:lang w:bidi="fa-IR"/>
        </w:rPr>
        <w:t>9</w:t>
      </w:r>
      <w:r w:rsidR="000753F4">
        <w:rPr>
          <w:rtl/>
          <w:lang w:bidi="fa-IR"/>
        </w:rPr>
        <w:t>-</w:t>
      </w:r>
      <w:r>
        <w:rPr>
          <w:rtl/>
          <w:lang w:bidi="fa-IR"/>
        </w:rPr>
        <w:t xml:space="preserve"> اعلام الورى بأعلام الهدى</w:t>
      </w:r>
      <w:r w:rsidR="0026038F">
        <w:rPr>
          <w:rtl/>
          <w:lang w:bidi="fa-IR"/>
        </w:rPr>
        <w:t xml:space="preserve">: </w:t>
      </w:r>
      <w:r>
        <w:rPr>
          <w:rtl/>
          <w:lang w:bidi="fa-IR"/>
        </w:rPr>
        <w:t>طبرسى</w:t>
      </w:r>
      <w:r w:rsidR="0026038F">
        <w:rPr>
          <w:rtl/>
          <w:lang w:bidi="fa-IR"/>
        </w:rPr>
        <w:t xml:space="preserve">، </w:t>
      </w:r>
      <w:r>
        <w:rPr>
          <w:rtl/>
          <w:lang w:bidi="fa-IR"/>
        </w:rPr>
        <w:t>فضل بن الحسن</w:t>
      </w:r>
      <w:r w:rsidR="00106C3F">
        <w:rPr>
          <w:rtl/>
          <w:lang w:bidi="fa-IR"/>
        </w:rPr>
        <w:t xml:space="preserve"> (</w:t>
      </w:r>
      <w:r>
        <w:rPr>
          <w:rtl/>
          <w:lang w:bidi="fa-IR"/>
        </w:rPr>
        <w:t>ق 6 ه</w:t>
      </w:r>
      <w:r w:rsidR="0026038F">
        <w:rPr>
          <w:rtl/>
          <w:lang w:bidi="fa-IR"/>
        </w:rPr>
        <w:t>.</w:t>
      </w:r>
      <w:r w:rsidR="009E06D2">
        <w:rPr>
          <w:rtl/>
          <w:lang w:bidi="fa-IR"/>
        </w:rPr>
        <w:t>)</w:t>
      </w:r>
      <w:r w:rsidR="00106C3F">
        <w:rPr>
          <w:rtl/>
          <w:lang w:bidi="fa-IR"/>
        </w:rPr>
        <w:t xml:space="preserve"> </w:t>
      </w:r>
    </w:p>
    <w:p w:rsidR="00746614" w:rsidRDefault="00746614" w:rsidP="00746614">
      <w:pPr>
        <w:pStyle w:val="libNormal"/>
        <w:rPr>
          <w:rtl/>
          <w:lang w:bidi="fa-IR"/>
        </w:rPr>
      </w:pPr>
      <w:r>
        <w:rPr>
          <w:rtl/>
          <w:lang w:bidi="fa-IR"/>
        </w:rPr>
        <w:t>10</w:t>
      </w:r>
      <w:r w:rsidR="000753F4">
        <w:rPr>
          <w:rtl/>
          <w:lang w:bidi="fa-IR"/>
        </w:rPr>
        <w:t>-</w:t>
      </w:r>
      <w:r>
        <w:rPr>
          <w:rtl/>
          <w:lang w:bidi="fa-IR"/>
        </w:rPr>
        <w:t xml:space="preserve"> الاقبال</w:t>
      </w:r>
      <w:r w:rsidR="0026038F">
        <w:rPr>
          <w:rtl/>
          <w:lang w:bidi="fa-IR"/>
        </w:rPr>
        <w:t xml:space="preserve">: </w:t>
      </w:r>
      <w:r>
        <w:rPr>
          <w:rtl/>
          <w:lang w:bidi="fa-IR"/>
        </w:rPr>
        <w:t>ابن طاووس</w:t>
      </w:r>
      <w:r w:rsidR="0026038F">
        <w:rPr>
          <w:rtl/>
          <w:lang w:bidi="fa-IR"/>
        </w:rPr>
        <w:t xml:space="preserve">، </w:t>
      </w:r>
      <w:r>
        <w:rPr>
          <w:rtl/>
          <w:lang w:bidi="fa-IR"/>
        </w:rPr>
        <w:t>على بن موسى بن جعفر</w:t>
      </w:r>
      <w:r w:rsidR="00106C3F">
        <w:rPr>
          <w:rtl/>
          <w:lang w:bidi="fa-IR"/>
        </w:rPr>
        <w:t xml:space="preserve"> (</w:t>
      </w:r>
      <w:r>
        <w:rPr>
          <w:rtl/>
          <w:lang w:bidi="fa-IR"/>
        </w:rPr>
        <w:t>664 ه</w:t>
      </w:r>
      <w:r w:rsidR="0026038F">
        <w:rPr>
          <w:rtl/>
          <w:lang w:bidi="fa-IR"/>
        </w:rPr>
        <w:t>.</w:t>
      </w:r>
      <w:r w:rsidR="009E06D2">
        <w:rPr>
          <w:rtl/>
          <w:lang w:bidi="fa-IR"/>
        </w:rPr>
        <w:t>)</w:t>
      </w:r>
      <w:r w:rsidR="00106C3F">
        <w:rPr>
          <w:rtl/>
          <w:lang w:bidi="fa-IR"/>
        </w:rPr>
        <w:t xml:space="preserve"> </w:t>
      </w:r>
      <w:r>
        <w:rPr>
          <w:rtl/>
          <w:lang w:bidi="fa-IR"/>
        </w:rPr>
        <w:t>دارالكتب الاسلامية طهران</w:t>
      </w:r>
      <w:r w:rsidR="0026038F">
        <w:rPr>
          <w:rtl/>
          <w:lang w:bidi="fa-IR"/>
        </w:rPr>
        <w:t xml:space="preserve">. </w:t>
      </w:r>
    </w:p>
    <w:p w:rsidR="00746614" w:rsidRDefault="00746614" w:rsidP="00746614">
      <w:pPr>
        <w:pStyle w:val="libNormal"/>
        <w:rPr>
          <w:rtl/>
          <w:lang w:bidi="fa-IR"/>
        </w:rPr>
      </w:pPr>
      <w:r>
        <w:rPr>
          <w:rtl/>
          <w:lang w:bidi="fa-IR"/>
        </w:rPr>
        <w:t>11</w:t>
      </w:r>
      <w:r w:rsidR="000753F4">
        <w:rPr>
          <w:rtl/>
          <w:lang w:bidi="fa-IR"/>
        </w:rPr>
        <w:t>-</w:t>
      </w:r>
      <w:r>
        <w:rPr>
          <w:rtl/>
          <w:lang w:bidi="fa-IR"/>
        </w:rPr>
        <w:t xml:space="preserve"> الإمامة والسياسه</w:t>
      </w:r>
      <w:r w:rsidR="0026038F">
        <w:rPr>
          <w:rtl/>
          <w:lang w:bidi="fa-IR"/>
        </w:rPr>
        <w:t xml:space="preserve">: </w:t>
      </w:r>
      <w:r>
        <w:rPr>
          <w:rtl/>
          <w:lang w:bidi="fa-IR"/>
        </w:rPr>
        <w:t>ابن قتيبه دينورى</w:t>
      </w:r>
      <w:r w:rsidR="00106C3F">
        <w:rPr>
          <w:rtl/>
          <w:lang w:bidi="fa-IR"/>
        </w:rPr>
        <w:t xml:space="preserve"> (</w:t>
      </w:r>
      <w:r>
        <w:rPr>
          <w:rtl/>
          <w:lang w:bidi="fa-IR"/>
        </w:rPr>
        <w:t>276ه</w:t>
      </w:r>
      <w:r w:rsidR="0026038F">
        <w:rPr>
          <w:rtl/>
          <w:lang w:bidi="fa-IR"/>
        </w:rPr>
        <w:t>.</w:t>
      </w:r>
      <w:r w:rsidR="009E06D2">
        <w:rPr>
          <w:rtl/>
          <w:lang w:bidi="fa-IR"/>
        </w:rPr>
        <w:t>)</w:t>
      </w:r>
      <w:r w:rsidR="00106C3F">
        <w:rPr>
          <w:rtl/>
          <w:lang w:bidi="fa-IR"/>
        </w:rPr>
        <w:t xml:space="preserve"> </w:t>
      </w:r>
    </w:p>
    <w:p w:rsidR="00746614" w:rsidRDefault="00746614" w:rsidP="00746614">
      <w:pPr>
        <w:pStyle w:val="libNormal"/>
        <w:rPr>
          <w:rtl/>
          <w:lang w:bidi="fa-IR"/>
        </w:rPr>
      </w:pPr>
      <w:r>
        <w:rPr>
          <w:rtl/>
          <w:lang w:bidi="fa-IR"/>
        </w:rPr>
        <w:t>12</w:t>
      </w:r>
      <w:r w:rsidR="000753F4">
        <w:rPr>
          <w:rtl/>
          <w:lang w:bidi="fa-IR"/>
        </w:rPr>
        <w:t>-</w:t>
      </w:r>
      <w:r>
        <w:rPr>
          <w:rtl/>
          <w:lang w:bidi="fa-IR"/>
        </w:rPr>
        <w:t xml:space="preserve"> الأنوار النعمانيه</w:t>
      </w:r>
      <w:r w:rsidR="0026038F">
        <w:rPr>
          <w:rtl/>
          <w:lang w:bidi="fa-IR"/>
        </w:rPr>
        <w:t xml:space="preserve">: </w:t>
      </w:r>
      <w:r>
        <w:rPr>
          <w:rtl/>
          <w:lang w:bidi="fa-IR"/>
        </w:rPr>
        <w:t>نعمة الله موسوى جزائرى</w:t>
      </w:r>
      <w:r w:rsidR="00106C3F">
        <w:rPr>
          <w:rtl/>
          <w:lang w:bidi="fa-IR"/>
        </w:rPr>
        <w:t xml:space="preserve"> (</w:t>
      </w:r>
      <w:r>
        <w:rPr>
          <w:rtl/>
          <w:lang w:bidi="fa-IR"/>
        </w:rPr>
        <w:t>1112ه</w:t>
      </w:r>
      <w:r w:rsidR="0026038F">
        <w:rPr>
          <w:rtl/>
          <w:lang w:bidi="fa-IR"/>
        </w:rPr>
        <w:t>.</w:t>
      </w:r>
      <w:r w:rsidR="009E06D2">
        <w:rPr>
          <w:rtl/>
          <w:lang w:bidi="fa-IR"/>
        </w:rPr>
        <w:t>)</w:t>
      </w:r>
      <w:r w:rsidR="00106C3F">
        <w:rPr>
          <w:rtl/>
          <w:lang w:bidi="fa-IR"/>
        </w:rPr>
        <w:t xml:space="preserve"> </w:t>
      </w:r>
      <w:r>
        <w:rPr>
          <w:rtl/>
          <w:lang w:bidi="fa-IR"/>
        </w:rPr>
        <w:t>تبريز</w:t>
      </w:r>
      <w:r w:rsidR="0026038F">
        <w:rPr>
          <w:rtl/>
          <w:lang w:bidi="fa-IR"/>
        </w:rPr>
        <w:t xml:space="preserve">، </w:t>
      </w:r>
      <w:r>
        <w:rPr>
          <w:rtl/>
          <w:lang w:bidi="fa-IR"/>
        </w:rPr>
        <w:t>سوق المسجدالجامع</w:t>
      </w:r>
      <w:r w:rsidR="0026038F">
        <w:rPr>
          <w:rtl/>
          <w:lang w:bidi="fa-IR"/>
        </w:rPr>
        <w:t xml:space="preserve">. </w:t>
      </w:r>
    </w:p>
    <w:p w:rsidR="00746614" w:rsidRDefault="00746614" w:rsidP="00746614">
      <w:pPr>
        <w:pStyle w:val="libNormal"/>
        <w:rPr>
          <w:rtl/>
          <w:lang w:bidi="fa-IR"/>
        </w:rPr>
      </w:pPr>
      <w:r>
        <w:rPr>
          <w:rtl/>
          <w:lang w:bidi="fa-IR"/>
        </w:rPr>
        <w:t>13</w:t>
      </w:r>
      <w:r w:rsidR="000753F4">
        <w:rPr>
          <w:rtl/>
          <w:lang w:bidi="fa-IR"/>
        </w:rPr>
        <w:t>-</w:t>
      </w:r>
      <w:r>
        <w:rPr>
          <w:rtl/>
          <w:lang w:bidi="fa-IR"/>
        </w:rPr>
        <w:t xml:space="preserve"> اللهوف</w:t>
      </w:r>
      <w:r w:rsidR="0026038F">
        <w:rPr>
          <w:rtl/>
          <w:lang w:bidi="fa-IR"/>
        </w:rPr>
        <w:t xml:space="preserve">: </w:t>
      </w:r>
      <w:r>
        <w:rPr>
          <w:rtl/>
          <w:lang w:bidi="fa-IR"/>
        </w:rPr>
        <w:t>سيد ابن طاووس</w:t>
      </w:r>
      <w:r w:rsidR="00106C3F">
        <w:rPr>
          <w:rtl/>
          <w:lang w:bidi="fa-IR"/>
        </w:rPr>
        <w:t xml:space="preserve"> (</w:t>
      </w:r>
      <w:r>
        <w:rPr>
          <w:rtl/>
          <w:lang w:bidi="fa-IR"/>
        </w:rPr>
        <w:t>664 ه</w:t>
      </w:r>
      <w:r w:rsidR="0026038F">
        <w:rPr>
          <w:rtl/>
          <w:lang w:bidi="fa-IR"/>
        </w:rPr>
        <w:t>.</w:t>
      </w:r>
      <w:r w:rsidR="009E06D2">
        <w:rPr>
          <w:rtl/>
          <w:lang w:bidi="fa-IR"/>
        </w:rPr>
        <w:t>)</w:t>
      </w:r>
      <w:r w:rsidR="00106C3F">
        <w:rPr>
          <w:rtl/>
          <w:lang w:bidi="fa-IR"/>
        </w:rPr>
        <w:t xml:space="preserve"> </w:t>
      </w:r>
      <w:r>
        <w:rPr>
          <w:rtl/>
          <w:lang w:bidi="fa-IR"/>
        </w:rPr>
        <w:t>المطبعة الحيدريه</w:t>
      </w:r>
      <w:r w:rsidR="0026038F">
        <w:rPr>
          <w:rtl/>
          <w:lang w:bidi="fa-IR"/>
        </w:rPr>
        <w:t xml:space="preserve">، </w:t>
      </w:r>
      <w:r>
        <w:rPr>
          <w:rtl/>
          <w:lang w:bidi="fa-IR"/>
        </w:rPr>
        <w:t>النجف</w:t>
      </w:r>
      <w:r w:rsidR="0026038F">
        <w:rPr>
          <w:rtl/>
          <w:lang w:bidi="fa-IR"/>
        </w:rPr>
        <w:t xml:space="preserve">. </w:t>
      </w:r>
    </w:p>
    <w:p w:rsidR="00746614" w:rsidRDefault="00746614" w:rsidP="00746614">
      <w:pPr>
        <w:pStyle w:val="libNormal"/>
        <w:rPr>
          <w:rtl/>
          <w:lang w:bidi="fa-IR"/>
        </w:rPr>
      </w:pPr>
      <w:r>
        <w:rPr>
          <w:rtl/>
          <w:lang w:bidi="fa-IR"/>
        </w:rPr>
        <w:lastRenderedPageBreak/>
        <w:t>14</w:t>
      </w:r>
      <w:r w:rsidR="000753F4">
        <w:rPr>
          <w:rtl/>
          <w:lang w:bidi="fa-IR"/>
        </w:rPr>
        <w:t>-</w:t>
      </w:r>
      <w:r>
        <w:rPr>
          <w:rtl/>
          <w:lang w:bidi="fa-IR"/>
        </w:rPr>
        <w:t xml:space="preserve"> المستدرك على الصحيحين</w:t>
      </w:r>
      <w:r w:rsidR="0026038F">
        <w:rPr>
          <w:rtl/>
          <w:lang w:bidi="fa-IR"/>
        </w:rPr>
        <w:t xml:space="preserve">: </w:t>
      </w:r>
      <w:r>
        <w:rPr>
          <w:rtl/>
          <w:lang w:bidi="fa-IR"/>
        </w:rPr>
        <w:t>حاكم نيسابورى</w:t>
      </w:r>
      <w:r w:rsidR="00106C3F">
        <w:rPr>
          <w:rtl/>
          <w:lang w:bidi="fa-IR"/>
        </w:rPr>
        <w:t xml:space="preserve"> (</w:t>
      </w:r>
      <w:r>
        <w:rPr>
          <w:rtl/>
          <w:lang w:bidi="fa-IR"/>
        </w:rPr>
        <w:t>405 ه</w:t>
      </w:r>
      <w:r w:rsidR="0026038F">
        <w:rPr>
          <w:rtl/>
          <w:lang w:bidi="fa-IR"/>
        </w:rPr>
        <w:t>.</w:t>
      </w:r>
      <w:r w:rsidR="009E06D2">
        <w:rPr>
          <w:rtl/>
          <w:lang w:bidi="fa-IR"/>
        </w:rPr>
        <w:t>)</w:t>
      </w:r>
      <w:r w:rsidR="00106C3F">
        <w:rPr>
          <w:rtl/>
          <w:lang w:bidi="fa-IR"/>
        </w:rPr>
        <w:t xml:space="preserve"> </w:t>
      </w:r>
      <w:r>
        <w:rPr>
          <w:rtl/>
          <w:lang w:bidi="fa-IR"/>
        </w:rPr>
        <w:t>دارالمعرفة / بيروت</w:t>
      </w:r>
    </w:p>
    <w:p w:rsidR="00746614" w:rsidRDefault="00746614" w:rsidP="00746614">
      <w:pPr>
        <w:pStyle w:val="libNormal"/>
        <w:rPr>
          <w:rtl/>
          <w:lang w:bidi="fa-IR"/>
        </w:rPr>
      </w:pPr>
      <w:r>
        <w:rPr>
          <w:rtl/>
          <w:lang w:bidi="fa-IR"/>
        </w:rPr>
        <w:t>15</w:t>
      </w:r>
      <w:r w:rsidR="000753F4">
        <w:rPr>
          <w:rtl/>
          <w:lang w:bidi="fa-IR"/>
        </w:rPr>
        <w:t>-</w:t>
      </w:r>
      <w:r>
        <w:rPr>
          <w:rtl/>
          <w:lang w:bidi="fa-IR"/>
        </w:rPr>
        <w:t xml:space="preserve"> المستطرف من كل فنّ مستظرف</w:t>
      </w:r>
      <w:r w:rsidR="0026038F">
        <w:rPr>
          <w:rtl/>
          <w:lang w:bidi="fa-IR"/>
        </w:rPr>
        <w:t xml:space="preserve">: </w:t>
      </w:r>
      <w:r>
        <w:rPr>
          <w:rtl/>
          <w:lang w:bidi="fa-IR"/>
        </w:rPr>
        <w:t>ابشيهى</w:t>
      </w:r>
      <w:r w:rsidR="00106C3F">
        <w:rPr>
          <w:rtl/>
          <w:lang w:bidi="fa-IR"/>
        </w:rPr>
        <w:t xml:space="preserve"> (</w:t>
      </w:r>
      <w:r>
        <w:rPr>
          <w:rtl/>
          <w:lang w:bidi="fa-IR"/>
        </w:rPr>
        <w:t>850 ه</w:t>
      </w:r>
      <w:r w:rsidR="0026038F">
        <w:rPr>
          <w:rtl/>
          <w:lang w:bidi="fa-IR"/>
        </w:rPr>
        <w:t>.</w:t>
      </w:r>
      <w:r w:rsidR="009E06D2">
        <w:rPr>
          <w:rtl/>
          <w:lang w:bidi="fa-IR"/>
        </w:rPr>
        <w:t>)</w:t>
      </w:r>
      <w:r w:rsidR="00106C3F">
        <w:rPr>
          <w:rtl/>
          <w:lang w:bidi="fa-IR"/>
        </w:rPr>
        <w:t xml:space="preserve"> </w:t>
      </w:r>
      <w:r>
        <w:rPr>
          <w:rtl/>
          <w:lang w:bidi="fa-IR"/>
        </w:rPr>
        <w:t>منشورات الشريف الرضى / قم</w:t>
      </w:r>
    </w:p>
    <w:p w:rsidR="00746614" w:rsidRDefault="00746614" w:rsidP="00746614">
      <w:pPr>
        <w:pStyle w:val="libNormal"/>
        <w:rPr>
          <w:rtl/>
          <w:lang w:bidi="fa-IR"/>
        </w:rPr>
      </w:pPr>
      <w:r>
        <w:rPr>
          <w:rtl/>
          <w:lang w:bidi="fa-IR"/>
        </w:rPr>
        <w:t>16</w:t>
      </w:r>
      <w:r w:rsidR="000753F4">
        <w:rPr>
          <w:rtl/>
          <w:lang w:bidi="fa-IR"/>
        </w:rPr>
        <w:t>-</w:t>
      </w:r>
      <w:r>
        <w:rPr>
          <w:rtl/>
          <w:lang w:bidi="fa-IR"/>
        </w:rPr>
        <w:t xml:space="preserve"> المعجم المفهرس لألفاظ الحديث النبوى</w:t>
      </w:r>
      <w:r w:rsidR="0026038F">
        <w:rPr>
          <w:rtl/>
          <w:lang w:bidi="fa-IR"/>
        </w:rPr>
        <w:t xml:space="preserve">: </w:t>
      </w:r>
      <w:r>
        <w:rPr>
          <w:rtl/>
          <w:lang w:bidi="fa-IR"/>
        </w:rPr>
        <w:t>ا</w:t>
      </w:r>
      <w:r w:rsidR="0026038F">
        <w:rPr>
          <w:rtl/>
          <w:lang w:bidi="fa-IR"/>
        </w:rPr>
        <w:t xml:space="preserve">. </w:t>
      </w:r>
      <w:r>
        <w:rPr>
          <w:rtl/>
          <w:lang w:bidi="fa-IR"/>
        </w:rPr>
        <w:t>ى</w:t>
      </w:r>
      <w:r w:rsidR="0026038F">
        <w:rPr>
          <w:rtl/>
          <w:lang w:bidi="fa-IR"/>
        </w:rPr>
        <w:t xml:space="preserve">. </w:t>
      </w:r>
      <w:r>
        <w:rPr>
          <w:rtl/>
          <w:lang w:bidi="fa-IR"/>
        </w:rPr>
        <w:t>ونسنك</w:t>
      </w:r>
      <w:r w:rsidR="0026038F">
        <w:rPr>
          <w:rtl/>
          <w:lang w:bidi="fa-IR"/>
        </w:rPr>
        <w:t xml:space="preserve">، </w:t>
      </w:r>
      <w:r>
        <w:rPr>
          <w:rtl/>
          <w:lang w:bidi="fa-IR"/>
        </w:rPr>
        <w:t>مكتبة برلين</w:t>
      </w:r>
      <w:r w:rsidR="0026038F">
        <w:rPr>
          <w:rtl/>
          <w:lang w:bidi="fa-IR"/>
        </w:rPr>
        <w:t xml:space="preserve">. </w:t>
      </w:r>
    </w:p>
    <w:p w:rsidR="00746614" w:rsidRDefault="00746614" w:rsidP="00746614">
      <w:pPr>
        <w:pStyle w:val="libNormal"/>
        <w:rPr>
          <w:rtl/>
          <w:lang w:bidi="fa-IR"/>
        </w:rPr>
      </w:pPr>
      <w:r>
        <w:rPr>
          <w:rtl/>
          <w:lang w:bidi="fa-IR"/>
        </w:rPr>
        <w:t>17</w:t>
      </w:r>
      <w:r w:rsidR="000753F4">
        <w:rPr>
          <w:rtl/>
          <w:lang w:bidi="fa-IR"/>
        </w:rPr>
        <w:t>-</w:t>
      </w:r>
      <w:r>
        <w:rPr>
          <w:rtl/>
          <w:lang w:bidi="fa-IR"/>
        </w:rPr>
        <w:t xml:space="preserve"> المنتخب</w:t>
      </w:r>
      <w:r w:rsidR="0026038F">
        <w:rPr>
          <w:rtl/>
          <w:lang w:bidi="fa-IR"/>
        </w:rPr>
        <w:t xml:space="preserve">: </w:t>
      </w:r>
      <w:r>
        <w:rPr>
          <w:rtl/>
          <w:lang w:bidi="fa-IR"/>
        </w:rPr>
        <w:t>فخرالدين الطريحى</w:t>
      </w:r>
    </w:p>
    <w:p w:rsidR="00746614" w:rsidRDefault="00746614" w:rsidP="00746614">
      <w:pPr>
        <w:pStyle w:val="libNormal"/>
        <w:rPr>
          <w:rtl/>
          <w:lang w:bidi="fa-IR"/>
        </w:rPr>
      </w:pPr>
      <w:r>
        <w:rPr>
          <w:rtl/>
          <w:lang w:bidi="fa-IR"/>
        </w:rPr>
        <w:t>18</w:t>
      </w:r>
      <w:r w:rsidR="000753F4">
        <w:rPr>
          <w:rtl/>
          <w:lang w:bidi="fa-IR"/>
        </w:rPr>
        <w:t>-</w:t>
      </w:r>
      <w:r>
        <w:rPr>
          <w:rtl/>
          <w:lang w:bidi="fa-IR"/>
        </w:rPr>
        <w:t xml:space="preserve"> المواعظ</w:t>
      </w:r>
      <w:r w:rsidR="0026038F">
        <w:rPr>
          <w:rtl/>
          <w:lang w:bidi="fa-IR"/>
        </w:rPr>
        <w:t xml:space="preserve">: </w:t>
      </w:r>
      <w:r>
        <w:rPr>
          <w:rtl/>
          <w:lang w:bidi="fa-IR"/>
        </w:rPr>
        <w:t>محمد بن على بن بابويه قمّى</w:t>
      </w:r>
      <w:r w:rsidR="00106C3F">
        <w:rPr>
          <w:rtl/>
          <w:lang w:bidi="fa-IR"/>
        </w:rPr>
        <w:t xml:space="preserve"> (</w:t>
      </w:r>
      <w:r>
        <w:rPr>
          <w:rtl/>
          <w:lang w:bidi="fa-IR"/>
        </w:rPr>
        <w:t>381 ه</w:t>
      </w:r>
      <w:r w:rsidR="0026038F">
        <w:rPr>
          <w:rtl/>
          <w:lang w:bidi="fa-IR"/>
        </w:rPr>
        <w:t>.</w:t>
      </w:r>
      <w:r w:rsidR="009E06D2">
        <w:rPr>
          <w:rtl/>
          <w:lang w:bidi="fa-IR"/>
        </w:rPr>
        <w:t>)</w:t>
      </w:r>
      <w:r w:rsidR="00106C3F">
        <w:rPr>
          <w:rtl/>
          <w:lang w:bidi="fa-IR"/>
        </w:rPr>
        <w:t xml:space="preserve"> </w:t>
      </w:r>
      <w:r>
        <w:rPr>
          <w:rtl/>
          <w:lang w:bidi="fa-IR"/>
        </w:rPr>
        <w:t>انتشارات هجرت</w:t>
      </w:r>
    </w:p>
    <w:p w:rsidR="00746614" w:rsidRDefault="00746614" w:rsidP="00746614">
      <w:pPr>
        <w:pStyle w:val="libNormal"/>
        <w:rPr>
          <w:rtl/>
          <w:lang w:bidi="fa-IR"/>
        </w:rPr>
      </w:pPr>
      <w:r>
        <w:rPr>
          <w:rtl/>
          <w:lang w:bidi="fa-IR"/>
        </w:rPr>
        <w:t>19</w:t>
      </w:r>
      <w:r w:rsidR="000753F4">
        <w:rPr>
          <w:rtl/>
          <w:lang w:bidi="fa-IR"/>
        </w:rPr>
        <w:t>-</w:t>
      </w:r>
      <w:r>
        <w:rPr>
          <w:rtl/>
          <w:lang w:bidi="fa-IR"/>
        </w:rPr>
        <w:t xml:space="preserve"> النزاع والتخاصم</w:t>
      </w:r>
      <w:r w:rsidR="0026038F">
        <w:rPr>
          <w:rtl/>
          <w:lang w:bidi="fa-IR"/>
        </w:rPr>
        <w:t xml:space="preserve">: </w:t>
      </w:r>
      <w:r>
        <w:rPr>
          <w:rtl/>
          <w:lang w:bidi="fa-IR"/>
        </w:rPr>
        <w:t>مقريزى احمد بن على بن عبدالقادر الشافعى</w:t>
      </w:r>
      <w:r w:rsidR="00106C3F">
        <w:rPr>
          <w:rtl/>
          <w:lang w:bidi="fa-IR"/>
        </w:rPr>
        <w:t xml:space="preserve"> (</w:t>
      </w:r>
      <w:r>
        <w:rPr>
          <w:rtl/>
          <w:lang w:bidi="fa-IR"/>
        </w:rPr>
        <w:t>845 ه</w:t>
      </w:r>
      <w:r w:rsidR="0026038F">
        <w:rPr>
          <w:rtl/>
          <w:lang w:bidi="fa-IR"/>
        </w:rPr>
        <w:t>.</w:t>
      </w:r>
      <w:r w:rsidR="009E06D2">
        <w:rPr>
          <w:rtl/>
          <w:lang w:bidi="fa-IR"/>
        </w:rPr>
        <w:t>)</w:t>
      </w:r>
      <w:r w:rsidR="00106C3F">
        <w:rPr>
          <w:rtl/>
          <w:lang w:bidi="fa-IR"/>
        </w:rPr>
        <w:t xml:space="preserve"> </w:t>
      </w:r>
      <w:r>
        <w:rPr>
          <w:rtl/>
          <w:lang w:bidi="fa-IR"/>
        </w:rPr>
        <w:t>مكتبة الاهرام / مصر</w:t>
      </w:r>
    </w:p>
    <w:p w:rsidR="00746614" w:rsidRDefault="00746614" w:rsidP="00746614">
      <w:pPr>
        <w:pStyle w:val="libNormal"/>
        <w:rPr>
          <w:rtl/>
          <w:lang w:bidi="fa-IR"/>
        </w:rPr>
      </w:pPr>
      <w:r>
        <w:rPr>
          <w:rtl/>
          <w:lang w:bidi="fa-IR"/>
        </w:rPr>
        <w:t>20</w:t>
      </w:r>
      <w:r w:rsidR="000753F4">
        <w:rPr>
          <w:rtl/>
          <w:lang w:bidi="fa-IR"/>
        </w:rPr>
        <w:t>-</w:t>
      </w:r>
      <w:r>
        <w:rPr>
          <w:rtl/>
          <w:lang w:bidi="fa-IR"/>
        </w:rPr>
        <w:t xml:space="preserve"> النهايه</w:t>
      </w:r>
      <w:r w:rsidR="0026038F">
        <w:rPr>
          <w:rtl/>
          <w:lang w:bidi="fa-IR"/>
        </w:rPr>
        <w:t xml:space="preserve">: </w:t>
      </w:r>
      <w:r>
        <w:rPr>
          <w:rtl/>
          <w:lang w:bidi="fa-IR"/>
        </w:rPr>
        <w:t>ابن الأثير مجدالدين ابى السعادات المبارك بن محمد الجزرى</w:t>
      </w:r>
      <w:r w:rsidR="00106C3F">
        <w:rPr>
          <w:rtl/>
          <w:lang w:bidi="fa-IR"/>
        </w:rPr>
        <w:t xml:space="preserve"> (</w:t>
      </w:r>
      <w:r>
        <w:rPr>
          <w:rtl/>
          <w:lang w:bidi="fa-IR"/>
        </w:rPr>
        <w:t>606</w:t>
      </w:r>
      <w:r w:rsidR="00106C3F">
        <w:rPr>
          <w:rtl/>
          <w:lang w:bidi="fa-IR"/>
        </w:rPr>
        <w:t xml:space="preserve">) </w:t>
      </w:r>
    </w:p>
    <w:p w:rsidR="00746614" w:rsidRDefault="00746614" w:rsidP="00746614">
      <w:pPr>
        <w:pStyle w:val="libNormal"/>
        <w:rPr>
          <w:rtl/>
          <w:lang w:bidi="fa-IR"/>
        </w:rPr>
      </w:pPr>
      <w:r>
        <w:rPr>
          <w:rtl/>
          <w:lang w:bidi="fa-IR"/>
        </w:rPr>
        <w:t>21</w:t>
      </w:r>
      <w:r w:rsidR="000753F4">
        <w:rPr>
          <w:rtl/>
          <w:lang w:bidi="fa-IR"/>
        </w:rPr>
        <w:t>-</w:t>
      </w:r>
      <w:r>
        <w:rPr>
          <w:rtl/>
          <w:lang w:bidi="fa-IR"/>
        </w:rPr>
        <w:t xml:space="preserve"> امالى الصدوق</w:t>
      </w:r>
      <w:r w:rsidR="0026038F">
        <w:rPr>
          <w:rtl/>
          <w:lang w:bidi="fa-IR"/>
        </w:rPr>
        <w:t xml:space="preserve">: </w:t>
      </w:r>
      <w:r>
        <w:rPr>
          <w:rtl/>
          <w:lang w:bidi="fa-IR"/>
        </w:rPr>
        <w:t>شيخ صدوق</w:t>
      </w:r>
      <w:r w:rsidR="0026038F">
        <w:rPr>
          <w:rtl/>
          <w:lang w:bidi="fa-IR"/>
        </w:rPr>
        <w:t xml:space="preserve">، </w:t>
      </w:r>
      <w:r>
        <w:rPr>
          <w:rtl/>
          <w:lang w:bidi="fa-IR"/>
        </w:rPr>
        <w:t>محمد بن على بن الحسين بن بابويه قم</w:t>
      </w:r>
      <w:r w:rsidR="00106C3F">
        <w:rPr>
          <w:rtl/>
          <w:lang w:bidi="fa-IR"/>
        </w:rPr>
        <w:t xml:space="preserve"> (</w:t>
      </w:r>
      <w:r>
        <w:rPr>
          <w:rtl/>
          <w:lang w:bidi="fa-IR"/>
        </w:rPr>
        <w:t>381ه</w:t>
      </w:r>
      <w:r w:rsidR="0026038F">
        <w:rPr>
          <w:rtl/>
          <w:lang w:bidi="fa-IR"/>
        </w:rPr>
        <w:t>.</w:t>
      </w:r>
      <w:r w:rsidR="009E06D2">
        <w:rPr>
          <w:rtl/>
          <w:lang w:bidi="fa-IR"/>
        </w:rPr>
        <w:t>)</w:t>
      </w:r>
      <w:r w:rsidR="00106C3F">
        <w:rPr>
          <w:rtl/>
          <w:lang w:bidi="fa-IR"/>
        </w:rPr>
        <w:t xml:space="preserve"> </w:t>
      </w:r>
    </w:p>
    <w:p w:rsidR="00746614" w:rsidRDefault="00746614" w:rsidP="00746614">
      <w:pPr>
        <w:pStyle w:val="libNormal"/>
        <w:rPr>
          <w:rtl/>
          <w:lang w:bidi="fa-IR"/>
        </w:rPr>
      </w:pPr>
      <w:r>
        <w:rPr>
          <w:rtl/>
          <w:lang w:bidi="fa-IR"/>
        </w:rPr>
        <w:t>22</w:t>
      </w:r>
      <w:r w:rsidR="000753F4">
        <w:rPr>
          <w:rtl/>
          <w:lang w:bidi="fa-IR"/>
        </w:rPr>
        <w:t>-</w:t>
      </w:r>
      <w:r>
        <w:rPr>
          <w:rtl/>
          <w:lang w:bidi="fa-IR"/>
        </w:rPr>
        <w:t xml:space="preserve"> امالى المرتضى</w:t>
      </w:r>
      <w:r w:rsidR="0026038F">
        <w:rPr>
          <w:rtl/>
          <w:lang w:bidi="fa-IR"/>
        </w:rPr>
        <w:t xml:space="preserve">: </w:t>
      </w:r>
      <w:r>
        <w:rPr>
          <w:rtl/>
          <w:lang w:bidi="fa-IR"/>
        </w:rPr>
        <w:t>سيد مرتضى علم الهدى</w:t>
      </w:r>
      <w:r w:rsidR="0026038F">
        <w:rPr>
          <w:rtl/>
          <w:lang w:bidi="fa-IR"/>
        </w:rPr>
        <w:t xml:space="preserve">، </w:t>
      </w:r>
      <w:r>
        <w:rPr>
          <w:rtl/>
          <w:lang w:bidi="fa-IR"/>
        </w:rPr>
        <w:t>على بن الحسين</w:t>
      </w:r>
      <w:r w:rsidR="00106C3F">
        <w:rPr>
          <w:rtl/>
          <w:lang w:bidi="fa-IR"/>
        </w:rPr>
        <w:t xml:space="preserve"> (</w:t>
      </w:r>
      <w:r>
        <w:rPr>
          <w:rtl/>
          <w:lang w:bidi="fa-IR"/>
        </w:rPr>
        <w:t>436ه</w:t>
      </w:r>
      <w:r w:rsidR="0026038F">
        <w:rPr>
          <w:rtl/>
          <w:lang w:bidi="fa-IR"/>
        </w:rPr>
        <w:t>.</w:t>
      </w:r>
      <w:r w:rsidR="009E06D2">
        <w:rPr>
          <w:rtl/>
          <w:lang w:bidi="fa-IR"/>
        </w:rPr>
        <w:t>)</w:t>
      </w:r>
      <w:r w:rsidR="00106C3F">
        <w:rPr>
          <w:rtl/>
          <w:lang w:bidi="fa-IR"/>
        </w:rPr>
        <w:t xml:space="preserve"> </w:t>
      </w:r>
      <w:r>
        <w:rPr>
          <w:rtl/>
          <w:lang w:bidi="fa-IR"/>
        </w:rPr>
        <w:t>دارالكتاب العربى</w:t>
      </w:r>
      <w:r w:rsidR="0026038F">
        <w:rPr>
          <w:rtl/>
          <w:lang w:bidi="fa-IR"/>
        </w:rPr>
        <w:t xml:space="preserve">. </w:t>
      </w:r>
    </w:p>
    <w:p w:rsidR="00746614" w:rsidRDefault="00746614" w:rsidP="00746614">
      <w:pPr>
        <w:pStyle w:val="libNormal"/>
        <w:rPr>
          <w:rtl/>
          <w:lang w:bidi="fa-IR"/>
        </w:rPr>
      </w:pPr>
      <w:r>
        <w:rPr>
          <w:rtl/>
          <w:lang w:bidi="fa-IR"/>
        </w:rPr>
        <w:t>23</w:t>
      </w:r>
      <w:r w:rsidR="000753F4">
        <w:rPr>
          <w:rtl/>
          <w:lang w:bidi="fa-IR"/>
        </w:rPr>
        <w:t>-</w:t>
      </w:r>
      <w:r>
        <w:rPr>
          <w:rtl/>
          <w:lang w:bidi="fa-IR"/>
        </w:rPr>
        <w:t xml:space="preserve"> امام حسين</w:t>
      </w:r>
      <w:r w:rsidR="00106C3F">
        <w:rPr>
          <w:rtl/>
          <w:lang w:bidi="fa-IR"/>
        </w:rPr>
        <w:t xml:space="preserve"> </w:t>
      </w:r>
      <w:r w:rsidR="00AE05A1" w:rsidRPr="00AE05A1">
        <w:rPr>
          <w:rStyle w:val="libAlaemChar"/>
          <w:rtl/>
        </w:rPr>
        <w:t>عليه‌السلام</w:t>
      </w:r>
      <w:r w:rsidR="00106C3F">
        <w:rPr>
          <w:rtl/>
          <w:lang w:bidi="fa-IR"/>
        </w:rPr>
        <w:t xml:space="preserve"> </w:t>
      </w:r>
      <w:r>
        <w:rPr>
          <w:rtl/>
          <w:lang w:bidi="fa-IR"/>
        </w:rPr>
        <w:t>و ايران</w:t>
      </w:r>
      <w:r w:rsidR="0026038F">
        <w:rPr>
          <w:rtl/>
          <w:lang w:bidi="fa-IR"/>
        </w:rPr>
        <w:t xml:space="preserve">: </w:t>
      </w:r>
      <w:r>
        <w:rPr>
          <w:rtl/>
          <w:lang w:bidi="fa-IR"/>
        </w:rPr>
        <w:t>كورت فريشلر</w:t>
      </w:r>
      <w:r w:rsidR="0026038F">
        <w:rPr>
          <w:rtl/>
          <w:lang w:bidi="fa-IR"/>
        </w:rPr>
        <w:t xml:space="preserve">، </w:t>
      </w:r>
      <w:r>
        <w:rPr>
          <w:rtl/>
          <w:lang w:bidi="fa-IR"/>
        </w:rPr>
        <w:t>انتشارات جاويدان</w:t>
      </w:r>
      <w:r w:rsidR="0026038F">
        <w:rPr>
          <w:rtl/>
          <w:lang w:bidi="fa-IR"/>
        </w:rPr>
        <w:t xml:space="preserve">. </w:t>
      </w:r>
    </w:p>
    <w:p w:rsidR="00746614" w:rsidRDefault="00746614" w:rsidP="00746614">
      <w:pPr>
        <w:pStyle w:val="libNormal"/>
        <w:rPr>
          <w:rtl/>
          <w:lang w:bidi="fa-IR"/>
        </w:rPr>
      </w:pPr>
      <w:r>
        <w:rPr>
          <w:rtl/>
          <w:lang w:bidi="fa-IR"/>
        </w:rPr>
        <w:t>24</w:t>
      </w:r>
      <w:r w:rsidR="000753F4">
        <w:rPr>
          <w:rtl/>
          <w:lang w:bidi="fa-IR"/>
        </w:rPr>
        <w:t>-</w:t>
      </w:r>
      <w:r>
        <w:rPr>
          <w:rtl/>
          <w:lang w:bidi="fa-IR"/>
        </w:rPr>
        <w:t xml:space="preserve"> انساب الاشراف</w:t>
      </w:r>
      <w:r w:rsidR="0026038F">
        <w:rPr>
          <w:rtl/>
          <w:lang w:bidi="fa-IR"/>
        </w:rPr>
        <w:t xml:space="preserve">: </w:t>
      </w:r>
      <w:r>
        <w:rPr>
          <w:rtl/>
          <w:lang w:bidi="fa-IR"/>
        </w:rPr>
        <w:t>بلاذرى</w:t>
      </w:r>
      <w:r w:rsidR="0026038F">
        <w:rPr>
          <w:rtl/>
          <w:lang w:bidi="fa-IR"/>
        </w:rPr>
        <w:t xml:space="preserve">، </w:t>
      </w:r>
      <w:r>
        <w:rPr>
          <w:rtl/>
          <w:lang w:bidi="fa-IR"/>
        </w:rPr>
        <w:t>احمد بن يحيى بن جابر</w:t>
      </w:r>
      <w:r w:rsidR="00106C3F">
        <w:rPr>
          <w:rtl/>
          <w:lang w:bidi="fa-IR"/>
        </w:rPr>
        <w:t xml:space="preserve"> (</w:t>
      </w:r>
      <w:r>
        <w:rPr>
          <w:rtl/>
          <w:lang w:bidi="fa-IR"/>
        </w:rPr>
        <w:t>279ه</w:t>
      </w:r>
      <w:r w:rsidR="0026038F">
        <w:rPr>
          <w:rtl/>
          <w:lang w:bidi="fa-IR"/>
        </w:rPr>
        <w:t>.</w:t>
      </w:r>
      <w:r w:rsidR="009E06D2">
        <w:rPr>
          <w:rtl/>
          <w:lang w:bidi="fa-IR"/>
        </w:rPr>
        <w:t>)</w:t>
      </w:r>
      <w:r w:rsidR="00106C3F">
        <w:rPr>
          <w:rtl/>
          <w:lang w:bidi="fa-IR"/>
        </w:rPr>
        <w:t xml:space="preserve"> </w:t>
      </w:r>
    </w:p>
    <w:p w:rsidR="00746614" w:rsidRDefault="00746614" w:rsidP="00746614">
      <w:pPr>
        <w:pStyle w:val="libNormal"/>
        <w:rPr>
          <w:rtl/>
          <w:lang w:bidi="fa-IR"/>
        </w:rPr>
      </w:pPr>
      <w:r>
        <w:rPr>
          <w:rtl/>
          <w:lang w:bidi="fa-IR"/>
        </w:rPr>
        <w:t>25</w:t>
      </w:r>
      <w:r w:rsidR="000753F4">
        <w:rPr>
          <w:rtl/>
          <w:lang w:bidi="fa-IR"/>
        </w:rPr>
        <w:t>-</w:t>
      </w:r>
      <w:r>
        <w:rPr>
          <w:rtl/>
          <w:lang w:bidi="fa-IR"/>
        </w:rPr>
        <w:t xml:space="preserve"> انصارالحسين</w:t>
      </w:r>
      <w:r w:rsidR="0026038F">
        <w:rPr>
          <w:rtl/>
          <w:lang w:bidi="fa-IR"/>
        </w:rPr>
        <w:t xml:space="preserve">: </w:t>
      </w:r>
      <w:r>
        <w:rPr>
          <w:rtl/>
          <w:lang w:bidi="fa-IR"/>
        </w:rPr>
        <w:t>شمس الدين</w:t>
      </w:r>
      <w:r w:rsidR="0026038F">
        <w:rPr>
          <w:rtl/>
          <w:lang w:bidi="fa-IR"/>
        </w:rPr>
        <w:t xml:space="preserve">، </w:t>
      </w:r>
      <w:r>
        <w:rPr>
          <w:rtl/>
          <w:lang w:bidi="fa-IR"/>
        </w:rPr>
        <w:t>محمد مهدى</w:t>
      </w:r>
      <w:r w:rsidR="0026038F">
        <w:rPr>
          <w:rtl/>
          <w:lang w:bidi="fa-IR"/>
        </w:rPr>
        <w:t xml:space="preserve">. </w:t>
      </w:r>
    </w:p>
    <w:p w:rsidR="00746614" w:rsidRDefault="00746614" w:rsidP="00746614">
      <w:pPr>
        <w:pStyle w:val="libNormal"/>
        <w:rPr>
          <w:rtl/>
          <w:lang w:bidi="fa-IR"/>
        </w:rPr>
      </w:pPr>
      <w:r>
        <w:rPr>
          <w:rtl/>
          <w:lang w:bidi="fa-IR"/>
        </w:rPr>
        <w:t>26</w:t>
      </w:r>
      <w:r w:rsidR="000753F4">
        <w:rPr>
          <w:rtl/>
          <w:lang w:bidi="fa-IR"/>
        </w:rPr>
        <w:t>-</w:t>
      </w:r>
      <w:r>
        <w:rPr>
          <w:rtl/>
          <w:lang w:bidi="fa-IR"/>
        </w:rPr>
        <w:t xml:space="preserve"> البحارالأنوار</w:t>
      </w:r>
      <w:r w:rsidR="0026038F">
        <w:rPr>
          <w:rtl/>
          <w:lang w:bidi="fa-IR"/>
        </w:rPr>
        <w:t xml:space="preserve">، </w:t>
      </w:r>
      <w:r>
        <w:rPr>
          <w:rtl/>
          <w:lang w:bidi="fa-IR"/>
        </w:rPr>
        <w:t>مولى محمد باقر مجلسى</w:t>
      </w:r>
      <w:r w:rsidR="00106C3F">
        <w:rPr>
          <w:rtl/>
          <w:lang w:bidi="fa-IR"/>
        </w:rPr>
        <w:t xml:space="preserve"> (</w:t>
      </w:r>
      <w:r>
        <w:rPr>
          <w:rtl/>
          <w:lang w:bidi="fa-IR"/>
        </w:rPr>
        <w:t>1111 ه</w:t>
      </w:r>
      <w:r w:rsidR="0026038F">
        <w:rPr>
          <w:rtl/>
          <w:lang w:bidi="fa-IR"/>
        </w:rPr>
        <w:t>.</w:t>
      </w:r>
      <w:r w:rsidR="009E06D2">
        <w:rPr>
          <w:rtl/>
          <w:lang w:bidi="fa-IR"/>
        </w:rPr>
        <w:t>)</w:t>
      </w:r>
      <w:r w:rsidR="00106C3F">
        <w:rPr>
          <w:rtl/>
          <w:lang w:bidi="fa-IR"/>
        </w:rPr>
        <w:t xml:space="preserve"> </w:t>
      </w:r>
      <w:r>
        <w:rPr>
          <w:rtl/>
          <w:lang w:bidi="fa-IR"/>
        </w:rPr>
        <w:t>دارالكتب الاسلاميه</w:t>
      </w:r>
      <w:r w:rsidR="0026038F">
        <w:rPr>
          <w:rtl/>
          <w:lang w:bidi="fa-IR"/>
        </w:rPr>
        <w:t xml:space="preserve">. </w:t>
      </w:r>
    </w:p>
    <w:p w:rsidR="00746614" w:rsidRDefault="00746614" w:rsidP="00746614">
      <w:pPr>
        <w:pStyle w:val="libNormal"/>
        <w:rPr>
          <w:rtl/>
          <w:lang w:bidi="fa-IR"/>
        </w:rPr>
      </w:pPr>
      <w:r>
        <w:rPr>
          <w:rtl/>
          <w:lang w:bidi="fa-IR"/>
        </w:rPr>
        <w:t>27</w:t>
      </w:r>
      <w:r w:rsidR="000753F4">
        <w:rPr>
          <w:rtl/>
          <w:lang w:bidi="fa-IR"/>
        </w:rPr>
        <w:t>-</w:t>
      </w:r>
      <w:r>
        <w:rPr>
          <w:rtl/>
          <w:lang w:bidi="fa-IR"/>
        </w:rPr>
        <w:t xml:space="preserve"> البداية و النهايه</w:t>
      </w:r>
      <w:r w:rsidR="0026038F">
        <w:rPr>
          <w:rtl/>
          <w:lang w:bidi="fa-IR"/>
        </w:rPr>
        <w:t xml:space="preserve">: </w:t>
      </w:r>
      <w:r>
        <w:rPr>
          <w:rtl/>
          <w:lang w:bidi="fa-IR"/>
        </w:rPr>
        <w:t>عماد الدين اسماعيل بن عمر بن كثير الدمشقى</w:t>
      </w:r>
      <w:r w:rsidR="00106C3F">
        <w:rPr>
          <w:rtl/>
          <w:lang w:bidi="fa-IR"/>
        </w:rPr>
        <w:t xml:space="preserve"> (</w:t>
      </w:r>
      <w:r>
        <w:rPr>
          <w:rtl/>
          <w:lang w:bidi="fa-IR"/>
        </w:rPr>
        <w:t>774 ه</w:t>
      </w:r>
      <w:r w:rsidR="0026038F">
        <w:rPr>
          <w:rtl/>
          <w:lang w:bidi="fa-IR"/>
        </w:rPr>
        <w:t>.</w:t>
      </w:r>
      <w:r w:rsidR="009E06D2">
        <w:rPr>
          <w:rtl/>
          <w:lang w:bidi="fa-IR"/>
        </w:rPr>
        <w:t>)</w:t>
      </w:r>
      <w:r w:rsidR="00106C3F">
        <w:rPr>
          <w:rtl/>
          <w:lang w:bidi="fa-IR"/>
        </w:rPr>
        <w:t xml:space="preserve"> </w:t>
      </w:r>
      <w:r>
        <w:rPr>
          <w:rtl/>
          <w:lang w:bidi="fa-IR"/>
        </w:rPr>
        <w:t>دارالفكر بيروت</w:t>
      </w:r>
      <w:r w:rsidR="0026038F">
        <w:rPr>
          <w:rtl/>
          <w:lang w:bidi="fa-IR"/>
        </w:rPr>
        <w:t xml:space="preserve">. </w:t>
      </w:r>
    </w:p>
    <w:p w:rsidR="00746614" w:rsidRDefault="00746614" w:rsidP="00746614">
      <w:pPr>
        <w:pStyle w:val="libNormal"/>
        <w:rPr>
          <w:rtl/>
          <w:lang w:bidi="fa-IR"/>
        </w:rPr>
      </w:pPr>
      <w:r>
        <w:rPr>
          <w:rtl/>
          <w:lang w:bidi="fa-IR"/>
        </w:rPr>
        <w:lastRenderedPageBreak/>
        <w:t>28</w:t>
      </w:r>
      <w:r w:rsidR="000753F4">
        <w:rPr>
          <w:rtl/>
          <w:lang w:bidi="fa-IR"/>
        </w:rPr>
        <w:t>-</w:t>
      </w:r>
      <w:r>
        <w:rPr>
          <w:rtl/>
          <w:lang w:bidi="fa-IR"/>
        </w:rPr>
        <w:t xml:space="preserve"> البدء والتاريخ</w:t>
      </w:r>
      <w:r w:rsidR="0026038F">
        <w:rPr>
          <w:rtl/>
          <w:lang w:bidi="fa-IR"/>
        </w:rPr>
        <w:t xml:space="preserve">: </w:t>
      </w:r>
      <w:r>
        <w:rPr>
          <w:rtl/>
          <w:lang w:bidi="fa-IR"/>
        </w:rPr>
        <w:t>أبو زيد أحمد بن سهل بلخى</w:t>
      </w:r>
      <w:r w:rsidR="00106C3F">
        <w:rPr>
          <w:rtl/>
          <w:lang w:bidi="fa-IR"/>
        </w:rPr>
        <w:t xml:space="preserve"> (</w:t>
      </w:r>
      <w:r>
        <w:rPr>
          <w:rtl/>
          <w:lang w:bidi="fa-IR"/>
        </w:rPr>
        <w:t>507 ه</w:t>
      </w:r>
      <w:r w:rsidR="0026038F">
        <w:rPr>
          <w:rtl/>
          <w:lang w:bidi="fa-IR"/>
        </w:rPr>
        <w:t>.</w:t>
      </w:r>
      <w:r w:rsidR="009E06D2">
        <w:rPr>
          <w:rtl/>
          <w:lang w:bidi="fa-IR"/>
        </w:rPr>
        <w:t>)</w:t>
      </w:r>
      <w:r w:rsidR="0026038F">
        <w:rPr>
          <w:rtl/>
          <w:lang w:bidi="fa-IR"/>
        </w:rPr>
        <w:t xml:space="preserve">، </w:t>
      </w:r>
      <w:r>
        <w:rPr>
          <w:rtl/>
          <w:lang w:bidi="fa-IR"/>
        </w:rPr>
        <w:t>كتابخانه اسدى</w:t>
      </w:r>
      <w:r w:rsidR="0026038F">
        <w:rPr>
          <w:rtl/>
          <w:lang w:bidi="fa-IR"/>
        </w:rPr>
        <w:t xml:space="preserve">، </w:t>
      </w:r>
      <w:r>
        <w:rPr>
          <w:rtl/>
          <w:lang w:bidi="fa-IR"/>
        </w:rPr>
        <w:t>طهران</w:t>
      </w:r>
      <w:r w:rsidR="0026038F">
        <w:rPr>
          <w:rtl/>
          <w:lang w:bidi="fa-IR"/>
        </w:rPr>
        <w:t xml:space="preserve">. </w:t>
      </w:r>
    </w:p>
    <w:p w:rsidR="00746614" w:rsidRDefault="00746614" w:rsidP="00746614">
      <w:pPr>
        <w:pStyle w:val="libNormal"/>
        <w:rPr>
          <w:rtl/>
          <w:lang w:bidi="fa-IR"/>
        </w:rPr>
      </w:pPr>
      <w:r>
        <w:rPr>
          <w:rtl/>
          <w:lang w:bidi="fa-IR"/>
        </w:rPr>
        <w:t>29</w:t>
      </w:r>
      <w:r w:rsidR="000753F4">
        <w:rPr>
          <w:rtl/>
          <w:lang w:bidi="fa-IR"/>
        </w:rPr>
        <w:t>-</w:t>
      </w:r>
      <w:r>
        <w:rPr>
          <w:rtl/>
          <w:lang w:bidi="fa-IR"/>
        </w:rPr>
        <w:t xml:space="preserve"> بررسى تاريخ عاشورا</w:t>
      </w:r>
      <w:r w:rsidR="0026038F">
        <w:rPr>
          <w:rtl/>
          <w:lang w:bidi="fa-IR"/>
        </w:rPr>
        <w:t xml:space="preserve">: </w:t>
      </w:r>
      <w:r>
        <w:rPr>
          <w:rtl/>
          <w:lang w:bidi="fa-IR"/>
        </w:rPr>
        <w:t>دكتر آيتى</w:t>
      </w:r>
      <w:r w:rsidR="0026038F">
        <w:rPr>
          <w:rtl/>
          <w:lang w:bidi="fa-IR"/>
        </w:rPr>
        <w:t xml:space="preserve">، </w:t>
      </w:r>
      <w:r>
        <w:rPr>
          <w:rtl/>
          <w:lang w:bidi="fa-IR"/>
        </w:rPr>
        <w:t>كتاب خانه صدوق / طهران</w:t>
      </w:r>
    </w:p>
    <w:p w:rsidR="00746614" w:rsidRDefault="00746614" w:rsidP="00746614">
      <w:pPr>
        <w:pStyle w:val="libNormal"/>
        <w:rPr>
          <w:rtl/>
          <w:lang w:bidi="fa-IR"/>
        </w:rPr>
      </w:pPr>
      <w:r>
        <w:rPr>
          <w:rtl/>
          <w:lang w:bidi="fa-IR"/>
        </w:rPr>
        <w:t>30</w:t>
      </w:r>
      <w:r w:rsidR="000753F4">
        <w:rPr>
          <w:rtl/>
          <w:lang w:bidi="fa-IR"/>
        </w:rPr>
        <w:t>-</w:t>
      </w:r>
      <w:r>
        <w:rPr>
          <w:rtl/>
          <w:lang w:bidi="fa-IR"/>
        </w:rPr>
        <w:t xml:space="preserve"> پاسداران وحى</w:t>
      </w:r>
      <w:r w:rsidR="0026038F">
        <w:rPr>
          <w:rtl/>
          <w:lang w:bidi="fa-IR"/>
        </w:rPr>
        <w:t xml:space="preserve">: </w:t>
      </w:r>
      <w:r>
        <w:rPr>
          <w:rtl/>
          <w:lang w:bidi="fa-IR"/>
        </w:rPr>
        <w:t>آيت الله العظمى فاضل لنكرانى</w:t>
      </w:r>
    </w:p>
    <w:p w:rsidR="00746614" w:rsidRDefault="00746614" w:rsidP="00746614">
      <w:pPr>
        <w:pStyle w:val="libNormal"/>
        <w:rPr>
          <w:rtl/>
          <w:lang w:bidi="fa-IR"/>
        </w:rPr>
      </w:pPr>
      <w:r>
        <w:rPr>
          <w:rtl/>
          <w:lang w:bidi="fa-IR"/>
        </w:rPr>
        <w:t>31</w:t>
      </w:r>
      <w:r w:rsidR="000753F4">
        <w:rPr>
          <w:rtl/>
          <w:lang w:bidi="fa-IR"/>
        </w:rPr>
        <w:t>-</w:t>
      </w:r>
      <w:r>
        <w:rPr>
          <w:rtl/>
          <w:lang w:bidi="fa-IR"/>
        </w:rPr>
        <w:t xml:space="preserve"> پرورش روح</w:t>
      </w:r>
      <w:r w:rsidR="0026038F">
        <w:rPr>
          <w:rtl/>
          <w:lang w:bidi="fa-IR"/>
        </w:rPr>
        <w:t xml:space="preserve">: </w:t>
      </w:r>
      <w:r>
        <w:rPr>
          <w:rtl/>
          <w:lang w:bidi="fa-IR"/>
        </w:rPr>
        <w:t>سيد محمد شفيعى مازندرانى</w:t>
      </w:r>
    </w:p>
    <w:p w:rsidR="00746614" w:rsidRDefault="00746614" w:rsidP="00746614">
      <w:pPr>
        <w:pStyle w:val="libNormal"/>
        <w:rPr>
          <w:rtl/>
          <w:lang w:bidi="fa-IR"/>
        </w:rPr>
      </w:pPr>
      <w:r>
        <w:rPr>
          <w:rtl/>
          <w:lang w:bidi="fa-IR"/>
        </w:rPr>
        <w:t>32</w:t>
      </w:r>
      <w:r w:rsidR="000753F4">
        <w:rPr>
          <w:rtl/>
          <w:lang w:bidi="fa-IR"/>
        </w:rPr>
        <w:t>-</w:t>
      </w:r>
      <w:r>
        <w:rPr>
          <w:rtl/>
          <w:lang w:bidi="fa-IR"/>
        </w:rPr>
        <w:t xml:space="preserve"> تاريخ آل محمّد</w:t>
      </w:r>
      <w:r w:rsidR="00106C3F">
        <w:rPr>
          <w:rtl/>
          <w:lang w:bidi="fa-IR"/>
        </w:rPr>
        <w:t xml:space="preserve"> </w:t>
      </w:r>
      <w:r w:rsidR="005E66C2" w:rsidRPr="005E66C2">
        <w:rPr>
          <w:rStyle w:val="libAlaemChar"/>
          <w:rtl/>
        </w:rPr>
        <w:t>صلى‌الله‌عليه‌وآله</w:t>
      </w:r>
      <w:r w:rsidR="0026038F">
        <w:rPr>
          <w:rtl/>
          <w:lang w:bidi="fa-IR"/>
        </w:rPr>
        <w:t xml:space="preserve">: </w:t>
      </w:r>
      <w:r>
        <w:rPr>
          <w:rtl/>
          <w:lang w:bidi="fa-IR"/>
        </w:rPr>
        <w:t>محمد قاضى بهلول بهجت</w:t>
      </w:r>
    </w:p>
    <w:p w:rsidR="00746614" w:rsidRDefault="00746614" w:rsidP="00746614">
      <w:pPr>
        <w:pStyle w:val="libNormal"/>
        <w:rPr>
          <w:rtl/>
          <w:lang w:bidi="fa-IR"/>
        </w:rPr>
      </w:pPr>
      <w:r>
        <w:rPr>
          <w:rtl/>
          <w:lang w:bidi="fa-IR"/>
        </w:rPr>
        <w:t>33</w:t>
      </w:r>
      <w:r w:rsidR="000753F4">
        <w:rPr>
          <w:rtl/>
          <w:lang w:bidi="fa-IR"/>
        </w:rPr>
        <w:t>-</w:t>
      </w:r>
      <w:r>
        <w:rPr>
          <w:rtl/>
          <w:lang w:bidi="fa-IR"/>
        </w:rPr>
        <w:t xml:space="preserve"> تاريخ ابن كثير</w:t>
      </w:r>
      <w:r w:rsidR="0026038F">
        <w:rPr>
          <w:rtl/>
          <w:lang w:bidi="fa-IR"/>
        </w:rPr>
        <w:t xml:space="preserve">: </w:t>
      </w:r>
      <w:r>
        <w:rPr>
          <w:rtl/>
          <w:lang w:bidi="fa-IR"/>
        </w:rPr>
        <w:t>البداية والنهايه</w:t>
      </w:r>
      <w:r w:rsidR="0026038F">
        <w:rPr>
          <w:rtl/>
          <w:lang w:bidi="fa-IR"/>
        </w:rPr>
        <w:t xml:space="preserve">. </w:t>
      </w:r>
      <w:r w:rsidR="00106C3F">
        <w:rPr>
          <w:rtl/>
          <w:lang w:bidi="fa-IR"/>
        </w:rPr>
        <w:t>(</w:t>
      </w:r>
      <w:r>
        <w:rPr>
          <w:rtl/>
          <w:lang w:bidi="fa-IR"/>
        </w:rPr>
        <w:t>ابن كثير</w:t>
      </w:r>
      <w:r w:rsidR="00106C3F">
        <w:rPr>
          <w:rtl/>
          <w:lang w:bidi="fa-IR"/>
        </w:rPr>
        <w:t xml:space="preserve">) </w:t>
      </w:r>
    </w:p>
    <w:p w:rsidR="00746614" w:rsidRDefault="00746614" w:rsidP="00746614">
      <w:pPr>
        <w:pStyle w:val="libNormal"/>
        <w:rPr>
          <w:rtl/>
          <w:lang w:bidi="fa-IR"/>
        </w:rPr>
      </w:pPr>
      <w:r>
        <w:rPr>
          <w:rtl/>
          <w:lang w:bidi="fa-IR"/>
        </w:rPr>
        <w:t>34</w:t>
      </w:r>
      <w:r w:rsidR="000753F4">
        <w:rPr>
          <w:rtl/>
          <w:lang w:bidi="fa-IR"/>
        </w:rPr>
        <w:t>-</w:t>
      </w:r>
      <w:r>
        <w:rPr>
          <w:rtl/>
          <w:lang w:bidi="fa-IR"/>
        </w:rPr>
        <w:t xml:space="preserve"> تاريخ الاسلام</w:t>
      </w:r>
      <w:r w:rsidR="0026038F">
        <w:rPr>
          <w:rtl/>
          <w:lang w:bidi="fa-IR"/>
        </w:rPr>
        <w:t xml:space="preserve">: </w:t>
      </w:r>
      <w:r>
        <w:rPr>
          <w:rtl/>
          <w:lang w:bidi="fa-IR"/>
        </w:rPr>
        <w:t>ذهبى</w:t>
      </w:r>
      <w:r w:rsidR="0026038F">
        <w:rPr>
          <w:rtl/>
          <w:lang w:bidi="fa-IR"/>
        </w:rPr>
        <w:t xml:space="preserve">، </w:t>
      </w:r>
      <w:r>
        <w:rPr>
          <w:rtl/>
          <w:lang w:bidi="fa-IR"/>
        </w:rPr>
        <w:t>شمس الدين محمد بن احمد بن عثمان</w:t>
      </w:r>
      <w:r w:rsidR="00106C3F">
        <w:rPr>
          <w:rtl/>
          <w:lang w:bidi="fa-IR"/>
        </w:rPr>
        <w:t xml:space="preserve"> (</w:t>
      </w:r>
      <w:r>
        <w:rPr>
          <w:rtl/>
          <w:lang w:bidi="fa-IR"/>
        </w:rPr>
        <w:t>748 ه</w:t>
      </w:r>
      <w:r w:rsidR="0026038F">
        <w:rPr>
          <w:rtl/>
          <w:lang w:bidi="fa-IR"/>
        </w:rPr>
        <w:t>.</w:t>
      </w:r>
      <w:r w:rsidR="009E06D2">
        <w:rPr>
          <w:rtl/>
          <w:lang w:bidi="fa-IR"/>
        </w:rPr>
        <w:t>)</w:t>
      </w:r>
      <w:r w:rsidR="00106C3F">
        <w:rPr>
          <w:rtl/>
          <w:lang w:bidi="fa-IR"/>
        </w:rPr>
        <w:t xml:space="preserve"> </w:t>
      </w:r>
      <w:r>
        <w:rPr>
          <w:rtl/>
          <w:lang w:bidi="fa-IR"/>
        </w:rPr>
        <w:t>دارالكتاب العربى بيروت</w:t>
      </w:r>
    </w:p>
    <w:p w:rsidR="00746614" w:rsidRDefault="00746614" w:rsidP="00746614">
      <w:pPr>
        <w:pStyle w:val="libNormal"/>
        <w:rPr>
          <w:rtl/>
          <w:lang w:bidi="fa-IR"/>
        </w:rPr>
      </w:pPr>
      <w:r>
        <w:rPr>
          <w:rtl/>
          <w:lang w:bidi="fa-IR"/>
        </w:rPr>
        <w:t>35</w:t>
      </w:r>
      <w:r w:rsidR="000753F4">
        <w:rPr>
          <w:rtl/>
          <w:lang w:bidi="fa-IR"/>
        </w:rPr>
        <w:t>-</w:t>
      </w:r>
      <w:r>
        <w:rPr>
          <w:rtl/>
          <w:lang w:bidi="fa-IR"/>
        </w:rPr>
        <w:t xml:space="preserve"> تاريخ الخلفا</w:t>
      </w:r>
      <w:r w:rsidR="0026038F">
        <w:rPr>
          <w:rtl/>
          <w:lang w:bidi="fa-IR"/>
        </w:rPr>
        <w:t xml:space="preserve">: </w:t>
      </w:r>
      <w:r>
        <w:rPr>
          <w:rtl/>
          <w:lang w:bidi="fa-IR"/>
        </w:rPr>
        <w:t>جلال الدين سيوطى</w:t>
      </w:r>
      <w:r w:rsidR="00106C3F">
        <w:rPr>
          <w:rtl/>
          <w:lang w:bidi="fa-IR"/>
        </w:rPr>
        <w:t xml:space="preserve"> (</w:t>
      </w:r>
      <w:r>
        <w:rPr>
          <w:rtl/>
          <w:lang w:bidi="fa-IR"/>
        </w:rPr>
        <w:t>911 ه</w:t>
      </w:r>
      <w:r w:rsidR="0026038F">
        <w:rPr>
          <w:rtl/>
          <w:lang w:bidi="fa-IR"/>
        </w:rPr>
        <w:t>.</w:t>
      </w:r>
      <w:r w:rsidR="009E06D2">
        <w:rPr>
          <w:rtl/>
          <w:lang w:bidi="fa-IR"/>
        </w:rPr>
        <w:t>)</w:t>
      </w:r>
      <w:r w:rsidR="00106C3F">
        <w:rPr>
          <w:rtl/>
          <w:lang w:bidi="fa-IR"/>
        </w:rPr>
        <w:t xml:space="preserve"> </w:t>
      </w:r>
      <w:r>
        <w:rPr>
          <w:rtl/>
          <w:lang w:bidi="fa-IR"/>
        </w:rPr>
        <w:t>مصر</w:t>
      </w:r>
      <w:r w:rsidR="0026038F">
        <w:rPr>
          <w:rtl/>
          <w:lang w:bidi="fa-IR"/>
        </w:rPr>
        <w:t xml:space="preserve">. </w:t>
      </w:r>
    </w:p>
    <w:p w:rsidR="00746614" w:rsidRDefault="00746614" w:rsidP="00746614">
      <w:pPr>
        <w:pStyle w:val="libNormal"/>
        <w:rPr>
          <w:rtl/>
          <w:lang w:bidi="fa-IR"/>
        </w:rPr>
      </w:pPr>
      <w:r>
        <w:rPr>
          <w:rtl/>
          <w:lang w:bidi="fa-IR"/>
        </w:rPr>
        <w:t>36</w:t>
      </w:r>
      <w:r w:rsidR="000753F4">
        <w:rPr>
          <w:rtl/>
          <w:lang w:bidi="fa-IR"/>
        </w:rPr>
        <w:t>-</w:t>
      </w:r>
      <w:r>
        <w:rPr>
          <w:rtl/>
          <w:lang w:bidi="fa-IR"/>
        </w:rPr>
        <w:t xml:space="preserve"> تاريخ الطبرى</w:t>
      </w:r>
      <w:r w:rsidR="0026038F">
        <w:rPr>
          <w:rtl/>
          <w:lang w:bidi="fa-IR"/>
        </w:rPr>
        <w:t xml:space="preserve">: </w:t>
      </w:r>
      <w:r>
        <w:rPr>
          <w:rtl/>
          <w:lang w:bidi="fa-IR"/>
        </w:rPr>
        <w:t>محمد بن جرير طبرى</w:t>
      </w:r>
      <w:r w:rsidR="00106C3F">
        <w:rPr>
          <w:rtl/>
          <w:lang w:bidi="fa-IR"/>
        </w:rPr>
        <w:t xml:space="preserve"> (</w:t>
      </w:r>
      <w:r>
        <w:rPr>
          <w:rtl/>
          <w:lang w:bidi="fa-IR"/>
        </w:rPr>
        <w:t>310 ه</w:t>
      </w:r>
      <w:r w:rsidR="0026038F">
        <w:rPr>
          <w:rtl/>
          <w:lang w:bidi="fa-IR"/>
        </w:rPr>
        <w:t>.</w:t>
      </w:r>
      <w:r w:rsidR="009E06D2">
        <w:rPr>
          <w:rtl/>
          <w:lang w:bidi="fa-IR"/>
        </w:rPr>
        <w:t>)</w:t>
      </w:r>
      <w:r w:rsidR="00106C3F">
        <w:rPr>
          <w:rtl/>
          <w:lang w:bidi="fa-IR"/>
        </w:rPr>
        <w:t xml:space="preserve"> </w:t>
      </w:r>
    </w:p>
    <w:p w:rsidR="00746614" w:rsidRDefault="00746614" w:rsidP="00746614">
      <w:pPr>
        <w:pStyle w:val="libNormal"/>
        <w:rPr>
          <w:rtl/>
          <w:lang w:bidi="fa-IR"/>
        </w:rPr>
      </w:pPr>
      <w:r>
        <w:rPr>
          <w:rtl/>
          <w:lang w:bidi="fa-IR"/>
        </w:rPr>
        <w:t>37</w:t>
      </w:r>
      <w:r w:rsidR="000753F4">
        <w:rPr>
          <w:rtl/>
          <w:lang w:bidi="fa-IR"/>
        </w:rPr>
        <w:t>-</w:t>
      </w:r>
      <w:r>
        <w:rPr>
          <w:rtl/>
          <w:lang w:bidi="fa-IR"/>
        </w:rPr>
        <w:t xml:space="preserve"> تاريخ اليعقوبى</w:t>
      </w:r>
      <w:r w:rsidR="0026038F">
        <w:rPr>
          <w:rtl/>
          <w:lang w:bidi="fa-IR"/>
        </w:rPr>
        <w:t xml:space="preserve">: </w:t>
      </w:r>
      <w:r>
        <w:rPr>
          <w:rtl/>
          <w:lang w:bidi="fa-IR"/>
        </w:rPr>
        <w:t>احمد بن ابى يعقوب بن جعفر بن وهب</w:t>
      </w:r>
      <w:r w:rsidR="00106C3F">
        <w:rPr>
          <w:rtl/>
          <w:lang w:bidi="fa-IR"/>
        </w:rPr>
        <w:t xml:space="preserve"> (</w:t>
      </w:r>
      <w:r>
        <w:rPr>
          <w:rtl/>
          <w:lang w:bidi="fa-IR"/>
        </w:rPr>
        <w:t>284 ه</w:t>
      </w:r>
      <w:r w:rsidR="0026038F">
        <w:rPr>
          <w:rtl/>
          <w:lang w:bidi="fa-IR"/>
        </w:rPr>
        <w:t>.</w:t>
      </w:r>
      <w:r w:rsidR="009E06D2">
        <w:rPr>
          <w:rtl/>
          <w:lang w:bidi="fa-IR"/>
        </w:rPr>
        <w:t>)</w:t>
      </w:r>
      <w:r w:rsidR="00106C3F">
        <w:rPr>
          <w:rtl/>
          <w:lang w:bidi="fa-IR"/>
        </w:rPr>
        <w:t xml:space="preserve"> </w:t>
      </w:r>
      <w:r>
        <w:rPr>
          <w:rtl/>
          <w:lang w:bidi="fa-IR"/>
        </w:rPr>
        <w:t>دارصادر / بيروت</w:t>
      </w:r>
    </w:p>
    <w:p w:rsidR="00746614" w:rsidRDefault="00746614" w:rsidP="00746614">
      <w:pPr>
        <w:pStyle w:val="libNormal"/>
        <w:rPr>
          <w:rtl/>
          <w:lang w:bidi="fa-IR"/>
        </w:rPr>
      </w:pPr>
      <w:r>
        <w:rPr>
          <w:rtl/>
          <w:lang w:bidi="fa-IR"/>
        </w:rPr>
        <w:t>38</w:t>
      </w:r>
      <w:r w:rsidR="000753F4">
        <w:rPr>
          <w:rtl/>
          <w:lang w:bidi="fa-IR"/>
        </w:rPr>
        <w:t>-</w:t>
      </w:r>
      <w:r>
        <w:rPr>
          <w:rtl/>
          <w:lang w:bidi="fa-IR"/>
        </w:rPr>
        <w:t xml:space="preserve"> تاريخ پيامبر اسلام</w:t>
      </w:r>
      <w:r w:rsidR="0026038F">
        <w:rPr>
          <w:rtl/>
          <w:lang w:bidi="fa-IR"/>
        </w:rPr>
        <w:t xml:space="preserve">: </w:t>
      </w:r>
      <w:r>
        <w:rPr>
          <w:rtl/>
          <w:lang w:bidi="fa-IR"/>
        </w:rPr>
        <w:t>دكتر محمد ابراهيم آيتى</w:t>
      </w:r>
      <w:r w:rsidR="0026038F">
        <w:rPr>
          <w:rtl/>
          <w:lang w:bidi="fa-IR"/>
        </w:rPr>
        <w:t xml:space="preserve">، </w:t>
      </w:r>
      <w:r>
        <w:rPr>
          <w:rtl/>
          <w:lang w:bidi="fa-IR"/>
        </w:rPr>
        <w:t>انتشارات دانشگان تهران</w:t>
      </w:r>
    </w:p>
    <w:p w:rsidR="00746614" w:rsidRDefault="00746614" w:rsidP="00746614">
      <w:pPr>
        <w:pStyle w:val="libNormal"/>
        <w:rPr>
          <w:rtl/>
          <w:lang w:bidi="fa-IR"/>
        </w:rPr>
      </w:pPr>
      <w:r>
        <w:rPr>
          <w:rtl/>
          <w:lang w:bidi="fa-IR"/>
        </w:rPr>
        <w:t>39</w:t>
      </w:r>
      <w:r w:rsidR="000753F4">
        <w:rPr>
          <w:rtl/>
          <w:lang w:bidi="fa-IR"/>
        </w:rPr>
        <w:t>-</w:t>
      </w:r>
      <w:r>
        <w:rPr>
          <w:rtl/>
          <w:lang w:bidi="fa-IR"/>
        </w:rPr>
        <w:t xml:space="preserve"> تاريخ گزيده</w:t>
      </w:r>
      <w:r w:rsidR="0026038F">
        <w:rPr>
          <w:rtl/>
          <w:lang w:bidi="fa-IR"/>
        </w:rPr>
        <w:t xml:space="preserve">: </w:t>
      </w:r>
      <w:r>
        <w:rPr>
          <w:rtl/>
          <w:lang w:bidi="fa-IR"/>
        </w:rPr>
        <w:t>حمدالله بن ابى بكر مستوفى قزوينى</w:t>
      </w:r>
      <w:r w:rsidR="00106C3F">
        <w:rPr>
          <w:rtl/>
          <w:lang w:bidi="fa-IR"/>
        </w:rPr>
        <w:t xml:space="preserve"> (</w:t>
      </w:r>
      <w:r>
        <w:rPr>
          <w:rtl/>
          <w:lang w:bidi="fa-IR"/>
        </w:rPr>
        <w:t>730 ه</w:t>
      </w:r>
      <w:r w:rsidR="0026038F">
        <w:rPr>
          <w:rtl/>
          <w:lang w:bidi="fa-IR"/>
        </w:rPr>
        <w:t>.</w:t>
      </w:r>
      <w:r w:rsidR="009E06D2">
        <w:rPr>
          <w:rtl/>
          <w:lang w:bidi="fa-IR"/>
        </w:rPr>
        <w:t>)</w:t>
      </w:r>
      <w:r w:rsidR="00106C3F">
        <w:rPr>
          <w:rtl/>
          <w:lang w:bidi="fa-IR"/>
        </w:rPr>
        <w:t xml:space="preserve"> </w:t>
      </w:r>
      <w:r>
        <w:rPr>
          <w:rtl/>
          <w:lang w:bidi="fa-IR"/>
        </w:rPr>
        <w:t>انتشارات اميركبير</w:t>
      </w:r>
      <w:r w:rsidR="0026038F">
        <w:rPr>
          <w:rtl/>
          <w:lang w:bidi="fa-IR"/>
        </w:rPr>
        <w:t xml:space="preserve">. </w:t>
      </w:r>
    </w:p>
    <w:p w:rsidR="00746614" w:rsidRDefault="00746614" w:rsidP="00746614">
      <w:pPr>
        <w:pStyle w:val="libNormal"/>
        <w:rPr>
          <w:rtl/>
          <w:lang w:bidi="fa-IR"/>
        </w:rPr>
      </w:pPr>
      <w:r>
        <w:rPr>
          <w:rtl/>
          <w:lang w:bidi="fa-IR"/>
        </w:rPr>
        <w:t>40</w:t>
      </w:r>
      <w:r w:rsidR="000753F4">
        <w:rPr>
          <w:rtl/>
          <w:lang w:bidi="fa-IR"/>
        </w:rPr>
        <w:t>-</w:t>
      </w:r>
      <w:r>
        <w:rPr>
          <w:rtl/>
          <w:lang w:bidi="fa-IR"/>
        </w:rPr>
        <w:t xml:space="preserve"> تتمة المنتهى</w:t>
      </w:r>
      <w:r w:rsidR="0026038F">
        <w:rPr>
          <w:rtl/>
          <w:lang w:bidi="fa-IR"/>
        </w:rPr>
        <w:t xml:space="preserve">: </w:t>
      </w:r>
      <w:r>
        <w:rPr>
          <w:rtl/>
          <w:lang w:bidi="fa-IR"/>
        </w:rPr>
        <w:t>شيخ عباس قمى</w:t>
      </w:r>
      <w:r w:rsidR="0026038F">
        <w:rPr>
          <w:rtl/>
          <w:lang w:bidi="fa-IR"/>
        </w:rPr>
        <w:t xml:space="preserve">، </w:t>
      </w:r>
      <w:r>
        <w:rPr>
          <w:rtl/>
          <w:lang w:bidi="fa-IR"/>
        </w:rPr>
        <w:t>انتشارات داورى / قم</w:t>
      </w:r>
    </w:p>
    <w:p w:rsidR="00746614" w:rsidRDefault="00746614" w:rsidP="00746614">
      <w:pPr>
        <w:pStyle w:val="libNormal"/>
        <w:rPr>
          <w:rtl/>
          <w:lang w:bidi="fa-IR"/>
        </w:rPr>
      </w:pPr>
      <w:r>
        <w:rPr>
          <w:rtl/>
          <w:lang w:bidi="fa-IR"/>
        </w:rPr>
        <w:t>41</w:t>
      </w:r>
      <w:r w:rsidR="000753F4">
        <w:rPr>
          <w:rtl/>
          <w:lang w:bidi="fa-IR"/>
        </w:rPr>
        <w:t>-</w:t>
      </w:r>
      <w:r>
        <w:rPr>
          <w:rtl/>
          <w:lang w:bidi="fa-IR"/>
        </w:rPr>
        <w:t xml:space="preserve"> تجارب الاُمم</w:t>
      </w:r>
      <w:r w:rsidR="0026038F">
        <w:rPr>
          <w:rtl/>
          <w:lang w:bidi="fa-IR"/>
        </w:rPr>
        <w:t xml:space="preserve">: </w:t>
      </w:r>
      <w:r>
        <w:rPr>
          <w:rtl/>
          <w:lang w:bidi="fa-IR"/>
        </w:rPr>
        <w:t>أبوعلى مسكويه الرازى 421 ه</w:t>
      </w:r>
      <w:r w:rsidR="0026038F">
        <w:rPr>
          <w:rtl/>
          <w:lang w:bidi="fa-IR"/>
        </w:rPr>
        <w:t>.</w:t>
      </w:r>
      <w:r w:rsidR="009E06D2">
        <w:rPr>
          <w:rtl/>
          <w:lang w:bidi="fa-IR"/>
        </w:rPr>
        <w:t>)</w:t>
      </w:r>
      <w:r w:rsidR="0026038F">
        <w:rPr>
          <w:rtl/>
          <w:lang w:bidi="fa-IR"/>
        </w:rPr>
        <w:t xml:space="preserve">، </w:t>
      </w:r>
      <w:r>
        <w:rPr>
          <w:rtl/>
          <w:lang w:bidi="fa-IR"/>
        </w:rPr>
        <w:t>دارسروش / طهران</w:t>
      </w:r>
    </w:p>
    <w:p w:rsidR="00746614" w:rsidRDefault="00746614" w:rsidP="00746614">
      <w:pPr>
        <w:pStyle w:val="libNormal"/>
        <w:rPr>
          <w:rtl/>
          <w:lang w:bidi="fa-IR"/>
        </w:rPr>
      </w:pPr>
      <w:r>
        <w:rPr>
          <w:rtl/>
          <w:lang w:bidi="fa-IR"/>
        </w:rPr>
        <w:t>42</w:t>
      </w:r>
      <w:r w:rsidR="000753F4">
        <w:rPr>
          <w:rtl/>
          <w:lang w:bidi="fa-IR"/>
        </w:rPr>
        <w:t>-</w:t>
      </w:r>
      <w:r>
        <w:rPr>
          <w:rtl/>
          <w:lang w:bidi="fa-IR"/>
        </w:rPr>
        <w:t xml:space="preserve"> تحفة الأحباب</w:t>
      </w:r>
      <w:r w:rsidR="0026038F">
        <w:rPr>
          <w:rtl/>
          <w:lang w:bidi="fa-IR"/>
        </w:rPr>
        <w:t xml:space="preserve">: </w:t>
      </w:r>
      <w:r>
        <w:rPr>
          <w:rtl/>
          <w:lang w:bidi="fa-IR"/>
        </w:rPr>
        <w:t>ابن شعبة الحرّانى</w:t>
      </w:r>
      <w:r w:rsidR="00106C3F">
        <w:rPr>
          <w:rtl/>
          <w:lang w:bidi="fa-IR"/>
        </w:rPr>
        <w:t xml:space="preserve"> (</w:t>
      </w:r>
      <w:r>
        <w:rPr>
          <w:rtl/>
          <w:lang w:bidi="fa-IR"/>
        </w:rPr>
        <w:t>قرن چهارم هجرى</w:t>
      </w:r>
      <w:r w:rsidR="00106C3F">
        <w:rPr>
          <w:rtl/>
          <w:lang w:bidi="fa-IR"/>
        </w:rPr>
        <w:t xml:space="preserve">) </w:t>
      </w:r>
      <w:r>
        <w:rPr>
          <w:rtl/>
          <w:lang w:bidi="fa-IR"/>
        </w:rPr>
        <w:t>مؤسسة النشر الاسلامى / قم</w:t>
      </w:r>
      <w:r w:rsidR="0026038F">
        <w:rPr>
          <w:rtl/>
          <w:lang w:bidi="fa-IR"/>
        </w:rPr>
        <w:t xml:space="preserve">. </w:t>
      </w:r>
    </w:p>
    <w:p w:rsidR="00746614" w:rsidRDefault="00746614" w:rsidP="00746614">
      <w:pPr>
        <w:pStyle w:val="libNormal"/>
        <w:rPr>
          <w:rtl/>
          <w:lang w:bidi="fa-IR"/>
        </w:rPr>
      </w:pPr>
      <w:r>
        <w:rPr>
          <w:rtl/>
          <w:lang w:bidi="fa-IR"/>
        </w:rPr>
        <w:t>43</w:t>
      </w:r>
      <w:r w:rsidR="000753F4">
        <w:rPr>
          <w:rtl/>
          <w:lang w:bidi="fa-IR"/>
        </w:rPr>
        <w:t>-</w:t>
      </w:r>
      <w:r>
        <w:rPr>
          <w:rtl/>
          <w:lang w:bidi="fa-IR"/>
        </w:rPr>
        <w:t xml:space="preserve"> تذكرة الخواص</w:t>
      </w:r>
      <w:r w:rsidR="0026038F">
        <w:rPr>
          <w:rtl/>
          <w:lang w:bidi="fa-IR"/>
        </w:rPr>
        <w:t xml:space="preserve">: </w:t>
      </w:r>
      <w:r>
        <w:rPr>
          <w:rtl/>
          <w:lang w:bidi="fa-IR"/>
        </w:rPr>
        <w:t>سبط ابن الجوزى</w:t>
      </w:r>
      <w:r w:rsidR="00106C3F">
        <w:rPr>
          <w:rtl/>
          <w:lang w:bidi="fa-IR"/>
        </w:rPr>
        <w:t xml:space="preserve"> (</w:t>
      </w:r>
      <w:r>
        <w:rPr>
          <w:rtl/>
          <w:lang w:bidi="fa-IR"/>
        </w:rPr>
        <w:t>654 ه</w:t>
      </w:r>
      <w:r w:rsidR="0026038F">
        <w:rPr>
          <w:rtl/>
          <w:lang w:bidi="fa-IR"/>
        </w:rPr>
        <w:t>.</w:t>
      </w:r>
      <w:r w:rsidR="009E06D2">
        <w:rPr>
          <w:rtl/>
          <w:lang w:bidi="fa-IR"/>
        </w:rPr>
        <w:t>)</w:t>
      </w:r>
      <w:r w:rsidR="00106C3F">
        <w:rPr>
          <w:rtl/>
          <w:lang w:bidi="fa-IR"/>
        </w:rPr>
        <w:t xml:space="preserve"> </w:t>
      </w:r>
      <w:r>
        <w:rPr>
          <w:rtl/>
          <w:lang w:bidi="fa-IR"/>
        </w:rPr>
        <w:t>مكتبة نينوى</w:t>
      </w:r>
      <w:r w:rsidR="000753F4">
        <w:rPr>
          <w:rtl/>
          <w:lang w:bidi="fa-IR"/>
        </w:rPr>
        <w:t>-</w:t>
      </w:r>
      <w:r>
        <w:rPr>
          <w:rtl/>
          <w:lang w:bidi="fa-IR"/>
        </w:rPr>
        <w:t xml:space="preserve"> تهران</w:t>
      </w:r>
    </w:p>
    <w:p w:rsidR="00746614" w:rsidRDefault="00746614" w:rsidP="00746614">
      <w:pPr>
        <w:pStyle w:val="libNormal"/>
        <w:rPr>
          <w:rtl/>
          <w:lang w:bidi="fa-IR"/>
        </w:rPr>
      </w:pPr>
      <w:r>
        <w:rPr>
          <w:rtl/>
          <w:lang w:bidi="fa-IR"/>
        </w:rPr>
        <w:t>44</w:t>
      </w:r>
      <w:r w:rsidR="000753F4">
        <w:rPr>
          <w:rtl/>
          <w:lang w:bidi="fa-IR"/>
        </w:rPr>
        <w:t>-</w:t>
      </w:r>
      <w:r>
        <w:rPr>
          <w:rtl/>
          <w:lang w:bidi="fa-IR"/>
        </w:rPr>
        <w:t xml:space="preserve"> تزكية النفس</w:t>
      </w:r>
      <w:r w:rsidR="0026038F">
        <w:rPr>
          <w:rtl/>
          <w:lang w:bidi="fa-IR"/>
        </w:rPr>
        <w:t xml:space="preserve">: </w:t>
      </w:r>
      <w:r>
        <w:rPr>
          <w:rtl/>
          <w:lang w:bidi="fa-IR"/>
        </w:rPr>
        <w:t>پرورش روح</w:t>
      </w:r>
      <w:r w:rsidR="0026038F">
        <w:rPr>
          <w:rtl/>
          <w:lang w:bidi="fa-IR"/>
        </w:rPr>
        <w:t>؛</w:t>
      </w:r>
      <w:r>
        <w:rPr>
          <w:rtl/>
          <w:lang w:bidi="fa-IR"/>
        </w:rPr>
        <w:t xml:space="preserve"> سيد محمد شفيعى</w:t>
      </w:r>
    </w:p>
    <w:p w:rsidR="00746614" w:rsidRDefault="00746614" w:rsidP="00746614">
      <w:pPr>
        <w:pStyle w:val="libNormal"/>
        <w:rPr>
          <w:rtl/>
          <w:lang w:bidi="fa-IR"/>
        </w:rPr>
      </w:pPr>
      <w:r>
        <w:rPr>
          <w:rtl/>
          <w:lang w:bidi="fa-IR"/>
        </w:rPr>
        <w:lastRenderedPageBreak/>
        <w:t>45</w:t>
      </w:r>
      <w:r w:rsidR="000753F4">
        <w:rPr>
          <w:rtl/>
          <w:lang w:bidi="fa-IR"/>
        </w:rPr>
        <w:t>-</w:t>
      </w:r>
      <w:r>
        <w:rPr>
          <w:rtl/>
          <w:lang w:bidi="fa-IR"/>
        </w:rPr>
        <w:t xml:space="preserve"> تفسير البرهان</w:t>
      </w:r>
      <w:r w:rsidR="0026038F">
        <w:rPr>
          <w:rtl/>
          <w:lang w:bidi="fa-IR"/>
        </w:rPr>
        <w:t xml:space="preserve">: </w:t>
      </w:r>
      <w:r>
        <w:rPr>
          <w:rtl/>
          <w:lang w:bidi="fa-IR"/>
        </w:rPr>
        <w:t>سيد هاشم بحرانى</w:t>
      </w:r>
      <w:r w:rsidR="00106C3F">
        <w:rPr>
          <w:rtl/>
          <w:lang w:bidi="fa-IR"/>
        </w:rPr>
        <w:t xml:space="preserve"> (</w:t>
      </w:r>
      <w:r>
        <w:rPr>
          <w:rtl/>
          <w:lang w:bidi="fa-IR"/>
        </w:rPr>
        <w:t>1107 ه</w:t>
      </w:r>
      <w:r w:rsidR="0026038F">
        <w:rPr>
          <w:rtl/>
          <w:lang w:bidi="fa-IR"/>
        </w:rPr>
        <w:t>.</w:t>
      </w:r>
      <w:r w:rsidR="009E06D2">
        <w:rPr>
          <w:rtl/>
          <w:lang w:bidi="fa-IR"/>
        </w:rPr>
        <w:t>)</w:t>
      </w:r>
      <w:r w:rsidR="00106C3F">
        <w:rPr>
          <w:rtl/>
          <w:lang w:bidi="fa-IR"/>
        </w:rPr>
        <w:t xml:space="preserve"> </w:t>
      </w:r>
    </w:p>
    <w:p w:rsidR="00746614" w:rsidRDefault="00746614" w:rsidP="00746614">
      <w:pPr>
        <w:pStyle w:val="libNormal"/>
        <w:rPr>
          <w:rtl/>
          <w:lang w:bidi="fa-IR"/>
        </w:rPr>
      </w:pPr>
      <w:r>
        <w:rPr>
          <w:rtl/>
          <w:lang w:bidi="fa-IR"/>
        </w:rPr>
        <w:t>46</w:t>
      </w:r>
      <w:r w:rsidR="000753F4">
        <w:rPr>
          <w:rtl/>
          <w:lang w:bidi="fa-IR"/>
        </w:rPr>
        <w:t>-</w:t>
      </w:r>
      <w:r>
        <w:rPr>
          <w:rtl/>
          <w:lang w:bidi="fa-IR"/>
        </w:rPr>
        <w:t xml:space="preserve"> تفسير الصافى</w:t>
      </w:r>
      <w:r w:rsidR="0026038F">
        <w:rPr>
          <w:rtl/>
          <w:lang w:bidi="fa-IR"/>
        </w:rPr>
        <w:t xml:space="preserve">: </w:t>
      </w:r>
      <w:r>
        <w:rPr>
          <w:rtl/>
          <w:lang w:bidi="fa-IR"/>
        </w:rPr>
        <w:t>فيض كاشانى</w:t>
      </w:r>
      <w:r w:rsidR="00106C3F">
        <w:rPr>
          <w:rtl/>
          <w:lang w:bidi="fa-IR"/>
        </w:rPr>
        <w:t xml:space="preserve"> (</w:t>
      </w:r>
      <w:r>
        <w:rPr>
          <w:rtl/>
          <w:lang w:bidi="fa-IR"/>
        </w:rPr>
        <w:t>1091 ه</w:t>
      </w:r>
      <w:r w:rsidR="0026038F">
        <w:rPr>
          <w:rtl/>
          <w:lang w:bidi="fa-IR"/>
        </w:rPr>
        <w:t>.</w:t>
      </w:r>
      <w:r w:rsidR="009E06D2">
        <w:rPr>
          <w:rtl/>
          <w:lang w:bidi="fa-IR"/>
        </w:rPr>
        <w:t>)</w:t>
      </w:r>
      <w:r w:rsidR="00106C3F">
        <w:rPr>
          <w:rtl/>
          <w:lang w:bidi="fa-IR"/>
        </w:rPr>
        <w:t xml:space="preserve"> </w:t>
      </w:r>
      <w:r>
        <w:rPr>
          <w:rtl/>
          <w:lang w:bidi="fa-IR"/>
        </w:rPr>
        <w:t>مؤسسة الاعلمى / بيروت</w:t>
      </w:r>
    </w:p>
    <w:p w:rsidR="00746614" w:rsidRDefault="00746614" w:rsidP="00746614">
      <w:pPr>
        <w:pStyle w:val="libNormal"/>
        <w:rPr>
          <w:rtl/>
          <w:lang w:bidi="fa-IR"/>
        </w:rPr>
      </w:pPr>
      <w:r>
        <w:rPr>
          <w:rtl/>
          <w:lang w:bidi="fa-IR"/>
        </w:rPr>
        <w:t>47</w:t>
      </w:r>
      <w:r w:rsidR="000753F4">
        <w:rPr>
          <w:rtl/>
          <w:lang w:bidi="fa-IR"/>
        </w:rPr>
        <w:t>-</w:t>
      </w:r>
      <w:r>
        <w:rPr>
          <w:rtl/>
          <w:lang w:bidi="fa-IR"/>
        </w:rPr>
        <w:t xml:space="preserve"> تفسير الكبير</w:t>
      </w:r>
      <w:r w:rsidR="0026038F">
        <w:rPr>
          <w:rtl/>
          <w:lang w:bidi="fa-IR"/>
        </w:rPr>
        <w:t xml:space="preserve">: </w:t>
      </w:r>
      <w:r>
        <w:rPr>
          <w:rtl/>
          <w:lang w:bidi="fa-IR"/>
        </w:rPr>
        <w:t>فخر رازى</w:t>
      </w:r>
      <w:r w:rsidR="0026038F">
        <w:rPr>
          <w:rtl/>
          <w:lang w:bidi="fa-IR"/>
        </w:rPr>
        <w:t xml:space="preserve">، </w:t>
      </w:r>
      <w:r>
        <w:rPr>
          <w:rtl/>
          <w:lang w:bidi="fa-IR"/>
        </w:rPr>
        <w:t>محمد بن عمر بن الحسن</w:t>
      </w:r>
      <w:r w:rsidR="00106C3F">
        <w:rPr>
          <w:rtl/>
          <w:lang w:bidi="fa-IR"/>
        </w:rPr>
        <w:t xml:space="preserve"> (</w:t>
      </w:r>
      <w:r>
        <w:rPr>
          <w:rtl/>
          <w:lang w:bidi="fa-IR"/>
        </w:rPr>
        <w:t>606 ه</w:t>
      </w:r>
      <w:r w:rsidR="0026038F">
        <w:rPr>
          <w:rtl/>
          <w:lang w:bidi="fa-IR"/>
        </w:rPr>
        <w:t>.</w:t>
      </w:r>
      <w:r w:rsidR="009E06D2">
        <w:rPr>
          <w:rtl/>
          <w:lang w:bidi="fa-IR"/>
        </w:rPr>
        <w:t>)</w:t>
      </w:r>
      <w:r w:rsidR="00106C3F">
        <w:rPr>
          <w:rtl/>
          <w:lang w:bidi="fa-IR"/>
        </w:rPr>
        <w:t xml:space="preserve"> </w:t>
      </w:r>
    </w:p>
    <w:p w:rsidR="00746614" w:rsidRDefault="00746614" w:rsidP="00746614">
      <w:pPr>
        <w:pStyle w:val="libNormal"/>
        <w:rPr>
          <w:rtl/>
          <w:lang w:bidi="fa-IR"/>
        </w:rPr>
      </w:pPr>
      <w:r>
        <w:rPr>
          <w:rtl/>
          <w:lang w:bidi="fa-IR"/>
        </w:rPr>
        <w:t>48</w:t>
      </w:r>
      <w:r w:rsidR="000753F4">
        <w:rPr>
          <w:rtl/>
          <w:lang w:bidi="fa-IR"/>
        </w:rPr>
        <w:t>-</w:t>
      </w:r>
      <w:r>
        <w:rPr>
          <w:rtl/>
          <w:lang w:bidi="fa-IR"/>
        </w:rPr>
        <w:t xml:space="preserve"> تمدّن اسلام</w:t>
      </w:r>
      <w:r w:rsidR="0026038F">
        <w:rPr>
          <w:rtl/>
          <w:lang w:bidi="fa-IR"/>
        </w:rPr>
        <w:t xml:space="preserve">: </w:t>
      </w:r>
      <w:r>
        <w:rPr>
          <w:rtl/>
          <w:lang w:bidi="fa-IR"/>
        </w:rPr>
        <w:t>جرجى زيدان</w:t>
      </w:r>
    </w:p>
    <w:p w:rsidR="00746614" w:rsidRDefault="00746614" w:rsidP="00746614">
      <w:pPr>
        <w:pStyle w:val="libNormal"/>
        <w:rPr>
          <w:rtl/>
          <w:lang w:bidi="fa-IR"/>
        </w:rPr>
      </w:pPr>
      <w:r>
        <w:rPr>
          <w:rtl/>
          <w:lang w:bidi="fa-IR"/>
        </w:rPr>
        <w:t>49</w:t>
      </w:r>
      <w:r w:rsidR="000753F4">
        <w:rPr>
          <w:rtl/>
          <w:lang w:bidi="fa-IR"/>
        </w:rPr>
        <w:t>-</w:t>
      </w:r>
      <w:r>
        <w:rPr>
          <w:rtl/>
          <w:lang w:bidi="fa-IR"/>
        </w:rPr>
        <w:t xml:space="preserve"> تنزية الأنبياء</w:t>
      </w:r>
      <w:r w:rsidR="0026038F">
        <w:rPr>
          <w:rtl/>
          <w:lang w:bidi="fa-IR"/>
        </w:rPr>
        <w:t xml:space="preserve">: </w:t>
      </w:r>
      <w:r>
        <w:rPr>
          <w:rtl/>
          <w:lang w:bidi="fa-IR"/>
        </w:rPr>
        <w:t>سيد مرتضى علم الهدى</w:t>
      </w:r>
      <w:r w:rsidR="00106C3F">
        <w:rPr>
          <w:rtl/>
          <w:lang w:bidi="fa-IR"/>
        </w:rPr>
        <w:t xml:space="preserve"> (</w:t>
      </w:r>
      <w:r>
        <w:rPr>
          <w:rtl/>
          <w:lang w:bidi="fa-IR"/>
        </w:rPr>
        <w:t>436 ه</w:t>
      </w:r>
      <w:r w:rsidR="0026038F">
        <w:rPr>
          <w:rtl/>
          <w:lang w:bidi="fa-IR"/>
        </w:rPr>
        <w:t>.</w:t>
      </w:r>
      <w:r w:rsidR="009E06D2">
        <w:rPr>
          <w:rtl/>
          <w:lang w:bidi="fa-IR"/>
        </w:rPr>
        <w:t>)</w:t>
      </w:r>
      <w:r w:rsidR="00106C3F">
        <w:rPr>
          <w:rtl/>
          <w:lang w:bidi="fa-IR"/>
        </w:rPr>
        <w:t xml:space="preserve"> </w:t>
      </w:r>
      <w:r>
        <w:rPr>
          <w:rtl/>
          <w:lang w:bidi="fa-IR"/>
        </w:rPr>
        <w:t>منشورات الشريف الرضى / قم</w:t>
      </w:r>
      <w:r w:rsidR="0026038F">
        <w:rPr>
          <w:rtl/>
          <w:lang w:bidi="fa-IR"/>
        </w:rPr>
        <w:t xml:space="preserve">. </w:t>
      </w:r>
    </w:p>
    <w:p w:rsidR="00746614" w:rsidRDefault="00746614" w:rsidP="00746614">
      <w:pPr>
        <w:pStyle w:val="libNormal"/>
        <w:rPr>
          <w:rtl/>
          <w:lang w:bidi="fa-IR"/>
        </w:rPr>
      </w:pPr>
      <w:r>
        <w:rPr>
          <w:rtl/>
          <w:lang w:bidi="fa-IR"/>
        </w:rPr>
        <w:t>50</w:t>
      </w:r>
      <w:r w:rsidR="000753F4">
        <w:rPr>
          <w:rtl/>
          <w:lang w:bidi="fa-IR"/>
        </w:rPr>
        <w:t>-</w:t>
      </w:r>
      <w:r>
        <w:rPr>
          <w:rtl/>
          <w:lang w:bidi="fa-IR"/>
        </w:rPr>
        <w:t xml:space="preserve"> تنقيح المقال</w:t>
      </w:r>
      <w:r w:rsidR="0026038F">
        <w:rPr>
          <w:rtl/>
          <w:lang w:bidi="fa-IR"/>
        </w:rPr>
        <w:t xml:space="preserve">: </w:t>
      </w:r>
      <w:r>
        <w:rPr>
          <w:rtl/>
          <w:lang w:bidi="fa-IR"/>
        </w:rPr>
        <w:t>مامقانى</w:t>
      </w:r>
      <w:r w:rsidR="00106C3F">
        <w:rPr>
          <w:rtl/>
          <w:lang w:bidi="fa-IR"/>
        </w:rPr>
        <w:t xml:space="preserve"> (</w:t>
      </w:r>
      <w:r>
        <w:rPr>
          <w:rtl/>
          <w:lang w:bidi="fa-IR"/>
        </w:rPr>
        <w:t>شيخ عبدالله</w:t>
      </w:r>
      <w:r w:rsidR="00106C3F">
        <w:rPr>
          <w:rtl/>
          <w:lang w:bidi="fa-IR"/>
        </w:rPr>
        <w:t>)</w:t>
      </w:r>
      <w:r w:rsidR="0026038F">
        <w:rPr>
          <w:rtl/>
          <w:lang w:bidi="fa-IR"/>
        </w:rPr>
        <w:t xml:space="preserve">، </w:t>
      </w:r>
      <w:r>
        <w:rPr>
          <w:rtl/>
          <w:lang w:bidi="fa-IR"/>
        </w:rPr>
        <w:t>چاپ حجرى</w:t>
      </w:r>
      <w:r w:rsidR="0026038F">
        <w:rPr>
          <w:rtl/>
          <w:lang w:bidi="fa-IR"/>
        </w:rPr>
        <w:t xml:space="preserve">. </w:t>
      </w:r>
    </w:p>
    <w:p w:rsidR="00746614" w:rsidRDefault="00746614" w:rsidP="00746614">
      <w:pPr>
        <w:pStyle w:val="libNormal"/>
        <w:rPr>
          <w:rtl/>
          <w:lang w:bidi="fa-IR"/>
        </w:rPr>
      </w:pPr>
      <w:r>
        <w:rPr>
          <w:rtl/>
          <w:lang w:bidi="fa-IR"/>
        </w:rPr>
        <w:t>51</w:t>
      </w:r>
      <w:r w:rsidR="000753F4">
        <w:rPr>
          <w:rtl/>
          <w:lang w:bidi="fa-IR"/>
        </w:rPr>
        <w:t>-</w:t>
      </w:r>
      <w:r>
        <w:rPr>
          <w:rtl/>
          <w:lang w:bidi="fa-IR"/>
        </w:rPr>
        <w:t xml:space="preserve"> تهذيب الأحكام</w:t>
      </w:r>
      <w:r w:rsidR="0026038F">
        <w:rPr>
          <w:rtl/>
          <w:lang w:bidi="fa-IR"/>
        </w:rPr>
        <w:t xml:space="preserve">: </w:t>
      </w:r>
      <w:r>
        <w:rPr>
          <w:rtl/>
          <w:lang w:bidi="fa-IR"/>
        </w:rPr>
        <w:t>شيخ طوسى</w:t>
      </w:r>
      <w:r w:rsidR="0026038F">
        <w:rPr>
          <w:rtl/>
          <w:lang w:bidi="fa-IR"/>
        </w:rPr>
        <w:t xml:space="preserve">، </w:t>
      </w:r>
      <w:r>
        <w:rPr>
          <w:rtl/>
          <w:lang w:bidi="fa-IR"/>
        </w:rPr>
        <w:t>محمد بن الحسن</w:t>
      </w:r>
      <w:r w:rsidR="00106C3F">
        <w:rPr>
          <w:rtl/>
          <w:lang w:bidi="fa-IR"/>
        </w:rPr>
        <w:t xml:space="preserve"> (</w:t>
      </w:r>
      <w:r>
        <w:rPr>
          <w:rtl/>
          <w:lang w:bidi="fa-IR"/>
        </w:rPr>
        <w:t>460 ه</w:t>
      </w:r>
      <w:r w:rsidR="0026038F">
        <w:rPr>
          <w:rtl/>
          <w:lang w:bidi="fa-IR"/>
        </w:rPr>
        <w:t>.</w:t>
      </w:r>
      <w:r w:rsidR="009E06D2">
        <w:rPr>
          <w:rtl/>
          <w:lang w:bidi="fa-IR"/>
        </w:rPr>
        <w:t>)</w:t>
      </w:r>
      <w:r w:rsidR="00106C3F">
        <w:rPr>
          <w:rtl/>
          <w:lang w:bidi="fa-IR"/>
        </w:rPr>
        <w:t xml:space="preserve"> </w:t>
      </w:r>
      <w:r>
        <w:rPr>
          <w:rtl/>
          <w:lang w:bidi="fa-IR"/>
        </w:rPr>
        <w:t>دارالكتب الاسلاميه</w:t>
      </w:r>
      <w:r w:rsidR="0026038F">
        <w:rPr>
          <w:rtl/>
          <w:lang w:bidi="fa-IR"/>
        </w:rPr>
        <w:t xml:space="preserve">، </w:t>
      </w:r>
      <w:r>
        <w:rPr>
          <w:rtl/>
          <w:lang w:bidi="fa-IR"/>
        </w:rPr>
        <w:t>طهران</w:t>
      </w:r>
    </w:p>
    <w:p w:rsidR="00746614" w:rsidRDefault="00746614" w:rsidP="00746614">
      <w:pPr>
        <w:pStyle w:val="libNormal"/>
        <w:rPr>
          <w:rtl/>
          <w:lang w:bidi="fa-IR"/>
        </w:rPr>
      </w:pPr>
      <w:r>
        <w:rPr>
          <w:rtl/>
          <w:lang w:bidi="fa-IR"/>
        </w:rPr>
        <w:t>52</w:t>
      </w:r>
      <w:r w:rsidR="000753F4">
        <w:rPr>
          <w:rtl/>
          <w:lang w:bidi="fa-IR"/>
        </w:rPr>
        <w:t>-</w:t>
      </w:r>
      <w:r>
        <w:rPr>
          <w:rtl/>
          <w:lang w:bidi="fa-IR"/>
        </w:rPr>
        <w:t xml:space="preserve"> تهذيب التهذيب</w:t>
      </w:r>
      <w:r w:rsidR="0026038F">
        <w:rPr>
          <w:rtl/>
          <w:lang w:bidi="fa-IR"/>
        </w:rPr>
        <w:t xml:space="preserve">: </w:t>
      </w:r>
      <w:r>
        <w:rPr>
          <w:rtl/>
          <w:lang w:bidi="fa-IR"/>
        </w:rPr>
        <w:t>ابن حجر العسقلانى</w:t>
      </w:r>
      <w:r w:rsidR="00106C3F">
        <w:rPr>
          <w:rtl/>
          <w:lang w:bidi="fa-IR"/>
        </w:rPr>
        <w:t xml:space="preserve"> (</w:t>
      </w:r>
      <w:r>
        <w:rPr>
          <w:rtl/>
          <w:lang w:bidi="fa-IR"/>
        </w:rPr>
        <w:t>852 ه</w:t>
      </w:r>
      <w:r w:rsidR="0026038F">
        <w:rPr>
          <w:rtl/>
          <w:lang w:bidi="fa-IR"/>
        </w:rPr>
        <w:t>.</w:t>
      </w:r>
      <w:r w:rsidR="009E06D2">
        <w:rPr>
          <w:rtl/>
          <w:lang w:bidi="fa-IR"/>
        </w:rPr>
        <w:t>)</w:t>
      </w:r>
      <w:r w:rsidR="00106C3F">
        <w:rPr>
          <w:rtl/>
          <w:lang w:bidi="fa-IR"/>
        </w:rPr>
        <w:t xml:space="preserve"> </w:t>
      </w:r>
      <w:r>
        <w:rPr>
          <w:rtl/>
          <w:lang w:bidi="fa-IR"/>
        </w:rPr>
        <w:t>دار صادر / بيروت</w:t>
      </w:r>
      <w:r w:rsidR="0026038F">
        <w:rPr>
          <w:rtl/>
          <w:lang w:bidi="fa-IR"/>
        </w:rPr>
        <w:t xml:space="preserve">. </w:t>
      </w:r>
    </w:p>
    <w:p w:rsidR="00746614" w:rsidRDefault="00746614" w:rsidP="00746614">
      <w:pPr>
        <w:pStyle w:val="libNormal"/>
        <w:rPr>
          <w:rtl/>
          <w:lang w:bidi="fa-IR"/>
        </w:rPr>
      </w:pPr>
      <w:r>
        <w:rPr>
          <w:rtl/>
          <w:lang w:bidi="fa-IR"/>
        </w:rPr>
        <w:t>53</w:t>
      </w:r>
      <w:r w:rsidR="000753F4">
        <w:rPr>
          <w:rtl/>
          <w:lang w:bidi="fa-IR"/>
        </w:rPr>
        <w:t>-</w:t>
      </w:r>
      <w:r>
        <w:rPr>
          <w:rtl/>
          <w:lang w:bidi="fa-IR"/>
        </w:rPr>
        <w:t xml:space="preserve"> الجامع الصغير</w:t>
      </w:r>
      <w:r w:rsidR="0026038F">
        <w:rPr>
          <w:rtl/>
          <w:lang w:bidi="fa-IR"/>
        </w:rPr>
        <w:t xml:space="preserve">: </w:t>
      </w:r>
      <w:r>
        <w:rPr>
          <w:rtl/>
          <w:lang w:bidi="fa-IR"/>
        </w:rPr>
        <w:t>جلال الدين سيوطى</w:t>
      </w:r>
      <w:r w:rsidR="00106C3F">
        <w:rPr>
          <w:rtl/>
          <w:lang w:bidi="fa-IR"/>
        </w:rPr>
        <w:t xml:space="preserve"> (</w:t>
      </w:r>
      <w:r>
        <w:rPr>
          <w:rtl/>
          <w:lang w:bidi="fa-IR"/>
        </w:rPr>
        <w:t>911 ه</w:t>
      </w:r>
      <w:r w:rsidR="0026038F">
        <w:rPr>
          <w:rtl/>
          <w:lang w:bidi="fa-IR"/>
        </w:rPr>
        <w:t>.</w:t>
      </w:r>
      <w:r w:rsidR="009E06D2">
        <w:rPr>
          <w:rtl/>
          <w:lang w:bidi="fa-IR"/>
        </w:rPr>
        <w:t>)</w:t>
      </w:r>
      <w:r w:rsidR="00106C3F">
        <w:rPr>
          <w:rtl/>
          <w:lang w:bidi="fa-IR"/>
        </w:rPr>
        <w:t xml:space="preserve"> </w:t>
      </w:r>
      <w:r>
        <w:rPr>
          <w:rtl/>
          <w:lang w:bidi="fa-IR"/>
        </w:rPr>
        <w:t>دارالفكر / بيروت</w:t>
      </w:r>
    </w:p>
    <w:p w:rsidR="00746614" w:rsidRDefault="00746614" w:rsidP="00746614">
      <w:pPr>
        <w:pStyle w:val="libNormal"/>
        <w:rPr>
          <w:rtl/>
          <w:lang w:bidi="fa-IR"/>
        </w:rPr>
      </w:pPr>
      <w:r>
        <w:rPr>
          <w:rtl/>
          <w:lang w:bidi="fa-IR"/>
        </w:rPr>
        <w:t>54</w:t>
      </w:r>
      <w:r w:rsidR="000753F4">
        <w:rPr>
          <w:rtl/>
          <w:lang w:bidi="fa-IR"/>
        </w:rPr>
        <w:t>-</w:t>
      </w:r>
      <w:r>
        <w:rPr>
          <w:rtl/>
          <w:lang w:bidi="fa-IR"/>
        </w:rPr>
        <w:t xml:space="preserve"> جلاءالعيون</w:t>
      </w:r>
      <w:r w:rsidR="0026038F">
        <w:rPr>
          <w:rtl/>
          <w:lang w:bidi="fa-IR"/>
        </w:rPr>
        <w:t xml:space="preserve">: </w:t>
      </w:r>
      <w:r>
        <w:rPr>
          <w:rtl/>
          <w:lang w:bidi="fa-IR"/>
        </w:rPr>
        <w:t>مولى محمد باقر مجلسى</w:t>
      </w:r>
      <w:r w:rsidR="00106C3F">
        <w:rPr>
          <w:rtl/>
          <w:lang w:bidi="fa-IR"/>
        </w:rPr>
        <w:t xml:space="preserve"> (</w:t>
      </w:r>
      <w:r>
        <w:rPr>
          <w:rtl/>
          <w:lang w:bidi="fa-IR"/>
        </w:rPr>
        <w:t>1111 ه</w:t>
      </w:r>
      <w:r w:rsidR="0026038F">
        <w:rPr>
          <w:rtl/>
          <w:lang w:bidi="fa-IR"/>
        </w:rPr>
        <w:t>.</w:t>
      </w:r>
      <w:r w:rsidR="009E06D2">
        <w:rPr>
          <w:rtl/>
          <w:lang w:bidi="fa-IR"/>
        </w:rPr>
        <w:t>)</w:t>
      </w:r>
      <w:r w:rsidR="00106C3F">
        <w:rPr>
          <w:rtl/>
          <w:lang w:bidi="fa-IR"/>
        </w:rPr>
        <w:t xml:space="preserve"> </w:t>
      </w:r>
      <w:r>
        <w:rPr>
          <w:rtl/>
          <w:lang w:bidi="fa-IR"/>
        </w:rPr>
        <w:t>انتشارات رشيدى</w:t>
      </w:r>
      <w:r w:rsidR="0026038F">
        <w:rPr>
          <w:rtl/>
          <w:lang w:bidi="fa-IR"/>
        </w:rPr>
        <w:t xml:space="preserve">. </w:t>
      </w:r>
    </w:p>
    <w:p w:rsidR="00746614" w:rsidRDefault="00746614" w:rsidP="00746614">
      <w:pPr>
        <w:pStyle w:val="libNormal"/>
        <w:rPr>
          <w:rtl/>
          <w:lang w:bidi="fa-IR"/>
        </w:rPr>
      </w:pPr>
      <w:r>
        <w:rPr>
          <w:rtl/>
          <w:lang w:bidi="fa-IR"/>
        </w:rPr>
        <w:t>55</w:t>
      </w:r>
      <w:r w:rsidR="000753F4">
        <w:rPr>
          <w:rtl/>
          <w:lang w:bidi="fa-IR"/>
        </w:rPr>
        <w:t>-</w:t>
      </w:r>
      <w:r>
        <w:rPr>
          <w:rtl/>
          <w:lang w:bidi="fa-IR"/>
        </w:rPr>
        <w:t xml:space="preserve"> جواهرالعقول فى شرح فرائدالاصول</w:t>
      </w:r>
      <w:r w:rsidR="0026038F">
        <w:rPr>
          <w:rtl/>
          <w:lang w:bidi="fa-IR"/>
        </w:rPr>
        <w:t xml:space="preserve">: </w:t>
      </w:r>
      <w:r>
        <w:rPr>
          <w:rtl/>
          <w:lang w:bidi="fa-IR"/>
        </w:rPr>
        <w:t>محمد رضا الناصرى</w:t>
      </w:r>
      <w:r w:rsidR="0026038F">
        <w:rPr>
          <w:rtl/>
          <w:lang w:bidi="fa-IR"/>
        </w:rPr>
        <w:t xml:space="preserve">، </w:t>
      </w:r>
      <w:r>
        <w:rPr>
          <w:rtl/>
          <w:lang w:bidi="fa-IR"/>
        </w:rPr>
        <w:t>الدار الاسلاميه</w:t>
      </w:r>
      <w:r w:rsidR="0026038F">
        <w:rPr>
          <w:rtl/>
          <w:lang w:bidi="fa-IR"/>
        </w:rPr>
        <w:t xml:space="preserve">. </w:t>
      </w:r>
    </w:p>
    <w:p w:rsidR="00746614" w:rsidRDefault="00746614" w:rsidP="00746614">
      <w:pPr>
        <w:pStyle w:val="libNormal"/>
        <w:rPr>
          <w:rtl/>
          <w:lang w:bidi="fa-IR"/>
        </w:rPr>
      </w:pPr>
      <w:r>
        <w:rPr>
          <w:rtl/>
          <w:lang w:bidi="fa-IR"/>
        </w:rPr>
        <w:t>56</w:t>
      </w:r>
      <w:r w:rsidR="000753F4">
        <w:rPr>
          <w:rtl/>
          <w:lang w:bidi="fa-IR"/>
        </w:rPr>
        <w:t>-</w:t>
      </w:r>
      <w:r>
        <w:rPr>
          <w:rtl/>
          <w:lang w:bidi="fa-IR"/>
        </w:rPr>
        <w:t xml:space="preserve"> حبيب السير</w:t>
      </w:r>
      <w:r w:rsidR="0026038F">
        <w:rPr>
          <w:rtl/>
          <w:lang w:bidi="fa-IR"/>
        </w:rPr>
        <w:t xml:space="preserve">: </w:t>
      </w:r>
      <w:r>
        <w:rPr>
          <w:rtl/>
          <w:lang w:bidi="fa-IR"/>
        </w:rPr>
        <w:t>ميرخواند</w:t>
      </w:r>
      <w:r w:rsidR="0026038F">
        <w:rPr>
          <w:rtl/>
          <w:lang w:bidi="fa-IR"/>
        </w:rPr>
        <w:t xml:space="preserve">، </w:t>
      </w:r>
      <w:r>
        <w:rPr>
          <w:rtl/>
          <w:lang w:bidi="fa-IR"/>
        </w:rPr>
        <w:t>غياث الدين بن همام الدين الحسين</w:t>
      </w:r>
      <w:r w:rsidR="0026038F">
        <w:rPr>
          <w:rtl/>
          <w:lang w:bidi="fa-IR"/>
        </w:rPr>
        <w:t xml:space="preserve">، </w:t>
      </w:r>
      <w:r w:rsidR="00106C3F">
        <w:rPr>
          <w:rtl/>
          <w:lang w:bidi="fa-IR"/>
        </w:rPr>
        <w:t>(</w:t>
      </w:r>
      <w:r>
        <w:rPr>
          <w:rtl/>
          <w:lang w:bidi="fa-IR"/>
        </w:rPr>
        <w:t>942 ه</w:t>
      </w:r>
      <w:r w:rsidR="0026038F">
        <w:rPr>
          <w:rtl/>
          <w:lang w:bidi="fa-IR"/>
        </w:rPr>
        <w:t>.</w:t>
      </w:r>
      <w:r w:rsidR="009E06D2">
        <w:rPr>
          <w:rtl/>
          <w:lang w:bidi="fa-IR"/>
        </w:rPr>
        <w:t>)</w:t>
      </w:r>
      <w:r w:rsidR="0026038F">
        <w:rPr>
          <w:rtl/>
          <w:lang w:bidi="fa-IR"/>
        </w:rPr>
        <w:t xml:space="preserve">، </w:t>
      </w:r>
      <w:r>
        <w:rPr>
          <w:rtl/>
          <w:lang w:bidi="fa-IR"/>
        </w:rPr>
        <w:t>كتابفروشى خيّام</w:t>
      </w:r>
      <w:r w:rsidR="0026038F">
        <w:rPr>
          <w:rtl/>
          <w:lang w:bidi="fa-IR"/>
        </w:rPr>
        <w:t xml:space="preserve">. </w:t>
      </w:r>
    </w:p>
    <w:p w:rsidR="00746614" w:rsidRDefault="00746614" w:rsidP="00746614">
      <w:pPr>
        <w:pStyle w:val="libNormal"/>
        <w:rPr>
          <w:rtl/>
          <w:lang w:bidi="fa-IR"/>
        </w:rPr>
      </w:pPr>
      <w:r>
        <w:rPr>
          <w:rtl/>
          <w:lang w:bidi="fa-IR"/>
        </w:rPr>
        <w:t>57</w:t>
      </w:r>
      <w:r w:rsidR="000753F4">
        <w:rPr>
          <w:rtl/>
          <w:lang w:bidi="fa-IR"/>
        </w:rPr>
        <w:t>-</w:t>
      </w:r>
      <w:r>
        <w:rPr>
          <w:rtl/>
          <w:lang w:bidi="fa-IR"/>
        </w:rPr>
        <w:t xml:space="preserve"> حلية الأبرار</w:t>
      </w:r>
      <w:r w:rsidR="0026038F">
        <w:rPr>
          <w:rtl/>
          <w:lang w:bidi="fa-IR"/>
        </w:rPr>
        <w:t xml:space="preserve">: </w:t>
      </w:r>
      <w:r>
        <w:rPr>
          <w:rtl/>
          <w:lang w:bidi="fa-IR"/>
        </w:rPr>
        <w:t>سيد هاشم بحرانى</w:t>
      </w:r>
      <w:r w:rsidR="00106C3F">
        <w:rPr>
          <w:rtl/>
          <w:lang w:bidi="fa-IR"/>
        </w:rPr>
        <w:t xml:space="preserve"> (</w:t>
      </w:r>
      <w:r>
        <w:rPr>
          <w:rtl/>
          <w:lang w:bidi="fa-IR"/>
        </w:rPr>
        <w:t>1107 ه</w:t>
      </w:r>
      <w:r w:rsidR="0026038F">
        <w:rPr>
          <w:rtl/>
          <w:lang w:bidi="fa-IR"/>
        </w:rPr>
        <w:t>.</w:t>
      </w:r>
      <w:r w:rsidR="009E06D2">
        <w:rPr>
          <w:rtl/>
          <w:lang w:bidi="fa-IR"/>
        </w:rPr>
        <w:t>)</w:t>
      </w:r>
      <w:r w:rsidR="00106C3F">
        <w:rPr>
          <w:rtl/>
          <w:lang w:bidi="fa-IR"/>
        </w:rPr>
        <w:t xml:space="preserve"> </w:t>
      </w:r>
      <w:r>
        <w:rPr>
          <w:rtl/>
          <w:lang w:bidi="fa-IR"/>
        </w:rPr>
        <w:t>دارالكتب العلميه / قم</w:t>
      </w:r>
      <w:r w:rsidR="0026038F">
        <w:rPr>
          <w:rtl/>
          <w:lang w:bidi="fa-IR"/>
        </w:rPr>
        <w:t xml:space="preserve">. </w:t>
      </w:r>
    </w:p>
    <w:p w:rsidR="00746614" w:rsidRDefault="00746614" w:rsidP="00746614">
      <w:pPr>
        <w:pStyle w:val="libNormal"/>
        <w:rPr>
          <w:rtl/>
          <w:lang w:bidi="fa-IR"/>
        </w:rPr>
      </w:pPr>
      <w:r>
        <w:rPr>
          <w:rtl/>
          <w:lang w:bidi="fa-IR"/>
        </w:rPr>
        <w:t>58</w:t>
      </w:r>
      <w:r w:rsidR="000753F4">
        <w:rPr>
          <w:rtl/>
          <w:lang w:bidi="fa-IR"/>
        </w:rPr>
        <w:t>-</w:t>
      </w:r>
      <w:r>
        <w:rPr>
          <w:rtl/>
          <w:lang w:bidi="fa-IR"/>
        </w:rPr>
        <w:t xml:space="preserve"> حماسه حسينى</w:t>
      </w:r>
      <w:r w:rsidR="00106C3F">
        <w:rPr>
          <w:rtl/>
          <w:lang w:bidi="fa-IR"/>
        </w:rPr>
        <w:t xml:space="preserve"> </w:t>
      </w:r>
      <w:r w:rsidR="00AE05A1" w:rsidRPr="00AE05A1">
        <w:rPr>
          <w:rStyle w:val="libAlaemChar"/>
          <w:rtl/>
        </w:rPr>
        <w:t>عليه‌السلام</w:t>
      </w:r>
      <w:r w:rsidR="0026038F">
        <w:rPr>
          <w:rtl/>
          <w:lang w:bidi="fa-IR"/>
        </w:rPr>
        <w:t xml:space="preserve">: </w:t>
      </w:r>
      <w:r>
        <w:rPr>
          <w:rtl/>
          <w:lang w:bidi="fa-IR"/>
        </w:rPr>
        <w:t>شهيد مطهرى</w:t>
      </w:r>
      <w:r w:rsidR="0026038F">
        <w:rPr>
          <w:rtl/>
          <w:lang w:bidi="fa-IR"/>
        </w:rPr>
        <w:t xml:space="preserve">، </w:t>
      </w:r>
      <w:r>
        <w:rPr>
          <w:rtl/>
          <w:lang w:bidi="fa-IR"/>
        </w:rPr>
        <w:t>انتشارات صدرا</w:t>
      </w:r>
    </w:p>
    <w:p w:rsidR="00746614" w:rsidRDefault="00746614" w:rsidP="00746614">
      <w:pPr>
        <w:pStyle w:val="libNormal"/>
        <w:rPr>
          <w:rtl/>
          <w:lang w:bidi="fa-IR"/>
        </w:rPr>
      </w:pPr>
      <w:r>
        <w:rPr>
          <w:rtl/>
          <w:lang w:bidi="fa-IR"/>
        </w:rPr>
        <w:t>59</w:t>
      </w:r>
      <w:r w:rsidR="000753F4">
        <w:rPr>
          <w:rtl/>
          <w:lang w:bidi="fa-IR"/>
        </w:rPr>
        <w:t>-</w:t>
      </w:r>
      <w:r>
        <w:rPr>
          <w:rtl/>
          <w:lang w:bidi="fa-IR"/>
        </w:rPr>
        <w:t xml:space="preserve"> حياة الحسين</w:t>
      </w:r>
      <w:r w:rsidR="00106C3F">
        <w:rPr>
          <w:rtl/>
          <w:lang w:bidi="fa-IR"/>
        </w:rPr>
        <w:t xml:space="preserve"> </w:t>
      </w:r>
      <w:r w:rsidR="00AE05A1" w:rsidRPr="00AE05A1">
        <w:rPr>
          <w:rStyle w:val="libAlaemChar"/>
          <w:rtl/>
        </w:rPr>
        <w:t>عليه‌السلام</w:t>
      </w:r>
      <w:r w:rsidR="0026038F">
        <w:rPr>
          <w:rtl/>
          <w:lang w:bidi="fa-IR"/>
        </w:rPr>
        <w:t xml:space="preserve">: </w:t>
      </w:r>
      <w:r>
        <w:rPr>
          <w:rtl/>
          <w:lang w:bidi="fa-IR"/>
        </w:rPr>
        <w:t>باقر شريف القرشى</w:t>
      </w:r>
      <w:r w:rsidR="0026038F">
        <w:rPr>
          <w:rtl/>
          <w:lang w:bidi="fa-IR"/>
        </w:rPr>
        <w:t xml:space="preserve">، </w:t>
      </w:r>
      <w:r>
        <w:rPr>
          <w:rtl/>
          <w:lang w:bidi="fa-IR"/>
        </w:rPr>
        <w:t>مكتبة الداورى / قم</w:t>
      </w:r>
      <w:r w:rsidR="0026038F">
        <w:rPr>
          <w:rtl/>
          <w:lang w:bidi="fa-IR"/>
        </w:rPr>
        <w:t xml:space="preserve">. </w:t>
      </w:r>
    </w:p>
    <w:p w:rsidR="00746614" w:rsidRDefault="00746614" w:rsidP="00746614">
      <w:pPr>
        <w:pStyle w:val="libNormal"/>
        <w:rPr>
          <w:rtl/>
          <w:lang w:bidi="fa-IR"/>
        </w:rPr>
      </w:pPr>
      <w:r>
        <w:rPr>
          <w:rtl/>
          <w:lang w:bidi="fa-IR"/>
        </w:rPr>
        <w:t>60</w:t>
      </w:r>
      <w:r w:rsidR="000753F4">
        <w:rPr>
          <w:rtl/>
          <w:lang w:bidi="fa-IR"/>
        </w:rPr>
        <w:t>-</w:t>
      </w:r>
      <w:r>
        <w:rPr>
          <w:rtl/>
          <w:lang w:bidi="fa-IR"/>
        </w:rPr>
        <w:t xml:space="preserve"> الخصائص الحسينيّه</w:t>
      </w:r>
      <w:r w:rsidR="0026038F">
        <w:rPr>
          <w:rtl/>
          <w:lang w:bidi="fa-IR"/>
        </w:rPr>
        <w:t xml:space="preserve">: </w:t>
      </w:r>
      <w:r>
        <w:rPr>
          <w:rtl/>
          <w:lang w:bidi="fa-IR"/>
        </w:rPr>
        <w:t>شيخ جعفر تسترى</w:t>
      </w:r>
      <w:r w:rsidR="00106C3F">
        <w:rPr>
          <w:rtl/>
          <w:lang w:bidi="fa-IR"/>
        </w:rPr>
        <w:t xml:space="preserve"> (</w:t>
      </w:r>
      <w:r>
        <w:rPr>
          <w:rtl/>
          <w:lang w:bidi="fa-IR"/>
        </w:rPr>
        <w:t>1303 ه</w:t>
      </w:r>
      <w:r w:rsidR="0026038F">
        <w:rPr>
          <w:rtl/>
          <w:lang w:bidi="fa-IR"/>
        </w:rPr>
        <w:t>.</w:t>
      </w:r>
      <w:r w:rsidR="009E06D2">
        <w:rPr>
          <w:rtl/>
          <w:lang w:bidi="fa-IR"/>
        </w:rPr>
        <w:t>)</w:t>
      </w:r>
      <w:r w:rsidR="00106C3F">
        <w:rPr>
          <w:rtl/>
          <w:lang w:bidi="fa-IR"/>
        </w:rPr>
        <w:t xml:space="preserve"> </w:t>
      </w:r>
      <w:r>
        <w:rPr>
          <w:rtl/>
          <w:lang w:bidi="fa-IR"/>
        </w:rPr>
        <w:t>دارالسرور / بيروت</w:t>
      </w:r>
    </w:p>
    <w:p w:rsidR="00746614" w:rsidRDefault="00746614" w:rsidP="00746614">
      <w:pPr>
        <w:pStyle w:val="libNormal"/>
        <w:rPr>
          <w:rtl/>
          <w:lang w:bidi="fa-IR"/>
        </w:rPr>
      </w:pPr>
      <w:r>
        <w:rPr>
          <w:rtl/>
          <w:lang w:bidi="fa-IR"/>
        </w:rPr>
        <w:t>61</w:t>
      </w:r>
      <w:r w:rsidR="000753F4">
        <w:rPr>
          <w:rtl/>
          <w:lang w:bidi="fa-IR"/>
        </w:rPr>
        <w:t>-</w:t>
      </w:r>
      <w:r>
        <w:rPr>
          <w:rtl/>
          <w:lang w:bidi="fa-IR"/>
        </w:rPr>
        <w:t xml:space="preserve"> دائرة المعارف</w:t>
      </w:r>
      <w:r w:rsidR="0026038F">
        <w:rPr>
          <w:rtl/>
          <w:lang w:bidi="fa-IR"/>
        </w:rPr>
        <w:t xml:space="preserve">: </w:t>
      </w:r>
      <w:r>
        <w:rPr>
          <w:rtl/>
          <w:lang w:bidi="fa-IR"/>
        </w:rPr>
        <w:t>الشيخ محمد حسين الأعلمى الحائرى</w:t>
      </w:r>
      <w:r w:rsidR="0026038F">
        <w:rPr>
          <w:rtl/>
          <w:lang w:bidi="fa-IR"/>
        </w:rPr>
        <w:t xml:space="preserve">، </w:t>
      </w:r>
      <w:r>
        <w:rPr>
          <w:rtl/>
          <w:lang w:bidi="fa-IR"/>
        </w:rPr>
        <w:t>انتشارات الأعلمى / طهران</w:t>
      </w:r>
    </w:p>
    <w:p w:rsidR="00746614" w:rsidRDefault="00746614" w:rsidP="00746614">
      <w:pPr>
        <w:pStyle w:val="libNormal"/>
        <w:rPr>
          <w:rtl/>
          <w:lang w:bidi="fa-IR"/>
        </w:rPr>
      </w:pPr>
      <w:r>
        <w:rPr>
          <w:rtl/>
          <w:lang w:bidi="fa-IR"/>
        </w:rPr>
        <w:lastRenderedPageBreak/>
        <w:t>62</w:t>
      </w:r>
      <w:r w:rsidR="000753F4">
        <w:rPr>
          <w:rtl/>
          <w:lang w:bidi="fa-IR"/>
        </w:rPr>
        <w:t>-</w:t>
      </w:r>
      <w:r>
        <w:rPr>
          <w:rtl/>
          <w:lang w:bidi="fa-IR"/>
        </w:rPr>
        <w:t xml:space="preserve"> دائرة المعارف</w:t>
      </w:r>
      <w:r w:rsidR="0026038F">
        <w:rPr>
          <w:rtl/>
          <w:lang w:bidi="fa-IR"/>
        </w:rPr>
        <w:t xml:space="preserve">: </w:t>
      </w:r>
      <w:r>
        <w:rPr>
          <w:rtl/>
          <w:lang w:bidi="fa-IR"/>
        </w:rPr>
        <w:t>بطرس البستانى</w:t>
      </w:r>
      <w:r w:rsidR="0026038F">
        <w:rPr>
          <w:rtl/>
          <w:lang w:bidi="fa-IR"/>
        </w:rPr>
        <w:t xml:space="preserve">، </w:t>
      </w:r>
      <w:r>
        <w:rPr>
          <w:rtl/>
          <w:lang w:bidi="fa-IR"/>
        </w:rPr>
        <w:t>دارالمعرفه / بيروت</w:t>
      </w:r>
    </w:p>
    <w:p w:rsidR="00746614" w:rsidRDefault="00746614" w:rsidP="00746614">
      <w:pPr>
        <w:pStyle w:val="libNormal"/>
        <w:rPr>
          <w:rtl/>
          <w:lang w:bidi="fa-IR"/>
        </w:rPr>
      </w:pPr>
      <w:r>
        <w:rPr>
          <w:rtl/>
          <w:lang w:bidi="fa-IR"/>
        </w:rPr>
        <w:t>63</w:t>
      </w:r>
      <w:r w:rsidR="000753F4">
        <w:rPr>
          <w:rtl/>
          <w:lang w:bidi="fa-IR"/>
        </w:rPr>
        <w:t>-</w:t>
      </w:r>
      <w:r>
        <w:rPr>
          <w:rtl/>
          <w:lang w:bidi="fa-IR"/>
        </w:rPr>
        <w:t xml:space="preserve"> دائرة معارف القرن العشرين</w:t>
      </w:r>
      <w:r w:rsidR="0026038F">
        <w:rPr>
          <w:rtl/>
          <w:lang w:bidi="fa-IR"/>
        </w:rPr>
        <w:t xml:space="preserve">: </w:t>
      </w:r>
      <w:r>
        <w:rPr>
          <w:rtl/>
          <w:lang w:bidi="fa-IR"/>
        </w:rPr>
        <w:t>محمد فريد وجدى</w:t>
      </w:r>
      <w:r w:rsidR="0026038F">
        <w:rPr>
          <w:rtl/>
          <w:lang w:bidi="fa-IR"/>
        </w:rPr>
        <w:t xml:space="preserve">، </w:t>
      </w:r>
      <w:r>
        <w:rPr>
          <w:rtl/>
          <w:lang w:bidi="fa-IR"/>
        </w:rPr>
        <w:t>دارالمعرفه / بيروت</w:t>
      </w:r>
    </w:p>
    <w:p w:rsidR="00746614" w:rsidRDefault="00746614" w:rsidP="00746614">
      <w:pPr>
        <w:pStyle w:val="libNormal"/>
        <w:rPr>
          <w:rtl/>
          <w:lang w:bidi="fa-IR"/>
        </w:rPr>
      </w:pPr>
      <w:r>
        <w:rPr>
          <w:rtl/>
          <w:lang w:bidi="fa-IR"/>
        </w:rPr>
        <w:t>64</w:t>
      </w:r>
      <w:r w:rsidR="000753F4">
        <w:rPr>
          <w:rtl/>
          <w:lang w:bidi="fa-IR"/>
        </w:rPr>
        <w:t>-</w:t>
      </w:r>
      <w:r>
        <w:rPr>
          <w:rtl/>
          <w:lang w:bidi="fa-IR"/>
        </w:rPr>
        <w:t xml:space="preserve"> دمع السجوم</w:t>
      </w:r>
      <w:r w:rsidR="00106C3F">
        <w:rPr>
          <w:rtl/>
          <w:lang w:bidi="fa-IR"/>
        </w:rPr>
        <w:t xml:space="preserve"> (</w:t>
      </w:r>
      <w:r>
        <w:rPr>
          <w:rtl/>
          <w:lang w:bidi="fa-IR"/>
        </w:rPr>
        <w:t>ترجمه نفس المهموم</w:t>
      </w:r>
      <w:r w:rsidR="00106C3F">
        <w:rPr>
          <w:rtl/>
          <w:lang w:bidi="fa-IR"/>
        </w:rPr>
        <w:t>)</w:t>
      </w:r>
      <w:r w:rsidR="0026038F">
        <w:rPr>
          <w:rtl/>
          <w:lang w:bidi="fa-IR"/>
        </w:rPr>
        <w:t xml:space="preserve">: </w:t>
      </w:r>
      <w:r>
        <w:rPr>
          <w:rtl/>
          <w:lang w:bidi="fa-IR"/>
        </w:rPr>
        <w:t>شيخ عباس قمى</w:t>
      </w:r>
    </w:p>
    <w:p w:rsidR="00746614" w:rsidRDefault="00746614" w:rsidP="00746614">
      <w:pPr>
        <w:pStyle w:val="libNormal"/>
        <w:rPr>
          <w:rtl/>
          <w:lang w:bidi="fa-IR"/>
        </w:rPr>
      </w:pPr>
      <w:r>
        <w:rPr>
          <w:rtl/>
          <w:lang w:bidi="fa-IR"/>
        </w:rPr>
        <w:t>65</w:t>
      </w:r>
      <w:r w:rsidR="000753F4">
        <w:rPr>
          <w:rtl/>
          <w:lang w:bidi="fa-IR"/>
        </w:rPr>
        <w:t>-</w:t>
      </w:r>
      <w:r>
        <w:rPr>
          <w:rtl/>
          <w:lang w:bidi="fa-IR"/>
        </w:rPr>
        <w:t xml:space="preserve"> ديوان اقبال لاهورى</w:t>
      </w:r>
      <w:r w:rsidR="0026038F">
        <w:rPr>
          <w:rtl/>
          <w:lang w:bidi="fa-IR"/>
        </w:rPr>
        <w:t xml:space="preserve">. </w:t>
      </w:r>
    </w:p>
    <w:p w:rsidR="00746614" w:rsidRDefault="00746614" w:rsidP="00746614">
      <w:pPr>
        <w:pStyle w:val="libNormal"/>
        <w:rPr>
          <w:rtl/>
          <w:lang w:bidi="fa-IR"/>
        </w:rPr>
      </w:pPr>
      <w:r>
        <w:rPr>
          <w:rtl/>
          <w:lang w:bidi="fa-IR"/>
        </w:rPr>
        <w:t>66</w:t>
      </w:r>
      <w:r w:rsidR="000753F4">
        <w:rPr>
          <w:rtl/>
          <w:lang w:bidi="fa-IR"/>
        </w:rPr>
        <w:t>-</w:t>
      </w:r>
      <w:r>
        <w:rPr>
          <w:rtl/>
          <w:lang w:bidi="fa-IR"/>
        </w:rPr>
        <w:t xml:space="preserve"> ديوان جامى</w:t>
      </w:r>
      <w:r w:rsidR="0026038F">
        <w:rPr>
          <w:rtl/>
          <w:lang w:bidi="fa-IR"/>
        </w:rPr>
        <w:t xml:space="preserve">: </w:t>
      </w:r>
      <w:r>
        <w:rPr>
          <w:rtl/>
          <w:lang w:bidi="fa-IR"/>
        </w:rPr>
        <w:t>نورالدين عبدالرحمان جامى</w:t>
      </w:r>
      <w:r w:rsidR="00106C3F">
        <w:rPr>
          <w:rtl/>
          <w:lang w:bidi="fa-IR"/>
        </w:rPr>
        <w:t xml:space="preserve"> (</w:t>
      </w:r>
      <w:r>
        <w:rPr>
          <w:rtl/>
          <w:lang w:bidi="fa-IR"/>
        </w:rPr>
        <w:t>898 ه</w:t>
      </w:r>
      <w:r w:rsidR="0026038F">
        <w:rPr>
          <w:rtl/>
          <w:lang w:bidi="fa-IR"/>
        </w:rPr>
        <w:t>.</w:t>
      </w:r>
      <w:r w:rsidR="009E06D2">
        <w:rPr>
          <w:rtl/>
          <w:lang w:bidi="fa-IR"/>
        </w:rPr>
        <w:t>)</w:t>
      </w:r>
      <w:r w:rsidR="00106C3F">
        <w:rPr>
          <w:rtl/>
          <w:lang w:bidi="fa-IR"/>
        </w:rPr>
        <w:t xml:space="preserve"> </w:t>
      </w:r>
      <w:r>
        <w:rPr>
          <w:rtl/>
          <w:lang w:bidi="fa-IR"/>
        </w:rPr>
        <w:t>انتشارات توس</w:t>
      </w:r>
    </w:p>
    <w:p w:rsidR="00746614" w:rsidRDefault="00746614" w:rsidP="00746614">
      <w:pPr>
        <w:pStyle w:val="libNormal"/>
        <w:rPr>
          <w:rtl/>
          <w:lang w:bidi="fa-IR"/>
        </w:rPr>
      </w:pPr>
      <w:r>
        <w:rPr>
          <w:rtl/>
          <w:lang w:bidi="fa-IR"/>
        </w:rPr>
        <w:t>67</w:t>
      </w:r>
      <w:r w:rsidR="000753F4">
        <w:rPr>
          <w:rtl/>
          <w:lang w:bidi="fa-IR"/>
        </w:rPr>
        <w:t>-</w:t>
      </w:r>
      <w:r>
        <w:rPr>
          <w:rtl/>
          <w:lang w:bidi="fa-IR"/>
        </w:rPr>
        <w:t xml:space="preserve"> ذخائرالعقبى</w:t>
      </w:r>
      <w:r w:rsidR="0026038F">
        <w:rPr>
          <w:rtl/>
          <w:lang w:bidi="fa-IR"/>
        </w:rPr>
        <w:t xml:space="preserve">: </w:t>
      </w:r>
      <w:r>
        <w:rPr>
          <w:rtl/>
          <w:lang w:bidi="fa-IR"/>
        </w:rPr>
        <w:t>محبّ الدين الطبرى</w:t>
      </w:r>
      <w:r w:rsidR="00106C3F">
        <w:rPr>
          <w:rtl/>
          <w:lang w:bidi="fa-IR"/>
        </w:rPr>
        <w:t xml:space="preserve"> (</w:t>
      </w:r>
      <w:r>
        <w:rPr>
          <w:rtl/>
          <w:lang w:bidi="fa-IR"/>
        </w:rPr>
        <w:t>694 ه</w:t>
      </w:r>
      <w:r w:rsidR="0026038F">
        <w:rPr>
          <w:rtl/>
          <w:lang w:bidi="fa-IR"/>
        </w:rPr>
        <w:t>.</w:t>
      </w:r>
      <w:r w:rsidR="009E06D2">
        <w:rPr>
          <w:rtl/>
          <w:lang w:bidi="fa-IR"/>
        </w:rPr>
        <w:t>)</w:t>
      </w:r>
      <w:r w:rsidR="00106C3F">
        <w:rPr>
          <w:rtl/>
          <w:lang w:bidi="fa-IR"/>
        </w:rPr>
        <w:t xml:space="preserve"> </w:t>
      </w:r>
      <w:r>
        <w:rPr>
          <w:rtl/>
          <w:lang w:bidi="fa-IR"/>
        </w:rPr>
        <w:t>انتشارات جهان</w:t>
      </w:r>
      <w:r w:rsidR="000753F4">
        <w:rPr>
          <w:rtl/>
          <w:lang w:bidi="fa-IR"/>
        </w:rPr>
        <w:t>-</w:t>
      </w:r>
      <w:r>
        <w:rPr>
          <w:rtl/>
          <w:lang w:bidi="fa-IR"/>
        </w:rPr>
        <w:t xml:space="preserve"> تهران</w:t>
      </w:r>
    </w:p>
    <w:p w:rsidR="00746614" w:rsidRDefault="00746614" w:rsidP="00746614">
      <w:pPr>
        <w:pStyle w:val="libNormal"/>
        <w:rPr>
          <w:rtl/>
          <w:lang w:bidi="fa-IR"/>
        </w:rPr>
      </w:pPr>
      <w:r>
        <w:rPr>
          <w:rtl/>
          <w:lang w:bidi="fa-IR"/>
        </w:rPr>
        <w:t>68</w:t>
      </w:r>
      <w:r w:rsidR="000753F4">
        <w:rPr>
          <w:rtl/>
          <w:lang w:bidi="fa-IR"/>
        </w:rPr>
        <w:t>-</w:t>
      </w:r>
      <w:r>
        <w:rPr>
          <w:rtl/>
          <w:lang w:bidi="fa-IR"/>
        </w:rPr>
        <w:t xml:space="preserve"> رجال السيد بحرالعلوم</w:t>
      </w:r>
      <w:r w:rsidR="0026038F">
        <w:rPr>
          <w:rtl/>
          <w:lang w:bidi="fa-IR"/>
        </w:rPr>
        <w:t xml:space="preserve">: </w:t>
      </w:r>
      <w:r>
        <w:rPr>
          <w:rtl/>
          <w:lang w:bidi="fa-IR"/>
        </w:rPr>
        <w:t>آيت الله العظمى السيد محمد المهدى الطباطبايى</w:t>
      </w:r>
      <w:r w:rsidR="00106C3F">
        <w:rPr>
          <w:rtl/>
          <w:lang w:bidi="fa-IR"/>
        </w:rPr>
        <w:t xml:space="preserve"> (</w:t>
      </w:r>
      <w:r>
        <w:rPr>
          <w:rtl/>
          <w:lang w:bidi="fa-IR"/>
        </w:rPr>
        <w:t>1212 ه</w:t>
      </w:r>
      <w:r w:rsidR="0026038F">
        <w:rPr>
          <w:rtl/>
          <w:lang w:bidi="fa-IR"/>
        </w:rPr>
        <w:t>.</w:t>
      </w:r>
      <w:r w:rsidR="009E06D2">
        <w:rPr>
          <w:rtl/>
          <w:lang w:bidi="fa-IR"/>
        </w:rPr>
        <w:t>)</w:t>
      </w:r>
      <w:r w:rsidR="00106C3F">
        <w:rPr>
          <w:rtl/>
          <w:lang w:bidi="fa-IR"/>
        </w:rPr>
        <w:t xml:space="preserve"> </w:t>
      </w:r>
      <w:r>
        <w:rPr>
          <w:rtl/>
          <w:lang w:bidi="fa-IR"/>
        </w:rPr>
        <w:t>مكتبة الصادق / طهران</w:t>
      </w:r>
      <w:r w:rsidR="0026038F">
        <w:rPr>
          <w:rtl/>
          <w:lang w:bidi="fa-IR"/>
        </w:rPr>
        <w:t xml:space="preserve">. </w:t>
      </w:r>
    </w:p>
    <w:p w:rsidR="00746614" w:rsidRDefault="00746614" w:rsidP="00746614">
      <w:pPr>
        <w:pStyle w:val="libNormal"/>
        <w:rPr>
          <w:rtl/>
          <w:lang w:bidi="fa-IR"/>
        </w:rPr>
      </w:pPr>
      <w:r>
        <w:rPr>
          <w:rtl/>
          <w:lang w:bidi="fa-IR"/>
        </w:rPr>
        <w:t>69</w:t>
      </w:r>
      <w:r w:rsidR="000753F4">
        <w:rPr>
          <w:rtl/>
          <w:lang w:bidi="fa-IR"/>
        </w:rPr>
        <w:t>-</w:t>
      </w:r>
      <w:r>
        <w:rPr>
          <w:rtl/>
          <w:lang w:bidi="fa-IR"/>
        </w:rPr>
        <w:t xml:space="preserve"> رجال الكشّى</w:t>
      </w:r>
      <w:r w:rsidR="0026038F">
        <w:rPr>
          <w:rtl/>
          <w:lang w:bidi="fa-IR"/>
        </w:rPr>
        <w:t xml:space="preserve">: </w:t>
      </w:r>
      <w:r>
        <w:rPr>
          <w:rtl/>
          <w:lang w:bidi="fa-IR"/>
        </w:rPr>
        <w:t>شيخ طوسى</w:t>
      </w:r>
      <w:r w:rsidR="0026038F">
        <w:rPr>
          <w:rtl/>
          <w:lang w:bidi="fa-IR"/>
        </w:rPr>
        <w:t xml:space="preserve">، </w:t>
      </w:r>
      <w:r>
        <w:rPr>
          <w:rtl/>
          <w:lang w:bidi="fa-IR"/>
        </w:rPr>
        <w:t>مؤسسه آل البيت / قم</w:t>
      </w:r>
    </w:p>
    <w:p w:rsidR="00746614" w:rsidRDefault="00746614" w:rsidP="00746614">
      <w:pPr>
        <w:pStyle w:val="libNormal"/>
        <w:rPr>
          <w:rtl/>
          <w:lang w:bidi="fa-IR"/>
        </w:rPr>
      </w:pPr>
      <w:r>
        <w:rPr>
          <w:rtl/>
          <w:lang w:bidi="fa-IR"/>
        </w:rPr>
        <w:t>70</w:t>
      </w:r>
      <w:r w:rsidR="000753F4">
        <w:rPr>
          <w:rtl/>
          <w:lang w:bidi="fa-IR"/>
        </w:rPr>
        <w:t>-</w:t>
      </w:r>
      <w:r>
        <w:rPr>
          <w:rtl/>
          <w:lang w:bidi="fa-IR"/>
        </w:rPr>
        <w:t xml:space="preserve"> روح المعانى</w:t>
      </w:r>
      <w:r w:rsidR="0026038F">
        <w:rPr>
          <w:rtl/>
          <w:lang w:bidi="fa-IR"/>
        </w:rPr>
        <w:t xml:space="preserve">: </w:t>
      </w:r>
      <w:r>
        <w:rPr>
          <w:rtl/>
          <w:lang w:bidi="fa-IR"/>
        </w:rPr>
        <w:t>شهاب الدين السيد محمود الآلوسى البغدادى</w:t>
      </w:r>
      <w:r w:rsidR="00106C3F">
        <w:rPr>
          <w:rtl/>
          <w:lang w:bidi="fa-IR"/>
        </w:rPr>
        <w:t xml:space="preserve"> (</w:t>
      </w:r>
      <w:r>
        <w:rPr>
          <w:rtl/>
          <w:lang w:bidi="fa-IR"/>
        </w:rPr>
        <w:t>1270 ه</w:t>
      </w:r>
      <w:r w:rsidR="0026038F">
        <w:rPr>
          <w:rtl/>
          <w:lang w:bidi="fa-IR"/>
        </w:rPr>
        <w:t>.</w:t>
      </w:r>
      <w:r w:rsidR="009E06D2">
        <w:rPr>
          <w:rtl/>
          <w:lang w:bidi="fa-IR"/>
        </w:rPr>
        <w:t>)</w:t>
      </w:r>
      <w:r w:rsidR="00106C3F">
        <w:rPr>
          <w:rtl/>
          <w:lang w:bidi="fa-IR"/>
        </w:rPr>
        <w:t xml:space="preserve"> </w:t>
      </w:r>
      <w:r>
        <w:rPr>
          <w:rtl/>
          <w:lang w:bidi="fa-IR"/>
        </w:rPr>
        <w:t>دار احياءالتراث العربى / بيروت</w:t>
      </w:r>
    </w:p>
    <w:p w:rsidR="00746614" w:rsidRDefault="00746614" w:rsidP="00746614">
      <w:pPr>
        <w:pStyle w:val="libNormal"/>
        <w:rPr>
          <w:rtl/>
          <w:lang w:bidi="fa-IR"/>
        </w:rPr>
      </w:pPr>
      <w:r>
        <w:rPr>
          <w:rtl/>
          <w:lang w:bidi="fa-IR"/>
        </w:rPr>
        <w:t>71</w:t>
      </w:r>
      <w:r w:rsidR="000753F4">
        <w:rPr>
          <w:rtl/>
          <w:lang w:bidi="fa-IR"/>
        </w:rPr>
        <w:t>-</w:t>
      </w:r>
      <w:r>
        <w:rPr>
          <w:rtl/>
          <w:lang w:bidi="fa-IR"/>
        </w:rPr>
        <w:t xml:space="preserve"> روضة الواعظين</w:t>
      </w:r>
      <w:r w:rsidR="0026038F">
        <w:rPr>
          <w:rtl/>
          <w:lang w:bidi="fa-IR"/>
        </w:rPr>
        <w:t xml:space="preserve">: </w:t>
      </w:r>
      <w:r>
        <w:rPr>
          <w:rtl/>
          <w:lang w:bidi="fa-IR"/>
        </w:rPr>
        <w:t>فتّال نيسابورى</w:t>
      </w:r>
      <w:r w:rsidR="00106C3F">
        <w:rPr>
          <w:rtl/>
          <w:lang w:bidi="fa-IR"/>
        </w:rPr>
        <w:t xml:space="preserve"> (</w:t>
      </w:r>
      <w:r>
        <w:rPr>
          <w:rtl/>
          <w:lang w:bidi="fa-IR"/>
        </w:rPr>
        <w:t>508</w:t>
      </w:r>
      <w:r w:rsidR="00106C3F">
        <w:rPr>
          <w:rtl/>
          <w:lang w:bidi="fa-IR"/>
        </w:rPr>
        <w:t xml:space="preserve">) </w:t>
      </w:r>
      <w:r>
        <w:rPr>
          <w:rtl/>
          <w:lang w:bidi="fa-IR"/>
        </w:rPr>
        <w:t>منشورات الرضى / قم</w:t>
      </w:r>
    </w:p>
    <w:p w:rsidR="00746614" w:rsidRDefault="00746614" w:rsidP="00746614">
      <w:pPr>
        <w:pStyle w:val="libNormal"/>
        <w:rPr>
          <w:rtl/>
          <w:lang w:bidi="fa-IR"/>
        </w:rPr>
      </w:pPr>
      <w:r>
        <w:rPr>
          <w:rtl/>
          <w:lang w:bidi="fa-IR"/>
        </w:rPr>
        <w:t>72</w:t>
      </w:r>
      <w:r w:rsidR="000753F4">
        <w:rPr>
          <w:rtl/>
          <w:lang w:bidi="fa-IR"/>
        </w:rPr>
        <w:t>-</w:t>
      </w:r>
      <w:r>
        <w:rPr>
          <w:rtl/>
          <w:lang w:bidi="fa-IR"/>
        </w:rPr>
        <w:t xml:space="preserve"> زندگى امام حسين</w:t>
      </w:r>
      <w:r w:rsidR="00106C3F">
        <w:rPr>
          <w:rtl/>
          <w:lang w:bidi="fa-IR"/>
        </w:rPr>
        <w:t xml:space="preserve"> </w:t>
      </w:r>
      <w:r w:rsidR="00AE05A1" w:rsidRPr="00AE05A1">
        <w:rPr>
          <w:rStyle w:val="libAlaemChar"/>
          <w:rtl/>
        </w:rPr>
        <w:t>عليه‌السلام</w:t>
      </w:r>
      <w:r w:rsidR="0026038F">
        <w:rPr>
          <w:rtl/>
          <w:lang w:bidi="fa-IR"/>
        </w:rPr>
        <w:t xml:space="preserve">: </w:t>
      </w:r>
      <w:r>
        <w:rPr>
          <w:rtl/>
          <w:lang w:bidi="fa-IR"/>
        </w:rPr>
        <w:t>عمادزاده</w:t>
      </w:r>
    </w:p>
    <w:p w:rsidR="00746614" w:rsidRDefault="00746614" w:rsidP="00746614">
      <w:pPr>
        <w:pStyle w:val="libNormal"/>
        <w:rPr>
          <w:rtl/>
          <w:lang w:bidi="fa-IR"/>
        </w:rPr>
      </w:pPr>
      <w:r>
        <w:rPr>
          <w:rtl/>
          <w:lang w:bidi="fa-IR"/>
        </w:rPr>
        <w:t>73</w:t>
      </w:r>
      <w:r w:rsidR="000753F4">
        <w:rPr>
          <w:rtl/>
          <w:lang w:bidi="fa-IR"/>
        </w:rPr>
        <w:t>-</w:t>
      </w:r>
      <w:r>
        <w:rPr>
          <w:rtl/>
          <w:lang w:bidi="fa-IR"/>
        </w:rPr>
        <w:t xml:space="preserve"> زينب الكبرى</w:t>
      </w:r>
      <w:r w:rsidR="00106C3F">
        <w:rPr>
          <w:rtl/>
          <w:lang w:bidi="fa-IR"/>
        </w:rPr>
        <w:t xml:space="preserve"> </w:t>
      </w:r>
      <w:r w:rsidR="00C35D3D" w:rsidRPr="00C35D3D">
        <w:rPr>
          <w:rStyle w:val="libAlaemChar"/>
          <w:rtl/>
        </w:rPr>
        <w:t>عليها‌السلام</w:t>
      </w:r>
      <w:r w:rsidR="0026038F">
        <w:rPr>
          <w:rtl/>
          <w:lang w:bidi="fa-IR"/>
        </w:rPr>
        <w:t xml:space="preserve">: </w:t>
      </w:r>
      <w:r>
        <w:rPr>
          <w:rtl/>
          <w:lang w:bidi="fa-IR"/>
        </w:rPr>
        <w:t>شيخ جعفر النقدى</w:t>
      </w:r>
      <w:r w:rsidR="0026038F">
        <w:rPr>
          <w:rtl/>
          <w:lang w:bidi="fa-IR"/>
        </w:rPr>
        <w:t xml:space="preserve">، </w:t>
      </w:r>
      <w:r>
        <w:rPr>
          <w:rtl/>
          <w:lang w:bidi="fa-IR"/>
        </w:rPr>
        <w:t>منشورات الرضى / قم</w:t>
      </w:r>
      <w:r w:rsidR="0026038F">
        <w:rPr>
          <w:rtl/>
          <w:lang w:bidi="fa-IR"/>
        </w:rPr>
        <w:t xml:space="preserve">. </w:t>
      </w:r>
    </w:p>
    <w:p w:rsidR="00746614" w:rsidRDefault="00746614" w:rsidP="00746614">
      <w:pPr>
        <w:pStyle w:val="libNormal"/>
        <w:rPr>
          <w:rtl/>
          <w:lang w:bidi="fa-IR"/>
        </w:rPr>
      </w:pPr>
      <w:r>
        <w:rPr>
          <w:rtl/>
          <w:lang w:bidi="fa-IR"/>
        </w:rPr>
        <w:t>74</w:t>
      </w:r>
      <w:r w:rsidR="000753F4">
        <w:rPr>
          <w:rtl/>
          <w:lang w:bidi="fa-IR"/>
        </w:rPr>
        <w:t>-</w:t>
      </w:r>
      <w:r>
        <w:rPr>
          <w:rtl/>
          <w:lang w:bidi="fa-IR"/>
        </w:rPr>
        <w:t xml:space="preserve"> سفينة البحار</w:t>
      </w:r>
      <w:r w:rsidR="0026038F">
        <w:rPr>
          <w:rtl/>
          <w:lang w:bidi="fa-IR"/>
        </w:rPr>
        <w:t xml:space="preserve">: </w:t>
      </w:r>
      <w:r>
        <w:rPr>
          <w:rtl/>
          <w:lang w:bidi="fa-IR"/>
        </w:rPr>
        <w:t>شيخ عباس قمّى</w:t>
      </w:r>
      <w:r w:rsidR="0026038F">
        <w:rPr>
          <w:rtl/>
          <w:lang w:bidi="fa-IR"/>
        </w:rPr>
        <w:t xml:space="preserve">، </w:t>
      </w:r>
      <w:r>
        <w:rPr>
          <w:rtl/>
          <w:lang w:bidi="fa-IR"/>
        </w:rPr>
        <w:t>انتشارات فراهانى</w:t>
      </w:r>
    </w:p>
    <w:p w:rsidR="00746614" w:rsidRDefault="00746614" w:rsidP="00746614">
      <w:pPr>
        <w:pStyle w:val="libNormal"/>
        <w:rPr>
          <w:rtl/>
          <w:lang w:bidi="fa-IR"/>
        </w:rPr>
      </w:pPr>
      <w:r>
        <w:rPr>
          <w:rtl/>
          <w:lang w:bidi="fa-IR"/>
        </w:rPr>
        <w:t>75</w:t>
      </w:r>
      <w:r w:rsidR="000753F4">
        <w:rPr>
          <w:rtl/>
          <w:lang w:bidi="fa-IR"/>
        </w:rPr>
        <w:t>-</w:t>
      </w:r>
      <w:r>
        <w:rPr>
          <w:rtl/>
          <w:lang w:bidi="fa-IR"/>
        </w:rPr>
        <w:t xml:space="preserve"> سنن الترمذى</w:t>
      </w:r>
      <w:r w:rsidR="00106C3F">
        <w:rPr>
          <w:rtl/>
          <w:lang w:bidi="fa-IR"/>
        </w:rPr>
        <w:t xml:space="preserve"> (</w:t>
      </w:r>
      <w:r>
        <w:rPr>
          <w:rtl/>
          <w:lang w:bidi="fa-IR"/>
        </w:rPr>
        <w:t>الجامع الصحيح</w:t>
      </w:r>
      <w:r w:rsidR="00106C3F">
        <w:rPr>
          <w:rtl/>
          <w:lang w:bidi="fa-IR"/>
        </w:rPr>
        <w:t>)</w:t>
      </w:r>
      <w:r w:rsidR="0026038F">
        <w:rPr>
          <w:rtl/>
          <w:lang w:bidi="fa-IR"/>
        </w:rPr>
        <w:t xml:space="preserve">: </w:t>
      </w:r>
      <w:r>
        <w:rPr>
          <w:rtl/>
          <w:lang w:bidi="fa-IR"/>
        </w:rPr>
        <w:t>ابوعيسى محمد عيسى بن سوره</w:t>
      </w:r>
      <w:r w:rsidR="00106C3F">
        <w:rPr>
          <w:rtl/>
          <w:lang w:bidi="fa-IR"/>
        </w:rPr>
        <w:t xml:space="preserve"> (</w:t>
      </w:r>
      <w:r>
        <w:rPr>
          <w:rtl/>
          <w:lang w:bidi="fa-IR"/>
        </w:rPr>
        <w:t>297 ه</w:t>
      </w:r>
      <w:r w:rsidR="0026038F">
        <w:rPr>
          <w:rtl/>
          <w:lang w:bidi="fa-IR"/>
        </w:rPr>
        <w:t>.</w:t>
      </w:r>
      <w:r w:rsidR="009E06D2">
        <w:rPr>
          <w:rtl/>
          <w:lang w:bidi="fa-IR"/>
        </w:rPr>
        <w:t>)</w:t>
      </w:r>
      <w:r w:rsidR="00106C3F">
        <w:rPr>
          <w:rtl/>
          <w:lang w:bidi="fa-IR"/>
        </w:rPr>
        <w:t xml:space="preserve"> </w:t>
      </w:r>
      <w:r>
        <w:rPr>
          <w:rtl/>
          <w:lang w:bidi="fa-IR"/>
        </w:rPr>
        <w:t>دار إحياءالتراث العربى / بيروت</w:t>
      </w:r>
      <w:r w:rsidR="0026038F">
        <w:rPr>
          <w:rtl/>
          <w:lang w:bidi="fa-IR"/>
        </w:rPr>
        <w:t xml:space="preserve">. </w:t>
      </w:r>
    </w:p>
    <w:p w:rsidR="00746614" w:rsidRDefault="00746614" w:rsidP="00746614">
      <w:pPr>
        <w:pStyle w:val="libNormal"/>
        <w:rPr>
          <w:rtl/>
          <w:lang w:bidi="fa-IR"/>
        </w:rPr>
      </w:pPr>
      <w:r>
        <w:rPr>
          <w:rtl/>
          <w:lang w:bidi="fa-IR"/>
        </w:rPr>
        <w:t>76</w:t>
      </w:r>
      <w:r w:rsidR="000753F4">
        <w:rPr>
          <w:rtl/>
          <w:lang w:bidi="fa-IR"/>
        </w:rPr>
        <w:t>-</w:t>
      </w:r>
      <w:r>
        <w:rPr>
          <w:rtl/>
          <w:lang w:bidi="fa-IR"/>
        </w:rPr>
        <w:t xml:space="preserve"> سيّدالشهدا</w:t>
      </w:r>
      <w:r w:rsidR="0026038F">
        <w:rPr>
          <w:rtl/>
          <w:lang w:bidi="fa-IR"/>
        </w:rPr>
        <w:t xml:space="preserve">: </w:t>
      </w:r>
      <w:r>
        <w:rPr>
          <w:rtl/>
          <w:lang w:bidi="fa-IR"/>
        </w:rPr>
        <w:t>شهيد دستغيب</w:t>
      </w:r>
      <w:r w:rsidR="0026038F">
        <w:rPr>
          <w:rtl/>
          <w:lang w:bidi="fa-IR"/>
        </w:rPr>
        <w:t xml:space="preserve">، </w:t>
      </w:r>
      <w:r>
        <w:rPr>
          <w:rtl/>
          <w:lang w:bidi="fa-IR"/>
        </w:rPr>
        <w:t>انتشارات فقيه / تهران</w:t>
      </w:r>
    </w:p>
    <w:p w:rsidR="00746614" w:rsidRDefault="00746614" w:rsidP="00746614">
      <w:pPr>
        <w:pStyle w:val="libNormal"/>
        <w:rPr>
          <w:rtl/>
          <w:lang w:bidi="fa-IR"/>
        </w:rPr>
      </w:pPr>
      <w:r>
        <w:rPr>
          <w:rtl/>
          <w:lang w:bidi="fa-IR"/>
        </w:rPr>
        <w:t>77</w:t>
      </w:r>
      <w:r w:rsidR="000753F4">
        <w:rPr>
          <w:rtl/>
          <w:lang w:bidi="fa-IR"/>
        </w:rPr>
        <w:t>-</w:t>
      </w:r>
      <w:r>
        <w:rPr>
          <w:rtl/>
          <w:lang w:bidi="fa-IR"/>
        </w:rPr>
        <w:t xml:space="preserve"> سير أعلام النبلاء</w:t>
      </w:r>
      <w:r w:rsidR="0026038F">
        <w:rPr>
          <w:rtl/>
          <w:lang w:bidi="fa-IR"/>
        </w:rPr>
        <w:t xml:space="preserve">: </w:t>
      </w:r>
      <w:r>
        <w:rPr>
          <w:rtl/>
          <w:lang w:bidi="fa-IR"/>
        </w:rPr>
        <w:t>شمس الدين محمد بن احمد بن عثمان الذهبى</w:t>
      </w:r>
      <w:r w:rsidR="00106C3F">
        <w:rPr>
          <w:rtl/>
          <w:lang w:bidi="fa-IR"/>
        </w:rPr>
        <w:t xml:space="preserve"> (</w:t>
      </w:r>
      <w:r>
        <w:rPr>
          <w:rtl/>
          <w:lang w:bidi="fa-IR"/>
        </w:rPr>
        <w:t>748 ه</w:t>
      </w:r>
      <w:r w:rsidR="0026038F">
        <w:rPr>
          <w:rtl/>
          <w:lang w:bidi="fa-IR"/>
        </w:rPr>
        <w:t>.</w:t>
      </w:r>
      <w:r w:rsidR="009E06D2">
        <w:rPr>
          <w:rtl/>
          <w:lang w:bidi="fa-IR"/>
        </w:rPr>
        <w:t>)</w:t>
      </w:r>
      <w:r w:rsidR="00106C3F">
        <w:rPr>
          <w:rtl/>
          <w:lang w:bidi="fa-IR"/>
        </w:rPr>
        <w:t xml:space="preserve"> </w:t>
      </w:r>
      <w:r>
        <w:rPr>
          <w:rtl/>
          <w:lang w:bidi="fa-IR"/>
        </w:rPr>
        <w:t>مؤسسة الرساله / بيروت</w:t>
      </w:r>
      <w:r w:rsidR="0026038F">
        <w:rPr>
          <w:rtl/>
          <w:lang w:bidi="fa-IR"/>
        </w:rPr>
        <w:t xml:space="preserve">. </w:t>
      </w:r>
    </w:p>
    <w:p w:rsidR="00746614" w:rsidRDefault="00746614" w:rsidP="00746614">
      <w:pPr>
        <w:pStyle w:val="libNormal"/>
        <w:rPr>
          <w:rtl/>
          <w:lang w:bidi="fa-IR"/>
        </w:rPr>
      </w:pPr>
      <w:r>
        <w:rPr>
          <w:rtl/>
          <w:lang w:bidi="fa-IR"/>
        </w:rPr>
        <w:t>78</w:t>
      </w:r>
      <w:r w:rsidR="000753F4">
        <w:rPr>
          <w:rtl/>
          <w:lang w:bidi="fa-IR"/>
        </w:rPr>
        <w:t>-</w:t>
      </w:r>
      <w:r>
        <w:rPr>
          <w:rtl/>
          <w:lang w:bidi="fa-IR"/>
        </w:rPr>
        <w:t xml:space="preserve"> السيرة النبويه</w:t>
      </w:r>
      <w:r w:rsidR="0026038F">
        <w:rPr>
          <w:rtl/>
          <w:lang w:bidi="fa-IR"/>
        </w:rPr>
        <w:t xml:space="preserve">: </w:t>
      </w:r>
      <w:r>
        <w:rPr>
          <w:rtl/>
          <w:lang w:bidi="fa-IR"/>
        </w:rPr>
        <w:t>ابن هشام</w:t>
      </w:r>
      <w:r w:rsidR="0026038F">
        <w:rPr>
          <w:rtl/>
          <w:lang w:bidi="fa-IR"/>
        </w:rPr>
        <w:t xml:space="preserve">، </w:t>
      </w:r>
      <w:r>
        <w:rPr>
          <w:rtl/>
          <w:lang w:bidi="fa-IR"/>
        </w:rPr>
        <w:t>دار احياء التراث العربى / بيروت</w:t>
      </w:r>
    </w:p>
    <w:p w:rsidR="00746614" w:rsidRDefault="00746614" w:rsidP="00746614">
      <w:pPr>
        <w:pStyle w:val="libNormal"/>
        <w:rPr>
          <w:rtl/>
          <w:lang w:bidi="fa-IR"/>
        </w:rPr>
      </w:pPr>
      <w:r>
        <w:rPr>
          <w:rtl/>
          <w:lang w:bidi="fa-IR"/>
        </w:rPr>
        <w:t>79</w:t>
      </w:r>
      <w:r w:rsidR="000753F4">
        <w:rPr>
          <w:rtl/>
          <w:lang w:bidi="fa-IR"/>
        </w:rPr>
        <w:t>-</w:t>
      </w:r>
      <w:r>
        <w:rPr>
          <w:rtl/>
          <w:lang w:bidi="fa-IR"/>
        </w:rPr>
        <w:t xml:space="preserve"> الصواعق المحرقه</w:t>
      </w:r>
      <w:r w:rsidR="0026038F">
        <w:rPr>
          <w:rtl/>
          <w:lang w:bidi="fa-IR"/>
        </w:rPr>
        <w:t xml:space="preserve">: </w:t>
      </w:r>
      <w:r>
        <w:rPr>
          <w:rtl/>
          <w:lang w:bidi="fa-IR"/>
        </w:rPr>
        <w:t>ابن حجر الهيثمى المكى</w:t>
      </w:r>
      <w:r w:rsidR="00106C3F">
        <w:rPr>
          <w:rtl/>
          <w:lang w:bidi="fa-IR"/>
        </w:rPr>
        <w:t xml:space="preserve"> (</w:t>
      </w:r>
      <w:r>
        <w:rPr>
          <w:rtl/>
          <w:lang w:bidi="fa-IR"/>
        </w:rPr>
        <w:t>974 ه</w:t>
      </w:r>
      <w:r w:rsidR="0026038F">
        <w:rPr>
          <w:rtl/>
          <w:lang w:bidi="fa-IR"/>
        </w:rPr>
        <w:t xml:space="preserve">.، </w:t>
      </w:r>
      <w:r>
        <w:rPr>
          <w:rtl/>
          <w:lang w:bidi="fa-IR"/>
        </w:rPr>
        <w:t>مكتبة القاهره</w:t>
      </w:r>
      <w:r w:rsidR="0026038F">
        <w:rPr>
          <w:rtl/>
          <w:lang w:bidi="fa-IR"/>
        </w:rPr>
        <w:t xml:space="preserve">. </w:t>
      </w:r>
    </w:p>
    <w:p w:rsidR="00746614" w:rsidRDefault="00746614" w:rsidP="00746614">
      <w:pPr>
        <w:pStyle w:val="libNormal"/>
        <w:rPr>
          <w:rtl/>
          <w:lang w:bidi="fa-IR"/>
        </w:rPr>
      </w:pPr>
      <w:r>
        <w:rPr>
          <w:rtl/>
          <w:lang w:bidi="fa-IR"/>
        </w:rPr>
        <w:lastRenderedPageBreak/>
        <w:t>80</w:t>
      </w:r>
      <w:r w:rsidR="000753F4">
        <w:rPr>
          <w:rtl/>
          <w:lang w:bidi="fa-IR"/>
        </w:rPr>
        <w:t>-</w:t>
      </w:r>
      <w:r>
        <w:rPr>
          <w:rtl/>
          <w:lang w:bidi="fa-IR"/>
        </w:rPr>
        <w:t xml:space="preserve"> شذرات الذهب</w:t>
      </w:r>
      <w:r w:rsidR="0026038F">
        <w:rPr>
          <w:rtl/>
          <w:lang w:bidi="fa-IR"/>
        </w:rPr>
        <w:t xml:space="preserve">: </w:t>
      </w:r>
      <w:r>
        <w:rPr>
          <w:rtl/>
          <w:lang w:bidi="fa-IR"/>
        </w:rPr>
        <w:t>ابن عمار حنبلى</w:t>
      </w:r>
      <w:r w:rsidR="00106C3F">
        <w:rPr>
          <w:rtl/>
          <w:lang w:bidi="fa-IR"/>
        </w:rPr>
        <w:t xml:space="preserve"> (</w:t>
      </w:r>
      <w:r>
        <w:rPr>
          <w:rtl/>
          <w:lang w:bidi="fa-IR"/>
        </w:rPr>
        <w:t>1089 ه</w:t>
      </w:r>
      <w:r w:rsidR="0026038F">
        <w:rPr>
          <w:rtl/>
          <w:lang w:bidi="fa-IR"/>
        </w:rPr>
        <w:t>.</w:t>
      </w:r>
      <w:r w:rsidR="009E06D2">
        <w:rPr>
          <w:rtl/>
          <w:lang w:bidi="fa-IR"/>
        </w:rPr>
        <w:t>)</w:t>
      </w:r>
      <w:r w:rsidR="00106C3F">
        <w:rPr>
          <w:rtl/>
          <w:lang w:bidi="fa-IR"/>
        </w:rPr>
        <w:t xml:space="preserve"> </w:t>
      </w:r>
      <w:r>
        <w:rPr>
          <w:rtl/>
          <w:lang w:bidi="fa-IR"/>
        </w:rPr>
        <w:t>دار احياءالتراث العربى / بيروت</w:t>
      </w:r>
    </w:p>
    <w:p w:rsidR="00746614" w:rsidRDefault="00746614" w:rsidP="00746614">
      <w:pPr>
        <w:pStyle w:val="libNormal"/>
        <w:rPr>
          <w:rtl/>
          <w:lang w:bidi="fa-IR"/>
        </w:rPr>
      </w:pPr>
      <w:r>
        <w:rPr>
          <w:rtl/>
          <w:lang w:bidi="fa-IR"/>
        </w:rPr>
        <w:t>81</w:t>
      </w:r>
      <w:r w:rsidR="000753F4">
        <w:rPr>
          <w:rtl/>
          <w:lang w:bidi="fa-IR"/>
        </w:rPr>
        <w:t>-</w:t>
      </w:r>
      <w:r>
        <w:rPr>
          <w:rtl/>
          <w:lang w:bidi="fa-IR"/>
        </w:rPr>
        <w:t xml:space="preserve"> شرح نهج البلاغه</w:t>
      </w:r>
      <w:r w:rsidR="0026038F">
        <w:rPr>
          <w:rtl/>
          <w:lang w:bidi="fa-IR"/>
        </w:rPr>
        <w:t xml:space="preserve">: </w:t>
      </w:r>
      <w:r>
        <w:rPr>
          <w:rtl/>
          <w:lang w:bidi="fa-IR"/>
        </w:rPr>
        <w:t>ابن ابى الحديد</w:t>
      </w:r>
      <w:r w:rsidR="00106C3F">
        <w:rPr>
          <w:rtl/>
          <w:lang w:bidi="fa-IR"/>
        </w:rPr>
        <w:t xml:space="preserve"> (</w:t>
      </w:r>
      <w:r>
        <w:rPr>
          <w:rtl/>
          <w:lang w:bidi="fa-IR"/>
        </w:rPr>
        <w:t>655 ه</w:t>
      </w:r>
      <w:r w:rsidR="0026038F">
        <w:rPr>
          <w:rtl/>
          <w:lang w:bidi="fa-IR"/>
        </w:rPr>
        <w:t>.</w:t>
      </w:r>
      <w:r w:rsidR="009E06D2">
        <w:rPr>
          <w:rtl/>
          <w:lang w:bidi="fa-IR"/>
        </w:rPr>
        <w:t>)</w:t>
      </w:r>
      <w:r w:rsidR="00106C3F">
        <w:rPr>
          <w:rtl/>
          <w:lang w:bidi="fa-IR"/>
        </w:rPr>
        <w:t xml:space="preserve"> </w:t>
      </w:r>
      <w:r>
        <w:rPr>
          <w:rtl/>
          <w:lang w:bidi="fa-IR"/>
        </w:rPr>
        <w:t>انتشارات اسماعيليان</w:t>
      </w:r>
    </w:p>
    <w:p w:rsidR="00746614" w:rsidRDefault="00746614" w:rsidP="00746614">
      <w:pPr>
        <w:pStyle w:val="libNormal"/>
        <w:rPr>
          <w:rtl/>
          <w:lang w:bidi="fa-IR"/>
        </w:rPr>
      </w:pPr>
      <w:r>
        <w:rPr>
          <w:rtl/>
          <w:lang w:bidi="fa-IR"/>
        </w:rPr>
        <w:t>82</w:t>
      </w:r>
      <w:r w:rsidR="000753F4">
        <w:rPr>
          <w:rtl/>
          <w:lang w:bidi="fa-IR"/>
        </w:rPr>
        <w:t>-</w:t>
      </w:r>
      <w:r>
        <w:rPr>
          <w:rtl/>
          <w:lang w:bidi="fa-IR"/>
        </w:rPr>
        <w:t xml:space="preserve"> شعائرالاسلام</w:t>
      </w:r>
      <w:r w:rsidR="0026038F">
        <w:rPr>
          <w:rtl/>
          <w:lang w:bidi="fa-IR"/>
        </w:rPr>
        <w:t xml:space="preserve">: </w:t>
      </w:r>
      <w:r>
        <w:rPr>
          <w:rtl/>
          <w:lang w:bidi="fa-IR"/>
        </w:rPr>
        <w:t>ملاّ محمد اشرفى مازندرانى</w:t>
      </w:r>
      <w:r w:rsidR="000753F4">
        <w:rPr>
          <w:rtl/>
          <w:lang w:bidi="fa-IR"/>
        </w:rPr>
        <w:t>-</w:t>
      </w:r>
      <w:r>
        <w:rPr>
          <w:rtl/>
          <w:lang w:bidi="fa-IR"/>
        </w:rPr>
        <w:t xml:space="preserve"> چاپ سنگى</w:t>
      </w:r>
    </w:p>
    <w:p w:rsidR="00746614" w:rsidRDefault="00746614" w:rsidP="00746614">
      <w:pPr>
        <w:pStyle w:val="libNormal"/>
        <w:rPr>
          <w:rtl/>
          <w:lang w:bidi="fa-IR"/>
        </w:rPr>
      </w:pPr>
      <w:r>
        <w:rPr>
          <w:rtl/>
          <w:lang w:bidi="fa-IR"/>
        </w:rPr>
        <w:t>83</w:t>
      </w:r>
      <w:r w:rsidR="000753F4">
        <w:rPr>
          <w:rtl/>
          <w:lang w:bidi="fa-IR"/>
        </w:rPr>
        <w:t>-</w:t>
      </w:r>
      <w:r>
        <w:rPr>
          <w:rtl/>
          <w:lang w:bidi="fa-IR"/>
        </w:rPr>
        <w:t xml:space="preserve"> شفاءالصدور</w:t>
      </w:r>
      <w:r w:rsidR="0026038F">
        <w:rPr>
          <w:rtl/>
          <w:lang w:bidi="fa-IR"/>
        </w:rPr>
        <w:t xml:space="preserve">: </w:t>
      </w:r>
      <w:r>
        <w:rPr>
          <w:rtl/>
          <w:lang w:bidi="fa-IR"/>
        </w:rPr>
        <w:t>ميرزا ابوالفضل تهرانى</w:t>
      </w:r>
      <w:r w:rsidR="000753F4">
        <w:rPr>
          <w:rtl/>
          <w:lang w:bidi="fa-IR"/>
        </w:rPr>
        <w:t>-</w:t>
      </w:r>
      <w:r>
        <w:rPr>
          <w:rtl/>
          <w:lang w:bidi="fa-IR"/>
        </w:rPr>
        <w:t xml:space="preserve"> چاپخانه سيدالشهدا / قم</w:t>
      </w:r>
    </w:p>
    <w:p w:rsidR="00746614" w:rsidRDefault="00746614" w:rsidP="00746614">
      <w:pPr>
        <w:pStyle w:val="libNormal"/>
        <w:rPr>
          <w:rtl/>
          <w:lang w:bidi="fa-IR"/>
        </w:rPr>
      </w:pPr>
      <w:r>
        <w:rPr>
          <w:rtl/>
          <w:lang w:bidi="fa-IR"/>
        </w:rPr>
        <w:t>84</w:t>
      </w:r>
      <w:r w:rsidR="000753F4">
        <w:rPr>
          <w:rtl/>
          <w:lang w:bidi="fa-IR"/>
        </w:rPr>
        <w:t>-</w:t>
      </w:r>
      <w:r>
        <w:rPr>
          <w:rtl/>
          <w:lang w:bidi="fa-IR"/>
        </w:rPr>
        <w:t xml:space="preserve"> الشيعه والحاكمون</w:t>
      </w:r>
      <w:r w:rsidR="0026038F">
        <w:rPr>
          <w:rtl/>
          <w:lang w:bidi="fa-IR"/>
        </w:rPr>
        <w:t xml:space="preserve">: </w:t>
      </w:r>
      <w:r>
        <w:rPr>
          <w:rtl/>
          <w:lang w:bidi="fa-IR"/>
        </w:rPr>
        <w:t>محمد جواد مغنية</w:t>
      </w:r>
      <w:r w:rsidR="0026038F">
        <w:rPr>
          <w:rtl/>
          <w:lang w:bidi="fa-IR"/>
        </w:rPr>
        <w:t xml:space="preserve">، </w:t>
      </w:r>
      <w:r>
        <w:rPr>
          <w:rtl/>
          <w:lang w:bidi="fa-IR"/>
        </w:rPr>
        <w:t>دارالجواد للطباعة والنشر / بيروت</w:t>
      </w:r>
    </w:p>
    <w:p w:rsidR="00746614" w:rsidRDefault="00746614" w:rsidP="00746614">
      <w:pPr>
        <w:pStyle w:val="libNormal"/>
        <w:rPr>
          <w:rtl/>
          <w:lang w:bidi="fa-IR"/>
        </w:rPr>
      </w:pPr>
      <w:r>
        <w:rPr>
          <w:rtl/>
          <w:lang w:bidi="fa-IR"/>
        </w:rPr>
        <w:t>85</w:t>
      </w:r>
      <w:r w:rsidR="000753F4">
        <w:rPr>
          <w:rtl/>
          <w:lang w:bidi="fa-IR"/>
        </w:rPr>
        <w:t>-</w:t>
      </w:r>
      <w:r>
        <w:rPr>
          <w:rtl/>
          <w:lang w:bidi="fa-IR"/>
        </w:rPr>
        <w:t xml:space="preserve"> صحيفه نور</w:t>
      </w:r>
      <w:r w:rsidR="0026038F">
        <w:rPr>
          <w:rtl/>
          <w:lang w:bidi="fa-IR"/>
        </w:rPr>
        <w:t xml:space="preserve">: </w:t>
      </w:r>
      <w:r>
        <w:rPr>
          <w:rtl/>
          <w:lang w:bidi="fa-IR"/>
        </w:rPr>
        <w:t>مجموعه رهنمودهاى امام خمينى</w:t>
      </w:r>
      <w:r w:rsidR="00106C3F">
        <w:rPr>
          <w:rtl/>
          <w:lang w:bidi="fa-IR"/>
        </w:rPr>
        <w:t xml:space="preserve"> (</w:t>
      </w:r>
      <w:r>
        <w:rPr>
          <w:rtl/>
          <w:lang w:bidi="fa-IR"/>
        </w:rPr>
        <w:t>قدس سره</w:t>
      </w:r>
      <w:r w:rsidR="00106C3F">
        <w:rPr>
          <w:rtl/>
          <w:lang w:bidi="fa-IR"/>
        </w:rPr>
        <w:t xml:space="preserve">) </w:t>
      </w:r>
      <w:r>
        <w:rPr>
          <w:rtl/>
          <w:lang w:bidi="fa-IR"/>
        </w:rPr>
        <w:t>مركز مدارك فرهنگى انقلاب اسلامى</w:t>
      </w:r>
    </w:p>
    <w:p w:rsidR="00746614" w:rsidRDefault="00746614" w:rsidP="00746614">
      <w:pPr>
        <w:pStyle w:val="libNormal"/>
        <w:rPr>
          <w:rtl/>
          <w:lang w:bidi="fa-IR"/>
        </w:rPr>
      </w:pPr>
      <w:r>
        <w:rPr>
          <w:rtl/>
          <w:lang w:bidi="fa-IR"/>
        </w:rPr>
        <w:t>86</w:t>
      </w:r>
      <w:r w:rsidR="000753F4">
        <w:rPr>
          <w:rtl/>
          <w:lang w:bidi="fa-IR"/>
        </w:rPr>
        <w:t>-</w:t>
      </w:r>
      <w:r>
        <w:rPr>
          <w:rtl/>
          <w:lang w:bidi="fa-IR"/>
        </w:rPr>
        <w:t xml:space="preserve"> الصراط المستقيم</w:t>
      </w:r>
      <w:r w:rsidR="0026038F">
        <w:rPr>
          <w:rtl/>
          <w:lang w:bidi="fa-IR"/>
        </w:rPr>
        <w:t xml:space="preserve">: </w:t>
      </w:r>
      <w:r>
        <w:rPr>
          <w:rtl/>
          <w:lang w:bidi="fa-IR"/>
        </w:rPr>
        <w:t>بياض</w:t>
      </w:r>
      <w:r w:rsidR="0026038F">
        <w:rPr>
          <w:rtl/>
          <w:lang w:bidi="fa-IR"/>
        </w:rPr>
        <w:t xml:space="preserve">، </w:t>
      </w:r>
      <w:r>
        <w:rPr>
          <w:rtl/>
          <w:lang w:bidi="fa-IR"/>
        </w:rPr>
        <w:t>زين الدين ابومحمد على بن يونس النباطى</w:t>
      </w:r>
      <w:r w:rsidR="00106C3F">
        <w:rPr>
          <w:rtl/>
          <w:lang w:bidi="fa-IR"/>
        </w:rPr>
        <w:t xml:space="preserve"> (</w:t>
      </w:r>
      <w:r>
        <w:rPr>
          <w:rtl/>
          <w:lang w:bidi="fa-IR"/>
        </w:rPr>
        <w:t>877 ه</w:t>
      </w:r>
      <w:r w:rsidR="0026038F">
        <w:rPr>
          <w:rtl/>
          <w:lang w:bidi="fa-IR"/>
        </w:rPr>
        <w:t>.</w:t>
      </w:r>
      <w:r w:rsidR="009E06D2">
        <w:rPr>
          <w:rtl/>
          <w:lang w:bidi="fa-IR"/>
        </w:rPr>
        <w:t>)</w:t>
      </w:r>
      <w:r w:rsidR="00106C3F">
        <w:rPr>
          <w:rtl/>
          <w:lang w:bidi="fa-IR"/>
        </w:rPr>
        <w:t xml:space="preserve"> </w:t>
      </w:r>
      <w:r>
        <w:rPr>
          <w:rtl/>
          <w:lang w:bidi="fa-IR"/>
        </w:rPr>
        <w:t>المكتبة المرتضويه</w:t>
      </w:r>
    </w:p>
    <w:p w:rsidR="00746614" w:rsidRDefault="00746614" w:rsidP="00746614">
      <w:pPr>
        <w:pStyle w:val="libNormal"/>
        <w:rPr>
          <w:rtl/>
          <w:lang w:bidi="fa-IR"/>
        </w:rPr>
      </w:pPr>
      <w:r>
        <w:rPr>
          <w:rtl/>
          <w:lang w:bidi="fa-IR"/>
        </w:rPr>
        <w:t>87</w:t>
      </w:r>
      <w:r w:rsidR="000753F4">
        <w:rPr>
          <w:rtl/>
          <w:lang w:bidi="fa-IR"/>
        </w:rPr>
        <w:t>-</w:t>
      </w:r>
      <w:r>
        <w:rPr>
          <w:rtl/>
          <w:lang w:bidi="fa-IR"/>
        </w:rPr>
        <w:t xml:space="preserve"> العباس بن علىّ</w:t>
      </w:r>
      <w:r w:rsidR="00106C3F">
        <w:rPr>
          <w:rtl/>
          <w:lang w:bidi="fa-IR"/>
        </w:rPr>
        <w:t xml:space="preserve"> </w:t>
      </w:r>
      <w:r w:rsidR="00AE05A1" w:rsidRPr="00AE05A1">
        <w:rPr>
          <w:rStyle w:val="libAlaemChar"/>
          <w:rtl/>
        </w:rPr>
        <w:t>عليه‌السلام</w:t>
      </w:r>
      <w:r w:rsidR="0026038F">
        <w:rPr>
          <w:rtl/>
          <w:lang w:bidi="fa-IR"/>
        </w:rPr>
        <w:t xml:space="preserve">: </w:t>
      </w:r>
      <w:r>
        <w:rPr>
          <w:rtl/>
          <w:lang w:bidi="fa-IR"/>
        </w:rPr>
        <w:t>السيد عبدالرزاق الموسوى المقرّم</w:t>
      </w:r>
      <w:r w:rsidR="0026038F">
        <w:rPr>
          <w:rtl/>
          <w:lang w:bidi="fa-IR"/>
        </w:rPr>
        <w:t xml:space="preserve">. </w:t>
      </w:r>
    </w:p>
    <w:p w:rsidR="00746614" w:rsidRDefault="00746614" w:rsidP="00746614">
      <w:pPr>
        <w:pStyle w:val="libNormal"/>
        <w:rPr>
          <w:rtl/>
          <w:lang w:bidi="fa-IR"/>
        </w:rPr>
      </w:pPr>
      <w:r>
        <w:rPr>
          <w:rtl/>
          <w:lang w:bidi="fa-IR"/>
        </w:rPr>
        <w:t>88</w:t>
      </w:r>
      <w:r w:rsidR="000753F4">
        <w:rPr>
          <w:rtl/>
          <w:lang w:bidi="fa-IR"/>
        </w:rPr>
        <w:t>-</w:t>
      </w:r>
      <w:r>
        <w:rPr>
          <w:rtl/>
          <w:lang w:bidi="fa-IR"/>
        </w:rPr>
        <w:t xml:space="preserve"> العدالة الاجتماعيه</w:t>
      </w:r>
      <w:r w:rsidR="0026038F">
        <w:rPr>
          <w:rtl/>
          <w:lang w:bidi="fa-IR"/>
        </w:rPr>
        <w:t xml:space="preserve">: </w:t>
      </w:r>
      <w:r>
        <w:rPr>
          <w:rtl/>
          <w:lang w:bidi="fa-IR"/>
        </w:rPr>
        <w:t>سيد قطب</w:t>
      </w:r>
    </w:p>
    <w:p w:rsidR="00746614" w:rsidRDefault="00746614" w:rsidP="00746614">
      <w:pPr>
        <w:pStyle w:val="libNormal"/>
        <w:rPr>
          <w:rtl/>
          <w:lang w:bidi="fa-IR"/>
        </w:rPr>
      </w:pPr>
      <w:r>
        <w:rPr>
          <w:rtl/>
          <w:lang w:bidi="fa-IR"/>
        </w:rPr>
        <w:t>89</w:t>
      </w:r>
      <w:r w:rsidR="000753F4">
        <w:rPr>
          <w:rtl/>
          <w:lang w:bidi="fa-IR"/>
        </w:rPr>
        <w:t>-</w:t>
      </w:r>
      <w:r>
        <w:rPr>
          <w:rtl/>
          <w:lang w:bidi="fa-IR"/>
        </w:rPr>
        <w:t xml:space="preserve"> العروة الوثقى</w:t>
      </w:r>
      <w:r w:rsidR="0026038F">
        <w:rPr>
          <w:rtl/>
          <w:lang w:bidi="fa-IR"/>
        </w:rPr>
        <w:t xml:space="preserve">: </w:t>
      </w:r>
      <w:r>
        <w:rPr>
          <w:rtl/>
          <w:lang w:bidi="fa-IR"/>
        </w:rPr>
        <w:t>سيد محمد كاظم طباطبايى يزدى</w:t>
      </w:r>
    </w:p>
    <w:p w:rsidR="00746614" w:rsidRDefault="00746614" w:rsidP="00746614">
      <w:pPr>
        <w:pStyle w:val="libNormal"/>
        <w:rPr>
          <w:rtl/>
          <w:lang w:bidi="fa-IR"/>
        </w:rPr>
      </w:pPr>
      <w:r>
        <w:rPr>
          <w:rtl/>
          <w:lang w:bidi="fa-IR"/>
        </w:rPr>
        <w:t>90</w:t>
      </w:r>
      <w:r w:rsidR="000753F4">
        <w:rPr>
          <w:rtl/>
          <w:lang w:bidi="fa-IR"/>
        </w:rPr>
        <w:t>-</w:t>
      </w:r>
      <w:r>
        <w:rPr>
          <w:rtl/>
          <w:lang w:bidi="fa-IR"/>
        </w:rPr>
        <w:t xml:space="preserve"> عظمت مسلمين در اسپانيا</w:t>
      </w:r>
      <w:r w:rsidR="0026038F">
        <w:rPr>
          <w:rtl/>
          <w:lang w:bidi="fa-IR"/>
        </w:rPr>
        <w:t xml:space="preserve">: </w:t>
      </w:r>
      <w:r>
        <w:rPr>
          <w:rtl/>
          <w:lang w:bidi="fa-IR"/>
        </w:rPr>
        <w:t>ماك كاپ</w:t>
      </w:r>
      <w:r w:rsidR="0026038F">
        <w:rPr>
          <w:rtl/>
          <w:lang w:bidi="fa-IR"/>
        </w:rPr>
        <w:t xml:space="preserve">. </w:t>
      </w:r>
    </w:p>
    <w:p w:rsidR="00746614" w:rsidRDefault="00746614" w:rsidP="00746614">
      <w:pPr>
        <w:pStyle w:val="libNormal"/>
        <w:rPr>
          <w:rtl/>
          <w:lang w:bidi="fa-IR"/>
        </w:rPr>
      </w:pPr>
      <w:r>
        <w:rPr>
          <w:rtl/>
          <w:lang w:bidi="fa-IR"/>
        </w:rPr>
        <w:t>91</w:t>
      </w:r>
      <w:r w:rsidR="000753F4">
        <w:rPr>
          <w:rtl/>
          <w:lang w:bidi="fa-IR"/>
        </w:rPr>
        <w:t>-</w:t>
      </w:r>
      <w:r>
        <w:rPr>
          <w:rtl/>
          <w:lang w:bidi="fa-IR"/>
        </w:rPr>
        <w:t xml:space="preserve"> عمدة الطالب</w:t>
      </w:r>
      <w:r w:rsidR="0026038F">
        <w:rPr>
          <w:rtl/>
          <w:lang w:bidi="fa-IR"/>
        </w:rPr>
        <w:t xml:space="preserve">: </w:t>
      </w:r>
      <w:r>
        <w:rPr>
          <w:rtl/>
          <w:lang w:bidi="fa-IR"/>
        </w:rPr>
        <w:t>ابن عنبه</w:t>
      </w:r>
      <w:r w:rsidR="0026038F">
        <w:rPr>
          <w:rtl/>
          <w:lang w:bidi="fa-IR"/>
        </w:rPr>
        <w:t xml:space="preserve">، </w:t>
      </w:r>
      <w:r>
        <w:rPr>
          <w:rtl/>
          <w:lang w:bidi="fa-IR"/>
        </w:rPr>
        <w:t>السيد جمال الدين احمد بن على الحسين</w:t>
      </w:r>
      <w:r w:rsidR="00106C3F">
        <w:rPr>
          <w:rtl/>
          <w:lang w:bidi="fa-IR"/>
        </w:rPr>
        <w:t xml:space="preserve"> (</w:t>
      </w:r>
      <w:r>
        <w:rPr>
          <w:rtl/>
          <w:lang w:bidi="fa-IR"/>
        </w:rPr>
        <w:t>828 ه</w:t>
      </w:r>
      <w:r w:rsidR="0026038F">
        <w:rPr>
          <w:rtl/>
          <w:lang w:bidi="fa-IR"/>
        </w:rPr>
        <w:t>.</w:t>
      </w:r>
      <w:r w:rsidR="009E06D2">
        <w:rPr>
          <w:rtl/>
          <w:lang w:bidi="fa-IR"/>
        </w:rPr>
        <w:t>)</w:t>
      </w:r>
      <w:r w:rsidR="00106C3F">
        <w:rPr>
          <w:rtl/>
          <w:lang w:bidi="fa-IR"/>
        </w:rPr>
        <w:t xml:space="preserve"> </w:t>
      </w:r>
      <w:r>
        <w:rPr>
          <w:rtl/>
          <w:lang w:bidi="fa-IR"/>
        </w:rPr>
        <w:t>المطبعة الحيدريه</w:t>
      </w:r>
      <w:r w:rsidR="0026038F">
        <w:rPr>
          <w:rtl/>
          <w:lang w:bidi="fa-IR"/>
        </w:rPr>
        <w:t xml:space="preserve">، </w:t>
      </w:r>
      <w:r>
        <w:rPr>
          <w:rtl/>
          <w:lang w:bidi="fa-IR"/>
        </w:rPr>
        <w:t>النجف</w:t>
      </w:r>
      <w:r w:rsidR="0026038F">
        <w:rPr>
          <w:rtl/>
          <w:lang w:bidi="fa-IR"/>
        </w:rPr>
        <w:t xml:space="preserve">. </w:t>
      </w:r>
    </w:p>
    <w:p w:rsidR="00746614" w:rsidRDefault="00746614" w:rsidP="00746614">
      <w:pPr>
        <w:pStyle w:val="libNormal"/>
        <w:rPr>
          <w:rtl/>
          <w:lang w:bidi="fa-IR"/>
        </w:rPr>
      </w:pPr>
      <w:r>
        <w:rPr>
          <w:rtl/>
          <w:lang w:bidi="fa-IR"/>
        </w:rPr>
        <w:t>92</w:t>
      </w:r>
      <w:r w:rsidR="000753F4">
        <w:rPr>
          <w:rtl/>
          <w:lang w:bidi="fa-IR"/>
        </w:rPr>
        <w:t>-</w:t>
      </w:r>
      <w:r>
        <w:rPr>
          <w:rtl/>
          <w:lang w:bidi="fa-IR"/>
        </w:rPr>
        <w:t xml:space="preserve"> العقدالفريد</w:t>
      </w:r>
      <w:r w:rsidR="0026038F">
        <w:rPr>
          <w:rtl/>
          <w:lang w:bidi="fa-IR"/>
        </w:rPr>
        <w:t xml:space="preserve">: </w:t>
      </w:r>
      <w:r>
        <w:rPr>
          <w:rtl/>
          <w:lang w:bidi="fa-IR"/>
        </w:rPr>
        <w:t>ابن عبد ربّه الاندلسى</w:t>
      </w:r>
      <w:r w:rsidR="00106C3F">
        <w:rPr>
          <w:rtl/>
          <w:lang w:bidi="fa-IR"/>
        </w:rPr>
        <w:t xml:space="preserve"> (</w:t>
      </w:r>
      <w:r>
        <w:rPr>
          <w:rtl/>
          <w:lang w:bidi="fa-IR"/>
        </w:rPr>
        <w:t>328 ه</w:t>
      </w:r>
      <w:r w:rsidR="0026038F">
        <w:rPr>
          <w:rtl/>
          <w:lang w:bidi="fa-IR"/>
        </w:rPr>
        <w:t>.</w:t>
      </w:r>
      <w:r w:rsidR="009E06D2">
        <w:rPr>
          <w:rtl/>
          <w:lang w:bidi="fa-IR"/>
        </w:rPr>
        <w:t>)</w:t>
      </w:r>
      <w:r w:rsidR="00106C3F">
        <w:rPr>
          <w:rtl/>
          <w:lang w:bidi="fa-IR"/>
        </w:rPr>
        <w:t xml:space="preserve"> </w:t>
      </w:r>
      <w:r>
        <w:rPr>
          <w:rtl/>
          <w:lang w:bidi="fa-IR"/>
        </w:rPr>
        <w:t>دارالكتب العلميه / بيروت</w:t>
      </w:r>
    </w:p>
    <w:p w:rsidR="00746614" w:rsidRDefault="00746614" w:rsidP="00746614">
      <w:pPr>
        <w:pStyle w:val="libNormal"/>
        <w:rPr>
          <w:rtl/>
          <w:lang w:bidi="fa-IR"/>
        </w:rPr>
      </w:pPr>
      <w:r>
        <w:rPr>
          <w:rtl/>
          <w:lang w:bidi="fa-IR"/>
        </w:rPr>
        <w:t>93</w:t>
      </w:r>
      <w:r w:rsidR="000753F4">
        <w:rPr>
          <w:rtl/>
          <w:lang w:bidi="fa-IR"/>
        </w:rPr>
        <w:t>-</w:t>
      </w:r>
      <w:r>
        <w:rPr>
          <w:rtl/>
          <w:lang w:bidi="fa-IR"/>
        </w:rPr>
        <w:t xml:space="preserve"> عنصر شجاعت</w:t>
      </w:r>
      <w:r w:rsidR="0026038F">
        <w:rPr>
          <w:rtl/>
          <w:lang w:bidi="fa-IR"/>
        </w:rPr>
        <w:t xml:space="preserve">: </w:t>
      </w:r>
      <w:r>
        <w:rPr>
          <w:rtl/>
          <w:lang w:bidi="fa-IR"/>
        </w:rPr>
        <w:t>كمره اى</w:t>
      </w:r>
    </w:p>
    <w:p w:rsidR="00746614" w:rsidRDefault="00746614" w:rsidP="00746614">
      <w:pPr>
        <w:pStyle w:val="libNormal"/>
        <w:rPr>
          <w:rtl/>
          <w:lang w:bidi="fa-IR"/>
        </w:rPr>
      </w:pPr>
      <w:r>
        <w:rPr>
          <w:rtl/>
          <w:lang w:bidi="fa-IR"/>
        </w:rPr>
        <w:t>94</w:t>
      </w:r>
      <w:r w:rsidR="000753F4">
        <w:rPr>
          <w:rtl/>
          <w:lang w:bidi="fa-IR"/>
        </w:rPr>
        <w:t>-</w:t>
      </w:r>
      <w:r>
        <w:rPr>
          <w:rtl/>
          <w:lang w:bidi="fa-IR"/>
        </w:rPr>
        <w:t xml:space="preserve"> عوالم الامام الحسين</w:t>
      </w:r>
      <w:r w:rsidR="00106C3F">
        <w:rPr>
          <w:rtl/>
          <w:lang w:bidi="fa-IR"/>
        </w:rPr>
        <w:t xml:space="preserve"> </w:t>
      </w:r>
      <w:r w:rsidR="00AE05A1" w:rsidRPr="00AE05A1">
        <w:rPr>
          <w:rStyle w:val="libAlaemChar"/>
          <w:rtl/>
        </w:rPr>
        <w:t>عليه‌السلام</w:t>
      </w:r>
      <w:r w:rsidR="0026038F">
        <w:rPr>
          <w:rtl/>
          <w:lang w:bidi="fa-IR"/>
        </w:rPr>
        <w:t xml:space="preserve">: </w:t>
      </w:r>
      <w:r>
        <w:rPr>
          <w:rtl/>
          <w:lang w:bidi="fa-IR"/>
        </w:rPr>
        <w:t>شيخ عبدالله البحرانى الأصفانى</w:t>
      </w:r>
      <w:r w:rsidR="0026038F">
        <w:rPr>
          <w:rtl/>
          <w:lang w:bidi="fa-IR"/>
        </w:rPr>
        <w:t xml:space="preserve">، </w:t>
      </w:r>
      <w:r>
        <w:rPr>
          <w:rtl/>
          <w:lang w:bidi="fa-IR"/>
        </w:rPr>
        <w:t>مؤسسة الامام المهدى / قم</w:t>
      </w:r>
      <w:r w:rsidR="0026038F">
        <w:rPr>
          <w:rtl/>
          <w:lang w:bidi="fa-IR"/>
        </w:rPr>
        <w:t xml:space="preserve">. </w:t>
      </w:r>
    </w:p>
    <w:p w:rsidR="00746614" w:rsidRDefault="00746614" w:rsidP="00746614">
      <w:pPr>
        <w:pStyle w:val="libNormal"/>
        <w:rPr>
          <w:rtl/>
          <w:lang w:bidi="fa-IR"/>
        </w:rPr>
      </w:pPr>
      <w:r>
        <w:rPr>
          <w:rtl/>
          <w:lang w:bidi="fa-IR"/>
        </w:rPr>
        <w:t>95</w:t>
      </w:r>
      <w:r w:rsidR="000753F4">
        <w:rPr>
          <w:rtl/>
          <w:lang w:bidi="fa-IR"/>
        </w:rPr>
        <w:t>-</w:t>
      </w:r>
      <w:r>
        <w:rPr>
          <w:rtl/>
          <w:lang w:bidi="fa-IR"/>
        </w:rPr>
        <w:t xml:space="preserve"> الغدير</w:t>
      </w:r>
      <w:r w:rsidR="0026038F">
        <w:rPr>
          <w:rtl/>
          <w:lang w:bidi="fa-IR"/>
        </w:rPr>
        <w:t xml:space="preserve">: </w:t>
      </w:r>
      <w:r>
        <w:rPr>
          <w:rtl/>
          <w:lang w:bidi="fa-IR"/>
        </w:rPr>
        <w:t>غلاّمه شيخ عبدالحسين امينى نجفى</w:t>
      </w:r>
      <w:r w:rsidR="0026038F">
        <w:rPr>
          <w:rtl/>
          <w:lang w:bidi="fa-IR"/>
        </w:rPr>
        <w:t xml:space="preserve">، </w:t>
      </w:r>
      <w:r>
        <w:rPr>
          <w:rtl/>
          <w:lang w:bidi="fa-IR"/>
        </w:rPr>
        <w:t>دارالكتاب العربى / بيروت</w:t>
      </w:r>
    </w:p>
    <w:p w:rsidR="00746614" w:rsidRDefault="00746614" w:rsidP="00746614">
      <w:pPr>
        <w:pStyle w:val="libNormal"/>
        <w:rPr>
          <w:rtl/>
          <w:lang w:bidi="fa-IR"/>
        </w:rPr>
      </w:pPr>
      <w:r>
        <w:rPr>
          <w:rtl/>
          <w:lang w:bidi="fa-IR"/>
        </w:rPr>
        <w:lastRenderedPageBreak/>
        <w:t>96</w:t>
      </w:r>
      <w:r w:rsidR="000753F4">
        <w:rPr>
          <w:rtl/>
          <w:lang w:bidi="fa-IR"/>
        </w:rPr>
        <w:t>-</w:t>
      </w:r>
      <w:r>
        <w:rPr>
          <w:rtl/>
          <w:lang w:bidi="fa-IR"/>
        </w:rPr>
        <w:t xml:space="preserve"> فتح البارى</w:t>
      </w:r>
      <w:r w:rsidR="0026038F">
        <w:rPr>
          <w:rtl/>
          <w:lang w:bidi="fa-IR"/>
        </w:rPr>
        <w:t xml:space="preserve">: </w:t>
      </w:r>
      <w:r>
        <w:rPr>
          <w:rtl/>
          <w:lang w:bidi="fa-IR"/>
        </w:rPr>
        <w:t>ابوالفضل شهاب الدين احمد بن على بن محمد بن حجر العسقلانى</w:t>
      </w:r>
      <w:r w:rsidR="00106C3F">
        <w:rPr>
          <w:rtl/>
          <w:lang w:bidi="fa-IR"/>
        </w:rPr>
        <w:t xml:space="preserve"> (</w:t>
      </w:r>
      <w:r>
        <w:rPr>
          <w:rtl/>
          <w:lang w:bidi="fa-IR"/>
        </w:rPr>
        <w:t>852 ه</w:t>
      </w:r>
      <w:r w:rsidR="0026038F">
        <w:rPr>
          <w:rtl/>
          <w:lang w:bidi="fa-IR"/>
        </w:rPr>
        <w:t>.</w:t>
      </w:r>
      <w:r w:rsidR="009E06D2">
        <w:rPr>
          <w:rtl/>
          <w:lang w:bidi="fa-IR"/>
        </w:rPr>
        <w:t>)</w:t>
      </w:r>
      <w:r w:rsidR="00106C3F">
        <w:rPr>
          <w:rtl/>
          <w:lang w:bidi="fa-IR"/>
        </w:rPr>
        <w:t xml:space="preserve"> </w:t>
      </w:r>
      <w:r>
        <w:rPr>
          <w:rtl/>
          <w:lang w:bidi="fa-IR"/>
        </w:rPr>
        <w:t>دار احياءالتراث العربى / بيروت</w:t>
      </w:r>
      <w:r w:rsidR="0026038F">
        <w:rPr>
          <w:rtl/>
          <w:lang w:bidi="fa-IR"/>
        </w:rPr>
        <w:t xml:space="preserve">. </w:t>
      </w:r>
    </w:p>
    <w:p w:rsidR="00746614" w:rsidRDefault="00746614" w:rsidP="00746614">
      <w:pPr>
        <w:pStyle w:val="libNormal"/>
        <w:rPr>
          <w:rtl/>
          <w:lang w:bidi="fa-IR"/>
        </w:rPr>
      </w:pPr>
      <w:r>
        <w:rPr>
          <w:rtl/>
          <w:lang w:bidi="fa-IR"/>
        </w:rPr>
        <w:t>97</w:t>
      </w:r>
      <w:r w:rsidR="000753F4">
        <w:rPr>
          <w:rtl/>
          <w:lang w:bidi="fa-IR"/>
        </w:rPr>
        <w:t>-</w:t>
      </w:r>
      <w:r>
        <w:rPr>
          <w:rtl/>
          <w:lang w:bidi="fa-IR"/>
        </w:rPr>
        <w:t xml:space="preserve"> الفتوح</w:t>
      </w:r>
      <w:r w:rsidR="0026038F">
        <w:rPr>
          <w:rtl/>
          <w:lang w:bidi="fa-IR"/>
        </w:rPr>
        <w:t xml:space="preserve">: </w:t>
      </w:r>
      <w:r>
        <w:rPr>
          <w:rtl/>
          <w:lang w:bidi="fa-IR"/>
        </w:rPr>
        <w:t>ابن أعثم كوفى</w:t>
      </w:r>
      <w:r w:rsidR="00106C3F">
        <w:rPr>
          <w:rtl/>
          <w:lang w:bidi="fa-IR"/>
        </w:rPr>
        <w:t xml:space="preserve"> (</w:t>
      </w:r>
      <w:r>
        <w:rPr>
          <w:rtl/>
          <w:lang w:bidi="fa-IR"/>
        </w:rPr>
        <w:t>314 ه</w:t>
      </w:r>
      <w:r w:rsidR="0026038F">
        <w:rPr>
          <w:rtl/>
          <w:lang w:bidi="fa-IR"/>
        </w:rPr>
        <w:t>.</w:t>
      </w:r>
      <w:r w:rsidR="009E06D2">
        <w:rPr>
          <w:rtl/>
          <w:lang w:bidi="fa-IR"/>
        </w:rPr>
        <w:t>)</w:t>
      </w:r>
      <w:r w:rsidR="00106C3F">
        <w:rPr>
          <w:rtl/>
          <w:lang w:bidi="fa-IR"/>
        </w:rPr>
        <w:t xml:space="preserve"> </w:t>
      </w:r>
      <w:r>
        <w:rPr>
          <w:rtl/>
          <w:lang w:bidi="fa-IR"/>
        </w:rPr>
        <w:t>دارالكتب العلميه / بيروت</w:t>
      </w:r>
      <w:r w:rsidR="0026038F">
        <w:rPr>
          <w:rtl/>
          <w:lang w:bidi="fa-IR"/>
        </w:rPr>
        <w:t xml:space="preserve">. </w:t>
      </w:r>
    </w:p>
    <w:p w:rsidR="00746614" w:rsidRDefault="00746614" w:rsidP="00746614">
      <w:pPr>
        <w:pStyle w:val="libNormal"/>
        <w:rPr>
          <w:rtl/>
          <w:lang w:bidi="fa-IR"/>
        </w:rPr>
      </w:pPr>
      <w:r>
        <w:rPr>
          <w:rtl/>
          <w:lang w:bidi="fa-IR"/>
        </w:rPr>
        <w:t>98</w:t>
      </w:r>
      <w:r w:rsidR="000753F4">
        <w:rPr>
          <w:rtl/>
          <w:lang w:bidi="fa-IR"/>
        </w:rPr>
        <w:t>-</w:t>
      </w:r>
      <w:r>
        <w:rPr>
          <w:rtl/>
          <w:lang w:bidi="fa-IR"/>
        </w:rPr>
        <w:t xml:space="preserve"> فرهنگ فرق اسلامى</w:t>
      </w:r>
      <w:r w:rsidR="0026038F">
        <w:rPr>
          <w:rtl/>
          <w:lang w:bidi="fa-IR"/>
        </w:rPr>
        <w:t xml:space="preserve">: </w:t>
      </w:r>
      <w:r>
        <w:rPr>
          <w:rtl/>
          <w:lang w:bidi="fa-IR"/>
        </w:rPr>
        <w:t>دكتر مشكور</w:t>
      </w:r>
    </w:p>
    <w:p w:rsidR="00746614" w:rsidRDefault="00746614" w:rsidP="00746614">
      <w:pPr>
        <w:pStyle w:val="libNormal"/>
        <w:rPr>
          <w:rtl/>
          <w:lang w:bidi="fa-IR"/>
        </w:rPr>
      </w:pPr>
      <w:r>
        <w:rPr>
          <w:rtl/>
          <w:lang w:bidi="fa-IR"/>
        </w:rPr>
        <w:t>99</w:t>
      </w:r>
      <w:r w:rsidR="000753F4">
        <w:rPr>
          <w:rtl/>
          <w:lang w:bidi="fa-IR"/>
        </w:rPr>
        <w:t>-</w:t>
      </w:r>
      <w:r>
        <w:rPr>
          <w:rtl/>
          <w:lang w:bidi="fa-IR"/>
        </w:rPr>
        <w:t xml:space="preserve"> الفصول المهمّه</w:t>
      </w:r>
      <w:r w:rsidR="0026038F">
        <w:rPr>
          <w:rtl/>
          <w:lang w:bidi="fa-IR"/>
        </w:rPr>
        <w:t xml:space="preserve">: </w:t>
      </w:r>
      <w:r>
        <w:rPr>
          <w:rtl/>
          <w:lang w:bidi="fa-IR"/>
        </w:rPr>
        <w:t>ابن الصبّاغ المالكى</w:t>
      </w:r>
      <w:r w:rsidR="00106C3F">
        <w:rPr>
          <w:rtl/>
          <w:lang w:bidi="fa-IR"/>
        </w:rPr>
        <w:t xml:space="preserve"> (</w:t>
      </w:r>
      <w:r>
        <w:rPr>
          <w:rtl/>
          <w:lang w:bidi="fa-IR"/>
        </w:rPr>
        <w:t>855 ه</w:t>
      </w:r>
      <w:r w:rsidR="0026038F">
        <w:rPr>
          <w:rtl/>
          <w:lang w:bidi="fa-IR"/>
        </w:rPr>
        <w:t>.</w:t>
      </w:r>
      <w:r w:rsidR="009E06D2">
        <w:rPr>
          <w:rtl/>
          <w:lang w:bidi="fa-IR"/>
        </w:rPr>
        <w:t>)</w:t>
      </w:r>
      <w:r w:rsidR="00106C3F">
        <w:rPr>
          <w:rtl/>
          <w:lang w:bidi="fa-IR"/>
        </w:rPr>
        <w:t xml:space="preserve"> </w:t>
      </w:r>
      <w:r>
        <w:rPr>
          <w:rtl/>
          <w:lang w:bidi="fa-IR"/>
        </w:rPr>
        <w:t>منشورات الأعلمى / طهران</w:t>
      </w:r>
    </w:p>
    <w:p w:rsidR="00746614" w:rsidRDefault="00746614" w:rsidP="00746614">
      <w:pPr>
        <w:pStyle w:val="libNormal"/>
        <w:rPr>
          <w:rtl/>
          <w:lang w:bidi="fa-IR"/>
        </w:rPr>
      </w:pPr>
      <w:r>
        <w:rPr>
          <w:rtl/>
          <w:lang w:bidi="fa-IR"/>
        </w:rPr>
        <w:t>100</w:t>
      </w:r>
      <w:r w:rsidR="000753F4">
        <w:rPr>
          <w:rtl/>
          <w:lang w:bidi="fa-IR"/>
        </w:rPr>
        <w:t>-</w:t>
      </w:r>
      <w:r>
        <w:rPr>
          <w:rtl/>
          <w:lang w:bidi="fa-IR"/>
        </w:rPr>
        <w:t xml:space="preserve"> فيض القدير</w:t>
      </w:r>
      <w:r w:rsidR="0026038F">
        <w:rPr>
          <w:rtl/>
          <w:lang w:bidi="fa-IR"/>
        </w:rPr>
        <w:t xml:space="preserve">: </w:t>
      </w:r>
      <w:r>
        <w:rPr>
          <w:rtl/>
          <w:lang w:bidi="fa-IR"/>
        </w:rPr>
        <w:t>عبدالرؤوف المناوى</w:t>
      </w:r>
      <w:r w:rsidR="0026038F">
        <w:rPr>
          <w:rtl/>
          <w:lang w:bidi="fa-IR"/>
        </w:rPr>
        <w:t xml:space="preserve">، </w:t>
      </w:r>
      <w:r>
        <w:rPr>
          <w:rtl/>
          <w:lang w:bidi="fa-IR"/>
        </w:rPr>
        <w:t>دارالفكر / بيروت</w:t>
      </w:r>
    </w:p>
    <w:p w:rsidR="00746614" w:rsidRDefault="00746614" w:rsidP="00746614">
      <w:pPr>
        <w:pStyle w:val="libNormal"/>
        <w:rPr>
          <w:rtl/>
          <w:lang w:bidi="fa-IR"/>
        </w:rPr>
      </w:pPr>
      <w:r>
        <w:rPr>
          <w:rtl/>
          <w:lang w:bidi="fa-IR"/>
        </w:rPr>
        <w:t>101</w:t>
      </w:r>
      <w:r w:rsidR="000753F4">
        <w:rPr>
          <w:rtl/>
          <w:lang w:bidi="fa-IR"/>
        </w:rPr>
        <w:t>-</w:t>
      </w:r>
      <w:r>
        <w:rPr>
          <w:rtl/>
          <w:lang w:bidi="fa-IR"/>
        </w:rPr>
        <w:t xml:space="preserve"> فى ظلال نهج البلاغه</w:t>
      </w:r>
      <w:r w:rsidR="0026038F">
        <w:rPr>
          <w:rtl/>
          <w:lang w:bidi="fa-IR"/>
        </w:rPr>
        <w:t xml:space="preserve">: </w:t>
      </w:r>
      <w:r>
        <w:rPr>
          <w:rtl/>
          <w:lang w:bidi="fa-IR"/>
        </w:rPr>
        <w:t>محمد جواد مغنية</w:t>
      </w:r>
      <w:r w:rsidR="0026038F">
        <w:rPr>
          <w:rtl/>
          <w:lang w:bidi="fa-IR"/>
        </w:rPr>
        <w:t xml:space="preserve">، </w:t>
      </w:r>
      <w:r>
        <w:rPr>
          <w:rtl/>
          <w:lang w:bidi="fa-IR"/>
        </w:rPr>
        <w:t>دارالعلم للملايين / بيروت</w:t>
      </w:r>
    </w:p>
    <w:p w:rsidR="00746614" w:rsidRDefault="00746614" w:rsidP="00746614">
      <w:pPr>
        <w:pStyle w:val="libNormal"/>
        <w:rPr>
          <w:rtl/>
          <w:lang w:bidi="fa-IR"/>
        </w:rPr>
      </w:pPr>
      <w:r>
        <w:rPr>
          <w:rtl/>
          <w:lang w:bidi="fa-IR"/>
        </w:rPr>
        <w:t>102</w:t>
      </w:r>
      <w:r w:rsidR="000753F4">
        <w:rPr>
          <w:rtl/>
          <w:lang w:bidi="fa-IR"/>
        </w:rPr>
        <w:t>-</w:t>
      </w:r>
      <w:r>
        <w:rPr>
          <w:rtl/>
          <w:lang w:bidi="fa-IR"/>
        </w:rPr>
        <w:t xml:space="preserve"> قادتنا</w:t>
      </w:r>
      <w:r w:rsidR="0026038F">
        <w:rPr>
          <w:rtl/>
          <w:lang w:bidi="fa-IR"/>
        </w:rPr>
        <w:t xml:space="preserve">: </w:t>
      </w:r>
      <w:r>
        <w:rPr>
          <w:rtl/>
          <w:lang w:bidi="fa-IR"/>
        </w:rPr>
        <w:t>آيت الله سيد محمد هادى ميلانى</w:t>
      </w:r>
      <w:r w:rsidR="0026038F">
        <w:rPr>
          <w:rtl/>
          <w:lang w:bidi="fa-IR"/>
        </w:rPr>
        <w:t xml:space="preserve">، </w:t>
      </w:r>
      <w:r>
        <w:rPr>
          <w:rtl/>
          <w:lang w:bidi="fa-IR"/>
        </w:rPr>
        <w:t>مؤسسة الوفاء / بيروت</w:t>
      </w:r>
    </w:p>
    <w:p w:rsidR="00746614" w:rsidRDefault="00746614" w:rsidP="00746614">
      <w:pPr>
        <w:pStyle w:val="libNormal"/>
        <w:rPr>
          <w:rtl/>
          <w:lang w:bidi="fa-IR"/>
        </w:rPr>
      </w:pPr>
      <w:r>
        <w:rPr>
          <w:rtl/>
          <w:lang w:bidi="fa-IR"/>
        </w:rPr>
        <w:t>103</w:t>
      </w:r>
      <w:r w:rsidR="000753F4">
        <w:rPr>
          <w:rtl/>
          <w:lang w:bidi="fa-IR"/>
        </w:rPr>
        <w:t>-</w:t>
      </w:r>
      <w:r>
        <w:rPr>
          <w:rtl/>
          <w:lang w:bidi="fa-IR"/>
        </w:rPr>
        <w:t xml:space="preserve"> قاموس الرجال</w:t>
      </w:r>
      <w:r w:rsidR="0026038F">
        <w:rPr>
          <w:rtl/>
          <w:lang w:bidi="fa-IR"/>
        </w:rPr>
        <w:t xml:space="preserve">: </w:t>
      </w:r>
      <w:r>
        <w:rPr>
          <w:rtl/>
          <w:lang w:bidi="fa-IR"/>
        </w:rPr>
        <w:t>شيخ محمد تقى تسترى</w:t>
      </w:r>
      <w:r w:rsidR="0026038F">
        <w:rPr>
          <w:rtl/>
          <w:lang w:bidi="fa-IR"/>
        </w:rPr>
        <w:t xml:space="preserve">، </w:t>
      </w:r>
      <w:r>
        <w:rPr>
          <w:rtl/>
          <w:lang w:bidi="fa-IR"/>
        </w:rPr>
        <w:t>سازمان تبليغات اسلامى / قم</w:t>
      </w:r>
    </w:p>
    <w:p w:rsidR="00746614" w:rsidRDefault="00746614" w:rsidP="00746614">
      <w:pPr>
        <w:pStyle w:val="libNormal"/>
        <w:rPr>
          <w:rtl/>
          <w:lang w:bidi="fa-IR"/>
        </w:rPr>
      </w:pPr>
      <w:r>
        <w:rPr>
          <w:rtl/>
          <w:lang w:bidi="fa-IR"/>
        </w:rPr>
        <w:t>104</w:t>
      </w:r>
      <w:r w:rsidR="000753F4">
        <w:rPr>
          <w:rtl/>
          <w:lang w:bidi="fa-IR"/>
        </w:rPr>
        <w:t>-</w:t>
      </w:r>
      <w:r>
        <w:rPr>
          <w:rtl/>
          <w:lang w:bidi="fa-IR"/>
        </w:rPr>
        <w:t xml:space="preserve"> القاموس المحيط</w:t>
      </w:r>
      <w:r w:rsidR="0026038F">
        <w:rPr>
          <w:rtl/>
          <w:lang w:bidi="fa-IR"/>
        </w:rPr>
        <w:t xml:space="preserve">: </w:t>
      </w:r>
      <w:r>
        <w:rPr>
          <w:rtl/>
          <w:lang w:bidi="fa-IR"/>
        </w:rPr>
        <w:t>فيروزآبادى</w:t>
      </w:r>
      <w:r w:rsidR="0026038F">
        <w:rPr>
          <w:rtl/>
          <w:lang w:bidi="fa-IR"/>
        </w:rPr>
        <w:t xml:space="preserve">، </w:t>
      </w:r>
      <w:r>
        <w:rPr>
          <w:rtl/>
          <w:lang w:bidi="fa-IR"/>
        </w:rPr>
        <w:t>مجدالدين محمد بن يعقوب</w:t>
      </w:r>
      <w:r w:rsidR="00106C3F">
        <w:rPr>
          <w:rtl/>
          <w:lang w:bidi="fa-IR"/>
        </w:rPr>
        <w:t xml:space="preserve"> (</w:t>
      </w:r>
      <w:r>
        <w:rPr>
          <w:rtl/>
          <w:lang w:bidi="fa-IR"/>
        </w:rPr>
        <w:t>817 ه</w:t>
      </w:r>
      <w:r w:rsidR="0026038F">
        <w:rPr>
          <w:rtl/>
          <w:lang w:bidi="fa-IR"/>
        </w:rPr>
        <w:t>.</w:t>
      </w:r>
      <w:r w:rsidR="009E06D2">
        <w:rPr>
          <w:rtl/>
          <w:lang w:bidi="fa-IR"/>
        </w:rPr>
        <w:t>)</w:t>
      </w:r>
      <w:r w:rsidR="00106C3F">
        <w:rPr>
          <w:rtl/>
          <w:lang w:bidi="fa-IR"/>
        </w:rPr>
        <w:t xml:space="preserve"> </w:t>
      </w:r>
    </w:p>
    <w:p w:rsidR="00746614" w:rsidRDefault="00746614" w:rsidP="00746614">
      <w:pPr>
        <w:pStyle w:val="libNormal"/>
        <w:rPr>
          <w:rtl/>
          <w:lang w:bidi="fa-IR"/>
        </w:rPr>
      </w:pPr>
      <w:r>
        <w:rPr>
          <w:rtl/>
          <w:lang w:bidi="fa-IR"/>
        </w:rPr>
        <w:t>105</w:t>
      </w:r>
      <w:r w:rsidR="000753F4">
        <w:rPr>
          <w:rtl/>
          <w:lang w:bidi="fa-IR"/>
        </w:rPr>
        <w:t>-</w:t>
      </w:r>
      <w:r>
        <w:rPr>
          <w:rtl/>
          <w:lang w:bidi="fa-IR"/>
        </w:rPr>
        <w:t xml:space="preserve"> قمقام زخّار</w:t>
      </w:r>
      <w:r w:rsidR="0026038F">
        <w:rPr>
          <w:rtl/>
          <w:lang w:bidi="fa-IR"/>
        </w:rPr>
        <w:t xml:space="preserve">: </w:t>
      </w:r>
      <w:r>
        <w:rPr>
          <w:rtl/>
          <w:lang w:bidi="fa-IR"/>
        </w:rPr>
        <w:t>شاهزاده حاج فرهاد ميرزا معتمدالدوله</w:t>
      </w:r>
      <w:r w:rsidR="0026038F">
        <w:rPr>
          <w:rtl/>
          <w:lang w:bidi="fa-IR"/>
        </w:rPr>
        <w:t xml:space="preserve">، </w:t>
      </w:r>
      <w:r>
        <w:rPr>
          <w:rtl/>
          <w:lang w:bidi="fa-IR"/>
        </w:rPr>
        <w:t>واحد انتشارات الاسلاميه</w:t>
      </w:r>
      <w:r w:rsidR="0026038F">
        <w:rPr>
          <w:rtl/>
          <w:lang w:bidi="fa-IR"/>
        </w:rPr>
        <w:t xml:space="preserve">. </w:t>
      </w:r>
    </w:p>
    <w:p w:rsidR="00746614" w:rsidRDefault="00746614" w:rsidP="00746614">
      <w:pPr>
        <w:pStyle w:val="libNormal"/>
        <w:rPr>
          <w:rtl/>
          <w:lang w:bidi="fa-IR"/>
        </w:rPr>
      </w:pPr>
      <w:r>
        <w:rPr>
          <w:rtl/>
          <w:lang w:bidi="fa-IR"/>
        </w:rPr>
        <w:t>106</w:t>
      </w:r>
      <w:r w:rsidR="000753F4">
        <w:rPr>
          <w:rtl/>
          <w:lang w:bidi="fa-IR"/>
        </w:rPr>
        <w:t>-</w:t>
      </w:r>
      <w:r>
        <w:rPr>
          <w:rtl/>
          <w:lang w:bidi="fa-IR"/>
        </w:rPr>
        <w:t xml:space="preserve"> الكافى</w:t>
      </w:r>
      <w:r w:rsidR="0026038F">
        <w:rPr>
          <w:rtl/>
          <w:lang w:bidi="fa-IR"/>
        </w:rPr>
        <w:t xml:space="preserve">: </w:t>
      </w:r>
      <w:r>
        <w:rPr>
          <w:rtl/>
          <w:lang w:bidi="fa-IR"/>
        </w:rPr>
        <w:t>محمد بن يعقوب كلينى</w:t>
      </w:r>
      <w:r w:rsidR="00106C3F">
        <w:rPr>
          <w:rtl/>
          <w:lang w:bidi="fa-IR"/>
        </w:rPr>
        <w:t xml:space="preserve"> (</w:t>
      </w:r>
      <w:r>
        <w:rPr>
          <w:rtl/>
          <w:lang w:bidi="fa-IR"/>
        </w:rPr>
        <w:t>329 ه</w:t>
      </w:r>
      <w:r w:rsidR="0026038F">
        <w:rPr>
          <w:rtl/>
          <w:lang w:bidi="fa-IR"/>
        </w:rPr>
        <w:t>.</w:t>
      </w:r>
      <w:r w:rsidR="009E06D2">
        <w:rPr>
          <w:rtl/>
          <w:lang w:bidi="fa-IR"/>
        </w:rPr>
        <w:t>)</w:t>
      </w:r>
      <w:r w:rsidR="00106C3F">
        <w:rPr>
          <w:rtl/>
          <w:lang w:bidi="fa-IR"/>
        </w:rPr>
        <w:t xml:space="preserve"> </w:t>
      </w:r>
      <w:r>
        <w:rPr>
          <w:rtl/>
          <w:lang w:bidi="fa-IR"/>
        </w:rPr>
        <w:t>دار صعب / بيروت</w:t>
      </w:r>
    </w:p>
    <w:p w:rsidR="00746614" w:rsidRDefault="00746614" w:rsidP="00746614">
      <w:pPr>
        <w:pStyle w:val="libNormal"/>
        <w:rPr>
          <w:rtl/>
          <w:lang w:bidi="fa-IR"/>
        </w:rPr>
      </w:pPr>
      <w:r>
        <w:rPr>
          <w:rtl/>
          <w:lang w:bidi="fa-IR"/>
        </w:rPr>
        <w:t>107</w:t>
      </w:r>
      <w:r w:rsidR="000753F4">
        <w:rPr>
          <w:rtl/>
          <w:lang w:bidi="fa-IR"/>
        </w:rPr>
        <w:t>-</w:t>
      </w:r>
      <w:r>
        <w:rPr>
          <w:rtl/>
          <w:lang w:bidi="fa-IR"/>
        </w:rPr>
        <w:t xml:space="preserve"> الكامل فى التاريخ</w:t>
      </w:r>
      <w:r w:rsidR="0026038F">
        <w:rPr>
          <w:rtl/>
          <w:lang w:bidi="fa-IR"/>
        </w:rPr>
        <w:t xml:space="preserve">: </w:t>
      </w:r>
      <w:r>
        <w:rPr>
          <w:rtl/>
          <w:lang w:bidi="fa-IR"/>
        </w:rPr>
        <w:t>ابن الأثير</w:t>
      </w:r>
      <w:r w:rsidR="0026038F">
        <w:rPr>
          <w:rtl/>
          <w:lang w:bidi="fa-IR"/>
        </w:rPr>
        <w:t xml:space="preserve">، </w:t>
      </w:r>
      <w:r>
        <w:rPr>
          <w:rtl/>
          <w:lang w:bidi="fa-IR"/>
        </w:rPr>
        <w:t>على بن ابى الكرم الشيبانى</w:t>
      </w:r>
      <w:r w:rsidR="00106C3F">
        <w:rPr>
          <w:rtl/>
          <w:lang w:bidi="fa-IR"/>
        </w:rPr>
        <w:t xml:space="preserve"> (</w:t>
      </w:r>
      <w:r>
        <w:rPr>
          <w:rtl/>
          <w:lang w:bidi="fa-IR"/>
        </w:rPr>
        <w:t>606 ه</w:t>
      </w:r>
      <w:r w:rsidR="0026038F">
        <w:rPr>
          <w:rtl/>
          <w:lang w:bidi="fa-IR"/>
        </w:rPr>
        <w:t>.</w:t>
      </w:r>
      <w:r w:rsidR="009E06D2">
        <w:rPr>
          <w:rtl/>
          <w:lang w:bidi="fa-IR"/>
        </w:rPr>
        <w:t>)</w:t>
      </w:r>
      <w:r w:rsidR="0026038F">
        <w:rPr>
          <w:rtl/>
          <w:lang w:bidi="fa-IR"/>
        </w:rPr>
        <w:t xml:space="preserve">، </w:t>
      </w:r>
      <w:r>
        <w:rPr>
          <w:rtl/>
          <w:lang w:bidi="fa-IR"/>
        </w:rPr>
        <w:t>دار صادر / بيروت</w:t>
      </w:r>
    </w:p>
    <w:p w:rsidR="00746614" w:rsidRDefault="00746614" w:rsidP="00746614">
      <w:pPr>
        <w:pStyle w:val="libNormal"/>
        <w:rPr>
          <w:rtl/>
          <w:lang w:bidi="fa-IR"/>
        </w:rPr>
      </w:pPr>
      <w:r>
        <w:rPr>
          <w:rtl/>
          <w:lang w:bidi="fa-IR"/>
        </w:rPr>
        <w:t>108</w:t>
      </w:r>
      <w:r w:rsidR="000753F4">
        <w:rPr>
          <w:rtl/>
          <w:lang w:bidi="fa-IR"/>
        </w:rPr>
        <w:t>-</w:t>
      </w:r>
      <w:r>
        <w:rPr>
          <w:rtl/>
          <w:lang w:bidi="fa-IR"/>
        </w:rPr>
        <w:t xml:space="preserve"> كامل الزيارات</w:t>
      </w:r>
      <w:r w:rsidR="0026038F">
        <w:rPr>
          <w:rtl/>
          <w:lang w:bidi="fa-IR"/>
        </w:rPr>
        <w:t xml:space="preserve">: </w:t>
      </w:r>
      <w:r>
        <w:rPr>
          <w:rtl/>
          <w:lang w:bidi="fa-IR"/>
        </w:rPr>
        <w:t>ابوالقاسم جعفر بن محمد بن قولويه</w:t>
      </w:r>
      <w:r w:rsidR="00106C3F">
        <w:rPr>
          <w:rtl/>
          <w:lang w:bidi="fa-IR"/>
        </w:rPr>
        <w:t xml:space="preserve"> (</w:t>
      </w:r>
      <w:r>
        <w:rPr>
          <w:rtl/>
          <w:lang w:bidi="fa-IR"/>
        </w:rPr>
        <w:t>367 ه</w:t>
      </w:r>
      <w:r w:rsidR="0026038F">
        <w:rPr>
          <w:rtl/>
          <w:lang w:bidi="fa-IR"/>
        </w:rPr>
        <w:t>.</w:t>
      </w:r>
      <w:r w:rsidR="009E06D2">
        <w:rPr>
          <w:rtl/>
          <w:lang w:bidi="fa-IR"/>
        </w:rPr>
        <w:t>)</w:t>
      </w:r>
      <w:r w:rsidR="00106C3F">
        <w:rPr>
          <w:rtl/>
          <w:lang w:bidi="fa-IR"/>
        </w:rPr>
        <w:t xml:space="preserve"> </w:t>
      </w:r>
      <w:r>
        <w:rPr>
          <w:rtl/>
          <w:lang w:bidi="fa-IR"/>
        </w:rPr>
        <w:t>المكتبة المرتضويه / النجف</w:t>
      </w:r>
    </w:p>
    <w:p w:rsidR="00746614" w:rsidRDefault="00746614" w:rsidP="00746614">
      <w:pPr>
        <w:pStyle w:val="libNormal"/>
        <w:rPr>
          <w:rtl/>
          <w:lang w:bidi="fa-IR"/>
        </w:rPr>
      </w:pPr>
      <w:r>
        <w:rPr>
          <w:rtl/>
          <w:lang w:bidi="fa-IR"/>
        </w:rPr>
        <w:t>109</w:t>
      </w:r>
      <w:r w:rsidR="000753F4">
        <w:rPr>
          <w:rtl/>
          <w:lang w:bidi="fa-IR"/>
        </w:rPr>
        <w:t>-</w:t>
      </w:r>
      <w:r>
        <w:rPr>
          <w:rtl/>
          <w:lang w:bidi="fa-IR"/>
        </w:rPr>
        <w:t xml:space="preserve"> كشف الغمّه</w:t>
      </w:r>
      <w:r w:rsidR="0026038F">
        <w:rPr>
          <w:rtl/>
          <w:lang w:bidi="fa-IR"/>
        </w:rPr>
        <w:t xml:space="preserve">: </w:t>
      </w:r>
      <w:r>
        <w:rPr>
          <w:rtl/>
          <w:lang w:bidi="fa-IR"/>
        </w:rPr>
        <w:t>ابوالحسن على بن عيسى بن ابى الفتوح الإربلى</w:t>
      </w:r>
      <w:r w:rsidR="00106C3F">
        <w:rPr>
          <w:rtl/>
          <w:lang w:bidi="fa-IR"/>
        </w:rPr>
        <w:t xml:space="preserve"> (</w:t>
      </w:r>
      <w:r>
        <w:rPr>
          <w:rtl/>
          <w:lang w:bidi="fa-IR"/>
        </w:rPr>
        <w:t>653 ه</w:t>
      </w:r>
      <w:r w:rsidR="0026038F">
        <w:rPr>
          <w:rtl/>
          <w:lang w:bidi="fa-IR"/>
        </w:rPr>
        <w:t>.</w:t>
      </w:r>
      <w:r w:rsidR="009E06D2">
        <w:rPr>
          <w:rtl/>
          <w:lang w:bidi="fa-IR"/>
        </w:rPr>
        <w:t>)</w:t>
      </w:r>
      <w:r w:rsidR="0026038F">
        <w:rPr>
          <w:rtl/>
          <w:lang w:bidi="fa-IR"/>
        </w:rPr>
        <w:t xml:space="preserve">، </w:t>
      </w:r>
      <w:r>
        <w:rPr>
          <w:rtl/>
          <w:lang w:bidi="fa-IR"/>
        </w:rPr>
        <w:t>تبريز / سوق المسجد الجامع</w:t>
      </w:r>
      <w:r w:rsidR="0026038F">
        <w:rPr>
          <w:rtl/>
          <w:lang w:bidi="fa-IR"/>
        </w:rPr>
        <w:t xml:space="preserve">. </w:t>
      </w:r>
    </w:p>
    <w:p w:rsidR="00746614" w:rsidRDefault="00746614" w:rsidP="00746614">
      <w:pPr>
        <w:pStyle w:val="libNormal"/>
        <w:rPr>
          <w:rtl/>
          <w:lang w:bidi="fa-IR"/>
        </w:rPr>
      </w:pPr>
      <w:r>
        <w:rPr>
          <w:rtl/>
          <w:lang w:bidi="fa-IR"/>
        </w:rPr>
        <w:lastRenderedPageBreak/>
        <w:t>110</w:t>
      </w:r>
      <w:r w:rsidR="000753F4">
        <w:rPr>
          <w:rtl/>
          <w:lang w:bidi="fa-IR"/>
        </w:rPr>
        <w:t>-</w:t>
      </w:r>
      <w:r>
        <w:rPr>
          <w:rtl/>
          <w:lang w:bidi="fa-IR"/>
        </w:rPr>
        <w:t xml:space="preserve"> كشف المراد</w:t>
      </w:r>
      <w:r w:rsidR="0026038F">
        <w:rPr>
          <w:rtl/>
          <w:lang w:bidi="fa-IR"/>
        </w:rPr>
        <w:t xml:space="preserve">: </w:t>
      </w:r>
      <w:r>
        <w:rPr>
          <w:rtl/>
          <w:lang w:bidi="fa-IR"/>
        </w:rPr>
        <w:t>جمال الدين الحسن بن يوسف العلامة الحلّى</w:t>
      </w:r>
      <w:r w:rsidR="00106C3F">
        <w:rPr>
          <w:rtl/>
          <w:lang w:bidi="fa-IR"/>
        </w:rPr>
        <w:t xml:space="preserve"> (</w:t>
      </w:r>
      <w:r>
        <w:rPr>
          <w:rtl/>
          <w:lang w:bidi="fa-IR"/>
        </w:rPr>
        <w:t>726 ه</w:t>
      </w:r>
      <w:r w:rsidR="0026038F">
        <w:rPr>
          <w:rtl/>
          <w:lang w:bidi="fa-IR"/>
        </w:rPr>
        <w:t>.</w:t>
      </w:r>
      <w:r w:rsidR="009E06D2">
        <w:rPr>
          <w:rtl/>
          <w:lang w:bidi="fa-IR"/>
        </w:rPr>
        <w:t>)</w:t>
      </w:r>
      <w:r w:rsidR="00106C3F">
        <w:rPr>
          <w:rtl/>
          <w:lang w:bidi="fa-IR"/>
        </w:rPr>
        <w:t xml:space="preserve"> </w:t>
      </w:r>
      <w:r>
        <w:rPr>
          <w:rtl/>
          <w:lang w:bidi="fa-IR"/>
        </w:rPr>
        <w:t>مؤسسة الاعلمى / بيروت</w:t>
      </w:r>
    </w:p>
    <w:p w:rsidR="00746614" w:rsidRDefault="00746614" w:rsidP="00746614">
      <w:pPr>
        <w:pStyle w:val="libNormal"/>
        <w:rPr>
          <w:rtl/>
          <w:lang w:bidi="fa-IR"/>
        </w:rPr>
      </w:pPr>
      <w:r>
        <w:rPr>
          <w:rtl/>
          <w:lang w:bidi="fa-IR"/>
        </w:rPr>
        <w:t>111</w:t>
      </w:r>
      <w:r w:rsidR="000753F4">
        <w:rPr>
          <w:rtl/>
          <w:lang w:bidi="fa-IR"/>
        </w:rPr>
        <w:t>-</w:t>
      </w:r>
      <w:r>
        <w:rPr>
          <w:rtl/>
          <w:lang w:bidi="fa-IR"/>
        </w:rPr>
        <w:t xml:space="preserve"> كنزالعمّال</w:t>
      </w:r>
      <w:r w:rsidR="0026038F">
        <w:rPr>
          <w:rtl/>
          <w:lang w:bidi="fa-IR"/>
        </w:rPr>
        <w:t xml:space="preserve">: </w:t>
      </w:r>
      <w:r>
        <w:rPr>
          <w:rtl/>
          <w:lang w:bidi="fa-IR"/>
        </w:rPr>
        <w:t>متقى هندى</w:t>
      </w:r>
      <w:r w:rsidR="00106C3F">
        <w:rPr>
          <w:rtl/>
          <w:lang w:bidi="fa-IR"/>
        </w:rPr>
        <w:t xml:space="preserve"> (</w:t>
      </w:r>
      <w:r>
        <w:rPr>
          <w:rtl/>
          <w:lang w:bidi="fa-IR"/>
        </w:rPr>
        <w:t>975 ه</w:t>
      </w:r>
      <w:r w:rsidR="0026038F">
        <w:rPr>
          <w:rtl/>
          <w:lang w:bidi="fa-IR"/>
        </w:rPr>
        <w:t>.</w:t>
      </w:r>
      <w:r w:rsidR="009E06D2">
        <w:rPr>
          <w:rtl/>
          <w:lang w:bidi="fa-IR"/>
        </w:rPr>
        <w:t>)</w:t>
      </w:r>
      <w:r w:rsidR="00106C3F">
        <w:rPr>
          <w:rtl/>
          <w:lang w:bidi="fa-IR"/>
        </w:rPr>
        <w:t xml:space="preserve"> </w:t>
      </w:r>
      <w:r>
        <w:rPr>
          <w:rtl/>
          <w:lang w:bidi="fa-IR"/>
        </w:rPr>
        <w:t>مؤسسة الرساله / بيروت</w:t>
      </w:r>
      <w:r w:rsidR="0026038F">
        <w:rPr>
          <w:rtl/>
          <w:lang w:bidi="fa-IR"/>
        </w:rPr>
        <w:t xml:space="preserve">. </w:t>
      </w:r>
    </w:p>
    <w:p w:rsidR="00746614" w:rsidRDefault="00746614" w:rsidP="00746614">
      <w:pPr>
        <w:pStyle w:val="libNormal"/>
        <w:rPr>
          <w:rtl/>
          <w:lang w:bidi="fa-IR"/>
        </w:rPr>
      </w:pPr>
      <w:r>
        <w:rPr>
          <w:rtl/>
          <w:lang w:bidi="fa-IR"/>
        </w:rPr>
        <w:t>112</w:t>
      </w:r>
      <w:r w:rsidR="000753F4">
        <w:rPr>
          <w:rtl/>
          <w:lang w:bidi="fa-IR"/>
        </w:rPr>
        <w:t>-</w:t>
      </w:r>
      <w:r>
        <w:rPr>
          <w:rtl/>
          <w:lang w:bidi="fa-IR"/>
        </w:rPr>
        <w:t xml:space="preserve"> لسان العرب</w:t>
      </w:r>
      <w:r w:rsidR="0026038F">
        <w:rPr>
          <w:rtl/>
          <w:lang w:bidi="fa-IR"/>
        </w:rPr>
        <w:t xml:space="preserve">: </w:t>
      </w:r>
      <w:r>
        <w:rPr>
          <w:rtl/>
          <w:lang w:bidi="fa-IR"/>
        </w:rPr>
        <w:t>ابن منظور افريقى</w:t>
      </w:r>
      <w:r w:rsidR="00106C3F">
        <w:rPr>
          <w:rtl/>
          <w:lang w:bidi="fa-IR"/>
        </w:rPr>
        <w:t xml:space="preserve"> (</w:t>
      </w:r>
      <w:r>
        <w:rPr>
          <w:rtl/>
          <w:lang w:bidi="fa-IR"/>
        </w:rPr>
        <w:t>711 ه</w:t>
      </w:r>
      <w:r w:rsidR="0026038F">
        <w:rPr>
          <w:rtl/>
          <w:lang w:bidi="fa-IR"/>
        </w:rPr>
        <w:t>.</w:t>
      </w:r>
      <w:r w:rsidR="009E06D2">
        <w:rPr>
          <w:rtl/>
          <w:lang w:bidi="fa-IR"/>
        </w:rPr>
        <w:t>)</w:t>
      </w:r>
      <w:r w:rsidR="00106C3F">
        <w:rPr>
          <w:rtl/>
          <w:lang w:bidi="fa-IR"/>
        </w:rPr>
        <w:t xml:space="preserve"> </w:t>
      </w:r>
      <w:r>
        <w:rPr>
          <w:rtl/>
          <w:lang w:bidi="fa-IR"/>
        </w:rPr>
        <w:t>نشر ادب الحوزه</w:t>
      </w:r>
      <w:r w:rsidR="0026038F">
        <w:rPr>
          <w:rtl/>
          <w:lang w:bidi="fa-IR"/>
        </w:rPr>
        <w:t xml:space="preserve">. </w:t>
      </w:r>
    </w:p>
    <w:p w:rsidR="00746614" w:rsidRDefault="00746614" w:rsidP="00746614">
      <w:pPr>
        <w:pStyle w:val="libNormal"/>
        <w:rPr>
          <w:rtl/>
          <w:lang w:bidi="fa-IR"/>
        </w:rPr>
      </w:pPr>
      <w:r>
        <w:rPr>
          <w:rtl/>
          <w:lang w:bidi="fa-IR"/>
        </w:rPr>
        <w:t>113</w:t>
      </w:r>
      <w:r w:rsidR="000753F4">
        <w:rPr>
          <w:rtl/>
          <w:lang w:bidi="fa-IR"/>
        </w:rPr>
        <w:t>-</w:t>
      </w:r>
      <w:r>
        <w:rPr>
          <w:rtl/>
          <w:lang w:bidi="fa-IR"/>
        </w:rPr>
        <w:t xml:space="preserve"> لغتنامه</w:t>
      </w:r>
      <w:r w:rsidR="0026038F">
        <w:rPr>
          <w:rtl/>
          <w:lang w:bidi="fa-IR"/>
        </w:rPr>
        <w:t xml:space="preserve">: </w:t>
      </w:r>
      <w:r>
        <w:rPr>
          <w:rtl/>
          <w:lang w:bidi="fa-IR"/>
        </w:rPr>
        <w:t>دهخدا على اكبر / چاپخانه مجلس</w:t>
      </w:r>
    </w:p>
    <w:p w:rsidR="00746614" w:rsidRDefault="00746614" w:rsidP="00746614">
      <w:pPr>
        <w:pStyle w:val="libNormal"/>
        <w:rPr>
          <w:rtl/>
          <w:lang w:bidi="fa-IR"/>
        </w:rPr>
      </w:pPr>
      <w:r>
        <w:rPr>
          <w:rtl/>
          <w:lang w:bidi="fa-IR"/>
        </w:rPr>
        <w:t>114</w:t>
      </w:r>
      <w:r w:rsidR="000753F4">
        <w:rPr>
          <w:rtl/>
          <w:lang w:bidi="fa-IR"/>
        </w:rPr>
        <w:t>-</w:t>
      </w:r>
      <w:r>
        <w:rPr>
          <w:rtl/>
          <w:lang w:bidi="fa-IR"/>
        </w:rPr>
        <w:t xml:space="preserve"> لواعج الاشجان</w:t>
      </w:r>
      <w:r w:rsidR="0026038F">
        <w:rPr>
          <w:rtl/>
          <w:lang w:bidi="fa-IR"/>
        </w:rPr>
        <w:t xml:space="preserve">: </w:t>
      </w:r>
      <w:r>
        <w:rPr>
          <w:rtl/>
          <w:lang w:bidi="fa-IR"/>
        </w:rPr>
        <w:t>سيد محسن امين عاملى</w:t>
      </w:r>
      <w:r w:rsidR="0026038F">
        <w:rPr>
          <w:rtl/>
          <w:lang w:bidi="fa-IR"/>
        </w:rPr>
        <w:t xml:space="preserve">، </w:t>
      </w:r>
      <w:r>
        <w:rPr>
          <w:rtl/>
          <w:lang w:bidi="fa-IR"/>
        </w:rPr>
        <w:t>مكتبة بصيرتى / قم</w:t>
      </w:r>
    </w:p>
    <w:p w:rsidR="00746614" w:rsidRDefault="00746614" w:rsidP="00746614">
      <w:pPr>
        <w:pStyle w:val="libNormal"/>
        <w:rPr>
          <w:rtl/>
          <w:lang w:bidi="fa-IR"/>
        </w:rPr>
      </w:pPr>
      <w:r>
        <w:rPr>
          <w:rtl/>
          <w:lang w:bidi="fa-IR"/>
        </w:rPr>
        <w:t>115</w:t>
      </w:r>
      <w:r w:rsidR="000753F4">
        <w:rPr>
          <w:rtl/>
          <w:lang w:bidi="fa-IR"/>
        </w:rPr>
        <w:t>-</w:t>
      </w:r>
      <w:r>
        <w:rPr>
          <w:rtl/>
          <w:lang w:bidi="fa-IR"/>
        </w:rPr>
        <w:t xml:space="preserve"> مثيرالأحزان</w:t>
      </w:r>
      <w:r w:rsidR="0026038F">
        <w:rPr>
          <w:rtl/>
          <w:lang w:bidi="fa-IR"/>
        </w:rPr>
        <w:t xml:space="preserve">: </w:t>
      </w:r>
      <w:r>
        <w:rPr>
          <w:rtl/>
          <w:lang w:bidi="fa-IR"/>
        </w:rPr>
        <w:t>ابن نما الحلّى</w:t>
      </w:r>
      <w:r w:rsidR="00106C3F">
        <w:rPr>
          <w:rtl/>
          <w:lang w:bidi="fa-IR"/>
        </w:rPr>
        <w:t xml:space="preserve"> (</w:t>
      </w:r>
      <w:r>
        <w:rPr>
          <w:rtl/>
          <w:lang w:bidi="fa-IR"/>
        </w:rPr>
        <w:t>645 ه</w:t>
      </w:r>
      <w:r w:rsidR="0026038F">
        <w:rPr>
          <w:rtl/>
          <w:lang w:bidi="fa-IR"/>
        </w:rPr>
        <w:t>.</w:t>
      </w:r>
      <w:r w:rsidR="009E06D2">
        <w:rPr>
          <w:rtl/>
          <w:lang w:bidi="fa-IR"/>
        </w:rPr>
        <w:t>)</w:t>
      </w:r>
      <w:r w:rsidR="00106C3F">
        <w:rPr>
          <w:rtl/>
          <w:lang w:bidi="fa-IR"/>
        </w:rPr>
        <w:t xml:space="preserve"> </w:t>
      </w:r>
      <w:r>
        <w:rPr>
          <w:rtl/>
          <w:lang w:bidi="fa-IR"/>
        </w:rPr>
        <w:t>مؤسسة الامام المهدى</w:t>
      </w:r>
    </w:p>
    <w:p w:rsidR="00746614" w:rsidRDefault="00746614" w:rsidP="00746614">
      <w:pPr>
        <w:pStyle w:val="libNormal"/>
        <w:rPr>
          <w:rtl/>
          <w:lang w:bidi="fa-IR"/>
        </w:rPr>
      </w:pPr>
      <w:r>
        <w:rPr>
          <w:rtl/>
          <w:lang w:bidi="fa-IR"/>
        </w:rPr>
        <w:t>116</w:t>
      </w:r>
      <w:r w:rsidR="000753F4">
        <w:rPr>
          <w:rtl/>
          <w:lang w:bidi="fa-IR"/>
        </w:rPr>
        <w:t>-</w:t>
      </w:r>
      <w:r>
        <w:rPr>
          <w:rtl/>
          <w:lang w:bidi="fa-IR"/>
        </w:rPr>
        <w:t xml:space="preserve"> مجمع البحرين</w:t>
      </w:r>
      <w:r w:rsidR="0026038F">
        <w:rPr>
          <w:rtl/>
          <w:lang w:bidi="fa-IR"/>
        </w:rPr>
        <w:t xml:space="preserve">: </w:t>
      </w:r>
      <w:r>
        <w:rPr>
          <w:rtl/>
          <w:lang w:bidi="fa-IR"/>
        </w:rPr>
        <w:t>فخرالدين طريحى</w:t>
      </w:r>
      <w:r w:rsidR="00106C3F">
        <w:rPr>
          <w:rtl/>
          <w:lang w:bidi="fa-IR"/>
        </w:rPr>
        <w:t xml:space="preserve"> (</w:t>
      </w:r>
      <w:r>
        <w:rPr>
          <w:rtl/>
          <w:lang w:bidi="fa-IR"/>
        </w:rPr>
        <w:t>1085 ه</w:t>
      </w:r>
      <w:r w:rsidR="0026038F">
        <w:rPr>
          <w:rtl/>
          <w:lang w:bidi="fa-IR"/>
        </w:rPr>
        <w:t>.</w:t>
      </w:r>
      <w:r w:rsidR="009E06D2">
        <w:rPr>
          <w:rtl/>
          <w:lang w:bidi="fa-IR"/>
        </w:rPr>
        <w:t>)</w:t>
      </w:r>
      <w:r w:rsidR="00106C3F">
        <w:rPr>
          <w:rtl/>
          <w:lang w:bidi="fa-IR"/>
        </w:rPr>
        <w:t xml:space="preserve"> </w:t>
      </w:r>
      <w:r>
        <w:rPr>
          <w:rtl/>
          <w:lang w:bidi="fa-IR"/>
        </w:rPr>
        <w:t>المكتبة المرتضويه</w:t>
      </w:r>
      <w:r w:rsidR="0026038F">
        <w:rPr>
          <w:rtl/>
          <w:lang w:bidi="fa-IR"/>
        </w:rPr>
        <w:t xml:space="preserve">، </w:t>
      </w:r>
      <w:r>
        <w:rPr>
          <w:rtl/>
          <w:lang w:bidi="fa-IR"/>
        </w:rPr>
        <w:t>طهران</w:t>
      </w:r>
    </w:p>
    <w:p w:rsidR="00746614" w:rsidRDefault="00746614" w:rsidP="00746614">
      <w:pPr>
        <w:pStyle w:val="libNormal"/>
        <w:rPr>
          <w:rtl/>
          <w:lang w:bidi="fa-IR"/>
        </w:rPr>
      </w:pPr>
      <w:r>
        <w:rPr>
          <w:rtl/>
          <w:lang w:bidi="fa-IR"/>
        </w:rPr>
        <w:t>117</w:t>
      </w:r>
      <w:r w:rsidR="000753F4">
        <w:rPr>
          <w:rtl/>
          <w:lang w:bidi="fa-IR"/>
        </w:rPr>
        <w:t>-</w:t>
      </w:r>
      <w:r>
        <w:rPr>
          <w:rtl/>
          <w:lang w:bidi="fa-IR"/>
        </w:rPr>
        <w:t xml:space="preserve"> مختلف الشيعه</w:t>
      </w:r>
      <w:r w:rsidR="0026038F">
        <w:rPr>
          <w:rtl/>
          <w:lang w:bidi="fa-IR"/>
        </w:rPr>
        <w:t xml:space="preserve">: </w:t>
      </w:r>
      <w:r>
        <w:rPr>
          <w:rtl/>
          <w:lang w:bidi="fa-IR"/>
        </w:rPr>
        <w:t>علاّمه حلّى</w:t>
      </w:r>
      <w:r w:rsidR="00106C3F">
        <w:rPr>
          <w:rtl/>
          <w:lang w:bidi="fa-IR"/>
        </w:rPr>
        <w:t xml:space="preserve"> (</w:t>
      </w:r>
      <w:r>
        <w:rPr>
          <w:rtl/>
          <w:lang w:bidi="fa-IR"/>
        </w:rPr>
        <w:t>726 ه</w:t>
      </w:r>
      <w:r w:rsidR="0026038F">
        <w:rPr>
          <w:rtl/>
          <w:lang w:bidi="fa-IR"/>
        </w:rPr>
        <w:t>.</w:t>
      </w:r>
      <w:r w:rsidR="009E06D2">
        <w:rPr>
          <w:rtl/>
          <w:lang w:bidi="fa-IR"/>
        </w:rPr>
        <w:t>)</w:t>
      </w:r>
      <w:r w:rsidR="00106C3F">
        <w:rPr>
          <w:rtl/>
          <w:lang w:bidi="fa-IR"/>
        </w:rPr>
        <w:t xml:space="preserve"> </w:t>
      </w:r>
      <w:r>
        <w:rPr>
          <w:rtl/>
          <w:lang w:bidi="fa-IR"/>
        </w:rPr>
        <w:t>مؤسسة النشر الاسلامى / قم</w:t>
      </w:r>
    </w:p>
    <w:p w:rsidR="00746614" w:rsidRDefault="00746614" w:rsidP="00746614">
      <w:pPr>
        <w:pStyle w:val="libNormal"/>
        <w:rPr>
          <w:rtl/>
          <w:lang w:bidi="fa-IR"/>
        </w:rPr>
      </w:pPr>
      <w:r>
        <w:rPr>
          <w:rtl/>
          <w:lang w:bidi="fa-IR"/>
        </w:rPr>
        <w:t>118</w:t>
      </w:r>
      <w:r w:rsidR="000753F4">
        <w:rPr>
          <w:rtl/>
          <w:lang w:bidi="fa-IR"/>
        </w:rPr>
        <w:t>-</w:t>
      </w:r>
      <w:r>
        <w:rPr>
          <w:rtl/>
          <w:lang w:bidi="fa-IR"/>
        </w:rPr>
        <w:t xml:space="preserve"> مروج الذهب</w:t>
      </w:r>
      <w:r w:rsidR="0026038F">
        <w:rPr>
          <w:rtl/>
          <w:lang w:bidi="fa-IR"/>
        </w:rPr>
        <w:t xml:space="preserve">: </w:t>
      </w:r>
      <w:r>
        <w:rPr>
          <w:rtl/>
          <w:lang w:bidi="fa-IR"/>
        </w:rPr>
        <w:t>مسعودى ابوالحسن علىّ بن الحسين</w:t>
      </w:r>
      <w:r w:rsidR="00106C3F">
        <w:rPr>
          <w:rtl/>
          <w:lang w:bidi="fa-IR"/>
        </w:rPr>
        <w:t xml:space="preserve"> (</w:t>
      </w:r>
      <w:r>
        <w:rPr>
          <w:rtl/>
          <w:lang w:bidi="fa-IR"/>
        </w:rPr>
        <w:t>346 ه</w:t>
      </w:r>
      <w:r w:rsidR="0026038F">
        <w:rPr>
          <w:rtl/>
          <w:lang w:bidi="fa-IR"/>
        </w:rPr>
        <w:t>.</w:t>
      </w:r>
      <w:r w:rsidR="009E06D2">
        <w:rPr>
          <w:rtl/>
          <w:lang w:bidi="fa-IR"/>
        </w:rPr>
        <w:t>)</w:t>
      </w:r>
      <w:r w:rsidR="00106C3F">
        <w:rPr>
          <w:rtl/>
          <w:lang w:bidi="fa-IR"/>
        </w:rPr>
        <w:t xml:space="preserve"> </w:t>
      </w:r>
      <w:r>
        <w:rPr>
          <w:rtl/>
          <w:lang w:bidi="fa-IR"/>
        </w:rPr>
        <w:t>مطبعة السعاده / القاهره</w:t>
      </w:r>
    </w:p>
    <w:p w:rsidR="00746614" w:rsidRDefault="00746614" w:rsidP="00746614">
      <w:pPr>
        <w:pStyle w:val="libNormal"/>
        <w:rPr>
          <w:rtl/>
          <w:lang w:bidi="fa-IR"/>
        </w:rPr>
      </w:pPr>
      <w:r>
        <w:rPr>
          <w:rtl/>
          <w:lang w:bidi="fa-IR"/>
        </w:rPr>
        <w:t>119</w:t>
      </w:r>
      <w:r w:rsidR="000753F4">
        <w:rPr>
          <w:rtl/>
          <w:lang w:bidi="fa-IR"/>
        </w:rPr>
        <w:t>-</w:t>
      </w:r>
      <w:r>
        <w:rPr>
          <w:rtl/>
          <w:lang w:bidi="fa-IR"/>
        </w:rPr>
        <w:t xml:space="preserve"> معالم المدرستين</w:t>
      </w:r>
      <w:r w:rsidR="0026038F">
        <w:rPr>
          <w:rtl/>
          <w:lang w:bidi="fa-IR"/>
        </w:rPr>
        <w:t xml:space="preserve">: </w:t>
      </w:r>
      <w:r>
        <w:rPr>
          <w:rtl/>
          <w:lang w:bidi="fa-IR"/>
        </w:rPr>
        <w:t>سيد مرتضى عسكرى</w:t>
      </w:r>
      <w:r w:rsidR="0026038F">
        <w:rPr>
          <w:rtl/>
          <w:lang w:bidi="fa-IR"/>
        </w:rPr>
        <w:t xml:space="preserve">، </w:t>
      </w:r>
      <w:r>
        <w:rPr>
          <w:rtl/>
          <w:lang w:bidi="fa-IR"/>
        </w:rPr>
        <w:t>بنياد بعثت</w:t>
      </w:r>
    </w:p>
    <w:p w:rsidR="00746614" w:rsidRDefault="00746614" w:rsidP="00746614">
      <w:pPr>
        <w:pStyle w:val="libNormal"/>
        <w:rPr>
          <w:rtl/>
          <w:lang w:bidi="fa-IR"/>
        </w:rPr>
      </w:pPr>
      <w:r>
        <w:rPr>
          <w:rtl/>
          <w:lang w:bidi="fa-IR"/>
        </w:rPr>
        <w:t>120</w:t>
      </w:r>
      <w:r w:rsidR="000753F4">
        <w:rPr>
          <w:rtl/>
          <w:lang w:bidi="fa-IR"/>
        </w:rPr>
        <w:t>-</w:t>
      </w:r>
      <w:r>
        <w:rPr>
          <w:rtl/>
          <w:lang w:bidi="fa-IR"/>
        </w:rPr>
        <w:t xml:space="preserve"> معالى السبطين</w:t>
      </w:r>
      <w:r w:rsidR="0026038F">
        <w:rPr>
          <w:rtl/>
          <w:lang w:bidi="fa-IR"/>
        </w:rPr>
        <w:t xml:space="preserve">: </w:t>
      </w:r>
      <w:r>
        <w:rPr>
          <w:rtl/>
          <w:lang w:bidi="fa-IR"/>
        </w:rPr>
        <w:t>شيخ محمد مهدى الحائرى</w:t>
      </w:r>
      <w:r w:rsidR="0026038F">
        <w:rPr>
          <w:rtl/>
          <w:lang w:bidi="fa-IR"/>
        </w:rPr>
        <w:t xml:space="preserve">، </w:t>
      </w:r>
      <w:r>
        <w:rPr>
          <w:rtl/>
          <w:lang w:bidi="fa-IR"/>
        </w:rPr>
        <w:t>منشورات الرضى / قم</w:t>
      </w:r>
    </w:p>
    <w:p w:rsidR="00746614" w:rsidRDefault="00746614" w:rsidP="00746614">
      <w:pPr>
        <w:pStyle w:val="libNormal"/>
        <w:rPr>
          <w:rtl/>
          <w:lang w:bidi="fa-IR"/>
        </w:rPr>
      </w:pPr>
      <w:r>
        <w:rPr>
          <w:rtl/>
          <w:lang w:bidi="fa-IR"/>
        </w:rPr>
        <w:t>121</w:t>
      </w:r>
      <w:r w:rsidR="000753F4">
        <w:rPr>
          <w:rtl/>
          <w:lang w:bidi="fa-IR"/>
        </w:rPr>
        <w:t>-</w:t>
      </w:r>
      <w:r>
        <w:rPr>
          <w:rtl/>
          <w:lang w:bidi="fa-IR"/>
        </w:rPr>
        <w:t xml:space="preserve"> مقاتل الطالبيين</w:t>
      </w:r>
      <w:r w:rsidR="0026038F">
        <w:rPr>
          <w:rtl/>
          <w:lang w:bidi="fa-IR"/>
        </w:rPr>
        <w:t xml:space="preserve">: </w:t>
      </w:r>
      <w:r>
        <w:rPr>
          <w:rtl/>
          <w:lang w:bidi="fa-IR"/>
        </w:rPr>
        <w:t>ابوالفرج اصفهانى</w:t>
      </w:r>
      <w:r w:rsidR="00106C3F">
        <w:rPr>
          <w:rtl/>
          <w:lang w:bidi="fa-IR"/>
        </w:rPr>
        <w:t xml:space="preserve"> (</w:t>
      </w:r>
      <w:r>
        <w:rPr>
          <w:rtl/>
          <w:lang w:bidi="fa-IR"/>
        </w:rPr>
        <w:t>356 ه</w:t>
      </w:r>
      <w:r w:rsidR="0026038F">
        <w:rPr>
          <w:rtl/>
          <w:lang w:bidi="fa-IR"/>
        </w:rPr>
        <w:t>.</w:t>
      </w:r>
      <w:r w:rsidR="009E06D2">
        <w:rPr>
          <w:rtl/>
          <w:lang w:bidi="fa-IR"/>
        </w:rPr>
        <w:t>)</w:t>
      </w:r>
      <w:r w:rsidR="00106C3F">
        <w:rPr>
          <w:rtl/>
          <w:lang w:bidi="fa-IR"/>
        </w:rPr>
        <w:t xml:space="preserve"> </w:t>
      </w:r>
      <w:r>
        <w:rPr>
          <w:rtl/>
          <w:lang w:bidi="fa-IR"/>
        </w:rPr>
        <w:t>منشورات الشريف الرضى / قم</w:t>
      </w:r>
    </w:p>
    <w:p w:rsidR="00746614" w:rsidRDefault="00746614" w:rsidP="00746614">
      <w:pPr>
        <w:pStyle w:val="libNormal"/>
        <w:rPr>
          <w:rtl/>
          <w:lang w:bidi="fa-IR"/>
        </w:rPr>
      </w:pPr>
      <w:r>
        <w:rPr>
          <w:rtl/>
          <w:lang w:bidi="fa-IR"/>
        </w:rPr>
        <w:t>122</w:t>
      </w:r>
      <w:r w:rsidR="000753F4">
        <w:rPr>
          <w:rtl/>
          <w:lang w:bidi="fa-IR"/>
        </w:rPr>
        <w:t>-</w:t>
      </w:r>
      <w:r>
        <w:rPr>
          <w:rtl/>
          <w:lang w:bidi="fa-IR"/>
        </w:rPr>
        <w:t xml:space="preserve"> مقتل الحسين</w:t>
      </w:r>
      <w:r w:rsidR="00106C3F">
        <w:rPr>
          <w:rtl/>
          <w:lang w:bidi="fa-IR"/>
        </w:rPr>
        <w:t xml:space="preserve"> </w:t>
      </w:r>
      <w:r w:rsidR="00AE05A1" w:rsidRPr="00AE05A1">
        <w:rPr>
          <w:rStyle w:val="libAlaemChar"/>
          <w:rtl/>
        </w:rPr>
        <w:t>عليه‌السلام</w:t>
      </w:r>
      <w:r w:rsidR="0026038F">
        <w:rPr>
          <w:rtl/>
          <w:lang w:bidi="fa-IR"/>
        </w:rPr>
        <w:t xml:space="preserve">: </w:t>
      </w:r>
      <w:r>
        <w:rPr>
          <w:rtl/>
          <w:lang w:bidi="fa-IR"/>
        </w:rPr>
        <w:t>ابومخنف لوط بن يحيى</w:t>
      </w:r>
      <w:r w:rsidR="0026038F">
        <w:rPr>
          <w:rtl/>
          <w:lang w:bidi="fa-IR"/>
        </w:rPr>
        <w:t xml:space="preserve">، </w:t>
      </w:r>
      <w:r>
        <w:rPr>
          <w:rtl/>
          <w:lang w:bidi="fa-IR"/>
        </w:rPr>
        <w:t>چاپخانه علميه / قم</w:t>
      </w:r>
    </w:p>
    <w:p w:rsidR="00746614" w:rsidRDefault="00746614" w:rsidP="00746614">
      <w:pPr>
        <w:pStyle w:val="libNormal"/>
        <w:rPr>
          <w:rtl/>
          <w:lang w:bidi="fa-IR"/>
        </w:rPr>
      </w:pPr>
      <w:r>
        <w:rPr>
          <w:rtl/>
          <w:lang w:bidi="fa-IR"/>
        </w:rPr>
        <w:t>123</w:t>
      </w:r>
      <w:r w:rsidR="000753F4">
        <w:rPr>
          <w:rtl/>
          <w:lang w:bidi="fa-IR"/>
        </w:rPr>
        <w:t>-</w:t>
      </w:r>
      <w:r>
        <w:rPr>
          <w:rtl/>
          <w:lang w:bidi="fa-IR"/>
        </w:rPr>
        <w:t xml:space="preserve"> مقتل الحسين</w:t>
      </w:r>
      <w:r w:rsidR="00106C3F">
        <w:rPr>
          <w:rtl/>
          <w:lang w:bidi="fa-IR"/>
        </w:rPr>
        <w:t xml:space="preserve"> </w:t>
      </w:r>
      <w:r w:rsidR="00AE05A1" w:rsidRPr="00AE05A1">
        <w:rPr>
          <w:rStyle w:val="libAlaemChar"/>
          <w:rtl/>
        </w:rPr>
        <w:t>عليه‌السلام</w:t>
      </w:r>
      <w:r w:rsidR="0026038F">
        <w:rPr>
          <w:rtl/>
          <w:lang w:bidi="fa-IR"/>
        </w:rPr>
        <w:t xml:space="preserve">: </w:t>
      </w:r>
      <w:r>
        <w:rPr>
          <w:rtl/>
          <w:lang w:bidi="fa-IR"/>
        </w:rPr>
        <w:t>خوارزمى ابوالمؤيد الموفق بن احمد</w:t>
      </w:r>
      <w:r w:rsidR="00106C3F">
        <w:rPr>
          <w:rtl/>
          <w:lang w:bidi="fa-IR"/>
        </w:rPr>
        <w:t xml:space="preserve"> (</w:t>
      </w:r>
      <w:r>
        <w:rPr>
          <w:rtl/>
          <w:lang w:bidi="fa-IR"/>
        </w:rPr>
        <w:t>568 ه</w:t>
      </w:r>
      <w:r w:rsidR="0026038F">
        <w:rPr>
          <w:rtl/>
          <w:lang w:bidi="fa-IR"/>
        </w:rPr>
        <w:t>.</w:t>
      </w:r>
      <w:r w:rsidR="009E06D2">
        <w:rPr>
          <w:rtl/>
          <w:lang w:bidi="fa-IR"/>
        </w:rPr>
        <w:t>)</w:t>
      </w:r>
      <w:r w:rsidR="00106C3F">
        <w:rPr>
          <w:rtl/>
          <w:lang w:bidi="fa-IR"/>
        </w:rPr>
        <w:t xml:space="preserve"> </w:t>
      </w:r>
      <w:r>
        <w:rPr>
          <w:rtl/>
          <w:lang w:bidi="fa-IR"/>
        </w:rPr>
        <w:t>مكتبة المفيد / قم</w:t>
      </w:r>
    </w:p>
    <w:p w:rsidR="00746614" w:rsidRDefault="00746614" w:rsidP="00746614">
      <w:pPr>
        <w:pStyle w:val="libNormal"/>
        <w:rPr>
          <w:rtl/>
          <w:lang w:bidi="fa-IR"/>
        </w:rPr>
      </w:pPr>
      <w:r>
        <w:rPr>
          <w:rtl/>
          <w:lang w:bidi="fa-IR"/>
        </w:rPr>
        <w:t>124</w:t>
      </w:r>
      <w:r w:rsidR="000753F4">
        <w:rPr>
          <w:rtl/>
          <w:lang w:bidi="fa-IR"/>
        </w:rPr>
        <w:t>-</w:t>
      </w:r>
      <w:r>
        <w:rPr>
          <w:rtl/>
          <w:lang w:bidi="fa-IR"/>
        </w:rPr>
        <w:t xml:space="preserve"> مقتل الحسين</w:t>
      </w:r>
      <w:r w:rsidR="00106C3F">
        <w:rPr>
          <w:rtl/>
          <w:lang w:bidi="fa-IR"/>
        </w:rPr>
        <w:t xml:space="preserve"> </w:t>
      </w:r>
      <w:r w:rsidR="00AE05A1" w:rsidRPr="00AE05A1">
        <w:rPr>
          <w:rStyle w:val="libAlaemChar"/>
          <w:rtl/>
        </w:rPr>
        <w:t>عليه‌السلام</w:t>
      </w:r>
      <w:r w:rsidR="0026038F">
        <w:rPr>
          <w:rtl/>
          <w:lang w:bidi="fa-IR"/>
        </w:rPr>
        <w:t xml:space="preserve">: </w:t>
      </w:r>
      <w:r>
        <w:rPr>
          <w:rtl/>
          <w:lang w:bidi="fa-IR"/>
        </w:rPr>
        <w:t>عبدالرزاق موسوى مقرّم</w:t>
      </w:r>
      <w:r w:rsidR="0026038F">
        <w:rPr>
          <w:rtl/>
          <w:lang w:bidi="fa-IR"/>
        </w:rPr>
        <w:t xml:space="preserve">، </w:t>
      </w:r>
      <w:r>
        <w:rPr>
          <w:rtl/>
          <w:lang w:bidi="fa-IR"/>
        </w:rPr>
        <w:t>دارالكتاب الاسلامى</w:t>
      </w:r>
    </w:p>
    <w:p w:rsidR="00746614" w:rsidRDefault="00746614" w:rsidP="00746614">
      <w:pPr>
        <w:pStyle w:val="libNormal"/>
        <w:rPr>
          <w:rtl/>
          <w:lang w:bidi="fa-IR"/>
        </w:rPr>
      </w:pPr>
      <w:r>
        <w:rPr>
          <w:rtl/>
          <w:lang w:bidi="fa-IR"/>
        </w:rPr>
        <w:t>125</w:t>
      </w:r>
      <w:r w:rsidR="000753F4">
        <w:rPr>
          <w:rtl/>
          <w:lang w:bidi="fa-IR"/>
        </w:rPr>
        <w:t>-</w:t>
      </w:r>
      <w:r>
        <w:rPr>
          <w:rtl/>
          <w:lang w:bidi="fa-IR"/>
        </w:rPr>
        <w:t xml:space="preserve"> منتخب التواريخ</w:t>
      </w:r>
      <w:r w:rsidR="0026038F">
        <w:rPr>
          <w:rtl/>
          <w:lang w:bidi="fa-IR"/>
        </w:rPr>
        <w:t xml:space="preserve">: </w:t>
      </w:r>
      <w:r>
        <w:rPr>
          <w:rtl/>
          <w:lang w:bidi="fa-IR"/>
        </w:rPr>
        <w:t>محمد هاشم بن محمد على خراسانى</w:t>
      </w:r>
      <w:r w:rsidR="00106C3F">
        <w:rPr>
          <w:rtl/>
          <w:lang w:bidi="fa-IR"/>
        </w:rPr>
        <w:t xml:space="preserve"> (</w:t>
      </w:r>
      <w:r>
        <w:rPr>
          <w:rtl/>
          <w:lang w:bidi="fa-IR"/>
        </w:rPr>
        <w:t>1352 ه</w:t>
      </w:r>
      <w:r w:rsidR="0026038F">
        <w:rPr>
          <w:rtl/>
          <w:lang w:bidi="fa-IR"/>
        </w:rPr>
        <w:t>.</w:t>
      </w:r>
      <w:r w:rsidR="009E06D2">
        <w:rPr>
          <w:rtl/>
          <w:lang w:bidi="fa-IR"/>
        </w:rPr>
        <w:t>)</w:t>
      </w:r>
      <w:r w:rsidR="00106C3F">
        <w:rPr>
          <w:rtl/>
          <w:lang w:bidi="fa-IR"/>
        </w:rPr>
        <w:t xml:space="preserve"> </w:t>
      </w:r>
      <w:r>
        <w:rPr>
          <w:rtl/>
          <w:lang w:bidi="fa-IR"/>
        </w:rPr>
        <w:t>موسسه مطبوعاتى علمى</w:t>
      </w:r>
      <w:r w:rsidR="0026038F">
        <w:rPr>
          <w:rtl/>
          <w:lang w:bidi="fa-IR"/>
        </w:rPr>
        <w:t xml:space="preserve">. </w:t>
      </w:r>
    </w:p>
    <w:p w:rsidR="00746614" w:rsidRDefault="00746614" w:rsidP="00746614">
      <w:pPr>
        <w:pStyle w:val="libNormal"/>
        <w:rPr>
          <w:rtl/>
          <w:lang w:bidi="fa-IR"/>
        </w:rPr>
      </w:pPr>
      <w:r>
        <w:rPr>
          <w:rtl/>
          <w:lang w:bidi="fa-IR"/>
        </w:rPr>
        <w:lastRenderedPageBreak/>
        <w:t>126</w:t>
      </w:r>
      <w:r w:rsidR="000753F4">
        <w:rPr>
          <w:rtl/>
          <w:lang w:bidi="fa-IR"/>
        </w:rPr>
        <w:t>-</w:t>
      </w:r>
      <w:r>
        <w:rPr>
          <w:rtl/>
          <w:lang w:bidi="fa-IR"/>
        </w:rPr>
        <w:t xml:space="preserve"> منتهى الآمال</w:t>
      </w:r>
      <w:r w:rsidR="0026038F">
        <w:rPr>
          <w:rtl/>
          <w:lang w:bidi="fa-IR"/>
        </w:rPr>
        <w:t xml:space="preserve">: </w:t>
      </w:r>
      <w:r>
        <w:rPr>
          <w:rtl/>
          <w:lang w:bidi="fa-IR"/>
        </w:rPr>
        <w:t>شيخ عباس قمى</w:t>
      </w:r>
      <w:r w:rsidR="0026038F">
        <w:rPr>
          <w:rtl/>
          <w:lang w:bidi="fa-IR"/>
        </w:rPr>
        <w:t xml:space="preserve">، </w:t>
      </w:r>
      <w:r>
        <w:rPr>
          <w:rtl/>
          <w:lang w:bidi="fa-IR"/>
        </w:rPr>
        <w:t>كتابفروشى اسلاميه / تهران</w:t>
      </w:r>
    </w:p>
    <w:p w:rsidR="00746614" w:rsidRDefault="00746614" w:rsidP="00746614">
      <w:pPr>
        <w:pStyle w:val="libNormal"/>
        <w:rPr>
          <w:rtl/>
          <w:lang w:bidi="fa-IR"/>
        </w:rPr>
      </w:pPr>
      <w:r>
        <w:rPr>
          <w:rtl/>
          <w:lang w:bidi="fa-IR"/>
        </w:rPr>
        <w:t>127</w:t>
      </w:r>
      <w:r w:rsidR="000753F4">
        <w:rPr>
          <w:rtl/>
          <w:lang w:bidi="fa-IR"/>
        </w:rPr>
        <w:t>-</w:t>
      </w:r>
      <w:r>
        <w:rPr>
          <w:rtl/>
          <w:lang w:bidi="fa-IR"/>
        </w:rPr>
        <w:t xml:space="preserve"> ميزان الاعتدال</w:t>
      </w:r>
      <w:r w:rsidR="0026038F">
        <w:rPr>
          <w:rtl/>
          <w:lang w:bidi="fa-IR"/>
        </w:rPr>
        <w:t xml:space="preserve">: </w:t>
      </w:r>
      <w:r>
        <w:rPr>
          <w:rtl/>
          <w:lang w:bidi="fa-IR"/>
        </w:rPr>
        <w:t>ذهبى</w:t>
      </w:r>
      <w:r w:rsidR="0026038F">
        <w:rPr>
          <w:rtl/>
          <w:lang w:bidi="fa-IR"/>
        </w:rPr>
        <w:t xml:space="preserve">، </w:t>
      </w:r>
      <w:r>
        <w:rPr>
          <w:rtl/>
          <w:lang w:bidi="fa-IR"/>
        </w:rPr>
        <w:t>محمد بن احمد بن عثمان</w:t>
      </w:r>
      <w:r w:rsidR="00106C3F">
        <w:rPr>
          <w:rtl/>
          <w:lang w:bidi="fa-IR"/>
        </w:rPr>
        <w:t xml:space="preserve"> (</w:t>
      </w:r>
      <w:r>
        <w:rPr>
          <w:rtl/>
          <w:lang w:bidi="fa-IR"/>
        </w:rPr>
        <w:t>748 ه</w:t>
      </w:r>
      <w:r w:rsidR="0026038F">
        <w:rPr>
          <w:rtl/>
          <w:lang w:bidi="fa-IR"/>
        </w:rPr>
        <w:t>.</w:t>
      </w:r>
      <w:r w:rsidR="009E06D2">
        <w:rPr>
          <w:rtl/>
          <w:lang w:bidi="fa-IR"/>
        </w:rPr>
        <w:t>)</w:t>
      </w:r>
      <w:r w:rsidR="00106C3F">
        <w:rPr>
          <w:rtl/>
          <w:lang w:bidi="fa-IR"/>
        </w:rPr>
        <w:t xml:space="preserve"> </w:t>
      </w:r>
      <w:r>
        <w:rPr>
          <w:rtl/>
          <w:lang w:bidi="fa-IR"/>
        </w:rPr>
        <w:t>دارالمعرفه / بيروت</w:t>
      </w:r>
    </w:p>
    <w:p w:rsidR="00746614" w:rsidRDefault="00746614" w:rsidP="00746614">
      <w:pPr>
        <w:pStyle w:val="libNormal"/>
        <w:rPr>
          <w:rtl/>
          <w:lang w:bidi="fa-IR"/>
        </w:rPr>
      </w:pPr>
      <w:r>
        <w:rPr>
          <w:rtl/>
          <w:lang w:bidi="fa-IR"/>
        </w:rPr>
        <w:t>128</w:t>
      </w:r>
      <w:r w:rsidR="000753F4">
        <w:rPr>
          <w:rtl/>
          <w:lang w:bidi="fa-IR"/>
        </w:rPr>
        <w:t>-</w:t>
      </w:r>
      <w:r>
        <w:rPr>
          <w:rtl/>
          <w:lang w:bidi="fa-IR"/>
        </w:rPr>
        <w:t xml:space="preserve"> ميزان الحكمه</w:t>
      </w:r>
      <w:r w:rsidR="0026038F">
        <w:rPr>
          <w:rtl/>
          <w:lang w:bidi="fa-IR"/>
        </w:rPr>
        <w:t xml:space="preserve">: </w:t>
      </w:r>
      <w:r>
        <w:rPr>
          <w:rtl/>
          <w:lang w:bidi="fa-IR"/>
        </w:rPr>
        <w:t>محمدى رى شهرى</w:t>
      </w:r>
      <w:r w:rsidR="0026038F">
        <w:rPr>
          <w:rtl/>
          <w:lang w:bidi="fa-IR"/>
        </w:rPr>
        <w:t xml:space="preserve">، </w:t>
      </w:r>
      <w:r>
        <w:rPr>
          <w:rtl/>
          <w:lang w:bidi="fa-IR"/>
        </w:rPr>
        <w:t>دفتر تبليغات اسلامى</w:t>
      </w:r>
    </w:p>
    <w:p w:rsidR="00746614" w:rsidRDefault="00746614" w:rsidP="00746614">
      <w:pPr>
        <w:pStyle w:val="libNormal"/>
        <w:rPr>
          <w:rtl/>
          <w:lang w:bidi="fa-IR"/>
        </w:rPr>
      </w:pPr>
      <w:r>
        <w:rPr>
          <w:rtl/>
          <w:lang w:bidi="fa-IR"/>
        </w:rPr>
        <w:t>129</w:t>
      </w:r>
      <w:r w:rsidR="000753F4">
        <w:rPr>
          <w:rtl/>
          <w:lang w:bidi="fa-IR"/>
        </w:rPr>
        <w:t>-</w:t>
      </w:r>
      <w:r>
        <w:rPr>
          <w:rtl/>
          <w:lang w:bidi="fa-IR"/>
        </w:rPr>
        <w:t xml:space="preserve"> ناسخ التواريخ</w:t>
      </w:r>
      <w:r w:rsidR="0026038F">
        <w:rPr>
          <w:rtl/>
          <w:lang w:bidi="fa-IR"/>
        </w:rPr>
        <w:t xml:space="preserve">: </w:t>
      </w:r>
      <w:r>
        <w:rPr>
          <w:rtl/>
          <w:lang w:bidi="fa-IR"/>
        </w:rPr>
        <w:t>محمد تقى سپهر</w:t>
      </w:r>
      <w:r w:rsidR="0026038F">
        <w:rPr>
          <w:rtl/>
          <w:lang w:bidi="fa-IR"/>
        </w:rPr>
        <w:t xml:space="preserve">، </w:t>
      </w:r>
      <w:r>
        <w:rPr>
          <w:rtl/>
          <w:lang w:bidi="fa-IR"/>
        </w:rPr>
        <w:t>كتابفروشى اسلامى / تهران</w:t>
      </w:r>
    </w:p>
    <w:p w:rsidR="00746614" w:rsidRDefault="00746614" w:rsidP="00746614">
      <w:pPr>
        <w:pStyle w:val="libNormal"/>
        <w:rPr>
          <w:rtl/>
          <w:lang w:bidi="fa-IR"/>
        </w:rPr>
      </w:pPr>
      <w:r>
        <w:rPr>
          <w:rtl/>
          <w:lang w:bidi="fa-IR"/>
        </w:rPr>
        <w:t>130</w:t>
      </w:r>
      <w:r w:rsidR="000753F4">
        <w:rPr>
          <w:rtl/>
          <w:lang w:bidi="fa-IR"/>
        </w:rPr>
        <w:t>-</w:t>
      </w:r>
      <w:r>
        <w:rPr>
          <w:rtl/>
          <w:lang w:bidi="fa-IR"/>
        </w:rPr>
        <w:t xml:space="preserve"> نفس المهموم</w:t>
      </w:r>
      <w:r w:rsidR="00106C3F">
        <w:rPr>
          <w:rtl/>
          <w:lang w:bidi="fa-IR"/>
        </w:rPr>
        <w:t xml:space="preserve"> (</w:t>
      </w:r>
      <w:r>
        <w:rPr>
          <w:rtl/>
          <w:lang w:bidi="fa-IR"/>
        </w:rPr>
        <w:t>دمع السجوم</w:t>
      </w:r>
      <w:r w:rsidR="00106C3F">
        <w:rPr>
          <w:rtl/>
          <w:lang w:bidi="fa-IR"/>
        </w:rPr>
        <w:t>)</w:t>
      </w:r>
      <w:r w:rsidR="0026038F">
        <w:rPr>
          <w:rtl/>
          <w:lang w:bidi="fa-IR"/>
        </w:rPr>
        <w:t xml:space="preserve">: </w:t>
      </w:r>
      <w:r>
        <w:rPr>
          <w:rtl/>
          <w:lang w:bidi="fa-IR"/>
        </w:rPr>
        <w:t>شيخ عباس قمّى</w:t>
      </w:r>
      <w:r w:rsidR="0026038F">
        <w:rPr>
          <w:rtl/>
          <w:lang w:bidi="fa-IR"/>
        </w:rPr>
        <w:t xml:space="preserve">، </w:t>
      </w:r>
      <w:r>
        <w:rPr>
          <w:rtl/>
          <w:lang w:bidi="fa-IR"/>
        </w:rPr>
        <w:t>كتابفروشى علميه اسلاميه / طهران</w:t>
      </w:r>
    </w:p>
    <w:p w:rsidR="00746614" w:rsidRDefault="00746614" w:rsidP="00746614">
      <w:pPr>
        <w:pStyle w:val="libNormal"/>
        <w:rPr>
          <w:rtl/>
          <w:lang w:bidi="fa-IR"/>
        </w:rPr>
      </w:pPr>
      <w:r>
        <w:rPr>
          <w:rtl/>
          <w:lang w:bidi="fa-IR"/>
        </w:rPr>
        <w:t>131</w:t>
      </w:r>
      <w:r w:rsidR="000753F4">
        <w:rPr>
          <w:rtl/>
          <w:lang w:bidi="fa-IR"/>
        </w:rPr>
        <w:t>-</w:t>
      </w:r>
      <w:r>
        <w:rPr>
          <w:rtl/>
          <w:lang w:bidi="fa-IR"/>
        </w:rPr>
        <w:t xml:space="preserve"> نهضة الحسين</w:t>
      </w:r>
      <w:r w:rsidR="00106C3F">
        <w:rPr>
          <w:rtl/>
          <w:lang w:bidi="fa-IR"/>
        </w:rPr>
        <w:t xml:space="preserve"> </w:t>
      </w:r>
      <w:r w:rsidR="00AE05A1" w:rsidRPr="00AE05A1">
        <w:rPr>
          <w:rStyle w:val="libAlaemChar"/>
          <w:rtl/>
        </w:rPr>
        <w:t>عليه‌السلام</w:t>
      </w:r>
      <w:r w:rsidR="0026038F">
        <w:rPr>
          <w:rtl/>
          <w:lang w:bidi="fa-IR"/>
        </w:rPr>
        <w:t xml:space="preserve">: </w:t>
      </w:r>
      <w:r>
        <w:rPr>
          <w:rtl/>
          <w:lang w:bidi="fa-IR"/>
        </w:rPr>
        <w:t>السيد هبة الدين الشهرستانى</w:t>
      </w:r>
      <w:r w:rsidR="0026038F">
        <w:rPr>
          <w:rtl/>
          <w:lang w:bidi="fa-IR"/>
        </w:rPr>
        <w:t xml:space="preserve">، </w:t>
      </w:r>
      <w:r>
        <w:rPr>
          <w:rtl/>
          <w:lang w:bidi="fa-IR"/>
        </w:rPr>
        <w:t>منشورات الرضى / قم</w:t>
      </w:r>
    </w:p>
    <w:p w:rsidR="00746614" w:rsidRDefault="00746614" w:rsidP="00746614">
      <w:pPr>
        <w:pStyle w:val="libNormal"/>
        <w:rPr>
          <w:rtl/>
          <w:lang w:bidi="fa-IR"/>
        </w:rPr>
      </w:pPr>
      <w:r>
        <w:rPr>
          <w:rtl/>
          <w:lang w:bidi="fa-IR"/>
        </w:rPr>
        <w:t>132</w:t>
      </w:r>
      <w:r w:rsidR="000753F4">
        <w:rPr>
          <w:rtl/>
          <w:lang w:bidi="fa-IR"/>
        </w:rPr>
        <w:t>-</w:t>
      </w:r>
      <w:r>
        <w:rPr>
          <w:rtl/>
          <w:lang w:bidi="fa-IR"/>
        </w:rPr>
        <w:t xml:space="preserve"> وسائل الشيعه</w:t>
      </w:r>
      <w:r w:rsidR="0026038F">
        <w:rPr>
          <w:rtl/>
          <w:lang w:bidi="fa-IR"/>
        </w:rPr>
        <w:t xml:space="preserve">: </w:t>
      </w:r>
      <w:r>
        <w:rPr>
          <w:rtl/>
          <w:lang w:bidi="fa-IR"/>
        </w:rPr>
        <w:t>حرّ عاملى محمد بن الحسن</w:t>
      </w:r>
      <w:r w:rsidR="00106C3F">
        <w:rPr>
          <w:rtl/>
          <w:lang w:bidi="fa-IR"/>
        </w:rPr>
        <w:t xml:space="preserve"> (</w:t>
      </w:r>
      <w:r>
        <w:rPr>
          <w:rtl/>
          <w:lang w:bidi="fa-IR"/>
        </w:rPr>
        <w:t>1104 ه</w:t>
      </w:r>
      <w:r w:rsidR="0026038F">
        <w:rPr>
          <w:rtl/>
          <w:lang w:bidi="fa-IR"/>
        </w:rPr>
        <w:t>.</w:t>
      </w:r>
      <w:r w:rsidR="009E06D2">
        <w:rPr>
          <w:rtl/>
          <w:lang w:bidi="fa-IR"/>
        </w:rPr>
        <w:t>)</w:t>
      </w:r>
      <w:r w:rsidR="00106C3F">
        <w:rPr>
          <w:rtl/>
          <w:lang w:bidi="fa-IR"/>
        </w:rPr>
        <w:t xml:space="preserve"> </w:t>
      </w:r>
      <w:r>
        <w:rPr>
          <w:rtl/>
          <w:lang w:bidi="fa-IR"/>
        </w:rPr>
        <w:t>مؤسسه آل البيت / قم</w:t>
      </w:r>
    </w:p>
    <w:p w:rsidR="00746614" w:rsidRDefault="00746614" w:rsidP="00746614">
      <w:pPr>
        <w:pStyle w:val="libNormal"/>
        <w:rPr>
          <w:rtl/>
          <w:lang w:bidi="fa-IR"/>
        </w:rPr>
      </w:pPr>
      <w:r>
        <w:rPr>
          <w:rtl/>
          <w:lang w:bidi="fa-IR"/>
        </w:rPr>
        <w:t>133</w:t>
      </w:r>
      <w:r w:rsidR="000753F4">
        <w:rPr>
          <w:rtl/>
          <w:lang w:bidi="fa-IR"/>
        </w:rPr>
        <w:t>-</w:t>
      </w:r>
      <w:r>
        <w:rPr>
          <w:rtl/>
          <w:lang w:bidi="fa-IR"/>
        </w:rPr>
        <w:t xml:space="preserve"> وصيّتنامه الهى سياسى</w:t>
      </w:r>
      <w:r w:rsidR="00106C3F">
        <w:rPr>
          <w:rtl/>
          <w:lang w:bidi="fa-IR"/>
        </w:rPr>
        <w:t xml:space="preserve"> (</w:t>
      </w:r>
      <w:r>
        <w:rPr>
          <w:rtl/>
          <w:lang w:bidi="fa-IR"/>
        </w:rPr>
        <w:t>امام خمينى</w:t>
      </w:r>
      <w:r w:rsidR="00106C3F">
        <w:rPr>
          <w:rtl/>
          <w:lang w:bidi="fa-IR"/>
        </w:rPr>
        <w:t xml:space="preserve"> (</w:t>
      </w:r>
      <w:r>
        <w:rPr>
          <w:rtl/>
          <w:lang w:bidi="fa-IR"/>
        </w:rPr>
        <w:t>قدس سره</w:t>
      </w:r>
      <w:r w:rsidR="00106C3F">
        <w:rPr>
          <w:rtl/>
          <w:lang w:bidi="fa-IR"/>
        </w:rPr>
        <w:t>)</w:t>
      </w:r>
      <w:r w:rsidR="009E06D2">
        <w:rPr>
          <w:rtl/>
          <w:lang w:bidi="fa-IR"/>
        </w:rPr>
        <w:t>)</w:t>
      </w:r>
      <w:r w:rsidR="00106C3F">
        <w:rPr>
          <w:rtl/>
          <w:lang w:bidi="fa-IR"/>
        </w:rPr>
        <w:t xml:space="preserve"> </w:t>
      </w:r>
    </w:p>
    <w:p w:rsidR="006F386D" w:rsidRDefault="00746614" w:rsidP="00E13F8C">
      <w:pPr>
        <w:pStyle w:val="libNormal"/>
        <w:rPr>
          <w:rtl/>
          <w:lang w:bidi="fa-IR"/>
        </w:rPr>
      </w:pPr>
      <w:r>
        <w:rPr>
          <w:rtl/>
          <w:lang w:bidi="fa-IR"/>
        </w:rPr>
        <w:t>134</w:t>
      </w:r>
      <w:r w:rsidR="000753F4">
        <w:rPr>
          <w:rtl/>
          <w:lang w:bidi="fa-IR"/>
        </w:rPr>
        <w:t>-</w:t>
      </w:r>
      <w:r>
        <w:rPr>
          <w:rtl/>
          <w:lang w:bidi="fa-IR"/>
        </w:rPr>
        <w:t xml:space="preserve"> وقائع الأيّام</w:t>
      </w:r>
      <w:r w:rsidR="00106C3F">
        <w:rPr>
          <w:rtl/>
          <w:lang w:bidi="fa-IR"/>
        </w:rPr>
        <w:t xml:space="preserve"> (</w:t>
      </w:r>
      <w:r>
        <w:rPr>
          <w:rtl/>
          <w:lang w:bidi="fa-IR"/>
        </w:rPr>
        <w:t>خيابانى</w:t>
      </w:r>
      <w:r w:rsidR="00106C3F">
        <w:rPr>
          <w:rtl/>
          <w:lang w:bidi="fa-IR"/>
        </w:rPr>
        <w:t xml:space="preserve">) </w:t>
      </w:r>
    </w:p>
    <w:p w:rsidR="00551712" w:rsidRDefault="006F386D" w:rsidP="006F386D">
      <w:pPr>
        <w:pStyle w:val="Heading2Center"/>
        <w:rPr>
          <w:rFonts w:hint="cs"/>
          <w:rtl/>
          <w:lang w:bidi="fa-IR"/>
        </w:rPr>
      </w:pPr>
      <w:r>
        <w:rPr>
          <w:rtl/>
          <w:lang w:bidi="fa-IR"/>
        </w:rPr>
        <w:br w:type="page"/>
      </w:r>
      <w:bookmarkStart w:id="192" w:name="_Toc410210695"/>
      <w:r>
        <w:rPr>
          <w:rFonts w:hint="cs"/>
          <w:rtl/>
          <w:lang w:bidi="fa-IR"/>
        </w:rPr>
        <w:lastRenderedPageBreak/>
        <w:t>فهرست مطالب</w:t>
      </w:r>
      <w:bookmarkEnd w:id="192"/>
    </w:p>
    <w:p w:rsidR="006F386D" w:rsidRDefault="006F386D" w:rsidP="00E13F8C">
      <w:pPr>
        <w:pStyle w:val="libNormal"/>
        <w:rPr>
          <w:rFonts w:hint="cs"/>
          <w:rtl/>
          <w:lang w:bidi="fa-IR"/>
        </w:rPr>
      </w:pPr>
    </w:p>
    <w:sdt>
      <w:sdtPr>
        <w:id w:val="18867214"/>
        <w:docPartObj>
          <w:docPartGallery w:val="Table of Contents"/>
          <w:docPartUnique/>
        </w:docPartObj>
      </w:sdtPr>
      <w:sdtEndPr>
        <w:rPr>
          <w:rFonts w:ascii="Times New Roman" w:eastAsia="Times New Roman" w:hAnsi="Times New Roman" w:cs="Traditional Arabic"/>
          <w:b w:val="0"/>
          <w:bCs w:val="0"/>
          <w:color w:val="000000"/>
          <w:sz w:val="24"/>
          <w:szCs w:val="32"/>
          <w:rtl/>
        </w:rPr>
      </w:sdtEndPr>
      <w:sdtContent>
        <w:p w:rsidR="006F386D" w:rsidRDefault="006F386D" w:rsidP="006F386D">
          <w:pPr>
            <w:pStyle w:val="TOCHeading"/>
          </w:pPr>
        </w:p>
        <w:p w:rsidR="006F386D" w:rsidRDefault="006F386D">
          <w:pPr>
            <w:pStyle w:val="TOC1"/>
            <w:rPr>
              <w:rFonts w:asciiTheme="minorHAnsi" w:eastAsiaTheme="minorEastAsia" w:hAnsiTheme="minorHAnsi" w:cstheme="minorBidi"/>
              <w:b w:val="0"/>
              <w:bCs w:val="0"/>
              <w:noProof/>
              <w:color w:val="auto"/>
              <w:sz w:val="22"/>
              <w:szCs w:val="22"/>
              <w:rtl/>
            </w:rPr>
          </w:pPr>
          <w:r>
            <w:fldChar w:fldCharType="begin"/>
          </w:r>
          <w:r>
            <w:instrText xml:space="preserve"> TOC \o "1-3" \h \z \u </w:instrText>
          </w:r>
          <w:r>
            <w:fldChar w:fldCharType="separate"/>
          </w:r>
          <w:hyperlink w:anchor="_Toc410210503" w:history="1">
            <w:r w:rsidRPr="004F66E9">
              <w:rPr>
                <w:rStyle w:val="Hyperlink"/>
                <w:rFonts w:hint="eastAsia"/>
                <w:noProof/>
                <w:rtl/>
                <w:lang w:bidi="fa-IR"/>
              </w:rPr>
              <w:t>پيشگفتار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Toc410210503 \h</w:instrText>
            </w:r>
            <w:r>
              <w:rPr>
                <w:noProof/>
                <w:webHidden/>
                <w:rtl/>
              </w:rPr>
              <w:instrText xml:space="preserve"> </w:instrText>
            </w:r>
            <w:r>
              <w:rPr>
                <w:noProof/>
                <w:webHidden/>
                <w:rtl/>
              </w:rPr>
            </w:r>
            <w:r>
              <w:rPr>
                <w:noProof/>
                <w:webHidden/>
                <w:rtl/>
              </w:rPr>
              <w:fldChar w:fldCharType="separate"/>
            </w:r>
            <w:r w:rsidR="00E947ED">
              <w:rPr>
                <w:noProof/>
                <w:webHidden/>
                <w:rtl/>
              </w:rPr>
              <w:t>2</w:t>
            </w:r>
            <w:r>
              <w:rPr>
                <w:noProof/>
                <w:webHidden/>
                <w:rtl/>
              </w:rPr>
              <w:fldChar w:fldCharType="end"/>
            </w:r>
          </w:hyperlink>
        </w:p>
        <w:p w:rsidR="006F386D" w:rsidRDefault="006F386D">
          <w:pPr>
            <w:pStyle w:val="TOC1"/>
            <w:rPr>
              <w:rFonts w:asciiTheme="minorHAnsi" w:eastAsiaTheme="minorEastAsia" w:hAnsiTheme="minorHAnsi" w:cstheme="minorBidi"/>
              <w:b w:val="0"/>
              <w:bCs w:val="0"/>
              <w:noProof/>
              <w:color w:val="auto"/>
              <w:sz w:val="22"/>
              <w:szCs w:val="22"/>
              <w:rtl/>
            </w:rPr>
          </w:pPr>
          <w:hyperlink w:anchor="_Toc410210504" w:history="1">
            <w:r w:rsidRPr="004F66E9">
              <w:rPr>
                <w:rStyle w:val="Hyperlink"/>
                <w:rFonts w:hint="eastAsia"/>
                <w:noProof/>
                <w:rtl/>
                <w:lang w:bidi="fa-IR"/>
              </w:rPr>
              <w:t>مقدمه</w:t>
            </w:r>
            <w:r w:rsidRPr="004F66E9">
              <w:rPr>
                <w:rStyle w:val="Hyperlink"/>
                <w:noProof/>
                <w:rtl/>
                <w:lang w:bidi="fa-IR"/>
              </w:rPr>
              <w:t xml:space="preserve"> </w:t>
            </w:r>
            <w:r w:rsidRPr="004F66E9">
              <w:rPr>
                <w:rStyle w:val="Hyperlink"/>
                <w:rFonts w:hint="eastAsia"/>
                <w:noProof/>
                <w:rtl/>
                <w:lang w:bidi="fa-IR"/>
              </w:rPr>
              <w:t>حضرت</w:t>
            </w:r>
            <w:r w:rsidRPr="004F66E9">
              <w:rPr>
                <w:rStyle w:val="Hyperlink"/>
                <w:noProof/>
                <w:rtl/>
                <w:lang w:bidi="fa-IR"/>
              </w:rPr>
              <w:t xml:space="preserve"> </w:t>
            </w:r>
            <w:r w:rsidRPr="004F66E9">
              <w:rPr>
                <w:rStyle w:val="Hyperlink"/>
                <w:rFonts w:hint="eastAsia"/>
                <w:noProof/>
                <w:rtl/>
                <w:lang w:bidi="fa-IR"/>
              </w:rPr>
              <w:t>آيت</w:t>
            </w:r>
            <w:r w:rsidRPr="004F66E9">
              <w:rPr>
                <w:rStyle w:val="Hyperlink"/>
                <w:noProof/>
                <w:rtl/>
                <w:lang w:bidi="fa-IR"/>
              </w:rPr>
              <w:t xml:space="preserve"> </w:t>
            </w:r>
            <w:r w:rsidRPr="004F66E9">
              <w:rPr>
                <w:rStyle w:val="Hyperlink"/>
                <w:rFonts w:hint="eastAsia"/>
                <w:noProof/>
                <w:rtl/>
                <w:lang w:bidi="fa-IR"/>
              </w:rPr>
              <w:t>الله</w:t>
            </w:r>
            <w:r w:rsidRPr="004F66E9">
              <w:rPr>
                <w:rStyle w:val="Hyperlink"/>
                <w:noProof/>
                <w:rtl/>
                <w:lang w:bidi="fa-IR"/>
              </w:rPr>
              <w:t xml:space="preserve"> </w:t>
            </w:r>
            <w:r w:rsidRPr="004F66E9">
              <w:rPr>
                <w:rStyle w:val="Hyperlink"/>
                <w:rFonts w:hint="eastAsia"/>
                <w:noProof/>
                <w:rtl/>
                <w:lang w:bidi="fa-IR"/>
              </w:rPr>
              <w:t>العظمى</w:t>
            </w:r>
            <w:r w:rsidRPr="004F66E9">
              <w:rPr>
                <w:rStyle w:val="Hyperlink"/>
                <w:noProof/>
                <w:rtl/>
                <w:lang w:bidi="fa-IR"/>
              </w:rPr>
              <w:t xml:space="preserve"> </w:t>
            </w:r>
            <w:r w:rsidRPr="004F66E9">
              <w:rPr>
                <w:rStyle w:val="Hyperlink"/>
                <w:rFonts w:hint="eastAsia"/>
                <w:noProof/>
                <w:rtl/>
                <w:lang w:bidi="fa-IR"/>
              </w:rPr>
              <w:t>فاضل</w:t>
            </w:r>
            <w:r w:rsidRPr="004F66E9">
              <w:rPr>
                <w:rStyle w:val="Hyperlink"/>
                <w:noProof/>
                <w:rtl/>
                <w:lang w:bidi="fa-IR"/>
              </w:rPr>
              <w:t xml:space="preserve"> </w:t>
            </w:r>
            <w:r w:rsidRPr="004F66E9">
              <w:rPr>
                <w:rStyle w:val="Hyperlink"/>
                <w:rFonts w:hint="eastAsia"/>
                <w:noProof/>
                <w:rtl/>
                <w:lang w:bidi="fa-IR"/>
              </w:rPr>
              <w:t>لنكرانى</w:t>
            </w:r>
            <w:r w:rsidRPr="004F66E9">
              <w:rPr>
                <w:rStyle w:val="Hyperlink"/>
                <w:noProof/>
                <w:rtl/>
                <w:lang w:bidi="fa-IR"/>
              </w:rPr>
              <w:t xml:space="preserve"> (</w:t>
            </w:r>
            <w:r w:rsidRPr="004F66E9">
              <w:rPr>
                <w:rStyle w:val="Hyperlink"/>
                <w:rFonts w:hint="eastAsia"/>
                <w:noProof/>
                <w:rtl/>
                <w:lang w:bidi="fa-IR"/>
              </w:rPr>
              <w:t>دام</w:t>
            </w:r>
            <w:r w:rsidRPr="004F66E9">
              <w:rPr>
                <w:rStyle w:val="Hyperlink"/>
                <w:noProof/>
                <w:rtl/>
                <w:lang w:bidi="fa-IR"/>
              </w:rPr>
              <w:t xml:space="preserve"> </w:t>
            </w:r>
            <w:r w:rsidRPr="004F66E9">
              <w:rPr>
                <w:rStyle w:val="Hyperlink"/>
                <w:rFonts w:hint="eastAsia"/>
                <w:noProof/>
                <w:rtl/>
                <w:lang w:bidi="fa-IR"/>
              </w:rPr>
              <w:t>ظلّه</w:t>
            </w:r>
            <w:r w:rsidRPr="004F66E9">
              <w:rPr>
                <w:rStyle w:val="Hyperlink"/>
                <w:noProof/>
                <w:rtl/>
                <w:lang w:bidi="fa-IR"/>
              </w:rPr>
              <w:t xml:space="preserve"> </w:t>
            </w:r>
            <w:r w:rsidRPr="004F66E9">
              <w:rPr>
                <w:rStyle w:val="Hyperlink"/>
                <w:rFonts w:hint="eastAsia"/>
                <w:noProof/>
                <w:rtl/>
                <w:lang w:bidi="fa-IR"/>
              </w:rPr>
              <w:t>العالى</w:t>
            </w:r>
            <w:r w:rsidRPr="004F66E9">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Toc410210504 \h</w:instrText>
            </w:r>
            <w:r>
              <w:rPr>
                <w:noProof/>
                <w:webHidden/>
                <w:rtl/>
              </w:rPr>
              <w:instrText xml:space="preserve"> </w:instrText>
            </w:r>
            <w:r>
              <w:rPr>
                <w:noProof/>
                <w:webHidden/>
                <w:rtl/>
              </w:rPr>
            </w:r>
            <w:r>
              <w:rPr>
                <w:noProof/>
                <w:webHidden/>
                <w:rtl/>
              </w:rPr>
              <w:fldChar w:fldCharType="separate"/>
            </w:r>
            <w:r w:rsidR="00E947ED">
              <w:rPr>
                <w:noProof/>
                <w:webHidden/>
                <w:rtl/>
              </w:rPr>
              <w:t>4</w:t>
            </w:r>
            <w:r>
              <w:rPr>
                <w:noProof/>
                <w:webHidden/>
                <w:rtl/>
              </w:rPr>
              <w:fldChar w:fldCharType="end"/>
            </w:r>
          </w:hyperlink>
        </w:p>
        <w:p w:rsidR="006F386D" w:rsidRDefault="006F386D">
          <w:pPr>
            <w:pStyle w:val="TOC1"/>
            <w:rPr>
              <w:rFonts w:asciiTheme="minorHAnsi" w:eastAsiaTheme="minorEastAsia" w:hAnsiTheme="minorHAnsi" w:cstheme="minorBidi"/>
              <w:b w:val="0"/>
              <w:bCs w:val="0"/>
              <w:noProof/>
              <w:color w:val="auto"/>
              <w:sz w:val="22"/>
              <w:szCs w:val="22"/>
              <w:rtl/>
            </w:rPr>
          </w:pPr>
          <w:hyperlink w:anchor="_Toc410210505" w:history="1">
            <w:r w:rsidRPr="004F66E9">
              <w:rPr>
                <w:rStyle w:val="Hyperlink"/>
                <w:rFonts w:hint="eastAsia"/>
                <w:noProof/>
                <w:rtl/>
                <w:lang w:bidi="fa-IR"/>
              </w:rPr>
              <w:t>اشاره</w:t>
            </w:r>
            <w:r w:rsidRPr="004F66E9">
              <w:rPr>
                <w:rStyle w:val="Hyperlink"/>
                <w:noProof/>
                <w:rtl/>
                <w:lang w:bidi="fa-IR"/>
              </w:rPr>
              <w:t xml:space="preserve"> </w:t>
            </w:r>
            <w:r w:rsidRPr="004F66E9">
              <w:rPr>
                <w:rStyle w:val="Hyperlink"/>
                <w:rFonts w:hint="eastAsia"/>
                <w:noProof/>
                <w:rtl/>
                <w:lang w:bidi="fa-IR"/>
              </w:rPr>
              <w:t>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Toc410210505 \h</w:instrText>
            </w:r>
            <w:r>
              <w:rPr>
                <w:noProof/>
                <w:webHidden/>
                <w:rtl/>
              </w:rPr>
              <w:instrText xml:space="preserve"> </w:instrText>
            </w:r>
            <w:r>
              <w:rPr>
                <w:noProof/>
                <w:webHidden/>
                <w:rtl/>
              </w:rPr>
            </w:r>
            <w:r>
              <w:rPr>
                <w:noProof/>
                <w:webHidden/>
                <w:rtl/>
              </w:rPr>
              <w:fldChar w:fldCharType="separate"/>
            </w:r>
            <w:r w:rsidR="00E947ED">
              <w:rPr>
                <w:noProof/>
                <w:webHidden/>
                <w:rtl/>
              </w:rPr>
              <w:t>14</w:t>
            </w:r>
            <w:r>
              <w:rPr>
                <w:noProof/>
                <w:webHidden/>
                <w:rtl/>
              </w:rPr>
              <w:fldChar w:fldCharType="end"/>
            </w:r>
          </w:hyperlink>
        </w:p>
        <w:p w:rsidR="006F386D" w:rsidRDefault="006F386D">
          <w:pPr>
            <w:pStyle w:val="TOC2"/>
            <w:tabs>
              <w:tab w:val="right" w:leader="dot" w:pos="7361"/>
            </w:tabs>
            <w:rPr>
              <w:rFonts w:asciiTheme="minorHAnsi" w:eastAsiaTheme="minorEastAsia" w:hAnsiTheme="minorHAnsi" w:cstheme="minorBidi"/>
              <w:noProof/>
              <w:color w:val="auto"/>
              <w:sz w:val="22"/>
              <w:szCs w:val="22"/>
              <w:rtl/>
            </w:rPr>
          </w:pPr>
          <w:hyperlink w:anchor="_Toc410210506" w:history="1">
            <w:r w:rsidRPr="004F66E9">
              <w:rPr>
                <w:rStyle w:val="Hyperlink"/>
                <w:rFonts w:hint="eastAsia"/>
                <w:noProof/>
                <w:rtl/>
                <w:lang w:bidi="fa-IR"/>
              </w:rPr>
              <w:t>مردان</w:t>
            </w:r>
            <w:r w:rsidRPr="004F66E9">
              <w:rPr>
                <w:rStyle w:val="Hyperlink"/>
                <w:noProof/>
                <w:rtl/>
                <w:lang w:bidi="fa-IR"/>
              </w:rPr>
              <w:t xml:space="preserve"> </w:t>
            </w:r>
            <w:r w:rsidRPr="004F66E9">
              <w:rPr>
                <w:rStyle w:val="Hyperlink"/>
                <w:rFonts w:hint="eastAsia"/>
                <w:noProof/>
                <w:rtl/>
                <w:lang w:bidi="fa-IR"/>
              </w:rPr>
              <w:t>الگو</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Toc410210506 \h</w:instrText>
            </w:r>
            <w:r>
              <w:rPr>
                <w:noProof/>
                <w:webHidden/>
                <w:rtl/>
              </w:rPr>
              <w:instrText xml:space="preserve"> </w:instrText>
            </w:r>
            <w:r>
              <w:rPr>
                <w:noProof/>
                <w:webHidden/>
                <w:rtl/>
              </w:rPr>
            </w:r>
            <w:r>
              <w:rPr>
                <w:noProof/>
                <w:webHidden/>
                <w:rtl/>
              </w:rPr>
              <w:fldChar w:fldCharType="separate"/>
            </w:r>
            <w:r w:rsidR="00E947ED">
              <w:rPr>
                <w:noProof/>
                <w:webHidden/>
                <w:rtl/>
              </w:rPr>
              <w:t>14</w:t>
            </w:r>
            <w:r>
              <w:rPr>
                <w:noProof/>
                <w:webHidden/>
                <w:rtl/>
              </w:rPr>
              <w:fldChar w:fldCharType="end"/>
            </w:r>
          </w:hyperlink>
        </w:p>
        <w:p w:rsidR="006F386D" w:rsidRDefault="006F386D">
          <w:pPr>
            <w:pStyle w:val="TOC2"/>
            <w:tabs>
              <w:tab w:val="right" w:leader="dot" w:pos="7361"/>
            </w:tabs>
            <w:rPr>
              <w:rFonts w:asciiTheme="minorHAnsi" w:eastAsiaTheme="minorEastAsia" w:hAnsiTheme="minorHAnsi" w:cstheme="minorBidi"/>
              <w:noProof/>
              <w:color w:val="auto"/>
              <w:sz w:val="22"/>
              <w:szCs w:val="22"/>
              <w:rtl/>
            </w:rPr>
          </w:pPr>
          <w:hyperlink w:anchor="_Toc410210507" w:history="1">
            <w:r w:rsidRPr="004F66E9">
              <w:rPr>
                <w:rStyle w:val="Hyperlink"/>
                <w:rFonts w:hint="eastAsia"/>
                <w:noProof/>
                <w:rtl/>
                <w:lang w:bidi="fa-IR"/>
              </w:rPr>
              <w:t>جلوه</w:t>
            </w:r>
            <w:r w:rsidRPr="004F66E9">
              <w:rPr>
                <w:rStyle w:val="Hyperlink"/>
                <w:noProof/>
                <w:rtl/>
                <w:lang w:bidi="fa-IR"/>
              </w:rPr>
              <w:t xml:space="preserve"> </w:t>
            </w:r>
            <w:r w:rsidRPr="004F66E9">
              <w:rPr>
                <w:rStyle w:val="Hyperlink"/>
                <w:rFonts w:hint="eastAsia"/>
                <w:noProof/>
                <w:rtl/>
                <w:lang w:bidi="fa-IR"/>
              </w:rPr>
              <w:t>هاى</w:t>
            </w:r>
            <w:r w:rsidRPr="004F66E9">
              <w:rPr>
                <w:rStyle w:val="Hyperlink"/>
                <w:noProof/>
                <w:rtl/>
                <w:lang w:bidi="fa-IR"/>
              </w:rPr>
              <w:t xml:space="preserve"> </w:t>
            </w:r>
            <w:r w:rsidRPr="004F66E9">
              <w:rPr>
                <w:rStyle w:val="Hyperlink"/>
                <w:rFonts w:hint="eastAsia"/>
                <w:noProof/>
                <w:rtl/>
                <w:lang w:bidi="fa-IR"/>
              </w:rPr>
              <w:t>تولّى</w:t>
            </w:r>
            <w:r w:rsidRPr="004F66E9">
              <w:rPr>
                <w:rStyle w:val="Hyperlink"/>
                <w:noProof/>
                <w:rtl/>
                <w:lang w:bidi="fa-IR"/>
              </w:rPr>
              <w:t xml:space="preserve"> </w:t>
            </w:r>
            <w:r w:rsidRPr="004F66E9">
              <w:rPr>
                <w:rStyle w:val="Hyperlink"/>
                <w:rFonts w:hint="eastAsia"/>
                <w:noProof/>
                <w:rtl/>
                <w:lang w:bidi="fa-IR"/>
              </w:rPr>
              <w:t>و</w:t>
            </w:r>
            <w:r w:rsidRPr="004F66E9">
              <w:rPr>
                <w:rStyle w:val="Hyperlink"/>
                <w:noProof/>
                <w:rtl/>
                <w:lang w:bidi="fa-IR"/>
              </w:rPr>
              <w:t xml:space="preserve"> </w:t>
            </w:r>
            <w:r w:rsidRPr="004F66E9">
              <w:rPr>
                <w:rStyle w:val="Hyperlink"/>
                <w:rFonts w:hint="eastAsia"/>
                <w:noProof/>
                <w:rtl/>
                <w:lang w:bidi="fa-IR"/>
              </w:rPr>
              <w:t>تبرّى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Toc410210507 \h</w:instrText>
            </w:r>
            <w:r>
              <w:rPr>
                <w:noProof/>
                <w:webHidden/>
                <w:rtl/>
              </w:rPr>
              <w:instrText xml:space="preserve"> </w:instrText>
            </w:r>
            <w:r>
              <w:rPr>
                <w:noProof/>
                <w:webHidden/>
                <w:rtl/>
              </w:rPr>
            </w:r>
            <w:r>
              <w:rPr>
                <w:noProof/>
                <w:webHidden/>
                <w:rtl/>
              </w:rPr>
              <w:fldChar w:fldCharType="separate"/>
            </w:r>
            <w:r w:rsidR="00E947ED">
              <w:rPr>
                <w:noProof/>
                <w:webHidden/>
                <w:rtl/>
              </w:rPr>
              <w:t>15</w:t>
            </w:r>
            <w:r>
              <w:rPr>
                <w:noProof/>
                <w:webHidden/>
                <w:rtl/>
              </w:rPr>
              <w:fldChar w:fldCharType="end"/>
            </w:r>
          </w:hyperlink>
        </w:p>
        <w:p w:rsidR="006F386D" w:rsidRDefault="006F386D">
          <w:pPr>
            <w:pStyle w:val="TOC2"/>
            <w:tabs>
              <w:tab w:val="right" w:leader="dot" w:pos="7361"/>
            </w:tabs>
            <w:rPr>
              <w:rFonts w:asciiTheme="minorHAnsi" w:eastAsiaTheme="minorEastAsia" w:hAnsiTheme="minorHAnsi" w:cstheme="minorBidi"/>
              <w:noProof/>
              <w:color w:val="auto"/>
              <w:sz w:val="22"/>
              <w:szCs w:val="22"/>
              <w:rtl/>
            </w:rPr>
          </w:pPr>
          <w:hyperlink w:anchor="_Toc410210508" w:history="1">
            <w:r w:rsidRPr="004F66E9">
              <w:rPr>
                <w:rStyle w:val="Hyperlink"/>
                <w:rFonts w:hint="eastAsia"/>
                <w:noProof/>
                <w:rtl/>
                <w:lang w:bidi="fa-IR"/>
              </w:rPr>
              <w:t>شكوفايى</w:t>
            </w:r>
            <w:r w:rsidRPr="004F66E9">
              <w:rPr>
                <w:rStyle w:val="Hyperlink"/>
                <w:noProof/>
                <w:rtl/>
                <w:lang w:bidi="fa-IR"/>
              </w:rPr>
              <w:t xml:space="preserve"> </w:t>
            </w:r>
            <w:r w:rsidRPr="004F66E9">
              <w:rPr>
                <w:rStyle w:val="Hyperlink"/>
                <w:rFonts w:hint="eastAsia"/>
                <w:noProof/>
                <w:rtl/>
                <w:lang w:bidi="fa-IR"/>
              </w:rPr>
              <w:t>فطرت</w:t>
            </w:r>
            <w:r w:rsidRPr="004F66E9">
              <w:rPr>
                <w:rStyle w:val="Hyperlink"/>
                <w:noProof/>
                <w:rtl/>
                <w:lang w:bidi="fa-IR"/>
              </w:rPr>
              <w:t xml:space="preserve"> </w:t>
            </w:r>
            <w:r w:rsidRPr="004F66E9">
              <w:rPr>
                <w:rStyle w:val="Hyperlink"/>
                <w:rFonts w:hint="eastAsia"/>
                <w:noProof/>
                <w:rtl/>
                <w:lang w:bidi="fa-IR"/>
              </w:rPr>
              <w:t>ولايت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Toc410210508 \h</w:instrText>
            </w:r>
            <w:r>
              <w:rPr>
                <w:noProof/>
                <w:webHidden/>
                <w:rtl/>
              </w:rPr>
              <w:instrText xml:space="preserve"> </w:instrText>
            </w:r>
            <w:r>
              <w:rPr>
                <w:noProof/>
                <w:webHidden/>
                <w:rtl/>
              </w:rPr>
            </w:r>
            <w:r>
              <w:rPr>
                <w:noProof/>
                <w:webHidden/>
                <w:rtl/>
              </w:rPr>
              <w:fldChar w:fldCharType="separate"/>
            </w:r>
            <w:r w:rsidR="00E947ED">
              <w:rPr>
                <w:noProof/>
                <w:webHidden/>
                <w:rtl/>
              </w:rPr>
              <w:t>15</w:t>
            </w:r>
            <w:r>
              <w:rPr>
                <w:noProof/>
                <w:webHidden/>
                <w:rtl/>
              </w:rPr>
              <w:fldChar w:fldCharType="end"/>
            </w:r>
          </w:hyperlink>
        </w:p>
        <w:p w:rsidR="006F386D" w:rsidRDefault="006F386D">
          <w:pPr>
            <w:pStyle w:val="TOC2"/>
            <w:tabs>
              <w:tab w:val="right" w:leader="dot" w:pos="7361"/>
            </w:tabs>
            <w:rPr>
              <w:rFonts w:asciiTheme="minorHAnsi" w:eastAsiaTheme="minorEastAsia" w:hAnsiTheme="minorHAnsi" w:cstheme="minorBidi"/>
              <w:noProof/>
              <w:color w:val="auto"/>
              <w:sz w:val="22"/>
              <w:szCs w:val="22"/>
              <w:rtl/>
            </w:rPr>
          </w:pPr>
          <w:hyperlink w:anchor="_Toc410210509" w:history="1">
            <w:r w:rsidRPr="004F66E9">
              <w:rPr>
                <w:rStyle w:val="Hyperlink"/>
                <w:rFonts w:hint="eastAsia"/>
                <w:noProof/>
                <w:rtl/>
                <w:lang w:bidi="fa-IR"/>
              </w:rPr>
              <w:t>عزادارى</w:t>
            </w:r>
            <w:r w:rsidRPr="004F66E9">
              <w:rPr>
                <w:rStyle w:val="Hyperlink"/>
                <w:noProof/>
                <w:rtl/>
                <w:lang w:bidi="fa-IR"/>
              </w:rPr>
              <w:t xml:space="preserve"> </w:t>
            </w:r>
            <w:r w:rsidRPr="004F66E9">
              <w:rPr>
                <w:rStyle w:val="Hyperlink"/>
                <w:rFonts w:hint="eastAsia"/>
                <w:noProof/>
                <w:rtl/>
                <w:lang w:bidi="fa-IR"/>
              </w:rPr>
              <w:t>و</w:t>
            </w:r>
            <w:r w:rsidRPr="004F66E9">
              <w:rPr>
                <w:rStyle w:val="Hyperlink"/>
                <w:noProof/>
                <w:rtl/>
                <w:lang w:bidi="fa-IR"/>
              </w:rPr>
              <w:t xml:space="preserve"> </w:t>
            </w:r>
            <w:r w:rsidRPr="004F66E9">
              <w:rPr>
                <w:rStyle w:val="Hyperlink"/>
                <w:rFonts w:hint="eastAsia"/>
                <w:noProof/>
                <w:rtl/>
                <w:lang w:bidi="fa-IR"/>
              </w:rPr>
              <w:t>آثار</w:t>
            </w:r>
            <w:r w:rsidRPr="004F66E9">
              <w:rPr>
                <w:rStyle w:val="Hyperlink"/>
                <w:noProof/>
                <w:rtl/>
                <w:lang w:bidi="fa-IR"/>
              </w:rPr>
              <w:t xml:space="preserve"> </w:t>
            </w:r>
            <w:r w:rsidRPr="004F66E9">
              <w:rPr>
                <w:rStyle w:val="Hyperlink"/>
                <w:rFonts w:hint="eastAsia"/>
                <w:noProof/>
                <w:rtl/>
                <w:lang w:bidi="fa-IR"/>
              </w:rPr>
              <w:t>مثبت</w:t>
            </w:r>
            <w:r w:rsidRPr="004F66E9">
              <w:rPr>
                <w:rStyle w:val="Hyperlink"/>
                <w:noProof/>
                <w:rtl/>
                <w:lang w:bidi="fa-IR"/>
              </w:rPr>
              <w:t xml:space="preserve"> </w:t>
            </w:r>
            <w:r w:rsidRPr="004F66E9">
              <w:rPr>
                <w:rStyle w:val="Hyperlink"/>
                <w:rFonts w:hint="eastAsia"/>
                <w:noProof/>
                <w:rtl/>
                <w:lang w:bidi="fa-IR"/>
              </w:rPr>
              <w:t>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Toc410210509 \h</w:instrText>
            </w:r>
            <w:r>
              <w:rPr>
                <w:noProof/>
                <w:webHidden/>
                <w:rtl/>
              </w:rPr>
              <w:instrText xml:space="preserve"> </w:instrText>
            </w:r>
            <w:r>
              <w:rPr>
                <w:noProof/>
                <w:webHidden/>
                <w:rtl/>
              </w:rPr>
            </w:r>
            <w:r>
              <w:rPr>
                <w:noProof/>
                <w:webHidden/>
                <w:rtl/>
              </w:rPr>
              <w:fldChar w:fldCharType="separate"/>
            </w:r>
            <w:r w:rsidR="00E947ED">
              <w:rPr>
                <w:noProof/>
                <w:webHidden/>
                <w:rtl/>
              </w:rPr>
              <w:t>15</w:t>
            </w:r>
            <w:r>
              <w:rPr>
                <w:noProof/>
                <w:webHidden/>
                <w:rtl/>
              </w:rPr>
              <w:fldChar w:fldCharType="end"/>
            </w:r>
          </w:hyperlink>
        </w:p>
        <w:p w:rsidR="006F386D" w:rsidRDefault="006F386D">
          <w:pPr>
            <w:pStyle w:val="TOC3"/>
            <w:rPr>
              <w:rFonts w:asciiTheme="minorHAnsi" w:eastAsiaTheme="minorEastAsia" w:hAnsiTheme="minorHAnsi" w:cstheme="minorBidi"/>
              <w:noProof/>
              <w:color w:val="auto"/>
              <w:sz w:val="22"/>
              <w:szCs w:val="22"/>
              <w:rtl/>
            </w:rPr>
          </w:pPr>
          <w:hyperlink w:anchor="_Toc410210510" w:history="1">
            <w:r w:rsidRPr="004F66E9">
              <w:rPr>
                <w:rStyle w:val="Hyperlink"/>
                <w:rFonts w:hint="eastAsia"/>
                <w:noProof/>
                <w:rtl/>
                <w:lang w:bidi="fa-IR"/>
              </w:rPr>
              <w:t>بزرگترين</w:t>
            </w:r>
            <w:r w:rsidRPr="004F66E9">
              <w:rPr>
                <w:rStyle w:val="Hyperlink"/>
                <w:noProof/>
                <w:rtl/>
                <w:lang w:bidi="fa-IR"/>
              </w:rPr>
              <w:t xml:space="preserve"> </w:t>
            </w:r>
            <w:r w:rsidRPr="004F66E9">
              <w:rPr>
                <w:rStyle w:val="Hyperlink"/>
                <w:rFonts w:hint="eastAsia"/>
                <w:noProof/>
                <w:rtl/>
                <w:lang w:bidi="fa-IR"/>
              </w:rPr>
              <w:t>مصيبت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Toc410210510 \h</w:instrText>
            </w:r>
            <w:r>
              <w:rPr>
                <w:noProof/>
                <w:webHidden/>
                <w:rtl/>
              </w:rPr>
              <w:instrText xml:space="preserve"> </w:instrText>
            </w:r>
            <w:r>
              <w:rPr>
                <w:noProof/>
                <w:webHidden/>
                <w:rtl/>
              </w:rPr>
            </w:r>
            <w:r>
              <w:rPr>
                <w:noProof/>
                <w:webHidden/>
                <w:rtl/>
              </w:rPr>
              <w:fldChar w:fldCharType="separate"/>
            </w:r>
            <w:r w:rsidR="00E947ED">
              <w:rPr>
                <w:noProof/>
                <w:webHidden/>
                <w:rtl/>
              </w:rPr>
              <w:t>16</w:t>
            </w:r>
            <w:r>
              <w:rPr>
                <w:noProof/>
                <w:webHidden/>
                <w:rtl/>
              </w:rPr>
              <w:fldChar w:fldCharType="end"/>
            </w:r>
          </w:hyperlink>
        </w:p>
        <w:p w:rsidR="006F386D" w:rsidRDefault="006F386D">
          <w:pPr>
            <w:pStyle w:val="TOC1"/>
            <w:rPr>
              <w:rFonts w:asciiTheme="minorHAnsi" w:eastAsiaTheme="minorEastAsia" w:hAnsiTheme="minorHAnsi" w:cstheme="minorBidi"/>
              <w:b w:val="0"/>
              <w:bCs w:val="0"/>
              <w:noProof/>
              <w:color w:val="auto"/>
              <w:sz w:val="22"/>
              <w:szCs w:val="22"/>
              <w:rtl/>
            </w:rPr>
          </w:pPr>
          <w:hyperlink w:anchor="_Toc410210511" w:history="1">
            <w:r w:rsidRPr="004F66E9">
              <w:rPr>
                <w:rStyle w:val="Hyperlink"/>
                <w:rFonts w:hint="eastAsia"/>
                <w:noProof/>
                <w:rtl/>
                <w:lang w:bidi="fa-IR"/>
              </w:rPr>
              <w:t>بخش</w:t>
            </w:r>
            <w:r w:rsidRPr="004F66E9">
              <w:rPr>
                <w:rStyle w:val="Hyperlink"/>
                <w:noProof/>
                <w:rtl/>
                <w:lang w:bidi="fa-IR"/>
              </w:rPr>
              <w:t xml:space="preserve"> </w:t>
            </w:r>
            <w:r w:rsidRPr="004F66E9">
              <w:rPr>
                <w:rStyle w:val="Hyperlink"/>
                <w:rFonts w:hint="eastAsia"/>
                <w:noProof/>
                <w:rtl/>
                <w:lang w:bidi="fa-IR"/>
              </w:rPr>
              <w:t>اول</w:t>
            </w:r>
            <w:r w:rsidRPr="004F66E9">
              <w:rPr>
                <w:rStyle w:val="Hyperlink"/>
                <w:noProof/>
                <w:rtl/>
                <w:lang w:bidi="fa-IR"/>
              </w:rPr>
              <w:t xml:space="preserve">: </w:t>
            </w:r>
            <w:r w:rsidRPr="004F66E9">
              <w:rPr>
                <w:rStyle w:val="Hyperlink"/>
                <w:rFonts w:hint="eastAsia"/>
                <w:noProof/>
                <w:rtl/>
                <w:lang w:bidi="fa-IR"/>
              </w:rPr>
              <w:t>تاريخ</w:t>
            </w:r>
            <w:r w:rsidRPr="004F66E9">
              <w:rPr>
                <w:rStyle w:val="Hyperlink"/>
                <w:noProof/>
                <w:rtl/>
                <w:lang w:bidi="fa-IR"/>
              </w:rPr>
              <w:t xml:space="preserve"> </w:t>
            </w:r>
            <w:r w:rsidRPr="004F66E9">
              <w:rPr>
                <w:rStyle w:val="Hyperlink"/>
                <w:rFonts w:hint="eastAsia"/>
                <w:noProof/>
                <w:rtl/>
                <w:lang w:bidi="fa-IR"/>
              </w:rPr>
              <w:t>سازان</w:t>
            </w:r>
            <w:r w:rsidRPr="004F66E9">
              <w:rPr>
                <w:rStyle w:val="Hyperlink"/>
                <w:noProof/>
                <w:rtl/>
                <w:lang w:bidi="fa-IR"/>
              </w:rPr>
              <w:t xml:space="preserve"> </w:t>
            </w:r>
            <w:r w:rsidRPr="004F66E9">
              <w:rPr>
                <w:rStyle w:val="Hyperlink"/>
                <w:rFonts w:hint="eastAsia"/>
                <w:noProof/>
                <w:rtl/>
                <w:lang w:bidi="fa-IR"/>
              </w:rPr>
              <w:t>عاشورا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Toc410210511 \h</w:instrText>
            </w:r>
            <w:r>
              <w:rPr>
                <w:noProof/>
                <w:webHidden/>
                <w:rtl/>
              </w:rPr>
              <w:instrText xml:space="preserve"> </w:instrText>
            </w:r>
            <w:r>
              <w:rPr>
                <w:noProof/>
                <w:webHidden/>
                <w:rtl/>
              </w:rPr>
            </w:r>
            <w:r>
              <w:rPr>
                <w:noProof/>
                <w:webHidden/>
                <w:rtl/>
              </w:rPr>
              <w:fldChar w:fldCharType="separate"/>
            </w:r>
            <w:r w:rsidR="00E947ED">
              <w:rPr>
                <w:noProof/>
                <w:webHidden/>
                <w:rtl/>
              </w:rPr>
              <w:t>18</w:t>
            </w:r>
            <w:r>
              <w:rPr>
                <w:noProof/>
                <w:webHidden/>
                <w:rtl/>
              </w:rPr>
              <w:fldChar w:fldCharType="end"/>
            </w:r>
          </w:hyperlink>
        </w:p>
        <w:p w:rsidR="006F386D" w:rsidRDefault="006F386D">
          <w:pPr>
            <w:pStyle w:val="TOC2"/>
            <w:tabs>
              <w:tab w:val="right" w:leader="dot" w:pos="7361"/>
            </w:tabs>
            <w:rPr>
              <w:rFonts w:asciiTheme="minorHAnsi" w:eastAsiaTheme="minorEastAsia" w:hAnsiTheme="minorHAnsi" w:cstheme="minorBidi"/>
              <w:noProof/>
              <w:color w:val="auto"/>
              <w:sz w:val="22"/>
              <w:szCs w:val="22"/>
              <w:rtl/>
            </w:rPr>
          </w:pPr>
          <w:hyperlink w:anchor="_Toc410210512" w:history="1">
            <w:r w:rsidRPr="004F66E9">
              <w:rPr>
                <w:rStyle w:val="Hyperlink"/>
                <w:rFonts w:hint="eastAsia"/>
                <w:noProof/>
                <w:rtl/>
                <w:lang w:bidi="fa-IR"/>
              </w:rPr>
              <w:t>امام</w:t>
            </w:r>
            <w:r w:rsidRPr="004F66E9">
              <w:rPr>
                <w:rStyle w:val="Hyperlink"/>
                <w:noProof/>
                <w:rtl/>
                <w:lang w:bidi="fa-IR"/>
              </w:rPr>
              <w:t xml:space="preserve"> </w:t>
            </w:r>
            <w:r w:rsidRPr="004F66E9">
              <w:rPr>
                <w:rStyle w:val="Hyperlink"/>
                <w:rFonts w:hint="eastAsia"/>
                <w:noProof/>
                <w:rtl/>
                <w:lang w:bidi="fa-IR"/>
              </w:rPr>
              <w:t>حسين</w:t>
            </w:r>
            <w:r w:rsidRPr="004F66E9">
              <w:rPr>
                <w:rStyle w:val="Hyperlink"/>
                <w:noProof/>
                <w:rtl/>
                <w:lang w:bidi="fa-IR"/>
              </w:rPr>
              <w:t xml:space="preserve"> </w:t>
            </w:r>
            <w:r w:rsidRPr="004F66E9">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Toc410210512 \h</w:instrText>
            </w:r>
            <w:r>
              <w:rPr>
                <w:noProof/>
                <w:webHidden/>
                <w:rtl/>
              </w:rPr>
              <w:instrText xml:space="preserve"> </w:instrText>
            </w:r>
            <w:r>
              <w:rPr>
                <w:noProof/>
                <w:webHidden/>
                <w:rtl/>
              </w:rPr>
            </w:r>
            <w:r>
              <w:rPr>
                <w:noProof/>
                <w:webHidden/>
                <w:rtl/>
              </w:rPr>
              <w:fldChar w:fldCharType="separate"/>
            </w:r>
            <w:r w:rsidR="00E947ED">
              <w:rPr>
                <w:noProof/>
                <w:webHidden/>
                <w:rtl/>
              </w:rPr>
              <w:t>18</w:t>
            </w:r>
            <w:r>
              <w:rPr>
                <w:noProof/>
                <w:webHidden/>
                <w:rtl/>
              </w:rPr>
              <w:fldChar w:fldCharType="end"/>
            </w:r>
          </w:hyperlink>
        </w:p>
        <w:p w:rsidR="006F386D" w:rsidRDefault="006F386D">
          <w:pPr>
            <w:pStyle w:val="TOC3"/>
            <w:rPr>
              <w:rFonts w:asciiTheme="minorHAnsi" w:eastAsiaTheme="minorEastAsia" w:hAnsiTheme="minorHAnsi" w:cstheme="minorBidi"/>
              <w:noProof/>
              <w:color w:val="auto"/>
              <w:sz w:val="22"/>
              <w:szCs w:val="22"/>
              <w:rtl/>
            </w:rPr>
          </w:pPr>
          <w:hyperlink w:anchor="_Toc410210513" w:history="1">
            <w:r w:rsidRPr="004F66E9">
              <w:rPr>
                <w:rStyle w:val="Hyperlink"/>
                <w:rFonts w:hint="eastAsia"/>
                <w:noProof/>
                <w:rtl/>
                <w:lang w:bidi="fa-IR"/>
              </w:rPr>
              <w:t>تولد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Toc410210513 \h</w:instrText>
            </w:r>
            <w:r>
              <w:rPr>
                <w:noProof/>
                <w:webHidden/>
                <w:rtl/>
              </w:rPr>
              <w:instrText xml:space="preserve"> </w:instrText>
            </w:r>
            <w:r>
              <w:rPr>
                <w:noProof/>
                <w:webHidden/>
                <w:rtl/>
              </w:rPr>
            </w:r>
            <w:r>
              <w:rPr>
                <w:noProof/>
                <w:webHidden/>
                <w:rtl/>
              </w:rPr>
              <w:fldChar w:fldCharType="separate"/>
            </w:r>
            <w:r w:rsidR="00E947ED">
              <w:rPr>
                <w:noProof/>
                <w:webHidden/>
                <w:rtl/>
              </w:rPr>
              <w:t>18</w:t>
            </w:r>
            <w:r>
              <w:rPr>
                <w:noProof/>
                <w:webHidden/>
                <w:rtl/>
              </w:rPr>
              <w:fldChar w:fldCharType="end"/>
            </w:r>
          </w:hyperlink>
        </w:p>
        <w:p w:rsidR="006F386D" w:rsidRDefault="006F386D">
          <w:pPr>
            <w:pStyle w:val="TOC3"/>
            <w:rPr>
              <w:rFonts w:asciiTheme="minorHAnsi" w:eastAsiaTheme="minorEastAsia" w:hAnsiTheme="minorHAnsi" w:cstheme="minorBidi"/>
              <w:noProof/>
              <w:color w:val="auto"/>
              <w:sz w:val="22"/>
              <w:szCs w:val="22"/>
              <w:rtl/>
            </w:rPr>
          </w:pPr>
          <w:hyperlink w:anchor="_Toc410210514" w:history="1">
            <w:r w:rsidRPr="004F66E9">
              <w:rPr>
                <w:rStyle w:val="Hyperlink"/>
                <w:rFonts w:hint="eastAsia"/>
                <w:noProof/>
                <w:rtl/>
                <w:lang w:bidi="fa-IR"/>
              </w:rPr>
              <w:t>امامت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Toc410210514 \h</w:instrText>
            </w:r>
            <w:r>
              <w:rPr>
                <w:noProof/>
                <w:webHidden/>
                <w:rtl/>
              </w:rPr>
              <w:instrText xml:space="preserve"> </w:instrText>
            </w:r>
            <w:r>
              <w:rPr>
                <w:noProof/>
                <w:webHidden/>
                <w:rtl/>
              </w:rPr>
            </w:r>
            <w:r>
              <w:rPr>
                <w:noProof/>
                <w:webHidden/>
                <w:rtl/>
              </w:rPr>
              <w:fldChar w:fldCharType="separate"/>
            </w:r>
            <w:r w:rsidR="00E947ED">
              <w:rPr>
                <w:noProof/>
                <w:webHidden/>
                <w:rtl/>
              </w:rPr>
              <w:t>18</w:t>
            </w:r>
            <w:r>
              <w:rPr>
                <w:noProof/>
                <w:webHidden/>
                <w:rtl/>
              </w:rPr>
              <w:fldChar w:fldCharType="end"/>
            </w:r>
          </w:hyperlink>
        </w:p>
        <w:p w:rsidR="006F386D" w:rsidRDefault="006F386D">
          <w:pPr>
            <w:pStyle w:val="TOC3"/>
            <w:rPr>
              <w:rFonts w:asciiTheme="minorHAnsi" w:eastAsiaTheme="minorEastAsia" w:hAnsiTheme="minorHAnsi" w:cstheme="minorBidi"/>
              <w:noProof/>
              <w:color w:val="auto"/>
              <w:sz w:val="22"/>
              <w:szCs w:val="22"/>
              <w:rtl/>
            </w:rPr>
          </w:pPr>
          <w:hyperlink w:anchor="_Toc410210515" w:history="1">
            <w:r w:rsidRPr="004F66E9">
              <w:rPr>
                <w:rStyle w:val="Hyperlink"/>
                <w:rFonts w:hint="eastAsia"/>
                <w:noProof/>
                <w:rtl/>
                <w:lang w:bidi="fa-IR"/>
              </w:rPr>
              <w:t>تواضع</w:t>
            </w:r>
            <w:r w:rsidRPr="004F66E9">
              <w:rPr>
                <w:rStyle w:val="Hyperlink"/>
                <w:noProof/>
                <w:rtl/>
                <w:lang w:bidi="fa-IR"/>
              </w:rPr>
              <w:t xml:space="preserve"> </w:t>
            </w:r>
            <w:r w:rsidRPr="004F66E9">
              <w:rPr>
                <w:rStyle w:val="Hyperlink"/>
                <w:rFonts w:hint="eastAsia"/>
                <w:noProof/>
                <w:rtl/>
                <w:lang w:bidi="fa-IR"/>
              </w:rPr>
              <w:t>سالار</w:t>
            </w:r>
            <w:r w:rsidRPr="004F66E9">
              <w:rPr>
                <w:rStyle w:val="Hyperlink"/>
                <w:noProof/>
                <w:rtl/>
                <w:lang w:bidi="fa-IR"/>
              </w:rPr>
              <w:t xml:space="preserve"> </w:t>
            </w:r>
            <w:r w:rsidRPr="004F66E9">
              <w:rPr>
                <w:rStyle w:val="Hyperlink"/>
                <w:rFonts w:hint="eastAsia"/>
                <w:noProof/>
                <w:rtl/>
                <w:lang w:bidi="fa-IR"/>
              </w:rPr>
              <w:t>شهيدان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Toc410210515 \h</w:instrText>
            </w:r>
            <w:r>
              <w:rPr>
                <w:noProof/>
                <w:webHidden/>
                <w:rtl/>
              </w:rPr>
              <w:instrText xml:space="preserve"> </w:instrText>
            </w:r>
            <w:r>
              <w:rPr>
                <w:noProof/>
                <w:webHidden/>
                <w:rtl/>
              </w:rPr>
            </w:r>
            <w:r>
              <w:rPr>
                <w:noProof/>
                <w:webHidden/>
                <w:rtl/>
              </w:rPr>
              <w:fldChar w:fldCharType="separate"/>
            </w:r>
            <w:r w:rsidR="00E947ED">
              <w:rPr>
                <w:noProof/>
                <w:webHidden/>
                <w:rtl/>
              </w:rPr>
              <w:t>18</w:t>
            </w:r>
            <w:r>
              <w:rPr>
                <w:noProof/>
                <w:webHidden/>
                <w:rtl/>
              </w:rPr>
              <w:fldChar w:fldCharType="end"/>
            </w:r>
          </w:hyperlink>
        </w:p>
        <w:p w:rsidR="006F386D" w:rsidRDefault="006F386D">
          <w:pPr>
            <w:pStyle w:val="TOC3"/>
            <w:rPr>
              <w:rFonts w:asciiTheme="minorHAnsi" w:eastAsiaTheme="minorEastAsia" w:hAnsiTheme="minorHAnsi" w:cstheme="minorBidi"/>
              <w:noProof/>
              <w:color w:val="auto"/>
              <w:sz w:val="22"/>
              <w:szCs w:val="22"/>
              <w:rtl/>
            </w:rPr>
          </w:pPr>
          <w:hyperlink w:anchor="_Toc410210516" w:history="1">
            <w:r w:rsidRPr="004F66E9">
              <w:rPr>
                <w:rStyle w:val="Hyperlink"/>
                <w:rFonts w:hint="eastAsia"/>
                <w:noProof/>
                <w:rtl/>
                <w:lang w:bidi="fa-IR"/>
              </w:rPr>
              <w:t>امام</w:t>
            </w:r>
            <w:r w:rsidRPr="004F66E9">
              <w:rPr>
                <w:rStyle w:val="Hyperlink"/>
                <w:noProof/>
                <w:rtl/>
                <w:lang w:bidi="fa-IR"/>
              </w:rPr>
              <w:t xml:space="preserve"> </w:t>
            </w:r>
            <w:r w:rsidRPr="004F66E9">
              <w:rPr>
                <w:rStyle w:val="Hyperlink"/>
                <w:rFonts w:hint="eastAsia"/>
                <w:noProof/>
                <w:rtl/>
                <w:lang w:bidi="fa-IR"/>
              </w:rPr>
              <w:t>حسين</w:t>
            </w:r>
            <w:r w:rsidRPr="004F66E9">
              <w:rPr>
                <w:rStyle w:val="Hyperlink"/>
                <w:noProof/>
                <w:rtl/>
                <w:lang w:bidi="fa-IR"/>
              </w:rPr>
              <w:t xml:space="preserve"> </w:t>
            </w:r>
            <w:r w:rsidRPr="004F66E9">
              <w:rPr>
                <w:rStyle w:val="Hyperlink"/>
                <w:rFonts w:cs="Rafed Alaem" w:hint="eastAsia"/>
                <w:noProof/>
                <w:rtl/>
              </w:rPr>
              <w:t>عليه‌السلام</w:t>
            </w:r>
            <w:r w:rsidRPr="004F66E9">
              <w:rPr>
                <w:rStyle w:val="Hyperlink"/>
                <w:noProof/>
                <w:rtl/>
                <w:lang w:bidi="fa-IR"/>
              </w:rPr>
              <w:t xml:space="preserve"> </w:t>
            </w:r>
            <w:r w:rsidRPr="004F66E9">
              <w:rPr>
                <w:rStyle w:val="Hyperlink"/>
                <w:rFonts w:hint="eastAsia"/>
                <w:noProof/>
                <w:rtl/>
                <w:lang w:bidi="fa-IR"/>
              </w:rPr>
              <w:t>در</w:t>
            </w:r>
            <w:r w:rsidRPr="004F66E9">
              <w:rPr>
                <w:rStyle w:val="Hyperlink"/>
                <w:noProof/>
                <w:rtl/>
                <w:lang w:bidi="fa-IR"/>
              </w:rPr>
              <w:t xml:space="preserve"> </w:t>
            </w:r>
            <w:r w:rsidRPr="004F66E9">
              <w:rPr>
                <w:rStyle w:val="Hyperlink"/>
                <w:rFonts w:hint="eastAsia"/>
                <w:noProof/>
                <w:rtl/>
                <w:lang w:bidi="fa-IR"/>
              </w:rPr>
              <w:t>قرآن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Toc410210516 \h</w:instrText>
            </w:r>
            <w:r>
              <w:rPr>
                <w:noProof/>
                <w:webHidden/>
                <w:rtl/>
              </w:rPr>
              <w:instrText xml:space="preserve"> </w:instrText>
            </w:r>
            <w:r>
              <w:rPr>
                <w:noProof/>
                <w:webHidden/>
                <w:rtl/>
              </w:rPr>
            </w:r>
            <w:r>
              <w:rPr>
                <w:noProof/>
                <w:webHidden/>
                <w:rtl/>
              </w:rPr>
              <w:fldChar w:fldCharType="separate"/>
            </w:r>
            <w:r w:rsidR="00E947ED">
              <w:rPr>
                <w:noProof/>
                <w:webHidden/>
                <w:rtl/>
              </w:rPr>
              <w:t>19</w:t>
            </w:r>
            <w:r>
              <w:rPr>
                <w:noProof/>
                <w:webHidden/>
                <w:rtl/>
              </w:rPr>
              <w:fldChar w:fldCharType="end"/>
            </w:r>
          </w:hyperlink>
        </w:p>
        <w:p w:rsidR="006F386D" w:rsidRDefault="006F386D">
          <w:pPr>
            <w:pStyle w:val="TOC3"/>
            <w:rPr>
              <w:rFonts w:asciiTheme="minorHAnsi" w:eastAsiaTheme="minorEastAsia" w:hAnsiTheme="minorHAnsi" w:cstheme="minorBidi"/>
              <w:noProof/>
              <w:color w:val="auto"/>
              <w:sz w:val="22"/>
              <w:szCs w:val="22"/>
              <w:rtl/>
            </w:rPr>
          </w:pPr>
          <w:hyperlink w:anchor="_Toc410210517" w:history="1">
            <w:r w:rsidRPr="004F66E9">
              <w:rPr>
                <w:rStyle w:val="Hyperlink"/>
                <w:rFonts w:hint="eastAsia"/>
                <w:noProof/>
                <w:rtl/>
                <w:lang w:bidi="fa-IR"/>
              </w:rPr>
              <w:t>امام</w:t>
            </w:r>
            <w:r w:rsidRPr="004F66E9">
              <w:rPr>
                <w:rStyle w:val="Hyperlink"/>
                <w:noProof/>
                <w:rtl/>
                <w:lang w:bidi="fa-IR"/>
              </w:rPr>
              <w:t xml:space="preserve"> </w:t>
            </w:r>
            <w:r w:rsidRPr="004F66E9">
              <w:rPr>
                <w:rStyle w:val="Hyperlink"/>
                <w:rFonts w:hint="eastAsia"/>
                <w:noProof/>
                <w:rtl/>
                <w:lang w:bidi="fa-IR"/>
              </w:rPr>
              <w:t>حسين</w:t>
            </w:r>
            <w:r w:rsidRPr="004F66E9">
              <w:rPr>
                <w:rStyle w:val="Hyperlink"/>
                <w:noProof/>
                <w:rtl/>
                <w:lang w:bidi="fa-IR"/>
              </w:rPr>
              <w:t xml:space="preserve"> </w:t>
            </w:r>
            <w:r w:rsidRPr="004F66E9">
              <w:rPr>
                <w:rStyle w:val="Hyperlink"/>
                <w:rFonts w:cs="Rafed Alaem" w:hint="eastAsia"/>
                <w:noProof/>
                <w:rtl/>
              </w:rPr>
              <w:t>عليه‌السلام</w:t>
            </w:r>
            <w:r w:rsidRPr="004F66E9">
              <w:rPr>
                <w:rStyle w:val="Hyperlink"/>
                <w:noProof/>
                <w:rtl/>
                <w:lang w:bidi="fa-IR"/>
              </w:rPr>
              <w:t xml:space="preserve"> </w:t>
            </w:r>
            <w:r w:rsidRPr="004F66E9">
              <w:rPr>
                <w:rStyle w:val="Hyperlink"/>
                <w:rFonts w:hint="eastAsia"/>
                <w:noProof/>
                <w:rtl/>
                <w:lang w:bidi="fa-IR"/>
              </w:rPr>
              <w:t>سيد</w:t>
            </w:r>
            <w:r w:rsidRPr="004F66E9">
              <w:rPr>
                <w:rStyle w:val="Hyperlink"/>
                <w:noProof/>
                <w:rtl/>
                <w:lang w:bidi="fa-IR"/>
              </w:rPr>
              <w:t xml:space="preserve"> </w:t>
            </w:r>
            <w:r w:rsidRPr="004F66E9">
              <w:rPr>
                <w:rStyle w:val="Hyperlink"/>
                <w:rFonts w:hint="eastAsia"/>
                <w:noProof/>
                <w:rtl/>
                <w:lang w:bidi="fa-IR"/>
              </w:rPr>
              <w:t>الشهدا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Toc410210517 \h</w:instrText>
            </w:r>
            <w:r>
              <w:rPr>
                <w:noProof/>
                <w:webHidden/>
                <w:rtl/>
              </w:rPr>
              <w:instrText xml:space="preserve"> </w:instrText>
            </w:r>
            <w:r>
              <w:rPr>
                <w:noProof/>
                <w:webHidden/>
                <w:rtl/>
              </w:rPr>
            </w:r>
            <w:r>
              <w:rPr>
                <w:noProof/>
                <w:webHidden/>
                <w:rtl/>
              </w:rPr>
              <w:fldChar w:fldCharType="separate"/>
            </w:r>
            <w:r w:rsidR="00E947ED">
              <w:rPr>
                <w:noProof/>
                <w:webHidden/>
                <w:rtl/>
              </w:rPr>
              <w:t>20</w:t>
            </w:r>
            <w:r>
              <w:rPr>
                <w:noProof/>
                <w:webHidden/>
                <w:rtl/>
              </w:rPr>
              <w:fldChar w:fldCharType="end"/>
            </w:r>
          </w:hyperlink>
        </w:p>
        <w:p w:rsidR="006F386D" w:rsidRDefault="006F386D">
          <w:pPr>
            <w:pStyle w:val="TOC3"/>
            <w:rPr>
              <w:rFonts w:asciiTheme="minorHAnsi" w:eastAsiaTheme="minorEastAsia" w:hAnsiTheme="minorHAnsi" w:cstheme="minorBidi"/>
              <w:noProof/>
              <w:color w:val="auto"/>
              <w:sz w:val="22"/>
              <w:szCs w:val="22"/>
              <w:rtl/>
            </w:rPr>
          </w:pPr>
          <w:hyperlink w:anchor="_Toc410210518" w:history="1">
            <w:r w:rsidRPr="004F66E9">
              <w:rPr>
                <w:rStyle w:val="Hyperlink"/>
                <w:rFonts w:hint="eastAsia"/>
                <w:noProof/>
                <w:rtl/>
                <w:lang w:bidi="fa-IR"/>
              </w:rPr>
              <w:t>عشق</w:t>
            </w:r>
            <w:r w:rsidRPr="004F66E9">
              <w:rPr>
                <w:rStyle w:val="Hyperlink"/>
                <w:noProof/>
                <w:rtl/>
                <w:lang w:bidi="fa-IR"/>
              </w:rPr>
              <w:t xml:space="preserve"> </w:t>
            </w:r>
            <w:r w:rsidRPr="004F66E9">
              <w:rPr>
                <w:rStyle w:val="Hyperlink"/>
                <w:rFonts w:hint="eastAsia"/>
                <w:noProof/>
                <w:rtl/>
                <w:lang w:bidi="fa-IR"/>
              </w:rPr>
              <w:t>به</w:t>
            </w:r>
            <w:r w:rsidRPr="004F66E9">
              <w:rPr>
                <w:rStyle w:val="Hyperlink"/>
                <w:noProof/>
                <w:rtl/>
                <w:lang w:bidi="fa-IR"/>
              </w:rPr>
              <w:t xml:space="preserve"> </w:t>
            </w:r>
            <w:r w:rsidRPr="004F66E9">
              <w:rPr>
                <w:rStyle w:val="Hyperlink"/>
                <w:rFonts w:hint="eastAsia"/>
                <w:noProof/>
                <w:rtl/>
                <w:lang w:bidi="fa-IR"/>
              </w:rPr>
              <w:t>دانش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Toc410210518 \h</w:instrText>
            </w:r>
            <w:r>
              <w:rPr>
                <w:noProof/>
                <w:webHidden/>
                <w:rtl/>
              </w:rPr>
              <w:instrText xml:space="preserve"> </w:instrText>
            </w:r>
            <w:r>
              <w:rPr>
                <w:noProof/>
                <w:webHidden/>
                <w:rtl/>
              </w:rPr>
            </w:r>
            <w:r>
              <w:rPr>
                <w:noProof/>
                <w:webHidden/>
                <w:rtl/>
              </w:rPr>
              <w:fldChar w:fldCharType="separate"/>
            </w:r>
            <w:r w:rsidR="00E947ED">
              <w:rPr>
                <w:noProof/>
                <w:webHidden/>
                <w:rtl/>
              </w:rPr>
              <w:t>21</w:t>
            </w:r>
            <w:r>
              <w:rPr>
                <w:noProof/>
                <w:webHidden/>
                <w:rtl/>
              </w:rPr>
              <w:fldChar w:fldCharType="end"/>
            </w:r>
          </w:hyperlink>
        </w:p>
        <w:p w:rsidR="006F386D" w:rsidRDefault="006F386D">
          <w:pPr>
            <w:pStyle w:val="TOC3"/>
            <w:rPr>
              <w:rFonts w:asciiTheme="minorHAnsi" w:eastAsiaTheme="minorEastAsia" w:hAnsiTheme="minorHAnsi" w:cstheme="minorBidi"/>
              <w:noProof/>
              <w:color w:val="auto"/>
              <w:sz w:val="22"/>
              <w:szCs w:val="22"/>
              <w:rtl/>
            </w:rPr>
          </w:pPr>
          <w:hyperlink w:anchor="_Toc410210519" w:history="1">
            <w:r w:rsidRPr="004F66E9">
              <w:rPr>
                <w:rStyle w:val="Hyperlink"/>
                <w:rFonts w:hint="eastAsia"/>
                <w:noProof/>
                <w:rtl/>
                <w:lang w:bidi="fa-IR"/>
              </w:rPr>
              <w:t>بيعت</w:t>
            </w:r>
            <w:r w:rsidRPr="004F66E9">
              <w:rPr>
                <w:rStyle w:val="Hyperlink"/>
                <w:noProof/>
                <w:rtl/>
                <w:lang w:bidi="fa-IR"/>
              </w:rPr>
              <w:t xml:space="preserve"> </w:t>
            </w:r>
            <w:r w:rsidRPr="004F66E9">
              <w:rPr>
                <w:rStyle w:val="Hyperlink"/>
                <w:rFonts w:hint="eastAsia"/>
                <w:noProof/>
                <w:rtl/>
                <w:lang w:bidi="fa-IR"/>
              </w:rPr>
              <w:t>با</w:t>
            </w:r>
            <w:r w:rsidRPr="004F66E9">
              <w:rPr>
                <w:rStyle w:val="Hyperlink"/>
                <w:noProof/>
                <w:rtl/>
                <w:lang w:bidi="fa-IR"/>
              </w:rPr>
              <w:t xml:space="preserve"> </w:t>
            </w:r>
            <w:r w:rsidRPr="004F66E9">
              <w:rPr>
                <w:rStyle w:val="Hyperlink"/>
                <w:rFonts w:hint="eastAsia"/>
                <w:noProof/>
                <w:rtl/>
                <w:lang w:bidi="fa-IR"/>
              </w:rPr>
              <w:t>يزيد،</w:t>
            </w:r>
            <w:r w:rsidRPr="004F66E9">
              <w:rPr>
                <w:rStyle w:val="Hyperlink"/>
                <w:noProof/>
                <w:rtl/>
                <w:lang w:bidi="fa-IR"/>
              </w:rPr>
              <w:t xml:space="preserve"> </w:t>
            </w:r>
            <w:r w:rsidRPr="004F66E9">
              <w:rPr>
                <w:rStyle w:val="Hyperlink"/>
                <w:rFonts w:hint="eastAsia"/>
                <w:noProof/>
                <w:rtl/>
                <w:lang w:bidi="fa-IR"/>
              </w:rPr>
              <w:t>هرگز</w:t>
            </w:r>
            <w:r w:rsidRPr="004F66E9">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Toc410210519 \h</w:instrText>
            </w:r>
            <w:r>
              <w:rPr>
                <w:noProof/>
                <w:webHidden/>
                <w:rtl/>
              </w:rPr>
              <w:instrText xml:space="preserve"> </w:instrText>
            </w:r>
            <w:r>
              <w:rPr>
                <w:noProof/>
                <w:webHidden/>
                <w:rtl/>
              </w:rPr>
            </w:r>
            <w:r>
              <w:rPr>
                <w:noProof/>
                <w:webHidden/>
                <w:rtl/>
              </w:rPr>
              <w:fldChar w:fldCharType="separate"/>
            </w:r>
            <w:r w:rsidR="00E947ED">
              <w:rPr>
                <w:noProof/>
                <w:webHidden/>
                <w:rtl/>
              </w:rPr>
              <w:t>22</w:t>
            </w:r>
            <w:r>
              <w:rPr>
                <w:noProof/>
                <w:webHidden/>
                <w:rtl/>
              </w:rPr>
              <w:fldChar w:fldCharType="end"/>
            </w:r>
          </w:hyperlink>
        </w:p>
        <w:p w:rsidR="006F386D" w:rsidRDefault="006F386D">
          <w:pPr>
            <w:pStyle w:val="TOC3"/>
            <w:rPr>
              <w:rFonts w:asciiTheme="minorHAnsi" w:eastAsiaTheme="minorEastAsia" w:hAnsiTheme="minorHAnsi" w:cstheme="minorBidi"/>
              <w:noProof/>
              <w:color w:val="auto"/>
              <w:sz w:val="22"/>
              <w:szCs w:val="22"/>
              <w:rtl/>
            </w:rPr>
          </w:pPr>
          <w:hyperlink w:anchor="_Toc410210520" w:history="1">
            <w:r w:rsidRPr="004F66E9">
              <w:rPr>
                <w:rStyle w:val="Hyperlink"/>
                <w:rFonts w:hint="eastAsia"/>
                <w:noProof/>
                <w:rtl/>
                <w:lang w:bidi="fa-IR"/>
              </w:rPr>
              <w:t>امام</w:t>
            </w:r>
            <w:r w:rsidRPr="004F66E9">
              <w:rPr>
                <w:rStyle w:val="Hyperlink"/>
                <w:noProof/>
                <w:rtl/>
                <w:lang w:bidi="fa-IR"/>
              </w:rPr>
              <w:t xml:space="preserve"> </w:t>
            </w:r>
            <w:r w:rsidRPr="004F66E9">
              <w:rPr>
                <w:rStyle w:val="Hyperlink"/>
                <w:rFonts w:hint="eastAsia"/>
                <w:noProof/>
                <w:rtl/>
                <w:lang w:bidi="fa-IR"/>
              </w:rPr>
              <w:t>حسين</w:t>
            </w:r>
            <w:r w:rsidRPr="004F66E9">
              <w:rPr>
                <w:rStyle w:val="Hyperlink"/>
                <w:noProof/>
                <w:rtl/>
                <w:lang w:bidi="fa-IR"/>
              </w:rPr>
              <w:t xml:space="preserve"> </w:t>
            </w:r>
            <w:r w:rsidRPr="004F66E9">
              <w:rPr>
                <w:rStyle w:val="Hyperlink"/>
                <w:rFonts w:cs="Rafed Alaem" w:hint="eastAsia"/>
                <w:noProof/>
                <w:rtl/>
              </w:rPr>
              <w:t>عليه‌السلام</w:t>
            </w:r>
            <w:r w:rsidRPr="004F66E9">
              <w:rPr>
                <w:rStyle w:val="Hyperlink"/>
                <w:noProof/>
                <w:rtl/>
                <w:lang w:bidi="fa-IR"/>
              </w:rPr>
              <w:t xml:space="preserve"> </w:t>
            </w:r>
            <w:r w:rsidRPr="004F66E9">
              <w:rPr>
                <w:rStyle w:val="Hyperlink"/>
                <w:rFonts w:hint="eastAsia"/>
                <w:noProof/>
                <w:rtl/>
                <w:lang w:bidi="fa-IR"/>
              </w:rPr>
              <w:t>اسوه</w:t>
            </w:r>
            <w:r w:rsidRPr="004F66E9">
              <w:rPr>
                <w:rStyle w:val="Hyperlink"/>
                <w:noProof/>
                <w:rtl/>
                <w:lang w:bidi="fa-IR"/>
              </w:rPr>
              <w:t xml:space="preserve"> </w:t>
            </w:r>
            <w:r w:rsidRPr="004F66E9">
              <w:rPr>
                <w:rStyle w:val="Hyperlink"/>
                <w:rFonts w:hint="eastAsia"/>
                <w:noProof/>
                <w:rtl/>
                <w:lang w:bidi="fa-IR"/>
              </w:rPr>
              <w:t>تاريخ</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Toc410210520 \h</w:instrText>
            </w:r>
            <w:r>
              <w:rPr>
                <w:noProof/>
                <w:webHidden/>
                <w:rtl/>
              </w:rPr>
              <w:instrText xml:space="preserve"> </w:instrText>
            </w:r>
            <w:r>
              <w:rPr>
                <w:noProof/>
                <w:webHidden/>
                <w:rtl/>
              </w:rPr>
            </w:r>
            <w:r>
              <w:rPr>
                <w:noProof/>
                <w:webHidden/>
                <w:rtl/>
              </w:rPr>
              <w:fldChar w:fldCharType="separate"/>
            </w:r>
            <w:r w:rsidR="00E947ED">
              <w:rPr>
                <w:noProof/>
                <w:webHidden/>
                <w:rtl/>
              </w:rPr>
              <w:t>22</w:t>
            </w:r>
            <w:r>
              <w:rPr>
                <w:noProof/>
                <w:webHidden/>
                <w:rtl/>
              </w:rPr>
              <w:fldChar w:fldCharType="end"/>
            </w:r>
          </w:hyperlink>
        </w:p>
        <w:p w:rsidR="006F386D" w:rsidRDefault="006F386D">
          <w:pPr>
            <w:pStyle w:val="TOC2"/>
            <w:tabs>
              <w:tab w:val="right" w:leader="dot" w:pos="7361"/>
            </w:tabs>
            <w:rPr>
              <w:rFonts w:asciiTheme="minorHAnsi" w:eastAsiaTheme="minorEastAsia" w:hAnsiTheme="minorHAnsi" w:cstheme="minorBidi"/>
              <w:noProof/>
              <w:color w:val="auto"/>
              <w:sz w:val="22"/>
              <w:szCs w:val="22"/>
              <w:rtl/>
            </w:rPr>
          </w:pPr>
          <w:hyperlink w:anchor="_Toc410210521" w:history="1">
            <w:r w:rsidRPr="004F66E9">
              <w:rPr>
                <w:rStyle w:val="Hyperlink"/>
                <w:rFonts w:hint="eastAsia"/>
                <w:noProof/>
                <w:rtl/>
                <w:lang w:bidi="fa-IR"/>
              </w:rPr>
              <w:t>پ</w:t>
            </w:r>
            <w:r w:rsidRPr="004F66E9">
              <w:rPr>
                <w:rStyle w:val="Hyperlink"/>
                <w:rFonts w:hint="cs"/>
                <w:noProof/>
                <w:rtl/>
                <w:lang w:bidi="fa-IR"/>
              </w:rPr>
              <w:t>ی</w:t>
            </w:r>
            <w:r w:rsidRPr="004F66E9">
              <w:rPr>
                <w:rStyle w:val="Hyperlink"/>
                <w:noProof/>
                <w:rtl/>
                <w:lang w:bidi="fa-IR"/>
              </w:rPr>
              <w:t xml:space="preserve"> </w:t>
            </w:r>
            <w:r w:rsidRPr="004F66E9">
              <w:rPr>
                <w:rStyle w:val="Hyperlink"/>
                <w:rFonts w:hint="eastAsia"/>
                <w:noProof/>
                <w:rtl/>
                <w:lang w:bidi="fa-IR"/>
              </w:rPr>
              <w:t>نوشت</w:t>
            </w:r>
            <w:r w:rsidRPr="004F66E9">
              <w:rPr>
                <w:rStyle w:val="Hyperlink"/>
                <w:noProof/>
                <w:rtl/>
                <w:lang w:bidi="fa-IR"/>
              </w:rPr>
              <w:t xml:space="preserve"> </w:t>
            </w:r>
            <w:r w:rsidRPr="004F66E9">
              <w:rPr>
                <w:rStyle w:val="Hyperlink"/>
                <w:rFonts w:hint="eastAsia"/>
                <w:noProof/>
                <w:rtl/>
                <w:lang w:bidi="fa-IR"/>
              </w:rPr>
              <w:t>ها</w:t>
            </w:r>
            <w:r w:rsidRPr="004F66E9">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Toc410210521 \h</w:instrText>
            </w:r>
            <w:r>
              <w:rPr>
                <w:noProof/>
                <w:webHidden/>
                <w:rtl/>
              </w:rPr>
              <w:instrText xml:space="preserve"> </w:instrText>
            </w:r>
            <w:r>
              <w:rPr>
                <w:noProof/>
                <w:webHidden/>
                <w:rtl/>
              </w:rPr>
            </w:r>
            <w:r>
              <w:rPr>
                <w:noProof/>
                <w:webHidden/>
                <w:rtl/>
              </w:rPr>
              <w:fldChar w:fldCharType="separate"/>
            </w:r>
            <w:r w:rsidR="00E947ED">
              <w:rPr>
                <w:noProof/>
                <w:webHidden/>
                <w:rtl/>
              </w:rPr>
              <w:t>24</w:t>
            </w:r>
            <w:r>
              <w:rPr>
                <w:noProof/>
                <w:webHidden/>
                <w:rtl/>
              </w:rPr>
              <w:fldChar w:fldCharType="end"/>
            </w:r>
          </w:hyperlink>
        </w:p>
        <w:p w:rsidR="006F386D" w:rsidRDefault="006F386D">
          <w:pPr>
            <w:pStyle w:val="TOC2"/>
            <w:tabs>
              <w:tab w:val="right" w:leader="dot" w:pos="7361"/>
            </w:tabs>
            <w:rPr>
              <w:rFonts w:asciiTheme="minorHAnsi" w:eastAsiaTheme="minorEastAsia" w:hAnsiTheme="minorHAnsi" w:cstheme="minorBidi"/>
              <w:noProof/>
              <w:color w:val="auto"/>
              <w:sz w:val="22"/>
              <w:szCs w:val="22"/>
              <w:rtl/>
            </w:rPr>
          </w:pPr>
          <w:hyperlink w:anchor="_Toc410210522" w:history="1">
            <w:r w:rsidRPr="004F66E9">
              <w:rPr>
                <w:rStyle w:val="Hyperlink"/>
                <w:rFonts w:hint="eastAsia"/>
                <w:noProof/>
                <w:rtl/>
                <w:lang w:bidi="fa-IR"/>
              </w:rPr>
              <w:t>هجرت</w:t>
            </w:r>
            <w:r w:rsidRPr="004F66E9">
              <w:rPr>
                <w:rStyle w:val="Hyperlink"/>
                <w:noProof/>
                <w:rtl/>
                <w:lang w:bidi="fa-IR"/>
              </w:rPr>
              <w:t xml:space="preserve"> </w:t>
            </w:r>
            <w:r w:rsidRPr="004F66E9">
              <w:rPr>
                <w:rStyle w:val="Hyperlink"/>
                <w:rFonts w:hint="eastAsia"/>
                <w:noProof/>
                <w:rtl/>
                <w:lang w:bidi="fa-IR"/>
              </w:rPr>
              <w:t>تاريخ</w:t>
            </w:r>
            <w:r w:rsidRPr="004F66E9">
              <w:rPr>
                <w:rStyle w:val="Hyperlink"/>
                <w:noProof/>
                <w:rtl/>
                <w:lang w:bidi="fa-IR"/>
              </w:rPr>
              <w:t xml:space="preserve"> </w:t>
            </w:r>
            <w:r w:rsidRPr="004F66E9">
              <w:rPr>
                <w:rStyle w:val="Hyperlink"/>
                <w:rFonts w:hint="eastAsia"/>
                <w:noProof/>
                <w:rtl/>
                <w:lang w:bidi="fa-IR"/>
              </w:rPr>
              <w:t>ساز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Toc410210522 \h</w:instrText>
            </w:r>
            <w:r>
              <w:rPr>
                <w:noProof/>
                <w:webHidden/>
                <w:rtl/>
              </w:rPr>
              <w:instrText xml:space="preserve"> </w:instrText>
            </w:r>
            <w:r>
              <w:rPr>
                <w:noProof/>
                <w:webHidden/>
                <w:rtl/>
              </w:rPr>
            </w:r>
            <w:r>
              <w:rPr>
                <w:noProof/>
                <w:webHidden/>
                <w:rtl/>
              </w:rPr>
              <w:fldChar w:fldCharType="separate"/>
            </w:r>
            <w:r w:rsidR="00E947ED">
              <w:rPr>
                <w:noProof/>
                <w:webHidden/>
                <w:rtl/>
              </w:rPr>
              <w:t>28</w:t>
            </w:r>
            <w:r>
              <w:rPr>
                <w:noProof/>
                <w:webHidden/>
                <w:rtl/>
              </w:rPr>
              <w:fldChar w:fldCharType="end"/>
            </w:r>
          </w:hyperlink>
        </w:p>
        <w:p w:rsidR="006F386D" w:rsidRDefault="006F386D">
          <w:pPr>
            <w:pStyle w:val="TOC3"/>
            <w:rPr>
              <w:rFonts w:asciiTheme="minorHAnsi" w:eastAsiaTheme="minorEastAsia" w:hAnsiTheme="minorHAnsi" w:cstheme="minorBidi"/>
              <w:noProof/>
              <w:color w:val="auto"/>
              <w:sz w:val="22"/>
              <w:szCs w:val="22"/>
              <w:rtl/>
            </w:rPr>
          </w:pPr>
          <w:hyperlink w:anchor="_Toc410210523" w:history="1">
            <w:r w:rsidRPr="004F66E9">
              <w:rPr>
                <w:rStyle w:val="Hyperlink"/>
                <w:rFonts w:hint="eastAsia"/>
                <w:noProof/>
                <w:rtl/>
                <w:lang w:bidi="fa-IR"/>
              </w:rPr>
              <w:t>هجرت</w:t>
            </w:r>
            <w:r w:rsidRPr="004F66E9">
              <w:rPr>
                <w:rStyle w:val="Hyperlink"/>
                <w:noProof/>
                <w:rtl/>
                <w:lang w:bidi="fa-IR"/>
              </w:rPr>
              <w:t xml:space="preserve"> </w:t>
            </w:r>
            <w:r w:rsidRPr="004F66E9">
              <w:rPr>
                <w:rStyle w:val="Hyperlink"/>
                <w:rFonts w:hint="eastAsia"/>
                <w:noProof/>
                <w:rtl/>
                <w:lang w:bidi="fa-IR"/>
              </w:rPr>
              <w:t>مسلم،</w:t>
            </w:r>
            <w:r w:rsidRPr="004F66E9">
              <w:rPr>
                <w:rStyle w:val="Hyperlink"/>
                <w:noProof/>
                <w:rtl/>
                <w:lang w:bidi="fa-IR"/>
              </w:rPr>
              <w:t xml:space="preserve"> </w:t>
            </w:r>
            <w:r w:rsidRPr="004F66E9">
              <w:rPr>
                <w:rStyle w:val="Hyperlink"/>
                <w:rFonts w:hint="eastAsia"/>
                <w:noProof/>
                <w:rtl/>
                <w:lang w:bidi="fa-IR"/>
              </w:rPr>
              <w:t>سفير</w:t>
            </w:r>
            <w:r w:rsidRPr="004F66E9">
              <w:rPr>
                <w:rStyle w:val="Hyperlink"/>
                <w:noProof/>
                <w:rtl/>
                <w:lang w:bidi="fa-IR"/>
              </w:rPr>
              <w:t xml:space="preserve"> </w:t>
            </w:r>
            <w:r w:rsidRPr="004F66E9">
              <w:rPr>
                <w:rStyle w:val="Hyperlink"/>
                <w:rFonts w:hint="eastAsia"/>
                <w:noProof/>
                <w:rtl/>
                <w:lang w:bidi="fa-IR"/>
              </w:rPr>
              <w:t>امام</w:t>
            </w:r>
            <w:r w:rsidRPr="004F66E9">
              <w:rPr>
                <w:rStyle w:val="Hyperlink"/>
                <w:noProof/>
                <w:rtl/>
                <w:lang w:bidi="fa-IR"/>
              </w:rPr>
              <w:t xml:space="preserve"> </w:t>
            </w:r>
            <w:r w:rsidRPr="004F66E9">
              <w:rPr>
                <w:rStyle w:val="Hyperlink"/>
                <w:rFonts w:hint="eastAsia"/>
                <w:noProof/>
                <w:rtl/>
                <w:lang w:bidi="fa-IR"/>
              </w:rPr>
              <w:t>حسين</w:t>
            </w:r>
            <w:r w:rsidRPr="004F66E9">
              <w:rPr>
                <w:rStyle w:val="Hyperlink"/>
                <w:noProof/>
                <w:rtl/>
                <w:lang w:bidi="fa-IR"/>
              </w:rPr>
              <w:t xml:space="preserve"> </w:t>
            </w:r>
            <w:r w:rsidRPr="004F66E9">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Toc410210523 \h</w:instrText>
            </w:r>
            <w:r>
              <w:rPr>
                <w:noProof/>
                <w:webHidden/>
                <w:rtl/>
              </w:rPr>
              <w:instrText xml:space="preserve"> </w:instrText>
            </w:r>
            <w:r>
              <w:rPr>
                <w:noProof/>
                <w:webHidden/>
                <w:rtl/>
              </w:rPr>
            </w:r>
            <w:r>
              <w:rPr>
                <w:noProof/>
                <w:webHidden/>
                <w:rtl/>
              </w:rPr>
              <w:fldChar w:fldCharType="separate"/>
            </w:r>
            <w:r w:rsidR="00E947ED">
              <w:rPr>
                <w:noProof/>
                <w:webHidden/>
                <w:rtl/>
              </w:rPr>
              <w:t>28</w:t>
            </w:r>
            <w:r>
              <w:rPr>
                <w:noProof/>
                <w:webHidden/>
                <w:rtl/>
              </w:rPr>
              <w:fldChar w:fldCharType="end"/>
            </w:r>
          </w:hyperlink>
        </w:p>
        <w:p w:rsidR="006F386D" w:rsidRDefault="006F386D">
          <w:pPr>
            <w:pStyle w:val="TOC3"/>
            <w:rPr>
              <w:rFonts w:asciiTheme="minorHAnsi" w:eastAsiaTheme="minorEastAsia" w:hAnsiTheme="minorHAnsi" w:cstheme="minorBidi"/>
              <w:noProof/>
              <w:color w:val="auto"/>
              <w:sz w:val="22"/>
              <w:szCs w:val="22"/>
              <w:rtl/>
            </w:rPr>
          </w:pPr>
          <w:hyperlink w:anchor="_Toc410210524" w:history="1">
            <w:r w:rsidRPr="004F66E9">
              <w:rPr>
                <w:rStyle w:val="Hyperlink"/>
                <w:rFonts w:hint="eastAsia"/>
                <w:noProof/>
                <w:rtl/>
                <w:lang w:bidi="fa-IR"/>
              </w:rPr>
              <w:t>هجرت</w:t>
            </w:r>
            <w:r w:rsidRPr="004F66E9">
              <w:rPr>
                <w:rStyle w:val="Hyperlink"/>
                <w:noProof/>
                <w:rtl/>
                <w:lang w:bidi="fa-IR"/>
              </w:rPr>
              <w:t xml:space="preserve"> </w:t>
            </w:r>
            <w:r w:rsidRPr="004F66E9">
              <w:rPr>
                <w:rStyle w:val="Hyperlink"/>
                <w:rFonts w:hint="eastAsia"/>
                <w:noProof/>
                <w:rtl/>
                <w:lang w:bidi="fa-IR"/>
              </w:rPr>
              <w:t>ابا</w:t>
            </w:r>
            <w:r w:rsidRPr="004F66E9">
              <w:rPr>
                <w:rStyle w:val="Hyperlink"/>
                <w:noProof/>
                <w:rtl/>
                <w:lang w:bidi="fa-IR"/>
              </w:rPr>
              <w:t xml:space="preserve"> </w:t>
            </w:r>
            <w:r w:rsidRPr="004F66E9">
              <w:rPr>
                <w:rStyle w:val="Hyperlink"/>
                <w:rFonts w:hint="eastAsia"/>
                <w:noProof/>
                <w:rtl/>
                <w:lang w:bidi="fa-IR"/>
              </w:rPr>
              <w:t>عبدالله</w:t>
            </w:r>
            <w:r w:rsidRPr="004F66E9">
              <w:rPr>
                <w:rStyle w:val="Hyperlink"/>
                <w:noProof/>
                <w:rtl/>
                <w:lang w:bidi="fa-IR"/>
              </w:rPr>
              <w:t xml:space="preserve"> </w:t>
            </w:r>
            <w:r w:rsidRPr="004F66E9">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Toc410210524 \h</w:instrText>
            </w:r>
            <w:r>
              <w:rPr>
                <w:noProof/>
                <w:webHidden/>
                <w:rtl/>
              </w:rPr>
              <w:instrText xml:space="preserve"> </w:instrText>
            </w:r>
            <w:r>
              <w:rPr>
                <w:noProof/>
                <w:webHidden/>
                <w:rtl/>
              </w:rPr>
            </w:r>
            <w:r>
              <w:rPr>
                <w:noProof/>
                <w:webHidden/>
                <w:rtl/>
              </w:rPr>
              <w:fldChar w:fldCharType="separate"/>
            </w:r>
            <w:r w:rsidR="00E947ED">
              <w:rPr>
                <w:noProof/>
                <w:webHidden/>
                <w:rtl/>
              </w:rPr>
              <w:t>28</w:t>
            </w:r>
            <w:r>
              <w:rPr>
                <w:noProof/>
                <w:webHidden/>
                <w:rtl/>
              </w:rPr>
              <w:fldChar w:fldCharType="end"/>
            </w:r>
          </w:hyperlink>
        </w:p>
        <w:p w:rsidR="006F386D" w:rsidRDefault="006F386D">
          <w:pPr>
            <w:pStyle w:val="TOC2"/>
            <w:tabs>
              <w:tab w:val="right" w:leader="dot" w:pos="7361"/>
            </w:tabs>
            <w:rPr>
              <w:rFonts w:asciiTheme="minorHAnsi" w:eastAsiaTheme="minorEastAsia" w:hAnsiTheme="minorHAnsi" w:cstheme="minorBidi"/>
              <w:noProof/>
              <w:color w:val="auto"/>
              <w:sz w:val="22"/>
              <w:szCs w:val="22"/>
              <w:rtl/>
            </w:rPr>
          </w:pPr>
          <w:hyperlink w:anchor="_Toc410210525" w:history="1">
            <w:r w:rsidRPr="004F66E9">
              <w:rPr>
                <w:rStyle w:val="Hyperlink"/>
                <w:rFonts w:hint="eastAsia"/>
                <w:noProof/>
                <w:rtl/>
                <w:lang w:bidi="fa-IR"/>
              </w:rPr>
              <w:t>خاك</w:t>
            </w:r>
            <w:r w:rsidRPr="004F66E9">
              <w:rPr>
                <w:rStyle w:val="Hyperlink"/>
                <w:noProof/>
                <w:rtl/>
                <w:lang w:bidi="fa-IR"/>
              </w:rPr>
              <w:t xml:space="preserve"> </w:t>
            </w:r>
            <w:r w:rsidRPr="004F66E9">
              <w:rPr>
                <w:rStyle w:val="Hyperlink"/>
                <w:rFonts w:hint="eastAsia"/>
                <w:noProof/>
                <w:rtl/>
                <w:lang w:bidi="fa-IR"/>
              </w:rPr>
              <w:t>كربلا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Toc410210525 \h</w:instrText>
            </w:r>
            <w:r>
              <w:rPr>
                <w:noProof/>
                <w:webHidden/>
                <w:rtl/>
              </w:rPr>
              <w:instrText xml:space="preserve"> </w:instrText>
            </w:r>
            <w:r>
              <w:rPr>
                <w:noProof/>
                <w:webHidden/>
                <w:rtl/>
              </w:rPr>
            </w:r>
            <w:r>
              <w:rPr>
                <w:noProof/>
                <w:webHidden/>
                <w:rtl/>
              </w:rPr>
              <w:fldChar w:fldCharType="separate"/>
            </w:r>
            <w:r w:rsidR="00E947ED">
              <w:rPr>
                <w:noProof/>
                <w:webHidden/>
                <w:rtl/>
              </w:rPr>
              <w:t>28</w:t>
            </w:r>
            <w:r>
              <w:rPr>
                <w:noProof/>
                <w:webHidden/>
                <w:rtl/>
              </w:rPr>
              <w:fldChar w:fldCharType="end"/>
            </w:r>
          </w:hyperlink>
        </w:p>
        <w:p w:rsidR="006F386D" w:rsidRDefault="006F386D">
          <w:pPr>
            <w:pStyle w:val="TOC2"/>
            <w:tabs>
              <w:tab w:val="right" w:leader="dot" w:pos="7361"/>
            </w:tabs>
            <w:rPr>
              <w:rFonts w:asciiTheme="minorHAnsi" w:eastAsiaTheme="minorEastAsia" w:hAnsiTheme="minorHAnsi" w:cstheme="minorBidi"/>
              <w:noProof/>
              <w:color w:val="auto"/>
              <w:sz w:val="22"/>
              <w:szCs w:val="22"/>
              <w:rtl/>
            </w:rPr>
          </w:pPr>
          <w:hyperlink w:anchor="_Toc410210526" w:history="1">
            <w:r w:rsidRPr="004F66E9">
              <w:rPr>
                <w:rStyle w:val="Hyperlink"/>
                <w:rFonts w:hint="eastAsia"/>
                <w:noProof/>
                <w:rtl/>
                <w:lang w:bidi="fa-IR"/>
              </w:rPr>
              <w:t>انفاق</w:t>
            </w:r>
            <w:r w:rsidRPr="004F66E9">
              <w:rPr>
                <w:rStyle w:val="Hyperlink"/>
                <w:noProof/>
                <w:rtl/>
                <w:lang w:bidi="fa-IR"/>
              </w:rPr>
              <w:t xml:space="preserve"> </w:t>
            </w:r>
            <w:r w:rsidRPr="004F66E9">
              <w:rPr>
                <w:rStyle w:val="Hyperlink"/>
                <w:rFonts w:hint="eastAsia"/>
                <w:noProof/>
                <w:rtl/>
                <w:lang w:bidi="fa-IR"/>
              </w:rPr>
              <w:t>سه</w:t>
            </w:r>
            <w:r w:rsidRPr="004F66E9">
              <w:rPr>
                <w:rStyle w:val="Hyperlink"/>
                <w:noProof/>
                <w:rtl/>
                <w:lang w:bidi="fa-IR"/>
              </w:rPr>
              <w:t xml:space="preserve"> </w:t>
            </w:r>
            <w:r w:rsidRPr="004F66E9">
              <w:rPr>
                <w:rStyle w:val="Hyperlink"/>
                <w:rFonts w:hint="eastAsia"/>
                <w:noProof/>
                <w:rtl/>
                <w:lang w:bidi="fa-IR"/>
              </w:rPr>
              <w:t>خليفه</w:t>
            </w:r>
            <w:r w:rsidRPr="004F66E9">
              <w:rPr>
                <w:rStyle w:val="Hyperlink"/>
                <w:noProof/>
                <w:rtl/>
                <w:lang w:bidi="fa-IR"/>
              </w:rPr>
              <w:t xml:space="preserve"> </w:t>
            </w:r>
            <w:r w:rsidRPr="004F66E9">
              <w:rPr>
                <w:rStyle w:val="Hyperlink"/>
                <w:rFonts w:hint="eastAsia"/>
                <w:noProof/>
                <w:rtl/>
                <w:lang w:bidi="fa-IR"/>
              </w:rPr>
              <w:t>زاده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Toc410210526 \h</w:instrText>
            </w:r>
            <w:r>
              <w:rPr>
                <w:noProof/>
                <w:webHidden/>
                <w:rtl/>
              </w:rPr>
              <w:instrText xml:space="preserve"> </w:instrText>
            </w:r>
            <w:r>
              <w:rPr>
                <w:noProof/>
                <w:webHidden/>
                <w:rtl/>
              </w:rPr>
            </w:r>
            <w:r>
              <w:rPr>
                <w:noProof/>
                <w:webHidden/>
                <w:rtl/>
              </w:rPr>
              <w:fldChar w:fldCharType="separate"/>
            </w:r>
            <w:r w:rsidR="00E947ED">
              <w:rPr>
                <w:noProof/>
                <w:webHidden/>
                <w:rtl/>
              </w:rPr>
              <w:t>29</w:t>
            </w:r>
            <w:r>
              <w:rPr>
                <w:noProof/>
                <w:webHidden/>
                <w:rtl/>
              </w:rPr>
              <w:fldChar w:fldCharType="end"/>
            </w:r>
          </w:hyperlink>
        </w:p>
        <w:p w:rsidR="006F386D" w:rsidRDefault="006F386D">
          <w:pPr>
            <w:pStyle w:val="TOC2"/>
            <w:tabs>
              <w:tab w:val="right" w:leader="dot" w:pos="7361"/>
            </w:tabs>
            <w:rPr>
              <w:rFonts w:asciiTheme="minorHAnsi" w:eastAsiaTheme="minorEastAsia" w:hAnsiTheme="minorHAnsi" w:cstheme="minorBidi"/>
              <w:noProof/>
              <w:color w:val="auto"/>
              <w:sz w:val="22"/>
              <w:szCs w:val="22"/>
              <w:rtl/>
            </w:rPr>
          </w:pPr>
          <w:hyperlink w:anchor="_Toc410210527" w:history="1">
            <w:r w:rsidRPr="004F66E9">
              <w:rPr>
                <w:rStyle w:val="Hyperlink"/>
                <w:rFonts w:hint="eastAsia"/>
                <w:noProof/>
                <w:rtl/>
                <w:lang w:bidi="fa-IR"/>
              </w:rPr>
              <w:t>سخت</w:t>
            </w:r>
            <w:r w:rsidRPr="004F66E9">
              <w:rPr>
                <w:rStyle w:val="Hyperlink"/>
                <w:noProof/>
                <w:rtl/>
                <w:lang w:bidi="fa-IR"/>
              </w:rPr>
              <w:t xml:space="preserve"> </w:t>
            </w:r>
            <w:r w:rsidRPr="004F66E9">
              <w:rPr>
                <w:rStyle w:val="Hyperlink"/>
                <w:rFonts w:hint="eastAsia"/>
                <w:noProof/>
                <w:rtl/>
                <w:lang w:bidi="fa-IR"/>
              </w:rPr>
              <w:t>ترين</w:t>
            </w:r>
            <w:r w:rsidRPr="004F66E9">
              <w:rPr>
                <w:rStyle w:val="Hyperlink"/>
                <w:noProof/>
                <w:rtl/>
                <w:lang w:bidi="fa-IR"/>
              </w:rPr>
              <w:t xml:space="preserve"> </w:t>
            </w:r>
            <w:r w:rsidRPr="004F66E9">
              <w:rPr>
                <w:rStyle w:val="Hyperlink"/>
                <w:rFonts w:hint="eastAsia"/>
                <w:noProof/>
                <w:rtl/>
                <w:lang w:bidi="fa-IR"/>
              </w:rPr>
              <w:t>مصيبت</w:t>
            </w:r>
            <w:r w:rsidRPr="004F66E9">
              <w:rPr>
                <w:rStyle w:val="Hyperlink"/>
                <w:noProof/>
                <w:rtl/>
                <w:lang w:bidi="fa-IR"/>
              </w:rPr>
              <w:t xml:space="preserve"> </w:t>
            </w:r>
            <w:r w:rsidRPr="004F66E9">
              <w:rPr>
                <w:rStyle w:val="Hyperlink"/>
                <w:rFonts w:hint="eastAsia"/>
                <w:noProof/>
                <w:rtl/>
                <w:lang w:bidi="fa-IR"/>
              </w:rPr>
              <w:t>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Toc410210527 \h</w:instrText>
            </w:r>
            <w:r>
              <w:rPr>
                <w:noProof/>
                <w:webHidden/>
                <w:rtl/>
              </w:rPr>
              <w:instrText xml:space="preserve"> </w:instrText>
            </w:r>
            <w:r>
              <w:rPr>
                <w:noProof/>
                <w:webHidden/>
                <w:rtl/>
              </w:rPr>
            </w:r>
            <w:r>
              <w:rPr>
                <w:noProof/>
                <w:webHidden/>
                <w:rtl/>
              </w:rPr>
              <w:fldChar w:fldCharType="separate"/>
            </w:r>
            <w:r w:rsidR="00E947ED">
              <w:rPr>
                <w:noProof/>
                <w:webHidden/>
                <w:rtl/>
              </w:rPr>
              <w:t>31</w:t>
            </w:r>
            <w:r>
              <w:rPr>
                <w:noProof/>
                <w:webHidden/>
                <w:rtl/>
              </w:rPr>
              <w:fldChar w:fldCharType="end"/>
            </w:r>
          </w:hyperlink>
        </w:p>
        <w:p w:rsidR="006F386D" w:rsidRDefault="006F386D">
          <w:pPr>
            <w:pStyle w:val="TOC3"/>
            <w:rPr>
              <w:rFonts w:asciiTheme="minorHAnsi" w:eastAsiaTheme="minorEastAsia" w:hAnsiTheme="minorHAnsi" w:cstheme="minorBidi"/>
              <w:noProof/>
              <w:color w:val="auto"/>
              <w:sz w:val="22"/>
              <w:szCs w:val="22"/>
              <w:rtl/>
            </w:rPr>
          </w:pPr>
          <w:hyperlink w:anchor="_Toc410210528" w:history="1">
            <w:r w:rsidRPr="004F66E9">
              <w:rPr>
                <w:rStyle w:val="Hyperlink"/>
                <w:rFonts w:hint="eastAsia"/>
                <w:noProof/>
                <w:rtl/>
                <w:lang w:bidi="fa-IR"/>
              </w:rPr>
              <w:t>عباس</w:t>
            </w:r>
            <w:r w:rsidRPr="004F66E9">
              <w:rPr>
                <w:rStyle w:val="Hyperlink"/>
                <w:noProof/>
                <w:rtl/>
                <w:lang w:bidi="fa-IR"/>
              </w:rPr>
              <w:t xml:space="preserve"> </w:t>
            </w:r>
            <w:r w:rsidRPr="004F66E9">
              <w:rPr>
                <w:rStyle w:val="Hyperlink"/>
                <w:rFonts w:hint="eastAsia"/>
                <w:noProof/>
                <w:rtl/>
                <w:lang w:bidi="fa-IR"/>
              </w:rPr>
              <w:t>بن</w:t>
            </w:r>
            <w:r w:rsidRPr="004F66E9">
              <w:rPr>
                <w:rStyle w:val="Hyperlink"/>
                <w:noProof/>
                <w:rtl/>
                <w:lang w:bidi="fa-IR"/>
              </w:rPr>
              <w:t xml:space="preserve"> </w:t>
            </w:r>
            <w:r w:rsidRPr="004F66E9">
              <w:rPr>
                <w:rStyle w:val="Hyperlink"/>
                <w:rFonts w:hint="eastAsia"/>
                <w:noProof/>
                <w:rtl/>
                <w:lang w:bidi="fa-IR"/>
              </w:rPr>
              <w:t>على</w:t>
            </w:r>
            <w:r w:rsidRPr="004F66E9">
              <w:rPr>
                <w:rStyle w:val="Hyperlink"/>
                <w:noProof/>
                <w:rtl/>
                <w:lang w:bidi="fa-IR"/>
              </w:rPr>
              <w:t xml:space="preserve"> </w:t>
            </w:r>
            <w:r w:rsidRPr="004F66E9">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Toc410210528 \h</w:instrText>
            </w:r>
            <w:r>
              <w:rPr>
                <w:noProof/>
                <w:webHidden/>
                <w:rtl/>
              </w:rPr>
              <w:instrText xml:space="preserve"> </w:instrText>
            </w:r>
            <w:r>
              <w:rPr>
                <w:noProof/>
                <w:webHidden/>
                <w:rtl/>
              </w:rPr>
            </w:r>
            <w:r>
              <w:rPr>
                <w:noProof/>
                <w:webHidden/>
                <w:rtl/>
              </w:rPr>
              <w:fldChar w:fldCharType="separate"/>
            </w:r>
            <w:r w:rsidR="00E947ED">
              <w:rPr>
                <w:noProof/>
                <w:webHidden/>
                <w:rtl/>
              </w:rPr>
              <w:t>31</w:t>
            </w:r>
            <w:r>
              <w:rPr>
                <w:noProof/>
                <w:webHidden/>
                <w:rtl/>
              </w:rPr>
              <w:fldChar w:fldCharType="end"/>
            </w:r>
          </w:hyperlink>
        </w:p>
        <w:p w:rsidR="006F386D" w:rsidRDefault="006F386D">
          <w:pPr>
            <w:pStyle w:val="TOC3"/>
            <w:rPr>
              <w:rFonts w:asciiTheme="minorHAnsi" w:eastAsiaTheme="minorEastAsia" w:hAnsiTheme="minorHAnsi" w:cstheme="minorBidi"/>
              <w:noProof/>
              <w:color w:val="auto"/>
              <w:sz w:val="22"/>
              <w:szCs w:val="22"/>
              <w:rtl/>
            </w:rPr>
          </w:pPr>
          <w:hyperlink w:anchor="_Toc410210529" w:history="1">
            <w:r w:rsidRPr="004F66E9">
              <w:rPr>
                <w:rStyle w:val="Hyperlink"/>
                <w:rFonts w:hint="eastAsia"/>
                <w:noProof/>
                <w:rtl/>
                <w:lang w:bidi="fa-IR"/>
              </w:rPr>
              <w:t>مادر</w:t>
            </w:r>
            <w:r w:rsidRPr="004F66E9">
              <w:rPr>
                <w:rStyle w:val="Hyperlink"/>
                <w:noProof/>
                <w:rtl/>
                <w:lang w:bidi="fa-IR"/>
              </w:rPr>
              <w:t xml:space="preserve"> </w:t>
            </w:r>
            <w:r w:rsidRPr="004F66E9">
              <w:rPr>
                <w:rStyle w:val="Hyperlink"/>
                <w:rFonts w:hint="eastAsia"/>
                <w:noProof/>
                <w:rtl/>
                <w:lang w:bidi="fa-IR"/>
              </w:rPr>
              <w:t>قمر</w:t>
            </w:r>
            <w:r w:rsidRPr="004F66E9">
              <w:rPr>
                <w:rStyle w:val="Hyperlink"/>
                <w:noProof/>
                <w:rtl/>
                <w:lang w:bidi="fa-IR"/>
              </w:rPr>
              <w:t xml:space="preserve"> </w:t>
            </w:r>
            <w:r w:rsidRPr="004F66E9">
              <w:rPr>
                <w:rStyle w:val="Hyperlink"/>
                <w:rFonts w:hint="eastAsia"/>
                <w:noProof/>
                <w:rtl/>
                <w:lang w:bidi="fa-IR"/>
              </w:rPr>
              <w:t>بنى</w:t>
            </w:r>
            <w:r w:rsidRPr="004F66E9">
              <w:rPr>
                <w:rStyle w:val="Hyperlink"/>
                <w:noProof/>
                <w:rtl/>
                <w:lang w:bidi="fa-IR"/>
              </w:rPr>
              <w:t xml:space="preserve"> </w:t>
            </w:r>
            <w:r w:rsidRPr="004F66E9">
              <w:rPr>
                <w:rStyle w:val="Hyperlink"/>
                <w:rFonts w:hint="eastAsia"/>
                <w:noProof/>
                <w:rtl/>
                <w:lang w:bidi="fa-IR"/>
              </w:rPr>
              <w:t>هاشم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Toc410210529 \h</w:instrText>
            </w:r>
            <w:r>
              <w:rPr>
                <w:noProof/>
                <w:webHidden/>
                <w:rtl/>
              </w:rPr>
              <w:instrText xml:space="preserve"> </w:instrText>
            </w:r>
            <w:r>
              <w:rPr>
                <w:noProof/>
                <w:webHidden/>
                <w:rtl/>
              </w:rPr>
            </w:r>
            <w:r>
              <w:rPr>
                <w:noProof/>
                <w:webHidden/>
                <w:rtl/>
              </w:rPr>
              <w:fldChar w:fldCharType="separate"/>
            </w:r>
            <w:r w:rsidR="00E947ED">
              <w:rPr>
                <w:noProof/>
                <w:webHidden/>
                <w:rtl/>
              </w:rPr>
              <w:t>32</w:t>
            </w:r>
            <w:r>
              <w:rPr>
                <w:noProof/>
                <w:webHidden/>
                <w:rtl/>
              </w:rPr>
              <w:fldChar w:fldCharType="end"/>
            </w:r>
          </w:hyperlink>
        </w:p>
        <w:p w:rsidR="006F386D" w:rsidRDefault="006F386D">
          <w:pPr>
            <w:pStyle w:val="TOC3"/>
            <w:rPr>
              <w:rFonts w:asciiTheme="minorHAnsi" w:eastAsiaTheme="minorEastAsia" w:hAnsiTheme="minorHAnsi" w:cstheme="minorBidi"/>
              <w:noProof/>
              <w:color w:val="auto"/>
              <w:sz w:val="22"/>
              <w:szCs w:val="22"/>
              <w:rtl/>
            </w:rPr>
          </w:pPr>
          <w:hyperlink w:anchor="_Toc410210530" w:history="1">
            <w:r w:rsidRPr="004F66E9">
              <w:rPr>
                <w:rStyle w:val="Hyperlink"/>
                <w:rFonts w:hint="eastAsia"/>
                <w:noProof/>
                <w:rtl/>
                <w:lang w:bidi="fa-IR"/>
              </w:rPr>
              <w:t>شجاعت</w:t>
            </w:r>
            <w:r w:rsidRPr="004F66E9">
              <w:rPr>
                <w:rStyle w:val="Hyperlink"/>
                <w:noProof/>
                <w:rtl/>
                <w:lang w:bidi="fa-IR"/>
              </w:rPr>
              <w:t xml:space="preserve"> </w:t>
            </w:r>
            <w:r w:rsidRPr="004F66E9">
              <w:rPr>
                <w:rStyle w:val="Hyperlink"/>
                <w:rFonts w:hint="eastAsia"/>
                <w:noProof/>
                <w:rtl/>
                <w:lang w:bidi="fa-IR"/>
              </w:rPr>
              <w:t>عباس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Toc410210530 \h</w:instrText>
            </w:r>
            <w:r>
              <w:rPr>
                <w:noProof/>
                <w:webHidden/>
                <w:rtl/>
              </w:rPr>
              <w:instrText xml:space="preserve"> </w:instrText>
            </w:r>
            <w:r>
              <w:rPr>
                <w:noProof/>
                <w:webHidden/>
                <w:rtl/>
              </w:rPr>
            </w:r>
            <w:r>
              <w:rPr>
                <w:noProof/>
                <w:webHidden/>
                <w:rtl/>
              </w:rPr>
              <w:fldChar w:fldCharType="separate"/>
            </w:r>
            <w:r w:rsidR="00E947ED">
              <w:rPr>
                <w:noProof/>
                <w:webHidden/>
                <w:rtl/>
              </w:rPr>
              <w:t>34</w:t>
            </w:r>
            <w:r>
              <w:rPr>
                <w:noProof/>
                <w:webHidden/>
                <w:rtl/>
              </w:rPr>
              <w:fldChar w:fldCharType="end"/>
            </w:r>
          </w:hyperlink>
        </w:p>
        <w:p w:rsidR="006F386D" w:rsidRDefault="006F386D">
          <w:pPr>
            <w:pStyle w:val="TOC3"/>
            <w:rPr>
              <w:rFonts w:asciiTheme="minorHAnsi" w:eastAsiaTheme="minorEastAsia" w:hAnsiTheme="minorHAnsi" w:cstheme="minorBidi"/>
              <w:noProof/>
              <w:color w:val="auto"/>
              <w:sz w:val="22"/>
              <w:szCs w:val="22"/>
              <w:rtl/>
            </w:rPr>
          </w:pPr>
          <w:hyperlink w:anchor="_Toc410210531" w:history="1">
            <w:r w:rsidRPr="004F66E9">
              <w:rPr>
                <w:rStyle w:val="Hyperlink"/>
                <w:rFonts w:hint="eastAsia"/>
                <w:noProof/>
                <w:rtl/>
                <w:lang w:bidi="fa-IR"/>
              </w:rPr>
              <w:t>عباس</w:t>
            </w:r>
            <w:r w:rsidRPr="004F66E9">
              <w:rPr>
                <w:rStyle w:val="Hyperlink"/>
                <w:noProof/>
                <w:rtl/>
                <w:lang w:bidi="fa-IR"/>
              </w:rPr>
              <w:t xml:space="preserve"> </w:t>
            </w:r>
            <w:r w:rsidRPr="004F66E9">
              <w:rPr>
                <w:rStyle w:val="Hyperlink"/>
                <w:rFonts w:hint="eastAsia"/>
                <w:noProof/>
                <w:rtl/>
                <w:lang w:bidi="fa-IR"/>
              </w:rPr>
              <w:t>بن</w:t>
            </w:r>
            <w:r w:rsidRPr="004F66E9">
              <w:rPr>
                <w:rStyle w:val="Hyperlink"/>
                <w:noProof/>
                <w:rtl/>
                <w:lang w:bidi="fa-IR"/>
              </w:rPr>
              <w:t xml:space="preserve"> </w:t>
            </w:r>
            <w:r w:rsidRPr="004F66E9">
              <w:rPr>
                <w:rStyle w:val="Hyperlink"/>
                <w:rFonts w:hint="eastAsia"/>
                <w:noProof/>
                <w:rtl/>
                <w:lang w:bidi="fa-IR"/>
              </w:rPr>
              <w:t>على</w:t>
            </w:r>
            <w:r w:rsidRPr="004F66E9">
              <w:rPr>
                <w:rStyle w:val="Hyperlink"/>
                <w:noProof/>
                <w:rtl/>
                <w:lang w:bidi="fa-IR"/>
              </w:rPr>
              <w:t xml:space="preserve"> </w:t>
            </w:r>
            <w:r w:rsidRPr="004F66E9">
              <w:rPr>
                <w:rStyle w:val="Hyperlink"/>
                <w:rFonts w:cs="Rafed Alaem" w:hint="eastAsia"/>
                <w:noProof/>
                <w:rtl/>
              </w:rPr>
              <w:t>عليه‌السلام</w:t>
            </w:r>
            <w:r w:rsidRPr="004F66E9">
              <w:rPr>
                <w:rStyle w:val="Hyperlink"/>
                <w:rFonts w:hint="eastAsia"/>
                <w:noProof/>
                <w:rtl/>
                <w:lang w:bidi="fa-IR"/>
              </w:rPr>
              <w:t>،</w:t>
            </w:r>
            <w:r w:rsidRPr="004F66E9">
              <w:rPr>
                <w:rStyle w:val="Hyperlink"/>
                <w:noProof/>
                <w:rtl/>
                <w:lang w:bidi="fa-IR"/>
              </w:rPr>
              <w:t xml:space="preserve"> </w:t>
            </w:r>
            <w:r w:rsidRPr="004F66E9">
              <w:rPr>
                <w:rStyle w:val="Hyperlink"/>
                <w:rFonts w:hint="eastAsia"/>
                <w:noProof/>
                <w:rtl/>
                <w:lang w:bidi="fa-IR"/>
              </w:rPr>
              <w:t>در</w:t>
            </w:r>
            <w:r w:rsidRPr="004F66E9">
              <w:rPr>
                <w:rStyle w:val="Hyperlink"/>
                <w:noProof/>
                <w:rtl/>
                <w:lang w:bidi="fa-IR"/>
              </w:rPr>
              <w:t xml:space="preserve"> </w:t>
            </w:r>
            <w:r w:rsidRPr="004F66E9">
              <w:rPr>
                <w:rStyle w:val="Hyperlink"/>
                <w:rFonts w:hint="eastAsia"/>
                <w:noProof/>
                <w:rtl/>
                <w:lang w:bidi="fa-IR"/>
              </w:rPr>
              <w:t>جنگ</w:t>
            </w:r>
            <w:r w:rsidRPr="004F66E9">
              <w:rPr>
                <w:rStyle w:val="Hyperlink"/>
                <w:noProof/>
                <w:rtl/>
                <w:lang w:bidi="fa-IR"/>
              </w:rPr>
              <w:t xml:space="preserve"> </w:t>
            </w:r>
            <w:r w:rsidRPr="004F66E9">
              <w:rPr>
                <w:rStyle w:val="Hyperlink"/>
                <w:rFonts w:hint="eastAsia"/>
                <w:noProof/>
                <w:rtl/>
                <w:lang w:bidi="fa-IR"/>
              </w:rPr>
              <w:t>جمل</w:t>
            </w:r>
            <w:r w:rsidRPr="004F66E9">
              <w:rPr>
                <w:rStyle w:val="Hyperlink"/>
                <w:noProof/>
                <w:rtl/>
                <w:lang w:bidi="fa-IR"/>
              </w:rPr>
              <w:t xml:space="preserve"> </w:t>
            </w:r>
            <w:r w:rsidRPr="004F66E9">
              <w:rPr>
                <w:rStyle w:val="Hyperlink"/>
                <w:rFonts w:hint="eastAsia"/>
                <w:noProof/>
                <w:rtl/>
                <w:lang w:bidi="fa-IR"/>
              </w:rPr>
              <w:t>و</w:t>
            </w:r>
            <w:r w:rsidRPr="004F66E9">
              <w:rPr>
                <w:rStyle w:val="Hyperlink"/>
                <w:noProof/>
                <w:rtl/>
                <w:lang w:bidi="fa-IR"/>
              </w:rPr>
              <w:t xml:space="preserve"> </w:t>
            </w:r>
            <w:r w:rsidRPr="004F66E9">
              <w:rPr>
                <w:rStyle w:val="Hyperlink"/>
                <w:rFonts w:hint="eastAsia"/>
                <w:noProof/>
                <w:rtl/>
                <w:lang w:bidi="fa-IR"/>
              </w:rPr>
              <w:t>صفّين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Toc410210531 \h</w:instrText>
            </w:r>
            <w:r>
              <w:rPr>
                <w:noProof/>
                <w:webHidden/>
                <w:rtl/>
              </w:rPr>
              <w:instrText xml:space="preserve"> </w:instrText>
            </w:r>
            <w:r>
              <w:rPr>
                <w:noProof/>
                <w:webHidden/>
                <w:rtl/>
              </w:rPr>
            </w:r>
            <w:r>
              <w:rPr>
                <w:noProof/>
                <w:webHidden/>
                <w:rtl/>
              </w:rPr>
              <w:fldChar w:fldCharType="separate"/>
            </w:r>
            <w:r w:rsidR="00E947ED">
              <w:rPr>
                <w:noProof/>
                <w:webHidden/>
                <w:rtl/>
              </w:rPr>
              <w:t>35</w:t>
            </w:r>
            <w:r>
              <w:rPr>
                <w:noProof/>
                <w:webHidden/>
                <w:rtl/>
              </w:rPr>
              <w:fldChar w:fldCharType="end"/>
            </w:r>
          </w:hyperlink>
        </w:p>
        <w:p w:rsidR="006F386D" w:rsidRDefault="006F386D">
          <w:pPr>
            <w:pStyle w:val="TOC3"/>
            <w:rPr>
              <w:rFonts w:asciiTheme="minorHAnsi" w:eastAsiaTheme="minorEastAsia" w:hAnsiTheme="minorHAnsi" w:cstheme="minorBidi"/>
              <w:noProof/>
              <w:color w:val="auto"/>
              <w:sz w:val="22"/>
              <w:szCs w:val="22"/>
              <w:rtl/>
            </w:rPr>
          </w:pPr>
          <w:hyperlink w:anchor="_Toc410210532" w:history="1">
            <w:r w:rsidRPr="004F66E9">
              <w:rPr>
                <w:rStyle w:val="Hyperlink"/>
                <w:rFonts w:hint="eastAsia"/>
                <w:noProof/>
                <w:rtl/>
                <w:lang w:bidi="fa-IR"/>
              </w:rPr>
              <w:t>مقام</w:t>
            </w:r>
            <w:r w:rsidRPr="004F66E9">
              <w:rPr>
                <w:rStyle w:val="Hyperlink"/>
                <w:noProof/>
                <w:rtl/>
                <w:lang w:bidi="fa-IR"/>
              </w:rPr>
              <w:t xml:space="preserve"> </w:t>
            </w:r>
            <w:r w:rsidRPr="004F66E9">
              <w:rPr>
                <w:rStyle w:val="Hyperlink"/>
                <w:rFonts w:hint="eastAsia"/>
                <w:noProof/>
                <w:rtl/>
                <w:lang w:bidi="fa-IR"/>
              </w:rPr>
              <w:t>عباس</w:t>
            </w:r>
            <w:r w:rsidRPr="004F66E9">
              <w:rPr>
                <w:rStyle w:val="Hyperlink"/>
                <w:noProof/>
                <w:rtl/>
                <w:lang w:bidi="fa-IR"/>
              </w:rPr>
              <w:t xml:space="preserve"> </w:t>
            </w:r>
            <w:r w:rsidRPr="004F66E9">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Toc410210532 \h</w:instrText>
            </w:r>
            <w:r>
              <w:rPr>
                <w:noProof/>
                <w:webHidden/>
                <w:rtl/>
              </w:rPr>
              <w:instrText xml:space="preserve"> </w:instrText>
            </w:r>
            <w:r>
              <w:rPr>
                <w:noProof/>
                <w:webHidden/>
                <w:rtl/>
              </w:rPr>
            </w:r>
            <w:r>
              <w:rPr>
                <w:noProof/>
                <w:webHidden/>
                <w:rtl/>
              </w:rPr>
              <w:fldChar w:fldCharType="separate"/>
            </w:r>
            <w:r w:rsidR="00E947ED">
              <w:rPr>
                <w:noProof/>
                <w:webHidden/>
                <w:rtl/>
              </w:rPr>
              <w:t>36</w:t>
            </w:r>
            <w:r>
              <w:rPr>
                <w:noProof/>
                <w:webHidden/>
                <w:rtl/>
              </w:rPr>
              <w:fldChar w:fldCharType="end"/>
            </w:r>
          </w:hyperlink>
        </w:p>
        <w:p w:rsidR="006F386D" w:rsidRDefault="006F386D">
          <w:pPr>
            <w:pStyle w:val="TOC3"/>
            <w:rPr>
              <w:rFonts w:asciiTheme="minorHAnsi" w:eastAsiaTheme="minorEastAsia" w:hAnsiTheme="minorHAnsi" w:cstheme="minorBidi"/>
              <w:noProof/>
              <w:color w:val="auto"/>
              <w:sz w:val="22"/>
              <w:szCs w:val="22"/>
              <w:rtl/>
            </w:rPr>
          </w:pPr>
          <w:hyperlink w:anchor="_Toc410210533" w:history="1">
            <w:r w:rsidRPr="004F66E9">
              <w:rPr>
                <w:rStyle w:val="Hyperlink"/>
                <w:rFonts w:hint="eastAsia"/>
                <w:noProof/>
                <w:rtl/>
                <w:lang w:bidi="fa-IR"/>
              </w:rPr>
              <w:t>اشعار</w:t>
            </w:r>
            <w:r w:rsidRPr="004F66E9">
              <w:rPr>
                <w:rStyle w:val="Hyperlink"/>
                <w:noProof/>
                <w:rtl/>
                <w:lang w:bidi="fa-IR"/>
              </w:rPr>
              <w:t xml:space="preserve"> </w:t>
            </w:r>
            <w:r w:rsidRPr="004F66E9">
              <w:rPr>
                <w:rStyle w:val="Hyperlink"/>
                <w:rFonts w:hint="eastAsia"/>
                <w:noProof/>
                <w:rtl/>
                <w:lang w:bidi="fa-IR"/>
              </w:rPr>
              <w:t>شيخ</w:t>
            </w:r>
            <w:r w:rsidRPr="004F66E9">
              <w:rPr>
                <w:rStyle w:val="Hyperlink"/>
                <w:noProof/>
                <w:rtl/>
                <w:lang w:bidi="fa-IR"/>
              </w:rPr>
              <w:t xml:space="preserve"> </w:t>
            </w:r>
            <w:r w:rsidRPr="004F66E9">
              <w:rPr>
                <w:rStyle w:val="Hyperlink"/>
                <w:rFonts w:hint="eastAsia"/>
                <w:noProof/>
                <w:rtl/>
                <w:lang w:bidi="fa-IR"/>
              </w:rPr>
              <w:t>اُزْرى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Toc410210533 \h</w:instrText>
            </w:r>
            <w:r>
              <w:rPr>
                <w:noProof/>
                <w:webHidden/>
                <w:rtl/>
              </w:rPr>
              <w:instrText xml:space="preserve"> </w:instrText>
            </w:r>
            <w:r>
              <w:rPr>
                <w:noProof/>
                <w:webHidden/>
                <w:rtl/>
              </w:rPr>
            </w:r>
            <w:r>
              <w:rPr>
                <w:noProof/>
                <w:webHidden/>
                <w:rtl/>
              </w:rPr>
              <w:fldChar w:fldCharType="separate"/>
            </w:r>
            <w:r w:rsidR="00E947ED">
              <w:rPr>
                <w:noProof/>
                <w:webHidden/>
                <w:rtl/>
              </w:rPr>
              <w:t>38</w:t>
            </w:r>
            <w:r>
              <w:rPr>
                <w:noProof/>
                <w:webHidden/>
                <w:rtl/>
              </w:rPr>
              <w:fldChar w:fldCharType="end"/>
            </w:r>
          </w:hyperlink>
        </w:p>
        <w:p w:rsidR="006F386D" w:rsidRDefault="006F386D">
          <w:pPr>
            <w:pStyle w:val="TOC3"/>
            <w:rPr>
              <w:rFonts w:asciiTheme="minorHAnsi" w:eastAsiaTheme="minorEastAsia" w:hAnsiTheme="minorHAnsi" w:cstheme="minorBidi"/>
              <w:noProof/>
              <w:color w:val="auto"/>
              <w:sz w:val="22"/>
              <w:szCs w:val="22"/>
              <w:rtl/>
            </w:rPr>
          </w:pPr>
          <w:hyperlink w:anchor="_Toc410210534" w:history="1">
            <w:r w:rsidRPr="004F66E9">
              <w:rPr>
                <w:rStyle w:val="Hyperlink"/>
                <w:rFonts w:hint="eastAsia"/>
                <w:noProof/>
                <w:rtl/>
                <w:lang w:bidi="fa-IR"/>
              </w:rPr>
              <w:t>وصيت</w:t>
            </w:r>
            <w:r w:rsidRPr="004F66E9">
              <w:rPr>
                <w:rStyle w:val="Hyperlink"/>
                <w:noProof/>
                <w:rtl/>
                <w:lang w:bidi="fa-IR"/>
              </w:rPr>
              <w:t xml:space="preserve"> </w:t>
            </w:r>
            <w:r w:rsidRPr="004F66E9">
              <w:rPr>
                <w:rStyle w:val="Hyperlink"/>
                <w:rFonts w:hint="eastAsia"/>
                <w:noProof/>
                <w:rtl/>
                <w:lang w:bidi="fa-IR"/>
              </w:rPr>
              <w:t>اميرمؤمنان</w:t>
            </w:r>
            <w:r w:rsidRPr="004F66E9">
              <w:rPr>
                <w:rStyle w:val="Hyperlink"/>
                <w:noProof/>
                <w:rtl/>
                <w:lang w:bidi="fa-IR"/>
              </w:rPr>
              <w:t xml:space="preserve"> </w:t>
            </w:r>
            <w:r w:rsidRPr="004F66E9">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Toc410210534 \h</w:instrText>
            </w:r>
            <w:r>
              <w:rPr>
                <w:noProof/>
                <w:webHidden/>
                <w:rtl/>
              </w:rPr>
              <w:instrText xml:space="preserve"> </w:instrText>
            </w:r>
            <w:r>
              <w:rPr>
                <w:noProof/>
                <w:webHidden/>
                <w:rtl/>
              </w:rPr>
            </w:r>
            <w:r>
              <w:rPr>
                <w:noProof/>
                <w:webHidden/>
                <w:rtl/>
              </w:rPr>
              <w:fldChar w:fldCharType="separate"/>
            </w:r>
            <w:r w:rsidR="00E947ED">
              <w:rPr>
                <w:noProof/>
                <w:webHidden/>
                <w:rtl/>
              </w:rPr>
              <w:t>39</w:t>
            </w:r>
            <w:r>
              <w:rPr>
                <w:noProof/>
                <w:webHidden/>
                <w:rtl/>
              </w:rPr>
              <w:fldChar w:fldCharType="end"/>
            </w:r>
          </w:hyperlink>
        </w:p>
        <w:p w:rsidR="006F386D" w:rsidRDefault="006F386D">
          <w:pPr>
            <w:pStyle w:val="TOC3"/>
            <w:rPr>
              <w:rFonts w:asciiTheme="minorHAnsi" w:eastAsiaTheme="minorEastAsia" w:hAnsiTheme="minorHAnsi" w:cstheme="minorBidi"/>
              <w:noProof/>
              <w:color w:val="auto"/>
              <w:sz w:val="22"/>
              <w:szCs w:val="22"/>
              <w:rtl/>
            </w:rPr>
          </w:pPr>
          <w:hyperlink w:anchor="_Toc410210535" w:history="1">
            <w:r w:rsidRPr="004F66E9">
              <w:rPr>
                <w:rStyle w:val="Hyperlink"/>
                <w:rFonts w:hint="eastAsia"/>
                <w:noProof/>
                <w:rtl/>
                <w:lang w:bidi="fa-IR"/>
              </w:rPr>
              <w:t>سنگين</w:t>
            </w:r>
            <w:r w:rsidRPr="004F66E9">
              <w:rPr>
                <w:rStyle w:val="Hyperlink"/>
                <w:noProof/>
                <w:rtl/>
                <w:lang w:bidi="fa-IR"/>
              </w:rPr>
              <w:t xml:space="preserve"> </w:t>
            </w:r>
            <w:r w:rsidRPr="004F66E9">
              <w:rPr>
                <w:rStyle w:val="Hyperlink"/>
                <w:rFonts w:hint="eastAsia"/>
                <w:noProof/>
                <w:rtl/>
                <w:lang w:bidi="fa-IR"/>
              </w:rPr>
              <w:t>ترين</w:t>
            </w:r>
            <w:r w:rsidRPr="004F66E9">
              <w:rPr>
                <w:rStyle w:val="Hyperlink"/>
                <w:noProof/>
                <w:rtl/>
                <w:lang w:bidi="fa-IR"/>
              </w:rPr>
              <w:t xml:space="preserve"> </w:t>
            </w:r>
            <w:r w:rsidRPr="004F66E9">
              <w:rPr>
                <w:rStyle w:val="Hyperlink"/>
                <w:rFonts w:hint="eastAsia"/>
                <w:noProof/>
                <w:rtl/>
                <w:lang w:bidi="fa-IR"/>
              </w:rPr>
              <w:t>داغ</w:t>
            </w:r>
            <w:r w:rsidRPr="004F66E9">
              <w:rPr>
                <w:rStyle w:val="Hyperlink"/>
                <w:noProof/>
                <w:rtl/>
                <w:lang w:bidi="fa-IR"/>
              </w:rPr>
              <w:t xml:space="preserve"> </w:t>
            </w:r>
            <w:r w:rsidRPr="004F66E9">
              <w:rPr>
                <w:rStyle w:val="Hyperlink"/>
                <w:rFonts w:hint="eastAsia"/>
                <w:noProof/>
                <w:rtl/>
                <w:lang w:bidi="fa-IR"/>
              </w:rPr>
              <w:t>حسين</w:t>
            </w:r>
            <w:r w:rsidRPr="004F66E9">
              <w:rPr>
                <w:rStyle w:val="Hyperlink"/>
                <w:noProof/>
                <w:rtl/>
                <w:lang w:bidi="fa-IR"/>
              </w:rPr>
              <w:t xml:space="preserve"> </w:t>
            </w:r>
            <w:r w:rsidRPr="004F66E9">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Toc410210535 \h</w:instrText>
            </w:r>
            <w:r>
              <w:rPr>
                <w:noProof/>
                <w:webHidden/>
                <w:rtl/>
              </w:rPr>
              <w:instrText xml:space="preserve"> </w:instrText>
            </w:r>
            <w:r>
              <w:rPr>
                <w:noProof/>
                <w:webHidden/>
                <w:rtl/>
              </w:rPr>
            </w:r>
            <w:r>
              <w:rPr>
                <w:noProof/>
                <w:webHidden/>
                <w:rtl/>
              </w:rPr>
              <w:fldChar w:fldCharType="separate"/>
            </w:r>
            <w:r w:rsidR="00E947ED">
              <w:rPr>
                <w:noProof/>
                <w:webHidden/>
                <w:rtl/>
              </w:rPr>
              <w:t>39</w:t>
            </w:r>
            <w:r>
              <w:rPr>
                <w:noProof/>
                <w:webHidden/>
                <w:rtl/>
              </w:rPr>
              <w:fldChar w:fldCharType="end"/>
            </w:r>
          </w:hyperlink>
        </w:p>
        <w:p w:rsidR="006F386D" w:rsidRDefault="006F386D">
          <w:pPr>
            <w:pStyle w:val="TOC3"/>
            <w:rPr>
              <w:rFonts w:asciiTheme="minorHAnsi" w:eastAsiaTheme="minorEastAsia" w:hAnsiTheme="minorHAnsi" w:cstheme="minorBidi"/>
              <w:noProof/>
              <w:color w:val="auto"/>
              <w:sz w:val="22"/>
              <w:szCs w:val="22"/>
              <w:rtl/>
            </w:rPr>
          </w:pPr>
          <w:hyperlink w:anchor="_Toc410210536" w:history="1">
            <w:r w:rsidRPr="004F66E9">
              <w:rPr>
                <w:rStyle w:val="Hyperlink"/>
                <w:rFonts w:hint="eastAsia"/>
                <w:noProof/>
                <w:rtl/>
                <w:lang w:bidi="fa-IR"/>
              </w:rPr>
              <w:t>اشاره</w:t>
            </w:r>
            <w:r w:rsidRPr="004F66E9">
              <w:rPr>
                <w:rStyle w:val="Hyperlink"/>
                <w:noProof/>
                <w:rtl/>
                <w:lang w:bidi="fa-IR"/>
              </w:rPr>
              <w:t xml:space="preserve"> </w:t>
            </w:r>
            <w:r w:rsidRPr="004F66E9">
              <w:rPr>
                <w:rStyle w:val="Hyperlink"/>
                <w:rFonts w:hint="eastAsia"/>
                <w:noProof/>
                <w:rtl/>
                <w:lang w:bidi="fa-IR"/>
              </w:rPr>
              <w:t>به</w:t>
            </w:r>
            <w:r w:rsidRPr="004F66E9">
              <w:rPr>
                <w:rStyle w:val="Hyperlink"/>
                <w:noProof/>
                <w:rtl/>
                <w:lang w:bidi="fa-IR"/>
              </w:rPr>
              <w:t xml:space="preserve"> </w:t>
            </w:r>
            <w:r w:rsidRPr="004F66E9">
              <w:rPr>
                <w:rStyle w:val="Hyperlink"/>
                <w:rFonts w:hint="eastAsia"/>
                <w:noProof/>
                <w:rtl/>
                <w:lang w:bidi="fa-IR"/>
              </w:rPr>
              <w:t>يك</w:t>
            </w:r>
            <w:r w:rsidRPr="004F66E9">
              <w:rPr>
                <w:rStyle w:val="Hyperlink"/>
                <w:noProof/>
                <w:rtl/>
                <w:lang w:bidi="fa-IR"/>
              </w:rPr>
              <w:t xml:space="preserve"> </w:t>
            </w:r>
            <w:r w:rsidRPr="004F66E9">
              <w:rPr>
                <w:rStyle w:val="Hyperlink"/>
                <w:rFonts w:hint="eastAsia"/>
                <w:noProof/>
                <w:rtl/>
                <w:lang w:bidi="fa-IR"/>
              </w:rPr>
              <w:t>راز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Toc410210536 \h</w:instrText>
            </w:r>
            <w:r>
              <w:rPr>
                <w:noProof/>
                <w:webHidden/>
                <w:rtl/>
              </w:rPr>
              <w:instrText xml:space="preserve"> </w:instrText>
            </w:r>
            <w:r>
              <w:rPr>
                <w:noProof/>
                <w:webHidden/>
                <w:rtl/>
              </w:rPr>
            </w:r>
            <w:r>
              <w:rPr>
                <w:noProof/>
                <w:webHidden/>
                <w:rtl/>
              </w:rPr>
              <w:fldChar w:fldCharType="separate"/>
            </w:r>
            <w:r w:rsidR="00E947ED">
              <w:rPr>
                <w:noProof/>
                <w:webHidden/>
                <w:rtl/>
              </w:rPr>
              <w:t>41</w:t>
            </w:r>
            <w:r>
              <w:rPr>
                <w:noProof/>
                <w:webHidden/>
                <w:rtl/>
              </w:rPr>
              <w:fldChar w:fldCharType="end"/>
            </w:r>
          </w:hyperlink>
        </w:p>
        <w:p w:rsidR="006F386D" w:rsidRDefault="006F386D">
          <w:pPr>
            <w:pStyle w:val="TOC3"/>
            <w:rPr>
              <w:rFonts w:asciiTheme="minorHAnsi" w:eastAsiaTheme="minorEastAsia" w:hAnsiTheme="minorHAnsi" w:cstheme="minorBidi"/>
              <w:noProof/>
              <w:color w:val="auto"/>
              <w:sz w:val="22"/>
              <w:szCs w:val="22"/>
              <w:rtl/>
            </w:rPr>
          </w:pPr>
          <w:hyperlink w:anchor="_Toc410210537" w:history="1">
            <w:r w:rsidRPr="004F66E9">
              <w:rPr>
                <w:rStyle w:val="Hyperlink"/>
                <w:rFonts w:hint="eastAsia"/>
                <w:noProof/>
                <w:rtl/>
                <w:lang w:bidi="fa-IR"/>
              </w:rPr>
              <w:t>عباس</w:t>
            </w:r>
            <w:r w:rsidRPr="004F66E9">
              <w:rPr>
                <w:rStyle w:val="Hyperlink"/>
                <w:noProof/>
                <w:rtl/>
                <w:lang w:bidi="fa-IR"/>
              </w:rPr>
              <w:t xml:space="preserve"> </w:t>
            </w:r>
            <w:r w:rsidRPr="004F66E9">
              <w:rPr>
                <w:rStyle w:val="Hyperlink"/>
                <w:rFonts w:hint="eastAsia"/>
                <w:noProof/>
                <w:rtl/>
                <w:lang w:bidi="fa-IR"/>
              </w:rPr>
              <w:t>بن</w:t>
            </w:r>
            <w:r w:rsidRPr="004F66E9">
              <w:rPr>
                <w:rStyle w:val="Hyperlink"/>
                <w:noProof/>
                <w:rtl/>
                <w:lang w:bidi="fa-IR"/>
              </w:rPr>
              <w:t xml:space="preserve"> </w:t>
            </w:r>
            <w:r w:rsidRPr="004F66E9">
              <w:rPr>
                <w:rStyle w:val="Hyperlink"/>
                <w:rFonts w:hint="eastAsia"/>
                <w:noProof/>
                <w:rtl/>
                <w:lang w:bidi="fa-IR"/>
              </w:rPr>
              <w:t>على</w:t>
            </w:r>
            <w:r w:rsidRPr="004F66E9">
              <w:rPr>
                <w:rStyle w:val="Hyperlink"/>
                <w:noProof/>
                <w:rtl/>
                <w:lang w:bidi="fa-IR"/>
              </w:rPr>
              <w:t xml:space="preserve"> </w:t>
            </w:r>
            <w:r w:rsidRPr="004F66E9">
              <w:rPr>
                <w:rStyle w:val="Hyperlink"/>
                <w:rFonts w:cs="Rafed Alaem" w:hint="eastAsia"/>
                <w:noProof/>
                <w:rtl/>
              </w:rPr>
              <w:t>عليهم‌السلام</w:t>
            </w:r>
            <w:r w:rsidRPr="004F66E9">
              <w:rPr>
                <w:rStyle w:val="Hyperlink"/>
                <w:noProof/>
                <w:rtl/>
                <w:lang w:bidi="fa-IR"/>
              </w:rPr>
              <w:t xml:space="preserve"> </w:t>
            </w:r>
            <w:r w:rsidRPr="004F66E9">
              <w:rPr>
                <w:rStyle w:val="Hyperlink"/>
                <w:rFonts w:hint="eastAsia"/>
                <w:noProof/>
                <w:rtl/>
                <w:lang w:bidi="fa-IR"/>
              </w:rPr>
              <w:t>در</w:t>
            </w:r>
            <w:r w:rsidRPr="004F66E9">
              <w:rPr>
                <w:rStyle w:val="Hyperlink"/>
                <w:noProof/>
                <w:rtl/>
                <w:lang w:bidi="fa-IR"/>
              </w:rPr>
              <w:t xml:space="preserve"> </w:t>
            </w:r>
            <w:r w:rsidRPr="004F66E9">
              <w:rPr>
                <w:rStyle w:val="Hyperlink"/>
                <w:rFonts w:hint="eastAsia"/>
                <w:noProof/>
                <w:rtl/>
                <w:lang w:bidi="fa-IR"/>
              </w:rPr>
              <w:t>آستانه</w:t>
            </w:r>
            <w:r w:rsidRPr="004F66E9">
              <w:rPr>
                <w:rStyle w:val="Hyperlink"/>
                <w:noProof/>
                <w:rtl/>
                <w:lang w:bidi="fa-IR"/>
              </w:rPr>
              <w:t xml:space="preserve"> </w:t>
            </w:r>
            <w:r w:rsidRPr="004F66E9">
              <w:rPr>
                <w:rStyle w:val="Hyperlink"/>
                <w:rFonts w:hint="eastAsia"/>
                <w:noProof/>
                <w:rtl/>
                <w:lang w:bidi="fa-IR"/>
              </w:rPr>
              <w:t>شهادت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Toc410210537 \h</w:instrText>
            </w:r>
            <w:r>
              <w:rPr>
                <w:noProof/>
                <w:webHidden/>
                <w:rtl/>
              </w:rPr>
              <w:instrText xml:space="preserve"> </w:instrText>
            </w:r>
            <w:r>
              <w:rPr>
                <w:noProof/>
                <w:webHidden/>
                <w:rtl/>
              </w:rPr>
            </w:r>
            <w:r>
              <w:rPr>
                <w:noProof/>
                <w:webHidden/>
                <w:rtl/>
              </w:rPr>
              <w:fldChar w:fldCharType="separate"/>
            </w:r>
            <w:r w:rsidR="00E947ED">
              <w:rPr>
                <w:noProof/>
                <w:webHidden/>
                <w:rtl/>
              </w:rPr>
              <w:t>44</w:t>
            </w:r>
            <w:r>
              <w:rPr>
                <w:noProof/>
                <w:webHidden/>
                <w:rtl/>
              </w:rPr>
              <w:fldChar w:fldCharType="end"/>
            </w:r>
          </w:hyperlink>
        </w:p>
        <w:p w:rsidR="006F386D" w:rsidRDefault="006F386D">
          <w:pPr>
            <w:pStyle w:val="TOC2"/>
            <w:tabs>
              <w:tab w:val="right" w:leader="dot" w:pos="7361"/>
            </w:tabs>
            <w:rPr>
              <w:rFonts w:asciiTheme="minorHAnsi" w:eastAsiaTheme="minorEastAsia" w:hAnsiTheme="minorHAnsi" w:cstheme="minorBidi"/>
              <w:noProof/>
              <w:color w:val="auto"/>
              <w:sz w:val="22"/>
              <w:szCs w:val="22"/>
              <w:rtl/>
            </w:rPr>
          </w:pPr>
          <w:hyperlink w:anchor="_Toc410210538" w:history="1">
            <w:r w:rsidRPr="004F66E9">
              <w:rPr>
                <w:rStyle w:val="Hyperlink"/>
                <w:rFonts w:hint="eastAsia"/>
                <w:noProof/>
                <w:rtl/>
                <w:lang w:bidi="fa-IR"/>
              </w:rPr>
              <w:t>پ</w:t>
            </w:r>
            <w:r w:rsidRPr="004F66E9">
              <w:rPr>
                <w:rStyle w:val="Hyperlink"/>
                <w:rFonts w:hint="cs"/>
                <w:noProof/>
                <w:rtl/>
                <w:lang w:bidi="fa-IR"/>
              </w:rPr>
              <w:t>ی</w:t>
            </w:r>
            <w:r w:rsidRPr="004F66E9">
              <w:rPr>
                <w:rStyle w:val="Hyperlink"/>
                <w:noProof/>
                <w:rtl/>
                <w:lang w:bidi="fa-IR"/>
              </w:rPr>
              <w:t xml:space="preserve"> </w:t>
            </w:r>
            <w:r w:rsidRPr="004F66E9">
              <w:rPr>
                <w:rStyle w:val="Hyperlink"/>
                <w:rFonts w:hint="eastAsia"/>
                <w:noProof/>
                <w:rtl/>
                <w:lang w:bidi="fa-IR"/>
              </w:rPr>
              <w:t>نوشت</w:t>
            </w:r>
            <w:r w:rsidRPr="004F66E9">
              <w:rPr>
                <w:rStyle w:val="Hyperlink"/>
                <w:noProof/>
                <w:rtl/>
                <w:lang w:bidi="fa-IR"/>
              </w:rPr>
              <w:t xml:space="preserve"> </w:t>
            </w:r>
            <w:r w:rsidRPr="004F66E9">
              <w:rPr>
                <w:rStyle w:val="Hyperlink"/>
                <w:rFonts w:hint="eastAsia"/>
                <w:noProof/>
                <w:rtl/>
                <w:lang w:bidi="fa-IR"/>
              </w:rPr>
              <w:t>ها</w:t>
            </w:r>
            <w:r w:rsidRPr="004F66E9">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Toc410210538 \h</w:instrText>
            </w:r>
            <w:r>
              <w:rPr>
                <w:noProof/>
                <w:webHidden/>
                <w:rtl/>
              </w:rPr>
              <w:instrText xml:space="preserve"> </w:instrText>
            </w:r>
            <w:r>
              <w:rPr>
                <w:noProof/>
                <w:webHidden/>
                <w:rtl/>
              </w:rPr>
            </w:r>
            <w:r>
              <w:rPr>
                <w:noProof/>
                <w:webHidden/>
                <w:rtl/>
              </w:rPr>
              <w:fldChar w:fldCharType="separate"/>
            </w:r>
            <w:r w:rsidR="00E947ED">
              <w:rPr>
                <w:noProof/>
                <w:webHidden/>
                <w:rtl/>
              </w:rPr>
              <w:t>45</w:t>
            </w:r>
            <w:r>
              <w:rPr>
                <w:noProof/>
                <w:webHidden/>
                <w:rtl/>
              </w:rPr>
              <w:fldChar w:fldCharType="end"/>
            </w:r>
          </w:hyperlink>
        </w:p>
        <w:p w:rsidR="006F386D" w:rsidRDefault="006F386D">
          <w:pPr>
            <w:pStyle w:val="TOC2"/>
            <w:tabs>
              <w:tab w:val="right" w:leader="dot" w:pos="7361"/>
            </w:tabs>
            <w:rPr>
              <w:rFonts w:asciiTheme="minorHAnsi" w:eastAsiaTheme="minorEastAsia" w:hAnsiTheme="minorHAnsi" w:cstheme="minorBidi"/>
              <w:noProof/>
              <w:color w:val="auto"/>
              <w:sz w:val="22"/>
              <w:szCs w:val="22"/>
              <w:rtl/>
            </w:rPr>
          </w:pPr>
          <w:hyperlink w:anchor="_Toc410210539" w:history="1">
            <w:r w:rsidRPr="004F66E9">
              <w:rPr>
                <w:rStyle w:val="Hyperlink"/>
                <w:rFonts w:hint="eastAsia"/>
                <w:noProof/>
                <w:rtl/>
                <w:lang w:bidi="fa-IR"/>
              </w:rPr>
              <w:t>حضرت</w:t>
            </w:r>
            <w:r w:rsidRPr="004F66E9">
              <w:rPr>
                <w:rStyle w:val="Hyperlink"/>
                <w:noProof/>
                <w:rtl/>
                <w:lang w:bidi="fa-IR"/>
              </w:rPr>
              <w:t xml:space="preserve"> </w:t>
            </w:r>
            <w:r w:rsidRPr="004F66E9">
              <w:rPr>
                <w:rStyle w:val="Hyperlink"/>
                <w:rFonts w:hint="eastAsia"/>
                <w:noProof/>
                <w:rtl/>
                <w:lang w:bidi="fa-IR"/>
              </w:rPr>
              <w:t>على</w:t>
            </w:r>
            <w:r w:rsidRPr="004F66E9">
              <w:rPr>
                <w:rStyle w:val="Hyperlink"/>
                <w:noProof/>
                <w:rtl/>
                <w:lang w:bidi="fa-IR"/>
              </w:rPr>
              <w:t xml:space="preserve"> </w:t>
            </w:r>
            <w:r w:rsidRPr="004F66E9">
              <w:rPr>
                <w:rStyle w:val="Hyperlink"/>
                <w:rFonts w:hint="eastAsia"/>
                <w:noProof/>
                <w:rtl/>
                <w:lang w:bidi="fa-IR"/>
              </w:rPr>
              <w:t>اكبر</w:t>
            </w:r>
            <w:r w:rsidRPr="004F66E9">
              <w:rPr>
                <w:rStyle w:val="Hyperlink"/>
                <w:noProof/>
                <w:rtl/>
                <w:lang w:bidi="fa-IR"/>
              </w:rPr>
              <w:t xml:space="preserve"> </w:t>
            </w:r>
            <w:r w:rsidRPr="004F66E9">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Toc410210539 \h</w:instrText>
            </w:r>
            <w:r>
              <w:rPr>
                <w:noProof/>
                <w:webHidden/>
                <w:rtl/>
              </w:rPr>
              <w:instrText xml:space="preserve"> </w:instrText>
            </w:r>
            <w:r>
              <w:rPr>
                <w:noProof/>
                <w:webHidden/>
                <w:rtl/>
              </w:rPr>
            </w:r>
            <w:r>
              <w:rPr>
                <w:noProof/>
                <w:webHidden/>
                <w:rtl/>
              </w:rPr>
              <w:fldChar w:fldCharType="separate"/>
            </w:r>
            <w:r w:rsidR="00E947ED">
              <w:rPr>
                <w:noProof/>
                <w:webHidden/>
                <w:rtl/>
              </w:rPr>
              <w:t>48</w:t>
            </w:r>
            <w:r>
              <w:rPr>
                <w:noProof/>
                <w:webHidden/>
                <w:rtl/>
              </w:rPr>
              <w:fldChar w:fldCharType="end"/>
            </w:r>
          </w:hyperlink>
        </w:p>
        <w:p w:rsidR="006F386D" w:rsidRDefault="006F386D">
          <w:pPr>
            <w:pStyle w:val="TOC3"/>
            <w:rPr>
              <w:rFonts w:asciiTheme="minorHAnsi" w:eastAsiaTheme="minorEastAsia" w:hAnsiTheme="minorHAnsi" w:cstheme="minorBidi"/>
              <w:noProof/>
              <w:color w:val="auto"/>
              <w:sz w:val="22"/>
              <w:szCs w:val="22"/>
              <w:rtl/>
            </w:rPr>
          </w:pPr>
          <w:hyperlink w:anchor="_Toc410210540" w:history="1">
            <w:r w:rsidRPr="004F66E9">
              <w:rPr>
                <w:rStyle w:val="Hyperlink"/>
                <w:rFonts w:hint="eastAsia"/>
                <w:noProof/>
                <w:rtl/>
                <w:lang w:bidi="fa-IR"/>
              </w:rPr>
              <w:t>مادر</w:t>
            </w:r>
            <w:r w:rsidRPr="004F66E9">
              <w:rPr>
                <w:rStyle w:val="Hyperlink"/>
                <w:noProof/>
                <w:rtl/>
                <w:lang w:bidi="fa-IR"/>
              </w:rPr>
              <w:t xml:space="preserve"> </w:t>
            </w:r>
            <w:r w:rsidRPr="004F66E9">
              <w:rPr>
                <w:rStyle w:val="Hyperlink"/>
                <w:rFonts w:hint="eastAsia"/>
                <w:noProof/>
                <w:rtl/>
                <w:lang w:bidi="fa-IR"/>
              </w:rPr>
              <w:t>على</w:t>
            </w:r>
            <w:r w:rsidRPr="004F66E9">
              <w:rPr>
                <w:rStyle w:val="Hyperlink"/>
                <w:noProof/>
                <w:rtl/>
                <w:lang w:bidi="fa-IR"/>
              </w:rPr>
              <w:t xml:space="preserve"> </w:t>
            </w:r>
            <w:r w:rsidRPr="004F66E9">
              <w:rPr>
                <w:rStyle w:val="Hyperlink"/>
                <w:rFonts w:hint="eastAsia"/>
                <w:noProof/>
                <w:rtl/>
                <w:lang w:bidi="fa-IR"/>
              </w:rPr>
              <w:t>اكبر</w:t>
            </w:r>
            <w:r w:rsidRPr="004F66E9">
              <w:rPr>
                <w:rStyle w:val="Hyperlink"/>
                <w:noProof/>
                <w:rtl/>
                <w:lang w:bidi="fa-IR"/>
              </w:rPr>
              <w:t xml:space="preserve"> </w:t>
            </w:r>
            <w:r w:rsidRPr="004F66E9">
              <w:rPr>
                <w:rStyle w:val="Hyperlink"/>
                <w:rFonts w:hint="eastAsia"/>
                <w:noProof/>
                <w:rtl/>
                <w:lang w:bidi="fa-IR"/>
              </w:rPr>
              <w:t>در</w:t>
            </w:r>
            <w:r w:rsidRPr="004F66E9">
              <w:rPr>
                <w:rStyle w:val="Hyperlink"/>
                <w:noProof/>
                <w:rtl/>
                <w:lang w:bidi="fa-IR"/>
              </w:rPr>
              <w:t xml:space="preserve"> </w:t>
            </w:r>
            <w:r w:rsidRPr="004F66E9">
              <w:rPr>
                <w:rStyle w:val="Hyperlink"/>
                <w:rFonts w:hint="eastAsia"/>
                <w:noProof/>
                <w:rtl/>
                <w:lang w:bidi="fa-IR"/>
              </w:rPr>
              <w:t>كربلا</w:t>
            </w:r>
            <w:r w:rsidRPr="004F66E9">
              <w:rPr>
                <w:rStyle w:val="Hyperlink"/>
                <w:noProof/>
                <w:rtl/>
                <w:lang w:bidi="fa-IR"/>
              </w:rPr>
              <w:t xml:space="preserve"> </w:t>
            </w:r>
            <w:r w:rsidRPr="004F66E9">
              <w:rPr>
                <w:rStyle w:val="Hyperlink"/>
                <w:rFonts w:hint="eastAsia"/>
                <w:noProof/>
                <w:rtl/>
                <w:lang w:bidi="fa-IR"/>
              </w:rPr>
              <w:t>نبود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Toc410210540 \h</w:instrText>
            </w:r>
            <w:r>
              <w:rPr>
                <w:noProof/>
                <w:webHidden/>
                <w:rtl/>
              </w:rPr>
              <w:instrText xml:space="preserve"> </w:instrText>
            </w:r>
            <w:r>
              <w:rPr>
                <w:noProof/>
                <w:webHidden/>
                <w:rtl/>
              </w:rPr>
            </w:r>
            <w:r>
              <w:rPr>
                <w:noProof/>
                <w:webHidden/>
                <w:rtl/>
              </w:rPr>
              <w:fldChar w:fldCharType="separate"/>
            </w:r>
            <w:r w:rsidR="00E947ED">
              <w:rPr>
                <w:noProof/>
                <w:webHidden/>
                <w:rtl/>
              </w:rPr>
              <w:t>54</w:t>
            </w:r>
            <w:r>
              <w:rPr>
                <w:noProof/>
                <w:webHidden/>
                <w:rtl/>
              </w:rPr>
              <w:fldChar w:fldCharType="end"/>
            </w:r>
          </w:hyperlink>
        </w:p>
        <w:p w:rsidR="006F386D" w:rsidRDefault="006F386D">
          <w:pPr>
            <w:pStyle w:val="TOC2"/>
            <w:tabs>
              <w:tab w:val="right" w:leader="dot" w:pos="7361"/>
            </w:tabs>
            <w:rPr>
              <w:rFonts w:asciiTheme="minorHAnsi" w:eastAsiaTheme="minorEastAsia" w:hAnsiTheme="minorHAnsi" w:cstheme="minorBidi"/>
              <w:noProof/>
              <w:color w:val="auto"/>
              <w:sz w:val="22"/>
              <w:szCs w:val="22"/>
              <w:rtl/>
            </w:rPr>
          </w:pPr>
          <w:hyperlink w:anchor="_Toc410210541" w:history="1">
            <w:r w:rsidRPr="004F66E9">
              <w:rPr>
                <w:rStyle w:val="Hyperlink"/>
                <w:rFonts w:hint="eastAsia"/>
                <w:noProof/>
                <w:rtl/>
                <w:lang w:bidi="fa-IR"/>
              </w:rPr>
              <w:t>على</w:t>
            </w:r>
            <w:r w:rsidRPr="004F66E9">
              <w:rPr>
                <w:rStyle w:val="Hyperlink"/>
                <w:noProof/>
                <w:rtl/>
                <w:lang w:bidi="fa-IR"/>
              </w:rPr>
              <w:t xml:space="preserve"> </w:t>
            </w:r>
            <w:r w:rsidRPr="004F66E9">
              <w:rPr>
                <w:rStyle w:val="Hyperlink"/>
                <w:rFonts w:hint="eastAsia"/>
                <w:noProof/>
                <w:rtl/>
                <w:lang w:bidi="fa-IR"/>
              </w:rPr>
              <w:t>اصغر</w:t>
            </w:r>
            <w:r w:rsidRPr="004F66E9">
              <w:rPr>
                <w:rStyle w:val="Hyperlink"/>
                <w:noProof/>
                <w:rtl/>
                <w:lang w:bidi="fa-IR"/>
              </w:rPr>
              <w:t xml:space="preserve"> </w:t>
            </w:r>
            <w:r w:rsidRPr="004F66E9">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Toc410210541 \h</w:instrText>
            </w:r>
            <w:r>
              <w:rPr>
                <w:noProof/>
                <w:webHidden/>
                <w:rtl/>
              </w:rPr>
              <w:instrText xml:space="preserve"> </w:instrText>
            </w:r>
            <w:r>
              <w:rPr>
                <w:noProof/>
                <w:webHidden/>
                <w:rtl/>
              </w:rPr>
            </w:r>
            <w:r>
              <w:rPr>
                <w:noProof/>
                <w:webHidden/>
                <w:rtl/>
              </w:rPr>
              <w:fldChar w:fldCharType="separate"/>
            </w:r>
            <w:r w:rsidR="00E947ED">
              <w:rPr>
                <w:noProof/>
                <w:webHidden/>
                <w:rtl/>
              </w:rPr>
              <w:t>54</w:t>
            </w:r>
            <w:r>
              <w:rPr>
                <w:noProof/>
                <w:webHidden/>
                <w:rtl/>
              </w:rPr>
              <w:fldChar w:fldCharType="end"/>
            </w:r>
          </w:hyperlink>
        </w:p>
        <w:p w:rsidR="006F386D" w:rsidRDefault="006F386D">
          <w:pPr>
            <w:pStyle w:val="TOC3"/>
            <w:rPr>
              <w:rFonts w:asciiTheme="minorHAnsi" w:eastAsiaTheme="minorEastAsia" w:hAnsiTheme="minorHAnsi" w:cstheme="minorBidi"/>
              <w:noProof/>
              <w:color w:val="auto"/>
              <w:sz w:val="22"/>
              <w:szCs w:val="22"/>
              <w:rtl/>
            </w:rPr>
          </w:pPr>
          <w:hyperlink w:anchor="_Toc410210542" w:history="1">
            <w:r w:rsidRPr="004F66E9">
              <w:rPr>
                <w:rStyle w:val="Hyperlink"/>
                <w:rFonts w:hint="eastAsia"/>
                <w:noProof/>
                <w:rtl/>
                <w:lang w:bidi="fa-IR"/>
              </w:rPr>
              <w:t>چگونگى</w:t>
            </w:r>
            <w:r w:rsidRPr="004F66E9">
              <w:rPr>
                <w:rStyle w:val="Hyperlink"/>
                <w:noProof/>
                <w:rtl/>
                <w:lang w:bidi="fa-IR"/>
              </w:rPr>
              <w:t xml:space="preserve"> </w:t>
            </w:r>
            <w:r w:rsidRPr="004F66E9">
              <w:rPr>
                <w:rStyle w:val="Hyperlink"/>
                <w:rFonts w:hint="eastAsia"/>
                <w:noProof/>
                <w:rtl/>
                <w:lang w:bidi="fa-IR"/>
              </w:rPr>
              <w:t>شهادت</w:t>
            </w:r>
            <w:r w:rsidRPr="004F66E9">
              <w:rPr>
                <w:rStyle w:val="Hyperlink"/>
                <w:noProof/>
                <w:rtl/>
                <w:lang w:bidi="fa-IR"/>
              </w:rPr>
              <w:t xml:space="preserve"> </w:t>
            </w:r>
            <w:r w:rsidRPr="004F66E9">
              <w:rPr>
                <w:rStyle w:val="Hyperlink"/>
                <w:rFonts w:hint="eastAsia"/>
                <w:noProof/>
                <w:rtl/>
                <w:lang w:bidi="fa-IR"/>
              </w:rPr>
              <w:t>على</w:t>
            </w:r>
            <w:r w:rsidRPr="004F66E9">
              <w:rPr>
                <w:rStyle w:val="Hyperlink"/>
                <w:noProof/>
                <w:rtl/>
                <w:lang w:bidi="fa-IR"/>
              </w:rPr>
              <w:t xml:space="preserve"> </w:t>
            </w:r>
            <w:r w:rsidRPr="004F66E9">
              <w:rPr>
                <w:rStyle w:val="Hyperlink"/>
                <w:rFonts w:hint="eastAsia"/>
                <w:noProof/>
                <w:rtl/>
                <w:lang w:bidi="fa-IR"/>
              </w:rPr>
              <w:t>اصغر</w:t>
            </w:r>
            <w:r w:rsidRPr="004F66E9">
              <w:rPr>
                <w:rStyle w:val="Hyperlink"/>
                <w:noProof/>
                <w:rtl/>
                <w:lang w:bidi="fa-IR"/>
              </w:rPr>
              <w:t xml:space="preserve"> </w:t>
            </w:r>
            <w:r w:rsidRPr="004F66E9">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Toc410210542 \h</w:instrText>
            </w:r>
            <w:r>
              <w:rPr>
                <w:noProof/>
                <w:webHidden/>
                <w:rtl/>
              </w:rPr>
              <w:instrText xml:space="preserve"> </w:instrText>
            </w:r>
            <w:r>
              <w:rPr>
                <w:noProof/>
                <w:webHidden/>
                <w:rtl/>
              </w:rPr>
            </w:r>
            <w:r>
              <w:rPr>
                <w:noProof/>
                <w:webHidden/>
                <w:rtl/>
              </w:rPr>
              <w:fldChar w:fldCharType="separate"/>
            </w:r>
            <w:r w:rsidR="00E947ED">
              <w:rPr>
                <w:noProof/>
                <w:webHidden/>
                <w:rtl/>
              </w:rPr>
              <w:t>57</w:t>
            </w:r>
            <w:r>
              <w:rPr>
                <w:noProof/>
                <w:webHidden/>
                <w:rtl/>
              </w:rPr>
              <w:fldChar w:fldCharType="end"/>
            </w:r>
          </w:hyperlink>
        </w:p>
        <w:p w:rsidR="006F386D" w:rsidRDefault="006F386D">
          <w:pPr>
            <w:pStyle w:val="TOC3"/>
            <w:rPr>
              <w:rFonts w:asciiTheme="minorHAnsi" w:eastAsiaTheme="minorEastAsia" w:hAnsiTheme="minorHAnsi" w:cstheme="minorBidi"/>
              <w:noProof/>
              <w:color w:val="auto"/>
              <w:sz w:val="22"/>
              <w:szCs w:val="22"/>
              <w:rtl/>
            </w:rPr>
          </w:pPr>
          <w:hyperlink w:anchor="_Toc410210543" w:history="1">
            <w:r w:rsidRPr="004F66E9">
              <w:rPr>
                <w:rStyle w:val="Hyperlink"/>
                <w:rFonts w:hint="eastAsia"/>
                <w:noProof/>
                <w:rtl/>
                <w:lang w:bidi="fa-IR"/>
              </w:rPr>
              <w:t>ويژگى</w:t>
            </w:r>
            <w:r w:rsidRPr="004F66E9">
              <w:rPr>
                <w:rStyle w:val="Hyperlink"/>
                <w:noProof/>
                <w:rtl/>
                <w:lang w:bidi="fa-IR"/>
              </w:rPr>
              <w:t xml:space="preserve"> </w:t>
            </w:r>
            <w:r w:rsidRPr="004F66E9">
              <w:rPr>
                <w:rStyle w:val="Hyperlink"/>
                <w:rFonts w:hint="eastAsia"/>
                <w:noProof/>
                <w:rtl/>
                <w:lang w:bidi="fa-IR"/>
              </w:rPr>
              <w:t>هاى</w:t>
            </w:r>
            <w:r w:rsidRPr="004F66E9">
              <w:rPr>
                <w:rStyle w:val="Hyperlink"/>
                <w:noProof/>
                <w:rtl/>
                <w:lang w:bidi="fa-IR"/>
              </w:rPr>
              <w:t xml:space="preserve"> </w:t>
            </w:r>
            <w:r w:rsidRPr="004F66E9">
              <w:rPr>
                <w:rStyle w:val="Hyperlink"/>
                <w:rFonts w:hint="eastAsia"/>
                <w:noProof/>
                <w:rtl/>
                <w:lang w:bidi="fa-IR"/>
              </w:rPr>
              <w:t>على</w:t>
            </w:r>
            <w:r w:rsidRPr="004F66E9">
              <w:rPr>
                <w:rStyle w:val="Hyperlink"/>
                <w:noProof/>
                <w:rtl/>
                <w:lang w:bidi="fa-IR"/>
              </w:rPr>
              <w:t xml:space="preserve"> </w:t>
            </w:r>
            <w:r w:rsidRPr="004F66E9">
              <w:rPr>
                <w:rStyle w:val="Hyperlink"/>
                <w:rFonts w:hint="eastAsia"/>
                <w:noProof/>
                <w:rtl/>
                <w:lang w:bidi="fa-IR"/>
              </w:rPr>
              <w:t>اصغر</w:t>
            </w:r>
            <w:r w:rsidRPr="004F66E9">
              <w:rPr>
                <w:rStyle w:val="Hyperlink"/>
                <w:noProof/>
                <w:rtl/>
                <w:lang w:bidi="fa-IR"/>
              </w:rPr>
              <w:t xml:space="preserve"> </w:t>
            </w:r>
            <w:r w:rsidRPr="004F66E9">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Toc410210543 \h</w:instrText>
            </w:r>
            <w:r>
              <w:rPr>
                <w:noProof/>
                <w:webHidden/>
                <w:rtl/>
              </w:rPr>
              <w:instrText xml:space="preserve"> </w:instrText>
            </w:r>
            <w:r>
              <w:rPr>
                <w:noProof/>
                <w:webHidden/>
                <w:rtl/>
              </w:rPr>
            </w:r>
            <w:r>
              <w:rPr>
                <w:noProof/>
                <w:webHidden/>
                <w:rtl/>
              </w:rPr>
              <w:fldChar w:fldCharType="separate"/>
            </w:r>
            <w:r w:rsidR="00E947ED">
              <w:rPr>
                <w:noProof/>
                <w:webHidden/>
                <w:rtl/>
              </w:rPr>
              <w:t>60</w:t>
            </w:r>
            <w:r>
              <w:rPr>
                <w:noProof/>
                <w:webHidden/>
                <w:rtl/>
              </w:rPr>
              <w:fldChar w:fldCharType="end"/>
            </w:r>
          </w:hyperlink>
        </w:p>
        <w:p w:rsidR="006F386D" w:rsidRDefault="006F386D">
          <w:pPr>
            <w:pStyle w:val="TOC3"/>
            <w:rPr>
              <w:rFonts w:asciiTheme="minorHAnsi" w:eastAsiaTheme="minorEastAsia" w:hAnsiTheme="minorHAnsi" w:cstheme="minorBidi"/>
              <w:noProof/>
              <w:color w:val="auto"/>
              <w:sz w:val="22"/>
              <w:szCs w:val="22"/>
              <w:rtl/>
            </w:rPr>
          </w:pPr>
          <w:hyperlink w:anchor="_Toc410210544" w:history="1">
            <w:r w:rsidRPr="004F66E9">
              <w:rPr>
                <w:rStyle w:val="Hyperlink"/>
                <w:rFonts w:hint="eastAsia"/>
                <w:noProof/>
                <w:rtl/>
                <w:lang w:bidi="fa-IR"/>
              </w:rPr>
              <w:t>نفرين</w:t>
            </w:r>
            <w:r w:rsidRPr="004F66E9">
              <w:rPr>
                <w:rStyle w:val="Hyperlink"/>
                <w:noProof/>
                <w:rtl/>
                <w:lang w:bidi="fa-IR"/>
              </w:rPr>
              <w:t xml:space="preserve"> </w:t>
            </w:r>
            <w:r w:rsidRPr="004F66E9">
              <w:rPr>
                <w:rStyle w:val="Hyperlink"/>
                <w:rFonts w:hint="eastAsia"/>
                <w:noProof/>
                <w:rtl/>
                <w:lang w:bidi="fa-IR"/>
              </w:rPr>
              <w:t>امام</w:t>
            </w:r>
            <w:r w:rsidRPr="004F66E9">
              <w:rPr>
                <w:rStyle w:val="Hyperlink"/>
                <w:noProof/>
                <w:rtl/>
                <w:lang w:bidi="fa-IR"/>
              </w:rPr>
              <w:t xml:space="preserve"> </w:t>
            </w:r>
            <w:r w:rsidRPr="004F66E9">
              <w:rPr>
                <w:rStyle w:val="Hyperlink"/>
                <w:rFonts w:hint="eastAsia"/>
                <w:noProof/>
                <w:rtl/>
                <w:lang w:bidi="fa-IR"/>
              </w:rPr>
              <w:t>سجاد</w:t>
            </w:r>
            <w:r w:rsidRPr="004F66E9">
              <w:rPr>
                <w:rStyle w:val="Hyperlink"/>
                <w:noProof/>
                <w:rtl/>
                <w:lang w:bidi="fa-IR"/>
              </w:rPr>
              <w:t xml:space="preserve"> </w:t>
            </w:r>
            <w:r w:rsidRPr="004F66E9">
              <w:rPr>
                <w:rStyle w:val="Hyperlink"/>
                <w:rFonts w:cs="Rafed Alaem" w:hint="eastAsia"/>
                <w:noProof/>
                <w:rtl/>
              </w:rPr>
              <w:t>عليه‌السلام</w:t>
            </w:r>
            <w:r w:rsidRPr="004F66E9">
              <w:rPr>
                <w:rStyle w:val="Hyperlink"/>
                <w:noProof/>
                <w:rtl/>
                <w:lang w:bidi="fa-IR"/>
              </w:rPr>
              <w:t xml:space="preserve"> </w:t>
            </w:r>
            <w:r w:rsidRPr="004F66E9">
              <w:rPr>
                <w:rStyle w:val="Hyperlink"/>
                <w:rFonts w:hint="eastAsia"/>
                <w:noProof/>
                <w:rtl/>
                <w:lang w:bidi="fa-IR"/>
              </w:rPr>
              <w:t>بر</w:t>
            </w:r>
            <w:r w:rsidRPr="004F66E9">
              <w:rPr>
                <w:rStyle w:val="Hyperlink"/>
                <w:noProof/>
                <w:rtl/>
                <w:lang w:bidi="fa-IR"/>
              </w:rPr>
              <w:t xml:space="preserve"> </w:t>
            </w:r>
            <w:r w:rsidRPr="004F66E9">
              <w:rPr>
                <w:rStyle w:val="Hyperlink"/>
                <w:rFonts w:hint="eastAsia"/>
                <w:noProof/>
                <w:rtl/>
                <w:lang w:bidi="fa-IR"/>
              </w:rPr>
              <w:t>قاتل</w:t>
            </w:r>
            <w:r w:rsidRPr="004F66E9">
              <w:rPr>
                <w:rStyle w:val="Hyperlink"/>
                <w:noProof/>
                <w:rtl/>
                <w:lang w:bidi="fa-IR"/>
              </w:rPr>
              <w:t xml:space="preserve"> </w:t>
            </w:r>
            <w:r w:rsidRPr="004F66E9">
              <w:rPr>
                <w:rStyle w:val="Hyperlink"/>
                <w:rFonts w:hint="eastAsia"/>
                <w:noProof/>
                <w:rtl/>
                <w:lang w:bidi="fa-IR"/>
              </w:rPr>
              <w:t>على</w:t>
            </w:r>
            <w:r w:rsidRPr="004F66E9">
              <w:rPr>
                <w:rStyle w:val="Hyperlink"/>
                <w:noProof/>
                <w:rtl/>
                <w:lang w:bidi="fa-IR"/>
              </w:rPr>
              <w:t xml:space="preserve"> </w:t>
            </w:r>
            <w:r w:rsidRPr="004F66E9">
              <w:rPr>
                <w:rStyle w:val="Hyperlink"/>
                <w:rFonts w:hint="eastAsia"/>
                <w:noProof/>
                <w:rtl/>
                <w:lang w:bidi="fa-IR"/>
              </w:rPr>
              <w:t>اصغر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Toc410210544 \h</w:instrText>
            </w:r>
            <w:r>
              <w:rPr>
                <w:noProof/>
                <w:webHidden/>
                <w:rtl/>
              </w:rPr>
              <w:instrText xml:space="preserve"> </w:instrText>
            </w:r>
            <w:r>
              <w:rPr>
                <w:noProof/>
                <w:webHidden/>
                <w:rtl/>
              </w:rPr>
            </w:r>
            <w:r>
              <w:rPr>
                <w:noProof/>
                <w:webHidden/>
                <w:rtl/>
              </w:rPr>
              <w:fldChar w:fldCharType="separate"/>
            </w:r>
            <w:r w:rsidR="00E947ED">
              <w:rPr>
                <w:noProof/>
                <w:webHidden/>
                <w:rtl/>
              </w:rPr>
              <w:t>61</w:t>
            </w:r>
            <w:r>
              <w:rPr>
                <w:noProof/>
                <w:webHidden/>
                <w:rtl/>
              </w:rPr>
              <w:fldChar w:fldCharType="end"/>
            </w:r>
          </w:hyperlink>
        </w:p>
        <w:p w:rsidR="006F386D" w:rsidRDefault="006F386D">
          <w:pPr>
            <w:pStyle w:val="TOC2"/>
            <w:tabs>
              <w:tab w:val="right" w:leader="dot" w:pos="7361"/>
            </w:tabs>
            <w:rPr>
              <w:rFonts w:asciiTheme="minorHAnsi" w:eastAsiaTheme="minorEastAsia" w:hAnsiTheme="minorHAnsi" w:cstheme="minorBidi"/>
              <w:noProof/>
              <w:color w:val="auto"/>
              <w:sz w:val="22"/>
              <w:szCs w:val="22"/>
              <w:rtl/>
            </w:rPr>
          </w:pPr>
          <w:hyperlink w:anchor="_Toc410210545" w:history="1">
            <w:r w:rsidRPr="004F66E9">
              <w:rPr>
                <w:rStyle w:val="Hyperlink"/>
                <w:rFonts w:hint="eastAsia"/>
                <w:noProof/>
                <w:rtl/>
                <w:lang w:bidi="fa-IR"/>
              </w:rPr>
              <w:t>قاسم</w:t>
            </w:r>
            <w:r w:rsidRPr="004F66E9">
              <w:rPr>
                <w:rStyle w:val="Hyperlink"/>
                <w:noProof/>
                <w:rtl/>
                <w:lang w:bidi="fa-IR"/>
              </w:rPr>
              <w:t xml:space="preserve"> </w:t>
            </w:r>
            <w:r w:rsidRPr="004F66E9">
              <w:rPr>
                <w:rStyle w:val="Hyperlink"/>
                <w:rFonts w:hint="eastAsia"/>
                <w:noProof/>
                <w:rtl/>
                <w:lang w:bidi="fa-IR"/>
              </w:rPr>
              <w:t>بن</w:t>
            </w:r>
            <w:r w:rsidRPr="004F66E9">
              <w:rPr>
                <w:rStyle w:val="Hyperlink"/>
                <w:noProof/>
                <w:rtl/>
                <w:lang w:bidi="fa-IR"/>
              </w:rPr>
              <w:t xml:space="preserve"> </w:t>
            </w:r>
            <w:r w:rsidRPr="004F66E9">
              <w:rPr>
                <w:rStyle w:val="Hyperlink"/>
                <w:rFonts w:hint="eastAsia"/>
                <w:noProof/>
                <w:rtl/>
                <w:lang w:bidi="fa-IR"/>
              </w:rPr>
              <w:t>حسن</w:t>
            </w:r>
            <w:r w:rsidRPr="004F66E9">
              <w:rPr>
                <w:rStyle w:val="Hyperlink"/>
                <w:noProof/>
                <w:rtl/>
                <w:lang w:bidi="fa-IR"/>
              </w:rPr>
              <w:t xml:space="preserve"> </w:t>
            </w:r>
            <w:r w:rsidRPr="004F66E9">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Toc410210545 \h</w:instrText>
            </w:r>
            <w:r>
              <w:rPr>
                <w:noProof/>
                <w:webHidden/>
                <w:rtl/>
              </w:rPr>
              <w:instrText xml:space="preserve"> </w:instrText>
            </w:r>
            <w:r>
              <w:rPr>
                <w:noProof/>
                <w:webHidden/>
                <w:rtl/>
              </w:rPr>
            </w:r>
            <w:r>
              <w:rPr>
                <w:noProof/>
                <w:webHidden/>
                <w:rtl/>
              </w:rPr>
              <w:fldChar w:fldCharType="separate"/>
            </w:r>
            <w:r w:rsidR="00E947ED">
              <w:rPr>
                <w:noProof/>
                <w:webHidden/>
                <w:rtl/>
              </w:rPr>
              <w:t>62</w:t>
            </w:r>
            <w:r>
              <w:rPr>
                <w:noProof/>
                <w:webHidden/>
                <w:rtl/>
              </w:rPr>
              <w:fldChar w:fldCharType="end"/>
            </w:r>
          </w:hyperlink>
        </w:p>
        <w:p w:rsidR="006F386D" w:rsidRDefault="006F386D">
          <w:pPr>
            <w:pStyle w:val="TOC3"/>
            <w:rPr>
              <w:rFonts w:asciiTheme="minorHAnsi" w:eastAsiaTheme="minorEastAsia" w:hAnsiTheme="minorHAnsi" w:cstheme="minorBidi"/>
              <w:noProof/>
              <w:color w:val="auto"/>
              <w:sz w:val="22"/>
              <w:szCs w:val="22"/>
              <w:rtl/>
            </w:rPr>
          </w:pPr>
          <w:hyperlink w:anchor="_Toc410210546" w:history="1">
            <w:r w:rsidRPr="004F66E9">
              <w:rPr>
                <w:rStyle w:val="Hyperlink"/>
                <w:rFonts w:hint="eastAsia"/>
                <w:noProof/>
                <w:rtl/>
                <w:lang w:bidi="fa-IR"/>
              </w:rPr>
              <w:t>عروسى</w:t>
            </w:r>
            <w:r w:rsidRPr="004F66E9">
              <w:rPr>
                <w:rStyle w:val="Hyperlink"/>
                <w:noProof/>
                <w:rtl/>
                <w:lang w:bidi="fa-IR"/>
              </w:rPr>
              <w:t xml:space="preserve"> </w:t>
            </w:r>
            <w:r w:rsidRPr="004F66E9">
              <w:rPr>
                <w:rStyle w:val="Hyperlink"/>
                <w:rFonts w:hint="eastAsia"/>
                <w:noProof/>
                <w:rtl/>
                <w:lang w:bidi="fa-IR"/>
              </w:rPr>
              <w:t>قاسم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Toc410210546 \h</w:instrText>
            </w:r>
            <w:r>
              <w:rPr>
                <w:noProof/>
                <w:webHidden/>
                <w:rtl/>
              </w:rPr>
              <w:instrText xml:space="preserve"> </w:instrText>
            </w:r>
            <w:r>
              <w:rPr>
                <w:noProof/>
                <w:webHidden/>
                <w:rtl/>
              </w:rPr>
            </w:r>
            <w:r>
              <w:rPr>
                <w:noProof/>
                <w:webHidden/>
                <w:rtl/>
              </w:rPr>
              <w:fldChar w:fldCharType="separate"/>
            </w:r>
            <w:r w:rsidR="00E947ED">
              <w:rPr>
                <w:noProof/>
                <w:webHidden/>
                <w:rtl/>
              </w:rPr>
              <w:t>66</w:t>
            </w:r>
            <w:r>
              <w:rPr>
                <w:noProof/>
                <w:webHidden/>
                <w:rtl/>
              </w:rPr>
              <w:fldChar w:fldCharType="end"/>
            </w:r>
          </w:hyperlink>
        </w:p>
        <w:p w:rsidR="006F386D" w:rsidRDefault="006F386D">
          <w:pPr>
            <w:pStyle w:val="TOC3"/>
            <w:rPr>
              <w:rFonts w:asciiTheme="minorHAnsi" w:eastAsiaTheme="minorEastAsia" w:hAnsiTheme="minorHAnsi" w:cstheme="minorBidi"/>
              <w:noProof/>
              <w:color w:val="auto"/>
              <w:sz w:val="22"/>
              <w:szCs w:val="22"/>
              <w:rtl/>
            </w:rPr>
          </w:pPr>
          <w:hyperlink w:anchor="_Toc410210547" w:history="1">
            <w:r w:rsidRPr="004F66E9">
              <w:rPr>
                <w:rStyle w:val="Hyperlink"/>
                <w:rFonts w:hint="eastAsia"/>
                <w:noProof/>
                <w:rtl/>
                <w:lang w:bidi="fa-IR"/>
              </w:rPr>
              <w:t>نظريه</w:t>
            </w:r>
            <w:r w:rsidRPr="004F66E9">
              <w:rPr>
                <w:rStyle w:val="Hyperlink"/>
                <w:noProof/>
                <w:rtl/>
                <w:lang w:bidi="fa-IR"/>
              </w:rPr>
              <w:t xml:space="preserve"> </w:t>
            </w:r>
            <w:r w:rsidRPr="004F66E9">
              <w:rPr>
                <w:rStyle w:val="Hyperlink"/>
                <w:rFonts w:hint="eastAsia"/>
                <w:noProof/>
                <w:rtl/>
                <w:lang w:bidi="fa-IR"/>
              </w:rPr>
              <w:t>علاّمه</w:t>
            </w:r>
            <w:r w:rsidRPr="004F66E9">
              <w:rPr>
                <w:rStyle w:val="Hyperlink"/>
                <w:noProof/>
                <w:rtl/>
                <w:lang w:bidi="fa-IR"/>
              </w:rPr>
              <w:t xml:space="preserve"> </w:t>
            </w:r>
            <w:r w:rsidRPr="004F66E9">
              <w:rPr>
                <w:rStyle w:val="Hyperlink"/>
                <w:rFonts w:hint="eastAsia"/>
                <w:noProof/>
                <w:rtl/>
                <w:lang w:bidi="fa-IR"/>
              </w:rPr>
              <w:t>شهيد</w:t>
            </w:r>
            <w:r w:rsidRPr="004F66E9">
              <w:rPr>
                <w:rStyle w:val="Hyperlink"/>
                <w:noProof/>
                <w:rtl/>
                <w:lang w:bidi="fa-IR"/>
              </w:rPr>
              <w:t xml:space="preserve"> </w:t>
            </w:r>
            <w:r w:rsidRPr="004F66E9">
              <w:rPr>
                <w:rStyle w:val="Hyperlink"/>
                <w:rFonts w:hint="eastAsia"/>
                <w:noProof/>
                <w:rtl/>
                <w:lang w:bidi="fa-IR"/>
              </w:rPr>
              <w:t>مطهّرى</w:t>
            </w:r>
            <w:r w:rsidRPr="004F66E9">
              <w:rPr>
                <w:rStyle w:val="Hyperlink"/>
                <w:noProof/>
                <w:rtl/>
                <w:lang w:bidi="fa-IR"/>
              </w:rPr>
              <w:t xml:space="preserve"> (</w:t>
            </w:r>
            <w:r w:rsidRPr="004F66E9">
              <w:rPr>
                <w:rStyle w:val="Hyperlink"/>
                <w:rFonts w:hint="eastAsia"/>
                <w:noProof/>
                <w:rtl/>
                <w:lang w:bidi="fa-IR"/>
              </w:rPr>
              <w:t>قدس</w:t>
            </w:r>
            <w:r w:rsidRPr="004F66E9">
              <w:rPr>
                <w:rStyle w:val="Hyperlink"/>
                <w:noProof/>
                <w:rtl/>
                <w:lang w:bidi="fa-IR"/>
              </w:rPr>
              <w:t xml:space="preserve"> </w:t>
            </w:r>
            <w:r w:rsidRPr="004F66E9">
              <w:rPr>
                <w:rStyle w:val="Hyperlink"/>
                <w:rFonts w:hint="eastAsia"/>
                <w:noProof/>
                <w:rtl/>
                <w:lang w:bidi="fa-IR"/>
              </w:rPr>
              <w:t>سره</w:t>
            </w:r>
            <w:r w:rsidRPr="004F66E9">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Toc410210547 \h</w:instrText>
            </w:r>
            <w:r>
              <w:rPr>
                <w:noProof/>
                <w:webHidden/>
                <w:rtl/>
              </w:rPr>
              <w:instrText xml:space="preserve"> </w:instrText>
            </w:r>
            <w:r>
              <w:rPr>
                <w:noProof/>
                <w:webHidden/>
                <w:rtl/>
              </w:rPr>
            </w:r>
            <w:r>
              <w:rPr>
                <w:noProof/>
                <w:webHidden/>
                <w:rtl/>
              </w:rPr>
              <w:fldChar w:fldCharType="separate"/>
            </w:r>
            <w:r w:rsidR="00E947ED">
              <w:rPr>
                <w:noProof/>
                <w:webHidden/>
                <w:rtl/>
              </w:rPr>
              <w:t>66</w:t>
            </w:r>
            <w:r>
              <w:rPr>
                <w:noProof/>
                <w:webHidden/>
                <w:rtl/>
              </w:rPr>
              <w:fldChar w:fldCharType="end"/>
            </w:r>
          </w:hyperlink>
        </w:p>
        <w:p w:rsidR="006F386D" w:rsidRDefault="006F386D">
          <w:pPr>
            <w:pStyle w:val="TOC3"/>
            <w:rPr>
              <w:rFonts w:asciiTheme="minorHAnsi" w:eastAsiaTheme="minorEastAsia" w:hAnsiTheme="minorHAnsi" w:cstheme="minorBidi"/>
              <w:noProof/>
              <w:color w:val="auto"/>
              <w:sz w:val="22"/>
              <w:szCs w:val="22"/>
              <w:rtl/>
            </w:rPr>
          </w:pPr>
          <w:hyperlink w:anchor="_Toc410210548" w:history="1">
            <w:r w:rsidRPr="004F66E9">
              <w:rPr>
                <w:rStyle w:val="Hyperlink"/>
                <w:rFonts w:hint="eastAsia"/>
                <w:noProof/>
                <w:rtl/>
                <w:lang w:bidi="fa-IR"/>
              </w:rPr>
              <w:t>نظريه</w:t>
            </w:r>
            <w:r w:rsidRPr="004F66E9">
              <w:rPr>
                <w:rStyle w:val="Hyperlink"/>
                <w:noProof/>
                <w:rtl/>
                <w:lang w:bidi="fa-IR"/>
              </w:rPr>
              <w:t xml:space="preserve"> </w:t>
            </w:r>
            <w:r w:rsidRPr="004F66E9">
              <w:rPr>
                <w:rStyle w:val="Hyperlink"/>
                <w:rFonts w:hint="eastAsia"/>
                <w:noProof/>
                <w:rtl/>
                <w:lang w:bidi="fa-IR"/>
              </w:rPr>
              <w:t>علاّمه</w:t>
            </w:r>
            <w:r w:rsidRPr="004F66E9">
              <w:rPr>
                <w:rStyle w:val="Hyperlink"/>
                <w:noProof/>
                <w:rtl/>
                <w:lang w:bidi="fa-IR"/>
              </w:rPr>
              <w:t xml:space="preserve"> </w:t>
            </w:r>
            <w:r w:rsidRPr="004F66E9">
              <w:rPr>
                <w:rStyle w:val="Hyperlink"/>
                <w:rFonts w:hint="eastAsia"/>
                <w:noProof/>
                <w:rtl/>
                <w:lang w:bidi="fa-IR"/>
              </w:rPr>
              <w:t>شعرانى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Toc410210548 \h</w:instrText>
            </w:r>
            <w:r>
              <w:rPr>
                <w:noProof/>
                <w:webHidden/>
                <w:rtl/>
              </w:rPr>
              <w:instrText xml:space="preserve"> </w:instrText>
            </w:r>
            <w:r>
              <w:rPr>
                <w:noProof/>
                <w:webHidden/>
                <w:rtl/>
              </w:rPr>
            </w:r>
            <w:r>
              <w:rPr>
                <w:noProof/>
                <w:webHidden/>
                <w:rtl/>
              </w:rPr>
              <w:fldChar w:fldCharType="separate"/>
            </w:r>
            <w:r w:rsidR="00E947ED">
              <w:rPr>
                <w:noProof/>
                <w:webHidden/>
                <w:rtl/>
              </w:rPr>
              <w:t>67</w:t>
            </w:r>
            <w:r>
              <w:rPr>
                <w:noProof/>
                <w:webHidden/>
                <w:rtl/>
              </w:rPr>
              <w:fldChar w:fldCharType="end"/>
            </w:r>
          </w:hyperlink>
        </w:p>
        <w:p w:rsidR="006F386D" w:rsidRDefault="006F386D">
          <w:pPr>
            <w:pStyle w:val="TOC3"/>
            <w:rPr>
              <w:rFonts w:asciiTheme="minorHAnsi" w:eastAsiaTheme="minorEastAsia" w:hAnsiTheme="minorHAnsi" w:cstheme="minorBidi"/>
              <w:noProof/>
              <w:color w:val="auto"/>
              <w:sz w:val="22"/>
              <w:szCs w:val="22"/>
              <w:rtl/>
            </w:rPr>
          </w:pPr>
          <w:hyperlink w:anchor="_Toc410210549" w:history="1">
            <w:r w:rsidRPr="004F66E9">
              <w:rPr>
                <w:rStyle w:val="Hyperlink"/>
                <w:rFonts w:hint="eastAsia"/>
                <w:noProof/>
                <w:rtl/>
                <w:lang w:bidi="fa-IR"/>
              </w:rPr>
              <w:t>نظريه</w:t>
            </w:r>
            <w:r w:rsidRPr="004F66E9">
              <w:rPr>
                <w:rStyle w:val="Hyperlink"/>
                <w:noProof/>
                <w:rtl/>
                <w:lang w:bidi="fa-IR"/>
              </w:rPr>
              <w:t xml:space="preserve"> </w:t>
            </w:r>
            <w:r w:rsidRPr="004F66E9">
              <w:rPr>
                <w:rStyle w:val="Hyperlink"/>
                <w:rFonts w:hint="eastAsia"/>
                <w:noProof/>
                <w:rtl/>
                <w:lang w:bidi="fa-IR"/>
              </w:rPr>
              <w:t>محدّث</w:t>
            </w:r>
            <w:r w:rsidRPr="004F66E9">
              <w:rPr>
                <w:rStyle w:val="Hyperlink"/>
                <w:noProof/>
                <w:rtl/>
                <w:lang w:bidi="fa-IR"/>
              </w:rPr>
              <w:t xml:space="preserve"> </w:t>
            </w:r>
            <w:r w:rsidRPr="004F66E9">
              <w:rPr>
                <w:rStyle w:val="Hyperlink"/>
                <w:rFonts w:hint="eastAsia"/>
                <w:noProof/>
                <w:rtl/>
                <w:lang w:bidi="fa-IR"/>
              </w:rPr>
              <w:t>قمى</w:t>
            </w:r>
            <w:r w:rsidRPr="004F66E9">
              <w:rPr>
                <w:rStyle w:val="Hyperlink"/>
                <w:noProof/>
                <w:rtl/>
                <w:lang w:bidi="fa-IR"/>
              </w:rPr>
              <w:t xml:space="preserve"> (</w:t>
            </w:r>
            <w:r w:rsidRPr="004F66E9">
              <w:rPr>
                <w:rStyle w:val="Hyperlink"/>
                <w:rFonts w:hint="eastAsia"/>
                <w:noProof/>
                <w:rtl/>
                <w:lang w:bidi="fa-IR"/>
              </w:rPr>
              <w:t>رحمه</w:t>
            </w:r>
            <w:r w:rsidRPr="004F66E9">
              <w:rPr>
                <w:rStyle w:val="Hyperlink"/>
                <w:noProof/>
                <w:rtl/>
                <w:lang w:bidi="fa-IR"/>
              </w:rPr>
              <w:t xml:space="preserve"> </w:t>
            </w:r>
            <w:r w:rsidRPr="004F66E9">
              <w:rPr>
                <w:rStyle w:val="Hyperlink"/>
                <w:rFonts w:hint="eastAsia"/>
                <w:noProof/>
                <w:rtl/>
                <w:lang w:bidi="fa-IR"/>
              </w:rPr>
              <w:t>الله</w:t>
            </w:r>
            <w:r w:rsidRPr="004F66E9">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Toc410210549 \h</w:instrText>
            </w:r>
            <w:r>
              <w:rPr>
                <w:noProof/>
                <w:webHidden/>
                <w:rtl/>
              </w:rPr>
              <w:instrText xml:space="preserve"> </w:instrText>
            </w:r>
            <w:r>
              <w:rPr>
                <w:noProof/>
                <w:webHidden/>
                <w:rtl/>
              </w:rPr>
            </w:r>
            <w:r>
              <w:rPr>
                <w:noProof/>
                <w:webHidden/>
                <w:rtl/>
              </w:rPr>
              <w:fldChar w:fldCharType="separate"/>
            </w:r>
            <w:r w:rsidR="00E947ED">
              <w:rPr>
                <w:noProof/>
                <w:webHidden/>
                <w:rtl/>
              </w:rPr>
              <w:t>68</w:t>
            </w:r>
            <w:r>
              <w:rPr>
                <w:noProof/>
                <w:webHidden/>
                <w:rtl/>
              </w:rPr>
              <w:fldChar w:fldCharType="end"/>
            </w:r>
          </w:hyperlink>
        </w:p>
        <w:p w:rsidR="006F386D" w:rsidRDefault="006F386D">
          <w:pPr>
            <w:pStyle w:val="TOC2"/>
            <w:tabs>
              <w:tab w:val="right" w:leader="dot" w:pos="7361"/>
            </w:tabs>
            <w:rPr>
              <w:rFonts w:asciiTheme="minorHAnsi" w:eastAsiaTheme="minorEastAsia" w:hAnsiTheme="minorHAnsi" w:cstheme="minorBidi"/>
              <w:noProof/>
              <w:color w:val="auto"/>
              <w:sz w:val="22"/>
              <w:szCs w:val="22"/>
              <w:rtl/>
            </w:rPr>
          </w:pPr>
          <w:hyperlink w:anchor="_Toc410210550" w:history="1">
            <w:r w:rsidRPr="004F66E9">
              <w:rPr>
                <w:rStyle w:val="Hyperlink"/>
                <w:rFonts w:hint="eastAsia"/>
                <w:noProof/>
                <w:rtl/>
                <w:lang w:bidi="fa-IR"/>
              </w:rPr>
              <w:t>پ</w:t>
            </w:r>
            <w:r w:rsidRPr="004F66E9">
              <w:rPr>
                <w:rStyle w:val="Hyperlink"/>
                <w:rFonts w:hint="cs"/>
                <w:noProof/>
                <w:rtl/>
                <w:lang w:bidi="fa-IR"/>
              </w:rPr>
              <w:t>ی</w:t>
            </w:r>
            <w:r w:rsidRPr="004F66E9">
              <w:rPr>
                <w:rStyle w:val="Hyperlink"/>
                <w:noProof/>
                <w:rtl/>
                <w:lang w:bidi="fa-IR"/>
              </w:rPr>
              <w:t xml:space="preserve"> </w:t>
            </w:r>
            <w:r w:rsidRPr="004F66E9">
              <w:rPr>
                <w:rStyle w:val="Hyperlink"/>
                <w:rFonts w:hint="eastAsia"/>
                <w:noProof/>
                <w:rtl/>
                <w:lang w:bidi="fa-IR"/>
              </w:rPr>
              <w:t>نوشت</w:t>
            </w:r>
            <w:r w:rsidRPr="004F66E9">
              <w:rPr>
                <w:rStyle w:val="Hyperlink"/>
                <w:noProof/>
                <w:rtl/>
                <w:lang w:bidi="fa-IR"/>
              </w:rPr>
              <w:t xml:space="preserve"> </w:t>
            </w:r>
            <w:r w:rsidRPr="004F66E9">
              <w:rPr>
                <w:rStyle w:val="Hyperlink"/>
                <w:rFonts w:hint="eastAsia"/>
                <w:noProof/>
                <w:rtl/>
                <w:lang w:bidi="fa-IR"/>
              </w:rPr>
              <w:t>ها</w:t>
            </w:r>
            <w:r w:rsidRPr="004F66E9">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Toc410210550 \h</w:instrText>
            </w:r>
            <w:r>
              <w:rPr>
                <w:noProof/>
                <w:webHidden/>
                <w:rtl/>
              </w:rPr>
              <w:instrText xml:space="preserve"> </w:instrText>
            </w:r>
            <w:r>
              <w:rPr>
                <w:noProof/>
                <w:webHidden/>
                <w:rtl/>
              </w:rPr>
            </w:r>
            <w:r>
              <w:rPr>
                <w:noProof/>
                <w:webHidden/>
                <w:rtl/>
              </w:rPr>
              <w:fldChar w:fldCharType="separate"/>
            </w:r>
            <w:r w:rsidR="00E947ED">
              <w:rPr>
                <w:noProof/>
                <w:webHidden/>
                <w:rtl/>
              </w:rPr>
              <w:t>70</w:t>
            </w:r>
            <w:r>
              <w:rPr>
                <w:noProof/>
                <w:webHidden/>
                <w:rtl/>
              </w:rPr>
              <w:fldChar w:fldCharType="end"/>
            </w:r>
          </w:hyperlink>
        </w:p>
        <w:p w:rsidR="006F386D" w:rsidRDefault="006F386D">
          <w:pPr>
            <w:pStyle w:val="TOC2"/>
            <w:tabs>
              <w:tab w:val="right" w:leader="dot" w:pos="7361"/>
            </w:tabs>
            <w:rPr>
              <w:rFonts w:asciiTheme="minorHAnsi" w:eastAsiaTheme="minorEastAsia" w:hAnsiTheme="minorHAnsi" w:cstheme="minorBidi"/>
              <w:noProof/>
              <w:color w:val="auto"/>
              <w:sz w:val="22"/>
              <w:szCs w:val="22"/>
              <w:rtl/>
            </w:rPr>
          </w:pPr>
          <w:hyperlink w:anchor="_Toc410210551" w:history="1">
            <w:r w:rsidRPr="004F66E9">
              <w:rPr>
                <w:rStyle w:val="Hyperlink"/>
                <w:rFonts w:hint="eastAsia"/>
                <w:noProof/>
                <w:rtl/>
                <w:lang w:bidi="fa-IR"/>
              </w:rPr>
              <w:t>عبدالله</w:t>
            </w:r>
            <w:r w:rsidRPr="004F66E9">
              <w:rPr>
                <w:rStyle w:val="Hyperlink"/>
                <w:noProof/>
                <w:rtl/>
                <w:lang w:bidi="fa-IR"/>
              </w:rPr>
              <w:t xml:space="preserve"> </w:t>
            </w:r>
            <w:r w:rsidRPr="004F66E9">
              <w:rPr>
                <w:rStyle w:val="Hyperlink"/>
                <w:rFonts w:hint="eastAsia"/>
                <w:noProof/>
                <w:rtl/>
                <w:lang w:bidi="fa-IR"/>
              </w:rPr>
              <w:t>بن</w:t>
            </w:r>
            <w:r w:rsidRPr="004F66E9">
              <w:rPr>
                <w:rStyle w:val="Hyperlink"/>
                <w:noProof/>
                <w:rtl/>
                <w:lang w:bidi="fa-IR"/>
              </w:rPr>
              <w:t xml:space="preserve"> </w:t>
            </w:r>
            <w:r w:rsidRPr="004F66E9">
              <w:rPr>
                <w:rStyle w:val="Hyperlink"/>
                <w:rFonts w:hint="eastAsia"/>
                <w:noProof/>
                <w:rtl/>
                <w:lang w:bidi="fa-IR"/>
              </w:rPr>
              <w:t>حسن</w:t>
            </w:r>
            <w:r w:rsidRPr="004F66E9">
              <w:rPr>
                <w:rStyle w:val="Hyperlink"/>
                <w:noProof/>
                <w:rtl/>
                <w:lang w:bidi="fa-IR"/>
              </w:rPr>
              <w:t xml:space="preserve"> </w:t>
            </w:r>
            <w:r w:rsidRPr="004F66E9">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Toc410210551 \h</w:instrText>
            </w:r>
            <w:r>
              <w:rPr>
                <w:noProof/>
                <w:webHidden/>
                <w:rtl/>
              </w:rPr>
              <w:instrText xml:space="preserve"> </w:instrText>
            </w:r>
            <w:r>
              <w:rPr>
                <w:noProof/>
                <w:webHidden/>
                <w:rtl/>
              </w:rPr>
            </w:r>
            <w:r>
              <w:rPr>
                <w:noProof/>
                <w:webHidden/>
                <w:rtl/>
              </w:rPr>
              <w:fldChar w:fldCharType="separate"/>
            </w:r>
            <w:r w:rsidR="00E947ED">
              <w:rPr>
                <w:noProof/>
                <w:webHidden/>
                <w:rtl/>
              </w:rPr>
              <w:t>74</w:t>
            </w:r>
            <w:r>
              <w:rPr>
                <w:noProof/>
                <w:webHidden/>
                <w:rtl/>
              </w:rPr>
              <w:fldChar w:fldCharType="end"/>
            </w:r>
          </w:hyperlink>
        </w:p>
        <w:p w:rsidR="006F386D" w:rsidRDefault="006F386D">
          <w:pPr>
            <w:pStyle w:val="TOC2"/>
            <w:tabs>
              <w:tab w:val="right" w:leader="dot" w:pos="7361"/>
            </w:tabs>
            <w:rPr>
              <w:rFonts w:asciiTheme="minorHAnsi" w:eastAsiaTheme="minorEastAsia" w:hAnsiTheme="minorHAnsi" w:cstheme="minorBidi"/>
              <w:noProof/>
              <w:color w:val="auto"/>
              <w:sz w:val="22"/>
              <w:szCs w:val="22"/>
              <w:rtl/>
            </w:rPr>
          </w:pPr>
          <w:hyperlink w:anchor="_Toc410210552" w:history="1">
            <w:r w:rsidRPr="004F66E9">
              <w:rPr>
                <w:rStyle w:val="Hyperlink"/>
                <w:rFonts w:hint="eastAsia"/>
                <w:noProof/>
                <w:rtl/>
                <w:lang w:bidi="fa-IR"/>
              </w:rPr>
              <w:t>عَوْن</w:t>
            </w:r>
            <w:r w:rsidRPr="004F66E9">
              <w:rPr>
                <w:rStyle w:val="Hyperlink"/>
                <w:noProof/>
                <w:rtl/>
                <w:lang w:bidi="fa-IR"/>
              </w:rPr>
              <w:t xml:space="preserve"> </w:t>
            </w:r>
            <w:r w:rsidRPr="004F66E9">
              <w:rPr>
                <w:rStyle w:val="Hyperlink"/>
                <w:rFonts w:hint="eastAsia"/>
                <w:noProof/>
                <w:rtl/>
                <w:lang w:bidi="fa-IR"/>
              </w:rPr>
              <w:t>بن</w:t>
            </w:r>
            <w:r w:rsidRPr="004F66E9">
              <w:rPr>
                <w:rStyle w:val="Hyperlink"/>
                <w:noProof/>
                <w:rtl/>
                <w:lang w:bidi="fa-IR"/>
              </w:rPr>
              <w:t xml:space="preserve"> </w:t>
            </w:r>
            <w:r w:rsidRPr="004F66E9">
              <w:rPr>
                <w:rStyle w:val="Hyperlink"/>
                <w:rFonts w:hint="eastAsia"/>
                <w:noProof/>
                <w:rtl/>
                <w:lang w:bidi="fa-IR"/>
              </w:rPr>
              <w:t>على</w:t>
            </w:r>
            <w:r w:rsidRPr="004F66E9">
              <w:rPr>
                <w:rStyle w:val="Hyperlink"/>
                <w:noProof/>
                <w:rtl/>
                <w:lang w:bidi="fa-IR"/>
              </w:rPr>
              <w:t xml:space="preserve"> </w:t>
            </w:r>
            <w:r w:rsidRPr="004F66E9">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Toc410210552 \h</w:instrText>
            </w:r>
            <w:r>
              <w:rPr>
                <w:noProof/>
                <w:webHidden/>
                <w:rtl/>
              </w:rPr>
              <w:instrText xml:space="preserve"> </w:instrText>
            </w:r>
            <w:r>
              <w:rPr>
                <w:noProof/>
                <w:webHidden/>
                <w:rtl/>
              </w:rPr>
            </w:r>
            <w:r>
              <w:rPr>
                <w:noProof/>
                <w:webHidden/>
                <w:rtl/>
              </w:rPr>
              <w:fldChar w:fldCharType="separate"/>
            </w:r>
            <w:r w:rsidR="00E947ED">
              <w:rPr>
                <w:noProof/>
                <w:webHidden/>
                <w:rtl/>
              </w:rPr>
              <w:t>75</w:t>
            </w:r>
            <w:r>
              <w:rPr>
                <w:noProof/>
                <w:webHidden/>
                <w:rtl/>
              </w:rPr>
              <w:fldChar w:fldCharType="end"/>
            </w:r>
          </w:hyperlink>
        </w:p>
        <w:p w:rsidR="006F386D" w:rsidRDefault="006F386D">
          <w:pPr>
            <w:pStyle w:val="TOC2"/>
            <w:tabs>
              <w:tab w:val="right" w:leader="dot" w:pos="7361"/>
            </w:tabs>
            <w:rPr>
              <w:rFonts w:asciiTheme="minorHAnsi" w:eastAsiaTheme="minorEastAsia" w:hAnsiTheme="minorHAnsi" w:cstheme="minorBidi"/>
              <w:noProof/>
              <w:color w:val="auto"/>
              <w:sz w:val="22"/>
              <w:szCs w:val="22"/>
              <w:rtl/>
            </w:rPr>
          </w:pPr>
          <w:hyperlink w:anchor="_Toc410210553" w:history="1">
            <w:r w:rsidRPr="004F66E9">
              <w:rPr>
                <w:rStyle w:val="Hyperlink"/>
                <w:rFonts w:hint="eastAsia"/>
                <w:noProof/>
                <w:rtl/>
                <w:lang w:bidi="fa-IR"/>
              </w:rPr>
              <w:t>تاريخ</w:t>
            </w:r>
            <w:r w:rsidRPr="004F66E9">
              <w:rPr>
                <w:rStyle w:val="Hyperlink"/>
                <w:noProof/>
                <w:rtl/>
                <w:lang w:bidi="fa-IR"/>
              </w:rPr>
              <w:t xml:space="preserve"> </w:t>
            </w:r>
            <w:r w:rsidRPr="004F66E9">
              <w:rPr>
                <w:rStyle w:val="Hyperlink"/>
                <w:rFonts w:hint="eastAsia"/>
                <w:noProof/>
                <w:rtl/>
                <w:lang w:bidi="fa-IR"/>
              </w:rPr>
              <w:t>سازان</w:t>
            </w:r>
            <w:r w:rsidRPr="004F66E9">
              <w:rPr>
                <w:rStyle w:val="Hyperlink"/>
                <w:noProof/>
                <w:rtl/>
                <w:lang w:bidi="fa-IR"/>
              </w:rPr>
              <w:t xml:space="preserve"> </w:t>
            </w:r>
            <w:r w:rsidRPr="004F66E9">
              <w:rPr>
                <w:rStyle w:val="Hyperlink"/>
                <w:rFonts w:hint="eastAsia"/>
                <w:noProof/>
                <w:rtl/>
                <w:lang w:bidi="fa-IR"/>
              </w:rPr>
              <w:t>كربلا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Toc410210553 \h</w:instrText>
            </w:r>
            <w:r>
              <w:rPr>
                <w:noProof/>
                <w:webHidden/>
                <w:rtl/>
              </w:rPr>
              <w:instrText xml:space="preserve"> </w:instrText>
            </w:r>
            <w:r>
              <w:rPr>
                <w:noProof/>
                <w:webHidden/>
                <w:rtl/>
              </w:rPr>
            </w:r>
            <w:r>
              <w:rPr>
                <w:noProof/>
                <w:webHidden/>
                <w:rtl/>
              </w:rPr>
              <w:fldChar w:fldCharType="separate"/>
            </w:r>
            <w:r w:rsidR="00E947ED">
              <w:rPr>
                <w:noProof/>
                <w:webHidden/>
                <w:rtl/>
              </w:rPr>
              <w:t>76</w:t>
            </w:r>
            <w:r>
              <w:rPr>
                <w:noProof/>
                <w:webHidden/>
                <w:rtl/>
              </w:rPr>
              <w:fldChar w:fldCharType="end"/>
            </w:r>
          </w:hyperlink>
        </w:p>
        <w:p w:rsidR="006F386D" w:rsidRDefault="006F386D">
          <w:pPr>
            <w:pStyle w:val="TOC3"/>
            <w:rPr>
              <w:rFonts w:asciiTheme="minorHAnsi" w:eastAsiaTheme="minorEastAsia" w:hAnsiTheme="minorHAnsi" w:cstheme="minorBidi"/>
              <w:noProof/>
              <w:color w:val="auto"/>
              <w:sz w:val="22"/>
              <w:szCs w:val="22"/>
              <w:rtl/>
            </w:rPr>
          </w:pPr>
          <w:hyperlink w:anchor="_Toc410210554" w:history="1">
            <w:r w:rsidRPr="004F66E9">
              <w:rPr>
                <w:rStyle w:val="Hyperlink"/>
                <w:noProof/>
                <w:lang w:bidi="fa-IR"/>
              </w:rPr>
              <w:t>1</w:t>
            </w:r>
            <w:r w:rsidRPr="004F66E9">
              <w:rPr>
                <w:rStyle w:val="Hyperlink"/>
                <w:noProof/>
                <w:rtl/>
                <w:lang w:bidi="fa-IR"/>
              </w:rPr>
              <w:t xml:space="preserve"> </w:t>
            </w:r>
            <w:r w:rsidRPr="004F66E9">
              <w:rPr>
                <w:rStyle w:val="Hyperlink"/>
                <w:rFonts w:hint="eastAsia"/>
                <w:noProof/>
                <w:rtl/>
                <w:lang w:bidi="fa-IR"/>
              </w:rPr>
              <w:t>و</w:t>
            </w:r>
            <w:r w:rsidRPr="004F66E9">
              <w:rPr>
                <w:rStyle w:val="Hyperlink"/>
                <w:noProof/>
                <w:rtl/>
                <w:lang w:bidi="fa-IR"/>
              </w:rPr>
              <w:t xml:space="preserve"> 2- </w:t>
            </w:r>
            <w:r w:rsidRPr="004F66E9">
              <w:rPr>
                <w:rStyle w:val="Hyperlink"/>
                <w:rFonts w:hint="eastAsia"/>
                <w:noProof/>
                <w:rtl/>
                <w:lang w:bidi="fa-IR"/>
              </w:rPr>
              <w:t>مسلم</w:t>
            </w:r>
            <w:r w:rsidRPr="004F66E9">
              <w:rPr>
                <w:rStyle w:val="Hyperlink"/>
                <w:noProof/>
                <w:rtl/>
                <w:lang w:bidi="fa-IR"/>
              </w:rPr>
              <w:t xml:space="preserve"> </w:t>
            </w:r>
            <w:r w:rsidRPr="004F66E9">
              <w:rPr>
                <w:rStyle w:val="Hyperlink"/>
                <w:rFonts w:hint="eastAsia"/>
                <w:noProof/>
                <w:rtl/>
                <w:lang w:bidi="fa-IR"/>
              </w:rPr>
              <w:t>بن</w:t>
            </w:r>
            <w:r w:rsidRPr="004F66E9">
              <w:rPr>
                <w:rStyle w:val="Hyperlink"/>
                <w:noProof/>
                <w:rtl/>
                <w:lang w:bidi="fa-IR"/>
              </w:rPr>
              <w:t xml:space="preserve"> </w:t>
            </w:r>
            <w:r w:rsidRPr="004F66E9">
              <w:rPr>
                <w:rStyle w:val="Hyperlink"/>
                <w:rFonts w:hint="eastAsia"/>
                <w:noProof/>
                <w:rtl/>
                <w:lang w:bidi="fa-IR"/>
              </w:rPr>
              <w:t>عوسجه</w:t>
            </w:r>
            <w:r w:rsidRPr="004F66E9">
              <w:rPr>
                <w:rStyle w:val="Hyperlink"/>
                <w:noProof/>
                <w:rtl/>
                <w:lang w:bidi="fa-IR"/>
              </w:rPr>
              <w:t xml:space="preserve"> </w:t>
            </w:r>
            <w:r w:rsidRPr="004F66E9">
              <w:rPr>
                <w:rStyle w:val="Hyperlink"/>
                <w:rFonts w:hint="eastAsia"/>
                <w:noProof/>
                <w:rtl/>
                <w:lang w:bidi="fa-IR"/>
              </w:rPr>
              <w:t>و</w:t>
            </w:r>
            <w:r w:rsidRPr="004F66E9">
              <w:rPr>
                <w:rStyle w:val="Hyperlink"/>
                <w:noProof/>
                <w:rtl/>
                <w:lang w:bidi="fa-IR"/>
              </w:rPr>
              <w:t xml:space="preserve"> </w:t>
            </w:r>
            <w:r w:rsidRPr="004F66E9">
              <w:rPr>
                <w:rStyle w:val="Hyperlink"/>
                <w:rFonts w:hint="eastAsia"/>
                <w:noProof/>
                <w:rtl/>
                <w:lang w:bidi="fa-IR"/>
              </w:rPr>
              <w:t>پسرش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Toc410210554 \h</w:instrText>
            </w:r>
            <w:r>
              <w:rPr>
                <w:noProof/>
                <w:webHidden/>
                <w:rtl/>
              </w:rPr>
              <w:instrText xml:space="preserve"> </w:instrText>
            </w:r>
            <w:r>
              <w:rPr>
                <w:noProof/>
                <w:webHidden/>
                <w:rtl/>
              </w:rPr>
            </w:r>
            <w:r>
              <w:rPr>
                <w:noProof/>
                <w:webHidden/>
                <w:rtl/>
              </w:rPr>
              <w:fldChar w:fldCharType="separate"/>
            </w:r>
            <w:r w:rsidR="00E947ED">
              <w:rPr>
                <w:noProof/>
                <w:webHidden/>
                <w:rtl/>
              </w:rPr>
              <w:t>76</w:t>
            </w:r>
            <w:r>
              <w:rPr>
                <w:noProof/>
                <w:webHidden/>
                <w:rtl/>
              </w:rPr>
              <w:fldChar w:fldCharType="end"/>
            </w:r>
          </w:hyperlink>
        </w:p>
        <w:p w:rsidR="006F386D" w:rsidRDefault="006F386D">
          <w:pPr>
            <w:pStyle w:val="TOC3"/>
            <w:rPr>
              <w:rFonts w:asciiTheme="minorHAnsi" w:eastAsiaTheme="minorEastAsia" w:hAnsiTheme="minorHAnsi" w:cstheme="minorBidi"/>
              <w:noProof/>
              <w:color w:val="auto"/>
              <w:sz w:val="22"/>
              <w:szCs w:val="22"/>
              <w:rtl/>
            </w:rPr>
          </w:pPr>
          <w:hyperlink w:anchor="_Toc410210555" w:history="1">
            <w:r w:rsidRPr="004F66E9">
              <w:rPr>
                <w:rStyle w:val="Hyperlink"/>
                <w:noProof/>
                <w:lang w:bidi="fa-IR"/>
              </w:rPr>
              <w:t>3</w:t>
            </w:r>
            <w:r w:rsidRPr="004F66E9">
              <w:rPr>
                <w:rStyle w:val="Hyperlink"/>
                <w:noProof/>
                <w:rtl/>
                <w:lang w:bidi="fa-IR"/>
              </w:rPr>
              <w:t xml:space="preserve">- </w:t>
            </w:r>
            <w:r w:rsidRPr="004F66E9">
              <w:rPr>
                <w:rStyle w:val="Hyperlink"/>
                <w:rFonts w:hint="eastAsia"/>
                <w:noProof/>
                <w:rtl/>
                <w:lang w:bidi="fa-IR"/>
              </w:rPr>
              <w:t>زهير</w:t>
            </w:r>
            <w:r w:rsidRPr="004F66E9">
              <w:rPr>
                <w:rStyle w:val="Hyperlink"/>
                <w:noProof/>
                <w:rtl/>
                <w:lang w:bidi="fa-IR"/>
              </w:rPr>
              <w:t xml:space="preserve"> </w:t>
            </w:r>
            <w:r w:rsidRPr="004F66E9">
              <w:rPr>
                <w:rStyle w:val="Hyperlink"/>
                <w:rFonts w:hint="eastAsia"/>
                <w:noProof/>
                <w:rtl/>
                <w:lang w:bidi="fa-IR"/>
              </w:rPr>
              <w:t>بن</w:t>
            </w:r>
            <w:r w:rsidRPr="004F66E9">
              <w:rPr>
                <w:rStyle w:val="Hyperlink"/>
                <w:noProof/>
                <w:rtl/>
                <w:lang w:bidi="fa-IR"/>
              </w:rPr>
              <w:t xml:space="preserve"> </w:t>
            </w:r>
            <w:r w:rsidRPr="004F66E9">
              <w:rPr>
                <w:rStyle w:val="Hyperlink"/>
                <w:rFonts w:hint="eastAsia"/>
                <w:noProof/>
                <w:rtl/>
                <w:lang w:bidi="fa-IR"/>
              </w:rPr>
              <w:t>قين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Toc410210555 \h</w:instrText>
            </w:r>
            <w:r>
              <w:rPr>
                <w:noProof/>
                <w:webHidden/>
                <w:rtl/>
              </w:rPr>
              <w:instrText xml:space="preserve"> </w:instrText>
            </w:r>
            <w:r>
              <w:rPr>
                <w:noProof/>
                <w:webHidden/>
                <w:rtl/>
              </w:rPr>
            </w:r>
            <w:r>
              <w:rPr>
                <w:noProof/>
                <w:webHidden/>
                <w:rtl/>
              </w:rPr>
              <w:fldChar w:fldCharType="separate"/>
            </w:r>
            <w:r w:rsidR="00E947ED">
              <w:rPr>
                <w:noProof/>
                <w:webHidden/>
                <w:rtl/>
              </w:rPr>
              <w:t>79</w:t>
            </w:r>
            <w:r>
              <w:rPr>
                <w:noProof/>
                <w:webHidden/>
                <w:rtl/>
              </w:rPr>
              <w:fldChar w:fldCharType="end"/>
            </w:r>
          </w:hyperlink>
        </w:p>
        <w:p w:rsidR="006F386D" w:rsidRDefault="006F386D">
          <w:pPr>
            <w:pStyle w:val="TOC3"/>
            <w:rPr>
              <w:rFonts w:asciiTheme="minorHAnsi" w:eastAsiaTheme="minorEastAsia" w:hAnsiTheme="minorHAnsi" w:cstheme="minorBidi"/>
              <w:noProof/>
              <w:color w:val="auto"/>
              <w:sz w:val="22"/>
              <w:szCs w:val="22"/>
              <w:rtl/>
            </w:rPr>
          </w:pPr>
          <w:hyperlink w:anchor="_Toc410210556" w:history="1">
            <w:r w:rsidRPr="004F66E9">
              <w:rPr>
                <w:rStyle w:val="Hyperlink"/>
                <w:noProof/>
                <w:lang w:bidi="fa-IR"/>
              </w:rPr>
              <w:t>4</w:t>
            </w:r>
            <w:r w:rsidRPr="004F66E9">
              <w:rPr>
                <w:rStyle w:val="Hyperlink"/>
                <w:noProof/>
                <w:rtl/>
                <w:lang w:bidi="fa-IR"/>
              </w:rPr>
              <w:t xml:space="preserve">- </w:t>
            </w:r>
            <w:r w:rsidRPr="004F66E9">
              <w:rPr>
                <w:rStyle w:val="Hyperlink"/>
                <w:rFonts w:hint="eastAsia"/>
                <w:noProof/>
                <w:rtl/>
                <w:lang w:bidi="fa-IR"/>
              </w:rPr>
              <w:t>حبيب</w:t>
            </w:r>
            <w:r w:rsidRPr="004F66E9">
              <w:rPr>
                <w:rStyle w:val="Hyperlink"/>
                <w:noProof/>
                <w:rtl/>
                <w:lang w:bidi="fa-IR"/>
              </w:rPr>
              <w:t xml:space="preserve"> </w:t>
            </w:r>
            <w:r w:rsidRPr="004F66E9">
              <w:rPr>
                <w:rStyle w:val="Hyperlink"/>
                <w:rFonts w:hint="eastAsia"/>
                <w:noProof/>
                <w:rtl/>
                <w:lang w:bidi="fa-IR"/>
              </w:rPr>
              <w:t>بن</w:t>
            </w:r>
            <w:r w:rsidRPr="004F66E9">
              <w:rPr>
                <w:rStyle w:val="Hyperlink"/>
                <w:noProof/>
                <w:rtl/>
                <w:lang w:bidi="fa-IR"/>
              </w:rPr>
              <w:t xml:space="preserve"> </w:t>
            </w:r>
            <w:r w:rsidRPr="004F66E9">
              <w:rPr>
                <w:rStyle w:val="Hyperlink"/>
                <w:rFonts w:hint="eastAsia"/>
                <w:noProof/>
                <w:rtl/>
                <w:lang w:bidi="fa-IR"/>
              </w:rPr>
              <w:t>مظاهر</w:t>
            </w:r>
            <w:r w:rsidRPr="004F66E9">
              <w:rPr>
                <w:rStyle w:val="Hyperlink"/>
                <w:noProof/>
                <w:rtl/>
                <w:lang w:bidi="fa-IR"/>
              </w:rPr>
              <w:t xml:space="preserve"> </w:t>
            </w:r>
            <w:r w:rsidRPr="004F66E9">
              <w:rPr>
                <w:rStyle w:val="Hyperlink"/>
                <w:rFonts w:hint="eastAsia"/>
                <w:noProof/>
                <w:rtl/>
                <w:lang w:bidi="fa-IR"/>
              </w:rPr>
              <w:t>اسدى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Toc410210556 \h</w:instrText>
            </w:r>
            <w:r>
              <w:rPr>
                <w:noProof/>
                <w:webHidden/>
                <w:rtl/>
              </w:rPr>
              <w:instrText xml:space="preserve"> </w:instrText>
            </w:r>
            <w:r>
              <w:rPr>
                <w:noProof/>
                <w:webHidden/>
                <w:rtl/>
              </w:rPr>
            </w:r>
            <w:r>
              <w:rPr>
                <w:noProof/>
                <w:webHidden/>
                <w:rtl/>
              </w:rPr>
              <w:fldChar w:fldCharType="separate"/>
            </w:r>
            <w:r w:rsidR="00E947ED">
              <w:rPr>
                <w:noProof/>
                <w:webHidden/>
                <w:rtl/>
              </w:rPr>
              <w:t>84</w:t>
            </w:r>
            <w:r>
              <w:rPr>
                <w:noProof/>
                <w:webHidden/>
                <w:rtl/>
              </w:rPr>
              <w:fldChar w:fldCharType="end"/>
            </w:r>
          </w:hyperlink>
        </w:p>
        <w:p w:rsidR="006F386D" w:rsidRDefault="006F386D">
          <w:pPr>
            <w:pStyle w:val="TOC3"/>
            <w:rPr>
              <w:rFonts w:asciiTheme="minorHAnsi" w:eastAsiaTheme="minorEastAsia" w:hAnsiTheme="minorHAnsi" w:cstheme="minorBidi"/>
              <w:noProof/>
              <w:color w:val="auto"/>
              <w:sz w:val="22"/>
              <w:szCs w:val="22"/>
              <w:rtl/>
            </w:rPr>
          </w:pPr>
          <w:hyperlink w:anchor="_Toc410210557" w:history="1">
            <w:r w:rsidRPr="004F66E9">
              <w:rPr>
                <w:rStyle w:val="Hyperlink"/>
                <w:noProof/>
                <w:lang w:bidi="fa-IR"/>
              </w:rPr>
              <w:t>5</w:t>
            </w:r>
            <w:r w:rsidRPr="004F66E9">
              <w:rPr>
                <w:rStyle w:val="Hyperlink"/>
                <w:noProof/>
                <w:rtl/>
                <w:lang w:bidi="fa-IR"/>
              </w:rPr>
              <w:t xml:space="preserve">- </w:t>
            </w:r>
            <w:r w:rsidRPr="004F66E9">
              <w:rPr>
                <w:rStyle w:val="Hyperlink"/>
                <w:rFonts w:hint="eastAsia"/>
                <w:noProof/>
                <w:rtl/>
                <w:lang w:bidi="fa-IR"/>
              </w:rPr>
              <w:t>سعيد</w:t>
            </w:r>
            <w:r w:rsidRPr="004F66E9">
              <w:rPr>
                <w:rStyle w:val="Hyperlink"/>
                <w:noProof/>
                <w:rtl/>
                <w:lang w:bidi="fa-IR"/>
              </w:rPr>
              <w:t xml:space="preserve"> </w:t>
            </w:r>
            <w:r w:rsidRPr="004F66E9">
              <w:rPr>
                <w:rStyle w:val="Hyperlink"/>
                <w:rFonts w:hint="eastAsia"/>
                <w:noProof/>
                <w:rtl/>
                <w:lang w:bidi="fa-IR"/>
              </w:rPr>
              <w:t>بن</w:t>
            </w:r>
            <w:r w:rsidRPr="004F66E9">
              <w:rPr>
                <w:rStyle w:val="Hyperlink"/>
                <w:noProof/>
                <w:rtl/>
                <w:lang w:bidi="fa-IR"/>
              </w:rPr>
              <w:t xml:space="preserve"> </w:t>
            </w:r>
            <w:r w:rsidRPr="004F66E9">
              <w:rPr>
                <w:rStyle w:val="Hyperlink"/>
                <w:rFonts w:hint="eastAsia"/>
                <w:noProof/>
                <w:rtl/>
                <w:lang w:bidi="fa-IR"/>
              </w:rPr>
              <w:t>عبدالله</w:t>
            </w:r>
            <w:r w:rsidRPr="004F66E9">
              <w:rPr>
                <w:rStyle w:val="Hyperlink"/>
                <w:noProof/>
                <w:rtl/>
                <w:lang w:bidi="fa-IR"/>
              </w:rPr>
              <w:t xml:space="preserve"> </w:t>
            </w:r>
            <w:r w:rsidRPr="004F66E9">
              <w:rPr>
                <w:rStyle w:val="Hyperlink"/>
                <w:rFonts w:hint="eastAsia"/>
                <w:noProof/>
                <w:rtl/>
                <w:lang w:bidi="fa-IR"/>
              </w:rPr>
              <w:t>انصارى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Toc410210557 \h</w:instrText>
            </w:r>
            <w:r>
              <w:rPr>
                <w:noProof/>
                <w:webHidden/>
                <w:rtl/>
              </w:rPr>
              <w:instrText xml:space="preserve"> </w:instrText>
            </w:r>
            <w:r>
              <w:rPr>
                <w:noProof/>
                <w:webHidden/>
                <w:rtl/>
              </w:rPr>
            </w:r>
            <w:r>
              <w:rPr>
                <w:noProof/>
                <w:webHidden/>
                <w:rtl/>
              </w:rPr>
              <w:fldChar w:fldCharType="separate"/>
            </w:r>
            <w:r w:rsidR="00E947ED">
              <w:rPr>
                <w:noProof/>
                <w:webHidden/>
                <w:rtl/>
              </w:rPr>
              <w:t>87</w:t>
            </w:r>
            <w:r>
              <w:rPr>
                <w:noProof/>
                <w:webHidden/>
                <w:rtl/>
              </w:rPr>
              <w:fldChar w:fldCharType="end"/>
            </w:r>
          </w:hyperlink>
        </w:p>
        <w:p w:rsidR="006F386D" w:rsidRDefault="006F386D">
          <w:pPr>
            <w:pStyle w:val="TOC3"/>
            <w:rPr>
              <w:rFonts w:asciiTheme="minorHAnsi" w:eastAsiaTheme="minorEastAsia" w:hAnsiTheme="minorHAnsi" w:cstheme="minorBidi"/>
              <w:noProof/>
              <w:color w:val="auto"/>
              <w:sz w:val="22"/>
              <w:szCs w:val="22"/>
              <w:rtl/>
            </w:rPr>
          </w:pPr>
          <w:hyperlink w:anchor="_Toc410210558" w:history="1">
            <w:r w:rsidRPr="004F66E9">
              <w:rPr>
                <w:rStyle w:val="Hyperlink"/>
                <w:noProof/>
                <w:lang w:bidi="fa-IR"/>
              </w:rPr>
              <w:t>6</w:t>
            </w:r>
            <w:r w:rsidRPr="004F66E9">
              <w:rPr>
                <w:rStyle w:val="Hyperlink"/>
                <w:noProof/>
                <w:rtl/>
                <w:lang w:bidi="fa-IR"/>
              </w:rPr>
              <w:t xml:space="preserve">- </w:t>
            </w:r>
            <w:r w:rsidRPr="004F66E9">
              <w:rPr>
                <w:rStyle w:val="Hyperlink"/>
                <w:rFonts w:hint="eastAsia"/>
                <w:noProof/>
                <w:rtl/>
                <w:lang w:bidi="fa-IR"/>
              </w:rPr>
              <w:t>جون</w:t>
            </w:r>
            <w:r w:rsidRPr="004F66E9">
              <w:rPr>
                <w:rStyle w:val="Hyperlink"/>
                <w:noProof/>
                <w:rtl/>
                <w:lang w:bidi="fa-IR"/>
              </w:rPr>
              <w:t xml:space="preserve"> </w:t>
            </w:r>
            <w:r w:rsidRPr="004F66E9">
              <w:rPr>
                <w:rStyle w:val="Hyperlink"/>
                <w:rFonts w:hint="eastAsia"/>
                <w:noProof/>
                <w:rtl/>
                <w:lang w:bidi="fa-IR"/>
              </w:rPr>
              <w:t>يار</w:t>
            </w:r>
            <w:r w:rsidRPr="004F66E9">
              <w:rPr>
                <w:rStyle w:val="Hyperlink"/>
                <w:noProof/>
                <w:rtl/>
                <w:lang w:bidi="fa-IR"/>
              </w:rPr>
              <w:t xml:space="preserve"> </w:t>
            </w:r>
            <w:r w:rsidRPr="004F66E9">
              <w:rPr>
                <w:rStyle w:val="Hyperlink"/>
                <w:rFonts w:hint="eastAsia"/>
                <w:noProof/>
                <w:rtl/>
                <w:lang w:bidi="fa-IR"/>
              </w:rPr>
              <w:t>وفادار</w:t>
            </w:r>
            <w:r w:rsidRPr="004F66E9">
              <w:rPr>
                <w:rStyle w:val="Hyperlink"/>
                <w:noProof/>
                <w:rtl/>
                <w:lang w:bidi="fa-IR"/>
              </w:rPr>
              <w:t xml:space="preserve"> </w:t>
            </w:r>
            <w:r w:rsidRPr="004F66E9">
              <w:rPr>
                <w:rStyle w:val="Hyperlink"/>
                <w:rFonts w:hint="eastAsia"/>
                <w:noProof/>
                <w:rtl/>
                <w:lang w:bidi="fa-IR"/>
              </w:rPr>
              <w:t>حسين</w:t>
            </w:r>
            <w:r w:rsidRPr="004F66E9">
              <w:rPr>
                <w:rStyle w:val="Hyperlink"/>
                <w:noProof/>
                <w:rtl/>
                <w:lang w:bidi="fa-IR"/>
              </w:rPr>
              <w:t xml:space="preserve"> </w:t>
            </w:r>
            <w:r w:rsidRPr="004F66E9">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Toc410210558 \h</w:instrText>
            </w:r>
            <w:r>
              <w:rPr>
                <w:noProof/>
                <w:webHidden/>
                <w:rtl/>
              </w:rPr>
              <w:instrText xml:space="preserve"> </w:instrText>
            </w:r>
            <w:r>
              <w:rPr>
                <w:noProof/>
                <w:webHidden/>
                <w:rtl/>
              </w:rPr>
            </w:r>
            <w:r>
              <w:rPr>
                <w:noProof/>
                <w:webHidden/>
                <w:rtl/>
              </w:rPr>
              <w:fldChar w:fldCharType="separate"/>
            </w:r>
            <w:r w:rsidR="00E947ED">
              <w:rPr>
                <w:noProof/>
                <w:webHidden/>
                <w:rtl/>
              </w:rPr>
              <w:t>91</w:t>
            </w:r>
            <w:r>
              <w:rPr>
                <w:noProof/>
                <w:webHidden/>
                <w:rtl/>
              </w:rPr>
              <w:fldChar w:fldCharType="end"/>
            </w:r>
          </w:hyperlink>
        </w:p>
        <w:p w:rsidR="006F386D" w:rsidRDefault="006F386D">
          <w:pPr>
            <w:pStyle w:val="TOC3"/>
            <w:rPr>
              <w:rFonts w:asciiTheme="minorHAnsi" w:eastAsiaTheme="minorEastAsia" w:hAnsiTheme="minorHAnsi" w:cstheme="minorBidi"/>
              <w:noProof/>
              <w:color w:val="auto"/>
              <w:sz w:val="22"/>
              <w:szCs w:val="22"/>
              <w:rtl/>
            </w:rPr>
          </w:pPr>
          <w:hyperlink w:anchor="_Toc410210559" w:history="1">
            <w:r w:rsidRPr="004F66E9">
              <w:rPr>
                <w:rStyle w:val="Hyperlink"/>
                <w:noProof/>
                <w:lang w:bidi="fa-IR"/>
              </w:rPr>
              <w:t>7</w:t>
            </w:r>
            <w:r w:rsidRPr="004F66E9">
              <w:rPr>
                <w:rStyle w:val="Hyperlink"/>
                <w:noProof/>
                <w:rtl/>
                <w:lang w:bidi="fa-IR"/>
              </w:rPr>
              <w:t xml:space="preserve">- </w:t>
            </w:r>
            <w:r w:rsidRPr="004F66E9">
              <w:rPr>
                <w:rStyle w:val="Hyperlink"/>
                <w:rFonts w:hint="eastAsia"/>
                <w:noProof/>
                <w:rtl/>
                <w:lang w:bidi="fa-IR"/>
              </w:rPr>
              <w:t>ابوثمامه</w:t>
            </w:r>
            <w:r w:rsidRPr="004F66E9">
              <w:rPr>
                <w:rStyle w:val="Hyperlink"/>
                <w:noProof/>
                <w:rtl/>
                <w:lang w:bidi="fa-IR"/>
              </w:rPr>
              <w:t xml:space="preserve"> </w:t>
            </w:r>
            <w:r w:rsidRPr="004F66E9">
              <w:rPr>
                <w:rStyle w:val="Hyperlink"/>
                <w:rFonts w:hint="eastAsia"/>
                <w:noProof/>
                <w:rtl/>
                <w:lang w:bidi="fa-IR"/>
              </w:rPr>
              <w:t>صاعدى</w:t>
            </w:r>
            <w:r w:rsidRPr="004F66E9">
              <w:rPr>
                <w:rStyle w:val="Hyperlink"/>
                <w:noProof/>
                <w:rtl/>
                <w:lang w:bidi="fa-IR"/>
              </w:rPr>
              <w:t xml:space="preserve"> </w:t>
            </w:r>
            <w:r w:rsidRPr="004F66E9">
              <w:rPr>
                <w:rStyle w:val="Hyperlink"/>
                <w:noProof/>
                <w:vertAlign w:val="superscript"/>
                <w:rtl/>
                <w:lang w:bidi="fa-IR"/>
              </w:rPr>
              <w:t>(67)</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Toc410210559 \h</w:instrText>
            </w:r>
            <w:r>
              <w:rPr>
                <w:noProof/>
                <w:webHidden/>
                <w:rtl/>
              </w:rPr>
              <w:instrText xml:space="preserve"> </w:instrText>
            </w:r>
            <w:r>
              <w:rPr>
                <w:noProof/>
                <w:webHidden/>
                <w:rtl/>
              </w:rPr>
            </w:r>
            <w:r>
              <w:rPr>
                <w:noProof/>
                <w:webHidden/>
                <w:rtl/>
              </w:rPr>
              <w:fldChar w:fldCharType="separate"/>
            </w:r>
            <w:r w:rsidR="00E947ED">
              <w:rPr>
                <w:noProof/>
                <w:webHidden/>
                <w:rtl/>
              </w:rPr>
              <w:t>94</w:t>
            </w:r>
            <w:r>
              <w:rPr>
                <w:noProof/>
                <w:webHidden/>
                <w:rtl/>
              </w:rPr>
              <w:fldChar w:fldCharType="end"/>
            </w:r>
          </w:hyperlink>
        </w:p>
        <w:p w:rsidR="006F386D" w:rsidRDefault="006F386D">
          <w:pPr>
            <w:pStyle w:val="TOC2"/>
            <w:tabs>
              <w:tab w:val="right" w:leader="dot" w:pos="7361"/>
            </w:tabs>
            <w:rPr>
              <w:rFonts w:asciiTheme="minorHAnsi" w:eastAsiaTheme="minorEastAsia" w:hAnsiTheme="minorHAnsi" w:cstheme="minorBidi"/>
              <w:noProof/>
              <w:color w:val="auto"/>
              <w:sz w:val="22"/>
              <w:szCs w:val="22"/>
              <w:rtl/>
            </w:rPr>
          </w:pPr>
          <w:hyperlink w:anchor="_Toc410210560" w:history="1">
            <w:r w:rsidRPr="004F66E9">
              <w:rPr>
                <w:rStyle w:val="Hyperlink"/>
                <w:rFonts w:hint="eastAsia"/>
                <w:noProof/>
                <w:rtl/>
                <w:lang w:bidi="fa-IR"/>
              </w:rPr>
              <w:t>پ</w:t>
            </w:r>
            <w:r w:rsidRPr="004F66E9">
              <w:rPr>
                <w:rStyle w:val="Hyperlink"/>
                <w:rFonts w:hint="cs"/>
                <w:noProof/>
                <w:rtl/>
                <w:lang w:bidi="fa-IR"/>
              </w:rPr>
              <w:t>ی</w:t>
            </w:r>
            <w:r w:rsidRPr="004F66E9">
              <w:rPr>
                <w:rStyle w:val="Hyperlink"/>
                <w:noProof/>
                <w:rtl/>
                <w:lang w:bidi="fa-IR"/>
              </w:rPr>
              <w:t xml:space="preserve"> </w:t>
            </w:r>
            <w:r w:rsidRPr="004F66E9">
              <w:rPr>
                <w:rStyle w:val="Hyperlink"/>
                <w:rFonts w:hint="eastAsia"/>
                <w:noProof/>
                <w:rtl/>
                <w:lang w:bidi="fa-IR"/>
              </w:rPr>
              <w:t>نوشت</w:t>
            </w:r>
            <w:r w:rsidRPr="004F66E9">
              <w:rPr>
                <w:rStyle w:val="Hyperlink"/>
                <w:noProof/>
                <w:rtl/>
                <w:lang w:bidi="fa-IR"/>
              </w:rPr>
              <w:t xml:space="preserve"> </w:t>
            </w:r>
            <w:r w:rsidRPr="004F66E9">
              <w:rPr>
                <w:rStyle w:val="Hyperlink"/>
                <w:rFonts w:hint="eastAsia"/>
                <w:noProof/>
                <w:rtl/>
                <w:lang w:bidi="fa-IR"/>
              </w:rPr>
              <w:t>ها</w:t>
            </w:r>
            <w:r w:rsidRPr="004F66E9">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Toc410210560 \h</w:instrText>
            </w:r>
            <w:r>
              <w:rPr>
                <w:noProof/>
                <w:webHidden/>
                <w:rtl/>
              </w:rPr>
              <w:instrText xml:space="preserve"> </w:instrText>
            </w:r>
            <w:r>
              <w:rPr>
                <w:noProof/>
                <w:webHidden/>
                <w:rtl/>
              </w:rPr>
            </w:r>
            <w:r>
              <w:rPr>
                <w:noProof/>
                <w:webHidden/>
                <w:rtl/>
              </w:rPr>
              <w:fldChar w:fldCharType="separate"/>
            </w:r>
            <w:r w:rsidR="00E947ED">
              <w:rPr>
                <w:noProof/>
                <w:webHidden/>
                <w:rtl/>
              </w:rPr>
              <w:t>96</w:t>
            </w:r>
            <w:r>
              <w:rPr>
                <w:noProof/>
                <w:webHidden/>
                <w:rtl/>
              </w:rPr>
              <w:fldChar w:fldCharType="end"/>
            </w:r>
          </w:hyperlink>
        </w:p>
        <w:p w:rsidR="006F386D" w:rsidRDefault="006F386D">
          <w:pPr>
            <w:pStyle w:val="TOC3"/>
            <w:rPr>
              <w:rFonts w:asciiTheme="minorHAnsi" w:eastAsiaTheme="minorEastAsia" w:hAnsiTheme="minorHAnsi" w:cstheme="minorBidi"/>
              <w:noProof/>
              <w:color w:val="auto"/>
              <w:sz w:val="22"/>
              <w:szCs w:val="22"/>
              <w:rtl/>
            </w:rPr>
          </w:pPr>
          <w:hyperlink w:anchor="_Toc410210561" w:history="1">
            <w:r w:rsidRPr="004F66E9">
              <w:rPr>
                <w:rStyle w:val="Hyperlink"/>
                <w:noProof/>
                <w:lang w:bidi="fa-IR"/>
              </w:rPr>
              <w:t>8</w:t>
            </w:r>
            <w:r w:rsidRPr="004F66E9">
              <w:rPr>
                <w:rStyle w:val="Hyperlink"/>
                <w:noProof/>
                <w:rtl/>
                <w:lang w:bidi="fa-IR"/>
              </w:rPr>
              <w:t xml:space="preserve"> </w:t>
            </w:r>
            <w:r w:rsidRPr="004F66E9">
              <w:rPr>
                <w:rStyle w:val="Hyperlink"/>
                <w:rFonts w:hint="eastAsia"/>
                <w:noProof/>
                <w:rtl/>
                <w:lang w:bidi="fa-IR"/>
              </w:rPr>
              <w:t>و</w:t>
            </w:r>
            <w:r w:rsidRPr="004F66E9">
              <w:rPr>
                <w:rStyle w:val="Hyperlink"/>
                <w:noProof/>
                <w:rtl/>
                <w:lang w:bidi="fa-IR"/>
              </w:rPr>
              <w:t xml:space="preserve"> 9- </w:t>
            </w:r>
            <w:r w:rsidRPr="004F66E9">
              <w:rPr>
                <w:rStyle w:val="Hyperlink"/>
                <w:rFonts w:hint="eastAsia"/>
                <w:noProof/>
                <w:rtl/>
                <w:lang w:bidi="fa-IR"/>
              </w:rPr>
              <w:t>حرّ</w:t>
            </w:r>
            <w:r w:rsidRPr="004F66E9">
              <w:rPr>
                <w:rStyle w:val="Hyperlink"/>
                <w:noProof/>
                <w:rtl/>
                <w:lang w:bidi="fa-IR"/>
              </w:rPr>
              <w:t xml:space="preserve"> </w:t>
            </w:r>
            <w:r w:rsidRPr="004F66E9">
              <w:rPr>
                <w:rStyle w:val="Hyperlink"/>
                <w:rFonts w:hint="eastAsia"/>
                <w:noProof/>
                <w:rtl/>
                <w:lang w:bidi="fa-IR"/>
              </w:rPr>
              <w:t>بن</w:t>
            </w:r>
            <w:r w:rsidRPr="004F66E9">
              <w:rPr>
                <w:rStyle w:val="Hyperlink"/>
                <w:noProof/>
                <w:rtl/>
                <w:lang w:bidi="fa-IR"/>
              </w:rPr>
              <w:t xml:space="preserve"> </w:t>
            </w:r>
            <w:r w:rsidRPr="004F66E9">
              <w:rPr>
                <w:rStyle w:val="Hyperlink"/>
                <w:rFonts w:hint="eastAsia"/>
                <w:noProof/>
                <w:rtl/>
                <w:lang w:bidi="fa-IR"/>
              </w:rPr>
              <w:t>يزيد</w:t>
            </w:r>
            <w:r w:rsidRPr="004F66E9">
              <w:rPr>
                <w:rStyle w:val="Hyperlink"/>
                <w:noProof/>
                <w:rtl/>
                <w:lang w:bidi="fa-IR"/>
              </w:rPr>
              <w:t xml:space="preserve"> </w:t>
            </w:r>
            <w:r w:rsidRPr="004F66E9">
              <w:rPr>
                <w:rStyle w:val="Hyperlink"/>
                <w:rFonts w:hint="eastAsia"/>
                <w:noProof/>
                <w:rtl/>
                <w:lang w:bidi="fa-IR"/>
              </w:rPr>
              <w:t>رياحى</w:t>
            </w:r>
            <w:r w:rsidRPr="004F66E9">
              <w:rPr>
                <w:rStyle w:val="Hyperlink"/>
                <w:noProof/>
                <w:rtl/>
                <w:lang w:bidi="fa-IR"/>
              </w:rPr>
              <w:t xml:space="preserve"> </w:t>
            </w:r>
            <w:r w:rsidRPr="004F66E9">
              <w:rPr>
                <w:rStyle w:val="Hyperlink"/>
                <w:rFonts w:hint="eastAsia"/>
                <w:noProof/>
                <w:rtl/>
                <w:lang w:bidi="fa-IR"/>
              </w:rPr>
              <w:t>و</w:t>
            </w:r>
            <w:r w:rsidRPr="004F66E9">
              <w:rPr>
                <w:rStyle w:val="Hyperlink"/>
                <w:noProof/>
                <w:rtl/>
                <w:lang w:bidi="fa-IR"/>
              </w:rPr>
              <w:t xml:space="preserve"> </w:t>
            </w:r>
            <w:r w:rsidRPr="004F66E9">
              <w:rPr>
                <w:rStyle w:val="Hyperlink"/>
                <w:rFonts w:hint="eastAsia"/>
                <w:noProof/>
                <w:rtl/>
                <w:lang w:bidi="fa-IR"/>
              </w:rPr>
              <w:t>پسرش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Toc410210561 \h</w:instrText>
            </w:r>
            <w:r>
              <w:rPr>
                <w:noProof/>
                <w:webHidden/>
                <w:rtl/>
              </w:rPr>
              <w:instrText xml:space="preserve"> </w:instrText>
            </w:r>
            <w:r>
              <w:rPr>
                <w:noProof/>
                <w:webHidden/>
                <w:rtl/>
              </w:rPr>
            </w:r>
            <w:r>
              <w:rPr>
                <w:noProof/>
                <w:webHidden/>
                <w:rtl/>
              </w:rPr>
              <w:fldChar w:fldCharType="separate"/>
            </w:r>
            <w:r w:rsidR="00E947ED">
              <w:rPr>
                <w:noProof/>
                <w:webHidden/>
                <w:rtl/>
              </w:rPr>
              <w:t>100</w:t>
            </w:r>
            <w:r>
              <w:rPr>
                <w:noProof/>
                <w:webHidden/>
                <w:rtl/>
              </w:rPr>
              <w:fldChar w:fldCharType="end"/>
            </w:r>
          </w:hyperlink>
        </w:p>
        <w:p w:rsidR="006F386D" w:rsidRDefault="006F386D">
          <w:pPr>
            <w:pStyle w:val="TOC3"/>
            <w:rPr>
              <w:rFonts w:asciiTheme="minorHAnsi" w:eastAsiaTheme="minorEastAsia" w:hAnsiTheme="minorHAnsi" w:cstheme="minorBidi"/>
              <w:noProof/>
              <w:color w:val="auto"/>
              <w:sz w:val="22"/>
              <w:szCs w:val="22"/>
              <w:rtl/>
            </w:rPr>
          </w:pPr>
          <w:hyperlink w:anchor="_Toc410210562" w:history="1">
            <w:r w:rsidRPr="004F66E9">
              <w:rPr>
                <w:rStyle w:val="Hyperlink"/>
                <w:noProof/>
                <w:lang w:bidi="fa-IR"/>
              </w:rPr>
              <w:t>10</w:t>
            </w:r>
            <w:r w:rsidRPr="004F66E9">
              <w:rPr>
                <w:rStyle w:val="Hyperlink"/>
                <w:noProof/>
                <w:rtl/>
                <w:lang w:bidi="fa-IR"/>
              </w:rPr>
              <w:t xml:space="preserve">- </w:t>
            </w:r>
            <w:r w:rsidRPr="004F66E9">
              <w:rPr>
                <w:rStyle w:val="Hyperlink"/>
                <w:rFonts w:hint="eastAsia"/>
                <w:noProof/>
                <w:rtl/>
                <w:lang w:bidi="fa-IR"/>
              </w:rPr>
              <w:t>عابس</w:t>
            </w:r>
            <w:r w:rsidRPr="004F66E9">
              <w:rPr>
                <w:rStyle w:val="Hyperlink"/>
                <w:noProof/>
                <w:rtl/>
                <w:lang w:bidi="fa-IR"/>
              </w:rPr>
              <w:t xml:space="preserve"> </w:t>
            </w:r>
            <w:r w:rsidRPr="004F66E9">
              <w:rPr>
                <w:rStyle w:val="Hyperlink"/>
                <w:rFonts w:hint="eastAsia"/>
                <w:noProof/>
                <w:rtl/>
                <w:lang w:bidi="fa-IR"/>
              </w:rPr>
              <w:t>شاكرى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Toc410210562 \h</w:instrText>
            </w:r>
            <w:r>
              <w:rPr>
                <w:noProof/>
                <w:webHidden/>
                <w:rtl/>
              </w:rPr>
              <w:instrText xml:space="preserve"> </w:instrText>
            </w:r>
            <w:r>
              <w:rPr>
                <w:noProof/>
                <w:webHidden/>
                <w:rtl/>
              </w:rPr>
            </w:r>
            <w:r>
              <w:rPr>
                <w:noProof/>
                <w:webHidden/>
                <w:rtl/>
              </w:rPr>
              <w:fldChar w:fldCharType="separate"/>
            </w:r>
            <w:r w:rsidR="00E947ED">
              <w:rPr>
                <w:noProof/>
                <w:webHidden/>
                <w:rtl/>
              </w:rPr>
              <w:t>108</w:t>
            </w:r>
            <w:r>
              <w:rPr>
                <w:noProof/>
                <w:webHidden/>
                <w:rtl/>
              </w:rPr>
              <w:fldChar w:fldCharType="end"/>
            </w:r>
          </w:hyperlink>
        </w:p>
        <w:p w:rsidR="006F386D" w:rsidRDefault="006F386D">
          <w:pPr>
            <w:pStyle w:val="TOC3"/>
            <w:rPr>
              <w:rFonts w:asciiTheme="minorHAnsi" w:eastAsiaTheme="minorEastAsia" w:hAnsiTheme="minorHAnsi" w:cstheme="minorBidi"/>
              <w:noProof/>
              <w:color w:val="auto"/>
              <w:sz w:val="22"/>
              <w:szCs w:val="22"/>
              <w:rtl/>
            </w:rPr>
          </w:pPr>
          <w:hyperlink w:anchor="_Toc410210563" w:history="1">
            <w:r w:rsidRPr="004F66E9">
              <w:rPr>
                <w:rStyle w:val="Hyperlink"/>
                <w:noProof/>
                <w:lang w:bidi="fa-IR"/>
              </w:rPr>
              <w:t>11</w:t>
            </w:r>
            <w:r w:rsidRPr="004F66E9">
              <w:rPr>
                <w:rStyle w:val="Hyperlink"/>
                <w:noProof/>
                <w:rtl/>
                <w:lang w:bidi="fa-IR"/>
              </w:rPr>
              <w:t xml:space="preserve">- </w:t>
            </w:r>
            <w:r w:rsidRPr="004F66E9">
              <w:rPr>
                <w:rStyle w:val="Hyperlink"/>
                <w:rFonts w:hint="eastAsia"/>
                <w:noProof/>
                <w:rtl/>
                <w:lang w:bidi="fa-IR"/>
              </w:rPr>
              <w:t>شوذب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Toc410210563 \h</w:instrText>
            </w:r>
            <w:r>
              <w:rPr>
                <w:noProof/>
                <w:webHidden/>
                <w:rtl/>
              </w:rPr>
              <w:instrText xml:space="preserve"> </w:instrText>
            </w:r>
            <w:r>
              <w:rPr>
                <w:noProof/>
                <w:webHidden/>
                <w:rtl/>
              </w:rPr>
            </w:r>
            <w:r>
              <w:rPr>
                <w:noProof/>
                <w:webHidden/>
                <w:rtl/>
              </w:rPr>
              <w:fldChar w:fldCharType="separate"/>
            </w:r>
            <w:r w:rsidR="00E947ED">
              <w:rPr>
                <w:noProof/>
                <w:webHidden/>
                <w:rtl/>
              </w:rPr>
              <w:t>110</w:t>
            </w:r>
            <w:r>
              <w:rPr>
                <w:noProof/>
                <w:webHidden/>
                <w:rtl/>
              </w:rPr>
              <w:fldChar w:fldCharType="end"/>
            </w:r>
          </w:hyperlink>
        </w:p>
        <w:p w:rsidR="006F386D" w:rsidRDefault="006F386D">
          <w:pPr>
            <w:pStyle w:val="TOC3"/>
            <w:rPr>
              <w:rFonts w:asciiTheme="minorHAnsi" w:eastAsiaTheme="minorEastAsia" w:hAnsiTheme="minorHAnsi" w:cstheme="minorBidi"/>
              <w:noProof/>
              <w:color w:val="auto"/>
              <w:sz w:val="22"/>
              <w:szCs w:val="22"/>
              <w:rtl/>
            </w:rPr>
          </w:pPr>
          <w:hyperlink w:anchor="_Toc410210564" w:history="1">
            <w:r w:rsidRPr="004F66E9">
              <w:rPr>
                <w:rStyle w:val="Hyperlink"/>
                <w:noProof/>
                <w:lang w:bidi="fa-IR"/>
              </w:rPr>
              <w:t>12</w:t>
            </w:r>
            <w:r w:rsidRPr="004F66E9">
              <w:rPr>
                <w:rStyle w:val="Hyperlink"/>
                <w:noProof/>
                <w:rtl/>
                <w:lang w:bidi="fa-IR"/>
              </w:rPr>
              <w:t xml:space="preserve">- </w:t>
            </w:r>
            <w:r w:rsidRPr="004F66E9">
              <w:rPr>
                <w:rStyle w:val="Hyperlink"/>
                <w:rFonts w:hint="eastAsia"/>
                <w:noProof/>
                <w:rtl/>
                <w:lang w:bidi="fa-IR"/>
              </w:rPr>
              <w:t>وهب</w:t>
            </w:r>
            <w:r w:rsidRPr="004F66E9">
              <w:rPr>
                <w:rStyle w:val="Hyperlink"/>
                <w:noProof/>
                <w:rtl/>
                <w:lang w:bidi="fa-IR"/>
              </w:rPr>
              <w:t xml:space="preserve"> </w:t>
            </w:r>
            <w:r w:rsidRPr="004F66E9">
              <w:rPr>
                <w:rStyle w:val="Hyperlink"/>
                <w:rFonts w:hint="eastAsia"/>
                <w:noProof/>
                <w:rtl/>
                <w:lang w:bidi="fa-IR"/>
              </w:rPr>
              <w:t>بن</w:t>
            </w:r>
            <w:r w:rsidRPr="004F66E9">
              <w:rPr>
                <w:rStyle w:val="Hyperlink"/>
                <w:noProof/>
                <w:rtl/>
                <w:lang w:bidi="fa-IR"/>
              </w:rPr>
              <w:t xml:space="preserve"> </w:t>
            </w:r>
            <w:r w:rsidRPr="004F66E9">
              <w:rPr>
                <w:rStyle w:val="Hyperlink"/>
                <w:rFonts w:hint="eastAsia"/>
                <w:noProof/>
                <w:rtl/>
                <w:lang w:bidi="fa-IR"/>
              </w:rPr>
              <w:t>عبدالله</w:t>
            </w:r>
            <w:r w:rsidRPr="004F66E9">
              <w:rPr>
                <w:rStyle w:val="Hyperlink"/>
                <w:noProof/>
                <w:rtl/>
                <w:lang w:bidi="fa-IR"/>
              </w:rPr>
              <w:t xml:space="preserve"> </w:t>
            </w:r>
            <w:r w:rsidRPr="004F66E9">
              <w:rPr>
                <w:rStyle w:val="Hyperlink"/>
                <w:rFonts w:hint="eastAsia"/>
                <w:noProof/>
                <w:rtl/>
                <w:lang w:bidi="fa-IR"/>
              </w:rPr>
              <w:t>كلبى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Toc410210564 \h</w:instrText>
            </w:r>
            <w:r>
              <w:rPr>
                <w:noProof/>
                <w:webHidden/>
                <w:rtl/>
              </w:rPr>
              <w:instrText xml:space="preserve"> </w:instrText>
            </w:r>
            <w:r>
              <w:rPr>
                <w:noProof/>
                <w:webHidden/>
                <w:rtl/>
              </w:rPr>
            </w:r>
            <w:r>
              <w:rPr>
                <w:noProof/>
                <w:webHidden/>
                <w:rtl/>
              </w:rPr>
              <w:fldChar w:fldCharType="separate"/>
            </w:r>
            <w:r w:rsidR="00E947ED">
              <w:rPr>
                <w:noProof/>
                <w:webHidden/>
                <w:rtl/>
              </w:rPr>
              <w:t>110</w:t>
            </w:r>
            <w:r>
              <w:rPr>
                <w:noProof/>
                <w:webHidden/>
                <w:rtl/>
              </w:rPr>
              <w:fldChar w:fldCharType="end"/>
            </w:r>
          </w:hyperlink>
        </w:p>
        <w:p w:rsidR="006F386D" w:rsidRDefault="006F386D">
          <w:pPr>
            <w:pStyle w:val="TOC3"/>
            <w:rPr>
              <w:rFonts w:asciiTheme="minorHAnsi" w:eastAsiaTheme="minorEastAsia" w:hAnsiTheme="minorHAnsi" w:cstheme="minorBidi"/>
              <w:noProof/>
              <w:color w:val="auto"/>
              <w:sz w:val="22"/>
              <w:szCs w:val="22"/>
              <w:rtl/>
            </w:rPr>
          </w:pPr>
          <w:hyperlink w:anchor="_Toc410210565" w:history="1">
            <w:r w:rsidRPr="004F66E9">
              <w:rPr>
                <w:rStyle w:val="Hyperlink"/>
                <w:noProof/>
                <w:lang w:bidi="fa-IR"/>
              </w:rPr>
              <w:t>13</w:t>
            </w:r>
            <w:r w:rsidRPr="004F66E9">
              <w:rPr>
                <w:rStyle w:val="Hyperlink"/>
                <w:noProof/>
                <w:rtl/>
                <w:lang w:bidi="fa-IR"/>
              </w:rPr>
              <w:t xml:space="preserve">- </w:t>
            </w:r>
            <w:r w:rsidRPr="004F66E9">
              <w:rPr>
                <w:rStyle w:val="Hyperlink"/>
                <w:rFonts w:hint="eastAsia"/>
                <w:noProof/>
                <w:rtl/>
                <w:lang w:bidi="fa-IR"/>
              </w:rPr>
              <w:t>سويد</w:t>
            </w:r>
            <w:r w:rsidRPr="004F66E9">
              <w:rPr>
                <w:rStyle w:val="Hyperlink"/>
                <w:noProof/>
                <w:rtl/>
                <w:lang w:bidi="fa-IR"/>
              </w:rPr>
              <w:t xml:space="preserve"> </w:t>
            </w:r>
            <w:r w:rsidRPr="004F66E9">
              <w:rPr>
                <w:rStyle w:val="Hyperlink"/>
                <w:rFonts w:hint="eastAsia"/>
                <w:noProof/>
                <w:rtl/>
                <w:lang w:bidi="fa-IR"/>
              </w:rPr>
              <w:t>بن</w:t>
            </w:r>
            <w:r w:rsidRPr="004F66E9">
              <w:rPr>
                <w:rStyle w:val="Hyperlink"/>
                <w:noProof/>
                <w:rtl/>
                <w:lang w:bidi="fa-IR"/>
              </w:rPr>
              <w:t xml:space="preserve"> </w:t>
            </w:r>
            <w:r w:rsidRPr="004F66E9">
              <w:rPr>
                <w:rStyle w:val="Hyperlink"/>
                <w:rFonts w:hint="eastAsia"/>
                <w:noProof/>
                <w:rtl/>
                <w:lang w:bidi="fa-IR"/>
              </w:rPr>
              <w:t>عمر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Toc410210565 \h</w:instrText>
            </w:r>
            <w:r>
              <w:rPr>
                <w:noProof/>
                <w:webHidden/>
                <w:rtl/>
              </w:rPr>
              <w:instrText xml:space="preserve"> </w:instrText>
            </w:r>
            <w:r>
              <w:rPr>
                <w:noProof/>
                <w:webHidden/>
                <w:rtl/>
              </w:rPr>
            </w:r>
            <w:r>
              <w:rPr>
                <w:noProof/>
                <w:webHidden/>
                <w:rtl/>
              </w:rPr>
              <w:fldChar w:fldCharType="separate"/>
            </w:r>
            <w:r w:rsidR="00E947ED">
              <w:rPr>
                <w:noProof/>
                <w:webHidden/>
                <w:rtl/>
              </w:rPr>
              <w:t>113</w:t>
            </w:r>
            <w:r>
              <w:rPr>
                <w:noProof/>
                <w:webHidden/>
                <w:rtl/>
              </w:rPr>
              <w:fldChar w:fldCharType="end"/>
            </w:r>
          </w:hyperlink>
        </w:p>
        <w:p w:rsidR="006F386D" w:rsidRDefault="006F386D">
          <w:pPr>
            <w:pStyle w:val="TOC3"/>
            <w:rPr>
              <w:rFonts w:asciiTheme="minorHAnsi" w:eastAsiaTheme="minorEastAsia" w:hAnsiTheme="minorHAnsi" w:cstheme="minorBidi"/>
              <w:noProof/>
              <w:color w:val="auto"/>
              <w:sz w:val="22"/>
              <w:szCs w:val="22"/>
              <w:rtl/>
            </w:rPr>
          </w:pPr>
          <w:hyperlink w:anchor="_Toc410210566" w:history="1">
            <w:r w:rsidRPr="004F66E9">
              <w:rPr>
                <w:rStyle w:val="Hyperlink"/>
                <w:noProof/>
                <w:lang w:bidi="fa-IR"/>
              </w:rPr>
              <w:t>14</w:t>
            </w:r>
            <w:r w:rsidRPr="004F66E9">
              <w:rPr>
                <w:rStyle w:val="Hyperlink"/>
                <w:noProof/>
                <w:rtl/>
                <w:lang w:bidi="fa-IR"/>
              </w:rPr>
              <w:t xml:space="preserve">- </w:t>
            </w:r>
            <w:r w:rsidRPr="004F66E9">
              <w:rPr>
                <w:rStyle w:val="Hyperlink"/>
                <w:rFonts w:hint="eastAsia"/>
                <w:noProof/>
                <w:rtl/>
                <w:lang w:bidi="fa-IR"/>
              </w:rPr>
              <w:t>محمد</w:t>
            </w:r>
            <w:r w:rsidRPr="004F66E9">
              <w:rPr>
                <w:rStyle w:val="Hyperlink"/>
                <w:noProof/>
                <w:rtl/>
                <w:lang w:bidi="fa-IR"/>
              </w:rPr>
              <w:t xml:space="preserve"> </w:t>
            </w:r>
            <w:r w:rsidRPr="004F66E9">
              <w:rPr>
                <w:rStyle w:val="Hyperlink"/>
                <w:rFonts w:hint="eastAsia"/>
                <w:noProof/>
                <w:rtl/>
                <w:lang w:bidi="fa-IR"/>
              </w:rPr>
              <w:t>بن</w:t>
            </w:r>
            <w:r w:rsidRPr="004F66E9">
              <w:rPr>
                <w:rStyle w:val="Hyperlink"/>
                <w:noProof/>
                <w:rtl/>
                <w:lang w:bidi="fa-IR"/>
              </w:rPr>
              <w:t xml:space="preserve"> </w:t>
            </w:r>
            <w:r w:rsidRPr="004F66E9">
              <w:rPr>
                <w:rStyle w:val="Hyperlink"/>
                <w:rFonts w:hint="eastAsia"/>
                <w:noProof/>
                <w:rtl/>
                <w:lang w:bidi="fa-IR"/>
              </w:rPr>
              <w:t>بشير</w:t>
            </w:r>
            <w:r w:rsidRPr="004F66E9">
              <w:rPr>
                <w:rStyle w:val="Hyperlink"/>
                <w:noProof/>
                <w:rtl/>
                <w:lang w:bidi="fa-IR"/>
              </w:rPr>
              <w:t xml:space="preserve"> </w:t>
            </w:r>
            <w:r w:rsidRPr="004F66E9">
              <w:rPr>
                <w:rStyle w:val="Hyperlink"/>
                <w:rFonts w:hint="eastAsia"/>
                <w:noProof/>
                <w:rtl/>
                <w:lang w:bidi="fa-IR"/>
              </w:rPr>
              <w:t>حضرمى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Toc410210566 \h</w:instrText>
            </w:r>
            <w:r>
              <w:rPr>
                <w:noProof/>
                <w:webHidden/>
                <w:rtl/>
              </w:rPr>
              <w:instrText xml:space="preserve"> </w:instrText>
            </w:r>
            <w:r>
              <w:rPr>
                <w:noProof/>
                <w:webHidden/>
                <w:rtl/>
              </w:rPr>
            </w:r>
            <w:r>
              <w:rPr>
                <w:noProof/>
                <w:webHidden/>
                <w:rtl/>
              </w:rPr>
              <w:fldChar w:fldCharType="separate"/>
            </w:r>
            <w:r w:rsidR="00E947ED">
              <w:rPr>
                <w:noProof/>
                <w:webHidden/>
                <w:rtl/>
              </w:rPr>
              <w:t>114</w:t>
            </w:r>
            <w:r>
              <w:rPr>
                <w:noProof/>
                <w:webHidden/>
                <w:rtl/>
              </w:rPr>
              <w:fldChar w:fldCharType="end"/>
            </w:r>
          </w:hyperlink>
        </w:p>
        <w:p w:rsidR="006F386D" w:rsidRDefault="006F386D">
          <w:pPr>
            <w:pStyle w:val="TOC3"/>
            <w:rPr>
              <w:rFonts w:asciiTheme="minorHAnsi" w:eastAsiaTheme="minorEastAsia" w:hAnsiTheme="minorHAnsi" w:cstheme="minorBidi"/>
              <w:noProof/>
              <w:color w:val="auto"/>
              <w:sz w:val="22"/>
              <w:szCs w:val="22"/>
              <w:rtl/>
            </w:rPr>
          </w:pPr>
          <w:hyperlink w:anchor="_Toc410210567" w:history="1">
            <w:r w:rsidRPr="004F66E9">
              <w:rPr>
                <w:rStyle w:val="Hyperlink"/>
                <w:noProof/>
                <w:lang w:bidi="fa-IR"/>
              </w:rPr>
              <w:t>15</w:t>
            </w:r>
            <w:r w:rsidRPr="004F66E9">
              <w:rPr>
                <w:rStyle w:val="Hyperlink"/>
                <w:noProof/>
                <w:rtl/>
                <w:lang w:bidi="fa-IR"/>
              </w:rPr>
              <w:t xml:space="preserve">- </w:t>
            </w:r>
            <w:r w:rsidRPr="004F66E9">
              <w:rPr>
                <w:rStyle w:val="Hyperlink"/>
                <w:rFonts w:hint="eastAsia"/>
                <w:noProof/>
                <w:rtl/>
                <w:lang w:bidi="fa-IR"/>
              </w:rPr>
              <w:t>بُرَير</w:t>
            </w:r>
            <w:r w:rsidRPr="004F66E9">
              <w:rPr>
                <w:rStyle w:val="Hyperlink"/>
                <w:noProof/>
                <w:rtl/>
                <w:lang w:bidi="fa-IR"/>
              </w:rPr>
              <w:t xml:space="preserve"> </w:t>
            </w:r>
            <w:r w:rsidRPr="004F66E9">
              <w:rPr>
                <w:rStyle w:val="Hyperlink"/>
                <w:rFonts w:hint="eastAsia"/>
                <w:noProof/>
                <w:rtl/>
                <w:lang w:bidi="fa-IR"/>
              </w:rPr>
              <w:t>بن</w:t>
            </w:r>
            <w:r w:rsidRPr="004F66E9">
              <w:rPr>
                <w:rStyle w:val="Hyperlink"/>
                <w:noProof/>
                <w:rtl/>
                <w:lang w:bidi="fa-IR"/>
              </w:rPr>
              <w:t xml:space="preserve"> </w:t>
            </w:r>
            <w:r w:rsidRPr="004F66E9">
              <w:rPr>
                <w:rStyle w:val="Hyperlink"/>
                <w:rFonts w:hint="eastAsia"/>
                <w:noProof/>
                <w:rtl/>
                <w:lang w:bidi="fa-IR"/>
              </w:rPr>
              <w:t>خُضَير</w:t>
            </w:r>
            <w:r w:rsidRPr="004F66E9">
              <w:rPr>
                <w:rStyle w:val="Hyperlink"/>
                <w:noProof/>
                <w:rtl/>
                <w:lang w:bidi="fa-IR"/>
              </w:rPr>
              <w:t xml:space="preserve"> </w:t>
            </w:r>
            <w:r w:rsidRPr="004F66E9">
              <w:rPr>
                <w:rStyle w:val="Hyperlink"/>
                <w:rFonts w:hint="eastAsia"/>
                <w:noProof/>
                <w:rtl/>
                <w:lang w:bidi="fa-IR"/>
              </w:rPr>
              <w:t>هَمْدانى</w:t>
            </w:r>
            <w:r w:rsidRPr="004F66E9">
              <w:rPr>
                <w:rStyle w:val="Hyperlink"/>
                <w:noProof/>
                <w:rtl/>
                <w:lang w:bidi="fa-IR"/>
              </w:rPr>
              <w:t xml:space="preserve"> </w:t>
            </w:r>
            <w:r w:rsidRPr="004F66E9">
              <w:rPr>
                <w:rStyle w:val="Hyperlink"/>
                <w:rFonts w:hint="eastAsia"/>
                <w:noProof/>
                <w:rtl/>
                <w:lang w:bidi="fa-IR"/>
              </w:rPr>
              <w:t>مشرقى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Toc410210567 \h</w:instrText>
            </w:r>
            <w:r>
              <w:rPr>
                <w:noProof/>
                <w:webHidden/>
                <w:rtl/>
              </w:rPr>
              <w:instrText xml:space="preserve"> </w:instrText>
            </w:r>
            <w:r>
              <w:rPr>
                <w:noProof/>
                <w:webHidden/>
                <w:rtl/>
              </w:rPr>
            </w:r>
            <w:r>
              <w:rPr>
                <w:noProof/>
                <w:webHidden/>
                <w:rtl/>
              </w:rPr>
              <w:fldChar w:fldCharType="separate"/>
            </w:r>
            <w:r w:rsidR="00E947ED">
              <w:rPr>
                <w:noProof/>
                <w:webHidden/>
                <w:rtl/>
              </w:rPr>
              <w:t>115</w:t>
            </w:r>
            <w:r>
              <w:rPr>
                <w:noProof/>
                <w:webHidden/>
                <w:rtl/>
              </w:rPr>
              <w:fldChar w:fldCharType="end"/>
            </w:r>
          </w:hyperlink>
        </w:p>
        <w:p w:rsidR="006F386D" w:rsidRDefault="006F386D">
          <w:pPr>
            <w:pStyle w:val="TOC3"/>
            <w:rPr>
              <w:rFonts w:asciiTheme="minorHAnsi" w:eastAsiaTheme="minorEastAsia" w:hAnsiTheme="minorHAnsi" w:cstheme="minorBidi"/>
              <w:noProof/>
              <w:color w:val="auto"/>
              <w:sz w:val="22"/>
              <w:szCs w:val="22"/>
              <w:rtl/>
            </w:rPr>
          </w:pPr>
          <w:hyperlink w:anchor="_Toc410210568" w:history="1">
            <w:r w:rsidRPr="004F66E9">
              <w:rPr>
                <w:rStyle w:val="Hyperlink"/>
                <w:noProof/>
                <w:lang w:bidi="fa-IR"/>
              </w:rPr>
              <w:t>16</w:t>
            </w:r>
            <w:r w:rsidRPr="004F66E9">
              <w:rPr>
                <w:rStyle w:val="Hyperlink"/>
                <w:noProof/>
                <w:rtl/>
                <w:lang w:bidi="fa-IR"/>
              </w:rPr>
              <w:t xml:space="preserve">- </w:t>
            </w:r>
            <w:r w:rsidRPr="004F66E9">
              <w:rPr>
                <w:rStyle w:val="Hyperlink"/>
                <w:rFonts w:hint="eastAsia"/>
                <w:noProof/>
                <w:rtl/>
                <w:lang w:bidi="fa-IR"/>
              </w:rPr>
              <w:t>نافع</w:t>
            </w:r>
            <w:r w:rsidRPr="004F66E9">
              <w:rPr>
                <w:rStyle w:val="Hyperlink"/>
                <w:noProof/>
                <w:rtl/>
                <w:lang w:bidi="fa-IR"/>
              </w:rPr>
              <w:t xml:space="preserve"> </w:t>
            </w:r>
            <w:r w:rsidRPr="004F66E9">
              <w:rPr>
                <w:rStyle w:val="Hyperlink"/>
                <w:rFonts w:hint="eastAsia"/>
                <w:noProof/>
                <w:rtl/>
                <w:lang w:bidi="fa-IR"/>
              </w:rPr>
              <w:t>بن</w:t>
            </w:r>
            <w:r w:rsidRPr="004F66E9">
              <w:rPr>
                <w:rStyle w:val="Hyperlink"/>
                <w:noProof/>
                <w:rtl/>
                <w:lang w:bidi="fa-IR"/>
              </w:rPr>
              <w:t xml:space="preserve"> </w:t>
            </w:r>
            <w:r w:rsidRPr="004F66E9">
              <w:rPr>
                <w:rStyle w:val="Hyperlink"/>
                <w:rFonts w:hint="eastAsia"/>
                <w:noProof/>
                <w:rtl/>
                <w:lang w:bidi="fa-IR"/>
              </w:rPr>
              <w:t>هلال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Toc410210568 \h</w:instrText>
            </w:r>
            <w:r>
              <w:rPr>
                <w:noProof/>
                <w:webHidden/>
                <w:rtl/>
              </w:rPr>
              <w:instrText xml:space="preserve"> </w:instrText>
            </w:r>
            <w:r>
              <w:rPr>
                <w:noProof/>
                <w:webHidden/>
                <w:rtl/>
              </w:rPr>
            </w:r>
            <w:r>
              <w:rPr>
                <w:noProof/>
                <w:webHidden/>
                <w:rtl/>
              </w:rPr>
              <w:fldChar w:fldCharType="separate"/>
            </w:r>
            <w:r w:rsidR="00E947ED">
              <w:rPr>
                <w:noProof/>
                <w:webHidden/>
                <w:rtl/>
              </w:rPr>
              <w:t>116</w:t>
            </w:r>
            <w:r>
              <w:rPr>
                <w:noProof/>
                <w:webHidden/>
                <w:rtl/>
              </w:rPr>
              <w:fldChar w:fldCharType="end"/>
            </w:r>
          </w:hyperlink>
        </w:p>
        <w:p w:rsidR="006F386D" w:rsidRDefault="006F386D">
          <w:pPr>
            <w:pStyle w:val="TOC3"/>
            <w:rPr>
              <w:rFonts w:asciiTheme="minorHAnsi" w:eastAsiaTheme="minorEastAsia" w:hAnsiTheme="minorHAnsi" w:cstheme="minorBidi"/>
              <w:noProof/>
              <w:color w:val="auto"/>
              <w:sz w:val="22"/>
              <w:szCs w:val="22"/>
              <w:rtl/>
            </w:rPr>
          </w:pPr>
          <w:hyperlink w:anchor="_Toc410210569" w:history="1">
            <w:r w:rsidRPr="004F66E9">
              <w:rPr>
                <w:rStyle w:val="Hyperlink"/>
                <w:noProof/>
                <w:lang w:bidi="fa-IR"/>
              </w:rPr>
              <w:t>17</w:t>
            </w:r>
            <w:r w:rsidRPr="004F66E9">
              <w:rPr>
                <w:rStyle w:val="Hyperlink"/>
                <w:noProof/>
                <w:rtl/>
                <w:lang w:bidi="fa-IR"/>
              </w:rPr>
              <w:t xml:space="preserve">- </w:t>
            </w:r>
            <w:r w:rsidRPr="004F66E9">
              <w:rPr>
                <w:rStyle w:val="Hyperlink"/>
                <w:rFonts w:hint="eastAsia"/>
                <w:noProof/>
                <w:rtl/>
                <w:lang w:bidi="fa-IR"/>
              </w:rPr>
              <w:t>ابى</w:t>
            </w:r>
            <w:r w:rsidRPr="004F66E9">
              <w:rPr>
                <w:rStyle w:val="Hyperlink"/>
                <w:noProof/>
                <w:rtl/>
                <w:lang w:bidi="fa-IR"/>
              </w:rPr>
              <w:t xml:space="preserve"> </w:t>
            </w:r>
            <w:r w:rsidRPr="004F66E9">
              <w:rPr>
                <w:rStyle w:val="Hyperlink"/>
                <w:rFonts w:hint="eastAsia"/>
                <w:noProof/>
                <w:rtl/>
                <w:lang w:bidi="fa-IR"/>
              </w:rPr>
              <w:t>شعثاء</w:t>
            </w:r>
            <w:r w:rsidRPr="004F66E9">
              <w:rPr>
                <w:rStyle w:val="Hyperlink"/>
                <w:noProof/>
                <w:rtl/>
                <w:lang w:bidi="fa-IR"/>
              </w:rPr>
              <w:t xml:space="preserve"> </w:t>
            </w:r>
            <w:r w:rsidRPr="004F66E9">
              <w:rPr>
                <w:rStyle w:val="Hyperlink"/>
                <w:rFonts w:hint="eastAsia"/>
                <w:noProof/>
                <w:rtl/>
                <w:lang w:bidi="fa-IR"/>
              </w:rPr>
              <w:t>كندى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Toc410210569 \h</w:instrText>
            </w:r>
            <w:r>
              <w:rPr>
                <w:noProof/>
                <w:webHidden/>
                <w:rtl/>
              </w:rPr>
              <w:instrText xml:space="preserve"> </w:instrText>
            </w:r>
            <w:r>
              <w:rPr>
                <w:noProof/>
                <w:webHidden/>
                <w:rtl/>
              </w:rPr>
            </w:r>
            <w:r>
              <w:rPr>
                <w:noProof/>
                <w:webHidden/>
                <w:rtl/>
              </w:rPr>
              <w:fldChar w:fldCharType="separate"/>
            </w:r>
            <w:r w:rsidR="00E947ED">
              <w:rPr>
                <w:noProof/>
                <w:webHidden/>
                <w:rtl/>
              </w:rPr>
              <w:t>117</w:t>
            </w:r>
            <w:r>
              <w:rPr>
                <w:noProof/>
                <w:webHidden/>
                <w:rtl/>
              </w:rPr>
              <w:fldChar w:fldCharType="end"/>
            </w:r>
          </w:hyperlink>
        </w:p>
        <w:p w:rsidR="006F386D" w:rsidRDefault="006F386D">
          <w:pPr>
            <w:pStyle w:val="TOC3"/>
            <w:rPr>
              <w:rFonts w:asciiTheme="minorHAnsi" w:eastAsiaTheme="minorEastAsia" w:hAnsiTheme="minorHAnsi" w:cstheme="minorBidi"/>
              <w:noProof/>
              <w:color w:val="auto"/>
              <w:sz w:val="22"/>
              <w:szCs w:val="22"/>
              <w:rtl/>
            </w:rPr>
          </w:pPr>
          <w:hyperlink w:anchor="_Toc410210570" w:history="1">
            <w:r w:rsidRPr="004F66E9">
              <w:rPr>
                <w:rStyle w:val="Hyperlink"/>
                <w:noProof/>
                <w:lang w:bidi="fa-IR"/>
              </w:rPr>
              <w:t>18</w:t>
            </w:r>
            <w:r w:rsidRPr="004F66E9">
              <w:rPr>
                <w:rStyle w:val="Hyperlink"/>
                <w:noProof/>
                <w:rtl/>
                <w:lang w:bidi="fa-IR"/>
              </w:rPr>
              <w:t xml:space="preserve">- </w:t>
            </w:r>
            <w:r w:rsidRPr="004F66E9">
              <w:rPr>
                <w:rStyle w:val="Hyperlink"/>
                <w:rFonts w:hint="eastAsia"/>
                <w:noProof/>
                <w:rtl/>
                <w:lang w:bidi="fa-IR"/>
              </w:rPr>
              <w:t>موسى</w:t>
            </w:r>
            <w:r w:rsidRPr="004F66E9">
              <w:rPr>
                <w:rStyle w:val="Hyperlink"/>
                <w:noProof/>
                <w:rtl/>
                <w:lang w:bidi="fa-IR"/>
              </w:rPr>
              <w:t xml:space="preserve"> </w:t>
            </w:r>
            <w:r w:rsidRPr="004F66E9">
              <w:rPr>
                <w:rStyle w:val="Hyperlink"/>
                <w:rFonts w:hint="eastAsia"/>
                <w:noProof/>
                <w:rtl/>
                <w:lang w:bidi="fa-IR"/>
              </w:rPr>
              <w:t>بن</w:t>
            </w:r>
            <w:r w:rsidRPr="004F66E9">
              <w:rPr>
                <w:rStyle w:val="Hyperlink"/>
                <w:noProof/>
                <w:rtl/>
                <w:lang w:bidi="fa-IR"/>
              </w:rPr>
              <w:t xml:space="preserve"> </w:t>
            </w:r>
            <w:r w:rsidRPr="004F66E9">
              <w:rPr>
                <w:rStyle w:val="Hyperlink"/>
                <w:rFonts w:hint="eastAsia"/>
                <w:noProof/>
                <w:rtl/>
                <w:lang w:bidi="fa-IR"/>
              </w:rPr>
              <w:t>عمير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Toc410210570 \h</w:instrText>
            </w:r>
            <w:r>
              <w:rPr>
                <w:noProof/>
                <w:webHidden/>
                <w:rtl/>
              </w:rPr>
              <w:instrText xml:space="preserve"> </w:instrText>
            </w:r>
            <w:r>
              <w:rPr>
                <w:noProof/>
                <w:webHidden/>
                <w:rtl/>
              </w:rPr>
            </w:r>
            <w:r>
              <w:rPr>
                <w:noProof/>
                <w:webHidden/>
                <w:rtl/>
              </w:rPr>
              <w:fldChar w:fldCharType="separate"/>
            </w:r>
            <w:r w:rsidR="00E947ED">
              <w:rPr>
                <w:noProof/>
                <w:webHidden/>
                <w:rtl/>
              </w:rPr>
              <w:t>117</w:t>
            </w:r>
            <w:r>
              <w:rPr>
                <w:noProof/>
                <w:webHidden/>
                <w:rtl/>
              </w:rPr>
              <w:fldChar w:fldCharType="end"/>
            </w:r>
          </w:hyperlink>
        </w:p>
        <w:p w:rsidR="006F386D" w:rsidRDefault="006F386D">
          <w:pPr>
            <w:pStyle w:val="TOC2"/>
            <w:tabs>
              <w:tab w:val="right" w:leader="dot" w:pos="7361"/>
            </w:tabs>
            <w:rPr>
              <w:rFonts w:asciiTheme="minorHAnsi" w:eastAsiaTheme="minorEastAsia" w:hAnsiTheme="minorHAnsi" w:cstheme="minorBidi"/>
              <w:noProof/>
              <w:color w:val="auto"/>
              <w:sz w:val="22"/>
              <w:szCs w:val="22"/>
              <w:rtl/>
            </w:rPr>
          </w:pPr>
          <w:hyperlink w:anchor="_Toc410210571" w:history="1">
            <w:r w:rsidRPr="004F66E9">
              <w:rPr>
                <w:rStyle w:val="Hyperlink"/>
                <w:rFonts w:hint="eastAsia"/>
                <w:noProof/>
                <w:rtl/>
                <w:lang w:bidi="fa-IR"/>
              </w:rPr>
              <w:t>پ</w:t>
            </w:r>
            <w:r w:rsidRPr="004F66E9">
              <w:rPr>
                <w:rStyle w:val="Hyperlink"/>
                <w:rFonts w:hint="cs"/>
                <w:noProof/>
                <w:rtl/>
                <w:lang w:bidi="fa-IR"/>
              </w:rPr>
              <w:t>ی</w:t>
            </w:r>
            <w:r w:rsidRPr="004F66E9">
              <w:rPr>
                <w:rStyle w:val="Hyperlink"/>
                <w:noProof/>
                <w:rtl/>
                <w:lang w:bidi="fa-IR"/>
              </w:rPr>
              <w:t xml:space="preserve"> </w:t>
            </w:r>
            <w:r w:rsidRPr="004F66E9">
              <w:rPr>
                <w:rStyle w:val="Hyperlink"/>
                <w:rFonts w:hint="eastAsia"/>
                <w:noProof/>
                <w:rtl/>
                <w:lang w:bidi="fa-IR"/>
              </w:rPr>
              <w:t>نوشت</w:t>
            </w:r>
            <w:r w:rsidRPr="004F66E9">
              <w:rPr>
                <w:rStyle w:val="Hyperlink"/>
                <w:noProof/>
                <w:rtl/>
                <w:lang w:bidi="fa-IR"/>
              </w:rPr>
              <w:t xml:space="preserve"> </w:t>
            </w:r>
            <w:r w:rsidRPr="004F66E9">
              <w:rPr>
                <w:rStyle w:val="Hyperlink"/>
                <w:rFonts w:hint="eastAsia"/>
                <w:noProof/>
                <w:rtl/>
                <w:lang w:bidi="fa-IR"/>
              </w:rPr>
              <w:t>ها</w:t>
            </w:r>
            <w:r w:rsidRPr="004F66E9">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Toc410210571 \h</w:instrText>
            </w:r>
            <w:r>
              <w:rPr>
                <w:noProof/>
                <w:webHidden/>
                <w:rtl/>
              </w:rPr>
              <w:instrText xml:space="preserve"> </w:instrText>
            </w:r>
            <w:r>
              <w:rPr>
                <w:noProof/>
                <w:webHidden/>
                <w:rtl/>
              </w:rPr>
            </w:r>
            <w:r>
              <w:rPr>
                <w:noProof/>
                <w:webHidden/>
                <w:rtl/>
              </w:rPr>
              <w:fldChar w:fldCharType="separate"/>
            </w:r>
            <w:r w:rsidR="00E947ED">
              <w:rPr>
                <w:noProof/>
                <w:webHidden/>
                <w:rtl/>
              </w:rPr>
              <w:t>119</w:t>
            </w:r>
            <w:r>
              <w:rPr>
                <w:noProof/>
                <w:webHidden/>
                <w:rtl/>
              </w:rPr>
              <w:fldChar w:fldCharType="end"/>
            </w:r>
          </w:hyperlink>
        </w:p>
        <w:p w:rsidR="006F386D" w:rsidRDefault="006F386D">
          <w:pPr>
            <w:pStyle w:val="TOC2"/>
            <w:tabs>
              <w:tab w:val="right" w:leader="dot" w:pos="7361"/>
            </w:tabs>
            <w:rPr>
              <w:rFonts w:asciiTheme="minorHAnsi" w:eastAsiaTheme="minorEastAsia" w:hAnsiTheme="minorHAnsi" w:cstheme="minorBidi"/>
              <w:noProof/>
              <w:color w:val="auto"/>
              <w:sz w:val="22"/>
              <w:szCs w:val="22"/>
              <w:rtl/>
            </w:rPr>
          </w:pPr>
          <w:hyperlink w:anchor="_Toc410210572" w:history="1">
            <w:r w:rsidRPr="004F66E9">
              <w:rPr>
                <w:rStyle w:val="Hyperlink"/>
                <w:rFonts w:hint="eastAsia"/>
                <w:noProof/>
                <w:rtl/>
                <w:lang w:bidi="fa-IR"/>
              </w:rPr>
              <w:t>مترددان</w:t>
            </w:r>
            <w:r w:rsidRPr="004F66E9">
              <w:rPr>
                <w:rStyle w:val="Hyperlink"/>
                <w:noProof/>
                <w:rtl/>
                <w:lang w:bidi="fa-IR"/>
              </w:rPr>
              <w:t xml:space="preserve"> </w:t>
            </w:r>
            <w:r w:rsidRPr="004F66E9">
              <w:rPr>
                <w:rStyle w:val="Hyperlink"/>
                <w:rFonts w:hint="eastAsia"/>
                <w:noProof/>
                <w:rtl/>
                <w:lang w:bidi="fa-IR"/>
              </w:rPr>
              <w:t>عاشورا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Toc410210572 \h</w:instrText>
            </w:r>
            <w:r>
              <w:rPr>
                <w:noProof/>
                <w:webHidden/>
                <w:rtl/>
              </w:rPr>
              <w:instrText xml:space="preserve"> </w:instrText>
            </w:r>
            <w:r>
              <w:rPr>
                <w:noProof/>
                <w:webHidden/>
                <w:rtl/>
              </w:rPr>
            </w:r>
            <w:r>
              <w:rPr>
                <w:noProof/>
                <w:webHidden/>
                <w:rtl/>
              </w:rPr>
              <w:fldChar w:fldCharType="separate"/>
            </w:r>
            <w:r w:rsidR="00E947ED">
              <w:rPr>
                <w:noProof/>
                <w:webHidden/>
                <w:rtl/>
              </w:rPr>
              <w:t>123</w:t>
            </w:r>
            <w:r>
              <w:rPr>
                <w:noProof/>
                <w:webHidden/>
                <w:rtl/>
              </w:rPr>
              <w:fldChar w:fldCharType="end"/>
            </w:r>
          </w:hyperlink>
        </w:p>
        <w:p w:rsidR="006F386D" w:rsidRDefault="006F386D">
          <w:pPr>
            <w:pStyle w:val="TOC3"/>
            <w:rPr>
              <w:rFonts w:asciiTheme="minorHAnsi" w:eastAsiaTheme="minorEastAsia" w:hAnsiTheme="minorHAnsi" w:cstheme="minorBidi"/>
              <w:noProof/>
              <w:color w:val="auto"/>
              <w:sz w:val="22"/>
              <w:szCs w:val="22"/>
              <w:rtl/>
            </w:rPr>
          </w:pPr>
          <w:hyperlink w:anchor="_Toc410210573" w:history="1">
            <w:r w:rsidRPr="004F66E9">
              <w:rPr>
                <w:rStyle w:val="Hyperlink"/>
                <w:noProof/>
                <w:lang w:bidi="fa-IR"/>
              </w:rPr>
              <w:t>1</w:t>
            </w:r>
            <w:r w:rsidRPr="004F66E9">
              <w:rPr>
                <w:rStyle w:val="Hyperlink"/>
                <w:noProof/>
                <w:rtl/>
                <w:lang w:bidi="fa-IR"/>
              </w:rPr>
              <w:t xml:space="preserve">- </w:t>
            </w:r>
            <w:r w:rsidRPr="004F66E9">
              <w:rPr>
                <w:rStyle w:val="Hyperlink"/>
                <w:rFonts w:hint="eastAsia"/>
                <w:noProof/>
                <w:rtl/>
                <w:lang w:bidi="fa-IR"/>
              </w:rPr>
              <w:t>هرثمة</w:t>
            </w:r>
            <w:r w:rsidRPr="004F66E9">
              <w:rPr>
                <w:rStyle w:val="Hyperlink"/>
                <w:noProof/>
                <w:rtl/>
                <w:lang w:bidi="fa-IR"/>
              </w:rPr>
              <w:t xml:space="preserve"> </w:t>
            </w:r>
            <w:r w:rsidRPr="004F66E9">
              <w:rPr>
                <w:rStyle w:val="Hyperlink"/>
                <w:rFonts w:hint="eastAsia"/>
                <w:noProof/>
                <w:rtl/>
                <w:lang w:bidi="fa-IR"/>
              </w:rPr>
              <w:t>بن</w:t>
            </w:r>
            <w:r w:rsidRPr="004F66E9">
              <w:rPr>
                <w:rStyle w:val="Hyperlink"/>
                <w:noProof/>
                <w:rtl/>
                <w:lang w:bidi="fa-IR"/>
              </w:rPr>
              <w:t xml:space="preserve"> </w:t>
            </w:r>
            <w:r w:rsidRPr="004F66E9">
              <w:rPr>
                <w:rStyle w:val="Hyperlink"/>
                <w:rFonts w:hint="eastAsia"/>
                <w:noProof/>
                <w:rtl/>
                <w:lang w:bidi="fa-IR"/>
              </w:rPr>
              <w:t>سليم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Toc410210573 \h</w:instrText>
            </w:r>
            <w:r>
              <w:rPr>
                <w:noProof/>
                <w:webHidden/>
                <w:rtl/>
              </w:rPr>
              <w:instrText xml:space="preserve"> </w:instrText>
            </w:r>
            <w:r>
              <w:rPr>
                <w:noProof/>
                <w:webHidden/>
                <w:rtl/>
              </w:rPr>
            </w:r>
            <w:r>
              <w:rPr>
                <w:noProof/>
                <w:webHidden/>
                <w:rtl/>
              </w:rPr>
              <w:fldChar w:fldCharType="separate"/>
            </w:r>
            <w:r w:rsidR="00E947ED">
              <w:rPr>
                <w:noProof/>
                <w:webHidden/>
                <w:rtl/>
              </w:rPr>
              <w:t>123</w:t>
            </w:r>
            <w:r>
              <w:rPr>
                <w:noProof/>
                <w:webHidden/>
                <w:rtl/>
              </w:rPr>
              <w:fldChar w:fldCharType="end"/>
            </w:r>
          </w:hyperlink>
        </w:p>
        <w:p w:rsidR="006F386D" w:rsidRDefault="006F386D">
          <w:pPr>
            <w:pStyle w:val="TOC3"/>
            <w:rPr>
              <w:rFonts w:asciiTheme="minorHAnsi" w:eastAsiaTheme="minorEastAsia" w:hAnsiTheme="minorHAnsi" w:cstheme="minorBidi"/>
              <w:noProof/>
              <w:color w:val="auto"/>
              <w:sz w:val="22"/>
              <w:szCs w:val="22"/>
              <w:rtl/>
            </w:rPr>
          </w:pPr>
          <w:hyperlink w:anchor="_Toc410210574" w:history="1">
            <w:r w:rsidRPr="004F66E9">
              <w:rPr>
                <w:rStyle w:val="Hyperlink"/>
                <w:noProof/>
                <w:lang w:bidi="fa-IR"/>
              </w:rPr>
              <w:t>2</w:t>
            </w:r>
            <w:r w:rsidRPr="004F66E9">
              <w:rPr>
                <w:rStyle w:val="Hyperlink"/>
                <w:noProof/>
                <w:rtl/>
                <w:lang w:bidi="fa-IR"/>
              </w:rPr>
              <w:t xml:space="preserve">- </w:t>
            </w:r>
            <w:r w:rsidRPr="004F66E9">
              <w:rPr>
                <w:rStyle w:val="Hyperlink"/>
                <w:rFonts w:hint="eastAsia"/>
                <w:noProof/>
                <w:rtl/>
                <w:lang w:bidi="fa-IR"/>
              </w:rPr>
              <w:t>ضحّاك</w:t>
            </w:r>
            <w:r w:rsidRPr="004F66E9">
              <w:rPr>
                <w:rStyle w:val="Hyperlink"/>
                <w:noProof/>
                <w:rtl/>
                <w:lang w:bidi="fa-IR"/>
              </w:rPr>
              <w:t xml:space="preserve"> </w:t>
            </w:r>
            <w:r w:rsidRPr="004F66E9">
              <w:rPr>
                <w:rStyle w:val="Hyperlink"/>
                <w:rFonts w:hint="eastAsia"/>
                <w:noProof/>
                <w:rtl/>
                <w:lang w:bidi="fa-IR"/>
              </w:rPr>
              <w:t>بن</w:t>
            </w:r>
            <w:r w:rsidRPr="004F66E9">
              <w:rPr>
                <w:rStyle w:val="Hyperlink"/>
                <w:noProof/>
                <w:rtl/>
                <w:lang w:bidi="fa-IR"/>
              </w:rPr>
              <w:t xml:space="preserve"> </w:t>
            </w:r>
            <w:r w:rsidRPr="004F66E9">
              <w:rPr>
                <w:rStyle w:val="Hyperlink"/>
                <w:rFonts w:hint="eastAsia"/>
                <w:noProof/>
                <w:rtl/>
                <w:lang w:bidi="fa-IR"/>
              </w:rPr>
              <w:t>عبدالله</w:t>
            </w:r>
            <w:r w:rsidRPr="004F66E9">
              <w:rPr>
                <w:rStyle w:val="Hyperlink"/>
                <w:noProof/>
                <w:rtl/>
                <w:lang w:bidi="fa-IR"/>
              </w:rPr>
              <w:t xml:space="preserve"> </w:t>
            </w:r>
            <w:r w:rsidRPr="004F66E9">
              <w:rPr>
                <w:rStyle w:val="Hyperlink"/>
                <w:rFonts w:hint="eastAsia"/>
                <w:noProof/>
                <w:rtl/>
                <w:lang w:bidi="fa-IR"/>
              </w:rPr>
              <w:t>مشْرَقى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Toc410210574 \h</w:instrText>
            </w:r>
            <w:r>
              <w:rPr>
                <w:noProof/>
                <w:webHidden/>
                <w:rtl/>
              </w:rPr>
              <w:instrText xml:space="preserve"> </w:instrText>
            </w:r>
            <w:r>
              <w:rPr>
                <w:noProof/>
                <w:webHidden/>
                <w:rtl/>
              </w:rPr>
            </w:r>
            <w:r>
              <w:rPr>
                <w:noProof/>
                <w:webHidden/>
                <w:rtl/>
              </w:rPr>
              <w:fldChar w:fldCharType="separate"/>
            </w:r>
            <w:r w:rsidR="00E947ED">
              <w:rPr>
                <w:noProof/>
                <w:webHidden/>
                <w:rtl/>
              </w:rPr>
              <w:t>125</w:t>
            </w:r>
            <w:r>
              <w:rPr>
                <w:noProof/>
                <w:webHidden/>
                <w:rtl/>
              </w:rPr>
              <w:fldChar w:fldCharType="end"/>
            </w:r>
          </w:hyperlink>
        </w:p>
        <w:p w:rsidR="006F386D" w:rsidRDefault="006F386D">
          <w:pPr>
            <w:pStyle w:val="TOC3"/>
            <w:rPr>
              <w:rFonts w:asciiTheme="minorHAnsi" w:eastAsiaTheme="minorEastAsia" w:hAnsiTheme="minorHAnsi" w:cstheme="minorBidi"/>
              <w:noProof/>
              <w:color w:val="auto"/>
              <w:sz w:val="22"/>
              <w:szCs w:val="22"/>
              <w:rtl/>
            </w:rPr>
          </w:pPr>
          <w:hyperlink w:anchor="_Toc410210575" w:history="1">
            <w:r w:rsidRPr="004F66E9">
              <w:rPr>
                <w:rStyle w:val="Hyperlink"/>
                <w:noProof/>
                <w:lang w:bidi="fa-IR"/>
              </w:rPr>
              <w:t>3</w:t>
            </w:r>
            <w:r w:rsidRPr="004F66E9">
              <w:rPr>
                <w:rStyle w:val="Hyperlink"/>
                <w:noProof/>
                <w:rtl/>
                <w:lang w:bidi="fa-IR"/>
              </w:rPr>
              <w:t xml:space="preserve">- </w:t>
            </w:r>
            <w:r w:rsidRPr="004F66E9">
              <w:rPr>
                <w:rStyle w:val="Hyperlink"/>
                <w:rFonts w:hint="eastAsia"/>
                <w:noProof/>
                <w:rtl/>
                <w:lang w:bidi="fa-IR"/>
              </w:rPr>
              <w:t>مسروق</w:t>
            </w:r>
            <w:r w:rsidRPr="004F66E9">
              <w:rPr>
                <w:rStyle w:val="Hyperlink"/>
                <w:noProof/>
                <w:rtl/>
                <w:lang w:bidi="fa-IR"/>
              </w:rPr>
              <w:t xml:space="preserve"> </w:t>
            </w:r>
            <w:r w:rsidRPr="004F66E9">
              <w:rPr>
                <w:rStyle w:val="Hyperlink"/>
                <w:rFonts w:hint="eastAsia"/>
                <w:noProof/>
                <w:rtl/>
                <w:lang w:bidi="fa-IR"/>
              </w:rPr>
              <w:t>وائل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Toc410210575 \h</w:instrText>
            </w:r>
            <w:r>
              <w:rPr>
                <w:noProof/>
                <w:webHidden/>
                <w:rtl/>
              </w:rPr>
              <w:instrText xml:space="preserve"> </w:instrText>
            </w:r>
            <w:r>
              <w:rPr>
                <w:noProof/>
                <w:webHidden/>
                <w:rtl/>
              </w:rPr>
            </w:r>
            <w:r>
              <w:rPr>
                <w:noProof/>
                <w:webHidden/>
                <w:rtl/>
              </w:rPr>
              <w:fldChar w:fldCharType="separate"/>
            </w:r>
            <w:r w:rsidR="00E947ED">
              <w:rPr>
                <w:noProof/>
                <w:webHidden/>
                <w:rtl/>
              </w:rPr>
              <w:t>127</w:t>
            </w:r>
            <w:r>
              <w:rPr>
                <w:noProof/>
                <w:webHidden/>
                <w:rtl/>
              </w:rPr>
              <w:fldChar w:fldCharType="end"/>
            </w:r>
          </w:hyperlink>
        </w:p>
        <w:p w:rsidR="006F386D" w:rsidRDefault="006F386D">
          <w:pPr>
            <w:pStyle w:val="TOC3"/>
            <w:rPr>
              <w:rFonts w:asciiTheme="minorHAnsi" w:eastAsiaTheme="minorEastAsia" w:hAnsiTheme="minorHAnsi" w:cstheme="minorBidi"/>
              <w:noProof/>
              <w:color w:val="auto"/>
              <w:sz w:val="22"/>
              <w:szCs w:val="22"/>
              <w:rtl/>
            </w:rPr>
          </w:pPr>
          <w:hyperlink w:anchor="_Toc410210576" w:history="1">
            <w:r w:rsidRPr="004F66E9">
              <w:rPr>
                <w:rStyle w:val="Hyperlink"/>
                <w:noProof/>
                <w:lang w:bidi="fa-IR"/>
              </w:rPr>
              <w:t>4</w:t>
            </w:r>
            <w:r w:rsidRPr="004F66E9">
              <w:rPr>
                <w:rStyle w:val="Hyperlink"/>
                <w:noProof/>
                <w:rtl/>
                <w:lang w:bidi="fa-IR"/>
              </w:rPr>
              <w:t xml:space="preserve">- </w:t>
            </w:r>
            <w:r w:rsidRPr="004F66E9">
              <w:rPr>
                <w:rStyle w:val="Hyperlink"/>
                <w:rFonts w:hint="eastAsia"/>
                <w:noProof/>
                <w:rtl/>
                <w:lang w:bidi="fa-IR"/>
              </w:rPr>
              <w:t>عبيدالله</w:t>
            </w:r>
            <w:r w:rsidRPr="004F66E9">
              <w:rPr>
                <w:rStyle w:val="Hyperlink"/>
                <w:noProof/>
                <w:rtl/>
                <w:lang w:bidi="fa-IR"/>
              </w:rPr>
              <w:t xml:space="preserve"> </w:t>
            </w:r>
            <w:r w:rsidRPr="004F66E9">
              <w:rPr>
                <w:rStyle w:val="Hyperlink"/>
                <w:rFonts w:hint="eastAsia"/>
                <w:noProof/>
                <w:rtl/>
                <w:lang w:bidi="fa-IR"/>
              </w:rPr>
              <w:t>حرّ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Toc410210576 \h</w:instrText>
            </w:r>
            <w:r>
              <w:rPr>
                <w:noProof/>
                <w:webHidden/>
                <w:rtl/>
              </w:rPr>
              <w:instrText xml:space="preserve"> </w:instrText>
            </w:r>
            <w:r>
              <w:rPr>
                <w:noProof/>
                <w:webHidden/>
                <w:rtl/>
              </w:rPr>
            </w:r>
            <w:r>
              <w:rPr>
                <w:noProof/>
                <w:webHidden/>
                <w:rtl/>
              </w:rPr>
              <w:fldChar w:fldCharType="separate"/>
            </w:r>
            <w:r w:rsidR="00E947ED">
              <w:rPr>
                <w:noProof/>
                <w:webHidden/>
                <w:rtl/>
              </w:rPr>
              <w:t>127</w:t>
            </w:r>
            <w:r>
              <w:rPr>
                <w:noProof/>
                <w:webHidden/>
                <w:rtl/>
              </w:rPr>
              <w:fldChar w:fldCharType="end"/>
            </w:r>
          </w:hyperlink>
        </w:p>
        <w:p w:rsidR="006F386D" w:rsidRDefault="006F386D">
          <w:pPr>
            <w:pStyle w:val="TOC2"/>
            <w:tabs>
              <w:tab w:val="right" w:leader="dot" w:pos="7361"/>
            </w:tabs>
            <w:rPr>
              <w:rFonts w:asciiTheme="minorHAnsi" w:eastAsiaTheme="minorEastAsia" w:hAnsiTheme="minorHAnsi" w:cstheme="minorBidi"/>
              <w:noProof/>
              <w:color w:val="auto"/>
              <w:sz w:val="22"/>
              <w:szCs w:val="22"/>
              <w:rtl/>
            </w:rPr>
          </w:pPr>
          <w:hyperlink w:anchor="_Toc410210577" w:history="1">
            <w:r w:rsidRPr="004F66E9">
              <w:rPr>
                <w:rStyle w:val="Hyperlink"/>
                <w:rFonts w:hint="eastAsia"/>
                <w:noProof/>
                <w:rtl/>
                <w:lang w:bidi="fa-IR"/>
              </w:rPr>
              <w:t>عقب</w:t>
            </w:r>
            <w:r w:rsidRPr="004F66E9">
              <w:rPr>
                <w:rStyle w:val="Hyperlink"/>
                <w:noProof/>
                <w:rtl/>
                <w:lang w:bidi="fa-IR"/>
              </w:rPr>
              <w:t xml:space="preserve"> </w:t>
            </w:r>
            <w:r w:rsidRPr="004F66E9">
              <w:rPr>
                <w:rStyle w:val="Hyperlink"/>
                <w:rFonts w:hint="eastAsia"/>
                <w:noProof/>
                <w:rtl/>
                <w:lang w:bidi="fa-IR"/>
              </w:rPr>
              <w:t>ماندگان</w:t>
            </w:r>
            <w:r w:rsidRPr="004F66E9">
              <w:rPr>
                <w:rStyle w:val="Hyperlink"/>
                <w:noProof/>
                <w:rtl/>
                <w:lang w:bidi="fa-IR"/>
              </w:rPr>
              <w:t xml:space="preserve"> </w:t>
            </w:r>
            <w:r w:rsidRPr="004F66E9">
              <w:rPr>
                <w:rStyle w:val="Hyperlink"/>
                <w:rFonts w:hint="eastAsia"/>
                <w:noProof/>
                <w:rtl/>
                <w:lang w:bidi="fa-IR"/>
              </w:rPr>
              <w:t>از</w:t>
            </w:r>
            <w:r w:rsidRPr="004F66E9">
              <w:rPr>
                <w:rStyle w:val="Hyperlink"/>
                <w:noProof/>
                <w:rtl/>
                <w:lang w:bidi="fa-IR"/>
              </w:rPr>
              <w:t xml:space="preserve"> </w:t>
            </w:r>
            <w:r w:rsidRPr="004F66E9">
              <w:rPr>
                <w:rStyle w:val="Hyperlink"/>
                <w:rFonts w:hint="eastAsia"/>
                <w:noProof/>
                <w:rtl/>
                <w:lang w:bidi="fa-IR"/>
              </w:rPr>
              <w:t>كاروان</w:t>
            </w:r>
            <w:r w:rsidRPr="004F66E9">
              <w:rPr>
                <w:rStyle w:val="Hyperlink"/>
                <w:noProof/>
                <w:rtl/>
                <w:lang w:bidi="fa-IR"/>
              </w:rPr>
              <w:t xml:space="preserve"> </w:t>
            </w:r>
            <w:r w:rsidRPr="004F66E9">
              <w:rPr>
                <w:rStyle w:val="Hyperlink"/>
                <w:rFonts w:hint="eastAsia"/>
                <w:noProof/>
                <w:rtl/>
                <w:lang w:bidi="fa-IR"/>
              </w:rPr>
              <w:t>سعادت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Toc410210577 \h</w:instrText>
            </w:r>
            <w:r>
              <w:rPr>
                <w:noProof/>
                <w:webHidden/>
                <w:rtl/>
              </w:rPr>
              <w:instrText xml:space="preserve"> </w:instrText>
            </w:r>
            <w:r>
              <w:rPr>
                <w:noProof/>
                <w:webHidden/>
                <w:rtl/>
              </w:rPr>
            </w:r>
            <w:r>
              <w:rPr>
                <w:noProof/>
                <w:webHidden/>
                <w:rtl/>
              </w:rPr>
              <w:fldChar w:fldCharType="separate"/>
            </w:r>
            <w:r w:rsidR="00E947ED">
              <w:rPr>
                <w:noProof/>
                <w:webHidden/>
                <w:rtl/>
              </w:rPr>
              <w:t>129</w:t>
            </w:r>
            <w:r>
              <w:rPr>
                <w:noProof/>
                <w:webHidden/>
                <w:rtl/>
              </w:rPr>
              <w:fldChar w:fldCharType="end"/>
            </w:r>
          </w:hyperlink>
        </w:p>
        <w:p w:rsidR="006F386D" w:rsidRDefault="006F386D">
          <w:pPr>
            <w:pStyle w:val="TOC3"/>
            <w:rPr>
              <w:rFonts w:asciiTheme="minorHAnsi" w:eastAsiaTheme="minorEastAsia" w:hAnsiTheme="minorHAnsi" w:cstheme="minorBidi"/>
              <w:noProof/>
              <w:color w:val="auto"/>
              <w:sz w:val="22"/>
              <w:szCs w:val="22"/>
              <w:rtl/>
            </w:rPr>
          </w:pPr>
          <w:hyperlink w:anchor="_Toc410210578" w:history="1">
            <w:r w:rsidRPr="004F66E9">
              <w:rPr>
                <w:rStyle w:val="Hyperlink"/>
                <w:noProof/>
                <w:lang w:bidi="fa-IR"/>
              </w:rPr>
              <w:t>1</w:t>
            </w:r>
            <w:r w:rsidRPr="004F66E9">
              <w:rPr>
                <w:rStyle w:val="Hyperlink"/>
                <w:noProof/>
                <w:rtl/>
                <w:lang w:bidi="fa-IR"/>
              </w:rPr>
              <w:t xml:space="preserve">- </w:t>
            </w:r>
            <w:r w:rsidRPr="004F66E9">
              <w:rPr>
                <w:rStyle w:val="Hyperlink"/>
                <w:rFonts w:hint="eastAsia"/>
                <w:noProof/>
                <w:rtl/>
                <w:lang w:bidi="fa-IR"/>
              </w:rPr>
              <w:t>مرفّهين</w:t>
            </w:r>
            <w:r w:rsidRPr="004F66E9">
              <w:rPr>
                <w:rStyle w:val="Hyperlink"/>
                <w:noProof/>
                <w:rtl/>
                <w:lang w:bidi="fa-IR"/>
              </w:rPr>
              <w:t xml:space="preserve"> </w:t>
            </w:r>
            <w:r w:rsidRPr="004F66E9">
              <w:rPr>
                <w:rStyle w:val="Hyperlink"/>
                <w:rFonts w:hint="eastAsia"/>
                <w:noProof/>
                <w:rtl/>
                <w:lang w:bidi="fa-IR"/>
              </w:rPr>
              <w:t>و</w:t>
            </w:r>
            <w:r w:rsidRPr="004F66E9">
              <w:rPr>
                <w:rStyle w:val="Hyperlink"/>
                <w:noProof/>
                <w:rtl/>
                <w:lang w:bidi="fa-IR"/>
              </w:rPr>
              <w:t xml:space="preserve"> </w:t>
            </w:r>
            <w:r w:rsidRPr="004F66E9">
              <w:rPr>
                <w:rStyle w:val="Hyperlink"/>
                <w:rFonts w:hint="eastAsia"/>
                <w:noProof/>
                <w:rtl/>
                <w:lang w:bidi="fa-IR"/>
              </w:rPr>
              <w:t>پول</w:t>
            </w:r>
            <w:r w:rsidRPr="004F66E9">
              <w:rPr>
                <w:rStyle w:val="Hyperlink"/>
                <w:noProof/>
                <w:rtl/>
                <w:lang w:bidi="fa-IR"/>
              </w:rPr>
              <w:t xml:space="preserve"> </w:t>
            </w:r>
            <w:r w:rsidRPr="004F66E9">
              <w:rPr>
                <w:rStyle w:val="Hyperlink"/>
                <w:rFonts w:hint="eastAsia"/>
                <w:noProof/>
                <w:rtl/>
                <w:lang w:bidi="fa-IR"/>
              </w:rPr>
              <w:t>داران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Toc410210578 \h</w:instrText>
            </w:r>
            <w:r>
              <w:rPr>
                <w:noProof/>
                <w:webHidden/>
                <w:rtl/>
              </w:rPr>
              <w:instrText xml:space="preserve"> </w:instrText>
            </w:r>
            <w:r>
              <w:rPr>
                <w:noProof/>
                <w:webHidden/>
                <w:rtl/>
              </w:rPr>
            </w:r>
            <w:r>
              <w:rPr>
                <w:noProof/>
                <w:webHidden/>
                <w:rtl/>
              </w:rPr>
              <w:fldChar w:fldCharType="separate"/>
            </w:r>
            <w:r w:rsidR="00E947ED">
              <w:rPr>
                <w:noProof/>
                <w:webHidden/>
                <w:rtl/>
              </w:rPr>
              <w:t>129</w:t>
            </w:r>
            <w:r>
              <w:rPr>
                <w:noProof/>
                <w:webHidden/>
                <w:rtl/>
              </w:rPr>
              <w:fldChar w:fldCharType="end"/>
            </w:r>
          </w:hyperlink>
        </w:p>
        <w:p w:rsidR="006F386D" w:rsidRDefault="006F386D">
          <w:pPr>
            <w:pStyle w:val="TOC3"/>
            <w:rPr>
              <w:rFonts w:asciiTheme="minorHAnsi" w:eastAsiaTheme="minorEastAsia" w:hAnsiTheme="minorHAnsi" w:cstheme="minorBidi"/>
              <w:noProof/>
              <w:color w:val="auto"/>
              <w:sz w:val="22"/>
              <w:szCs w:val="22"/>
              <w:rtl/>
            </w:rPr>
          </w:pPr>
          <w:hyperlink w:anchor="_Toc410210579" w:history="1">
            <w:r w:rsidRPr="004F66E9">
              <w:rPr>
                <w:rStyle w:val="Hyperlink"/>
                <w:noProof/>
                <w:lang w:bidi="fa-IR"/>
              </w:rPr>
              <w:t>2</w:t>
            </w:r>
            <w:r w:rsidRPr="004F66E9">
              <w:rPr>
                <w:rStyle w:val="Hyperlink"/>
                <w:noProof/>
                <w:rtl/>
                <w:lang w:bidi="fa-IR"/>
              </w:rPr>
              <w:t xml:space="preserve">- </w:t>
            </w:r>
            <w:r w:rsidRPr="004F66E9">
              <w:rPr>
                <w:rStyle w:val="Hyperlink"/>
                <w:rFonts w:hint="eastAsia"/>
                <w:noProof/>
                <w:rtl/>
                <w:lang w:bidi="fa-IR"/>
              </w:rPr>
              <w:t>حرام</w:t>
            </w:r>
            <w:r w:rsidRPr="004F66E9">
              <w:rPr>
                <w:rStyle w:val="Hyperlink"/>
                <w:noProof/>
                <w:rtl/>
                <w:lang w:bidi="fa-IR"/>
              </w:rPr>
              <w:t xml:space="preserve"> </w:t>
            </w:r>
            <w:r w:rsidRPr="004F66E9">
              <w:rPr>
                <w:rStyle w:val="Hyperlink"/>
                <w:rFonts w:hint="eastAsia"/>
                <w:noProof/>
                <w:rtl/>
                <w:lang w:bidi="fa-IR"/>
              </w:rPr>
              <w:t>خواران</w:t>
            </w:r>
            <w:r w:rsidRPr="004F66E9">
              <w:rPr>
                <w:rStyle w:val="Hyperlink"/>
                <w:noProof/>
                <w:rtl/>
                <w:lang w:bidi="fa-IR"/>
              </w:rPr>
              <w:t xml:space="preserve"> [</w:t>
            </w:r>
            <w:r w:rsidRPr="004F66E9">
              <w:rPr>
                <w:rStyle w:val="Hyperlink"/>
                <w:rFonts w:hint="eastAsia"/>
                <w:noProof/>
                <w:rtl/>
                <w:lang w:bidi="fa-IR"/>
              </w:rPr>
              <w:t>ربا</w:t>
            </w:r>
            <w:r w:rsidRPr="004F66E9">
              <w:rPr>
                <w:rStyle w:val="Hyperlink"/>
                <w:noProof/>
                <w:rtl/>
                <w:lang w:bidi="fa-IR"/>
              </w:rPr>
              <w:t xml:space="preserve"> </w:t>
            </w:r>
            <w:r w:rsidRPr="004F66E9">
              <w:rPr>
                <w:rStyle w:val="Hyperlink"/>
                <w:rFonts w:hint="eastAsia"/>
                <w:noProof/>
                <w:rtl/>
                <w:lang w:bidi="fa-IR"/>
              </w:rPr>
              <w:t>خواران</w:t>
            </w:r>
            <w:r w:rsidRPr="004F66E9">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Toc410210579 \h</w:instrText>
            </w:r>
            <w:r>
              <w:rPr>
                <w:noProof/>
                <w:webHidden/>
                <w:rtl/>
              </w:rPr>
              <w:instrText xml:space="preserve"> </w:instrText>
            </w:r>
            <w:r>
              <w:rPr>
                <w:noProof/>
                <w:webHidden/>
                <w:rtl/>
              </w:rPr>
            </w:r>
            <w:r>
              <w:rPr>
                <w:noProof/>
                <w:webHidden/>
                <w:rtl/>
              </w:rPr>
              <w:fldChar w:fldCharType="separate"/>
            </w:r>
            <w:r w:rsidR="00E947ED">
              <w:rPr>
                <w:noProof/>
                <w:webHidden/>
                <w:rtl/>
              </w:rPr>
              <w:t>130</w:t>
            </w:r>
            <w:r>
              <w:rPr>
                <w:noProof/>
                <w:webHidden/>
                <w:rtl/>
              </w:rPr>
              <w:fldChar w:fldCharType="end"/>
            </w:r>
          </w:hyperlink>
        </w:p>
        <w:p w:rsidR="006F386D" w:rsidRDefault="006F386D">
          <w:pPr>
            <w:pStyle w:val="TOC3"/>
            <w:rPr>
              <w:rFonts w:asciiTheme="minorHAnsi" w:eastAsiaTheme="minorEastAsia" w:hAnsiTheme="minorHAnsi" w:cstheme="minorBidi"/>
              <w:noProof/>
              <w:color w:val="auto"/>
              <w:sz w:val="22"/>
              <w:szCs w:val="22"/>
              <w:rtl/>
            </w:rPr>
          </w:pPr>
          <w:hyperlink w:anchor="_Toc410210580" w:history="1">
            <w:r w:rsidRPr="004F66E9">
              <w:rPr>
                <w:rStyle w:val="Hyperlink"/>
                <w:noProof/>
                <w:lang w:bidi="fa-IR"/>
              </w:rPr>
              <w:t>3</w:t>
            </w:r>
            <w:r w:rsidRPr="004F66E9">
              <w:rPr>
                <w:rStyle w:val="Hyperlink"/>
                <w:noProof/>
                <w:rtl/>
                <w:lang w:bidi="fa-IR"/>
              </w:rPr>
              <w:t xml:space="preserve">- </w:t>
            </w:r>
            <w:r w:rsidRPr="004F66E9">
              <w:rPr>
                <w:rStyle w:val="Hyperlink"/>
                <w:rFonts w:hint="eastAsia"/>
                <w:noProof/>
                <w:rtl/>
                <w:lang w:bidi="fa-IR"/>
              </w:rPr>
              <w:t>حق</w:t>
            </w:r>
            <w:r w:rsidRPr="004F66E9">
              <w:rPr>
                <w:rStyle w:val="Hyperlink"/>
                <w:noProof/>
                <w:rtl/>
                <w:lang w:bidi="fa-IR"/>
              </w:rPr>
              <w:t xml:space="preserve"> </w:t>
            </w:r>
            <w:r w:rsidRPr="004F66E9">
              <w:rPr>
                <w:rStyle w:val="Hyperlink"/>
                <w:rFonts w:hint="eastAsia"/>
                <w:noProof/>
                <w:rtl/>
                <w:lang w:bidi="fa-IR"/>
              </w:rPr>
              <w:t>الناس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Toc410210580 \h</w:instrText>
            </w:r>
            <w:r>
              <w:rPr>
                <w:noProof/>
                <w:webHidden/>
                <w:rtl/>
              </w:rPr>
              <w:instrText xml:space="preserve"> </w:instrText>
            </w:r>
            <w:r>
              <w:rPr>
                <w:noProof/>
                <w:webHidden/>
                <w:rtl/>
              </w:rPr>
            </w:r>
            <w:r>
              <w:rPr>
                <w:noProof/>
                <w:webHidden/>
                <w:rtl/>
              </w:rPr>
              <w:fldChar w:fldCharType="separate"/>
            </w:r>
            <w:r w:rsidR="00E947ED">
              <w:rPr>
                <w:noProof/>
                <w:webHidden/>
                <w:rtl/>
              </w:rPr>
              <w:t>130</w:t>
            </w:r>
            <w:r>
              <w:rPr>
                <w:noProof/>
                <w:webHidden/>
                <w:rtl/>
              </w:rPr>
              <w:fldChar w:fldCharType="end"/>
            </w:r>
          </w:hyperlink>
        </w:p>
        <w:p w:rsidR="006F386D" w:rsidRDefault="006F386D">
          <w:pPr>
            <w:pStyle w:val="TOC2"/>
            <w:tabs>
              <w:tab w:val="right" w:leader="dot" w:pos="7361"/>
            </w:tabs>
            <w:rPr>
              <w:rFonts w:asciiTheme="minorHAnsi" w:eastAsiaTheme="minorEastAsia" w:hAnsiTheme="minorHAnsi" w:cstheme="minorBidi"/>
              <w:noProof/>
              <w:color w:val="auto"/>
              <w:sz w:val="22"/>
              <w:szCs w:val="22"/>
              <w:rtl/>
            </w:rPr>
          </w:pPr>
          <w:hyperlink w:anchor="_Toc410210581" w:history="1">
            <w:r w:rsidRPr="004F66E9">
              <w:rPr>
                <w:rStyle w:val="Hyperlink"/>
                <w:rFonts w:hint="eastAsia"/>
                <w:noProof/>
                <w:rtl/>
                <w:lang w:bidi="fa-IR"/>
              </w:rPr>
              <w:t>پيش</w:t>
            </w:r>
            <w:r w:rsidRPr="004F66E9">
              <w:rPr>
                <w:rStyle w:val="Hyperlink"/>
                <w:noProof/>
                <w:rtl/>
                <w:lang w:bidi="fa-IR"/>
              </w:rPr>
              <w:t xml:space="preserve"> </w:t>
            </w:r>
            <w:r w:rsidRPr="004F66E9">
              <w:rPr>
                <w:rStyle w:val="Hyperlink"/>
                <w:rFonts w:hint="eastAsia"/>
                <w:noProof/>
                <w:rtl/>
                <w:lang w:bidi="fa-IR"/>
              </w:rPr>
              <w:t>مرگان</w:t>
            </w:r>
            <w:r w:rsidRPr="004F66E9">
              <w:rPr>
                <w:rStyle w:val="Hyperlink"/>
                <w:noProof/>
                <w:rtl/>
                <w:lang w:bidi="fa-IR"/>
              </w:rPr>
              <w:t xml:space="preserve"> </w:t>
            </w:r>
            <w:r w:rsidRPr="004F66E9">
              <w:rPr>
                <w:rStyle w:val="Hyperlink"/>
                <w:rFonts w:hint="eastAsia"/>
                <w:noProof/>
                <w:rtl/>
                <w:lang w:bidi="fa-IR"/>
              </w:rPr>
              <w:t>عاشورا</w:t>
            </w:r>
            <w:r w:rsidRPr="004F66E9">
              <w:rPr>
                <w:rStyle w:val="Hyperlink"/>
                <w:noProof/>
                <w:rtl/>
                <w:lang w:bidi="fa-IR"/>
              </w:rPr>
              <w:t xml:space="preserve"> </w:t>
            </w:r>
            <w:r w:rsidRPr="004F66E9">
              <w:rPr>
                <w:rStyle w:val="Hyperlink"/>
                <w:noProof/>
                <w:vertAlign w:val="superscript"/>
                <w:rtl/>
                <w:lang w:bidi="fa-IR"/>
              </w:rPr>
              <w:t>(20)</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Toc410210581 \h</w:instrText>
            </w:r>
            <w:r>
              <w:rPr>
                <w:noProof/>
                <w:webHidden/>
                <w:rtl/>
              </w:rPr>
              <w:instrText xml:space="preserve"> </w:instrText>
            </w:r>
            <w:r>
              <w:rPr>
                <w:noProof/>
                <w:webHidden/>
                <w:rtl/>
              </w:rPr>
            </w:r>
            <w:r>
              <w:rPr>
                <w:noProof/>
                <w:webHidden/>
                <w:rtl/>
              </w:rPr>
              <w:fldChar w:fldCharType="separate"/>
            </w:r>
            <w:r w:rsidR="00E947ED">
              <w:rPr>
                <w:noProof/>
                <w:webHidden/>
                <w:rtl/>
              </w:rPr>
              <w:t>130</w:t>
            </w:r>
            <w:r>
              <w:rPr>
                <w:noProof/>
                <w:webHidden/>
                <w:rtl/>
              </w:rPr>
              <w:fldChar w:fldCharType="end"/>
            </w:r>
          </w:hyperlink>
        </w:p>
        <w:p w:rsidR="006F386D" w:rsidRDefault="006F386D">
          <w:pPr>
            <w:pStyle w:val="TOC3"/>
            <w:rPr>
              <w:rFonts w:asciiTheme="minorHAnsi" w:eastAsiaTheme="minorEastAsia" w:hAnsiTheme="minorHAnsi" w:cstheme="minorBidi"/>
              <w:noProof/>
              <w:color w:val="auto"/>
              <w:sz w:val="22"/>
              <w:szCs w:val="22"/>
              <w:rtl/>
            </w:rPr>
          </w:pPr>
          <w:hyperlink w:anchor="_Toc410210582" w:history="1">
            <w:r w:rsidRPr="004F66E9">
              <w:rPr>
                <w:rStyle w:val="Hyperlink"/>
                <w:noProof/>
                <w:lang w:bidi="fa-IR"/>
              </w:rPr>
              <w:t>1</w:t>
            </w:r>
            <w:r w:rsidRPr="004F66E9">
              <w:rPr>
                <w:rStyle w:val="Hyperlink"/>
                <w:noProof/>
                <w:rtl/>
                <w:lang w:bidi="fa-IR"/>
              </w:rPr>
              <w:t xml:space="preserve">- </w:t>
            </w:r>
            <w:r w:rsidRPr="004F66E9">
              <w:rPr>
                <w:rStyle w:val="Hyperlink"/>
                <w:rFonts w:hint="eastAsia"/>
                <w:noProof/>
                <w:rtl/>
                <w:lang w:bidi="fa-IR"/>
              </w:rPr>
              <w:t>مسلم</w:t>
            </w:r>
            <w:r w:rsidRPr="004F66E9">
              <w:rPr>
                <w:rStyle w:val="Hyperlink"/>
                <w:noProof/>
                <w:rtl/>
                <w:lang w:bidi="fa-IR"/>
              </w:rPr>
              <w:t xml:space="preserve"> </w:t>
            </w:r>
            <w:r w:rsidRPr="004F66E9">
              <w:rPr>
                <w:rStyle w:val="Hyperlink"/>
                <w:rFonts w:hint="eastAsia"/>
                <w:noProof/>
                <w:rtl/>
                <w:lang w:bidi="fa-IR"/>
              </w:rPr>
              <w:t>بن</w:t>
            </w:r>
            <w:r w:rsidRPr="004F66E9">
              <w:rPr>
                <w:rStyle w:val="Hyperlink"/>
                <w:noProof/>
                <w:rtl/>
                <w:lang w:bidi="fa-IR"/>
              </w:rPr>
              <w:t xml:space="preserve"> </w:t>
            </w:r>
            <w:r w:rsidRPr="004F66E9">
              <w:rPr>
                <w:rStyle w:val="Hyperlink"/>
                <w:rFonts w:hint="eastAsia"/>
                <w:noProof/>
                <w:rtl/>
                <w:lang w:bidi="fa-IR"/>
              </w:rPr>
              <w:t>عقيل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Toc410210582 \h</w:instrText>
            </w:r>
            <w:r>
              <w:rPr>
                <w:noProof/>
                <w:webHidden/>
                <w:rtl/>
              </w:rPr>
              <w:instrText xml:space="preserve"> </w:instrText>
            </w:r>
            <w:r>
              <w:rPr>
                <w:noProof/>
                <w:webHidden/>
                <w:rtl/>
              </w:rPr>
            </w:r>
            <w:r>
              <w:rPr>
                <w:noProof/>
                <w:webHidden/>
                <w:rtl/>
              </w:rPr>
              <w:fldChar w:fldCharType="separate"/>
            </w:r>
            <w:r w:rsidR="00E947ED">
              <w:rPr>
                <w:noProof/>
                <w:webHidden/>
                <w:rtl/>
              </w:rPr>
              <w:t>130</w:t>
            </w:r>
            <w:r>
              <w:rPr>
                <w:noProof/>
                <w:webHidden/>
                <w:rtl/>
              </w:rPr>
              <w:fldChar w:fldCharType="end"/>
            </w:r>
          </w:hyperlink>
        </w:p>
        <w:p w:rsidR="006F386D" w:rsidRDefault="006F386D">
          <w:pPr>
            <w:pStyle w:val="TOC2"/>
            <w:tabs>
              <w:tab w:val="right" w:leader="dot" w:pos="7361"/>
            </w:tabs>
            <w:rPr>
              <w:rFonts w:asciiTheme="minorHAnsi" w:eastAsiaTheme="minorEastAsia" w:hAnsiTheme="minorHAnsi" w:cstheme="minorBidi"/>
              <w:noProof/>
              <w:color w:val="auto"/>
              <w:sz w:val="22"/>
              <w:szCs w:val="22"/>
              <w:rtl/>
            </w:rPr>
          </w:pPr>
          <w:hyperlink w:anchor="_Toc410210583" w:history="1">
            <w:r w:rsidRPr="004F66E9">
              <w:rPr>
                <w:rStyle w:val="Hyperlink"/>
                <w:rFonts w:hint="eastAsia"/>
                <w:noProof/>
                <w:rtl/>
                <w:lang w:bidi="fa-IR"/>
              </w:rPr>
              <w:t>پ</w:t>
            </w:r>
            <w:r w:rsidRPr="004F66E9">
              <w:rPr>
                <w:rStyle w:val="Hyperlink"/>
                <w:rFonts w:hint="cs"/>
                <w:noProof/>
                <w:rtl/>
                <w:lang w:bidi="fa-IR"/>
              </w:rPr>
              <w:t>ی</w:t>
            </w:r>
            <w:r w:rsidRPr="004F66E9">
              <w:rPr>
                <w:rStyle w:val="Hyperlink"/>
                <w:noProof/>
                <w:rtl/>
                <w:lang w:bidi="fa-IR"/>
              </w:rPr>
              <w:t xml:space="preserve"> </w:t>
            </w:r>
            <w:r w:rsidRPr="004F66E9">
              <w:rPr>
                <w:rStyle w:val="Hyperlink"/>
                <w:rFonts w:hint="eastAsia"/>
                <w:noProof/>
                <w:rtl/>
                <w:lang w:bidi="fa-IR"/>
              </w:rPr>
              <w:t>نوشت</w:t>
            </w:r>
            <w:r w:rsidRPr="004F66E9">
              <w:rPr>
                <w:rStyle w:val="Hyperlink"/>
                <w:noProof/>
                <w:rtl/>
                <w:lang w:bidi="fa-IR"/>
              </w:rPr>
              <w:t xml:space="preserve"> </w:t>
            </w:r>
            <w:r w:rsidRPr="004F66E9">
              <w:rPr>
                <w:rStyle w:val="Hyperlink"/>
                <w:rFonts w:hint="eastAsia"/>
                <w:noProof/>
                <w:rtl/>
                <w:lang w:bidi="fa-IR"/>
              </w:rPr>
              <w:t>ها</w:t>
            </w:r>
            <w:r w:rsidRPr="004F66E9">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Toc410210583 \h</w:instrText>
            </w:r>
            <w:r>
              <w:rPr>
                <w:noProof/>
                <w:webHidden/>
                <w:rtl/>
              </w:rPr>
              <w:instrText xml:space="preserve"> </w:instrText>
            </w:r>
            <w:r>
              <w:rPr>
                <w:noProof/>
                <w:webHidden/>
                <w:rtl/>
              </w:rPr>
            </w:r>
            <w:r>
              <w:rPr>
                <w:noProof/>
                <w:webHidden/>
                <w:rtl/>
              </w:rPr>
              <w:fldChar w:fldCharType="separate"/>
            </w:r>
            <w:r w:rsidR="00E947ED">
              <w:rPr>
                <w:noProof/>
                <w:webHidden/>
                <w:rtl/>
              </w:rPr>
              <w:t>146</w:t>
            </w:r>
            <w:r>
              <w:rPr>
                <w:noProof/>
                <w:webHidden/>
                <w:rtl/>
              </w:rPr>
              <w:fldChar w:fldCharType="end"/>
            </w:r>
          </w:hyperlink>
        </w:p>
        <w:p w:rsidR="006F386D" w:rsidRDefault="006F386D">
          <w:pPr>
            <w:pStyle w:val="TOC3"/>
            <w:rPr>
              <w:rFonts w:asciiTheme="minorHAnsi" w:eastAsiaTheme="minorEastAsia" w:hAnsiTheme="minorHAnsi" w:cstheme="minorBidi"/>
              <w:noProof/>
              <w:color w:val="auto"/>
              <w:sz w:val="22"/>
              <w:szCs w:val="22"/>
              <w:rtl/>
            </w:rPr>
          </w:pPr>
          <w:hyperlink w:anchor="_Toc410210584" w:history="1">
            <w:r w:rsidRPr="004F66E9">
              <w:rPr>
                <w:rStyle w:val="Hyperlink"/>
                <w:noProof/>
                <w:lang w:bidi="fa-IR"/>
              </w:rPr>
              <w:t>2</w:t>
            </w:r>
            <w:r w:rsidRPr="004F66E9">
              <w:rPr>
                <w:rStyle w:val="Hyperlink"/>
                <w:noProof/>
                <w:rtl/>
                <w:lang w:bidi="fa-IR"/>
              </w:rPr>
              <w:t xml:space="preserve">- </w:t>
            </w:r>
            <w:r w:rsidRPr="004F66E9">
              <w:rPr>
                <w:rStyle w:val="Hyperlink"/>
                <w:rFonts w:hint="eastAsia"/>
                <w:noProof/>
                <w:rtl/>
                <w:lang w:bidi="fa-IR"/>
              </w:rPr>
              <w:t>طفلان</w:t>
            </w:r>
            <w:r w:rsidRPr="004F66E9">
              <w:rPr>
                <w:rStyle w:val="Hyperlink"/>
                <w:noProof/>
                <w:rtl/>
                <w:lang w:bidi="fa-IR"/>
              </w:rPr>
              <w:t xml:space="preserve"> </w:t>
            </w:r>
            <w:r w:rsidRPr="004F66E9">
              <w:rPr>
                <w:rStyle w:val="Hyperlink"/>
                <w:rFonts w:hint="eastAsia"/>
                <w:noProof/>
                <w:rtl/>
                <w:lang w:bidi="fa-IR"/>
              </w:rPr>
              <w:t>مسلم</w:t>
            </w:r>
            <w:r w:rsidRPr="004F66E9">
              <w:rPr>
                <w:rStyle w:val="Hyperlink"/>
                <w:noProof/>
                <w:rtl/>
                <w:lang w:bidi="fa-IR"/>
              </w:rPr>
              <w:t>: (</w:t>
            </w:r>
            <w:r w:rsidRPr="004F66E9">
              <w:rPr>
                <w:rStyle w:val="Hyperlink"/>
                <w:rFonts w:hint="eastAsia"/>
                <w:noProof/>
                <w:rtl/>
                <w:lang w:bidi="fa-IR"/>
              </w:rPr>
              <w:t>ابراهيم</w:t>
            </w:r>
            <w:r w:rsidRPr="004F66E9">
              <w:rPr>
                <w:rStyle w:val="Hyperlink"/>
                <w:noProof/>
                <w:rtl/>
                <w:lang w:bidi="fa-IR"/>
              </w:rPr>
              <w:t xml:space="preserve">- </w:t>
            </w:r>
            <w:r w:rsidRPr="004F66E9">
              <w:rPr>
                <w:rStyle w:val="Hyperlink"/>
                <w:rFonts w:hint="eastAsia"/>
                <w:noProof/>
                <w:rtl/>
                <w:lang w:bidi="fa-IR"/>
              </w:rPr>
              <w:t>محمّد</w:t>
            </w:r>
            <w:r w:rsidRPr="004F66E9">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Toc410210584 \h</w:instrText>
            </w:r>
            <w:r>
              <w:rPr>
                <w:noProof/>
                <w:webHidden/>
                <w:rtl/>
              </w:rPr>
              <w:instrText xml:space="preserve"> </w:instrText>
            </w:r>
            <w:r>
              <w:rPr>
                <w:noProof/>
                <w:webHidden/>
                <w:rtl/>
              </w:rPr>
            </w:r>
            <w:r>
              <w:rPr>
                <w:noProof/>
                <w:webHidden/>
                <w:rtl/>
              </w:rPr>
              <w:fldChar w:fldCharType="separate"/>
            </w:r>
            <w:r w:rsidR="00E947ED">
              <w:rPr>
                <w:noProof/>
                <w:webHidden/>
                <w:rtl/>
              </w:rPr>
              <w:t>150</w:t>
            </w:r>
            <w:r>
              <w:rPr>
                <w:noProof/>
                <w:webHidden/>
                <w:rtl/>
              </w:rPr>
              <w:fldChar w:fldCharType="end"/>
            </w:r>
          </w:hyperlink>
        </w:p>
        <w:p w:rsidR="006F386D" w:rsidRDefault="006F386D">
          <w:pPr>
            <w:pStyle w:val="TOC3"/>
            <w:rPr>
              <w:rFonts w:asciiTheme="minorHAnsi" w:eastAsiaTheme="minorEastAsia" w:hAnsiTheme="minorHAnsi" w:cstheme="minorBidi"/>
              <w:noProof/>
              <w:color w:val="auto"/>
              <w:sz w:val="22"/>
              <w:szCs w:val="22"/>
              <w:rtl/>
            </w:rPr>
          </w:pPr>
          <w:hyperlink w:anchor="_Toc410210585" w:history="1">
            <w:r w:rsidRPr="004F66E9">
              <w:rPr>
                <w:rStyle w:val="Hyperlink"/>
                <w:noProof/>
                <w:lang w:bidi="fa-IR"/>
              </w:rPr>
              <w:t>3</w:t>
            </w:r>
            <w:r w:rsidRPr="004F66E9">
              <w:rPr>
                <w:rStyle w:val="Hyperlink"/>
                <w:noProof/>
                <w:rtl/>
                <w:lang w:bidi="fa-IR"/>
              </w:rPr>
              <w:t xml:space="preserve">- </w:t>
            </w:r>
            <w:r w:rsidRPr="004F66E9">
              <w:rPr>
                <w:rStyle w:val="Hyperlink"/>
                <w:rFonts w:hint="eastAsia"/>
                <w:noProof/>
                <w:rtl/>
                <w:lang w:bidi="fa-IR"/>
              </w:rPr>
              <w:t>هانى</w:t>
            </w:r>
            <w:r w:rsidRPr="004F66E9">
              <w:rPr>
                <w:rStyle w:val="Hyperlink"/>
                <w:noProof/>
                <w:rtl/>
                <w:lang w:bidi="fa-IR"/>
              </w:rPr>
              <w:t xml:space="preserve"> </w:t>
            </w:r>
            <w:r w:rsidRPr="004F66E9">
              <w:rPr>
                <w:rStyle w:val="Hyperlink"/>
                <w:rFonts w:hint="eastAsia"/>
                <w:noProof/>
                <w:rtl/>
                <w:lang w:bidi="fa-IR"/>
              </w:rPr>
              <w:t>بن</w:t>
            </w:r>
            <w:r w:rsidRPr="004F66E9">
              <w:rPr>
                <w:rStyle w:val="Hyperlink"/>
                <w:noProof/>
                <w:rtl/>
                <w:lang w:bidi="fa-IR"/>
              </w:rPr>
              <w:t xml:space="preserve"> </w:t>
            </w:r>
            <w:r w:rsidRPr="004F66E9">
              <w:rPr>
                <w:rStyle w:val="Hyperlink"/>
                <w:rFonts w:hint="eastAsia"/>
                <w:noProof/>
                <w:rtl/>
                <w:lang w:bidi="fa-IR"/>
              </w:rPr>
              <w:t>عروه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Toc410210585 \h</w:instrText>
            </w:r>
            <w:r>
              <w:rPr>
                <w:noProof/>
                <w:webHidden/>
                <w:rtl/>
              </w:rPr>
              <w:instrText xml:space="preserve"> </w:instrText>
            </w:r>
            <w:r>
              <w:rPr>
                <w:noProof/>
                <w:webHidden/>
                <w:rtl/>
              </w:rPr>
            </w:r>
            <w:r>
              <w:rPr>
                <w:noProof/>
                <w:webHidden/>
                <w:rtl/>
              </w:rPr>
              <w:fldChar w:fldCharType="separate"/>
            </w:r>
            <w:r w:rsidR="00E947ED">
              <w:rPr>
                <w:noProof/>
                <w:webHidden/>
                <w:rtl/>
              </w:rPr>
              <w:t>154</w:t>
            </w:r>
            <w:r>
              <w:rPr>
                <w:noProof/>
                <w:webHidden/>
                <w:rtl/>
              </w:rPr>
              <w:fldChar w:fldCharType="end"/>
            </w:r>
          </w:hyperlink>
        </w:p>
        <w:p w:rsidR="006F386D" w:rsidRDefault="006F386D">
          <w:pPr>
            <w:pStyle w:val="TOC3"/>
            <w:rPr>
              <w:rFonts w:asciiTheme="minorHAnsi" w:eastAsiaTheme="minorEastAsia" w:hAnsiTheme="minorHAnsi" w:cstheme="minorBidi"/>
              <w:noProof/>
              <w:color w:val="auto"/>
              <w:sz w:val="22"/>
              <w:szCs w:val="22"/>
              <w:rtl/>
            </w:rPr>
          </w:pPr>
          <w:hyperlink w:anchor="_Toc410210586" w:history="1">
            <w:r w:rsidRPr="004F66E9">
              <w:rPr>
                <w:rStyle w:val="Hyperlink"/>
                <w:noProof/>
                <w:lang w:bidi="fa-IR"/>
              </w:rPr>
              <w:t>4</w:t>
            </w:r>
            <w:r w:rsidRPr="004F66E9">
              <w:rPr>
                <w:rStyle w:val="Hyperlink"/>
                <w:noProof/>
                <w:rtl/>
                <w:lang w:bidi="fa-IR"/>
              </w:rPr>
              <w:t xml:space="preserve">- </w:t>
            </w:r>
            <w:r w:rsidRPr="004F66E9">
              <w:rPr>
                <w:rStyle w:val="Hyperlink"/>
                <w:rFonts w:hint="eastAsia"/>
                <w:noProof/>
                <w:rtl/>
                <w:lang w:bidi="fa-IR"/>
              </w:rPr>
              <w:t>قيس</w:t>
            </w:r>
            <w:r w:rsidRPr="004F66E9">
              <w:rPr>
                <w:rStyle w:val="Hyperlink"/>
                <w:noProof/>
                <w:rtl/>
                <w:lang w:bidi="fa-IR"/>
              </w:rPr>
              <w:t xml:space="preserve"> </w:t>
            </w:r>
            <w:r w:rsidRPr="004F66E9">
              <w:rPr>
                <w:rStyle w:val="Hyperlink"/>
                <w:rFonts w:hint="eastAsia"/>
                <w:noProof/>
                <w:rtl/>
                <w:lang w:bidi="fa-IR"/>
              </w:rPr>
              <w:t>بن</w:t>
            </w:r>
            <w:r w:rsidRPr="004F66E9">
              <w:rPr>
                <w:rStyle w:val="Hyperlink"/>
                <w:noProof/>
                <w:rtl/>
                <w:lang w:bidi="fa-IR"/>
              </w:rPr>
              <w:t xml:space="preserve"> </w:t>
            </w:r>
            <w:r w:rsidRPr="004F66E9">
              <w:rPr>
                <w:rStyle w:val="Hyperlink"/>
                <w:rFonts w:hint="eastAsia"/>
                <w:noProof/>
                <w:rtl/>
                <w:lang w:bidi="fa-IR"/>
              </w:rPr>
              <w:t>مسهّر</w:t>
            </w:r>
            <w:r w:rsidRPr="004F66E9">
              <w:rPr>
                <w:rStyle w:val="Hyperlink"/>
                <w:noProof/>
                <w:rtl/>
                <w:lang w:bidi="fa-IR"/>
              </w:rPr>
              <w:t xml:space="preserve"> </w:t>
            </w:r>
            <w:r w:rsidRPr="004F66E9">
              <w:rPr>
                <w:rStyle w:val="Hyperlink"/>
                <w:rFonts w:hint="eastAsia"/>
                <w:noProof/>
                <w:rtl/>
                <w:lang w:bidi="fa-IR"/>
              </w:rPr>
              <w:t>صيداوى</w:t>
            </w:r>
            <w:r w:rsidRPr="004F66E9">
              <w:rPr>
                <w:rStyle w:val="Hyperlink"/>
                <w:noProof/>
                <w:rtl/>
                <w:lang w:bidi="fa-IR"/>
              </w:rPr>
              <w:t xml:space="preserve"> (</w:t>
            </w:r>
            <w:r w:rsidRPr="004F66E9">
              <w:rPr>
                <w:rStyle w:val="Hyperlink"/>
                <w:rFonts w:hint="eastAsia"/>
                <w:noProof/>
                <w:rtl/>
                <w:lang w:bidi="fa-IR"/>
              </w:rPr>
              <w:t>عبدالله</w:t>
            </w:r>
            <w:r w:rsidRPr="004F66E9">
              <w:rPr>
                <w:rStyle w:val="Hyperlink"/>
                <w:noProof/>
                <w:rtl/>
                <w:lang w:bidi="fa-IR"/>
              </w:rPr>
              <w:t xml:space="preserve"> </w:t>
            </w:r>
            <w:r w:rsidRPr="004F66E9">
              <w:rPr>
                <w:rStyle w:val="Hyperlink"/>
                <w:rFonts w:hint="eastAsia"/>
                <w:noProof/>
                <w:rtl/>
                <w:lang w:bidi="fa-IR"/>
              </w:rPr>
              <w:t>بن</w:t>
            </w:r>
            <w:r w:rsidRPr="004F66E9">
              <w:rPr>
                <w:rStyle w:val="Hyperlink"/>
                <w:noProof/>
                <w:rtl/>
                <w:lang w:bidi="fa-IR"/>
              </w:rPr>
              <w:t xml:space="preserve"> </w:t>
            </w:r>
            <w:r w:rsidRPr="004F66E9">
              <w:rPr>
                <w:rStyle w:val="Hyperlink"/>
                <w:rFonts w:hint="eastAsia"/>
                <w:noProof/>
                <w:rtl/>
                <w:lang w:bidi="fa-IR"/>
              </w:rPr>
              <w:t>يقطر</w:t>
            </w:r>
            <w:r w:rsidRPr="004F66E9">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Toc410210586 \h</w:instrText>
            </w:r>
            <w:r>
              <w:rPr>
                <w:noProof/>
                <w:webHidden/>
                <w:rtl/>
              </w:rPr>
              <w:instrText xml:space="preserve"> </w:instrText>
            </w:r>
            <w:r>
              <w:rPr>
                <w:noProof/>
                <w:webHidden/>
                <w:rtl/>
              </w:rPr>
            </w:r>
            <w:r>
              <w:rPr>
                <w:noProof/>
                <w:webHidden/>
                <w:rtl/>
              </w:rPr>
              <w:fldChar w:fldCharType="separate"/>
            </w:r>
            <w:r w:rsidR="00E947ED">
              <w:rPr>
                <w:noProof/>
                <w:webHidden/>
                <w:rtl/>
              </w:rPr>
              <w:t>156</w:t>
            </w:r>
            <w:r>
              <w:rPr>
                <w:noProof/>
                <w:webHidden/>
                <w:rtl/>
              </w:rPr>
              <w:fldChar w:fldCharType="end"/>
            </w:r>
          </w:hyperlink>
        </w:p>
        <w:p w:rsidR="006F386D" w:rsidRDefault="006F386D">
          <w:pPr>
            <w:pStyle w:val="TOC3"/>
            <w:rPr>
              <w:rFonts w:asciiTheme="minorHAnsi" w:eastAsiaTheme="minorEastAsia" w:hAnsiTheme="minorHAnsi" w:cstheme="minorBidi"/>
              <w:noProof/>
              <w:color w:val="auto"/>
              <w:sz w:val="22"/>
              <w:szCs w:val="22"/>
              <w:rtl/>
            </w:rPr>
          </w:pPr>
          <w:hyperlink w:anchor="_Toc410210587" w:history="1">
            <w:r w:rsidRPr="004F66E9">
              <w:rPr>
                <w:rStyle w:val="Hyperlink"/>
                <w:noProof/>
                <w:lang w:bidi="fa-IR"/>
              </w:rPr>
              <w:t>5</w:t>
            </w:r>
            <w:r w:rsidRPr="004F66E9">
              <w:rPr>
                <w:rStyle w:val="Hyperlink"/>
                <w:noProof/>
                <w:rtl/>
                <w:lang w:bidi="fa-IR"/>
              </w:rPr>
              <w:t xml:space="preserve">- </w:t>
            </w:r>
            <w:r w:rsidRPr="004F66E9">
              <w:rPr>
                <w:rStyle w:val="Hyperlink"/>
                <w:rFonts w:hint="eastAsia"/>
                <w:noProof/>
                <w:rtl/>
                <w:lang w:bidi="fa-IR"/>
              </w:rPr>
              <w:t>ميثم</w:t>
            </w:r>
            <w:r w:rsidRPr="004F66E9">
              <w:rPr>
                <w:rStyle w:val="Hyperlink"/>
                <w:noProof/>
                <w:rtl/>
                <w:lang w:bidi="fa-IR"/>
              </w:rPr>
              <w:t xml:space="preserve"> </w:t>
            </w:r>
            <w:r w:rsidRPr="004F66E9">
              <w:rPr>
                <w:rStyle w:val="Hyperlink"/>
                <w:rFonts w:hint="eastAsia"/>
                <w:noProof/>
                <w:rtl/>
                <w:lang w:bidi="fa-IR"/>
              </w:rPr>
              <w:t>تمّار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Toc410210587 \h</w:instrText>
            </w:r>
            <w:r>
              <w:rPr>
                <w:noProof/>
                <w:webHidden/>
                <w:rtl/>
              </w:rPr>
              <w:instrText xml:space="preserve"> </w:instrText>
            </w:r>
            <w:r>
              <w:rPr>
                <w:noProof/>
                <w:webHidden/>
                <w:rtl/>
              </w:rPr>
            </w:r>
            <w:r>
              <w:rPr>
                <w:noProof/>
                <w:webHidden/>
                <w:rtl/>
              </w:rPr>
              <w:fldChar w:fldCharType="separate"/>
            </w:r>
            <w:r w:rsidR="00E947ED">
              <w:rPr>
                <w:noProof/>
                <w:webHidden/>
                <w:rtl/>
              </w:rPr>
              <w:t>160</w:t>
            </w:r>
            <w:r>
              <w:rPr>
                <w:noProof/>
                <w:webHidden/>
                <w:rtl/>
              </w:rPr>
              <w:fldChar w:fldCharType="end"/>
            </w:r>
          </w:hyperlink>
        </w:p>
        <w:p w:rsidR="006F386D" w:rsidRDefault="006F386D">
          <w:pPr>
            <w:pStyle w:val="TOC2"/>
            <w:tabs>
              <w:tab w:val="right" w:leader="dot" w:pos="7361"/>
            </w:tabs>
            <w:rPr>
              <w:rFonts w:asciiTheme="minorHAnsi" w:eastAsiaTheme="minorEastAsia" w:hAnsiTheme="minorHAnsi" w:cstheme="minorBidi"/>
              <w:noProof/>
              <w:color w:val="auto"/>
              <w:sz w:val="22"/>
              <w:szCs w:val="22"/>
              <w:rtl/>
            </w:rPr>
          </w:pPr>
          <w:hyperlink w:anchor="_Toc410210588" w:history="1">
            <w:r w:rsidRPr="004F66E9">
              <w:rPr>
                <w:rStyle w:val="Hyperlink"/>
                <w:rFonts w:hint="eastAsia"/>
                <w:noProof/>
                <w:rtl/>
                <w:lang w:bidi="fa-IR"/>
              </w:rPr>
              <w:t>تاسوعا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Toc410210588 \h</w:instrText>
            </w:r>
            <w:r>
              <w:rPr>
                <w:noProof/>
                <w:webHidden/>
                <w:rtl/>
              </w:rPr>
              <w:instrText xml:space="preserve"> </w:instrText>
            </w:r>
            <w:r>
              <w:rPr>
                <w:noProof/>
                <w:webHidden/>
                <w:rtl/>
              </w:rPr>
            </w:r>
            <w:r>
              <w:rPr>
                <w:noProof/>
                <w:webHidden/>
                <w:rtl/>
              </w:rPr>
              <w:fldChar w:fldCharType="separate"/>
            </w:r>
            <w:r w:rsidR="00E947ED">
              <w:rPr>
                <w:noProof/>
                <w:webHidden/>
                <w:rtl/>
              </w:rPr>
              <w:t>163</w:t>
            </w:r>
            <w:r>
              <w:rPr>
                <w:noProof/>
                <w:webHidden/>
                <w:rtl/>
              </w:rPr>
              <w:fldChar w:fldCharType="end"/>
            </w:r>
          </w:hyperlink>
        </w:p>
        <w:p w:rsidR="006F386D" w:rsidRDefault="006F386D">
          <w:pPr>
            <w:pStyle w:val="TOC2"/>
            <w:tabs>
              <w:tab w:val="right" w:leader="dot" w:pos="7361"/>
            </w:tabs>
            <w:rPr>
              <w:rFonts w:asciiTheme="minorHAnsi" w:eastAsiaTheme="minorEastAsia" w:hAnsiTheme="minorHAnsi" w:cstheme="minorBidi"/>
              <w:noProof/>
              <w:color w:val="auto"/>
              <w:sz w:val="22"/>
              <w:szCs w:val="22"/>
              <w:rtl/>
            </w:rPr>
          </w:pPr>
          <w:hyperlink w:anchor="_Toc410210589" w:history="1">
            <w:r w:rsidRPr="004F66E9">
              <w:rPr>
                <w:rStyle w:val="Hyperlink"/>
                <w:rFonts w:hint="eastAsia"/>
                <w:noProof/>
                <w:rtl/>
                <w:lang w:bidi="fa-IR"/>
              </w:rPr>
              <w:t>عاشورا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Toc410210589 \h</w:instrText>
            </w:r>
            <w:r>
              <w:rPr>
                <w:noProof/>
                <w:webHidden/>
                <w:rtl/>
              </w:rPr>
              <w:instrText xml:space="preserve"> </w:instrText>
            </w:r>
            <w:r>
              <w:rPr>
                <w:noProof/>
                <w:webHidden/>
                <w:rtl/>
              </w:rPr>
            </w:r>
            <w:r>
              <w:rPr>
                <w:noProof/>
                <w:webHidden/>
                <w:rtl/>
              </w:rPr>
              <w:fldChar w:fldCharType="separate"/>
            </w:r>
            <w:r w:rsidR="00E947ED">
              <w:rPr>
                <w:noProof/>
                <w:webHidden/>
                <w:rtl/>
              </w:rPr>
              <w:t>171</w:t>
            </w:r>
            <w:r>
              <w:rPr>
                <w:noProof/>
                <w:webHidden/>
                <w:rtl/>
              </w:rPr>
              <w:fldChar w:fldCharType="end"/>
            </w:r>
          </w:hyperlink>
        </w:p>
        <w:p w:rsidR="006F386D" w:rsidRDefault="006F386D">
          <w:pPr>
            <w:pStyle w:val="TOC3"/>
            <w:rPr>
              <w:rFonts w:asciiTheme="minorHAnsi" w:eastAsiaTheme="minorEastAsia" w:hAnsiTheme="minorHAnsi" w:cstheme="minorBidi"/>
              <w:noProof/>
              <w:color w:val="auto"/>
              <w:sz w:val="22"/>
              <w:szCs w:val="22"/>
              <w:rtl/>
            </w:rPr>
          </w:pPr>
          <w:hyperlink w:anchor="_Toc410210590" w:history="1">
            <w:r w:rsidRPr="004F66E9">
              <w:rPr>
                <w:rStyle w:val="Hyperlink"/>
                <w:rFonts w:hint="eastAsia"/>
                <w:noProof/>
                <w:rtl/>
                <w:lang w:bidi="fa-IR"/>
              </w:rPr>
              <w:t>عاشورا</w:t>
            </w:r>
            <w:r w:rsidRPr="004F66E9">
              <w:rPr>
                <w:rStyle w:val="Hyperlink"/>
                <w:noProof/>
                <w:rtl/>
                <w:lang w:bidi="fa-IR"/>
              </w:rPr>
              <w:t xml:space="preserve"> </w:t>
            </w:r>
            <w:r w:rsidRPr="004F66E9">
              <w:rPr>
                <w:rStyle w:val="Hyperlink"/>
                <w:rFonts w:hint="eastAsia"/>
                <w:noProof/>
                <w:rtl/>
                <w:lang w:bidi="fa-IR"/>
              </w:rPr>
              <w:t>كدامين</w:t>
            </w:r>
            <w:r w:rsidRPr="004F66E9">
              <w:rPr>
                <w:rStyle w:val="Hyperlink"/>
                <w:noProof/>
                <w:rtl/>
                <w:lang w:bidi="fa-IR"/>
              </w:rPr>
              <w:t xml:space="preserve"> </w:t>
            </w:r>
            <w:r w:rsidRPr="004F66E9">
              <w:rPr>
                <w:rStyle w:val="Hyperlink"/>
                <w:rFonts w:hint="eastAsia"/>
                <w:noProof/>
                <w:rtl/>
                <w:lang w:bidi="fa-IR"/>
              </w:rPr>
              <w:t>روز</w:t>
            </w:r>
            <w:r w:rsidRPr="004F66E9">
              <w:rPr>
                <w:rStyle w:val="Hyperlink"/>
                <w:noProof/>
                <w:rtl/>
                <w:lang w:bidi="fa-IR"/>
              </w:rPr>
              <w:t xml:space="preserve"> </w:t>
            </w:r>
            <w:r w:rsidRPr="004F66E9">
              <w:rPr>
                <w:rStyle w:val="Hyperlink"/>
                <w:rFonts w:hint="eastAsia"/>
                <w:noProof/>
                <w:rtl/>
                <w:lang w:bidi="fa-IR"/>
              </w:rPr>
              <w:t>از</w:t>
            </w:r>
            <w:r w:rsidRPr="004F66E9">
              <w:rPr>
                <w:rStyle w:val="Hyperlink"/>
                <w:noProof/>
                <w:rtl/>
                <w:lang w:bidi="fa-IR"/>
              </w:rPr>
              <w:t xml:space="preserve"> </w:t>
            </w:r>
            <w:r w:rsidRPr="004F66E9">
              <w:rPr>
                <w:rStyle w:val="Hyperlink"/>
                <w:rFonts w:hint="eastAsia"/>
                <w:noProof/>
                <w:rtl/>
                <w:lang w:bidi="fa-IR"/>
              </w:rPr>
              <w:t>هفته</w:t>
            </w:r>
            <w:r w:rsidRPr="004F66E9">
              <w:rPr>
                <w:rStyle w:val="Hyperlink"/>
                <w:noProof/>
                <w:rtl/>
                <w:lang w:bidi="fa-IR"/>
              </w:rPr>
              <w:t xml:space="preserve"> </w:t>
            </w:r>
            <w:r w:rsidRPr="004F66E9">
              <w:rPr>
                <w:rStyle w:val="Hyperlink"/>
                <w:rFonts w:hint="eastAsia"/>
                <w:noProof/>
                <w:rtl/>
                <w:lang w:bidi="fa-IR"/>
              </w:rPr>
              <w:t>بود؟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Toc410210590 \h</w:instrText>
            </w:r>
            <w:r>
              <w:rPr>
                <w:noProof/>
                <w:webHidden/>
                <w:rtl/>
              </w:rPr>
              <w:instrText xml:space="preserve"> </w:instrText>
            </w:r>
            <w:r>
              <w:rPr>
                <w:noProof/>
                <w:webHidden/>
                <w:rtl/>
              </w:rPr>
            </w:r>
            <w:r>
              <w:rPr>
                <w:noProof/>
                <w:webHidden/>
                <w:rtl/>
              </w:rPr>
              <w:fldChar w:fldCharType="separate"/>
            </w:r>
            <w:r w:rsidR="00E947ED">
              <w:rPr>
                <w:noProof/>
                <w:webHidden/>
                <w:rtl/>
              </w:rPr>
              <w:t>171</w:t>
            </w:r>
            <w:r>
              <w:rPr>
                <w:noProof/>
                <w:webHidden/>
                <w:rtl/>
              </w:rPr>
              <w:fldChar w:fldCharType="end"/>
            </w:r>
          </w:hyperlink>
        </w:p>
        <w:p w:rsidR="006F386D" w:rsidRDefault="006F386D">
          <w:pPr>
            <w:pStyle w:val="TOC3"/>
            <w:rPr>
              <w:rFonts w:asciiTheme="minorHAnsi" w:eastAsiaTheme="minorEastAsia" w:hAnsiTheme="minorHAnsi" w:cstheme="minorBidi"/>
              <w:noProof/>
              <w:color w:val="auto"/>
              <w:sz w:val="22"/>
              <w:szCs w:val="22"/>
              <w:rtl/>
            </w:rPr>
          </w:pPr>
          <w:hyperlink w:anchor="_Toc410210591" w:history="1">
            <w:r w:rsidRPr="004F66E9">
              <w:rPr>
                <w:rStyle w:val="Hyperlink"/>
                <w:rFonts w:hint="eastAsia"/>
                <w:noProof/>
                <w:rtl/>
                <w:lang w:bidi="fa-IR"/>
              </w:rPr>
              <w:t>شام</w:t>
            </w:r>
            <w:r w:rsidRPr="004F66E9">
              <w:rPr>
                <w:rStyle w:val="Hyperlink"/>
                <w:noProof/>
                <w:rtl/>
                <w:lang w:bidi="fa-IR"/>
              </w:rPr>
              <w:t xml:space="preserve"> </w:t>
            </w:r>
            <w:r w:rsidRPr="004F66E9">
              <w:rPr>
                <w:rStyle w:val="Hyperlink"/>
                <w:rFonts w:hint="eastAsia"/>
                <w:noProof/>
                <w:rtl/>
                <w:lang w:bidi="fa-IR"/>
              </w:rPr>
              <w:t>عاشورا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Toc410210591 \h</w:instrText>
            </w:r>
            <w:r>
              <w:rPr>
                <w:noProof/>
                <w:webHidden/>
                <w:rtl/>
              </w:rPr>
              <w:instrText xml:space="preserve"> </w:instrText>
            </w:r>
            <w:r>
              <w:rPr>
                <w:noProof/>
                <w:webHidden/>
                <w:rtl/>
              </w:rPr>
            </w:r>
            <w:r>
              <w:rPr>
                <w:noProof/>
                <w:webHidden/>
                <w:rtl/>
              </w:rPr>
              <w:fldChar w:fldCharType="separate"/>
            </w:r>
            <w:r w:rsidR="00E947ED">
              <w:rPr>
                <w:noProof/>
                <w:webHidden/>
                <w:rtl/>
              </w:rPr>
              <w:t>172</w:t>
            </w:r>
            <w:r>
              <w:rPr>
                <w:noProof/>
                <w:webHidden/>
                <w:rtl/>
              </w:rPr>
              <w:fldChar w:fldCharType="end"/>
            </w:r>
          </w:hyperlink>
        </w:p>
        <w:p w:rsidR="006F386D" w:rsidRDefault="006F386D">
          <w:pPr>
            <w:pStyle w:val="TOC3"/>
            <w:rPr>
              <w:rFonts w:asciiTheme="minorHAnsi" w:eastAsiaTheme="minorEastAsia" w:hAnsiTheme="minorHAnsi" w:cstheme="minorBidi"/>
              <w:noProof/>
              <w:color w:val="auto"/>
              <w:sz w:val="22"/>
              <w:szCs w:val="22"/>
              <w:rtl/>
            </w:rPr>
          </w:pPr>
          <w:hyperlink w:anchor="_Toc410210592" w:history="1">
            <w:r w:rsidRPr="004F66E9">
              <w:rPr>
                <w:rStyle w:val="Hyperlink"/>
                <w:rFonts w:hint="eastAsia"/>
                <w:noProof/>
                <w:rtl/>
                <w:lang w:bidi="fa-IR"/>
              </w:rPr>
              <w:t>اعمال</w:t>
            </w:r>
            <w:r w:rsidRPr="004F66E9">
              <w:rPr>
                <w:rStyle w:val="Hyperlink"/>
                <w:noProof/>
                <w:rtl/>
                <w:lang w:bidi="fa-IR"/>
              </w:rPr>
              <w:t xml:space="preserve"> </w:t>
            </w:r>
            <w:r w:rsidRPr="004F66E9">
              <w:rPr>
                <w:rStyle w:val="Hyperlink"/>
                <w:rFonts w:hint="eastAsia"/>
                <w:noProof/>
                <w:rtl/>
                <w:lang w:bidi="fa-IR"/>
              </w:rPr>
              <w:t>شب</w:t>
            </w:r>
            <w:r w:rsidRPr="004F66E9">
              <w:rPr>
                <w:rStyle w:val="Hyperlink"/>
                <w:noProof/>
                <w:rtl/>
                <w:lang w:bidi="fa-IR"/>
              </w:rPr>
              <w:t xml:space="preserve"> </w:t>
            </w:r>
            <w:r w:rsidRPr="004F66E9">
              <w:rPr>
                <w:rStyle w:val="Hyperlink"/>
                <w:rFonts w:hint="eastAsia"/>
                <w:noProof/>
                <w:rtl/>
                <w:lang w:bidi="fa-IR"/>
              </w:rPr>
              <w:t>عاشورا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Toc410210592 \h</w:instrText>
            </w:r>
            <w:r>
              <w:rPr>
                <w:noProof/>
                <w:webHidden/>
                <w:rtl/>
              </w:rPr>
              <w:instrText xml:space="preserve"> </w:instrText>
            </w:r>
            <w:r>
              <w:rPr>
                <w:noProof/>
                <w:webHidden/>
                <w:rtl/>
              </w:rPr>
            </w:r>
            <w:r>
              <w:rPr>
                <w:noProof/>
                <w:webHidden/>
                <w:rtl/>
              </w:rPr>
              <w:fldChar w:fldCharType="separate"/>
            </w:r>
            <w:r w:rsidR="00E947ED">
              <w:rPr>
                <w:noProof/>
                <w:webHidden/>
                <w:rtl/>
              </w:rPr>
              <w:t>173</w:t>
            </w:r>
            <w:r>
              <w:rPr>
                <w:noProof/>
                <w:webHidden/>
                <w:rtl/>
              </w:rPr>
              <w:fldChar w:fldCharType="end"/>
            </w:r>
          </w:hyperlink>
        </w:p>
        <w:p w:rsidR="006F386D" w:rsidRDefault="006F386D">
          <w:pPr>
            <w:pStyle w:val="TOC2"/>
            <w:tabs>
              <w:tab w:val="right" w:leader="dot" w:pos="7361"/>
            </w:tabs>
            <w:rPr>
              <w:rFonts w:asciiTheme="minorHAnsi" w:eastAsiaTheme="minorEastAsia" w:hAnsiTheme="minorHAnsi" w:cstheme="minorBidi"/>
              <w:noProof/>
              <w:color w:val="auto"/>
              <w:sz w:val="22"/>
              <w:szCs w:val="22"/>
              <w:rtl/>
            </w:rPr>
          </w:pPr>
          <w:hyperlink w:anchor="_Toc410210593" w:history="1">
            <w:r w:rsidRPr="004F66E9">
              <w:rPr>
                <w:rStyle w:val="Hyperlink"/>
                <w:rFonts w:hint="eastAsia"/>
                <w:noProof/>
                <w:rtl/>
                <w:lang w:bidi="fa-IR"/>
              </w:rPr>
              <w:t>عباس</w:t>
            </w:r>
            <w:r w:rsidRPr="004F66E9">
              <w:rPr>
                <w:rStyle w:val="Hyperlink"/>
                <w:noProof/>
                <w:rtl/>
                <w:lang w:bidi="fa-IR"/>
              </w:rPr>
              <w:t xml:space="preserve"> </w:t>
            </w:r>
            <w:r w:rsidRPr="004F66E9">
              <w:rPr>
                <w:rStyle w:val="Hyperlink"/>
                <w:rFonts w:cs="Rafed Alaem" w:hint="eastAsia"/>
                <w:noProof/>
                <w:rtl/>
              </w:rPr>
              <w:t>عليه‌السلام</w:t>
            </w:r>
            <w:r w:rsidRPr="004F66E9">
              <w:rPr>
                <w:rStyle w:val="Hyperlink"/>
                <w:noProof/>
                <w:rtl/>
                <w:lang w:bidi="fa-IR"/>
              </w:rPr>
              <w:t xml:space="preserve"> </w:t>
            </w:r>
            <w:r w:rsidRPr="004F66E9">
              <w:rPr>
                <w:rStyle w:val="Hyperlink"/>
                <w:rFonts w:hint="eastAsia"/>
                <w:noProof/>
                <w:rtl/>
                <w:lang w:bidi="fa-IR"/>
              </w:rPr>
              <w:t>در</w:t>
            </w:r>
            <w:r w:rsidRPr="004F66E9">
              <w:rPr>
                <w:rStyle w:val="Hyperlink"/>
                <w:noProof/>
                <w:rtl/>
                <w:lang w:bidi="fa-IR"/>
              </w:rPr>
              <w:t xml:space="preserve"> </w:t>
            </w:r>
            <w:r w:rsidRPr="004F66E9">
              <w:rPr>
                <w:rStyle w:val="Hyperlink"/>
                <w:rFonts w:hint="eastAsia"/>
                <w:noProof/>
                <w:rtl/>
                <w:lang w:bidi="fa-IR"/>
              </w:rPr>
              <w:t>انديشه</w:t>
            </w:r>
            <w:r w:rsidRPr="004F66E9">
              <w:rPr>
                <w:rStyle w:val="Hyperlink"/>
                <w:noProof/>
                <w:rtl/>
                <w:lang w:bidi="fa-IR"/>
              </w:rPr>
              <w:t xml:space="preserve"> </w:t>
            </w:r>
            <w:r w:rsidRPr="004F66E9">
              <w:rPr>
                <w:rStyle w:val="Hyperlink"/>
                <w:rFonts w:hint="eastAsia"/>
                <w:noProof/>
                <w:rtl/>
                <w:lang w:bidi="fa-IR"/>
              </w:rPr>
              <w:t>آينده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Toc410210593 \h</w:instrText>
            </w:r>
            <w:r>
              <w:rPr>
                <w:noProof/>
                <w:webHidden/>
                <w:rtl/>
              </w:rPr>
              <w:instrText xml:space="preserve"> </w:instrText>
            </w:r>
            <w:r>
              <w:rPr>
                <w:noProof/>
                <w:webHidden/>
                <w:rtl/>
              </w:rPr>
            </w:r>
            <w:r>
              <w:rPr>
                <w:noProof/>
                <w:webHidden/>
                <w:rtl/>
              </w:rPr>
              <w:fldChar w:fldCharType="separate"/>
            </w:r>
            <w:r w:rsidR="00E947ED">
              <w:rPr>
                <w:noProof/>
                <w:webHidden/>
                <w:rtl/>
              </w:rPr>
              <w:t>175</w:t>
            </w:r>
            <w:r>
              <w:rPr>
                <w:noProof/>
                <w:webHidden/>
                <w:rtl/>
              </w:rPr>
              <w:fldChar w:fldCharType="end"/>
            </w:r>
          </w:hyperlink>
        </w:p>
        <w:p w:rsidR="006F386D" w:rsidRDefault="006F386D">
          <w:pPr>
            <w:pStyle w:val="TOC2"/>
            <w:tabs>
              <w:tab w:val="right" w:leader="dot" w:pos="7361"/>
            </w:tabs>
            <w:rPr>
              <w:rFonts w:asciiTheme="minorHAnsi" w:eastAsiaTheme="minorEastAsia" w:hAnsiTheme="minorHAnsi" w:cstheme="minorBidi"/>
              <w:noProof/>
              <w:color w:val="auto"/>
              <w:sz w:val="22"/>
              <w:szCs w:val="22"/>
              <w:rtl/>
            </w:rPr>
          </w:pPr>
          <w:hyperlink w:anchor="_Toc410210594" w:history="1">
            <w:r w:rsidRPr="004F66E9">
              <w:rPr>
                <w:rStyle w:val="Hyperlink"/>
                <w:rFonts w:hint="eastAsia"/>
                <w:noProof/>
                <w:rtl/>
                <w:lang w:bidi="fa-IR"/>
              </w:rPr>
              <w:t>تحليلى</w:t>
            </w:r>
            <w:r w:rsidRPr="004F66E9">
              <w:rPr>
                <w:rStyle w:val="Hyperlink"/>
                <w:noProof/>
                <w:rtl/>
                <w:lang w:bidi="fa-IR"/>
              </w:rPr>
              <w:t xml:space="preserve"> </w:t>
            </w:r>
            <w:r w:rsidRPr="004F66E9">
              <w:rPr>
                <w:rStyle w:val="Hyperlink"/>
                <w:rFonts w:hint="eastAsia"/>
                <w:noProof/>
                <w:rtl/>
                <w:lang w:bidi="fa-IR"/>
              </w:rPr>
              <w:t>از</w:t>
            </w:r>
            <w:r w:rsidRPr="004F66E9">
              <w:rPr>
                <w:rStyle w:val="Hyperlink"/>
                <w:noProof/>
                <w:rtl/>
                <w:lang w:bidi="fa-IR"/>
              </w:rPr>
              <w:t xml:space="preserve"> </w:t>
            </w:r>
            <w:r w:rsidRPr="004F66E9">
              <w:rPr>
                <w:rStyle w:val="Hyperlink"/>
                <w:rFonts w:hint="eastAsia"/>
                <w:noProof/>
                <w:rtl/>
                <w:lang w:bidi="fa-IR"/>
              </w:rPr>
              <w:t>مسأله</w:t>
            </w:r>
            <w:r w:rsidRPr="004F66E9">
              <w:rPr>
                <w:rStyle w:val="Hyperlink"/>
                <w:noProof/>
                <w:rtl/>
                <w:lang w:bidi="fa-IR"/>
              </w:rPr>
              <w:t xml:space="preserve"> «</w:t>
            </w:r>
            <w:r w:rsidRPr="004F66E9">
              <w:rPr>
                <w:rStyle w:val="Hyperlink"/>
                <w:rFonts w:hint="eastAsia"/>
                <w:noProof/>
                <w:rtl/>
                <w:lang w:bidi="fa-IR"/>
              </w:rPr>
              <w:t>حل</w:t>
            </w:r>
            <w:r w:rsidRPr="004F66E9">
              <w:rPr>
                <w:rStyle w:val="Hyperlink"/>
                <w:noProof/>
                <w:rtl/>
                <w:lang w:bidi="fa-IR"/>
              </w:rPr>
              <w:t xml:space="preserve"> </w:t>
            </w:r>
            <w:r w:rsidRPr="004F66E9">
              <w:rPr>
                <w:rStyle w:val="Hyperlink"/>
                <w:rFonts w:hint="eastAsia"/>
                <w:noProof/>
                <w:rtl/>
                <w:lang w:bidi="fa-IR"/>
              </w:rPr>
              <w:t>بيعت»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Toc410210594 \h</w:instrText>
            </w:r>
            <w:r>
              <w:rPr>
                <w:noProof/>
                <w:webHidden/>
                <w:rtl/>
              </w:rPr>
              <w:instrText xml:space="preserve"> </w:instrText>
            </w:r>
            <w:r>
              <w:rPr>
                <w:noProof/>
                <w:webHidden/>
                <w:rtl/>
              </w:rPr>
            </w:r>
            <w:r>
              <w:rPr>
                <w:noProof/>
                <w:webHidden/>
                <w:rtl/>
              </w:rPr>
              <w:fldChar w:fldCharType="separate"/>
            </w:r>
            <w:r w:rsidR="00E947ED">
              <w:rPr>
                <w:noProof/>
                <w:webHidden/>
                <w:rtl/>
              </w:rPr>
              <w:t>176</w:t>
            </w:r>
            <w:r>
              <w:rPr>
                <w:noProof/>
                <w:webHidden/>
                <w:rtl/>
              </w:rPr>
              <w:fldChar w:fldCharType="end"/>
            </w:r>
          </w:hyperlink>
        </w:p>
        <w:p w:rsidR="006F386D" w:rsidRDefault="006F386D">
          <w:pPr>
            <w:pStyle w:val="TOC2"/>
            <w:tabs>
              <w:tab w:val="right" w:leader="dot" w:pos="7361"/>
            </w:tabs>
            <w:rPr>
              <w:rFonts w:asciiTheme="minorHAnsi" w:eastAsiaTheme="minorEastAsia" w:hAnsiTheme="minorHAnsi" w:cstheme="minorBidi"/>
              <w:noProof/>
              <w:color w:val="auto"/>
              <w:sz w:val="22"/>
              <w:szCs w:val="22"/>
              <w:rtl/>
            </w:rPr>
          </w:pPr>
          <w:hyperlink w:anchor="_Toc410210595" w:history="1">
            <w:r w:rsidRPr="004F66E9">
              <w:rPr>
                <w:rStyle w:val="Hyperlink"/>
                <w:rFonts w:hint="eastAsia"/>
                <w:noProof/>
                <w:rtl/>
                <w:lang w:bidi="fa-IR"/>
              </w:rPr>
              <w:t>تعداد</w:t>
            </w:r>
            <w:r w:rsidRPr="004F66E9">
              <w:rPr>
                <w:rStyle w:val="Hyperlink"/>
                <w:noProof/>
                <w:rtl/>
                <w:lang w:bidi="fa-IR"/>
              </w:rPr>
              <w:t xml:space="preserve"> </w:t>
            </w:r>
            <w:r w:rsidRPr="004F66E9">
              <w:rPr>
                <w:rStyle w:val="Hyperlink"/>
                <w:rFonts w:hint="eastAsia"/>
                <w:noProof/>
                <w:rtl/>
                <w:lang w:bidi="fa-IR"/>
              </w:rPr>
              <w:t>ياران</w:t>
            </w:r>
            <w:r w:rsidRPr="004F66E9">
              <w:rPr>
                <w:rStyle w:val="Hyperlink"/>
                <w:noProof/>
                <w:rtl/>
                <w:lang w:bidi="fa-IR"/>
              </w:rPr>
              <w:t xml:space="preserve"> </w:t>
            </w:r>
            <w:r w:rsidRPr="004F66E9">
              <w:rPr>
                <w:rStyle w:val="Hyperlink"/>
                <w:rFonts w:hint="eastAsia"/>
                <w:noProof/>
                <w:rtl/>
                <w:lang w:bidi="fa-IR"/>
              </w:rPr>
              <w:t>امام</w:t>
            </w:r>
            <w:r w:rsidRPr="004F66E9">
              <w:rPr>
                <w:rStyle w:val="Hyperlink"/>
                <w:noProof/>
                <w:rtl/>
                <w:lang w:bidi="fa-IR"/>
              </w:rPr>
              <w:t xml:space="preserve"> </w:t>
            </w:r>
            <w:r w:rsidRPr="004F66E9">
              <w:rPr>
                <w:rStyle w:val="Hyperlink"/>
                <w:rFonts w:hint="eastAsia"/>
                <w:noProof/>
                <w:rtl/>
                <w:lang w:bidi="fa-IR"/>
              </w:rPr>
              <w:t>حسين</w:t>
            </w:r>
            <w:r w:rsidRPr="004F66E9">
              <w:rPr>
                <w:rStyle w:val="Hyperlink"/>
                <w:noProof/>
                <w:rtl/>
                <w:lang w:bidi="fa-IR"/>
              </w:rPr>
              <w:t xml:space="preserve"> </w:t>
            </w:r>
            <w:r w:rsidRPr="004F66E9">
              <w:rPr>
                <w:rStyle w:val="Hyperlink"/>
                <w:rFonts w:cs="Rafed Alaem" w:hint="eastAsia"/>
                <w:noProof/>
                <w:rtl/>
              </w:rPr>
              <w:t>عليه‌السلام</w:t>
            </w:r>
            <w:r w:rsidRPr="004F66E9">
              <w:rPr>
                <w:rStyle w:val="Hyperlink"/>
                <w:noProof/>
                <w:rtl/>
                <w:lang w:bidi="fa-IR"/>
              </w:rPr>
              <w:t xml:space="preserve"> </w:t>
            </w:r>
            <w:r w:rsidRPr="004F66E9">
              <w:rPr>
                <w:rStyle w:val="Hyperlink"/>
                <w:rFonts w:hint="eastAsia"/>
                <w:noProof/>
                <w:rtl/>
                <w:lang w:bidi="fa-IR"/>
              </w:rPr>
              <w:t>و</w:t>
            </w:r>
            <w:r w:rsidRPr="004F66E9">
              <w:rPr>
                <w:rStyle w:val="Hyperlink"/>
                <w:noProof/>
                <w:rtl/>
                <w:lang w:bidi="fa-IR"/>
              </w:rPr>
              <w:t xml:space="preserve"> </w:t>
            </w:r>
            <w:r w:rsidRPr="004F66E9">
              <w:rPr>
                <w:rStyle w:val="Hyperlink"/>
                <w:rFonts w:hint="eastAsia"/>
                <w:noProof/>
                <w:rtl/>
                <w:lang w:bidi="fa-IR"/>
              </w:rPr>
              <w:t>شهداى</w:t>
            </w:r>
            <w:r w:rsidRPr="004F66E9">
              <w:rPr>
                <w:rStyle w:val="Hyperlink"/>
                <w:noProof/>
                <w:rtl/>
                <w:lang w:bidi="fa-IR"/>
              </w:rPr>
              <w:t xml:space="preserve"> </w:t>
            </w:r>
            <w:r w:rsidRPr="004F66E9">
              <w:rPr>
                <w:rStyle w:val="Hyperlink"/>
                <w:rFonts w:hint="eastAsia"/>
                <w:noProof/>
                <w:rtl/>
                <w:lang w:bidi="fa-IR"/>
              </w:rPr>
              <w:t>كربلا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Toc410210595 \h</w:instrText>
            </w:r>
            <w:r>
              <w:rPr>
                <w:noProof/>
                <w:webHidden/>
                <w:rtl/>
              </w:rPr>
              <w:instrText xml:space="preserve"> </w:instrText>
            </w:r>
            <w:r>
              <w:rPr>
                <w:noProof/>
                <w:webHidden/>
                <w:rtl/>
              </w:rPr>
            </w:r>
            <w:r>
              <w:rPr>
                <w:noProof/>
                <w:webHidden/>
                <w:rtl/>
              </w:rPr>
              <w:fldChar w:fldCharType="separate"/>
            </w:r>
            <w:r w:rsidR="00E947ED">
              <w:rPr>
                <w:noProof/>
                <w:webHidden/>
                <w:rtl/>
              </w:rPr>
              <w:t>177</w:t>
            </w:r>
            <w:r>
              <w:rPr>
                <w:noProof/>
                <w:webHidden/>
                <w:rtl/>
              </w:rPr>
              <w:fldChar w:fldCharType="end"/>
            </w:r>
          </w:hyperlink>
        </w:p>
        <w:p w:rsidR="006F386D" w:rsidRDefault="006F386D">
          <w:pPr>
            <w:pStyle w:val="TOC3"/>
            <w:rPr>
              <w:rFonts w:asciiTheme="minorHAnsi" w:eastAsiaTheme="minorEastAsia" w:hAnsiTheme="minorHAnsi" w:cstheme="minorBidi"/>
              <w:noProof/>
              <w:color w:val="auto"/>
              <w:sz w:val="22"/>
              <w:szCs w:val="22"/>
              <w:rtl/>
            </w:rPr>
          </w:pPr>
          <w:hyperlink w:anchor="_Toc410210596" w:history="1">
            <w:r w:rsidRPr="004F66E9">
              <w:rPr>
                <w:rStyle w:val="Hyperlink"/>
                <w:rFonts w:hint="eastAsia"/>
                <w:noProof/>
                <w:rtl/>
                <w:lang w:bidi="fa-IR"/>
              </w:rPr>
              <w:t>آيا</w:t>
            </w:r>
            <w:r w:rsidRPr="004F66E9">
              <w:rPr>
                <w:rStyle w:val="Hyperlink"/>
                <w:noProof/>
                <w:rtl/>
                <w:lang w:bidi="fa-IR"/>
              </w:rPr>
              <w:t xml:space="preserve"> </w:t>
            </w:r>
            <w:r w:rsidRPr="004F66E9">
              <w:rPr>
                <w:rStyle w:val="Hyperlink"/>
                <w:rFonts w:hint="eastAsia"/>
                <w:noProof/>
                <w:rtl/>
                <w:lang w:bidi="fa-IR"/>
              </w:rPr>
              <w:t>در</w:t>
            </w:r>
            <w:r w:rsidRPr="004F66E9">
              <w:rPr>
                <w:rStyle w:val="Hyperlink"/>
                <w:noProof/>
                <w:rtl/>
                <w:lang w:bidi="fa-IR"/>
              </w:rPr>
              <w:t xml:space="preserve"> </w:t>
            </w:r>
            <w:r w:rsidRPr="004F66E9">
              <w:rPr>
                <w:rStyle w:val="Hyperlink"/>
                <w:rFonts w:hint="eastAsia"/>
                <w:noProof/>
                <w:rtl/>
                <w:lang w:bidi="fa-IR"/>
              </w:rPr>
              <w:t>شب</w:t>
            </w:r>
            <w:r w:rsidRPr="004F66E9">
              <w:rPr>
                <w:rStyle w:val="Hyperlink"/>
                <w:noProof/>
                <w:rtl/>
                <w:lang w:bidi="fa-IR"/>
              </w:rPr>
              <w:t xml:space="preserve"> </w:t>
            </w:r>
            <w:r w:rsidRPr="004F66E9">
              <w:rPr>
                <w:rStyle w:val="Hyperlink"/>
                <w:rFonts w:hint="eastAsia"/>
                <w:noProof/>
                <w:rtl/>
                <w:lang w:bidi="fa-IR"/>
              </w:rPr>
              <w:t>عاشورا،</w:t>
            </w:r>
            <w:r w:rsidRPr="004F66E9">
              <w:rPr>
                <w:rStyle w:val="Hyperlink"/>
                <w:noProof/>
                <w:rtl/>
                <w:lang w:bidi="fa-IR"/>
              </w:rPr>
              <w:t xml:space="preserve"> </w:t>
            </w:r>
            <w:r w:rsidRPr="004F66E9">
              <w:rPr>
                <w:rStyle w:val="Hyperlink"/>
                <w:rFonts w:hint="eastAsia"/>
                <w:noProof/>
                <w:rtl/>
                <w:lang w:bidi="fa-IR"/>
              </w:rPr>
              <w:t>كسى</w:t>
            </w:r>
            <w:r w:rsidRPr="004F66E9">
              <w:rPr>
                <w:rStyle w:val="Hyperlink"/>
                <w:noProof/>
                <w:rtl/>
                <w:lang w:bidi="fa-IR"/>
              </w:rPr>
              <w:t xml:space="preserve"> </w:t>
            </w:r>
            <w:r w:rsidRPr="004F66E9">
              <w:rPr>
                <w:rStyle w:val="Hyperlink"/>
                <w:rFonts w:hint="eastAsia"/>
                <w:noProof/>
                <w:rtl/>
                <w:lang w:bidi="fa-IR"/>
              </w:rPr>
              <w:t>از</w:t>
            </w:r>
            <w:r w:rsidRPr="004F66E9">
              <w:rPr>
                <w:rStyle w:val="Hyperlink"/>
                <w:noProof/>
                <w:rtl/>
                <w:lang w:bidi="fa-IR"/>
              </w:rPr>
              <w:t xml:space="preserve"> </w:t>
            </w:r>
            <w:r w:rsidRPr="004F66E9">
              <w:rPr>
                <w:rStyle w:val="Hyperlink"/>
                <w:rFonts w:hint="eastAsia"/>
                <w:noProof/>
                <w:rtl/>
                <w:lang w:bidi="fa-IR"/>
              </w:rPr>
              <w:t>يارىِ</w:t>
            </w:r>
            <w:r w:rsidRPr="004F66E9">
              <w:rPr>
                <w:rStyle w:val="Hyperlink"/>
                <w:noProof/>
                <w:rtl/>
                <w:lang w:bidi="fa-IR"/>
              </w:rPr>
              <w:t xml:space="preserve"> </w:t>
            </w:r>
            <w:r w:rsidRPr="004F66E9">
              <w:rPr>
                <w:rStyle w:val="Hyperlink"/>
                <w:rFonts w:hint="eastAsia"/>
                <w:noProof/>
                <w:rtl/>
                <w:lang w:bidi="fa-IR"/>
              </w:rPr>
              <w:t>امام</w:t>
            </w:r>
            <w:r w:rsidRPr="004F66E9">
              <w:rPr>
                <w:rStyle w:val="Hyperlink"/>
                <w:noProof/>
                <w:rtl/>
                <w:lang w:bidi="fa-IR"/>
              </w:rPr>
              <w:t xml:space="preserve"> </w:t>
            </w:r>
            <w:r w:rsidRPr="004F66E9">
              <w:rPr>
                <w:rStyle w:val="Hyperlink"/>
                <w:rFonts w:hint="eastAsia"/>
                <w:noProof/>
                <w:rtl/>
                <w:lang w:bidi="fa-IR"/>
              </w:rPr>
              <w:t>حسين</w:t>
            </w:r>
            <w:r w:rsidRPr="004F66E9">
              <w:rPr>
                <w:rStyle w:val="Hyperlink"/>
                <w:noProof/>
                <w:rtl/>
                <w:lang w:bidi="fa-IR"/>
              </w:rPr>
              <w:t xml:space="preserve"> </w:t>
            </w:r>
            <w:r w:rsidRPr="004F66E9">
              <w:rPr>
                <w:rStyle w:val="Hyperlink"/>
                <w:rFonts w:cs="Rafed Alaem" w:hint="eastAsia"/>
                <w:noProof/>
                <w:rtl/>
              </w:rPr>
              <w:t>عليه‌السلام</w:t>
            </w:r>
            <w:r w:rsidRPr="004F66E9">
              <w:rPr>
                <w:rStyle w:val="Hyperlink"/>
                <w:noProof/>
                <w:rtl/>
                <w:lang w:bidi="fa-IR"/>
              </w:rPr>
              <w:t xml:space="preserve"> </w:t>
            </w:r>
            <w:r w:rsidRPr="004F66E9">
              <w:rPr>
                <w:rStyle w:val="Hyperlink"/>
                <w:rFonts w:hint="eastAsia"/>
                <w:noProof/>
                <w:rtl/>
                <w:lang w:bidi="fa-IR"/>
              </w:rPr>
              <w:t>دست</w:t>
            </w:r>
            <w:r w:rsidRPr="004F66E9">
              <w:rPr>
                <w:rStyle w:val="Hyperlink"/>
                <w:noProof/>
                <w:rtl/>
                <w:lang w:bidi="fa-IR"/>
              </w:rPr>
              <w:t xml:space="preserve"> </w:t>
            </w:r>
            <w:r w:rsidRPr="004F66E9">
              <w:rPr>
                <w:rStyle w:val="Hyperlink"/>
                <w:rFonts w:hint="eastAsia"/>
                <w:noProof/>
                <w:rtl/>
                <w:lang w:bidi="fa-IR"/>
              </w:rPr>
              <w:t>برداشت؟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Toc410210596 \h</w:instrText>
            </w:r>
            <w:r>
              <w:rPr>
                <w:noProof/>
                <w:webHidden/>
                <w:rtl/>
              </w:rPr>
              <w:instrText xml:space="preserve"> </w:instrText>
            </w:r>
            <w:r>
              <w:rPr>
                <w:noProof/>
                <w:webHidden/>
                <w:rtl/>
              </w:rPr>
            </w:r>
            <w:r>
              <w:rPr>
                <w:noProof/>
                <w:webHidden/>
                <w:rtl/>
              </w:rPr>
              <w:fldChar w:fldCharType="separate"/>
            </w:r>
            <w:r w:rsidR="00E947ED">
              <w:rPr>
                <w:noProof/>
                <w:webHidden/>
                <w:rtl/>
              </w:rPr>
              <w:t>177</w:t>
            </w:r>
            <w:r>
              <w:rPr>
                <w:noProof/>
                <w:webHidden/>
                <w:rtl/>
              </w:rPr>
              <w:fldChar w:fldCharType="end"/>
            </w:r>
          </w:hyperlink>
        </w:p>
        <w:p w:rsidR="006F386D" w:rsidRDefault="006F386D">
          <w:pPr>
            <w:pStyle w:val="TOC3"/>
            <w:rPr>
              <w:rFonts w:asciiTheme="minorHAnsi" w:eastAsiaTheme="minorEastAsia" w:hAnsiTheme="minorHAnsi" w:cstheme="minorBidi"/>
              <w:noProof/>
              <w:color w:val="auto"/>
              <w:sz w:val="22"/>
              <w:szCs w:val="22"/>
              <w:rtl/>
            </w:rPr>
          </w:pPr>
          <w:hyperlink w:anchor="_Toc410210597" w:history="1">
            <w:r w:rsidRPr="004F66E9">
              <w:rPr>
                <w:rStyle w:val="Hyperlink"/>
                <w:rFonts w:hint="eastAsia"/>
                <w:noProof/>
                <w:rtl/>
                <w:lang w:bidi="fa-IR"/>
              </w:rPr>
              <w:t>ديدگاه</w:t>
            </w:r>
            <w:r w:rsidRPr="004F66E9">
              <w:rPr>
                <w:rStyle w:val="Hyperlink"/>
                <w:noProof/>
                <w:rtl/>
                <w:lang w:bidi="fa-IR"/>
              </w:rPr>
              <w:t xml:space="preserve"> </w:t>
            </w:r>
            <w:r w:rsidRPr="004F66E9">
              <w:rPr>
                <w:rStyle w:val="Hyperlink"/>
                <w:rFonts w:hint="eastAsia"/>
                <w:noProof/>
                <w:rtl/>
                <w:lang w:bidi="fa-IR"/>
              </w:rPr>
              <w:t>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Toc410210597 \h</w:instrText>
            </w:r>
            <w:r>
              <w:rPr>
                <w:noProof/>
                <w:webHidden/>
                <w:rtl/>
              </w:rPr>
              <w:instrText xml:space="preserve"> </w:instrText>
            </w:r>
            <w:r>
              <w:rPr>
                <w:noProof/>
                <w:webHidden/>
                <w:rtl/>
              </w:rPr>
            </w:r>
            <w:r>
              <w:rPr>
                <w:noProof/>
                <w:webHidden/>
                <w:rtl/>
              </w:rPr>
              <w:fldChar w:fldCharType="separate"/>
            </w:r>
            <w:r w:rsidR="00E947ED">
              <w:rPr>
                <w:noProof/>
                <w:webHidden/>
                <w:rtl/>
              </w:rPr>
              <w:t>179</w:t>
            </w:r>
            <w:r>
              <w:rPr>
                <w:noProof/>
                <w:webHidden/>
                <w:rtl/>
              </w:rPr>
              <w:fldChar w:fldCharType="end"/>
            </w:r>
          </w:hyperlink>
        </w:p>
        <w:p w:rsidR="006F386D" w:rsidRDefault="006F386D">
          <w:pPr>
            <w:pStyle w:val="TOC2"/>
            <w:tabs>
              <w:tab w:val="right" w:leader="dot" w:pos="7361"/>
            </w:tabs>
            <w:rPr>
              <w:rFonts w:asciiTheme="minorHAnsi" w:eastAsiaTheme="minorEastAsia" w:hAnsiTheme="minorHAnsi" w:cstheme="minorBidi"/>
              <w:noProof/>
              <w:color w:val="auto"/>
              <w:sz w:val="22"/>
              <w:szCs w:val="22"/>
              <w:rtl/>
            </w:rPr>
          </w:pPr>
          <w:hyperlink w:anchor="_Toc410210598" w:history="1">
            <w:r w:rsidRPr="004F66E9">
              <w:rPr>
                <w:rStyle w:val="Hyperlink"/>
                <w:rFonts w:hint="eastAsia"/>
                <w:noProof/>
                <w:rtl/>
                <w:lang w:bidi="fa-IR"/>
              </w:rPr>
              <w:t>دلدارى</w:t>
            </w:r>
            <w:r w:rsidRPr="004F66E9">
              <w:rPr>
                <w:rStyle w:val="Hyperlink"/>
                <w:noProof/>
                <w:rtl/>
                <w:lang w:bidi="fa-IR"/>
              </w:rPr>
              <w:t xml:space="preserve"> </w:t>
            </w:r>
            <w:r w:rsidRPr="004F66E9">
              <w:rPr>
                <w:rStyle w:val="Hyperlink"/>
                <w:rFonts w:hint="eastAsia"/>
                <w:noProof/>
                <w:rtl/>
                <w:lang w:bidi="fa-IR"/>
              </w:rPr>
              <w:t>خواهر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Toc410210598 \h</w:instrText>
            </w:r>
            <w:r>
              <w:rPr>
                <w:noProof/>
                <w:webHidden/>
                <w:rtl/>
              </w:rPr>
              <w:instrText xml:space="preserve"> </w:instrText>
            </w:r>
            <w:r>
              <w:rPr>
                <w:noProof/>
                <w:webHidden/>
                <w:rtl/>
              </w:rPr>
            </w:r>
            <w:r>
              <w:rPr>
                <w:noProof/>
                <w:webHidden/>
                <w:rtl/>
              </w:rPr>
              <w:fldChar w:fldCharType="separate"/>
            </w:r>
            <w:r w:rsidR="00E947ED">
              <w:rPr>
                <w:noProof/>
                <w:webHidden/>
                <w:rtl/>
              </w:rPr>
              <w:t>183</w:t>
            </w:r>
            <w:r>
              <w:rPr>
                <w:noProof/>
                <w:webHidden/>
                <w:rtl/>
              </w:rPr>
              <w:fldChar w:fldCharType="end"/>
            </w:r>
          </w:hyperlink>
        </w:p>
        <w:p w:rsidR="006F386D" w:rsidRDefault="006F386D">
          <w:pPr>
            <w:pStyle w:val="TOC2"/>
            <w:tabs>
              <w:tab w:val="right" w:leader="dot" w:pos="7361"/>
            </w:tabs>
            <w:rPr>
              <w:rFonts w:asciiTheme="minorHAnsi" w:eastAsiaTheme="minorEastAsia" w:hAnsiTheme="minorHAnsi" w:cstheme="minorBidi"/>
              <w:noProof/>
              <w:color w:val="auto"/>
              <w:sz w:val="22"/>
              <w:szCs w:val="22"/>
              <w:rtl/>
            </w:rPr>
          </w:pPr>
          <w:hyperlink w:anchor="_Toc410210599" w:history="1">
            <w:r w:rsidRPr="004F66E9">
              <w:rPr>
                <w:rStyle w:val="Hyperlink"/>
                <w:rFonts w:hint="eastAsia"/>
                <w:noProof/>
                <w:rtl/>
                <w:lang w:bidi="fa-IR"/>
              </w:rPr>
              <w:t>خاطره</w:t>
            </w:r>
            <w:r w:rsidRPr="004F66E9">
              <w:rPr>
                <w:rStyle w:val="Hyperlink"/>
                <w:noProof/>
                <w:rtl/>
                <w:lang w:bidi="fa-IR"/>
              </w:rPr>
              <w:t xml:space="preserve"> </w:t>
            </w:r>
            <w:r w:rsidRPr="004F66E9">
              <w:rPr>
                <w:rStyle w:val="Hyperlink"/>
                <w:rFonts w:hint="eastAsia"/>
                <w:noProof/>
                <w:rtl/>
                <w:lang w:bidi="fa-IR"/>
              </w:rPr>
              <w:t>صفّين</w:t>
            </w:r>
            <w:r w:rsidRPr="004F66E9">
              <w:rPr>
                <w:rStyle w:val="Hyperlink"/>
                <w:noProof/>
                <w:rtl/>
                <w:lang w:bidi="fa-IR"/>
              </w:rPr>
              <w:t xml:space="preserve"> </w:t>
            </w:r>
            <w:r w:rsidRPr="004F66E9">
              <w:rPr>
                <w:rStyle w:val="Hyperlink"/>
                <w:rFonts w:hint="eastAsia"/>
                <w:noProof/>
                <w:rtl/>
                <w:lang w:bidi="fa-IR"/>
              </w:rPr>
              <w:t>در</w:t>
            </w:r>
            <w:r w:rsidRPr="004F66E9">
              <w:rPr>
                <w:rStyle w:val="Hyperlink"/>
                <w:noProof/>
                <w:rtl/>
                <w:lang w:bidi="fa-IR"/>
              </w:rPr>
              <w:t xml:space="preserve"> </w:t>
            </w:r>
            <w:r w:rsidRPr="004F66E9">
              <w:rPr>
                <w:rStyle w:val="Hyperlink"/>
                <w:rFonts w:hint="eastAsia"/>
                <w:noProof/>
                <w:rtl/>
                <w:lang w:bidi="fa-IR"/>
              </w:rPr>
              <w:t>كربلا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Toc410210599 \h</w:instrText>
            </w:r>
            <w:r>
              <w:rPr>
                <w:noProof/>
                <w:webHidden/>
                <w:rtl/>
              </w:rPr>
              <w:instrText xml:space="preserve"> </w:instrText>
            </w:r>
            <w:r>
              <w:rPr>
                <w:noProof/>
                <w:webHidden/>
                <w:rtl/>
              </w:rPr>
            </w:r>
            <w:r>
              <w:rPr>
                <w:noProof/>
                <w:webHidden/>
                <w:rtl/>
              </w:rPr>
              <w:fldChar w:fldCharType="separate"/>
            </w:r>
            <w:r w:rsidR="00E947ED">
              <w:rPr>
                <w:noProof/>
                <w:webHidden/>
                <w:rtl/>
              </w:rPr>
              <w:t>185</w:t>
            </w:r>
            <w:r>
              <w:rPr>
                <w:noProof/>
                <w:webHidden/>
                <w:rtl/>
              </w:rPr>
              <w:fldChar w:fldCharType="end"/>
            </w:r>
          </w:hyperlink>
        </w:p>
        <w:p w:rsidR="006F386D" w:rsidRDefault="006F386D">
          <w:pPr>
            <w:pStyle w:val="TOC3"/>
            <w:rPr>
              <w:rFonts w:asciiTheme="minorHAnsi" w:eastAsiaTheme="minorEastAsia" w:hAnsiTheme="minorHAnsi" w:cstheme="minorBidi"/>
              <w:noProof/>
              <w:color w:val="auto"/>
              <w:sz w:val="22"/>
              <w:szCs w:val="22"/>
              <w:rtl/>
            </w:rPr>
          </w:pPr>
          <w:hyperlink w:anchor="_Toc410210600" w:history="1">
            <w:r w:rsidRPr="004F66E9">
              <w:rPr>
                <w:rStyle w:val="Hyperlink"/>
                <w:rFonts w:hint="eastAsia"/>
                <w:noProof/>
                <w:rtl/>
                <w:lang w:bidi="fa-IR"/>
              </w:rPr>
              <w:t>نفرين</w:t>
            </w:r>
            <w:r w:rsidRPr="004F66E9">
              <w:rPr>
                <w:rStyle w:val="Hyperlink"/>
                <w:noProof/>
                <w:rtl/>
                <w:lang w:bidi="fa-IR"/>
              </w:rPr>
              <w:t xml:space="preserve"> </w:t>
            </w:r>
            <w:r w:rsidRPr="004F66E9">
              <w:rPr>
                <w:rStyle w:val="Hyperlink"/>
                <w:rFonts w:hint="eastAsia"/>
                <w:noProof/>
                <w:rtl/>
                <w:lang w:bidi="fa-IR"/>
              </w:rPr>
              <w:t>امام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Toc410210600 \h</w:instrText>
            </w:r>
            <w:r>
              <w:rPr>
                <w:noProof/>
                <w:webHidden/>
                <w:rtl/>
              </w:rPr>
              <w:instrText xml:space="preserve"> </w:instrText>
            </w:r>
            <w:r>
              <w:rPr>
                <w:noProof/>
                <w:webHidden/>
                <w:rtl/>
              </w:rPr>
            </w:r>
            <w:r>
              <w:rPr>
                <w:noProof/>
                <w:webHidden/>
                <w:rtl/>
              </w:rPr>
              <w:fldChar w:fldCharType="separate"/>
            </w:r>
            <w:r w:rsidR="00E947ED">
              <w:rPr>
                <w:noProof/>
                <w:webHidden/>
                <w:rtl/>
              </w:rPr>
              <w:t>185</w:t>
            </w:r>
            <w:r>
              <w:rPr>
                <w:noProof/>
                <w:webHidden/>
                <w:rtl/>
              </w:rPr>
              <w:fldChar w:fldCharType="end"/>
            </w:r>
          </w:hyperlink>
        </w:p>
        <w:p w:rsidR="006F386D" w:rsidRDefault="006F386D">
          <w:pPr>
            <w:pStyle w:val="TOC2"/>
            <w:tabs>
              <w:tab w:val="right" w:leader="dot" w:pos="7361"/>
            </w:tabs>
            <w:rPr>
              <w:rFonts w:asciiTheme="minorHAnsi" w:eastAsiaTheme="minorEastAsia" w:hAnsiTheme="minorHAnsi" w:cstheme="minorBidi"/>
              <w:noProof/>
              <w:color w:val="auto"/>
              <w:sz w:val="22"/>
              <w:szCs w:val="22"/>
              <w:rtl/>
            </w:rPr>
          </w:pPr>
          <w:hyperlink w:anchor="_Toc410210601" w:history="1">
            <w:r w:rsidRPr="004F66E9">
              <w:rPr>
                <w:rStyle w:val="Hyperlink"/>
                <w:rFonts w:hint="eastAsia"/>
                <w:noProof/>
                <w:rtl/>
                <w:lang w:bidi="fa-IR"/>
              </w:rPr>
              <w:t>پ</w:t>
            </w:r>
            <w:r w:rsidRPr="004F66E9">
              <w:rPr>
                <w:rStyle w:val="Hyperlink"/>
                <w:rFonts w:hint="cs"/>
                <w:noProof/>
                <w:rtl/>
                <w:lang w:bidi="fa-IR"/>
              </w:rPr>
              <w:t>ی</w:t>
            </w:r>
            <w:r w:rsidRPr="004F66E9">
              <w:rPr>
                <w:rStyle w:val="Hyperlink"/>
                <w:noProof/>
                <w:rtl/>
                <w:lang w:bidi="fa-IR"/>
              </w:rPr>
              <w:t xml:space="preserve"> </w:t>
            </w:r>
            <w:r w:rsidRPr="004F66E9">
              <w:rPr>
                <w:rStyle w:val="Hyperlink"/>
                <w:rFonts w:hint="eastAsia"/>
                <w:noProof/>
                <w:rtl/>
                <w:lang w:bidi="fa-IR"/>
              </w:rPr>
              <w:t>نوشت</w:t>
            </w:r>
            <w:r w:rsidRPr="004F66E9">
              <w:rPr>
                <w:rStyle w:val="Hyperlink"/>
                <w:noProof/>
                <w:rtl/>
                <w:lang w:bidi="fa-IR"/>
              </w:rPr>
              <w:t xml:space="preserve"> </w:t>
            </w:r>
            <w:r w:rsidRPr="004F66E9">
              <w:rPr>
                <w:rStyle w:val="Hyperlink"/>
                <w:rFonts w:hint="eastAsia"/>
                <w:noProof/>
                <w:rtl/>
                <w:lang w:bidi="fa-IR"/>
              </w:rPr>
              <w:t>ها</w:t>
            </w:r>
            <w:r w:rsidRPr="004F66E9">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Toc410210601 \h</w:instrText>
            </w:r>
            <w:r>
              <w:rPr>
                <w:noProof/>
                <w:webHidden/>
                <w:rtl/>
              </w:rPr>
              <w:instrText xml:space="preserve"> </w:instrText>
            </w:r>
            <w:r>
              <w:rPr>
                <w:noProof/>
                <w:webHidden/>
                <w:rtl/>
              </w:rPr>
            </w:r>
            <w:r>
              <w:rPr>
                <w:noProof/>
                <w:webHidden/>
                <w:rtl/>
              </w:rPr>
              <w:fldChar w:fldCharType="separate"/>
            </w:r>
            <w:r w:rsidR="00E947ED">
              <w:rPr>
                <w:noProof/>
                <w:webHidden/>
                <w:rtl/>
              </w:rPr>
              <w:t>187</w:t>
            </w:r>
            <w:r>
              <w:rPr>
                <w:noProof/>
                <w:webHidden/>
                <w:rtl/>
              </w:rPr>
              <w:fldChar w:fldCharType="end"/>
            </w:r>
          </w:hyperlink>
        </w:p>
        <w:p w:rsidR="006F386D" w:rsidRDefault="006F386D">
          <w:pPr>
            <w:pStyle w:val="TOC3"/>
            <w:rPr>
              <w:rFonts w:asciiTheme="minorHAnsi" w:eastAsiaTheme="minorEastAsia" w:hAnsiTheme="minorHAnsi" w:cstheme="minorBidi"/>
              <w:noProof/>
              <w:color w:val="auto"/>
              <w:sz w:val="22"/>
              <w:szCs w:val="22"/>
              <w:rtl/>
            </w:rPr>
          </w:pPr>
          <w:hyperlink w:anchor="_Toc410210602" w:history="1">
            <w:r w:rsidRPr="004F66E9">
              <w:rPr>
                <w:rStyle w:val="Hyperlink"/>
                <w:rFonts w:hint="eastAsia"/>
                <w:noProof/>
                <w:rtl/>
                <w:lang w:bidi="fa-IR"/>
              </w:rPr>
              <w:t>آغاز</w:t>
            </w:r>
            <w:r w:rsidRPr="004F66E9">
              <w:rPr>
                <w:rStyle w:val="Hyperlink"/>
                <w:noProof/>
                <w:rtl/>
                <w:lang w:bidi="fa-IR"/>
              </w:rPr>
              <w:t xml:space="preserve"> </w:t>
            </w:r>
            <w:r w:rsidRPr="004F66E9">
              <w:rPr>
                <w:rStyle w:val="Hyperlink"/>
                <w:rFonts w:hint="eastAsia"/>
                <w:noProof/>
                <w:rtl/>
                <w:lang w:bidi="fa-IR"/>
              </w:rPr>
              <w:t>جنگ</w:t>
            </w:r>
            <w:r w:rsidRPr="004F66E9">
              <w:rPr>
                <w:rStyle w:val="Hyperlink"/>
                <w:noProof/>
                <w:rtl/>
                <w:lang w:bidi="fa-IR"/>
              </w:rPr>
              <w:t xml:space="preserve"> </w:t>
            </w:r>
            <w:r w:rsidRPr="004F66E9">
              <w:rPr>
                <w:rStyle w:val="Hyperlink"/>
                <w:rFonts w:hint="eastAsia"/>
                <w:noProof/>
                <w:rtl/>
                <w:lang w:bidi="fa-IR"/>
              </w:rPr>
              <w:t>و</w:t>
            </w:r>
            <w:r w:rsidRPr="004F66E9">
              <w:rPr>
                <w:rStyle w:val="Hyperlink"/>
                <w:noProof/>
                <w:rtl/>
                <w:lang w:bidi="fa-IR"/>
              </w:rPr>
              <w:t xml:space="preserve"> </w:t>
            </w:r>
            <w:r w:rsidRPr="004F66E9">
              <w:rPr>
                <w:rStyle w:val="Hyperlink"/>
                <w:rFonts w:hint="eastAsia"/>
                <w:noProof/>
                <w:rtl/>
                <w:lang w:bidi="fa-IR"/>
              </w:rPr>
              <w:t>شهداى</w:t>
            </w:r>
            <w:r w:rsidRPr="004F66E9">
              <w:rPr>
                <w:rStyle w:val="Hyperlink"/>
                <w:noProof/>
                <w:rtl/>
                <w:lang w:bidi="fa-IR"/>
              </w:rPr>
              <w:t xml:space="preserve"> </w:t>
            </w:r>
            <w:r w:rsidRPr="004F66E9">
              <w:rPr>
                <w:rStyle w:val="Hyperlink"/>
                <w:rFonts w:hint="eastAsia"/>
                <w:noProof/>
                <w:rtl/>
                <w:lang w:bidi="fa-IR"/>
              </w:rPr>
              <w:t>گروه</w:t>
            </w:r>
            <w:r w:rsidRPr="004F66E9">
              <w:rPr>
                <w:rStyle w:val="Hyperlink"/>
                <w:noProof/>
                <w:rtl/>
                <w:lang w:bidi="fa-IR"/>
              </w:rPr>
              <w:t xml:space="preserve"> </w:t>
            </w:r>
            <w:r w:rsidRPr="004F66E9">
              <w:rPr>
                <w:rStyle w:val="Hyperlink"/>
                <w:rFonts w:hint="eastAsia"/>
                <w:noProof/>
                <w:rtl/>
                <w:lang w:bidi="fa-IR"/>
              </w:rPr>
              <w:t>اول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Toc410210602 \h</w:instrText>
            </w:r>
            <w:r>
              <w:rPr>
                <w:noProof/>
                <w:webHidden/>
                <w:rtl/>
              </w:rPr>
              <w:instrText xml:space="preserve"> </w:instrText>
            </w:r>
            <w:r>
              <w:rPr>
                <w:noProof/>
                <w:webHidden/>
                <w:rtl/>
              </w:rPr>
            </w:r>
            <w:r>
              <w:rPr>
                <w:noProof/>
                <w:webHidden/>
                <w:rtl/>
              </w:rPr>
              <w:fldChar w:fldCharType="separate"/>
            </w:r>
            <w:r w:rsidR="00E947ED">
              <w:rPr>
                <w:noProof/>
                <w:webHidden/>
                <w:rtl/>
              </w:rPr>
              <w:t>191</w:t>
            </w:r>
            <w:r>
              <w:rPr>
                <w:noProof/>
                <w:webHidden/>
                <w:rtl/>
              </w:rPr>
              <w:fldChar w:fldCharType="end"/>
            </w:r>
          </w:hyperlink>
        </w:p>
        <w:p w:rsidR="006F386D" w:rsidRDefault="006F386D">
          <w:pPr>
            <w:pStyle w:val="TOC2"/>
            <w:tabs>
              <w:tab w:val="right" w:leader="dot" w:pos="7361"/>
            </w:tabs>
            <w:rPr>
              <w:rFonts w:asciiTheme="minorHAnsi" w:eastAsiaTheme="minorEastAsia" w:hAnsiTheme="minorHAnsi" w:cstheme="minorBidi"/>
              <w:noProof/>
              <w:color w:val="auto"/>
              <w:sz w:val="22"/>
              <w:szCs w:val="22"/>
              <w:rtl/>
            </w:rPr>
          </w:pPr>
          <w:hyperlink w:anchor="_Toc410210603" w:history="1">
            <w:r w:rsidRPr="004F66E9">
              <w:rPr>
                <w:rStyle w:val="Hyperlink"/>
                <w:rFonts w:hint="eastAsia"/>
                <w:noProof/>
                <w:rtl/>
                <w:lang w:bidi="fa-IR"/>
              </w:rPr>
              <w:t>نماز</w:t>
            </w:r>
            <w:r w:rsidRPr="004F66E9">
              <w:rPr>
                <w:rStyle w:val="Hyperlink"/>
                <w:noProof/>
                <w:rtl/>
                <w:lang w:bidi="fa-IR"/>
              </w:rPr>
              <w:t xml:space="preserve"> </w:t>
            </w:r>
            <w:r w:rsidRPr="004F66E9">
              <w:rPr>
                <w:rStyle w:val="Hyperlink"/>
                <w:rFonts w:hint="eastAsia"/>
                <w:noProof/>
                <w:rtl/>
                <w:lang w:bidi="fa-IR"/>
              </w:rPr>
              <w:t>و</w:t>
            </w:r>
            <w:r w:rsidRPr="004F66E9">
              <w:rPr>
                <w:rStyle w:val="Hyperlink"/>
                <w:noProof/>
                <w:rtl/>
                <w:lang w:bidi="fa-IR"/>
              </w:rPr>
              <w:t xml:space="preserve"> </w:t>
            </w:r>
            <w:r w:rsidRPr="004F66E9">
              <w:rPr>
                <w:rStyle w:val="Hyperlink"/>
                <w:rFonts w:hint="eastAsia"/>
                <w:noProof/>
                <w:rtl/>
                <w:lang w:bidi="fa-IR"/>
              </w:rPr>
              <w:t>عاشورا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Toc410210603 \h</w:instrText>
            </w:r>
            <w:r>
              <w:rPr>
                <w:noProof/>
                <w:webHidden/>
                <w:rtl/>
              </w:rPr>
              <w:instrText xml:space="preserve"> </w:instrText>
            </w:r>
            <w:r>
              <w:rPr>
                <w:noProof/>
                <w:webHidden/>
                <w:rtl/>
              </w:rPr>
            </w:r>
            <w:r>
              <w:rPr>
                <w:noProof/>
                <w:webHidden/>
                <w:rtl/>
              </w:rPr>
              <w:fldChar w:fldCharType="separate"/>
            </w:r>
            <w:r w:rsidR="00E947ED">
              <w:rPr>
                <w:noProof/>
                <w:webHidden/>
                <w:rtl/>
              </w:rPr>
              <w:t>193</w:t>
            </w:r>
            <w:r>
              <w:rPr>
                <w:noProof/>
                <w:webHidden/>
                <w:rtl/>
              </w:rPr>
              <w:fldChar w:fldCharType="end"/>
            </w:r>
          </w:hyperlink>
        </w:p>
        <w:p w:rsidR="006F386D" w:rsidRDefault="006F386D">
          <w:pPr>
            <w:pStyle w:val="TOC3"/>
            <w:rPr>
              <w:rFonts w:asciiTheme="minorHAnsi" w:eastAsiaTheme="minorEastAsia" w:hAnsiTheme="minorHAnsi" w:cstheme="minorBidi"/>
              <w:noProof/>
              <w:color w:val="auto"/>
              <w:sz w:val="22"/>
              <w:szCs w:val="22"/>
              <w:rtl/>
            </w:rPr>
          </w:pPr>
          <w:hyperlink w:anchor="_Toc410210604" w:history="1">
            <w:r w:rsidRPr="004F66E9">
              <w:rPr>
                <w:rStyle w:val="Hyperlink"/>
                <w:rFonts w:hint="eastAsia"/>
                <w:noProof/>
                <w:rtl/>
                <w:lang w:bidi="fa-IR"/>
              </w:rPr>
              <w:t>نماز</w:t>
            </w:r>
            <w:r w:rsidRPr="004F66E9">
              <w:rPr>
                <w:rStyle w:val="Hyperlink"/>
                <w:noProof/>
                <w:rtl/>
                <w:lang w:bidi="fa-IR"/>
              </w:rPr>
              <w:t xml:space="preserve"> </w:t>
            </w:r>
            <w:r w:rsidRPr="004F66E9">
              <w:rPr>
                <w:rStyle w:val="Hyperlink"/>
                <w:rFonts w:hint="eastAsia"/>
                <w:noProof/>
                <w:rtl/>
                <w:lang w:bidi="fa-IR"/>
              </w:rPr>
              <w:t>در</w:t>
            </w:r>
            <w:r w:rsidRPr="004F66E9">
              <w:rPr>
                <w:rStyle w:val="Hyperlink"/>
                <w:noProof/>
                <w:rtl/>
                <w:lang w:bidi="fa-IR"/>
              </w:rPr>
              <w:t xml:space="preserve"> </w:t>
            </w:r>
            <w:r w:rsidRPr="004F66E9">
              <w:rPr>
                <w:rStyle w:val="Hyperlink"/>
                <w:rFonts w:hint="eastAsia"/>
                <w:noProof/>
                <w:rtl/>
                <w:lang w:bidi="fa-IR"/>
              </w:rPr>
              <w:t>ظهر</w:t>
            </w:r>
            <w:r w:rsidRPr="004F66E9">
              <w:rPr>
                <w:rStyle w:val="Hyperlink"/>
                <w:noProof/>
                <w:rtl/>
                <w:lang w:bidi="fa-IR"/>
              </w:rPr>
              <w:t xml:space="preserve"> </w:t>
            </w:r>
            <w:r w:rsidRPr="004F66E9">
              <w:rPr>
                <w:rStyle w:val="Hyperlink"/>
                <w:rFonts w:hint="eastAsia"/>
                <w:noProof/>
                <w:rtl/>
                <w:lang w:bidi="fa-IR"/>
              </w:rPr>
              <w:t>عاشورا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Toc410210604 \h</w:instrText>
            </w:r>
            <w:r>
              <w:rPr>
                <w:noProof/>
                <w:webHidden/>
                <w:rtl/>
              </w:rPr>
              <w:instrText xml:space="preserve"> </w:instrText>
            </w:r>
            <w:r>
              <w:rPr>
                <w:noProof/>
                <w:webHidden/>
                <w:rtl/>
              </w:rPr>
            </w:r>
            <w:r>
              <w:rPr>
                <w:noProof/>
                <w:webHidden/>
                <w:rtl/>
              </w:rPr>
              <w:fldChar w:fldCharType="separate"/>
            </w:r>
            <w:r w:rsidR="00E947ED">
              <w:rPr>
                <w:noProof/>
                <w:webHidden/>
                <w:rtl/>
              </w:rPr>
              <w:t>193</w:t>
            </w:r>
            <w:r>
              <w:rPr>
                <w:noProof/>
                <w:webHidden/>
                <w:rtl/>
              </w:rPr>
              <w:fldChar w:fldCharType="end"/>
            </w:r>
          </w:hyperlink>
        </w:p>
        <w:p w:rsidR="006F386D" w:rsidRDefault="006F386D">
          <w:pPr>
            <w:pStyle w:val="TOC3"/>
            <w:rPr>
              <w:rFonts w:asciiTheme="minorHAnsi" w:eastAsiaTheme="minorEastAsia" w:hAnsiTheme="minorHAnsi" w:cstheme="minorBidi"/>
              <w:noProof/>
              <w:color w:val="auto"/>
              <w:sz w:val="22"/>
              <w:szCs w:val="22"/>
              <w:rtl/>
            </w:rPr>
          </w:pPr>
          <w:hyperlink w:anchor="_Toc410210605" w:history="1">
            <w:r w:rsidRPr="004F66E9">
              <w:rPr>
                <w:rStyle w:val="Hyperlink"/>
                <w:rFonts w:hint="eastAsia"/>
                <w:noProof/>
                <w:rtl/>
                <w:lang w:bidi="fa-IR"/>
              </w:rPr>
              <w:t>شعار</w:t>
            </w:r>
            <w:r w:rsidRPr="004F66E9">
              <w:rPr>
                <w:rStyle w:val="Hyperlink"/>
                <w:noProof/>
                <w:rtl/>
                <w:lang w:bidi="fa-IR"/>
              </w:rPr>
              <w:t xml:space="preserve"> </w:t>
            </w:r>
            <w:r w:rsidRPr="004F66E9">
              <w:rPr>
                <w:rStyle w:val="Hyperlink"/>
                <w:rFonts w:hint="eastAsia"/>
                <w:noProof/>
                <w:rtl/>
                <w:lang w:bidi="fa-IR"/>
              </w:rPr>
              <w:t>امام</w:t>
            </w:r>
            <w:r w:rsidRPr="004F66E9">
              <w:rPr>
                <w:rStyle w:val="Hyperlink"/>
                <w:noProof/>
                <w:rtl/>
                <w:lang w:bidi="fa-IR"/>
              </w:rPr>
              <w:t xml:space="preserve"> </w:t>
            </w:r>
            <w:r w:rsidRPr="004F66E9">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Toc410210605 \h</w:instrText>
            </w:r>
            <w:r>
              <w:rPr>
                <w:noProof/>
                <w:webHidden/>
                <w:rtl/>
              </w:rPr>
              <w:instrText xml:space="preserve"> </w:instrText>
            </w:r>
            <w:r>
              <w:rPr>
                <w:noProof/>
                <w:webHidden/>
                <w:rtl/>
              </w:rPr>
            </w:r>
            <w:r>
              <w:rPr>
                <w:noProof/>
                <w:webHidden/>
                <w:rtl/>
              </w:rPr>
              <w:fldChar w:fldCharType="separate"/>
            </w:r>
            <w:r w:rsidR="00E947ED">
              <w:rPr>
                <w:noProof/>
                <w:webHidden/>
                <w:rtl/>
              </w:rPr>
              <w:t>196</w:t>
            </w:r>
            <w:r>
              <w:rPr>
                <w:noProof/>
                <w:webHidden/>
                <w:rtl/>
              </w:rPr>
              <w:fldChar w:fldCharType="end"/>
            </w:r>
          </w:hyperlink>
        </w:p>
        <w:p w:rsidR="006F386D" w:rsidRDefault="006F386D">
          <w:pPr>
            <w:pStyle w:val="TOC3"/>
            <w:rPr>
              <w:rFonts w:asciiTheme="minorHAnsi" w:eastAsiaTheme="minorEastAsia" w:hAnsiTheme="minorHAnsi" w:cstheme="minorBidi"/>
              <w:noProof/>
              <w:color w:val="auto"/>
              <w:sz w:val="22"/>
              <w:szCs w:val="22"/>
              <w:rtl/>
            </w:rPr>
          </w:pPr>
          <w:hyperlink w:anchor="_Toc410210606" w:history="1">
            <w:r w:rsidRPr="004F66E9">
              <w:rPr>
                <w:rStyle w:val="Hyperlink"/>
                <w:rFonts w:hint="eastAsia"/>
                <w:noProof/>
                <w:rtl/>
                <w:lang w:bidi="fa-IR"/>
              </w:rPr>
              <w:t>وداع</w:t>
            </w:r>
            <w:r w:rsidRPr="004F66E9">
              <w:rPr>
                <w:rStyle w:val="Hyperlink"/>
                <w:noProof/>
                <w:rtl/>
                <w:lang w:bidi="fa-IR"/>
              </w:rPr>
              <w:t xml:space="preserve"> </w:t>
            </w:r>
            <w:r w:rsidRPr="004F66E9">
              <w:rPr>
                <w:rStyle w:val="Hyperlink"/>
                <w:rFonts w:hint="eastAsia"/>
                <w:noProof/>
                <w:rtl/>
                <w:lang w:bidi="fa-IR"/>
              </w:rPr>
              <w:t>با</w:t>
            </w:r>
            <w:r w:rsidRPr="004F66E9">
              <w:rPr>
                <w:rStyle w:val="Hyperlink"/>
                <w:noProof/>
                <w:rtl/>
                <w:lang w:bidi="fa-IR"/>
              </w:rPr>
              <w:t xml:space="preserve"> </w:t>
            </w:r>
            <w:r w:rsidRPr="004F66E9">
              <w:rPr>
                <w:rStyle w:val="Hyperlink"/>
                <w:rFonts w:hint="eastAsia"/>
                <w:noProof/>
                <w:rtl/>
                <w:lang w:bidi="fa-IR"/>
              </w:rPr>
              <w:t>امام</w:t>
            </w:r>
            <w:r w:rsidRPr="004F66E9">
              <w:rPr>
                <w:rStyle w:val="Hyperlink"/>
                <w:noProof/>
                <w:rtl/>
                <w:lang w:bidi="fa-IR"/>
              </w:rPr>
              <w:t xml:space="preserve"> </w:t>
            </w:r>
            <w:r w:rsidRPr="004F66E9">
              <w:rPr>
                <w:rStyle w:val="Hyperlink"/>
                <w:rFonts w:hint="eastAsia"/>
                <w:noProof/>
                <w:rtl/>
                <w:lang w:bidi="fa-IR"/>
              </w:rPr>
              <w:t>سجاد</w:t>
            </w:r>
            <w:r w:rsidRPr="004F66E9">
              <w:rPr>
                <w:rStyle w:val="Hyperlink"/>
                <w:noProof/>
                <w:rtl/>
                <w:lang w:bidi="fa-IR"/>
              </w:rPr>
              <w:t xml:space="preserve"> </w:t>
            </w:r>
            <w:r w:rsidRPr="004F66E9">
              <w:rPr>
                <w:rStyle w:val="Hyperlink"/>
                <w:rFonts w:cs="Rafed Alaem" w:hint="eastAsia"/>
                <w:noProof/>
                <w:rtl/>
              </w:rPr>
              <w:t>عليه‌السلام</w:t>
            </w:r>
            <w:r w:rsidRPr="004F66E9">
              <w:rPr>
                <w:rStyle w:val="Hyperlink"/>
                <w:noProof/>
                <w:rtl/>
                <w:lang w:bidi="fa-IR"/>
              </w:rPr>
              <w:t xml:space="preserve"> </w:t>
            </w:r>
            <w:r w:rsidRPr="004F66E9">
              <w:rPr>
                <w:rStyle w:val="Hyperlink"/>
                <w:rFonts w:hint="eastAsia"/>
                <w:noProof/>
                <w:rtl/>
                <w:lang w:bidi="fa-IR"/>
              </w:rPr>
              <w:t>و</w:t>
            </w:r>
            <w:r w:rsidRPr="004F66E9">
              <w:rPr>
                <w:rStyle w:val="Hyperlink"/>
                <w:noProof/>
                <w:rtl/>
                <w:lang w:bidi="fa-IR"/>
              </w:rPr>
              <w:t xml:space="preserve"> </w:t>
            </w:r>
            <w:r w:rsidRPr="004F66E9">
              <w:rPr>
                <w:rStyle w:val="Hyperlink"/>
                <w:rFonts w:hint="eastAsia"/>
                <w:noProof/>
                <w:rtl/>
                <w:lang w:bidi="fa-IR"/>
              </w:rPr>
              <w:t>اهل</w:t>
            </w:r>
            <w:r w:rsidRPr="004F66E9">
              <w:rPr>
                <w:rStyle w:val="Hyperlink"/>
                <w:noProof/>
                <w:rtl/>
                <w:lang w:bidi="fa-IR"/>
              </w:rPr>
              <w:t xml:space="preserve"> </w:t>
            </w:r>
            <w:r w:rsidRPr="004F66E9">
              <w:rPr>
                <w:rStyle w:val="Hyperlink"/>
                <w:rFonts w:hint="eastAsia"/>
                <w:noProof/>
                <w:rtl/>
                <w:lang w:bidi="fa-IR"/>
              </w:rPr>
              <w:t>حرم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Toc410210606 \h</w:instrText>
            </w:r>
            <w:r>
              <w:rPr>
                <w:noProof/>
                <w:webHidden/>
                <w:rtl/>
              </w:rPr>
              <w:instrText xml:space="preserve"> </w:instrText>
            </w:r>
            <w:r>
              <w:rPr>
                <w:noProof/>
                <w:webHidden/>
                <w:rtl/>
              </w:rPr>
            </w:r>
            <w:r>
              <w:rPr>
                <w:noProof/>
                <w:webHidden/>
                <w:rtl/>
              </w:rPr>
              <w:fldChar w:fldCharType="separate"/>
            </w:r>
            <w:r w:rsidR="00E947ED">
              <w:rPr>
                <w:noProof/>
                <w:webHidden/>
                <w:rtl/>
              </w:rPr>
              <w:t>196</w:t>
            </w:r>
            <w:r>
              <w:rPr>
                <w:noProof/>
                <w:webHidden/>
                <w:rtl/>
              </w:rPr>
              <w:fldChar w:fldCharType="end"/>
            </w:r>
          </w:hyperlink>
        </w:p>
        <w:p w:rsidR="006F386D" w:rsidRDefault="006F386D">
          <w:pPr>
            <w:pStyle w:val="TOC3"/>
            <w:rPr>
              <w:rFonts w:asciiTheme="minorHAnsi" w:eastAsiaTheme="minorEastAsia" w:hAnsiTheme="minorHAnsi" w:cstheme="minorBidi"/>
              <w:noProof/>
              <w:color w:val="auto"/>
              <w:sz w:val="22"/>
              <w:szCs w:val="22"/>
              <w:rtl/>
            </w:rPr>
          </w:pPr>
          <w:hyperlink w:anchor="_Toc410210607" w:history="1">
            <w:r w:rsidRPr="004F66E9">
              <w:rPr>
                <w:rStyle w:val="Hyperlink"/>
                <w:rFonts w:hint="eastAsia"/>
                <w:noProof/>
                <w:rtl/>
                <w:lang w:bidi="fa-IR"/>
              </w:rPr>
              <w:t>پيراهن</w:t>
            </w:r>
            <w:r w:rsidRPr="004F66E9">
              <w:rPr>
                <w:rStyle w:val="Hyperlink"/>
                <w:noProof/>
                <w:rtl/>
                <w:lang w:bidi="fa-IR"/>
              </w:rPr>
              <w:t xml:space="preserve"> </w:t>
            </w:r>
            <w:r w:rsidRPr="004F66E9">
              <w:rPr>
                <w:rStyle w:val="Hyperlink"/>
                <w:rFonts w:hint="eastAsia"/>
                <w:noProof/>
                <w:rtl/>
                <w:lang w:bidi="fa-IR"/>
              </w:rPr>
              <w:t>كهنه</w:t>
            </w:r>
            <w:r w:rsidRPr="004F66E9">
              <w:rPr>
                <w:rStyle w:val="Hyperlink"/>
                <w:noProof/>
                <w:rtl/>
                <w:lang w:bidi="fa-IR"/>
              </w:rPr>
              <w:t xml:space="preserve"> (</w:t>
            </w:r>
            <w:r w:rsidRPr="004F66E9">
              <w:rPr>
                <w:rStyle w:val="Hyperlink"/>
                <w:rFonts w:hint="eastAsia"/>
                <w:noProof/>
                <w:rtl/>
                <w:lang w:bidi="fa-IR"/>
              </w:rPr>
              <w:t>قديمى</w:t>
            </w:r>
            <w:r w:rsidRPr="004F66E9">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Toc410210607 \h</w:instrText>
            </w:r>
            <w:r>
              <w:rPr>
                <w:noProof/>
                <w:webHidden/>
                <w:rtl/>
              </w:rPr>
              <w:instrText xml:space="preserve"> </w:instrText>
            </w:r>
            <w:r>
              <w:rPr>
                <w:noProof/>
                <w:webHidden/>
                <w:rtl/>
              </w:rPr>
            </w:r>
            <w:r>
              <w:rPr>
                <w:noProof/>
                <w:webHidden/>
                <w:rtl/>
              </w:rPr>
              <w:fldChar w:fldCharType="separate"/>
            </w:r>
            <w:r w:rsidR="00E947ED">
              <w:rPr>
                <w:noProof/>
                <w:webHidden/>
                <w:rtl/>
              </w:rPr>
              <w:t>200</w:t>
            </w:r>
            <w:r>
              <w:rPr>
                <w:noProof/>
                <w:webHidden/>
                <w:rtl/>
              </w:rPr>
              <w:fldChar w:fldCharType="end"/>
            </w:r>
          </w:hyperlink>
        </w:p>
        <w:p w:rsidR="006F386D" w:rsidRDefault="006F386D">
          <w:pPr>
            <w:pStyle w:val="TOC3"/>
            <w:rPr>
              <w:rFonts w:asciiTheme="minorHAnsi" w:eastAsiaTheme="minorEastAsia" w:hAnsiTheme="minorHAnsi" w:cstheme="minorBidi"/>
              <w:noProof/>
              <w:color w:val="auto"/>
              <w:sz w:val="22"/>
              <w:szCs w:val="22"/>
              <w:rtl/>
            </w:rPr>
          </w:pPr>
          <w:hyperlink w:anchor="_Toc410210608" w:history="1">
            <w:r w:rsidRPr="004F66E9">
              <w:rPr>
                <w:rStyle w:val="Hyperlink"/>
                <w:rFonts w:hint="eastAsia"/>
                <w:noProof/>
                <w:rtl/>
                <w:lang w:bidi="fa-IR"/>
              </w:rPr>
              <w:t>بوسه</w:t>
            </w:r>
            <w:r w:rsidRPr="004F66E9">
              <w:rPr>
                <w:rStyle w:val="Hyperlink"/>
                <w:noProof/>
                <w:rtl/>
                <w:lang w:bidi="fa-IR"/>
              </w:rPr>
              <w:t xml:space="preserve"> </w:t>
            </w:r>
            <w:r w:rsidRPr="004F66E9">
              <w:rPr>
                <w:rStyle w:val="Hyperlink"/>
                <w:rFonts w:hint="eastAsia"/>
                <w:noProof/>
                <w:rtl/>
                <w:lang w:bidi="fa-IR"/>
              </w:rPr>
              <w:t>بر</w:t>
            </w:r>
            <w:r w:rsidRPr="004F66E9">
              <w:rPr>
                <w:rStyle w:val="Hyperlink"/>
                <w:noProof/>
                <w:rtl/>
                <w:lang w:bidi="fa-IR"/>
              </w:rPr>
              <w:t xml:space="preserve"> </w:t>
            </w:r>
            <w:r w:rsidRPr="004F66E9">
              <w:rPr>
                <w:rStyle w:val="Hyperlink"/>
                <w:rFonts w:hint="eastAsia"/>
                <w:noProof/>
                <w:rtl/>
                <w:lang w:bidi="fa-IR"/>
              </w:rPr>
              <w:t>گلوى</w:t>
            </w:r>
            <w:r w:rsidRPr="004F66E9">
              <w:rPr>
                <w:rStyle w:val="Hyperlink"/>
                <w:noProof/>
                <w:rtl/>
                <w:lang w:bidi="fa-IR"/>
              </w:rPr>
              <w:t xml:space="preserve"> </w:t>
            </w:r>
            <w:r w:rsidRPr="004F66E9">
              <w:rPr>
                <w:rStyle w:val="Hyperlink"/>
                <w:rFonts w:hint="eastAsia"/>
                <w:noProof/>
                <w:rtl/>
                <w:lang w:bidi="fa-IR"/>
              </w:rPr>
              <w:t>حسين</w:t>
            </w:r>
            <w:r w:rsidRPr="004F66E9">
              <w:rPr>
                <w:rStyle w:val="Hyperlink"/>
                <w:noProof/>
                <w:rtl/>
                <w:lang w:bidi="fa-IR"/>
              </w:rPr>
              <w:t xml:space="preserve"> </w:t>
            </w:r>
            <w:r w:rsidRPr="004F66E9">
              <w:rPr>
                <w:rStyle w:val="Hyperlink"/>
                <w:rFonts w:cs="Rafed Alaem" w:hint="eastAsia"/>
                <w:noProof/>
                <w:rtl/>
              </w:rPr>
              <w:t>عليه‌السلام</w:t>
            </w:r>
            <w:r w:rsidRPr="004F66E9">
              <w:rPr>
                <w:rStyle w:val="Hyperlink"/>
                <w:noProof/>
                <w:rtl/>
                <w:lang w:bidi="fa-IR"/>
              </w:rPr>
              <w:t xml:space="preserve"> </w:t>
            </w:r>
            <w:r w:rsidRPr="004F66E9">
              <w:rPr>
                <w:rStyle w:val="Hyperlink"/>
                <w:rFonts w:hint="eastAsia"/>
                <w:noProof/>
                <w:rtl/>
                <w:lang w:bidi="fa-IR"/>
              </w:rPr>
              <w:t>وصيّت</w:t>
            </w:r>
            <w:r w:rsidRPr="004F66E9">
              <w:rPr>
                <w:rStyle w:val="Hyperlink"/>
                <w:noProof/>
                <w:rtl/>
                <w:lang w:bidi="fa-IR"/>
              </w:rPr>
              <w:t xml:space="preserve"> </w:t>
            </w:r>
            <w:r w:rsidRPr="004F66E9">
              <w:rPr>
                <w:rStyle w:val="Hyperlink"/>
                <w:rFonts w:hint="eastAsia"/>
                <w:noProof/>
                <w:rtl/>
                <w:lang w:bidi="fa-IR"/>
              </w:rPr>
              <w:t>مادر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Toc410210608 \h</w:instrText>
            </w:r>
            <w:r>
              <w:rPr>
                <w:noProof/>
                <w:webHidden/>
                <w:rtl/>
              </w:rPr>
              <w:instrText xml:space="preserve"> </w:instrText>
            </w:r>
            <w:r>
              <w:rPr>
                <w:noProof/>
                <w:webHidden/>
                <w:rtl/>
              </w:rPr>
            </w:r>
            <w:r>
              <w:rPr>
                <w:noProof/>
                <w:webHidden/>
                <w:rtl/>
              </w:rPr>
              <w:fldChar w:fldCharType="separate"/>
            </w:r>
            <w:r w:rsidR="00E947ED">
              <w:rPr>
                <w:noProof/>
                <w:webHidden/>
                <w:rtl/>
              </w:rPr>
              <w:t>201</w:t>
            </w:r>
            <w:r>
              <w:rPr>
                <w:noProof/>
                <w:webHidden/>
                <w:rtl/>
              </w:rPr>
              <w:fldChar w:fldCharType="end"/>
            </w:r>
          </w:hyperlink>
        </w:p>
        <w:p w:rsidR="006F386D" w:rsidRDefault="006F386D">
          <w:pPr>
            <w:pStyle w:val="TOC3"/>
            <w:rPr>
              <w:rFonts w:asciiTheme="minorHAnsi" w:eastAsiaTheme="minorEastAsia" w:hAnsiTheme="minorHAnsi" w:cstheme="minorBidi"/>
              <w:noProof/>
              <w:color w:val="auto"/>
              <w:sz w:val="22"/>
              <w:szCs w:val="22"/>
              <w:rtl/>
            </w:rPr>
          </w:pPr>
          <w:hyperlink w:anchor="_Toc410210609" w:history="1">
            <w:r w:rsidRPr="004F66E9">
              <w:rPr>
                <w:rStyle w:val="Hyperlink"/>
                <w:rFonts w:hint="eastAsia"/>
                <w:noProof/>
                <w:rtl/>
                <w:lang w:bidi="fa-IR"/>
              </w:rPr>
              <w:t>سكينه</w:t>
            </w:r>
            <w:r w:rsidRPr="004F66E9">
              <w:rPr>
                <w:rStyle w:val="Hyperlink"/>
                <w:noProof/>
                <w:rtl/>
                <w:lang w:bidi="fa-IR"/>
              </w:rPr>
              <w:t xml:space="preserve"> </w:t>
            </w:r>
            <w:r w:rsidRPr="004F66E9">
              <w:rPr>
                <w:rStyle w:val="Hyperlink"/>
                <w:rFonts w:hint="eastAsia"/>
                <w:noProof/>
                <w:rtl/>
                <w:lang w:bidi="fa-IR"/>
              </w:rPr>
              <w:t>در</w:t>
            </w:r>
            <w:r w:rsidRPr="004F66E9">
              <w:rPr>
                <w:rStyle w:val="Hyperlink"/>
                <w:noProof/>
                <w:rtl/>
                <w:lang w:bidi="fa-IR"/>
              </w:rPr>
              <w:t xml:space="preserve"> </w:t>
            </w:r>
            <w:r w:rsidRPr="004F66E9">
              <w:rPr>
                <w:rStyle w:val="Hyperlink"/>
                <w:rFonts w:hint="eastAsia"/>
                <w:noProof/>
                <w:rtl/>
                <w:lang w:bidi="fa-IR"/>
              </w:rPr>
              <w:t>كربلا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Toc410210609 \h</w:instrText>
            </w:r>
            <w:r>
              <w:rPr>
                <w:noProof/>
                <w:webHidden/>
                <w:rtl/>
              </w:rPr>
              <w:instrText xml:space="preserve"> </w:instrText>
            </w:r>
            <w:r>
              <w:rPr>
                <w:noProof/>
                <w:webHidden/>
                <w:rtl/>
              </w:rPr>
            </w:r>
            <w:r>
              <w:rPr>
                <w:noProof/>
                <w:webHidden/>
                <w:rtl/>
              </w:rPr>
              <w:fldChar w:fldCharType="separate"/>
            </w:r>
            <w:r w:rsidR="00E947ED">
              <w:rPr>
                <w:noProof/>
                <w:webHidden/>
                <w:rtl/>
              </w:rPr>
              <w:t>201</w:t>
            </w:r>
            <w:r>
              <w:rPr>
                <w:noProof/>
                <w:webHidden/>
                <w:rtl/>
              </w:rPr>
              <w:fldChar w:fldCharType="end"/>
            </w:r>
          </w:hyperlink>
        </w:p>
        <w:p w:rsidR="006F386D" w:rsidRDefault="006F386D">
          <w:pPr>
            <w:pStyle w:val="TOC3"/>
            <w:rPr>
              <w:rFonts w:asciiTheme="minorHAnsi" w:eastAsiaTheme="minorEastAsia" w:hAnsiTheme="minorHAnsi" w:cstheme="minorBidi"/>
              <w:noProof/>
              <w:color w:val="auto"/>
              <w:sz w:val="22"/>
              <w:szCs w:val="22"/>
              <w:rtl/>
            </w:rPr>
          </w:pPr>
          <w:hyperlink w:anchor="_Toc410210610" w:history="1">
            <w:r w:rsidRPr="004F66E9">
              <w:rPr>
                <w:rStyle w:val="Hyperlink"/>
                <w:rFonts w:hint="eastAsia"/>
                <w:noProof/>
                <w:rtl/>
                <w:lang w:bidi="fa-IR"/>
              </w:rPr>
              <w:t>فاطمه</w:t>
            </w:r>
            <w:r w:rsidRPr="004F66E9">
              <w:rPr>
                <w:rStyle w:val="Hyperlink"/>
                <w:noProof/>
                <w:rtl/>
                <w:lang w:bidi="fa-IR"/>
              </w:rPr>
              <w:t xml:space="preserve"> </w:t>
            </w:r>
            <w:r w:rsidRPr="004F66E9">
              <w:rPr>
                <w:rStyle w:val="Hyperlink"/>
                <w:rFonts w:hint="eastAsia"/>
                <w:noProof/>
                <w:rtl/>
                <w:lang w:bidi="fa-IR"/>
              </w:rPr>
              <w:t>بنت</w:t>
            </w:r>
            <w:r w:rsidRPr="004F66E9">
              <w:rPr>
                <w:rStyle w:val="Hyperlink"/>
                <w:noProof/>
                <w:rtl/>
                <w:lang w:bidi="fa-IR"/>
              </w:rPr>
              <w:t xml:space="preserve"> </w:t>
            </w:r>
            <w:r w:rsidRPr="004F66E9">
              <w:rPr>
                <w:rStyle w:val="Hyperlink"/>
                <w:rFonts w:hint="eastAsia"/>
                <w:noProof/>
                <w:rtl/>
                <w:lang w:bidi="fa-IR"/>
              </w:rPr>
              <w:t>الحسين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Toc410210610 \h</w:instrText>
            </w:r>
            <w:r>
              <w:rPr>
                <w:noProof/>
                <w:webHidden/>
                <w:rtl/>
              </w:rPr>
              <w:instrText xml:space="preserve"> </w:instrText>
            </w:r>
            <w:r>
              <w:rPr>
                <w:noProof/>
                <w:webHidden/>
                <w:rtl/>
              </w:rPr>
            </w:r>
            <w:r>
              <w:rPr>
                <w:noProof/>
                <w:webHidden/>
                <w:rtl/>
              </w:rPr>
              <w:fldChar w:fldCharType="separate"/>
            </w:r>
            <w:r w:rsidR="00E947ED">
              <w:rPr>
                <w:noProof/>
                <w:webHidden/>
                <w:rtl/>
              </w:rPr>
              <w:t>202</w:t>
            </w:r>
            <w:r>
              <w:rPr>
                <w:noProof/>
                <w:webHidden/>
                <w:rtl/>
              </w:rPr>
              <w:fldChar w:fldCharType="end"/>
            </w:r>
          </w:hyperlink>
        </w:p>
        <w:p w:rsidR="006F386D" w:rsidRDefault="006F386D">
          <w:pPr>
            <w:pStyle w:val="TOC3"/>
            <w:rPr>
              <w:rFonts w:asciiTheme="minorHAnsi" w:eastAsiaTheme="minorEastAsia" w:hAnsiTheme="minorHAnsi" w:cstheme="minorBidi"/>
              <w:noProof/>
              <w:color w:val="auto"/>
              <w:sz w:val="22"/>
              <w:szCs w:val="22"/>
              <w:rtl/>
            </w:rPr>
          </w:pPr>
          <w:hyperlink w:anchor="_Toc410210611" w:history="1">
            <w:r w:rsidRPr="004F66E9">
              <w:rPr>
                <w:rStyle w:val="Hyperlink"/>
                <w:rFonts w:hint="eastAsia"/>
                <w:noProof/>
                <w:rtl/>
                <w:lang w:bidi="fa-IR"/>
              </w:rPr>
              <w:t>مصيبت</w:t>
            </w:r>
            <w:r w:rsidRPr="004F66E9">
              <w:rPr>
                <w:rStyle w:val="Hyperlink"/>
                <w:noProof/>
                <w:rtl/>
                <w:lang w:bidi="fa-IR"/>
              </w:rPr>
              <w:t xml:space="preserve"> </w:t>
            </w:r>
            <w:r w:rsidRPr="004F66E9">
              <w:rPr>
                <w:rStyle w:val="Hyperlink"/>
                <w:rFonts w:hint="eastAsia"/>
                <w:noProof/>
                <w:rtl/>
                <w:lang w:bidi="fa-IR"/>
              </w:rPr>
              <w:t>وداع</w:t>
            </w:r>
            <w:r w:rsidRPr="004F66E9">
              <w:rPr>
                <w:rStyle w:val="Hyperlink"/>
                <w:noProof/>
                <w:rtl/>
                <w:lang w:bidi="fa-IR"/>
              </w:rPr>
              <w:t xml:space="preserve"> </w:t>
            </w:r>
            <w:r w:rsidRPr="004F66E9">
              <w:rPr>
                <w:rStyle w:val="Hyperlink"/>
                <w:rFonts w:hint="eastAsia"/>
                <w:noProof/>
                <w:rtl/>
                <w:lang w:bidi="fa-IR"/>
              </w:rPr>
              <w:t>به</w:t>
            </w:r>
            <w:r w:rsidRPr="004F66E9">
              <w:rPr>
                <w:rStyle w:val="Hyperlink"/>
                <w:noProof/>
                <w:rtl/>
                <w:lang w:bidi="fa-IR"/>
              </w:rPr>
              <w:t xml:space="preserve"> </w:t>
            </w:r>
            <w:r w:rsidRPr="004F66E9">
              <w:rPr>
                <w:rStyle w:val="Hyperlink"/>
                <w:rFonts w:hint="eastAsia"/>
                <w:noProof/>
                <w:rtl/>
                <w:lang w:bidi="fa-IR"/>
              </w:rPr>
              <w:t>سفارش</w:t>
            </w:r>
            <w:r w:rsidRPr="004F66E9">
              <w:rPr>
                <w:rStyle w:val="Hyperlink"/>
                <w:noProof/>
                <w:rtl/>
                <w:lang w:bidi="fa-IR"/>
              </w:rPr>
              <w:t xml:space="preserve"> </w:t>
            </w:r>
            <w:r w:rsidRPr="004F66E9">
              <w:rPr>
                <w:rStyle w:val="Hyperlink"/>
                <w:rFonts w:hint="eastAsia"/>
                <w:noProof/>
                <w:rtl/>
                <w:lang w:bidi="fa-IR"/>
              </w:rPr>
              <w:t>زهرا</w:t>
            </w:r>
            <w:r w:rsidRPr="004F66E9">
              <w:rPr>
                <w:rStyle w:val="Hyperlink"/>
                <w:noProof/>
                <w:rtl/>
                <w:lang w:bidi="fa-IR"/>
              </w:rPr>
              <w:t xml:space="preserve"> </w:t>
            </w:r>
            <w:r w:rsidRPr="004F66E9">
              <w:rPr>
                <w:rStyle w:val="Hyperlink"/>
                <w:rFonts w:cs="Rafed Alaem" w:hint="eastAsia"/>
                <w:noProof/>
                <w:rtl/>
              </w:rPr>
              <w:t>عليها‌السلام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Toc410210611 \h</w:instrText>
            </w:r>
            <w:r>
              <w:rPr>
                <w:noProof/>
                <w:webHidden/>
                <w:rtl/>
              </w:rPr>
              <w:instrText xml:space="preserve"> </w:instrText>
            </w:r>
            <w:r>
              <w:rPr>
                <w:noProof/>
                <w:webHidden/>
                <w:rtl/>
              </w:rPr>
            </w:r>
            <w:r>
              <w:rPr>
                <w:noProof/>
                <w:webHidden/>
                <w:rtl/>
              </w:rPr>
              <w:fldChar w:fldCharType="separate"/>
            </w:r>
            <w:r w:rsidR="00E947ED">
              <w:rPr>
                <w:noProof/>
                <w:webHidden/>
                <w:rtl/>
              </w:rPr>
              <w:t>202</w:t>
            </w:r>
            <w:r>
              <w:rPr>
                <w:noProof/>
                <w:webHidden/>
                <w:rtl/>
              </w:rPr>
              <w:fldChar w:fldCharType="end"/>
            </w:r>
          </w:hyperlink>
        </w:p>
        <w:p w:rsidR="006F386D" w:rsidRDefault="006F386D">
          <w:pPr>
            <w:pStyle w:val="TOC3"/>
            <w:rPr>
              <w:rFonts w:asciiTheme="minorHAnsi" w:eastAsiaTheme="minorEastAsia" w:hAnsiTheme="minorHAnsi" w:cstheme="minorBidi"/>
              <w:noProof/>
              <w:color w:val="auto"/>
              <w:sz w:val="22"/>
              <w:szCs w:val="22"/>
              <w:rtl/>
            </w:rPr>
          </w:pPr>
          <w:hyperlink w:anchor="_Toc410210612" w:history="1">
            <w:r w:rsidRPr="004F66E9">
              <w:rPr>
                <w:rStyle w:val="Hyperlink"/>
                <w:rFonts w:hint="eastAsia"/>
                <w:noProof/>
                <w:rtl/>
                <w:lang w:bidi="fa-IR"/>
              </w:rPr>
              <w:t>در</w:t>
            </w:r>
            <w:r w:rsidRPr="004F66E9">
              <w:rPr>
                <w:rStyle w:val="Hyperlink"/>
                <w:noProof/>
                <w:rtl/>
                <w:lang w:bidi="fa-IR"/>
              </w:rPr>
              <w:t xml:space="preserve"> </w:t>
            </w:r>
            <w:r w:rsidRPr="004F66E9">
              <w:rPr>
                <w:rStyle w:val="Hyperlink"/>
                <w:rFonts w:hint="eastAsia"/>
                <w:noProof/>
                <w:rtl/>
                <w:lang w:bidi="fa-IR"/>
              </w:rPr>
              <w:t>آخرين</w:t>
            </w:r>
            <w:r w:rsidRPr="004F66E9">
              <w:rPr>
                <w:rStyle w:val="Hyperlink"/>
                <w:noProof/>
                <w:rtl/>
                <w:lang w:bidi="fa-IR"/>
              </w:rPr>
              <w:t xml:space="preserve"> </w:t>
            </w:r>
            <w:r w:rsidRPr="004F66E9">
              <w:rPr>
                <w:rStyle w:val="Hyperlink"/>
                <w:rFonts w:hint="eastAsia"/>
                <w:noProof/>
                <w:rtl/>
                <w:lang w:bidi="fa-IR"/>
              </w:rPr>
              <w:t>لحظات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Toc410210612 \h</w:instrText>
            </w:r>
            <w:r>
              <w:rPr>
                <w:noProof/>
                <w:webHidden/>
                <w:rtl/>
              </w:rPr>
              <w:instrText xml:space="preserve"> </w:instrText>
            </w:r>
            <w:r>
              <w:rPr>
                <w:noProof/>
                <w:webHidden/>
                <w:rtl/>
              </w:rPr>
            </w:r>
            <w:r>
              <w:rPr>
                <w:noProof/>
                <w:webHidden/>
                <w:rtl/>
              </w:rPr>
              <w:fldChar w:fldCharType="separate"/>
            </w:r>
            <w:r w:rsidR="00E947ED">
              <w:rPr>
                <w:noProof/>
                <w:webHidden/>
                <w:rtl/>
              </w:rPr>
              <w:t>203</w:t>
            </w:r>
            <w:r>
              <w:rPr>
                <w:noProof/>
                <w:webHidden/>
                <w:rtl/>
              </w:rPr>
              <w:fldChar w:fldCharType="end"/>
            </w:r>
          </w:hyperlink>
        </w:p>
        <w:p w:rsidR="006F386D" w:rsidRDefault="006F386D">
          <w:pPr>
            <w:pStyle w:val="TOC3"/>
            <w:rPr>
              <w:rFonts w:asciiTheme="minorHAnsi" w:eastAsiaTheme="minorEastAsia" w:hAnsiTheme="minorHAnsi" w:cstheme="minorBidi"/>
              <w:noProof/>
              <w:color w:val="auto"/>
              <w:sz w:val="22"/>
              <w:szCs w:val="22"/>
              <w:rtl/>
            </w:rPr>
          </w:pPr>
          <w:hyperlink w:anchor="_Toc410210613" w:history="1">
            <w:r w:rsidRPr="004F66E9">
              <w:rPr>
                <w:rStyle w:val="Hyperlink"/>
                <w:rFonts w:hint="eastAsia"/>
                <w:noProof/>
                <w:rtl/>
                <w:lang w:bidi="fa-IR"/>
              </w:rPr>
              <w:t>سرهاى</w:t>
            </w:r>
            <w:r w:rsidRPr="004F66E9">
              <w:rPr>
                <w:rStyle w:val="Hyperlink"/>
                <w:noProof/>
                <w:rtl/>
                <w:lang w:bidi="fa-IR"/>
              </w:rPr>
              <w:t xml:space="preserve"> </w:t>
            </w:r>
            <w:r w:rsidRPr="004F66E9">
              <w:rPr>
                <w:rStyle w:val="Hyperlink"/>
                <w:rFonts w:hint="eastAsia"/>
                <w:noProof/>
                <w:rtl/>
                <w:lang w:bidi="fa-IR"/>
              </w:rPr>
              <w:t>مبارك</w:t>
            </w:r>
            <w:r w:rsidRPr="004F66E9">
              <w:rPr>
                <w:rStyle w:val="Hyperlink"/>
                <w:noProof/>
                <w:rtl/>
                <w:lang w:bidi="fa-IR"/>
              </w:rPr>
              <w:t xml:space="preserve"> </w:t>
            </w:r>
            <w:r w:rsidRPr="004F66E9">
              <w:rPr>
                <w:rStyle w:val="Hyperlink"/>
                <w:rFonts w:hint="eastAsia"/>
                <w:noProof/>
                <w:rtl/>
                <w:lang w:bidi="fa-IR"/>
              </w:rPr>
              <w:t>شهدا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Toc410210613 \h</w:instrText>
            </w:r>
            <w:r>
              <w:rPr>
                <w:noProof/>
                <w:webHidden/>
                <w:rtl/>
              </w:rPr>
              <w:instrText xml:space="preserve"> </w:instrText>
            </w:r>
            <w:r>
              <w:rPr>
                <w:noProof/>
                <w:webHidden/>
                <w:rtl/>
              </w:rPr>
            </w:r>
            <w:r>
              <w:rPr>
                <w:noProof/>
                <w:webHidden/>
                <w:rtl/>
              </w:rPr>
              <w:fldChar w:fldCharType="separate"/>
            </w:r>
            <w:r w:rsidR="00E947ED">
              <w:rPr>
                <w:noProof/>
                <w:webHidden/>
                <w:rtl/>
              </w:rPr>
              <w:t>205</w:t>
            </w:r>
            <w:r>
              <w:rPr>
                <w:noProof/>
                <w:webHidden/>
                <w:rtl/>
              </w:rPr>
              <w:fldChar w:fldCharType="end"/>
            </w:r>
          </w:hyperlink>
        </w:p>
        <w:p w:rsidR="006F386D" w:rsidRDefault="006F386D">
          <w:pPr>
            <w:pStyle w:val="TOC2"/>
            <w:tabs>
              <w:tab w:val="right" w:leader="dot" w:pos="7361"/>
            </w:tabs>
            <w:rPr>
              <w:rFonts w:asciiTheme="minorHAnsi" w:eastAsiaTheme="minorEastAsia" w:hAnsiTheme="minorHAnsi" w:cstheme="minorBidi"/>
              <w:noProof/>
              <w:color w:val="auto"/>
              <w:sz w:val="22"/>
              <w:szCs w:val="22"/>
              <w:rtl/>
            </w:rPr>
          </w:pPr>
          <w:hyperlink w:anchor="_Toc410210614" w:history="1">
            <w:r w:rsidRPr="004F66E9">
              <w:rPr>
                <w:rStyle w:val="Hyperlink"/>
                <w:rFonts w:hint="eastAsia"/>
                <w:noProof/>
                <w:rtl/>
                <w:lang w:bidi="fa-IR"/>
              </w:rPr>
              <w:t>رخدادهاى</w:t>
            </w:r>
            <w:r w:rsidRPr="004F66E9">
              <w:rPr>
                <w:rStyle w:val="Hyperlink"/>
                <w:noProof/>
                <w:rtl/>
                <w:lang w:bidi="fa-IR"/>
              </w:rPr>
              <w:t xml:space="preserve"> </w:t>
            </w:r>
            <w:r w:rsidRPr="004F66E9">
              <w:rPr>
                <w:rStyle w:val="Hyperlink"/>
                <w:rFonts w:hint="eastAsia"/>
                <w:noProof/>
                <w:rtl/>
                <w:lang w:bidi="fa-IR"/>
              </w:rPr>
              <w:t>غم</w:t>
            </w:r>
            <w:r w:rsidRPr="004F66E9">
              <w:rPr>
                <w:rStyle w:val="Hyperlink"/>
                <w:noProof/>
                <w:rtl/>
                <w:lang w:bidi="fa-IR"/>
              </w:rPr>
              <w:t xml:space="preserve"> </w:t>
            </w:r>
            <w:r w:rsidRPr="004F66E9">
              <w:rPr>
                <w:rStyle w:val="Hyperlink"/>
                <w:rFonts w:hint="eastAsia"/>
                <w:noProof/>
                <w:rtl/>
                <w:lang w:bidi="fa-IR"/>
              </w:rPr>
              <w:t>انگيز،</w:t>
            </w:r>
            <w:r w:rsidRPr="004F66E9">
              <w:rPr>
                <w:rStyle w:val="Hyperlink"/>
                <w:noProof/>
                <w:rtl/>
                <w:lang w:bidi="fa-IR"/>
              </w:rPr>
              <w:t xml:space="preserve"> </w:t>
            </w:r>
            <w:r w:rsidRPr="004F66E9">
              <w:rPr>
                <w:rStyle w:val="Hyperlink"/>
                <w:rFonts w:hint="eastAsia"/>
                <w:noProof/>
                <w:rtl/>
                <w:lang w:bidi="fa-IR"/>
              </w:rPr>
              <w:t>پس</w:t>
            </w:r>
            <w:r w:rsidRPr="004F66E9">
              <w:rPr>
                <w:rStyle w:val="Hyperlink"/>
                <w:noProof/>
                <w:rtl/>
                <w:lang w:bidi="fa-IR"/>
              </w:rPr>
              <w:t xml:space="preserve"> </w:t>
            </w:r>
            <w:r w:rsidRPr="004F66E9">
              <w:rPr>
                <w:rStyle w:val="Hyperlink"/>
                <w:rFonts w:hint="eastAsia"/>
                <w:noProof/>
                <w:rtl/>
                <w:lang w:bidi="fa-IR"/>
              </w:rPr>
              <w:t>از</w:t>
            </w:r>
            <w:r w:rsidRPr="004F66E9">
              <w:rPr>
                <w:rStyle w:val="Hyperlink"/>
                <w:noProof/>
                <w:rtl/>
                <w:lang w:bidi="fa-IR"/>
              </w:rPr>
              <w:t xml:space="preserve"> </w:t>
            </w:r>
            <w:r w:rsidRPr="004F66E9">
              <w:rPr>
                <w:rStyle w:val="Hyperlink"/>
                <w:rFonts w:hint="eastAsia"/>
                <w:noProof/>
                <w:rtl/>
                <w:lang w:bidi="fa-IR"/>
              </w:rPr>
              <w:t>شهادت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Toc410210614 \h</w:instrText>
            </w:r>
            <w:r>
              <w:rPr>
                <w:noProof/>
                <w:webHidden/>
                <w:rtl/>
              </w:rPr>
              <w:instrText xml:space="preserve"> </w:instrText>
            </w:r>
            <w:r>
              <w:rPr>
                <w:noProof/>
                <w:webHidden/>
                <w:rtl/>
              </w:rPr>
            </w:r>
            <w:r>
              <w:rPr>
                <w:noProof/>
                <w:webHidden/>
                <w:rtl/>
              </w:rPr>
              <w:fldChar w:fldCharType="separate"/>
            </w:r>
            <w:r w:rsidR="00E947ED">
              <w:rPr>
                <w:noProof/>
                <w:webHidden/>
                <w:rtl/>
              </w:rPr>
              <w:t>206</w:t>
            </w:r>
            <w:r>
              <w:rPr>
                <w:noProof/>
                <w:webHidden/>
                <w:rtl/>
              </w:rPr>
              <w:fldChar w:fldCharType="end"/>
            </w:r>
          </w:hyperlink>
        </w:p>
        <w:p w:rsidR="006F386D" w:rsidRDefault="006F386D">
          <w:pPr>
            <w:pStyle w:val="TOC3"/>
            <w:rPr>
              <w:rFonts w:asciiTheme="minorHAnsi" w:eastAsiaTheme="minorEastAsia" w:hAnsiTheme="minorHAnsi" w:cstheme="minorBidi"/>
              <w:noProof/>
              <w:color w:val="auto"/>
              <w:sz w:val="22"/>
              <w:szCs w:val="22"/>
              <w:rtl/>
            </w:rPr>
          </w:pPr>
          <w:hyperlink w:anchor="_Toc410210615" w:history="1">
            <w:r w:rsidRPr="004F66E9">
              <w:rPr>
                <w:rStyle w:val="Hyperlink"/>
                <w:noProof/>
                <w:lang w:bidi="fa-IR"/>
              </w:rPr>
              <w:t>1</w:t>
            </w:r>
            <w:r w:rsidRPr="004F66E9">
              <w:rPr>
                <w:rStyle w:val="Hyperlink"/>
                <w:noProof/>
                <w:rtl/>
                <w:lang w:bidi="fa-IR"/>
              </w:rPr>
              <w:t xml:space="preserve">- </w:t>
            </w:r>
            <w:r w:rsidRPr="004F66E9">
              <w:rPr>
                <w:rStyle w:val="Hyperlink"/>
                <w:rFonts w:hint="eastAsia"/>
                <w:noProof/>
                <w:rtl/>
                <w:lang w:bidi="fa-IR"/>
              </w:rPr>
              <w:t>حضور</w:t>
            </w:r>
            <w:r w:rsidRPr="004F66E9">
              <w:rPr>
                <w:rStyle w:val="Hyperlink"/>
                <w:noProof/>
                <w:rtl/>
                <w:lang w:bidi="fa-IR"/>
              </w:rPr>
              <w:t xml:space="preserve"> </w:t>
            </w:r>
            <w:r w:rsidRPr="004F66E9">
              <w:rPr>
                <w:rStyle w:val="Hyperlink"/>
                <w:rFonts w:hint="eastAsia"/>
                <w:noProof/>
                <w:rtl/>
                <w:lang w:bidi="fa-IR"/>
              </w:rPr>
              <w:t>ذوالجناح</w:t>
            </w:r>
            <w:r w:rsidRPr="004F66E9">
              <w:rPr>
                <w:rStyle w:val="Hyperlink"/>
                <w:noProof/>
                <w:rtl/>
                <w:lang w:bidi="fa-IR"/>
              </w:rPr>
              <w:t xml:space="preserve"> </w:t>
            </w:r>
            <w:r w:rsidRPr="004F66E9">
              <w:rPr>
                <w:rStyle w:val="Hyperlink"/>
                <w:rFonts w:hint="eastAsia"/>
                <w:noProof/>
                <w:rtl/>
                <w:lang w:bidi="fa-IR"/>
              </w:rPr>
              <w:t>كنار</w:t>
            </w:r>
            <w:r w:rsidRPr="004F66E9">
              <w:rPr>
                <w:rStyle w:val="Hyperlink"/>
                <w:noProof/>
                <w:rtl/>
                <w:lang w:bidi="fa-IR"/>
              </w:rPr>
              <w:t xml:space="preserve"> </w:t>
            </w:r>
            <w:r w:rsidRPr="004F66E9">
              <w:rPr>
                <w:rStyle w:val="Hyperlink"/>
                <w:rFonts w:hint="eastAsia"/>
                <w:noProof/>
                <w:rtl/>
                <w:lang w:bidi="fa-IR"/>
              </w:rPr>
              <w:t>خيام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Toc410210615 \h</w:instrText>
            </w:r>
            <w:r>
              <w:rPr>
                <w:noProof/>
                <w:webHidden/>
                <w:rtl/>
              </w:rPr>
              <w:instrText xml:space="preserve"> </w:instrText>
            </w:r>
            <w:r>
              <w:rPr>
                <w:noProof/>
                <w:webHidden/>
                <w:rtl/>
              </w:rPr>
            </w:r>
            <w:r>
              <w:rPr>
                <w:noProof/>
                <w:webHidden/>
                <w:rtl/>
              </w:rPr>
              <w:fldChar w:fldCharType="separate"/>
            </w:r>
            <w:r w:rsidR="00E947ED">
              <w:rPr>
                <w:noProof/>
                <w:webHidden/>
                <w:rtl/>
              </w:rPr>
              <w:t>206</w:t>
            </w:r>
            <w:r>
              <w:rPr>
                <w:noProof/>
                <w:webHidden/>
                <w:rtl/>
              </w:rPr>
              <w:fldChar w:fldCharType="end"/>
            </w:r>
          </w:hyperlink>
        </w:p>
        <w:p w:rsidR="006F386D" w:rsidRDefault="006F386D">
          <w:pPr>
            <w:pStyle w:val="TOC3"/>
            <w:rPr>
              <w:rFonts w:asciiTheme="minorHAnsi" w:eastAsiaTheme="minorEastAsia" w:hAnsiTheme="minorHAnsi" w:cstheme="minorBidi"/>
              <w:noProof/>
              <w:color w:val="auto"/>
              <w:sz w:val="22"/>
              <w:szCs w:val="22"/>
              <w:rtl/>
            </w:rPr>
          </w:pPr>
          <w:hyperlink w:anchor="_Toc410210616" w:history="1">
            <w:r w:rsidRPr="004F66E9">
              <w:rPr>
                <w:rStyle w:val="Hyperlink"/>
                <w:noProof/>
                <w:lang w:bidi="fa-IR"/>
              </w:rPr>
              <w:t>2</w:t>
            </w:r>
            <w:r w:rsidRPr="004F66E9">
              <w:rPr>
                <w:rStyle w:val="Hyperlink"/>
                <w:noProof/>
                <w:rtl/>
                <w:lang w:bidi="fa-IR"/>
              </w:rPr>
              <w:t xml:space="preserve">- </w:t>
            </w:r>
            <w:r w:rsidRPr="004F66E9">
              <w:rPr>
                <w:rStyle w:val="Hyperlink"/>
                <w:rFonts w:hint="eastAsia"/>
                <w:noProof/>
                <w:rtl/>
                <w:lang w:bidi="fa-IR"/>
              </w:rPr>
              <w:t>غارت</w:t>
            </w:r>
            <w:r w:rsidRPr="004F66E9">
              <w:rPr>
                <w:rStyle w:val="Hyperlink"/>
                <w:noProof/>
                <w:rtl/>
                <w:lang w:bidi="fa-IR"/>
              </w:rPr>
              <w:t xml:space="preserve"> </w:t>
            </w:r>
            <w:r w:rsidRPr="004F66E9">
              <w:rPr>
                <w:rStyle w:val="Hyperlink"/>
                <w:rFonts w:hint="eastAsia"/>
                <w:noProof/>
                <w:rtl/>
                <w:lang w:bidi="fa-IR"/>
              </w:rPr>
              <w:t>و</w:t>
            </w:r>
            <w:r w:rsidRPr="004F66E9">
              <w:rPr>
                <w:rStyle w:val="Hyperlink"/>
                <w:noProof/>
                <w:rtl/>
                <w:lang w:bidi="fa-IR"/>
              </w:rPr>
              <w:t xml:space="preserve"> </w:t>
            </w:r>
            <w:r w:rsidRPr="004F66E9">
              <w:rPr>
                <w:rStyle w:val="Hyperlink"/>
                <w:rFonts w:hint="eastAsia"/>
                <w:noProof/>
                <w:rtl/>
                <w:lang w:bidi="fa-IR"/>
              </w:rPr>
              <w:t>تاراج</w:t>
            </w:r>
            <w:r w:rsidRPr="004F66E9">
              <w:rPr>
                <w:rStyle w:val="Hyperlink"/>
                <w:noProof/>
                <w:rtl/>
                <w:lang w:bidi="fa-IR"/>
              </w:rPr>
              <w:t xml:space="preserve"> </w:t>
            </w:r>
            <w:r w:rsidRPr="004F66E9">
              <w:rPr>
                <w:rStyle w:val="Hyperlink"/>
                <w:rFonts w:hint="eastAsia"/>
                <w:noProof/>
                <w:rtl/>
                <w:lang w:bidi="fa-IR"/>
              </w:rPr>
              <w:t>خيمه</w:t>
            </w:r>
            <w:r w:rsidRPr="004F66E9">
              <w:rPr>
                <w:rStyle w:val="Hyperlink"/>
                <w:noProof/>
                <w:rtl/>
                <w:lang w:bidi="fa-IR"/>
              </w:rPr>
              <w:t xml:space="preserve"> </w:t>
            </w:r>
            <w:r w:rsidRPr="004F66E9">
              <w:rPr>
                <w:rStyle w:val="Hyperlink"/>
                <w:rFonts w:hint="eastAsia"/>
                <w:noProof/>
                <w:rtl/>
                <w:lang w:bidi="fa-IR"/>
              </w:rPr>
              <w:t>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Toc410210616 \h</w:instrText>
            </w:r>
            <w:r>
              <w:rPr>
                <w:noProof/>
                <w:webHidden/>
                <w:rtl/>
              </w:rPr>
              <w:instrText xml:space="preserve"> </w:instrText>
            </w:r>
            <w:r>
              <w:rPr>
                <w:noProof/>
                <w:webHidden/>
                <w:rtl/>
              </w:rPr>
            </w:r>
            <w:r>
              <w:rPr>
                <w:noProof/>
                <w:webHidden/>
                <w:rtl/>
              </w:rPr>
              <w:fldChar w:fldCharType="separate"/>
            </w:r>
            <w:r w:rsidR="00E947ED">
              <w:rPr>
                <w:noProof/>
                <w:webHidden/>
                <w:rtl/>
              </w:rPr>
              <w:t>206</w:t>
            </w:r>
            <w:r>
              <w:rPr>
                <w:noProof/>
                <w:webHidden/>
                <w:rtl/>
              </w:rPr>
              <w:fldChar w:fldCharType="end"/>
            </w:r>
          </w:hyperlink>
        </w:p>
        <w:p w:rsidR="006F386D" w:rsidRDefault="006F386D">
          <w:pPr>
            <w:pStyle w:val="TOC3"/>
            <w:rPr>
              <w:rFonts w:asciiTheme="minorHAnsi" w:eastAsiaTheme="minorEastAsia" w:hAnsiTheme="minorHAnsi" w:cstheme="minorBidi"/>
              <w:noProof/>
              <w:color w:val="auto"/>
              <w:sz w:val="22"/>
              <w:szCs w:val="22"/>
              <w:rtl/>
            </w:rPr>
          </w:pPr>
          <w:hyperlink w:anchor="_Toc410210617" w:history="1">
            <w:r w:rsidRPr="004F66E9">
              <w:rPr>
                <w:rStyle w:val="Hyperlink"/>
                <w:noProof/>
                <w:lang w:bidi="fa-IR"/>
              </w:rPr>
              <w:t>3</w:t>
            </w:r>
            <w:r w:rsidRPr="004F66E9">
              <w:rPr>
                <w:rStyle w:val="Hyperlink"/>
                <w:noProof/>
                <w:rtl/>
                <w:lang w:bidi="fa-IR"/>
              </w:rPr>
              <w:t xml:space="preserve">- </w:t>
            </w:r>
            <w:r w:rsidRPr="004F66E9">
              <w:rPr>
                <w:rStyle w:val="Hyperlink"/>
                <w:rFonts w:hint="eastAsia"/>
                <w:noProof/>
                <w:rtl/>
                <w:lang w:bidi="fa-IR"/>
              </w:rPr>
              <w:t>خيمه</w:t>
            </w:r>
            <w:r w:rsidRPr="004F66E9">
              <w:rPr>
                <w:rStyle w:val="Hyperlink"/>
                <w:noProof/>
                <w:rtl/>
                <w:lang w:bidi="fa-IR"/>
              </w:rPr>
              <w:t xml:space="preserve"> </w:t>
            </w:r>
            <w:r w:rsidRPr="004F66E9">
              <w:rPr>
                <w:rStyle w:val="Hyperlink"/>
                <w:rFonts w:hint="eastAsia"/>
                <w:noProof/>
                <w:rtl/>
                <w:lang w:bidi="fa-IR"/>
              </w:rPr>
              <w:t>ها</w:t>
            </w:r>
            <w:r w:rsidRPr="004F66E9">
              <w:rPr>
                <w:rStyle w:val="Hyperlink"/>
                <w:noProof/>
                <w:rtl/>
                <w:lang w:bidi="fa-IR"/>
              </w:rPr>
              <w:t xml:space="preserve"> </w:t>
            </w:r>
            <w:r w:rsidRPr="004F66E9">
              <w:rPr>
                <w:rStyle w:val="Hyperlink"/>
                <w:rFonts w:hint="eastAsia"/>
                <w:noProof/>
                <w:rtl/>
                <w:lang w:bidi="fa-IR"/>
              </w:rPr>
              <w:t>در</w:t>
            </w:r>
            <w:r w:rsidRPr="004F66E9">
              <w:rPr>
                <w:rStyle w:val="Hyperlink"/>
                <w:noProof/>
                <w:rtl/>
                <w:lang w:bidi="fa-IR"/>
              </w:rPr>
              <w:t xml:space="preserve"> </w:t>
            </w:r>
            <w:r w:rsidRPr="004F66E9">
              <w:rPr>
                <w:rStyle w:val="Hyperlink"/>
                <w:rFonts w:hint="eastAsia"/>
                <w:noProof/>
                <w:rtl/>
                <w:lang w:bidi="fa-IR"/>
              </w:rPr>
              <w:t>آتش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Toc410210617 \h</w:instrText>
            </w:r>
            <w:r>
              <w:rPr>
                <w:noProof/>
                <w:webHidden/>
                <w:rtl/>
              </w:rPr>
              <w:instrText xml:space="preserve"> </w:instrText>
            </w:r>
            <w:r>
              <w:rPr>
                <w:noProof/>
                <w:webHidden/>
                <w:rtl/>
              </w:rPr>
            </w:r>
            <w:r>
              <w:rPr>
                <w:noProof/>
                <w:webHidden/>
                <w:rtl/>
              </w:rPr>
              <w:fldChar w:fldCharType="separate"/>
            </w:r>
            <w:r w:rsidR="00E947ED">
              <w:rPr>
                <w:noProof/>
                <w:webHidden/>
                <w:rtl/>
              </w:rPr>
              <w:t>206</w:t>
            </w:r>
            <w:r>
              <w:rPr>
                <w:noProof/>
                <w:webHidden/>
                <w:rtl/>
              </w:rPr>
              <w:fldChar w:fldCharType="end"/>
            </w:r>
          </w:hyperlink>
        </w:p>
        <w:p w:rsidR="006F386D" w:rsidRDefault="006F386D">
          <w:pPr>
            <w:pStyle w:val="TOC3"/>
            <w:rPr>
              <w:rFonts w:asciiTheme="minorHAnsi" w:eastAsiaTheme="minorEastAsia" w:hAnsiTheme="minorHAnsi" w:cstheme="minorBidi"/>
              <w:noProof/>
              <w:color w:val="auto"/>
              <w:sz w:val="22"/>
              <w:szCs w:val="22"/>
              <w:rtl/>
            </w:rPr>
          </w:pPr>
          <w:hyperlink w:anchor="_Toc410210618" w:history="1">
            <w:r w:rsidRPr="004F66E9">
              <w:rPr>
                <w:rStyle w:val="Hyperlink"/>
                <w:noProof/>
                <w:lang w:bidi="fa-IR"/>
              </w:rPr>
              <w:t>4</w:t>
            </w:r>
            <w:r w:rsidRPr="004F66E9">
              <w:rPr>
                <w:rStyle w:val="Hyperlink"/>
                <w:noProof/>
                <w:rtl/>
                <w:lang w:bidi="fa-IR"/>
              </w:rPr>
              <w:t xml:space="preserve">- </w:t>
            </w:r>
            <w:r w:rsidRPr="004F66E9">
              <w:rPr>
                <w:rStyle w:val="Hyperlink"/>
                <w:rFonts w:hint="eastAsia"/>
                <w:noProof/>
                <w:rtl/>
                <w:lang w:bidi="fa-IR"/>
              </w:rPr>
              <w:t>تاخت</w:t>
            </w:r>
            <w:r w:rsidRPr="004F66E9">
              <w:rPr>
                <w:rStyle w:val="Hyperlink"/>
                <w:noProof/>
                <w:rtl/>
                <w:lang w:bidi="fa-IR"/>
              </w:rPr>
              <w:t xml:space="preserve"> </w:t>
            </w:r>
            <w:r w:rsidRPr="004F66E9">
              <w:rPr>
                <w:rStyle w:val="Hyperlink"/>
                <w:rFonts w:hint="eastAsia"/>
                <w:noProof/>
                <w:rtl/>
                <w:lang w:bidi="fa-IR"/>
              </w:rPr>
              <w:t>و</w:t>
            </w:r>
            <w:r w:rsidRPr="004F66E9">
              <w:rPr>
                <w:rStyle w:val="Hyperlink"/>
                <w:noProof/>
                <w:rtl/>
                <w:lang w:bidi="fa-IR"/>
              </w:rPr>
              <w:t xml:space="preserve"> </w:t>
            </w:r>
            <w:r w:rsidRPr="004F66E9">
              <w:rPr>
                <w:rStyle w:val="Hyperlink"/>
                <w:rFonts w:hint="eastAsia"/>
                <w:noProof/>
                <w:rtl/>
                <w:lang w:bidi="fa-IR"/>
              </w:rPr>
              <w:t>تاز</w:t>
            </w:r>
            <w:r w:rsidRPr="004F66E9">
              <w:rPr>
                <w:rStyle w:val="Hyperlink"/>
                <w:noProof/>
                <w:rtl/>
                <w:lang w:bidi="fa-IR"/>
              </w:rPr>
              <w:t xml:space="preserve"> </w:t>
            </w:r>
            <w:r w:rsidRPr="004F66E9">
              <w:rPr>
                <w:rStyle w:val="Hyperlink"/>
                <w:rFonts w:hint="eastAsia"/>
                <w:noProof/>
                <w:rtl/>
                <w:lang w:bidi="fa-IR"/>
              </w:rPr>
              <w:t>بر</w:t>
            </w:r>
            <w:r w:rsidRPr="004F66E9">
              <w:rPr>
                <w:rStyle w:val="Hyperlink"/>
                <w:noProof/>
                <w:rtl/>
                <w:lang w:bidi="fa-IR"/>
              </w:rPr>
              <w:t xml:space="preserve"> </w:t>
            </w:r>
            <w:r w:rsidRPr="004F66E9">
              <w:rPr>
                <w:rStyle w:val="Hyperlink"/>
                <w:rFonts w:hint="eastAsia"/>
                <w:noProof/>
                <w:rtl/>
                <w:lang w:bidi="fa-IR"/>
              </w:rPr>
              <w:t>روى</w:t>
            </w:r>
            <w:r w:rsidRPr="004F66E9">
              <w:rPr>
                <w:rStyle w:val="Hyperlink"/>
                <w:noProof/>
                <w:rtl/>
                <w:lang w:bidi="fa-IR"/>
              </w:rPr>
              <w:t xml:space="preserve"> </w:t>
            </w:r>
            <w:r w:rsidRPr="004F66E9">
              <w:rPr>
                <w:rStyle w:val="Hyperlink"/>
                <w:rFonts w:hint="eastAsia"/>
                <w:noProof/>
                <w:rtl/>
                <w:lang w:bidi="fa-IR"/>
              </w:rPr>
              <w:t>اجساد</w:t>
            </w:r>
            <w:r w:rsidRPr="004F66E9">
              <w:rPr>
                <w:rStyle w:val="Hyperlink"/>
                <w:noProof/>
                <w:rtl/>
                <w:lang w:bidi="fa-IR"/>
              </w:rPr>
              <w:t xml:space="preserve"> </w:t>
            </w:r>
            <w:r w:rsidRPr="004F66E9">
              <w:rPr>
                <w:rStyle w:val="Hyperlink"/>
                <w:rFonts w:hint="eastAsia"/>
                <w:noProof/>
                <w:rtl/>
                <w:lang w:bidi="fa-IR"/>
              </w:rPr>
              <w:t>شهيدان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Toc410210618 \h</w:instrText>
            </w:r>
            <w:r>
              <w:rPr>
                <w:noProof/>
                <w:webHidden/>
                <w:rtl/>
              </w:rPr>
              <w:instrText xml:space="preserve"> </w:instrText>
            </w:r>
            <w:r>
              <w:rPr>
                <w:noProof/>
                <w:webHidden/>
                <w:rtl/>
              </w:rPr>
            </w:r>
            <w:r>
              <w:rPr>
                <w:noProof/>
                <w:webHidden/>
                <w:rtl/>
              </w:rPr>
              <w:fldChar w:fldCharType="separate"/>
            </w:r>
            <w:r w:rsidR="00E947ED">
              <w:rPr>
                <w:noProof/>
                <w:webHidden/>
                <w:rtl/>
              </w:rPr>
              <w:t>207</w:t>
            </w:r>
            <w:r>
              <w:rPr>
                <w:noProof/>
                <w:webHidden/>
                <w:rtl/>
              </w:rPr>
              <w:fldChar w:fldCharType="end"/>
            </w:r>
          </w:hyperlink>
        </w:p>
        <w:p w:rsidR="006F386D" w:rsidRDefault="006F386D">
          <w:pPr>
            <w:pStyle w:val="TOC2"/>
            <w:tabs>
              <w:tab w:val="right" w:leader="dot" w:pos="7361"/>
            </w:tabs>
            <w:rPr>
              <w:rFonts w:asciiTheme="minorHAnsi" w:eastAsiaTheme="minorEastAsia" w:hAnsiTheme="minorHAnsi" w:cstheme="minorBidi"/>
              <w:noProof/>
              <w:color w:val="auto"/>
              <w:sz w:val="22"/>
              <w:szCs w:val="22"/>
              <w:rtl/>
            </w:rPr>
          </w:pPr>
          <w:hyperlink w:anchor="_Toc410210619" w:history="1">
            <w:r w:rsidRPr="004F66E9">
              <w:rPr>
                <w:rStyle w:val="Hyperlink"/>
                <w:rFonts w:hint="eastAsia"/>
                <w:noProof/>
                <w:rtl/>
                <w:lang w:bidi="fa-IR"/>
              </w:rPr>
              <w:t>پ</w:t>
            </w:r>
            <w:r w:rsidRPr="004F66E9">
              <w:rPr>
                <w:rStyle w:val="Hyperlink"/>
                <w:rFonts w:hint="cs"/>
                <w:noProof/>
                <w:rtl/>
                <w:lang w:bidi="fa-IR"/>
              </w:rPr>
              <w:t>ی</w:t>
            </w:r>
            <w:r w:rsidRPr="004F66E9">
              <w:rPr>
                <w:rStyle w:val="Hyperlink"/>
                <w:noProof/>
                <w:rtl/>
                <w:lang w:bidi="fa-IR"/>
              </w:rPr>
              <w:t xml:space="preserve"> </w:t>
            </w:r>
            <w:r w:rsidRPr="004F66E9">
              <w:rPr>
                <w:rStyle w:val="Hyperlink"/>
                <w:rFonts w:hint="eastAsia"/>
                <w:noProof/>
                <w:rtl/>
                <w:lang w:bidi="fa-IR"/>
              </w:rPr>
              <w:t>نوشت</w:t>
            </w:r>
            <w:r w:rsidRPr="004F66E9">
              <w:rPr>
                <w:rStyle w:val="Hyperlink"/>
                <w:noProof/>
                <w:rtl/>
                <w:lang w:bidi="fa-IR"/>
              </w:rPr>
              <w:t xml:space="preserve"> </w:t>
            </w:r>
            <w:r w:rsidRPr="004F66E9">
              <w:rPr>
                <w:rStyle w:val="Hyperlink"/>
                <w:rFonts w:hint="eastAsia"/>
                <w:noProof/>
                <w:rtl/>
                <w:lang w:bidi="fa-IR"/>
              </w:rPr>
              <w:t>ها</w:t>
            </w:r>
            <w:r w:rsidRPr="004F66E9">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Toc410210619 \h</w:instrText>
            </w:r>
            <w:r>
              <w:rPr>
                <w:noProof/>
                <w:webHidden/>
                <w:rtl/>
              </w:rPr>
              <w:instrText xml:space="preserve"> </w:instrText>
            </w:r>
            <w:r>
              <w:rPr>
                <w:noProof/>
                <w:webHidden/>
                <w:rtl/>
              </w:rPr>
            </w:r>
            <w:r>
              <w:rPr>
                <w:noProof/>
                <w:webHidden/>
                <w:rtl/>
              </w:rPr>
              <w:fldChar w:fldCharType="separate"/>
            </w:r>
            <w:r w:rsidR="00E947ED">
              <w:rPr>
                <w:noProof/>
                <w:webHidden/>
                <w:rtl/>
              </w:rPr>
              <w:t>209</w:t>
            </w:r>
            <w:r>
              <w:rPr>
                <w:noProof/>
                <w:webHidden/>
                <w:rtl/>
              </w:rPr>
              <w:fldChar w:fldCharType="end"/>
            </w:r>
          </w:hyperlink>
        </w:p>
        <w:p w:rsidR="006F386D" w:rsidRDefault="006F386D">
          <w:pPr>
            <w:pStyle w:val="TOC1"/>
            <w:rPr>
              <w:rFonts w:asciiTheme="minorHAnsi" w:eastAsiaTheme="minorEastAsia" w:hAnsiTheme="minorHAnsi" w:cstheme="minorBidi"/>
              <w:b w:val="0"/>
              <w:bCs w:val="0"/>
              <w:noProof/>
              <w:color w:val="auto"/>
              <w:sz w:val="22"/>
              <w:szCs w:val="22"/>
              <w:rtl/>
            </w:rPr>
          </w:pPr>
          <w:hyperlink w:anchor="_Toc410210620" w:history="1">
            <w:r w:rsidRPr="004F66E9">
              <w:rPr>
                <w:rStyle w:val="Hyperlink"/>
                <w:rFonts w:hint="eastAsia"/>
                <w:noProof/>
                <w:rtl/>
                <w:lang w:bidi="fa-IR"/>
              </w:rPr>
              <w:t>بخش</w:t>
            </w:r>
            <w:r w:rsidRPr="004F66E9">
              <w:rPr>
                <w:rStyle w:val="Hyperlink"/>
                <w:noProof/>
                <w:rtl/>
                <w:lang w:bidi="fa-IR"/>
              </w:rPr>
              <w:t xml:space="preserve"> </w:t>
            </w:r>
            <w:r w:rsidRPr="004F66E9">
              <w:rPr>
                <w:rStyle w:val="Hyperlink"/>
                <w:rFonts w:hint="eastAsia"/>
                <w:noProof/>
                <w:rtl/>
                <w:lang w:bidi="fa-IR"/>
              </w:rPr>
              <w:t>دوّم</w:t>
            </w:r>
            <w:r w:rsidRPr="004F66E9">
              <w:rPr>
                <w:rStyle w:val="Hyperlink"/>
                <w:noProof/>
                <w:rtl/>
                <w:lang w:bidi="fa-IR"/>
              </w:rPr>
              <w:t xml:space="preserve">: </w:t>
            </w:r>
            <w:r w:rsidRPr="004F66E9">
              <w:rPr>
                <w:rStyle w:val="Hyperlink"/>
                <w:rFonts w:hint="eastAsia"/>
                <w:noProof/>
                <w:rtl/>
                <w:lang w:bidi="fa-IR"/>
              </w:rPr>
              <w:t>حوادث</w:t>
            </w:r>
            <w:r w:rsidRPr="004F66E9">
              <w:rPr>
                <w:rStyle w:val="Hyperlink"/>
                <w:noProof/>
                <w:rtl/>
                <w:lang w:bidi="fa-IR"/>
              </w:rPr>
              <w:t xml:space="preserve"> </w:t>
            </w:r>
            <w:r w:rsidRPr="004F66E9">
              <w:rPr>
                <w:rStyle w:val="Hyperlink"/>
                <w:rFonts w:hint="eastAsia"/>
                <w:noProof/>
                <w:rtl/>
                <w:lang w:bidi="fa-IR"/>
              </w:rPr>
              <w:t>پس</w:t>
            </w:r>
            <w:r w:rsidRPr="004F66E9">
              <w:rPr>
                <w:rStyle w:val="Hyperlink"/>
                <w:noProof/>
                <w:rtl/>
                <w:lang w:bidi="fa-IR"/>
              </w:rPr>
              <w:t xml:space="preserve"> </w:t>
            </w:r>
            <w:r w:rsidRPr="004F66E9">
              <w:rPr>
                <w:rStyle w:val="Hyperlink"/>
                <w:rFonts w:hint="eastAsia"/>
                <w:noProof/>
                <w:rtl/>
                <w:lang w:bidi="fa-IR"/>
              </w:rPr>
              <w:t>از</w:t>
            </w:r>
            <w:r w:rsidRPr="004F66E9">
              <w:rPr>
                <w:rStyle w:val="Hyperlink"/>
                <w:noProof/>
                <w:rtl/>
                <w:lang w:bidi="fa-IR"/>
              </w:rPr>
              <w:t xml:space="preserve"> </w:t>
            </w:r>
            <w:r w:rsidRPr="004F66E9">
              <w:rPr>
                <w:rStyle w:val="Hyperlink"/>
                <w:rFonts w:hint="eastAsia"/>
                <w:noProof/>
                <w:rtl/>
                <w:lang w:bidi="fa-IR"/>
              </w:rPr>
              <w:t>عاشورا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Toc410210620 \h</w:instrText>
            </w:r>
            <w:r>
              <w:rPr>
                <w:noProof/>
                <w:webHidden/>
                <w:rtl/>
              </w:rPr>
              <w:instrText xml:space="preserve"> </w:instrText>
            </w:r>
            <w:r>
              <w:rPr>
                <w:noProof/>
                <w:webHidden/>
                <w:rtl/>
              </w:rPr>
            </w:r>
            <w:r>
              <w:rPr>
                <w:noProof/>
                <w:webHidden/>
                <w:rtl/>
              </w:rPr>
              <w:fldChar w:fldCharType="separate"/>
            </w:r>
            <w:r w:rsidR="00E947ED">
              <w:rPr>
                <w:noProof/>
                <w:webHidden/>
                <w:rtl/>
              </w:rPr>
              <w:t>213</w:t>
            </w:r>
            <w:r>
              <w:rPr>
                <w:noProof/>
                <w:webHidden/>
                <w:rtl/>
              </w:rPr>
              <w:fldChar w:fldCharType="end"/>
            </w:r>
          </w:hyperlink>
        </w:p>
        <w:p w:rsidR="006F386D" w:rsidRDefault="006F386D">
          <w:pPr>
            <w:pStyle w:val="TOC2"/>
            <w:tabs>
              <w:tab w:val="right" w:leader="dot" w:pos="7361"/>
            </w:tabs>
            <w:rPr>
              <w:rFonts w:asciiTheme="minorHAnsi" w:eastAsiaTheme="minorEastAsia" w:hAnsiTheme="minorHAnsi" w:cstheme="minorBidi"/>
              <w:noProof/>
              <w:color w:val="auto"/>
              <w:sz w:val="22"/>
              <w:szCs w:val="22"/>
              <w:rtl/>
            </w:rPr>
          </w:pPr>
          <w:hyperlink w:anchor="_Toc410210621" w:history="1">
            <w:r w:rsidRPr="004F66E9">
              <w:rPr>
                <w:rStyle w:val="Hyperlink"/>
                <w:rFonts w:hint="eastAsia"/>
                <w:noProof/>
                <w:rtl/>
                <w:lang w:bidi="fa-IR"/>
              </w:rPr>
              <w:t>حوادث</w:t>
            </w:r>
            <w:r w:rsidRPr="004F66E9">
              <w:rPr>
                <w:rStyle w:val="Hyperlink"/>
                <w:noProof/>
                <w:rtl/>
                <w:lang w:bidi="fa-IR"/>
              </w:rPr>
              <w:t xml:space="preserve"> </w:t>
            </w:r>
            <w:r w:rsidRPr="004F66E9">
              <w:rPr>
                <w:rStyle w:val="Hyperlink"/>
                <w:rFonts w:hint="eastAsia"/>
                <w:noProof/>
                <w:rtl/>
                <w:lang w:bidi="fa-IR"/>
              </w:rPr>
              <w:t>پس</w:t>
            </w:r>
            <w:r w:rsidRPr="004F66E9">
              <w:rPr>
                <w:rStyle w:val="Hyperlink"/>
                <w:noProof/>
                <w:rtl/>
                <w:lang w:bidi="fa-IR"/>
              </w:rPr>
              <w:t xml:space="preserve"> </w:t>
            </w:r>
            <w:r w:rsidRPr="004F66E9">
              <w:rPr>
                <w:rStyle w:val="Hyperlink"/>
                <w:rFonts w:hint="eastAsia"/>
                <w:noProof/>
                <w:rtl/>
                <w:lang w:bidi="fa-IR"/>
              </w:rPr>
              <w:t>از</w:t>
            </w:r>
            <w:r w:rsidRPr="004F66E9">
              <w:rPr>
                <w:rStyle w:val="Hyperlink"/>
                <w:noProof/>
                <w:rtl/>
                <w:lang w:bidi="fa-IR"/>
              </w:rPr>
              <w:t xml:space="preserve"> </w:t>
            </w:r>
            <w:r w:rsidRPr="004F66E9">
              <w:rPr>
                <w:rStyle w:val="Hyperlink"/>
                <w:rFonts w:hint="eastAsia"/>
                <w:noProof/>
                <w:rtl/>
                <w:lang w:bidi="fa-IR"/>
              </w:rPr>
              <w:t>عاشورا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Toc410210621 \h</w:instrText>
            </w:r>
            <w:r>
              <w:rPr>
                <w:noProof/>
                <w:webHidden/>
                <w:rtl/>
              </w:rPr>
              <w:instrText xml:space="preserve"> </w:instrText>
            </w:r>
            <w:r>
              <w:rPr>
                <w:noProof/>
                <w:webHidden/>
                <w:rtl/>
              </w:rPr>
            </w:r>
            <w:r>
              <w:rPr>
                <w:noProof/>
                <w:webHidden/>
                <w:rtl/>
              </w:rPr>
              <w:fldChar w:fldCharType="separate"/>
            </w:r>
            <w:r w:rsidR="00E947ED">
              <w:rPr>
                <w:noProof/>
                <w:webHidden/>
                <w:rtl/>
              </w:rPr>
              <w:t>213</w:t>
            </w:r>
            <w:r>
              <w:rPr>
                <w:noProof/>
                <w:webHidden/>
                <w:rtl/>
              </w:rPr>
              <w:fldChar w:fldCharType="end"/>
            </w:r>
          </w:hyperlink>
        </w:p>
        <w:p w:rsidR="006F386D" w:rsidRDefault="006F386D">
          <w:pPr>
            <w:pStyle w:val="TOC3"/>
            <w:rPr>
              <w:rFonts w:asciiTheme="minorHAnsi" w:eastAsiaTheme="minorEastAsia" w:hAnsiTheme="minorHAnsi" w:cstheme="minorBidi"/>
              <w:noProof/>
              <w:color w:val="auto"/>
              <w:sz w:val="22"/>
              <w:szCs w:val="22"/>
              <w:rtl/>
            </w:rPr>
          </w:pPr>
          <w:hyperlink w:anchor="_Toc410210622" w:history="1">
            <w:r w:rsidRPr="004F66E9">
              <w:rPr>
                <w:rStyle w:val="Hyperlink"/>
                <w:noProof/>
                <w:lang w:bidi="fa-IR"/>
              </w:rPr>
              <w:t>1</w:t>
            </w:r>
            <w:r w:rsidRPr="004F66E9">
              <w:rPr>
                <w:rStyle w:val="Hyperlink"/>
                <w:noProof/>
                <w:rtl/>
                <w:lang w:bidi="fa-IR"/>
              </w:rPr>
              <w:t xml:space="preserve">- </w:t>
            </w:r>
            <w:r w:rsidRPr="004F66E9">
              <w:rPr>
                <w:rStyle w:val="Hyperlink"/>
                <w:rFonts w:hint="eastAsia"/>
                <w:noProof/>
                <w:rtl/>
                <w:lang w:bidi="fa-IR"/>
              </w:rPr>
              <w:t>شب</w:t>
            </w:r>
            <w:r w:rsidRPr="004F66E9">
              <w:rPr>
                <w:rStyle w:val="Hyperlink"/>
                <w:noProof/>
                <w:rtl/>
                <w:lang w:bidi="fa-IR"/>
              </w:rPr>
              <w:t xml:space="preserve"> </w:t>
            </w:r>
            <w:r w:rsidRPr="004F66E9">
              <w:rPr>
                <w:rStyle w:val="Hyperlink"/>
                <w:rFonts w:hint="eastAsia"/>
                <w:noProof/>
                <w:rtl/>
                <w:lang w:bidi="fa-IR"/>
              </w:rPr>
              <w:t>يازدهم</w:t>
            </w:r>
            <w:r w:rsidRPr="004F66E9">
              <w:rPr>
                <w:rStyle w:val="Hyperlink"/>
                <w:noProof/>
                <w:rtl/>
                <w:lang w:bidi="fa-IR"/>
              </w:rPr>
              <w:t xml:space="preserve"> (</w:t>
            </w:r>
            <w:r w:rsidRPr="004F66E9">
              <w:rPr>
                <w:rStyle w:val="Hyperlink"/>
                <w:rFonts w:hint="eastAsia"/>
                <w:noProof/>
                <w:rtl/>
                <w:lang w:bidi="fa-IR"/>
              </w:rPr>
              <w:t>شام</w:t>
            </w:r>
            <w:r w:rsidRPr="004F66E9">
              <w:rPr>
                <w:rStyle w:val="Hyperlink"/>
                <w:noProof/>
                <w:rtl/>
                <w:lang w:bidi="fa-IR"/>
              </w:rPr>
              <w:t xml:space="preserve"> </w:t>
            </w:r>
            <w:r w:rsidRPr="004F66E9">
              <w:rPr>
                <w:rStyle w:val="Hyperlink"/>
                <w:rFonts w:hint="eastAsia"/>
                <w:noProof/>
                <w:rtl/>
                <w:lang w:bidi="fa-IR"/>
              </w:rPr>
              <w:t>غريبان</w:t>
            </w:r>
            <w:r w:rsidRPr="004F66E9">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Toc410210622 \h</w:instrText>
            </w:r>
            <w:r>
              <w:rPr>
                <w:noProof/>
                <w:webHidden/>
                <w:rtl/>
              </w:rPr>
              <w:instrText xml:space="preserve"> </w:instrText>
            </w:r>
            <w:r>
              <w:rPr>
                <w:noProof/>
                <w:webHidden/>
                <w:rtl/>
              </w:rPr>
            </w:r>
            <w:r>
              <w:rPr>
                <w:noProof/>
                <w:webHidden/>
                <w:rtl/>
              </w:rPr>
              <w:fldChar w:fldCharType="separate"/>
            </w:r>
            <w:r w:rsidR="00E947ED">
              <w:rPr>
                <w:noProof/>
                <w:webHidden/>
                <w:rtl/>
              </w:rPr>
              <w:t>213</w:t>
            </w:r>
            <w:r>
              <w:rPr>
                <w:noProof/>
                <w:webHidden/>
                <w:rtl/>
              </w:rPr>
              <w:fldChar w:fldCharType="end"/>
            </w:r>
          </w:hyperlink>
        </w:p>
        <w:p w:rsidR="006F386D" w:rsidRDefault="006F386D">
          <w:pPr>
            <w:pStyle w:val="TOC3"/>
            <w:rPr>
              <w:rFonts w:asciiTheme="minorHAnsi" w:eastAsiaTheme="minorEastAsia" w:hAnsiTheme="minorHAnsi" w:cstheme="minorBidi"/>
              <w:noProof/>
              <w:color w:val="auto"/>
              <w:sz w:val="22"/>
              <w:szCs w:val="22"/>
              <w:rtl/>
            </w:rPr>
          </w:pPr>
          <w:hyperlink w:anchor="_Toc410210623" w:history="1">
            <w:r w:rsidRPr="004F66E9">
              <w:rPr>
                <w:rStyle w:val="Hyperlink"/>
                <w:noProof/>
                <w:lang w:bidi="fa-IR"/>
              </w:rPr>
              <w:t>2</w:t>
            </w:r>
            <w:r w:rsidRPr="004F66E9">
              <w:rPr>
                <w:rStyle w:val="Hyperlink"/>
                <w:noProof/>
                <w:rtl/>
                <w:lang w:bidi="fa-IR"/>
              </w:rPr>
              <w:t xml:space="preserve">- </w:t>
            </w:r>
            <w:r w:rsidRPr="004F66E9">
              <w:rPr>
                <w:rStyle w:val="Hyperlink"/>
                <w:rFonts w:hint="eastAsia"/>
                <w:noProof/>
                <w:rtl/>
                <w:lang w:bidi="fa-IR"/>
              </w:rPr>
              <w:t>روز</w:t>
            </w:r>
            <w:r w:rsidRPr="004F66E9">
              <w:rPr>
                <w:rStyle w:val="Hyperlink"/>
                <w:noProof/>
                <w:rtl/>
                <w:lang w:bidi="fa-IR"/>
              </w:rPr>
              <w:t xml:space="preserve"> </w:t>
            </w:r>
            <w:r w:rsidRPr="004F66E9">
              <w:rPr>
                <w:rStyle w:val="Hyperlink"/>
                <w:rFonts w:hint="eastAsia"/>
                <w:noProof/>
                <w:rtl/>
                <w:lang w:bidi="fa-IR"/>
              </w:rPr>
              <w:t>يازدهم</w:t>
            </w:r>
            <w:r w:rsidRPr="004F66E9">
              <w:rPr>
                <w:rStyle w:val="Hyperlink"/>
                <w:noProof/>
                <w:rtl/>
                <w:lang w:bidi="fa-IR"/>
              </w:rPr>
              <w:t xml:space="preserve"> </w:t>
            </w:r>
            <w:r w:rsidRPr="004F66E9">
              <w:rPr>
                <w:rStyle w:val="Hyperlink"/>
                <w:rFonts w:hint="eastAsia"/>
                <w:noProof/>
                <w:rtl/>
                <w:lang w:bidi="fa-IR"/>
              </w:rPr>
              <w:t>محرم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Toc410210623 \h</w:instrText>
            </w:r>
            <w:r>
              <w:rPr>
                <w:noProof/>
                <w:webHidden/>
                <w:rtl/>
              </w:rPr>
              <w:instrText xml:space="preserve"> </w:instrText>
            </w:r>
            <w:r>
              <w:rPr>
                <w:noProof/>
                <w:webHidden/>
                <w:rtl/>
              </w:rPr>
            </w:r>
            <w:r>
              <w:rPr>
                <w:noProof/>
                <w:webHidden/>
                <w:rtl/>
              </w:rPr>
              <w:fldChar w:fldCharType="separate"/>
            </w:r>
            <w:r w:rsidR="00E947ED">
              <w:rPr>
                <w:noProof/>
                <w:webHidden/>
                <w:rtl/>
              </w:rPr>
              <w:t>213</w:t>
            </w:r>
            <w:r>
              <w:rPr>
                <w:noProof/>
                <w:webHidden/>
                <w:rtl/>
              </w:rPr>
              <w:fldChar w:fldCharType="end"/>
            </w:r>
          </w:hyperlink>
        </w:p>
        <w:p w:rsidR="006F386D" w:rsidRDefault="006F386D">
          <w:pPr>
            <w:pStyle w:val="TOC3"/>
            <w:rPr>
              <w:rFonts w:asciiTheme="minorHAnsi" w:eastAsiaTheme="minorEastAsia" w:hAnsiTheme="minorHAnsi" w:cstheme="minorBidi"/>
              <w:noProof/>
              <w:color w:val="auto"/>
              <w:sz w:val="22"/>
              <w:szCs w:val="22"/>
              <w:rtl/>
            </w:rPr>
          </w:pPr>
          <w:hyperlink w:anchor="_Toc410210624" w:history="1">
            <w:r w:rsidRPr="004F66E9">
              <w:rPr>
                <w:rStyle w:val="Hyperlink"/>
                <w:noProof/>
                <w:lang w:bidi="fa-IR"/>
              </w:rPr>
              <w:t>3</w:t>
            </w:r>
            <w:r w:rsidRPr="004F66E9">
              <w:rPr>
                <w:rStyle w:val="Hyperlink"/>
                <w:noProof/>
                <w:rtl/>
                <w:lang w:bidi="fa-IR"/>
              </w:rPr>
              <w:t xml:space="preserve">- </w:t>
            </w:r>
            <w:r w:rsidRPr="004F66E9">
              <w:rPr>
                <w:rStyle w:val="Hyperlink"/>
                <w:rFonts w:hint="eastAsia"/>
                <w:noProof/>
                <w:rtl/>
                <w:lang w:bidi="fa-IR"/>
              </w:rPr>
              <w:t>روز</w:t>
            </w:r>
            <w:r w:rsidRPr="004F66E9">
              <w:rPr>
                <w:rStyle w:val="Hyperlink"/>
                <w:noProof/>
                <w:rtl/>
                <w:lang w:bidi="fa-IR"/>
              </w:rPr>
              <w:t xml:space="preserve"> </w:t>
            </w:r>
            <w:r w:rsidRPr="004F66E9">
              <w:rPr>
                <w:rStyle w:val="Hyperlink"/>
                <w:rFonts w:hint="eastAsia"/>
                <w:noProof/>
                <w:rtl/>
                <w:lang w:bidi="fa-IR"/>
              </w:rPr>
              <w:t>دوازدهم</w:t>
            </w:r>
            <w:r w:rsidRPr="004F66E9">
              <w:rPr>
                <w:rStyle w:val="Hyperlink"/>
                <w:noProof/>
                <w:rtl/>
                <w:lang w:bidi="fa-IR"/>
              </w:rPr>
              <w:t xml:space="preserve"> </w:t>
            </w:r>
            <w:r w:rsidRPr="004F66E9">
              <w:rPr>
                <w:rStyle w:val="Hyperlink"/>
                <w:rFonts w:hint="eastAsia"/>
                <w:noProof/>
                <w:rtl/>
                <w:lang w:bidi="fa-IR"/>
              </w:rPr>
              <w:t>محرّم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Toc410210624 \h</w:instrText>
            </w:r>
            <w:r>
              <w:rPr>
                <w:noProof/>
                <w:webHidden/>
                <w:rtl/>
              </w:rPr>
              <w:instrText xml:space="preserve"> </w:instrText>
            </w:r>
            <w:r>
              <w:rPr>
                <w:noProof/>
                <w:webHidden/>
                <w:rtl/>
              </w:rPr>
            </w:r>
            <w:r>
              <w:rPr>
                <w:noProof/>
                <w:webHidden/>
                <w:rtl/>
              </w:rPr>
              <w:fldChar w:fldCharType="separate"/>
            </w:r>
            <w:r w:rsidR="00E947ED">
              <w:rPr>
                <w:noProof/>
                <w:webHidden/>
                <w:rtl/>
              </w:rPr>
              <w:t>218</w:t>
            </w:r>
            <w:r>
              <w:rPr>
                <w:noProof/>
                <w:webHidden/>
                <w:rtl/>
              </w:rPr>
              <w:fldChar w:fldCharType="end"/>
            </w:r>
          </w:hyperlink>
        </w:p>
        <w:p w:rsidR="006F386D" w:rsidRDefault="006F386D">
          <w:pPr>
            <w:pStyle w:val="TOC3"/>
            <w:rPr>
              <w:rFonts w:asciiTheme="minorHAnsi" w:eastAsiaTheme="minorEastAsia" w:hAnsiTheme="minorHAnsi" w:cstheme="minorBidi"/>
              <w:noProof/>
              <w:color w:val="auto"/>
              <w:sz w:val="22"/>
              <w:szCs w:val="22"/>
              <w:rtl/>
            </w:rPr>
          </w:pPr>
          <w:hyperlink w:anchor="_Toc410210625" w:history="1">
            <w:r w:rsidRPr="004F66E9">
              <w:rPr>
                <w:rStyle w:val="Hyperlink"/>
                <w:noProof/>
                <w:lang w:bidi="fa-IR"/>
              </w:rPr>
              <w:t>4</w:t>
            </w:r>
            <w:r w:rsidRPr="004F66E9">
              <w:rPr>
                <w:rStyle w:val="Hyperlink"/>
                <w:noProof/>
                <w:rtl/>
                <w:lang w:bidi="fa-IR"/>
              </w:rPr>
              <w:t xml:space="preserve">- </w:t>
            </w:r>
            <w:r w:rsidRPr="004F66E9">
              <w:rPr>
                <w:rStyle w:val="Hyperlink"/>
                <w:rFonts w:hint="eastAsia"/>
                <w:noProof/>
                <w:rtl/>
                <w:lang w:bidi="fa-IR"/>
              </w:rPr>
              <w:t>ورود</w:t>
            </w:r>
            <w:r w:rsidRPr="004F66E9">
              <w:rPr>
                <w:rStyle w:val="Hyperlink"/>
                <w:noProof/>
                <w:rtl/>
                <w:lang w:bidi="fa-IR"/>
              </w:rPr>
              <w:t xml:space="preserve"> </w:t>
            </w:r>
            <w:r w:rsidRPr="004F66E9">
              <w:rPr>
                <w:rStyle w:val="Hyperlink"/>
                <w:rFonts w:hint="eastAsia"/>
                <w:noProof/>
                <w:rtl/>
                <w:lang w:bidi="fa-IR"/>
              </w:rPr>
              <w:t>اهل</w:t>
            </w:r>
            <w:r w:rsidRPr="004F66E9">
              <w:rPr>
                <w:rStyle w:val="Hyperlink"/>
                <w:noProof/>
                <w:rtl/>
                <w:lang w:bidi="fa-IR"/>
              </w:rPr>
              <w:t xml:space="preserve"> </w:t>
            </w:r>
            <w:r w:rsidRPr="004F66E9">
              <w:rPr>
                <w:rStyle w:val="Hyperlink"/>
                <w:rFonts w:hint="eastAsia"/>
                <w:noProof/>
                <w:rtl/>
                <w:lang w:bidi="fa-IR"/>
              </w:rPr>
              <w:t>بيت</w:t>
            </w:r>
            <w:r w:rsidRPr="004F66E9">
              <w:rPr>
                <w:rStyle w:val="Hyperlink"/>
                <w:noProof/>
                <w:rtl/>
                <w:lang w:bidi="fa-IR"/>
              </w:rPr>
              <w:t xml:space="preserve"> </w:t>
            </w:r>
            <w:r w:rsidRPr="004F66E9">
              <w:rPr>
                <w:rStyle w:val="Hyperlink"/>
                <w:rFonts w:hint="eastAsia"/>
                <w:noProof/>
                <w:rtl/>
                <w:lang w:bidi="fa-IR"/>
              </w:rPr>
              <w:t>به</w:t>
            </w:r>
            <w:r w:rsidRPr="004F66E9">
              <w:rPr>
                <w:rStyle w:val="Hyperlink"/>
                <w:noProof/>
                <w:rtl/>
                <w:lang w:bidi="fa-IR"/>
              </w:rPr>
              <w:t xml:space="preserve"> </w:t>
            </w:r>
            <w:r w:rsidRPr="004F66E9">
              <w:rPr>
                <w:rStyle w:val="Hyperlink"/>
                <w:rFonts w:hint="eastAsia"/>
                <w:noProof/>
                <w:rtl/>
                <w:lang w:bidi="fa-IR"/>
              </w:rPr>
              <w:t>كوفه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Toc410210625 \h</w:instrText>
            </w:r>
            <w:r>
              <w:rPr>
                <w:noProof/>
                <w:webHidden/>
                <w:rtl/>
              </w:rPr>
              <w:instrText xml:space="preserve"> </w:instrText>
            </w:r>
            <w:r>
              <w:rPr>
                <w:noProof/>
                <w:webHidden/>
                <w:rtl/>
              </w:rPr>
            </w:r>
            <w:r>
              <w:rPr>
                <w:noProof/>
                <w:webHidden/>
                <w:rtl/>
              </w:rPr>
              <w:fldChar w:fldCharType="separate"/>
            </w:r>
            <w:r w:rsidR="00E947ED">
              <w:rPr>
                <w:noProof/>
                <w:webHidden/>
                <w:rtl/>
              </w:rPr>
              <w:t>219</w:t>
            </w:r>
            <w:r>
              <w:rPr>
                <w:noProof/>
                <w:webHidden/>
                <w:rtl/>
              </w:rPr>
              <w:fldChar w:fldCharType="end"/>
            </w:r>
          </w:hyperlink>
        </w:p>
        <w:p w:rsidR="006F386D" w:rsidRDefault="006F386D">
          <w:pPr>
            <w:pStyle w:val="TOC3"/>
            <w:rPr>
              <w:rFonts w:asciiTheme="minorHAnsi" w:eastAsiaTheme="minorEastAsia" w:hAnsiTheme="minorHAnsi" w:cstheme="minorBidi"/>
              <w:noProof/>
              <w:color w:val="auto"/>
              <w:sz w:val="22"/>
              <w:szCs w:val="22"/>
              <w:rtl/>
            </w:rPr>
          </w:pPr>
          <w:hyperlink w:anchor="_Toc410210626" w:history="1">
            <w:r w:rsidRPr="004F66E9">
              <w:rPr>
                <w:rStyle w:val="Hyperlink"/>
                <w:noProof/>
                <w:lang w:bidi="fa-IR"/>
              </w:rPr>
              <w:t>5</w:t>
            </w:r>
            <w:r w:rsidRPr="004F66E9">
              <w:rPr>
                <w:rStyle w:val="Hyperlink"/>
                <w:noProof/>
                <w:rtl/>
                <w:lang w:bidi="fa-IR"/>
              </w:rPr>
              <w:t xml:space="preserve">- </w:t>
            </w:r>
            <w:r w:rsidRPr="004F66E9">
              <w:rPr>
                <w:rStyle w:val="Hyperlink"/>
                <w:rFonts w:hint="eastAsia"/>
                <w:noProof/>
                <w:rtl/>
                <w:lang w:bidi="fa-IR"/>
              </w:rPr>
              <w:t>شب</w:t>
            </w:r>
            <w:r w:rsidRPr="004F66E9">
              <w:rPr>
                <w:rStyle w:val="Hyperlink"/>
                <w:noProof/>
                <w:rtl/>
                <w:lang w:bidi="fa-IR"/>
              </w:rPr>
              <w:t xml:space="preserve"> </w:t>
            </w:r>
            <w:r w:rsidRPr="004F66E9">
              <w:rPr>
                <w:rStyle w:val="Hyperlink"/>
                <w:rFonts w:hint="eastAsia"/>
                <w:noProof/>
                <w:rtl/>
                <w:lang w:bidi="fa-IR"/>
              </w:rPr>
              <w:t>سيزدهم</w:t>
            </w:r>
            <w:r w:rsidRPr="004F66E9">
              <w:rPr>
                <w:rStyle w:val="Hyperlink"/>
                <w:noProof/>
                <w:rtl/>
                <w:lang w:bidi="fa-IR"/>
              </w:rPr>
              <w:t>: (</w:t>
            </w:r>
            <w:r w:rsidRPr="004F66E9">
              <w:rPr>
                <w:rStyle w:val="Hyperlink"/>
                <w:rFonts w:hint="eastAsia"/>
                <w:noProof/>
                <w:rtl/>
                <w:lang w:bidi="fa-IR"/>
              </w:rPr>
              <w:t>شب</w:t>
            </w:r>
            <w:r w:rsidRPr="004F66E9">
              <w:rPr>
                <w:rStyle w:val="Hyperlink"/>
                <w:noProof/>
                <w:rtl/>
                <w:lang w:bidi="fa-IR"/>
              </w:rPr>
              <w:t xml:space="preserve"> </w:t>
            </w:r>
            <w:r w:rsidRPr="004F66E9">
              <w:rPr>
                <w:rStyle w:val="Hyperlink"/>
                <w:rFonts w:hint="eastAsia"/>
                <w:noProof/>
                <w:rtl/>
                <w:lang w:bidi="fa-IR"/>
              </w:rPr>
              <w:t>دفن</w:t>
            </w:r>
            <w:r w:rsidRPr="004F66E9">
              <w:rPr>
                <w:rStyle w:val="Hyperlink"/>
                <w:noProof/>
                <w:rtl/>
                <w:lang w:bidi="fa-IR"/>
              </w:rPr>
              <w:t xml:space="preserve"> </w:t>
            </w:r>
            <w:r w:rsidRPr="004F66E9">
              <w:rPr>
                <w:rStyle w:val="Hyperlink"/>
                <w:rFonts w:hint="eastAsia"/>
                <w:noProof/>
                <w:rtl/>
                <w:lang w:bidi="fa-IR"/>
              </w:rPr>
              <w:t>شهيدان</w:t>
            </w:r>
            <w:r w:rsidRPr="004F66E9">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Toc410210626 \h</w:instrText>
            </w:r>
            <w:r>
              <w:rPr>
                <w:noProof/>
                <w:webHidden/>
                <w:rtl/>
              </w:rPr>
              <w:instrText xml:space="preserve"> </w:instrText>
            </w:r>
            <w:r>
              <w:rPr>
                <w:noProof/>
                <w:webHidden/>
                <w:rtl/>
              </w:rPr>
            </w:r>
            <w:r>
              <w:rPr>
                <w:noProof/>
                <w:webHidden/>
                <w:rtl/>
              </w:rPr>
              <w:fldChar w:fldCharType="separate"/>
            </w:r>
            <w:r w:rsidR="00E947ED">
              <w:rPr>
                <w:noProof/>
                <w:webHidden/>
                <w:rtl/>
              </w:rPr>
              <w:t>225</w:t>
            </w:r>
            <w:r>
              <w:rPr>
                <w:noProof/>
                <w:webHidden/>
                <w:rtl/>
              </w:rPr>
              <w:fldChar w:fldCharType="end"/>
            </w:r>
          </w:hyperlink>
        </w:p>
        <w:p w:rsidR="006F386D" w:rsidRDefault="006F386D">
          <w:pPr>
            <w:pStyle w:val="TOC3"/>
            <w:rPr>
              <w:rFonts w:asciiTheme="minorHAnsi" w:eastAsiaTheme="minorEastAsia" w:hAnsiTheme="minorHAnsi" w:cstheme="minorBidi"/>
              <w:noProof/>
              <w:color w:val="auto"/>
              <w:sz w:val="22"/>
              <w:szCs w:val="22"/>
              <w:rtl/>
            </w:rPr>
          </w:pPr>
          <w:hyperlink w:anchor="_Toc410210627" w:history="1">
            <w:r w:rsidRPr="004F66E9">
              <w:rPr>
                <w:rStyle w:val="Hyperlink"/>
                <w:noProof/>
                <w:lang w:bidi="fa-IR"/>
              </w:rPr>
              <w:t>6</w:t>
            </w:r>
            <w:r w:rsidRPr="004F66E9">
              <w:rPr>
                <w:rStyle w:val="Hyperlink"/>
                <w:noProof/>
                <w:rtl/>
                <w:lang w:bidi="fa-IR"/>
              </w:rPr>
              <w:t xml:space="preserve">- </w:t>
            </w:r>
            <w:r w:rsidRPr="004F66E9">
              <w:rPr>
                <w:rStyle w:val="Hyperlink"/>
                <w:rFonts w:hint="eastAsia"/>
                <w:noProof/>
                <w:rtl/>
                <w:lang w:bidi="fa-IR"/>
              </w:rPr>
              <w:t>دگرگونى</w:t>
            </w:r>
            <w:r w:rsidRPr="004F66E9">
              <w:rPr>
                <w:rStyle w:val="Hyperlink"/>
                <w:noProof/>
                <w:rtl/>
                <w:lang w:bidi="fa-IR"/>
              </w:rPr>
              <w:t xml:space="preserve"> </w:t>
            </w:r>
            <w:r w:rsidRPr="004F66E9">
              <w:rPr>
                <w:rStyle w:val="Hyperlink"/>
                <w:rFonts w:hint="eastAsia"/>
                <w:noProof/>
                <w:rtl/>
                <w:lang w:bidi="fa-IR"/>
              </w:rPr>
              <w:t>هاى</w:t>
            </w:r>
            <w:r w:rsidRPr="004F66E9">
              <w:rPr>
                <w:rStyle w:val="Hyperlink"/>
                <w:noProof/>
                <w:rtl/>
                <w:lang w:bidi="fa-IR"/>
              </w:rPr>
              <w:t xml:space="preserve"> </w:t>
            </w:r>
            <w:r w:rsidRPr="004F66E9">
              <w:rPr>
                <w:rStyle w:val="Hyperlink"/>
                <w:rFonts w:hint="eastAsia"/>
                <w:noProof/>
                <w:rtl/>
                <w:lang w:bidi="fa-IR"/>
              </w:rPr>
              <w:t>خونين</w:t>
            </w:r>
            <w:r w:rsidRPr="004F66E9">
              <w:rPr>
                <w:rStyle w:val="Hyperlink"/>
                <w:noProof/>
                <w:rtl/>
                <w:lang w:bidi="fa-IR"/>
              </w:rPr>
              <w:t xml:space="preserve"> </w:t>
            </w:r>
            <w:r w:rsidRPr="004F66E9">
              <w:rPr>
                <w:rStyle w:val="Hyperlink"/>
                <w:rFonts w:hint="eastAsia"/>
                <w:noProof/>
                <w:rtl/>
                <w:lang w:bidi="fa-IR"/>
              </w:rPr>
              <w:t>در</w:t>
            </w:r>
            <w:r w:rsidRPr="004F66E9">
              <w:rPr>
                <w:rStyle w:val="Hyperlink"/>
                <w:noProof/>
                <w:rtl/>
                <w:lang w:bidi="fa-IR"/>
              </w:rPr>
              <w:t xml:space="preserve"> </w:t>
            </w:r>
            <w:r w:rsidRPr="004F66E9">
              <w:rPr>
                <w:rStyle w:val="Hyperlink"/>
                <w:rFonts w:hint="eastAsia"/>
                <w:noProof/>
                <w:rtl/>
                <w:lang w:bidi="fa-IR"/>
              </w:rPr>
              <w:t>طبيعت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Toc410210627 \h</w:instrText>
            </w:r>
            <w:r>
              <w:rPr>
                <w:noProof/>
                <w:webHidden/>
                <w:rtl/>
              </w:rPr>
              <w:instrText xml:space="preserve"> </w:instrText>
            </w:r>
            <w:r>
              <w:rPr>
                <w:noProof/>
                <w:webHidden/>
                <w:rtl/>
              </w:rPr>
            </w:r>
            <w:r>
              <w:rPr>
                <w:noProof/>
                <w:webHidden/>
                <w:rtl/>
              </w:rPr>
              <w:fldChar w:fldCharType="separate"/>
            </w:r>
            <w:r w:rsidR="00E947ED">
              <w:rPr>
                <w:noProof/>
                <w:webHidden/>
                <w:rtl/>
              </w:rPr>
              <w:t>227</w:t>
            </w:r>
            <w:r>
              <w:rPr>
                <w:noProof/>
                <w:webHidden/>
                <w:rtl/>
              </w:rPr>
              <w:fldChar w:fldCharType="end"/>
            </w:r>
          </w:hyperlink>
        </w:p>
        <w:p w:rsidR="006F386D" w:rsidRDefault="006F386D">
          <w:pPr>
            <w:pStyle w:val="TOC2"/>
            <w:tabs>
              <w:tab w:val="right" w:leader="dot" w:pos="7361"/>
            </w:tabs>
            <w:rPr>
              <w:rFonts w:asciiTheme="minorHAnsi" w:eastAsiaTheme="minorEastAsia" w:hAnsiTheme="minorHAnsi" w:cstheme="minorBidi"/>
              <w:noProof/>
              <w:color w:val="auto"/>
              <w:sz w:val="22"/>
              <w:szCs w:val="22"/>
              <w:rtl/>
            </w:rPr>
          </w:pPr>
          <w:hyperlink w:anchor="_Toc410210628" w:history="1">
            <w:r w:rsidRPr="004F66E9">
              <w:rPr>
                <w:rStyle w:val="Hyperlink"/>
                <w:rFonts w:hint="eastAsia"/>
                <w:noProof/>
                <w:rtl/>
                <w:lang w:bidi="fa-IR"/>
              </w:rPr>
              <w:t>پ</w:t>
            </w:r>
            <w:r w:rsidRPr="004F66E9">
              <w:rPr>
                <w:rStyle w:val="Hyperlink"/>
                <w:rFonts w:hint="cs"/>
                <w:noProof/>
                <w:rtl/>
                <w:lang w:bidi="fa-IR"/>
              </w:rPr>
              <w:t>ی</w:t>
            </w:r>
            <w:r w:rsidRPr="004F66E9">
              <w:rPr>
                <w:rStyle w:val="Hyperlink"/>
                <w:noProof/>
                <w:rtl/>
                <w:lang w:bidi="fa-IR"/>
              </w:rPr>
              <w:t xml:space="preserve"> </w:t>
            </w:r>
            <w:r w:rsidRPr="004F66E9">
              <w:rPr>
                <w:rStyle w:val="Hyperlink"/>
                <w:rFonts w:hint="eastAsia"/>
                <w:noProof/>
                <w:rtl/>
                <w:lang w:bidi="fa-IR"/>
              </w:rPr>
              <w:t>نوشت</w:t>
            </w:r>
            <w:r w:rsidRPr="004F66E9">
              <w:rPr>
                <w:rStyle w:val="Hyperlink"/>
                <w:noProof/>
                <w:rtl/>
                <w:lang w:bidi="fa-IR"/>
              </w:rPr>
              <w:t xml:space="preserve"> </w:t>
            </w:r>
            <w:r w:rsidRPr="004F66E9">
              <w:rPr>
                <w:rStyle w:val="Hyperlink"/>
                <w:rFonts w:hint="eastAsia"/>
                <w:noProof/>
                <w:rtl/>
                <w:lang w:bidi="fa-IR"/>
              </w:rPr>
              <w:t>ها</w:t>
            </w:r>
            <w:r w:rsidRPr="004F66E9">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Toc410210628 \h</w:instrText>
            </w:r>
            <w:r>
              <w:rPr>
                <w:noProof/>
                <w:webHidden/>
                <w:rtl/>
              </w:rPr>
              <w:instrText xml:space="preserve"> </w:instrText>
            </w:r>
            <w:r>
              <w:rPr>
                <w:noProof/>
                <w:webHidden/>
                <w:rtl/>
              </w:rPr>
            </w:r>
            <w:r>
              <w:rPr>
                <w:noProof/>
                <w:webHidden/>
                <w:rtl/>
              </w:rPr>
              <w:fldChar w:fldCharType="separate"/>
            </w:r>
            <w:r w:rsidR="00E947ED">
              <w:rPr>
                <w:noProof/>
                <w:webHidden/>
                <w:rtl/>
              </w:rPr>
              <w:t>229</w:t>
            </w:r>
            <w:r>
              <w:rPr>
                <w:noProof/>
                <w:webHidden/>
                <w:rtl/>
              </w:rPr>
              <w:fldChar w:fldCharType="end"/>
            </w:r>
          </w:hyperlink>
        </w:p>
        <w:p w:rsidR="006F386D" w:rsidRDefault="006F386D">
          <w:pPr>
            <w:pStyle w:val="TOC2"/>
            <w:tabs>
              <w:tab w:val="right" w:leader="dot" w:pos="7361"/>
            </w:tabs>
            <w:rPr>
              <w:rFonts w:asciiTheme="minorHAnsi" w:eastAsiaTheme="minorEastAsia" w:hAnsiTheme="minorHAnsi" w:cstheme="minorBidi"/>
              <w:noProof/>
              <w:color w:val="auto"/>
              <w:sz w:val="22"/>
              <w:szCs w:val="22"/>
              <w:rtl/>
            </w:rPr>
          </w:pPr>
          <w:hyperlink w:anchor="_Toc410210629" w:history="1">
            <w:r w:rsidRPr="004F66E9">
              <w:rPr>
                <w:rStyle w:val="Hyperlink"/>
                <w:rFonts w:hint="eastAsia"/>
                <w:noProof/>
                <w:rtl/>
                <w:lang w:bidi="fa-IR"/>
              </w:rPr>
              <w:t>اسيران</w:t>
            </w:r>
            <w:r w:rsidRPr="004F66E9">
              <w:rPr>
                <w:rStyle w:val="Hyperlink"/>
                <w:noProof/>
                <w:rtl/>
                <w:lang w:bidi="fa-IR"/>
              </w:rPr>
              <w:t xml:space="preserve"> </w:t>
            </w:r>
            <w:r w:rsidRPr="004F66E9">
              <w:rPr>
                <w:rStyle w:val="Hyperlink"/>
                <w:rFonts w:hint="eastAsia"/>
                <w:noProof/>
                <w:rtl/>
                <w:lang w:bidi="fa-IR"/>
              </w:rPr>
              <w:t>و</w:t>
            </w:r>
            <w:r w:rsidRPr="004F66E9">
              <w:rPr>
                <w:rStyle w:val="Hyperlink"/>
                <w:noProof/>
                <w:rtl/>
                <w:lang w:bidi="fa-IR"/>
              </w:rPr>
              <w:t xml:space="preserve"> </w:t>
            </w:r>
            <w:r w:rsidRPr="004F66E9">
              <w:rPr>
                <w:rStyle w:val="Hyperlink"/>
                <w:rFonts w:hint="eastAsia"/>
                <w:noProof/>
                <w:rtl/>
                <w:lang w:bidi="fa-IR"/>
              </w:rPr>
              <w:t>ادامه</w:t>
            </w:r>
            <w:r w:rsidRPr="004F66E9">
              <w:rPr>
                <w:rStyle w:val="Hyperlink"/>
                <w:noProof/>
                <w:rtl/>
                <w:lang w:bidi="fa-IR"/>
              </w:rPr>
              <w:t xml:space="preserve"> </w:t>
            </w:r>
            <w:r w:rsidRPr="004F66E9">
              <w:rPr>
                <w:rStyle w:val="Hyperlink"/>
                <w:rFonts w:hint="eastAsia"/>
                <w:noProof/>
                <w:rtl/>
                <w:lang w:bidi="fa-IR"/>
              </w:rPr>
              <w:t>رسالت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Toc410210629 \h</w:instrText>
            </w:r>
            <w:r>
              <w:rPr>
                <w:noProof/>
                <w:webHidden/>
                <w:rtl/>
              </w:rPr>
              <w:instrText xml:space="preserve"> </w:instrText>
            </w:r>
            <w:r>
              <w:rPr>
                <w:noProof/>
                <w:webHidden/>
                <w:rtl/>
              </w:rPr>
            </w:r>
            <w:r>
              <w:rPr>
                <w:noProof/>
                <w:webHidden/>
                <w:rtl/>
              </w:rPr>
              <w:fldChar w:fldCharType="separate"/>
            </w:r>
            <w:r w:rsidR="00E947ED">
              <w:rPr>
                <w:noProof/>
                <w:webHidden/>
                <w:rtl/>
              </w:rPr>
              <w:t>232</w:t>
            </w:r>
            <w:r>
              <w:rPr>
                <w:noProof/>
                <w:webHidden/>
                <w:rtl/>
              </w:rPr>
              <w:fldChar w:fldCharType="end"/>
            </w:r>
          </w:hyperlink>
        </w:p>
        <w:p w:rsidR="006F386D" w:rsidRDefault="006F386D">
          <w:pPr>
            <w:pStyle w:val="TOC3"/>
            <w:rPr>
              <w:rFonts w:asciiTheme="minorHAnsi" w:eastAsiaTheme="minorEastAsia" w:hAnsiTheme="minorHAnsi" w:cstheme="minorBidi"/>
              <w:noProof/>
              <w:color w:val="auto"/>
              <w:sz w:val="22"/>
              <w:szCs w:val="22"/>
              <w:rtl/>
            </w:rPr>
          </w:pPr>
          <w:hyperlink w:anchor="_Toc410210630" w:history="1">
            <w:r w:rsidRPr="004F66E9">
              <w:rPr>
                <w:rStyle w:val="Hyperlink"/>
                <w:noProof/>
                <w:lang w:bidi="fa-IR"/>
              </w:rPr>
              <w:t>1</w:t>
            </w:r>
            <w:r w:rsidRPr="004F66E9">
              <w:rPr>
                <w:rStyle w:val="Hyperlink"/>
                <w:noProof/>
                <w:rtl/>
                <w:lang w:bidi="fa-IR"/>
              </w:rPr>
              <w:t xml:space="preserve">- </w:t>
            </w:r>
            <w:r w:rsidRPr="004F66E9">
              <w:rPr>
                <w:rStyle w:val="Hyperlink"/>
                <w:rFonts w:hint="eastAsia"/>
                <w:noProof/>
                <w:rtl/>
                <w:lang w:bidi="fa-IR"/>
              </w:rPr>
              <w:t>مهم</w:t>
            </w:r>
            <w:r w:rsidRPr="004F66E9">
              <w:rPr>
                <w:rStyle w:val="Hyperlink"/>
                <w:noProof/>
                <w:rtl/>
                <w:lang w:bidi="fa-IR"/>
              </w:rPr>
              <w:t xml:space="preserve"> </w:t>
            </w:r>
            <w:r w:rsidRPr="004F66E9">
              <w:rPr>
                <w:rStyle w:val="Hyperlink"/>
                <w:rFonts w:hint="eastAsia"/>
                <w:noProof/>
                <w:rtl/>
                <w:lang w:bidi="fa-IR"/>
              </w:rPr>
              <w:t>ترين</w:t>
            </w:r>
            <w:r w:rsidRPr="004F66E9">
              <w:rPr>
                <w:rStyle w:val="Hyperlink"/>
                <w:noProof/>
                <w:rtl/>
                <w:lang w:bidi="fa-IR"/>
              </w:rPr>
              <w:t xml:space="preserve"> </w:t>
            </w:r>
            <w:r w:rsidRPr="004F66E9">
              <w:rPr>
                <w:rStyle w:val="Hyperlink"/>
                <w:rFonts w:hint="eastAsia"/>
                <w:noProof/>
                <w:rtl/>
                <w:lang w:bidi="fa-IR"/>
              </w:rPr>
              <w:t>وظايف</w:t>
            </w:r>
            <w:r w:rsidRPr="004F66E9">
              <w:rPr>
                <w:rStyle w:val="Hyperlink"/>
                <w:noProof/>
                <w:rtl/>
                <w:lang w:bidi="fa-IR"/>
              </w:rPr>
              <w:t xml:space="preserve"> </w:t>
            </w:r>
            <w:r w:rsidRPr="004F66E9">
              <w:rPr>
                <w:rStyle w:val="Hyperlink"/>
                <w:rFonts w:hint="eastAsia"/>
                <w:noProof/>
                <w:rtl/>
                <w:lang w:bidi="fa-IR"/>
              </w:rPr>
              <w:t>كاروان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Toc410210630 \h</w:instrText>
            </w:r>
            <w:r>
              <w:rPr>
                <w:noProof/>
                <w:webHidden/>
                <w:rtl/>
              </w:rPr>
              <w:instrText xml:space="preserve"> </w:instrText>
            </w:r>
            <w:r>
              <w:rPr>
                <w:noProof/>
                <w:webHidden/>
                <w:rtl/>
              </w:rPr>
            </w:r>
            <w:r>
              <w:rPr>
                <w:noProof/>
                <w:webHidden/>
                <w:rtl/>
              </w:rPr>
              <w:fldChar w:fldCharType="separate"/>
            </w:r>
            <w:r w:rsidR="00E947ED">
              <w:rPr>
                <w:noProof/>
                <w:webHidden/>
                <w:rtl/>
              </w:rPr>
              <w:t>232</w:t>
            </w:r>
            <w:r>
              <w:rPr>
                <w:noProof/>
                <w:webHidden/>
                <w:rtl/>
              </w:rPr>
              <w:fldChar w:fldCharType="end"/>
            </w:r>
          </w:hyperlink>
        </w:p>
        <w:p w:rsidR="006F386D" w:rsidRDefault="006F386D">
          <w:pPr>
            <w:pStyle w:val="TOC3"/>
            <w:rPr>
              <w:rFonts w:asciiTheme="minorHAnsi" w:eastAsiaTheme="minorEastAsia" w:hAnsiTheme="minorHAnsi" w:cstheme="minorBidi"/>
              <w:noProof/>
              <w:color w:val="auto"/>
              <w:sz w:val="22"/>
              <w:szCs w:val="22"/>
              <w:rtl/>
            </w:rPr>
          </w:pPr>
          <w:hyperlink w:anchor="_Toc410210631" w:history="1">
            <w:r w:rsidRPr="004F66E9">
              <w:rPr>
                <w:rStyle w:val="Hyperlink"/>
                <w:noProof/>
                <w:lang w:bidi="fa-IR"/>
              </w:rPr>
              <w:t>2</w:t>
            </w:r>
            <w:r w:rsidRPr="004F66E9">
              <w:rPr>
                <w:rStyle w:val="Hyperlink"/>
                <w:noProof/>
                <w:rtl/>
                <w:lang w:bidi="fa-IR"/>
              </w:rPr>
              <w:t xml:space="preserve">- </w:t>
            </w:r>
            <w:r w:rsidRPr="004F66E9">
              <w:rPr>
                <w:rStyle w:val="Hyperlink"/>
                <w:rFonts w:hint="eastAsia"/>
                <w:noProof/>
                <w:rtl/>
                <w:lang w:bidi="fa-IR"/>
              </w:rPr>
              <w:t>اُسرا</w:t>
            </w:r>
            <w:r w:rsidRPr="004F66E9">
              <w:rPr>
                <w:rStyle w:val="Hyperlink"/>
                <w:noProof/>
                <w:rtl/>
                <w:lang w:bidi="fa-IR"/>
              </w:rPr>
              <w:t xml:space="preserve"> </w:t>
            </w:r>
            <w:r w:rsidRPr="004F66E9">
              <w:rPr>
                <w:rStyle w:val="Hyperlink"/>
                <w:rFonts w:hint="eastAsia"/>
                <w:noProof/>
                <w:rtl/>
                <w:lang w:bidi="fa-IR"/>
              </w:rPr>
              <w:t>در</w:t>
            </w:r>
            <w:r w:rsidRPr="004F66E9">
              <w:rPr>
                <w:rStyle w:val="Hyperlink"/>
                <w:noProof/>
                <w:rtl/>
                <w:lang w:bidi="fa-IR"/>
              </w:rPr>
              <w:t xml:space="preserve"> </w:t>
            </w:r>
            <w:r w:rsidRPr="004F66E9">
              <w:rPr>
                <w:rStyle w:val="Hyperlink"/>
                <w:rFonts w:hint="eastAsia"/>
                <w:noProof/>
                <w:rtl/>
                <w:lang w:bidi="fa-IR"/>
              </w:rPr>
              <w:t>شام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Toc410210631 \h</w:instrText>
            </w:r>
            <w:r>
              <w:rPr>
                <w:noProof/>
                <w:webHidden/>
                <w:rtl/>
              </w:rPr>
              <w:instrText xml:space="preserve"> </w:instrText>
            </w:r>
            <w:r>
              <w:rPr>
                <w:noProof/>
                <w:webHidden/>
                <w:rtl/>
              </w:rPr>
            </w:r>
            <w:r>
              <w:rPr>
                <w:noProof/>
                <w:webHidden/>
                <w:rtl/>
              </w:rPr>
              <w:fldChar w:fldCharType="separate"/>
            </w:r>
            <w:r w:rsidR="00E947ED">
              <w:rPr>
                <w:noProof/>
                <w:webHidden/>
                <w:rtl/>
              </w:rPr>
              <w:t>233</w:t>
            </w:r>
            <w:r>
              <w:rPr>
                <w:noProof/>
                <w:webHidden/>
                <w:rtl/>
              </w:rPr>
              <w:fldChar w:fldCharType="end"/>
            </w:r>
          </w:hyperlink>
        </w:p>
        <w:p w:rsidR="006F386D" w:rsidRDefault="006F386D">
          <w:pPr>
            <w:pStyle w:val="TOC3"/>
            <w:rPr>
              <w:rFonts w:asciiTheme="minorHAnsi" w:eastAsiaTheme="minorEastAsia" w:hAnsiTheme="minorHAnsi" w:cstheme="minorBidi"/>
              <w:noProof/>
              <w:color w:val="auto"/>
              <w:sz w:val="22"/>
              <w:szCs w:val="22"/>
              <w:rtl/>
            </w:rPr>
          </w:pPr>
          <w:hyperlink w:anchor="_Toc410210632" w:history="1">
            <w:r w:rsidRPr="004F66E9">
              <w:rPr>
                <w:rStyle w:val="Hyperlink"/>
                <w:noProof/>
                <w:lang w:bidi="fa-IR"/>
              </w:rPr>
              <w:t>3</w:t>
            </w:r>
            <w:r w:rsidRPr="004F66E9">
              <w:rPr>
                <w:rStyle w:val="Hyperlink"/>
                <w:noProof/>
                <w:rtl/>
                <w:lang w:bidi="fa-IR"/>
              </w:rPr>
              <w:t xml:space="preserve">- </w:t>
            </w:r>
            <w:r w:rsidRPr="004F66E9">
              <w:rPr>
                <w:rStyle w:val="Hyperlink"/>
                <w:rFonts w:hint="eastAsia"/>
                <w:noProof/>
                <w:rtl/>
                <w:lang w:bidi="fa-IR"/>
              </w:rPr>
              <w:t>دربار</w:t>
            </w:r>
            <w:r w:rsidRPr="004F66E9">
              <w:rPr>
                <w:rStyle w:val="Hyperlink"/>
                <w:noProof/>
                <w:rtl/>
                <w:lang w:bidi="fa-IR"/>
              </w:rPr>
              <w:t xml:space="preserve"> </w:t>
            </w:r>
            <w:r w:rsidRPr="004F66E9">
              <w:rPr>
                <w:rStyle w:val="Hyperlink"/>
                <w:rFonts w:hint="eastAsia"/>
                <w:noProof/>
                <w:rtl/>
                <w:lang w:bidi="fa-IR"/>
              </w:rPr>
              <w:t>يزيد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Toc410210632 \h</w:instrText>
            </w:r>
            <w:r>
              <w:rPr>
                <w:noProof/>
                <w:webHidden/>
                <w:rtl/>
              </w:rPr>
              <w:instrText xml:space="preserve"> </w:instrText>
            </w:r>
            <w:r>
              <w:rPr>
                <w:noProof/>
                <w:webHidden/>
                <w:rtl/>
              </w:rPr>
            </w:r>
            <w:r>
              <w:rPr>
                <w:noProof/>
                <w:webHidden/>
                <w:rtl/>
              </w:rPr>
              <w:fldChar w:fldCharType="separate"/>
            </w:r>
            <w:r w:rsidR="00E947ED">
              <w:rPr>
                <w:noProof/>
                <w:webHidden/>
                <w:rtl/>
              </w:rPr>
              <w:t>234</w:t>
            </w:r>
            <w:r>
              <w:rPr>
                <w:noProof/>
                <w:webHidden/>
                <w:rtl/>
              </w:rPr>
              <w:fldChar w:fldCharType="end"/>
            </w:r>
          </w:hyperlink>
        </w:p>
        <w:p w:rsidR="006F386D" w:rsidRDefault="006F386D">
          <w:pPr>
            <w:pStyle w:val="TOC3"/>
            <w:rPr>
              <w:rFonts w:asciiTheme="minorHAnsi" w:eastAsiaTheme="minorEastAsia" w:hAnsiTheme="minorHAnsi" w:cstheme="minorBidi"/>
              <w:noProof/>
              <w:color w:val="auto"/>
              <w:sz w:val="22"/>
              <w:szCs w:val="22"/>
              <w:rtl/>
            </w:rPr>
          </w:pPr>
          <w:hyperlink w:anchor="_Toc410210633" w:history="1">
            <w:r w:rsidRPr="004F66E9">
              <w:rPr>
                <w:rStyle w:val="Hyperlink"/>
                <w:noProof/>
                <w:lang w:bidi="fa-IR"/>
              </w:rPr>
              <w:t>4</w:t>
            </w:r>
            <w:r w:rsidRPr="004F66E9">
              <w:rPr>
                <w:rStyle w:val="Hyperlink"/>
                <w:noProof/>
                <w:rtl/>
                <w:lang w:bidi="fa-IR"/>
              </w:rPr>
              <w:t xml:space="preserve">- </w:t>
            </w:r>
            <w:r w:rsidRPr="004F66E9">
              <w:rPr>
                <w:rStyle w:val="Hyperlink"/>
                <w:rFonts w:hint="eastAsia"/>
                <w:noProof/>
                <w:rtl/>
                <w:lang w:bidi="fa-IR"/>
              </w:rPr>
              <w:t>خطبه</w:t>
            </w:r>
            <w:r w:rsidRPr="004F66E9">
              <w:rPr>
                <w:rStyle w:val="Hyperlink"/>
                <w:noProof/>
                <w:rtl/>
                <w:lang w:bidi="fa-IR"/>
              </w:rPr>
              <w:t xml:space="preserve"> </w:t>
            </w:r>
            <w:r w:rsidRPr="004F66E9">
              <w:rPr>
                <w:rStyle w:val="Hyperlink"/>
                <w:rFonts w:hint="eastAsia"/>
                <w:noProof/>
                <w:rtl/>
                <w:lang w:bidi="fa-IR"/>
              </w:rPr>
              <w:t>حضرت</w:t>
            </w:r>
            <w:r w:rsidRPr="004F66E9">
              <w:rPr>
                <w:rStyle w:val="Hyperlink"/>
                <w:noProof/>
                <w:rtl/>
                <w:lang w:bidi="fa-IR"/>
              </w:rPr>
              <w:t xml:space="preserve"> </w:t>
            </w:r>
            <w:r w:rsidRPr="004F66E9">
              <w:rPr>
                <w:rStyle w:val="Hyperlink"/>
                <w:rFonts w:hint="eastAsia"/>
                <w:noProof/>
                <w:rtl/>
                <w:lang w:bidi="fa-IR"/>
              </w:rPr>
              <w:t>زينب</w:t>
            </w:r>
            <w:r w:rsidRPr="004F66E9">
              <w:rPr>
                <w:rStyle w:val="Hyperlink"/>
                <w:noProof/>
                <w:rtl/>
                <w:lang w:bidi="fa-IR"/>
              </w:rPr>
              <w:t xml:space="preserve"> </w:t>
            </w:r>
            <w:r w:rsidRPr="004F66E9">
              <w:rPr>
                <w:rStyle w:val="Hyperlink"/>
                <w:rFonts w:cs="Rafed Alaem" w:hint="eastAsia"/>
                <w:noProof/>
                <w:rtl/>
              </w:rPr>
              <w:t>عليه‌السلام</w:t>
            </w:r>
            <w:r w:rsidRPr="004F66E9">
              <w:rPr>
                <w:rStyle w:val="Hyperlink"/>
                <w:noProof/>
                <w:rtl/>
                <w:lang w:bidi="fa-IR"/>
              </w:rPr>
              <w:t xml:space="preserve"> </w:t>
            </w:r>
            <w:r w:rsidRPr="004F66E9">
              <w:rPr>
                <w:rStyle w:val="Hyperlink"/>
                <w:rFonts w:hint="eastAsia"/>
                <w:noProof/>
                <w:rtl/>
                <w:lang w:bidi="fa-IR"/>
              </w:rPr>
              <w:t>در</w:t>
            </w:r>
            <w:r w:rsidRPr="004F66E9">
              <w:rPr>
                <w:rStyle w:val="Hyperlink"/>
                <w:noProof/>
                <w:rtl/>
                <w:lang w:bidi="fa-IR"/>
              </w:rPr>
              <w:t xml:space="preserve"> </w:t>
            </w:r>
            <w:r w:rsidRPr="004F66E9">
              <w:rPr>
                <w:rStyle w:val="Hyperlink"/>
                <w:rFonts w:hint="eastAsia"/>
                <w:noProof/>
                <w:rtl/>
                <w:lang w:bidi="fa-IR"/>
              </w:rPr>
              <w:t>مجلس</w:t>
            </w:r>
            <w:r w:rsidRPr="004F66E9">
              <w:rPr>
                <w:rStyle w:val="Hyperlink"/>
                <w:noProof/>
                <w:rtl/>
                <w:lang w:bidi="fa-IR"/>
              </w:rPr>
              <w:t xml:space="preserve"> </w:t>
            </w:r>
            <w:r w:rsidRPr="004F66E9">
              <w:rPr>
                <w:rStyle w:val="Hyperlink"/>
                <w:rFonts w:hint="eastAsia"/>
                <w:noProof/>
                <w:rtl/>
                <w:lang w:bidi="fa-IR"/>
              </w:rPr>
              <w:t>يزيد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Toc410210633 \h</w:instrText>
            </w:r>
            <w:r>
              <w:rPr>
                <w:noProof/>
                <w:webHidden/>
                <w:rtl/>
              </w:rPr>
              <w:instrText xml:space="preserve"> </w:instrText>
            </w:r>
            <w:r>
              <w:rPr>
                <w:noProof/>
                <w:webHidden/>
                <w:rtl/>
              </w:rPr>
            </w:r>
            <w:r>
              <w:rPr>
                <w:noProof/>
                <w:webHidden/>
                <w:rtl/>
              </w:rPr>
              <w:fldChar w:fldCharType="separate"/>
            </w:r>
            <w:r w:rsidR="00E947ED">
              <w:rPr>
                <w:noProof/>
                <w:webHidden/>
                <w:rtl/>
              </w:rPr>
              <w:t>236</w:t>
            </w:r>
            <w:r>
              <w:rPr>
                <w:noProof/>
                <w:webHidden/>
                <w:rtl/>
              </w:rPr>
              <w:fldChar w:fldCharType="end"/>
            </w:r>
          </w:hyperlink>
        </w:p>
        <w:p w:rsidR="006F386D" w:rsidRDefault="006F386D">
          <w:pPr>
            <w:pStyle w:val="TOC3"/>
            <w:rPr>
              <w:rFonts w:asciiTheme="minorHAnsi" w:eastAsiaTheme="minorEastAsia" w:hAnsiTheme="minorHAnsi" w:cstheme="minorBidi"/>
              <w:noProof/>
              <w:color w:val="auto"/>
              <w:sz w:val="22"/>
              <w:szCs w:val="22"/>
              <w:rtl/>
            </w:rPr>
          </w:pPr>
          <w:hyperlink w:anchor="_Toc410210634" w:history="1">
            <w:r w:rsidRPr="004F66E9">
              <w:rPr>
                <w:rStyle w:val="Hyperlink"/>
                <w:noProof/>
                <w:lang w:bidi="fa-IR"/>
              </w:rPr>
              <w:t>5</w:t>
            </w:r>
            <w:r w:rsidRPr="004F66E9">
              <w:rPr>
                <w:rStyle w:val="Hyperlink"/>
                <w:noProof/>
                <w:rtl/>
                <w:lang w:bidi="fa-IR"/>
              </w:rPr>
              <w:t xml:space="preserve">- </w:t>
            </w:r>
            <w:r w:rsidRPr="004F66E9">
              <w:rPr>
                <w:rStyle w:val="Hyperlink"/>
                <w:rFonts w:hint="eastAsia"/>
                <w:noProof/>
                <w:rtl/>
                <w:lang w:bidi="fa-IR"/>
              </w:rPr>
              <w:t>خطبه</w:t>
            </w:r>
            <w:r w:rsidRPr="004F66E9">
              <w:rPr>
                <w:rStyle w:val="Hyperlink"/>
                <w:noProof/>
                <w:rtl/>
                <w:lang w:bidi="fa-IR"/>
              </w:rPr>
              <w:t xml:space="preserve"> </w:t>
            </w:r>
            <w:r w:rsidRPr="004F66E9">
              <w:rPr>
                <w:rStyle w:val="Hyperlink"/>
                <w:rFonts w:hint="eastAsia"/>
                <w:noProof/>
                <w:rtl/>
                <w:lang w:bidi="fa-IR"/>
              </w:rPr>
              <w:t>امام</w:t>
            </w:r>
            <w:r w:rsidRPr="004F66E9">
              <w:rPr>
                <w:rStyle w:val="Hyperlink"/>
                <w:noProof/>
                <w:rtl/>
                <w:lang w:bidi="fa-IR"/>
              </w:rPr>
              <w:t xml:space="preserve"> </w:t>
            </w:r>
            <w:r w:rsidRPr="004F66E9">
              <w:rPr>
                <w:rStyle w:val="Hyperlink"/>
                <w:rFonts w:hint="eastAsia"/>
                <w:noProof/>
                <w:rtl/>
                <w:lang w:bidi="fa-IR"/>
              </w:rPr>
              <w:t>سجاد</w:t>
            </w:r>
            <w:r w:rsidRPr="004F66E9">
              <w:rPr>
                <w:rStyle w:val="Hyperlink"/>
                <w:noProof/>
                <w:rtl/>
                <w:lang w:bidi="fa-IR"/>
              </w:rPr>
              <w:t xml:space="preserve"> </w:t>
            </w:r>
            <w:r w:rsidRPr="004F66E9">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Toc410210634 \h</w:instrText>
            </w:r>
            <w:r>
              <w:rPr>
                <w:noProof/>
                <w:webHidden/>
                <w:rtl/>
              </w:rPr>
              <w:instrText xml:space="preserve"> </w:instrText>
            </w:r>
            <w:r>
              <w:rPr>
                <w:noProof/>
                <w:webHidden/>
                <w:rtl/>
              </w:rPr>
            </w:r>
            <w:r>
              <w:rPr>
                <w:noProof/>
                <w:webHidden/>
                <w:rtl/>
              </w:rPr>
              <w:fldChar w:fldCharType="separate"/>
            </w:r>
            <w:r w:rsidR="00E947ED">
              <w:rPr>
                <w:noProof/>
                <w:webHidden/>
                <w:rtl/>
              </w:rPr>
              <w:t>243</w:t>
            </w:r>
            <w:r>
              <w:rPr>
                <w:noProof/>
                <w:webHidden/>
                <w:rtl/>
              </w:rPr>
              <w:fldChar w:fldCharType="end"/>
            </w:r>
          </w:hyperlink>
        </w:p>
        <w:p w:rsidR="006F386D" w:rsidRDefault="006F386D">
          <w:pPr>
            <w:pStyle w:val="TOC3"/>
            <w:rPr>
              <w:rFonts w:asciiTheme="minorHAnsi" w:eastAsiaTheme="minorEastAsia" w:hAnsiTheme="minorHAnsi" w:cstheme="minorBidi"/>
              <w:noProof/>
              <w:color w:val="auto"/>
              <w:sz w:val="22"/>
              <w:szCs w:val="22"/>
              <w:rtl/>
            </w:rPr>
          </w:pPr>
          <w:hyperlink w:anchor="_Toc410210635" w:history="1">
            <w:r w:rsidRPr="004F66E9">
              <w:rPr>
                <w:rStyle w:val="Hyperlink"/>
                <w:noProof/>
                <w:lang w:bidi="fa-IR"/>
              </w:rPr>
              <w:t>6</w:t>
            </w:r>
            <w:r w:rsidRPr="004F66E9">
              <w:rPr>
                <w:rStyle w:val="Hyperlink"/>
                <w:noProof/>
                <w:rtl/>
                <w:lang w:bidi="fa-IR"/>
              </w:rPr>
              <w:t xml:space="preserve">- </w:t>
            </w:r>
            <w:r w:rsidRPr="004F66E9">
              <w:rPr>
                <w:rStyle w:val="Hyperlink"/>
                <w:rFonts w:hint="eastAsia"/>
                <w:noProof/>
                <w:rtl/>
                <w:lang w:bidi="fa-IR"/>
              </w:rPr>
              <w:t>رقيه</w:t>
            </w:r>
            <w:r w:rsidRPr="004F66E9">
              <w:rPr>
                <w:rStyle w:val="Hyperlink"/>
                <w:noProof/>
                <w:rtl/>
                <w:lang w:bidi="fa-IR"/>
              </w:rPr>
              <w:t xml:space="preserve"> </w:t>
            </w:r>
            <w:r w:rsidRPr="004F66E9">
              <w:rPr>
                <w:rStyle w:val="Hyperlink"/>
                <w:rFonts w:hint="eastAsia"/>
                <w:noProof/>
                <w:rtl/>
                <w:lang w:bidi="fa-IR"/>
              </w:rPr>
              <w:t>در</w:t>
            </w:r>
            <w:r w:rsidRPr="004F66E9">
              <w:rPr>
                <w:rStyle w:val="Hyperlink"/>
                <w:noProof/>
                <w:rtl/>
                <w:lang w:bidi="fa-IR"/>
              </w:rPr>
              <w:t xml:space="preserve"> </w:t>
            </w:r>
            <w:r w:rsidRPr="004F66E9">
              <w:rPr>
                <w:rStyle w:val="Hyperlink"/>
                <w:rFonts w:hint="eastAsia"/>
                <w:noProof/>
                <w:rtl/>
                <w:lang w:bidi="fa-IR"/>
              </w:rPr>
              <w:t>شام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Toc410210635 \h</w:instrText>
            </w:r>
            <w:r>
              <w:rPr>
                <w:noProof/>
                <w:webHidden/>
                <w:rtl/>
              </w:rPr>
              <w:instrText xml:space="preserve"> </w:instrText>
            </w:r>
            <w:r>
              <w:rPr>
                <w:noProof/>
                <w:webHidden/>
                <w:rtl/>
              </w:rPr>
            </w:r>
            <w:r>
              <w:rPr>
                <w:noProof/>
                <w:webHidden/>
                <w:rtl/>
              </w:rPr>
              <w:fldChar w:fldCharType="separate"/>
            </w:r>
            <w:r w:rsidR="00E947ED">
              <w:rPr>
                <w:noProof/>
                <w:webHidden/>
                <w:rtl/>
              </w:rPr>
              <w:t>249</w:t>
            </w:r>
            <w:r>
              <w:rPr>
                <w:noProof/>
                <w:webHidden/>
                <w:rtl/>
              </w:rPr>
              <w:fldChar w:fldCharType="end"/>
            </w:r>
          </w:hyperlink>
        </w:p>
        <w:p w:rsidR="006F386D" w:rsidRDefault="006F386D">
          <w:pPr>
            <w:pStyle w:val="TOC2"/>
            <w:tabs>
              <w:tab w:val="right" w:leader="dot" w:pos="7361"/>
            </w:tabs>
            <w:rPr>
              <w:rFonts w:asciiTheme="minorHAnsi" w:eastAsiaTheme="minorEastAsia" w:hAnsiTheme="minorHAnsi" w:cstheme="minorBidi"/>
              <w:noProof/>
              <w:color w:val="auto"/>
              <w:sz w:val="22"/>
              <w:szCs w:val="22"/>
              <w:rtl/>
            </w:rPr>
          </w:pPr>
          <w:hyperlink w:anchor="_Toc410210636" w:history="1">
            <w:r w:rsidRPr="004F66E9">
              <w:rPr>
                <w:rStyle w:val="Hyperlink"/>
                <w:rFonts w:hint="eastAsia"/>
                <w:noProof/>
                <w:rtl/>
                <w:lang w:bidi="fa-IR"/>
              </w:rPr>
              <w:t>پ</w:t>
            </w:r>
            <w:r w:rsidRPr="004F66E9">
              <w:rPr>
                <w:rStyle w:val="Hyperlink"/>
                <w:rFonts w:hint="cs"/>
                <w:noProof/>
                <w:rtl/>
                <w:lang w:bidi="fa-IR"/>
              </w:rPr>
              <w:t>ی</w:t>
            </w:r>
            <w:r w:rsidRPr="004F66E9">
              <w:rPr>
                <w:rStyle w:val="Hyperlink"/>
                <w:noProof/>
                <w:rtl/>
                <w:lang w:bidi="fa-IR"/>
              </w:rPr>
              <w:t xml:space="preserve"> </w:t>
            </w:r>
            <w:r w:rsidRPr="004F66E9">
              <w:rPr>
                <w:rStyle w:val="Hyperlink"/>
                <w:rFonts w:hint="eastAsia"/>
                <w:noProof/>
                <w:rtl/>
                <w:lang w:bidi="fa-IR"/>
              </w:rPr>
              <w:t>نوشت</w:t>
            </w:r>
            <w:r w:rsidRPr="004F66E9">
              <w:rPr>
                <w:rStyle w:val="Hyperlink"/>
                <w:noProof/>
                <w:rtl/>
                <w:lang w:bidi="fa-IR"/>
              </w:rPr>
              <w:t xml:space="preserve"> </w:t>
            </w:r>
            <w:r w:rsidRPr="004F66E9">
              <w:rPr>
                <w:rStyle w:val="Hyperlink"/>
                <w:rFonts w:hint="eastAsia"/>
                <w:noProof/>
                <w:rtl/>
                <w:lang w:bidi="fa-IR"/>
              </w:rPr>
              <w:t>ها</w:t>
            </w:r>
            <w:r w:rsidRPr="004F66E9">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Toc410210636 \h</w:instrText>
            </w:r>
            <w:r>
              <w:rPr>
                <w:noProof/>
                <w:webHidden/>
                <w:rtl/>
              </w:rPr>
              <w:instrText xml:space="preserve"> </w:instrText>
            </w:r>
            <w:r>
              <w:rPr>
                <w:noProof/>
                <w:webHidden/>
                <w:rtl/>
              </w:rPr>
            </w:r>
            <w:r>
              <w:rPr>
                <w:noProof/>
                <w:webHidden/>
                <w:rtl/>
              </w:rPr>
              <w:fldChar w:fldCharType="separate"/>
            </w:r>
            <w:r w:rsidR="00E947ED">
              <w:rPr>
                <w:noProof/>
                <w:webHidden/>
                <w:rtl/>
              </w:rPr>
              <w:t>251</w:t>
            </w:r>
            <w:r>
              <w:rPr>
                <w:noProof/>
                <w:webHidden/>
                <w:rtl/>
              </w:rPr>
              <w:fldChar w:fldCharType="end"/>
            </w:r>
          </w:hyperlink>
        </w:p>
        <w:p w:rsidR="006F386D" w:rsidRDefault="006F386D">
          <w:pPr>
            <w:pStyle w:val="TOC3"/>
            <w:rPr>
              <w:rFonts w:asciiTheme="minorHAnsi" w:eastAsiaTheme="minorEastAsia" w:hAnsiTheme="minorHAnsi" w:cstheme="minorBidi"/>
              <w:noProof/>
              <w:color w:val="auto"/>
              <w:sz w:val="22"/>
              <w:szCs w:val="22"/>
              <w:rtl/>
            </w:rPr>
          </w:pPr>
          <w:hyperlink w:anchor="_Toc410210637" w:history="1">
            <w:r w:rsidRPr="004F66E9">
              <w:rPr>
                <w:rStyle w:val="Hyperlink"/>
                <w:noProof/>
                <w:lang w:bidi="fa-IR"/>
              </w:rPr>
              <w:t>7</w:t>
            </w:r>
            <w:r w:rsidRPr="004F66E9">
              <w:rPr>
                <w:rStyle w:val="Hyperlink"/>
                <w:noProof/>
                <w:rtl/>
                <w:lang w:bidi="fa-IR"/>
              </w:rPr>
              <w:t xml:space="preserve">- </w:t>
            </w:r>
            <w:r w:rsidRPr="004F66E9">
              <w:rPr>
                <w:rStyle w:val="Hyperlink"/>
                <w:rFonts w:hint="eastAsia"/>
                <w:noProof/>
                <w:rtl/>
                <w:lang w:bidi="fa-IR"/>
              </w:rPr>
              <w:t>حركت</w:t>
            </w:r>
            <w:r w:rsidRPr="004F66E9">
              <w:rPr>
                <w:rStyle w:val="Hyperlink"/>
                <w:noProof/>
                <w:rtl/>
                <w:lang w:bidi="fa-IR"/>
              </w:rPr>
              <w:t xml:space="preserve"> </w:t>
            </w:r>
            <w:r w:rsidRPr="004F66E9">
              <w:rPr>
                <w:rStyle w:val="Hyperlink"/>
                <w:rFonts w:hint="eastAsia"/>
                <w:noProof/>
                <w:rtl/>
                <w:lang w:bidi="fa-IR"/>
              </w:rPr>
              <w:t>به</w:t>
            </w:r>
            <w:r w:rsidRPr="004F66E9">
              <w:rPr>
                <w:rStyle w:val="Hyperlink"/>
                <w:noProof/>
                <w:rtl/>
                <w:lang w:bidi="fa-IR"/>
              </w:rPr>
              <w:t xml:space="preserve"> </w:t>
            </w:r>
            <w:r w:rsidRPr="004F66E9">
              <w:rPr>
                <w:rStyle w:val="Hyperlink"/>
                <w:rFonts w:hint="eastAsia"/>
                <w:noProof/>
                <w:rtl/>
                <w:lang w:bidi="fa-IR"/>
              </w:rPr>
              <w:t>سوى</w:t>
            </w:r>
            <w:r w:rsidRPr="004F66E9">
              <w:rPr>
                <w:rStyle w:val="Hyperlink"/>
                <w:noProof/>
                <w:rtl/>
                <w:lang w:bidi="fa-IR"/>
              </w:rPr>
              <w:t xml:space="preserve"> </w:t>
            </w:r>
            <w:r w:rsidRPr="004F66E9">
              <w:rPr>
                <w:rStyle w:val="Hyperlink"/>
                <w:rFonts w:hint="eastAsia"/>
                <w:noProof/>
                <w:rtl/>
                <w:lang w:bidi="fa-IR"/>
              </w:rPr>
              <w:t>مدينه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Toc410210637 \h</w:instrText>
            </w:r>
            <w:r>
              <w:rPr>
                <w:noProof/>
                <w:webHidden/>
                <w:rtl/>
              </w:rPr>
              <w:instrText xml:space="preserve"> </w:instrText>
            </w:r>
            <w:r>
              <w:rPr>
                <w:noProof/>
                <w:webHidden/>
                <w:rtl/>
              </w:rPr>
            </w:r>
            <w:r>
              <w:rPr>
                <w:noProof/>
                <w:webHidden/>
                <w:rtl/>
              </w:rPr>
              <w:fldChar w:fldCharType="separate"/>
            </w:r>
            <w:r w:rsidR="00E947ED">
              <w:rPr>
                <w:noProof/>
                <w:webHidden/>
                <w:rtl/>
              </w:rPr>
              <w:t>253</w:t>
            </w:r>
            <w:r>
              <w:rPr>
                <w:noProof/>
                <w:webHidden/>
                <w:rtl/>
              </w:rPr>
              <w:fldChar w:fldCharType="end"/>
            </w:r>
          </w:hyperlink>
        </w:p>
        <w:p w:rsidR="006F386D" w:rsidRDefault="006F386D">
          <w:pPr>
            <w:pStyle w:val="TOC3"/>
            <w:rPr>
              <w:rFonts w:asciiTheme="minorHAnsi" w:eastAsiaTheme="minorEastAsia" w:hAnsiTheme="minorHAnsi" w:cstheme="minorBidi"/>
              <w:noProof/>
              <w:color w:val="auto"/>
              <w:sz w:val="22"/>
              <w:szCs w:val="22"/>
              <w:rtl/>
            </w:rPr>
          </w:pPr>
          <w:hyperlink w:anchor="_Toc410210638" w:history="1">
            <w:r w:rsidRPr="004F66E9">
              <w:rPr>
                <w:rStyle w:val="Hyperlink"/>
                <w:noProof/>
                <w:lang w:bidi="fa-IR"/>
              </w:rPr>
              <w:t>8</w:t>
            </w:r>
            <w:r w:rsidRPr="004F66E9">
              <w:rPr>
                <w:rStyle w:val="Hyperlink"/>
                <w:noProof/>
                <w:rtl/>
                <w:lang w:bidi="fa-IR"/>
              </w:rPr>
              <w:t xml:space="preserve">- </w:t>
            </w:r>
            <w:r w:rsidRPr="004F66E9">
              <w:rPr>
                <w:rStyle w:val="Hyperlink"/>
                <w:rFonts w:hint="eastAsia"/>
                <w:noProof/>
                <w:rtl/>
                <w:lang w:bidi="fa-IR"/>
              </w:rPr>
              <w:t>اربعين</w:t>
            </w:r>
            <w:r w:rsidRPr="004F66E9">
              <w:rPr>
                <w:rStyle w:val="Hyperlink"/>
                <w:noProof/>
                <w:rtl/>
                <w:lang w:bidi="fa-IR"/>
              </w:rPr>
              <w:t xml:space="preserve"> </w:t>
            </w:r>
            <w:r w:rsidRPr="004F66E9">
              <w:rPr>
                <w:rStyle w:val="Hyperlink"/>
                <w:rFonts w:hint="eastAsia"/>
                <w:noProof/>
                <w:rtl/>
                <w:lang w:bidi="fa-IR"/>
              </w:rPr>
              <w:t>حسينى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Toc410210638 \h</w:instrText>
            </w:r>
            <w:r>
              <w:rPr>
                <w:noProof/>
                <w:webHidden/>
                <w:rtl/>
              </w:rPr>
              <w:instrText xml:space="preserve"> </w:instrText>
            </w:r>
            <w:r>
              <w:rPr>
                <w:noProof/>
                <w:webHidden/>
                <w:rtl/>
              </w:rPr>
            </w:r>
            <w:r>
              <w:rPr>
                <w:noProof/>
                <w:webHidden/>
                <w:rtl/>
              </w:rPr>
              <w:fldChar w:fldCharType="separate"/>
            </w:r>
            <w:r w:rsidR="00E947ED">
              <w:rPr>
                <w:noProof/>
                <w:webHidden/>
                <w:rtl/>
              </w:rPr>
              <w:t>254</w:t>
            </w:r>
            <w:r>
              <w:rPr>
                <w:noProof/>
                <w:webHidden/>
                <w:rtl/>
              </w:rPr>
              <w:fldChar w:fldCharType="end"/>
            </w:r>
          </w:hyperlink>
        </w:p>
        <w:p w:rsidR="006F386D" w:rsidRDefault="006F386D">
          <w:pPr>
            <w:pStyle w:val="TOC3"/>
            <w:rPr>
              <w:rFonts w:asciiTheme="minorHAnsi" w:eastAsiaTheme="minorEastAsia" w:hAnsiTheme="minorHAnsi" w:cstheme="minorBidi"/>
              <w:noProof/>
              <w:color w:val="auto"/>
              <w:sz w:val="22"/>
              <w:szCs w:val="22"/>
              <w:rtl/>
            </w:rPr>
          </w:pPr>
          <w:hyperlink w:anchor="_Toc410210639" w:history="1">
            <w:r w:rsidRPr="004F66E9">
              <w:rPr>
                <w:rStyle w:val="Hyperlink"/>
                <w:noProof/>
                <w:lang w:bidi="fa-IR"/>
              </w:rPr>
              <w:t>9</w:t>
            </w:r>
            <w:r w:rsidRPr="004F66E9">
              <w:rPr>
                <w:rStyle w:val="Hyperlink"/>
                <w:noProof/>
                <w:rtl/>
                <w:lang w:bidi="fa-IR"/>
              </w:rPr>
              <w:t xml:space="preserve">- </w:t>
            </w:r>
            <w:r w:rsidRPr="004F66E9">
              <w:rPr>
                <w:rStyle w:val="Hyperlink"/>
                <w:rFonts w:hint="eastAsia"/>
                <w:noProof/>
                <w:rtl/>
                <w:lang w:bidi="fa-IR"/>
              </w:rPr>
              <w:t>جابربن</w:t>
            </w:r>
            <w:r w:rsidRPr="004F66E9">
              <w:rPr>
                <w:rStyle w:val="Hyperlink"/>
                <w:noProof/>
                <w:rtl/>
                <w:lang w:bidi="fa-IR"/>
              </w:rPr>
              <w:t xml:space="preserve"> </w:t>
            </w:r>
            <w:r w:rsidRPr="004F66E9">
              <w:rPr>
                <w:rStyle w:val="Hyperlink"/>
                <w:rFonts w:hint="eastAsia"/>
                <w:noProof/>
                <w:rtl/>
                <w:lang w:bidi="fa-IR"/>
              </w:rPr>
              <w:t>عبدالله</w:t>
            </w:r>
            <w:r w:rsidRPr="004F66E9">
              <w:rPr>
                <w:rStyle w:val="Hyperlink"/>
                <w:noProof/>
                <w:rtl/>
                <w:lang w:bidi="fa-IR"/>
              </w:rPr>
              <w:t xml:space="preserve"> </w:t>
            </w:r>
            <w:r w:rsidRPr="004F66E9">
              <w:rPr>
                <w:rStyle w:val="Hyperlink"/>
                <w:rFonts w:hint="eastAsia"/>
                <w:noProof/>
                <w:rtl/>
                <w:lang w:bidi="fa-IR"/>
              </w:rPr>
              <w:t>انصارى</w:t>
            </w:r>
            <w:r w:rsidRPr="004F66E9">
              <w:rPr>
                <w:rStyle w:val="Hyperlink"/>
                <w:noProof/>
                <w:rtl/>
                <w:lang w:bidi="fa-IR"/>
              </w:rPr>
              <w:t xml:space="preserve"> </w:t>
            </w:r>
            <w:r w:rsidRPr="004F66E9">
              <w:rPr>
                <w:rStyle w:val="Hyperlink"/>
                <w:rFonts w:hint="eastAsia"/>
                <w:noProof/>
                <w:rtl/>
                <w:lang w:bidi="fa-IR"/>
              </w:rPr>
              <w:t>و</w:t>
            </w:r>
            <w:r w:rsidRPr="004F66E9">
              <w:rPr>
                <w:rStyle w:val="Hyperlink"/>
                <w:noProof/>
                <w:rtl/>
                <w:lang w:bidi="fa-IR"/>
              </w:rPr>
              <w:t xml:space="preserve"> </w:t>
            </w:r>
            <w:r w:rsidRPr="004F66E9">
              <w:rPr>
                <w:rStyle w:val="Hyperlink"/>
                <w:rFonts w:hint="eastAsia"/>
                <w:noProof/>
                <w:rtl/>
                <w:lang w:bidi="fa-IR"/>
              </w:rPr>
              <w:t>عطيه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Toc410210639 \h</w:instrText>
            </w:r>
            <w:r>
              <w:rPr>
                <w:noProof/>
                <w:webHidden/>
                <w:rtl/>
              </w:rPr>
              <w:instrText xml:space="preserve"> </w:instrText>
            </w:r>
            <w:r>
              <w:rPr>
                <w:noProof/>
                <w:webHidden/>
                <w:rtl/>
              </w:rPr>
            </w:r>
            <w:r>
              <w:rPr>
                <w:noProof/>
                <w:webHidden/>
                <w:rtl/>
              </w:rPr>
              <w:fldChar w:fldCharType="separate"/>
            </w:r>
            <w:r w:rsidR="00E947ED">
              <w:rPr>
                <w:noProof/>
                <w:webHidden/>
                <w:rtl/>
              </w:rPr>
              <w:t>255</w:t>
            </w:r>
            <w:r>
              <w:rPr>
                <w:noProof/>
                <w:webHidden/>
                <w:rtl/>
              </w:rPr>
              <w:fldChar w:fldCharType="end"/>
            </w:r>
          </w:hyperlink>
        </w:p>
        <w:p w:rsidR="006F386D" w:rsidRDefault="006F386D">
          <w:pPr>
            <w:pStyle w:val="TOC3"/>
            <w:rPr>
              <w:rFonts w:asciiTheme="minorHAnsi" w:eastAsiaTheme="minorEastAsia" w:hAnsiTheme="minorHAnsi" w:cstheme="minorBidi"/>
              <w:noProof/>
              <w:color w:val="auto"/>
              <w:sz w:val="22"/>
              <w:szCs w:val="22"/>
              <w:rtl/>
            </w:rPr>
          </w:pPr>
          <w:hyperlink w:anchor="_Toc410210640" w:history="1">
            <w:r w:rsidRPr="004F66E9">
              <w:rPr>
                <w:rStyle w:val="Hyperlink"/>
                <w:noProof/>
                <w:lang w:bidi="fa-IR"/>
              </w:rPr>
              <w:t>10</w:t>
            </w:r>
            <w:r w:rsidRPr="004F66E9">
              <w:rPr>
                <w:rStyle w:val="Hyperlink"/>
                <w:noProof/>
                <w:rtl/>
                <w:lang w:bidi="fa-IR"/>
              </w:rPr>
              <w:t xml:space="preserve">- </w:t>
            </w:r>
            <w:r w:rsidRPr="004F66E9">
              <w:rPr>
                <w:rStyle w:val="Hyperlink"/>
                <w:rFonts w:hint="eastAsia"/>
                <w:noProof/>
                <w:rtl/>
                <w:lang w:bidi="fa-IR"/>
              </w:rPr>
              <w:t>تحقيقى</w:t>
            </w:r>
            <w:r w:rsidRPr="004F66E9">
              <w:rPr>
                <w:rStyle w:val="Hyperlink"/>
                <w:noProof/>
                <w:rtl/>
                <w:lang w:bidi="fa-IR"/>
              </w:rPr>
              <w:t xml:space="preserve"> </w:t>
            </w:r>
            <w:r w:rsidRPr="004F66E9">
              <w:rPr>
                <w:rStyle w:val="Hyperlink"/>
                <w:rFonts w:hint="eastAsia"/>
                <w:noProof/>
                <w:rtl/>
                <w:lang w:bidi="fa-IR"/>
              </w:rPr>
              <w:t>درباره</w:t>
            </w:r>
            <w:r w:rsidRPr="004F66E9">
              <w:rPr>
                <w:rStyle w:val="Hyperlink"/>
                <w:noProof/>
                <w:rtl/>
                <w:lang w:bidi="fa-IR"/>
              </w:rPr>
              <w:t xml:space="preserve"> </w:t>
            </w:r>
            <w:r w:rsidRPr="004F66E9">
              <w:rPr>
                <w:rStyle w:val="Hyperlink"/>
                <w:rFonts w:hint="eastAsia"/>
                <w:noProof/>
                <w:rtl/>
                <w:lang w:bidi="fa-IR"/>
              </w:rPr>
              <w:t>ورود</w:t>
            </w:r>
            <w:r w:rsidRPr="004F66E9">
              <w:rPr>
                <w:rStyle w:val="Hyperlink"/>
                <w:noProof/>
                <w:rtl/>
                <w:lang w:bidi="fa-IR"/>
              </w:rPr>
              <w:t xml:space="preserve"> </w:t>
            </w:r>
            <w:r w:rsidRPr="004F66E9">
              <w:rPr>
                <w:rStyle w:val="Hyperlink"/>
                <w:rFonts w:hint="eastAsia"/>
                <w:noProof/>
                <w:rtl/>
                <w:lang w:bidi="fa-IR"/>
              </w:rPr>
              <w:t>اهل</w:t>
            </w:r>
            <w:r w:rsidRPr="004F66E9">
              <w:rPr>
                <w:rStyle w:val="Hyperlink"/>
                <w:noProof/>
                <w:rtl/>
                <w:lang w:bidi="fa-IR"/>
              </w:rPr>
              <w:t xml:space="preserve"> </w:t>
            </w:r>
            <w:r w:rsidRPr="004F66E9">
              <w:rPr>
                <w:rStyle w:val="Hyperlink"/>
                <w:rFonts w:hint="eastAsia"/>
                <w:noProof/>
                <w:rtl/>
                <w:lang w:bidi="fa-IR"/>
              </w:rPr>
              <w:t>بيت</w:t>
            </w:r>
            <w:r w:rsidRPr="004F66E9">
              <w:rPr>
                <w:rStyle w:val="Hyperlink"/>
                <w:noProof/>
                <w:rtl/>
                <w:lang w:bidi="fa-IR"/>
              </w:rPr>
              <w:t xml:space="preserve"> </w:t>
            </w:r>
            <w:r w:rsidRPr="004F66E9">
              <w:rPr>
                <w:rStyle w:val="Hyperlink"/>
                <w:rFonts w:hint="eastAsia"/>
                <w:noProof/>
                <w:rtl/>
                <w:lang w:bidi="fa-IR"/>
              </w:rPr>
              <w:t>به</w:t>
            </w:r>
            <w:r w:rsidRPr="004F66E9">
              <w:rPr>
                <w:rStyle w:val="Hyperlink"/>
                <w:noProof/>
                <w:rtl/>
                <w:lang w:bidi="fa-IR"/>
              </w:rPr>
              <w:t xml:space="preserve"> </w:t>
            </w:r>
            <w:r w:rsidRPr="004F66E9">
              <w:rPr>
                <w:rStyle w:val="Hyperlink"/>
                <w:rFonts w:hint="eastAsia"/>
                <w:noProof/>
                <w:rtl/>
                <w:lang w:bidi="fa-IR"/>
              </w:rPr>
              <w:t>كربلا</w:t>
            </w:r>
            <w:r w:rsidRPr="004F66E9">
              <w:rPr>
                <w:rStyle w:val="Hyperlink"/>
                <w:noProof/>
                <w:rtl/>
                <w:lang w:bidi="fa-IR"/>
              </w:rPr>
              <w:t xml:space="preserve"> </w:t>
            </w:r>
            <w:r w:rsidRPr="004F66E9">
              <w:rPr>
                <w:rStyle w:val="Hyperlink"/>
                <w:rFonts w:hint="eastAsia"/>
                <w:noProof/>
                <w:rtl/>
                <w:lang w:bidi="fa-IR"/>
              </w:rPr>
              <w:t>در</w:t>
            </w:r>
            <w:r w:rsidRPr="004F66E9">
              <w:rPr>
                <w:rStyle w:val="Hyperlink"/>
                <w:noProof/>
                <w:rtl/>
                <w:lang w:bidi="fa-IR"/>
              </w:rPr>
              <w:t xml:space="preserve"> </w:t>
            </w:r>
            <w:r w:rsidRPr="004F66E9">
              <w:rPr>
                <w:rStyle w:val="Hyperlink"/>
                <w:rFonts w:hint="eastAsia"/>
                <w:noProof/>
                <w:rtl/>
                <w:lang w:bidi="fa-IR"/>
              </w:rPr>
              <w:t>اربعين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Toc410210640 \h</w:instrText>
            </w:r>
            <w:r>
              <w:rPr>
                <w:noProof/>
                <w:webHidden/>
                <w:rtl/>
              </w:rPr>
              <w:instrText xml:space="preserve"> </w:instrText>
            </w:r>
            <w:r>
              <w:rPr>
                <w:noProof/>
                <w:webHidden/>
                <w:rtl/>
              </w:rPr>
            </w:r>
            <w:r>
              <w:rPr>
                <w:noProof/>
                <w:webHidden/>
                <w:rtl/>
              </w:rPr>
              <w:fldChar w:fldCharType="separate"/>
            </w:r>
            <w:r w:rsidR="00E947ED">
              <w:rPr>
                <w:noProof/>
                <w:webHidden/>
                <w:rtl/>
              </w:rPr>
              <w:t>257</w:t>
            </w:r>
            <w:r>
              <w:rPr>
                <w:noProof/>
                <w:webHidden/>
                <w:rtl/>
              </w:rPr>
              <w:fldChar w:fldCharType="end"/>
            </w:r>
          </w:hyperlink>
        </w:p>
        <w:p w:rsidR="006F386D" w:rsidRDefault="006F386D">
          <w:pPr>
            <w:pStyle w:val="TOC3"/>
            <w:rPr>
              <w:rFonts w:asciiTheme="minorHAnsi" w:eastAsiaTheme="minorEastAsia" w:hAnsiTheme="minorHAnsi" w:cstheme="minorBidi"/>
              <w:noProof/>
              <w:color w:val="auto"/>
              <w:sz w:val="22"/>
              <w:szCs w:val="22"/>
              <w:rtl/>
            </w:rPr>
          </w:pPr>
          <w:hyperlink w:anchor="_Toc410210641" w:history="1">
            <w:r w:rsidRPr="004F66E9">
              <w:rPr>
                <w:rStyle w:val="Hyperlink"/>
                <w:noProof/>
                <w:lang w:bidi="fa-IR"/>
              </w:rPr>
              <w:t>11</w:t>
            </w:r>
            <w:r w:rsidRPr="004F66E9">
              <w:rPr>
                <w:rStyle w:val="Hyperlink"/>
                <w:noProof/>
                <w:rtl/>
                <w:lang w:bidi="fa-IR"/>
              </w:rPr>
              <w:t xml:space="preserve">- </w:t>
            </w:r>
            <w:r w:rsidRPr="004F66E9">
              <w:rPr>
                <w:rStyle w:val="Hyperlink"/>
                <w:rFonts w:hint="eastAsia"/>
                <w:noProof/>
                <w:rtl/>
                <w:lang w:bidi="fa-IR"/>
              </w:rPr>
              <w:t>بازگشت</w:t>
            </w:r>
            <w:r w:rsidRPr="004F66E9">
              <w:rPr>
                <w:rStyle w:val="Hyperlink"/>
                <w:noProof/>
                <w:rtl/>
                <w:lang w:bidi="fa-IR"/>
              </w:rPr>
              <w:t xml:space="preserve"> </w:t>
            </w:r>
            <w:r w:rsidRPr="004F66E9">
              <w:rPr>
                <w:rStyle w:val="Hyperlink"/>
                <w:rFonts w:hint="eastAsia"/>
                <w:noProof/>
                <w:rtl/>
                <w:lang w:bidi="fa-IR"/>
              </w:rPr>
              <w:t>كاروان</w:t>
            </w:r>
            <w:r w:rsidRPr="004F66E9">
              <w:rPr>
                <w:rStyle w:val="Hyperlink"/>
                <w:noProof/>
                <w:rtl/>
                <w:lang w:bidi="fa-IR"/>
              </w:rPr>
              <w:t xml:space="preserve"> </w:t>
            </w:r>
            <w:r w:rsidRPr="004F66E9">
              <w:rPr>
                <w:rStyle w:val="Hyperlink"/>
                <w:rFonts w:hint="eastAsia"/>
                <w:noProof/>
                <w:rtl/>
                <w:lang w:bidi="fa-IR"/>
              </w:rPr>
              <w:t>اهل</w:t>
            </w:r>
            <w:r w:rsidRPr="004F66E9">
              <w:rPr>
                <w:rStyle w:val="Hyperlink"/>
                <w:noProof/>
                <w:rtl/>
                <w:lang w:bidi="fa-IR"/>
              </w:rPr>
              <w:t xml:space="preserve"> </w:t>
            </w:r>
            <w:r w:rsidRPr="004F66E9">
              <w:rPr>
                <w:rStyle w:val="Hyperlink"/>
                <w:rFonts w:hint="eastAsia"/>
                <w:noProof/>
                <w:rtl/>
                <w:lang w:bidi="fa-IR"/>
              </w:rPr>
              <w:t>بيت</w:t>
            </w:r>
            <w:r w:rsidRPr="004F66E9">
              <w:rPr>
                <w:rStyle w:val="Hyperlink"/>
                <w:noProof/>
                <w:rtl/>
                <w:lang w:bidi="fa-IR"/>
              </w:rPr>
              <w:t xml:space="preserve"> </w:t>
            </w:r>
            <w:r w:rsidRPr="004F66E9">
              <w:rPr>
                <w:rStyle w:val="Hyperlink"/>
                <w:rFonts w:hint="eastAsia"/>
                <w:noProof/>
                <w:rtl/>
                <w:lang w:bidi="fa-IR"/>
              </w:rPr>
              <w:t>به</w:t>
            </w:r>
            <w:r w:rsidRPr="004F66E9">
              <w:rPr>
                <w:rStyle w:val="Hyperlink"/>
                <w:noProof/>
                <w:rtl/>
                <w:lang w:bidi="fa-IR"/>
              </w:rPr>
              <w:t xml:space="preserve"> </w:t>
            </w:r>
            <w:r w:rsidRPr="004F66E9">
              <w:rPr>
                <w:rStyle w:val="Hyperlink"/>
                <w:rFonts w:hint="eastAsia"/>
                <w:noProof/>
                <w:rtl/>
                <w:lang w:bidi="fa-IR"/>
              </w:rPr>
              <w:t>مدينه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Toc410210641 \h</w:instrText>
            </w:r>
            <w:r>
              <w:rPr>
                <w:noProof/>
                <w:webHidden/>
                <w:rtl/>
              </w:rPr>
              <w:instrText xml:space="preserve"> </w:instrText>
            </w:r>
            <w:r>
              <w:rPr>
                <w:noProof/>
                <w:webHidden/>
                <w:rtl/>
              </w:rPr>
            </w:r>
            <w:r>
              <w:rPr>
                <w:noProof/>
                <w:webHidden/>
                <w:rtl/>
              </w:rPr>
              <w:fldChar w:fldCharType="separate"/>
            </w:r>
            <w:r w:rsidR="00E947ED">
              <w:rPr>
                <w:noProof/>
                <w:webHidden/>
                <w:rtl/>
              </w:rPr>
              <w:t>260</w:t>
            </w:r>
            <w:r>
              <w:rPr>
                <w:noProof/>
                <w:webHidden/>
                <w:rtl/>
              </w:rPr>
              <w:fldChar w:fldCharType="end"/>
            </w:r>
          </w:hyperlink>
        </w:p>
        <w:p w:rsidR="006F386D" w:rsidRDefault="006F386D">
          <w:pPr>
            <w:pStyle w:val="TOC3"/>
            <w:rPr>
              <w:rFonts w:asciiTheme="minorHAnsi" w:eastAsiaTheme="minorEastAsia" w:hAnsiTheme="minorHAnsi" w:cstheme="minorBidi"/>
              <w:noProof/>
              <w:color w:val="auto"/>
              <w:sz w:val="22"/>
              <w:szCs w:val="22"/>
              <w:rtl/>
            </w:rPr>
          </w:pPr>
          <w:hyperlink w:anchor="_Toc410210642" w:history="1">
            <w:r w:rsidRPr="004F66E9">
              <w:rPr>
                <w:rStyle w:val="Hyperlink"/>
                <w:noProof/>
                <w:lang w:bidi="fa-IR"/>
              </w:rPr>
              <w:t>12</w:t>
            </w:r>
            <w:r w:rsidRPr="004F66E9">
              <w:rPr>
                <w:rStyle w:val="Hyperlink"/>
                <w:noProof/>
                <w:rtl/>
                <w:lang w:bidi="fa-IR"/>
              </w:rPr>
              <w:t xml:space="preserve">- </w:t>
            </w:r>
            <w:r w:rsidRPr="004F66E9">
              <w:rPr>
                <w:rStyle w:val="Hyperlink"/>
                <w:rFonts w:hint="eastAsia"/>
                <w:noProof/>
                <w:rtl/>
                <w:lang w:bidi="fa-IR"/>
              </w:rPr>
              <w:t>همسويى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Toc410210642 \h</w:instrText>
            </w:r>
            <w:r>
              <w:rPr>
                <w:noProof/>
                <w:webHidden/>
                <w:rtl/>
              </w:rPr>
              <w:instrText xml:space="preserve"> </w:instrText>
            </w:r>
            <w:r>
              <w:rPr>
                <w:noProof/>
                <w:webHidden/>
                <w:rtl/>
              </w:rPr>
            </w:r>
            <w:r>
              <w:rPr>
                <w:noProof/>
                <w:webHidden/>
                <w:rtl/>
              </w:rPr>
              <w:fldChar w:fldCharType="separate"/>
            </w:r>
            <w:r w:rsidR="00E947ED">
              <w:rPr>
                <w:noProof/>
                <w:webHidden/>
                <w:rtl/>
              </w:rPr>
              <w:t>261</w:t>
            </w:r>
            <w:r>
              <w:rPr>
                <w:noProof/>
                <w:webHidden/>
                <w:rtl/>
              </w:rPr>
              <w:fldChar w:fldCharType="end"/>
            </w:r>
          </w:hyperlink>
        </w:p>
        <w:p w:rsidR="006F386D" w:rsidRDefault="006F386D">
          <w:pPr>
            <w:pStyle w:val="TOC3"/>
            <w:rPr>
              <w:rFonts w:asciiTheme="minorHAnsi" w:eastAsiaTheme="minorEastAsia" w:hAnsiTheme="minorHAnsi" w:cstheme="minorBidi"/>
              <w:noProof/>
              <w:color w:val="auto"/>
              <w:sz w:val="22"/>
              <w:szCs w:val="22"/>
              <w:rtl/>
            </w:rPr>
          </w:pPr>
          <w:hyperlink w:anchor="_Toc410210643" w:history="1">
            <w:r w:rsidRPr="004F66E9">
              <w:rPr>
                <w:rStyle w:val="Hyperlink"/>
                <w:noProof/>
                <w:lang w:bidi="fa-IR"/>
              </w:rPr>
              <w:t>13</w:t>
            </w:r>
            <w:r w:rsidRPr="004F66E9">
              <w:rPr>
                <w:rStyle w:val="Hyperlink"/>
                <w:noProof/>
                <w:rtl/>
                <w:lang w:bidi="fa-IR"/>
              </w:rPr>
              <w:t xml:space="preserve">- </w:t>
            </w:r>
            <w:r w:rsidRPr="004F66E9">
              <w:rPr>
                <w:rStyle w:val="Hyperlink"/>
                <w:rFonts w:hint="eastAsia"/>
                <w:noProof/>
                <w:rtl/>
                <w:lang w:bidi="fa-IR"/>
              </w:rPr>
              <w:t>اهل</w:t>
            </w:r>
            <w:r w:rsidRPr="004F66E9">
              <w:rPr>
                <w:rStyle w:val="Hyperlink"/>
                <w:noProof/>
                <w:rtl/>
                <w:lang w:bidi="fa-IR"/>
              </w:rPr>
              <w:t xml:space="preserve"> </w:t>
            </w:r>
            <w:r w:rsidRPr="004F66E9">
              <w:rPr>
                <w:rStyle w:val="Hyperlink"/>
                <w:rFonts w:hint="eastAsia"/>
                <w:noProof/>
                <w:rtl/>
                <w:lang w:bidi="fa-IR"/>
              </w:rPr>
              <w:t>بيت</w:t>
            </w:r>
            <w:r w:rsidRPr="004F66E9">
              <w:rPr>
                <w:rStyle w:val="Hyperlink"/>
                <w:noProof/>
                <w:rtl/>
                <w:lang w:bidi="fa-IR"/>
              </w:rPr>
              <w:t xml:space="preserve"> </w:t>
            </w:r>
            <w:r w:rsidRPr="004F66E9">
              <w:rPr>
                <w:rStyle w:val="Hyperlink"/>
                <w:rFonts w:cs="Rafed Alaem" w:hint="eastAsia"/>
                <w:noProof/>
                <w:rtl/>
              </w:rPr>
              <w:t>عليهم‌السلام</w:t>
            </w:r>
            <w:r w:rsidRPr="004F66E9">
              <w:rPr>
                <w:rStyle w:val="Hyperlink"/>
                <w:noProof/>
                <w:rtl/>
                <w:lang w:bidi="fa-IR"/>
              </w:rPr>
              <w:t xml:space="preserve"> </w:t>
            </w:r>
            <w:r w:rsidRPr="004F66E9">
              <w:rPr>
                <w:rStyle w:val="Hyperlink"/>
                <w:rFonts w:hint="eastAsia"/>
                <w:noProof/>
                <w:rtl/>
                <w:lang w:bidi="fa-IR"/>
              </w:rPr>
              <w:t>در</w:t>
            </w:r>
            <w:r w:rsidRPr="004F66E9">
              <w:rPr>
                <w:rStyle w:val="Hyperlink"/>
                <w:noProof/>
                <w:rtl/>
                <w:lang w:bidi="fa-IR"/>
              </w:rPr>
              <w:t xml:space="preserve"> </w:t>
            </w:r>
            <w:r w:rsidRPr="004F66E9">
              <w:rPr>
                <w:rStyle w:val="Hyperlink"/>
                <w:rFonts w:hint="eastAsia"/>
                <w:noProof/>
                <w:rtl/>
                <w:lang w:bidi="fa-IR"/>
              </w:rPr>
              <w:t>مدينه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Toc410210643 \h</w:instrText>
            </w:r>
            <w:r>
              <w:rPr>
                <w:noProof/>
                <w:webHidden/>
                <w:rtl/>
              </w:rPr>
              <w:instrText xml:space="preserve"> </w:instrText>
            </w:r>
            <w:r>
              <w:rPr>
                <w:noProof/>
                <w:webHidden/>
                <w:rtl/>
              </w:rPr>
            </w:r>
            <w:r>
              <w:rPr>
                <w:noProof/>
                <w:webHidden/>
                <w:rtl/>
              </w:rPr>
              <w:fldChar w:fldCharType="separate"/>
            </w:r>
            <w:r w:rsidR="00E947ED">
              <w:rPr>
                <w:noProof/>
                <w:webHidden/>
                <w:rtl/>
              </w:rPr>
              <w:t>262</w:t>
            </w:r>
            <w:r>
              <w:rPr>
                <w:noProof/>
                <w:webHidden/>
                <w:rtl/>
              </w:rPr>
              <w:fldChar w:fldCharType="end"/>
            </w:r>
          </w:hyperlink>
        </w:p>
        <w:p w:rsidR="006F386D" w:rsidRDefault="006F386D">
          <w:pPr>
            <w:pStyle w:val="TOC2"/>
            <w:tabs>
              <w:tab w:val="right" w:leader="dot" w:pos="7361"/>
            </w:tabs>
            <w:rPr>
              <w:rFonts w:asciiTheme="minorHAnsi" w:eastAsiaTheme="minorEastAsia" w:hAnsiTheme="minorHAnsi" w:cstheme="minorBidi"/>
              <w:noProof/>
              <w:color w:val="auto"/>
              <w:sz w:val="22"/>
              <w:szCs w:val="22"/>
              <w:rtl/>
            </w:rPr>
          </w:pPr>
          <w:hyperlink w:anchor="_Toc410210644" w:history="1">
            <w:r w:rsidRPr="004F66E9">
              <w:rPr>
                <w:rStyle w:val="Hyperlink"/>
                <w:rFonts w:hint="eastAsia"/>
                <w:noProof/>
                <w:rtl/>
                <w:lang w:bidi="fa-IR"/>
              </w:rPr>
              <w:t>تاكتيك</w:t>
            </w:r>
            <w:r w:rsidRPr="004F66E9">
              <w:rPr>
                <w:rStyle w:val="Hyperlink"/>
                <w:noProof/>
                <w:rtl/>
                <w:lang w:bidi="fa-IR"/>
              </w:rPr>
              <w:t xml:space="preserve"> </w:t>
            </w:r>
            <w:r w:rsidRPr="004F66E9">
              <w:rPr>
                <w:rStyle w:val="Hyperlink"/>
                <w:rFonts w:hint="eastAsia"/>
                <w:noProof/>
                <w:rtl/>
                <w:lang w:bidi="fa-IR"/>
              </w:rPr>
              <w:t>ها</w:t>
            </w:r>
            <w:r w:rsidRPr="004F66E9">
              <w:rPr>
                <w:rStyle w:val="Hyperlink"/>
                <w:noProof/>
                <w:rtl/>
                <w:lang w:bidi="fa-IR"/>
              </w:rPr>
              <w:t xml:space="preserve"> </w:t>
            </w:r>
            <w:r w:rsidRPr="004F66E9">
              <w:rPr>
                <w:rStyle w:val="Hyperlink"/>
                <w:rFonts w:hint="eastAsia"/>
                <w:noProof/>
                <w:rtl/>
                <w:lang w:bidi="fa-IR"/>
              </w:rPr>
              <w:t>و</w:t>
            </w:r>
            <w:r w:rsidRPr="004F66E9">
              <w:rPr>
                <w:rStyle w:val="Hyperlink"/>
                <w:noProof/>
                <w:rtl/>
                <w:lang w:bidi="fa-IR"/>
              </w:rPr>
              <w:t xml:space="preserve"> </w:t>
            </w:r>
            <w:r w:rsidRPr="004F66E9">
              <w:rPr>
                <w:rStyle w:val="Hyperlink"/>
                <w:rFonts w:hint="eastAsia"/>
                <w:noProof/>
                <w:rtl/>
                <w:lang w:bidi="fa-IR"/>
              </w:rPr>
              <w:t>تدبيرهاى</w:t>
            </w:r>
            <w:r w:rsidRPr="004F66E9">
              <w:rPr>
                <w:rStyle w:val="Hyperlink"/>
                <w:noProof/>
                <w:rtl/>
                <w:lang w:bidi="fa-IR"/>
              </w:rPr>
              <w:t xml:space="preserve"> </w:t>
            </w:r>
            <w:r w:rsidRPr="004F66E9">
              <w:rPr>
                <w:rStyle w:val="Hyperlink"/>
                <w:rFonts w:hint="eastAsia"/>
                <w:noProof/>
                <w:rtl/>
                <w:lang w:bidi="fa-IR"/>
              </w:rPr>
              <w:t>يزيد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Toc410210644 \h</w:instrText>
            </w:r>
            <w:r>
              <w:rPr>
                <w:noProof/>
                <w:webHidden/>
                <w:rtl/>
              </w:rPr>
              <w:instrText xml:space="preserve"> </w:instrText>
            </w:r>
            <w:r>
              <w:rPr>
                <w:noProof/>
                <w:webHidden/>
                <w:rtl/>
              </w:rPr>
            </w:r>
            <w:r>
              <w:rPr>
                <w:noProof/>
                <w:webHidden/>
                <w:rtl/>
              </w:rPr>
              <w:fldChar w:fldCharType="separate"/>
            </w:r>
            <w:r w:rsidR="00E947ED">
              <w:rPr>
                <w:noProof/>
                <w:webHidden/>
                <w:rtl/>
              </w:rPr>
              <w:t>264</w:t>
            </w:r>
            <w:r>
              <w:rPr>
                <w:noProof/>
                <w:webHidden/>
                <w:rtl/>
              </w:rPr>
              <w:fldChar w:fldCharType="end"/>
            </w:r>
          </w:hyperlink>
        </w:p>
        <w:p w:rsidR="006F386D" w:rsidRDefault="006F386D">
          <w:pPr>
            <w:pStyle w:val="TOC3"/>
            <w:rPr>
              <w:rFonts w:asciiTheme="minorHAnsi" w:eastAsiaTheme="minorEastAsia" w:hAnsiTheme="minorHAnsi" w:cstheme="minorBidi"/>
              <w:noProof/>
              <w:color w:val="auto"/>
              <w:sz w:val="22"/>
              <w:szCs w:val="22"/>
              <w:rtl/>
            </w:rPr>
          </w:pPr>
          <w:hyperlink w:anchor="_Toc410210645" w:history="1">
            <w:r w:rsidRPr="004F66E9">
              <w:rPr>
                <w:rStyle w:val="Hyperlink"/>
                <w:rFonts w:hint="eastAsia"/>
                <w:noProof/>
                <w:rtl/>
                <w:lang w:bidi="fa-IR"/>
              </w:rPr>
              <w:t>موضع</w:t>
            </w:r>
            <w:r w:rsidRPr="004F66E9">
              <w:rPr>
                <w:rStyle w:val="Hyperlink"/>
                <w:noProof/>
                <w:rtl/>
                <w:lang w:bidi="fa-IR"/>
              </w:rPr>
              <w:t xml:space="preserve"> </w:t>
            </w:r>
            <w:r w:rsidRPr="004F66E9">
              <w:rPr>
                <w:rStyle w:val="Hyperlink"/>
                <w:rFonts w:hint="eastAsia"/>
                <w:noProof/>
                <w:rtl/>
                <w:lang w:bidi="fa-IR"/>
              </w:rPr>
              <w:t>گيرى</w:t>
            </w:r>
            <w:r w:rsidRPr="004F66E9">
              <w:rPr>
                <w:rStyle w:val="Hyperlink"/>
                <w:noProof/>
                <w:rtl/>
                <w:lang w:bidi="fa-IR"/>
              </w:rPr>
              <w:t xml:space="preserve"> </w:t>
            </w:r>
            <w:r w:rsidRPr="004F66E9">
              <w:rPr>
                <w:rStyle w:val="Hyperlink"/>
                <w:rFonts w:hint="eastAsia"/>
                <w:noProof/>
                <w:rtl/>
                <w:lang w:bidi="fa-IR"/>
              </w:rPr>
              <w:t>هاى</w:t>
            </w:r>
            <w:r w:rsidRPr="004F66E9">
              <w:rPr>
                <w:rStyle w:val="Hyperlink"/>
                <w:noProof/>
                <w:rtl/>
                <w:lang w:bidi="fa-IR"/>
              </w:rPr>
              <w:t xml:space="preserve"> </w:t>
            </w:r>
            <w:r w:rsidRPr="004F66E9">
              <w:rPr>
                <w:rStyle w:val="Hyperlink"/>
                <w:rFonts w:hint="eastAsia"/>
                <w:noProof/>
                <w:rtl/>
                <w:lang w:bidi="fa-IR"/>
              </w:rPr>
              <w:t>متنوع</w:t>
            </w:r>
            <w:r w:rsidRPr="004F66E9">
              <w:rPr>
                <w:rStyle w:val="Hyperlink"/>
                <w:noProof/>
                <w:rtl/>
                <w:lang w:bidi="fa-IR"/>
              </w:rPr>
              <w:t xml:space="preserve"> </w:t>
            </w:r>
            <w:r w:rsidRPr="004F66E9">
              <w:rPr>
                <w:rStyle w:val="Hyperlink"/>
                <w:rFonts w:hint="eastAsia"/>
                <w:noProof/>
                <w:rtl/>
                <w:lang w:bidi="fa-IR"/>
              </w:rPr>
              <w:t>حق</w:t>
            </w:r>
            <w:r w:rsidRPr="004F66E9">
              <w:rPr>
                <w:rStyle w:val="Hyperlink"/>
                <w:noProof/>
                <w:rtl/>
                <w:lang w:bidi="fa-IR"/>
              </w:rPr>
              <w:t xml:space="preserve"> </w:t>
            </w:r>
            <w:r w:rsidRPr="004F66E9">
              <w:rPr>
                <w:rStyle w:val="Hyperlink"/>
                <w:rFonts w:hint="eastAsia"/>
                <w:noProof/>
                <w:rtl/>
                <w:lang w:bidi="fa-IR"/>
              </w:rPr>
              <w:t>ستيزان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Toc410210645 \h</w:instrText>
            </w:r>
            <w:r>
              <w:rPr>
                <w:noProof/>
                <w:webHidden/>
                <w:rtl/>
              </w:rPr>
              <w:instrText xml:space="preserve"> </w:instrText>
            </w:r>
            <w:r>
              <w:rPr>
                <w:noProof/>
                <w:webHidden/>
                <w:rtl/>
              </w:rPr>
            </w:r>
            <w:r>
              <w:rPr>
                <w:noProof/>
                <w:webHidden/>
                <w:rtl/>
              </w:rPr>
              <w:fldChar w:fldCharType="separate"/>
            </w:r>
            <w:r w:rsidR="00E947ED">
              <w:rPr>
                <w:noProof/>
                <w:webHidden/>
                <w:rtl/>
              </w:rPr>
              <w:t>264</w:t>
            </w:r>
            <w:r>
              <w:rPr>
                <w:noProof/>
                <w:webHidden/>
                <w:rtl/>
              </w:rPr>
              <w:fldChar w:fldCharType="end"/>
            </w:r>
          </w:hyperlink>
        </w:p>
        <w:p w:rsidR="006F386D" w:rsidRDefault="006F386D">
          <w:pPr>
            <w:pStyle w:val="TOC3"/>
            <w:rPr>
              <w:rFonts w:asciiTheme="minorHAnsi" w:eastAsiaTheme="minorEastAsia" w:hAnsiTheme="minorHAnsi" w:cstheme="minorBidi"/>
              <w:noProof/>
              <w:color w:val="auto"/>
              <w:sz w:val="22"/>
              <w:szCs w:val="22"/>
              <w:rtl/>
            </w:rPr>
          </w:pPr>
          <w:hyperlink w:anchor="_Toc410210646" w:history="1">
            <w:r w:rsidRPr="004F66E9">
              <w:rPr>
                <w:rStyle w:val="Hyperlink"/>
                <w:rFonts w:hint="eastAsia"/>
                <w:noProof/>
                <w:rtl/>
                <w:lang w:bidi="fa-IR"/>
              </w:rPr>
              <w:t>تبيين</w:t>
            </w:r>
            <w:r w:rsidRPr="004F66E9">
              <w:rPr>
                <w:rStyle w:val="Hyperlink"/>
                <w:noProof/>
                <w:rtl/>
                <w:lang w:bidi="fa-IR"/>
              </w:rPr>
              <w:t xml:space="preserve"> </w:t>
            </w:r>
            <w:r w:rsidRPr="004F66E9">
              <w:rPr>
                <w:rStyle w:val="Hyperlink"/>
                <w:rFonts w:hint="eastAsia"/>
                <w:noProof/>
                <w:rtl/>
                <w:lang w:bidi="fa-IR"/>
              </w:rPr>
              <w:t>موضع</w:t>
            </w:r>
            <w:r w:rsidRPr="004F66E9">
              <w:rPr>
                <w:rStyle w:val="Hyperlink"/>
                <w:noProof/>
                <w:rtl/>
                <w:lang w:bidi="fa-IR"/>
              </w:rPr>
              <w:t xml:space="preserve"> </w:t>
            </w:r>
            <w:r w:rsidRPr="004F66E9">
              <w:rPr>
                <w:rStyle w:val="Hyperlink"/>
                <w:rFonts w:hint="eastAsia"/>
                <w:noProof/>
                <w:rtl/>
                <w:lang w:bidi="fa-IR"/>
              </w:rPr>
              <w:t>گيرى</w:t>
            </w:r>
            <w:r w:rsidRPr="004F66E9">
              <w:rPr>
                <w:rStyle w:val="Hyperlink"/>
                <w:noProof/>
                <w:rtl/>
                <w:lang w:bidi="fa-IR"/>
              </w:rPr>
              <w:t xml:space="preserve"> </w:t>
            </w:r>
            <w:r w:rsidRPr="004F66E9">
              <w:rPr>
                <w:rStyle w:val="Hyperlink"/>
                <w:rFonts w:hint="eastAsia"/>
                <w:noProof/>
                <w:rtl/>
                <w:lang w:bidi="fa-IR"/>
              </w:rPr>
              <w:t>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Toc410210646 \h</w:instrText>
            </w:r>
            <w:r>
              <w:rPr>
                <w:noProof/>
                <w:webHidden/>
                <w:rtl/>
              </w:rPr>
              <w:instrText xml:space="preserve"> </w:instrText>
            </w:r>
            <w:r>
              <w:rPr>
                <w:noProof/>
                <w:webHidden/>
                <w:rtl/>
              </w:rPr>
            </w:r>
            <w:r>
              <w:rPr>
                <w:noProof/>
                <w:webHidden/>
                <w:rtl/>
              </w:rPr>
              <w:fldChar w:fldCharType="separate"/>
            </w:r>
            <w:r w:rsidR="00E947ED">
              <w:rPr>
                <w:noProof/>
                <w:webHidden/>
                <w:rtl/>
              </w:rPr>
              <w:t>265</w:t>
            </w:r>
            <w:r>
              <w:rPr>
                <w:noProof/>
                <w:webHidden/>
                <w:rtl/>
              </w:rPr>
              <w:fldChar w:fldCharType="end"/>
            </w:r>
          </w:hyperlink>
        </w:p>
        <w:p w:rsidR="006F386D" w:rsidRDefault="006F386D">
          <w:pPr>
            <w:pStyle w:val="TOC3"/>
            <w:rPr>
              <w:rFonts w:asciiTheme="minorHAnsi" w:eastAsiaTheme="minorEastAsia" w:hAnsiTheme="minorHAnsi" w:cstheme="minorBidi"/>
              <w:noProof/>
              <w:color w:val="auto"/>
              <w:sz w:val="22"/>
              <w:szCs w:val="22"/>
              <w:rtl/>
            </w:rPr>
          </w:pPr>
          <w:hyperlink w:anchor="_Toc410210647" w:history="1">
            <w:r w:rsidRPr="004F66E9">
              <w:rPr>
                <w:rStyle w:val="Hyperlink"/>
                <w:rFonts w:hint="eastAsia"/>
                <w:noProof/>
                <w:rtl/>
                <w:lang w:bidi="fa-IR"/>
              </w:rPr>
              <w:t>عزادارى</w:t>
            </w:r>
            <w:r w:rsidRPr="004F66E9">
              <w:rPr>
                <w:rStyle w:val="Hyperlink"/>
                <w:noProof/>
                <w:rtl/>
                <w:lang w:bidi="fa-IR"/>
              </w:rPr>
              <w:t xml:space="preserve"> </w:t>
            </w:r>
            <w:r w:rsidRPr="004F66E9">
              <w:rPr>
                <w:rStyle w:val="Hyperlink"/>
                <w:rFonts w:hint="eastAsia"/>
                <w:noProof/>
                <w:rtl/>
                <w:lang w:bidi="fa-IR"/>
              </w:rPr>
              <w:t>بر</w:t>
            </w:r>
            <w:r w:rsidRPr="004F66E9">
              <w:rPr>
                <w:rStyle w:val="Hyperlink"/>
                <w:noProof/>
                <w:rtl/>
                <w:lang w:bidi="fa-IR"/>
              </w:rPr>
              <w:t xml:space="preserve"> </w:t>
            </w:r>
            <w:r w:rsidRPr="004F66E9">
              <w:rPr>
                <w:rStyle w:val="Hyperlink"/>
                <w:rFonts w:hint="eastAsia"/>
                <w:noProof/>
                <w:rtl/>
                <w:lang w:bidi="fa-IR"/>
              </w:rPr>
              <w:t>حسين</w:t>
            </w:r>
            <w:r w:rsidRPr="004F66E9">
              <w:rPr>
                <w:rStyle w:val="Hyperlink"/>
                <w:noProof/>
                <w:rtl/>
                <w:lang w:bidi="fa-IR"/>
              </w:rPr>
              <w:t xml:space="preserve"> </w:t>
            </w:r>
            <w:r w:rsidRPr="004F66E9">
              <w:rPr>
                <w:rStyle w:val="Hyperlink"/>
                <w:rFonts w:cs="Rafed Alaem" w:hint="eastAsia"/>
                <w:noProof/>
                <w:rtl/>
              </w:rPr>
              <w:t>عليه‌السلام</w:t>
            </w:r>
            <w:r w:rsidRPr="004F66E9">
              <w:rPr>
                <w:rStyle w:val="Hyperlink"/>
                <w:noProof/>
                <w:rtl/>
                <w:lang w:bidi="fa-IR"/>
              </w:rPr>
              <w:t xml:space="preserve"> </w:t>
            </w:r>
            <w:r w:rsidRPr="004F66E9">
              <w:rPr>
                <w:rStyle w:val="Hyperlink"/>
                <w:rFonts w:hint="eastAsia"/>
                <w:noProof/>
                <w:rtl/>
                <w:lang w:bidi="fa-IR"/>
              </w:rPr>
              <w:t>در</w:t>
            </w:r>
            <w:r w:rsidRPr="004F66E9">
              <w:rPr>
                <w:rStyle w:val="Hyperlink"/>
                <w:noProof/>
                <w:rtl/>
                <w:lang w:bidi="fa-IR"/>
              </w:rPr>
              <w:t xml:space="preserve"> </w:t>
            </w:r>
            <w:r w:rsidRPr="004F66E9">
              <w:rPr>
                <w:rStyle w:val="Hyperlink"/>
                <w:rFonts w:hint="eastAsia"/>
                <w:noProof/>
                <w:rtl/>
                <w:lang w:bidi="fa-IR"/>
              </w:rPr>
              <w:t>دارالخلافه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Toc410210647 \h</w:instrText>
            </w:r>
            <w:r>
              <w:rPr>
                <w:noProof/>
                <w:webHidden/>
                <w:rtl/>
              </w:rPr>
              <w:instrText xml:space="preserve"> </w:instrText>
            </w:r>
            <w:r>
              <w:rPr>
                <w:noProof/>
                <w:webHidden/>
                <w:rtl/>
              </w:rPr>
            </w:r>
            <w:r>
              <w:rPr>
                <w:noProof/>
                <w:webHidden/>
                <w:rtl/>
              </w:rPr>
              <w:fldChar w:fldCharType="separate"/>
            </w:r>
            <w:r w:rsidR="00E947ED">
              <w:rPr>
                <w:noProof/>
                <w:webHidden/>
                <w:rtl/>
              </w:rPr>
              <w:t>271</w:t>
            </w:r>
            <w:r>
              <w:rPr>
                <w:noProof/>
                <w:webHidden/>
                <w:rtl/>
              </w:rPr>
              <w:fldChar w:fldCharType="end"/>
            </w:r>
          </w:hyperlink>
        </w:p>
        <w:p w:rsidR="006F386D" w:rsidRDefault="006F386D">
          <w:pPr>
            <w:pStyle w:val="TOC2"/>
            <w:tabs>
              <w:tab w:val="right" w:leader="dot" w:pos="7361"/>
            </w:tabs>
            <w:rPr>
              <w:rFonts w:asciiTheme="minorHAnsi" w:eastAsiaTheme="minorEastAsia" w:hAnsiTheme="minorHAnsi" w:cstheme="minorBidi"/>
              <w:noProof/>
              <w:color w:val="auto"/>
              <w:sz w:val="22"/>
              <w:szCs w:val="22"/>
              <w:rtl/>
            </w:rPr>
          </w:pPr>
          <w:hyperlink w:anchor="_Toc410210648" w:history="1">
            <w:r w:rsidRPr="004F66E9">
              <w:rPr>
                <w:rStyle w:val="Hyperlink"/>
                <w:rFonts w:hint="eastAsia"/>
                <w:noProof/>
                <w:rtl/>
                <w:lang w:bidi="fa-IR"/>
              </w:rPr>
              <w:t>پ</w:t>
            </w:r>
            <w:r w:rsidRPr="004F66E9">
              <w:rPr>
                <w:rStyle w:val="Hyperlink"/>
                <w:rFonts w:hint="cs"/>
                <w:noProof/>
                <w:rtl/>
                <w:lang w:bidi="fa-IR"/>
              </w:rPr>
              <w:t>ی</w:t>
            </w:r>
            <w:r w:rsidRPr="004F66E9">
              <w:rPr>
                <w:rStyle w:val="Hyperlink"/>
                <w:noProof/>
                <w:rtl/>
                <w:lang w:bidi="fa-IR"/>
              </w:rPr>
              <w:t xml:space="preserve"> </w:t>
            </w:r>
            <w:r w:rsidRPr="004F66E9">
              <w:rPr>
                <w:rStyle w:val="Hyperlink"/>
                <w:rFonts w:hint="eastAsia"/>
                <w:noProof/>
                <w:rtl/>
                <w:lang w:bidi="fa-IR"/>
              </w:rPr>
              <w:t>نوشت</w:t>
            </w:r>
            <w:r w:rsidRPr="004F66E9">
              <w:rPr>
                <w:rStyle w:val="Hyperlink"/>
                <w:noProof/>
                <w:rtl/>
                <w:lang w:bidi="fa-IR"/>
              </w:rPr>
              <w:t xml:space="preserve"> </w:t>
            </w:r>
            <w:r w:rsidRPr="004F66E9">
              <w:rPr>
                <w:rStyle w:val="Hyperlink"/>
                <w:rFonts w:hint="eastAsia"/>
                <w:noProof/>
                <w:rtl/>
                <w:lang w:bidi="fa-IR"/>
              </w:rPr>
              <w:t>ها</w:t>
            </w:r>
            <w:r w:rsidRPr="004F66E9">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Toc410210648 \h</w:instrText>
            </w:r>
            <w:r>
              <w:rPr>
                <w:noProof/>
                <w:webHidden/>
                <w:rtl/>
              </w:rPr>
              <w:instrText xml:space="preserve"> </w:instrText>
            </w:r>
            <w:r>
              <w:rPr>
                <w:noProof/>
                <w:webHidden/>
                <w:rtl/>
              </w:rPr>
            </w:r>
            <w:r>
              <w:rPr>
                <w:noProof/>
                <w:webHidden/>
                <w:rtl/>
              </w:rPr>
              <w:fldChar w:fldCharType="separate"/>
            </w:r>
            <w:r w:rsidR="00E947ED">
              <w:rPr>
                <w:noProof/>
                <w:webHidden/>
                <w:rtl/>
              </w:rPr>
              <w:t>274</w:t>
            </w:r>
            <w:r>
              <w:rPr>
                <w:noProof/>
                <w:webHidden/>
                <w:rtl/>
              </w:rPr>
              <w:fldChar w:fldCharType="end"/>
            </w:r>
          </w:hyperlink>
        </w:p>
        <w:p w:rsidR="006F386D" w:rsidRDefault="006F386D">
          <w:pPr>
            <w:pStyle w:val="TOC2"/>
            <w:tabs>
              <w:tab w:val="right" w:leader="dot" w:pos="7361"/>
            </w:tabs>
            <w:rPr>
              <w:rFonts w:asciiTheme="minorHAnsi" w:eastAsiaTheme="minorEastAsia" w:hAnsiTheme="minorHAnsi" w:cstheme="minorBidi"/>
              <w:noProof/>
              <w:color w:val="auto"/>
              <w:sz w:val="22"/>
              <w:szCs w:val="22"/>
              <w:rtl/>
            </w:rPr>
          </w:pPr>
          <w:hyperlink w:anchor="_Toc410210649" w:history="1">
            <w:r w:rsidRPr="004F66E9">
              <w:rPr>
                <w:rStyle w:val="Hyperlink"/>
                <w:rFonts w:hint="eastAsia"/>
                <w:noProof/>
                <w:rtl/>
                <w:lang w:bidi="fa-IR"/>
              </w:rPr>
              <w:t>برخى</w:t>
            </w:r>
            <w:r w:rsidRPr="004F66E9">
              <w:rPr>
                <w:rStyle w:val="Hyperlink"/>
                <w:noProof/>
                <w:rtl/>
                <w:lang w:bidi="fa-IR"/>
              </w:rPr>
              <w:t xml:space="preserve"> </w:t>
            </w:r>
            <w:r w:rsidRPr="004F66E9">
              <w:rPr>
                <w:rStyle w:val="Hyperlink"/>
                <w:rFonts w:hint="eastAsia"/>
                <w:noProof/>
                <w:rtl/>
                <w:lang w:bidi="fa-IR"/>
              </w:rPr>
              <w:t>از</w:t>
            </w:r>
            <w:r w:rsidRPr="004F66E9">
              <w:rPr>
                <w:rStyle w:val="Hyperlink"/>
                <w:noProof/>
                <w:rtl/>
                <w:lang w:bidi="fa-IR"/>
              </w:rPr>
              <w:t xml:space="preserve"> </w:t>
            </w:r>
            <w:r w:rsidRPr="004F66E9">
              <w:rPr>
                <w:rStyle w:val="Hyperlink"/>
                <w:rFonts w:hint="eastAsia"/>
                <w:noProof/>
                <w:rtl/>
                <w:lang w:bidi="fa-IR"/>
              </w:rPr>
              <w:t>پ</w:t>
            </w:r>
            <w:r w:rsidRPr="004F66E9">
              <w:rPr>
                <w:rStyle w:val="Hyperlink"/>
                <w:rFonts w:hint="cs"/>
                <w:noProof/>
                <w:rtl/>
                <w:lang w:bidi="fa-IR"/>
              </w:rPr>
              <w:t>ی</w:t>
            </w:r>
            <w:r w:rsidRPr="004F66E9">
              <w:rPr>
                <w:rStyle w:val="Hyperlink"/>
                <w:rFonts w:hint="eastAsia"/>
                <w:noProof/>
                <w:rtl/>
                <w:lang w:bidi="fa-IR"/>
              </w:rPr>
              <w:t>امدهاى</w:t>
            </w:r>
            <w:r w:rsidRPr="004F66E9">
              <w:rPr>
                <w:rStyle w:val="Hyperlink"/>
                <w:noProof/>
                <w:rtl/>
                <w:lang w:bidi="fa-IR"/>
              </w:rPr>
              <w:t xml:space="preserve"> </w:t>
            </w:r>
            <w:r w:rsidRPr="004F66E9">
              <w:rPr>
                <w:rStyle w:val="Hyperlink"/>
                <w:rFonts w:hint="eastAsia"/>
                <w:noProof/>
                <w:rtl/>
                <w:lang w:bidi="fa-IR"/>
              </w:rPr>
              <w:t>قتل</w:t>
            </w:r>
            <w:r w:rsidRPr="004F66E9">
              <w:rPr>
                <w:rStyle w:val="Hyperlink"/>
                <w:noProof/>
                <w:rtl/>
                <w:lang w:bidi="fa-IR"/>
              </w:rPr>
              <w:t xml:space="preserve"> </w:t>
            </w:r>
            <w:r w:rsidRPr="004F66E9">
              <w:rPr>
                <w:rStyle w:val="Hyperlink"/>
                <w:rFonts w:hint="eastAsia"/>
                <w:noProof/>
                <w:rtl/>
                <w:lang w:bidi="fa-IR"/>
              </w:rPr>
              <w:t>امام</w:t>
            </w:r>
            <w:r w:rsidRPr="004F66E9">
              <w:rPr>
                <w:rStyle w:val="Hyperlink"/>
                <w:noProof/>
                <w:rtl/>
                <w:lang w:bidi="fa-IR"/>
              </w:rPr>
              <w:t xml:space="preserve"> </w:t>
            </w:r>
            <w:r w:rsidRPr="004F66E9">
              <w:rPr>
                <w:rStyle w:val="Hyperlink"/>
                <w:rFonts w:hint="eastAsia"/>
                <w:noProof/>
                <w:rtl/>
                <w:lang w:bidi="fa-IR"/>
              </w:rPr>
              <w:t>حسين</w:t>
            </w:r>
            <w:r w:rsidRPr="004F66E9">
              <w:rPr>
                <w:rStyle w:val="Hyperlink"/>
                <w:noProof/>
                <w:rtl/>
                <w:lang w:bidi="fa-IR"/>
              </w:rPr>
              <w:t xml:space="preserve"> </w:t>
            </w:r>
            <w:r w:rsidRPr="004F66E9">
              <w:rPr>
                <w:rStyle w:val="Hyperlink"/>
                <w:rFonts w:cs="Rafed Alaem" w:hint="eastAsia"/>
                <w:noProof/>
                <w:rtl/>
              </w:rPr>
              <w:t>عليه‌السلام</w:t>
            </w:r>
            <w:r w:rsidRPr="004F66E9">
              <w:rPr>
                <w:rStyle w:val="Hyperlink"/>
                <w:noProof/>
                <w:rtl/>
                <w:lang w:bidi="fa-IR"/>
              </w:rPr>
              <w:t xml:space="preserve"> (</w:t>
            </w:r>
            <w:r w:rsidRPr="004F66E9">
              <w:rPr>
                <w:rStyle w:val="Hyperlink"/>
                <w:rFonts w:hint="eastAsia"/>
                <w:noProof/>
                <w:rtl/>
                <w:lang w:bidi="fa-IR"/>
              </w:rPr>
              <w:t>تحولات</w:t>
            </w:r>
            <w:r w:rsidRPr="004F66E9">
              <w:rPr>
                <w:rStyle w:val="Hyperlink"/>
                <w:noProof/>
                <w:rtl/>
                <w:lang w:bidi="fa-IR"/>
              </w:rPr>
              <w:t xml:space="preserve"> </w:t>
            </w:r>
            <w:r w:rsidRPr="004F66E9">
              <w:rPr>
                <w:rStyle w:val="Hyperlink"/>
                <w:rFonts w:hint="eastAsia"/>
                <w:noProof/>
                <w:rtl/>
                <w:lang w:bidi="fa-IR"/>
              </w:rPr>
              <w:t>سياسى</w:t>
            </w:r>
            <w:r w:rsidRPr="004F66E9">
              <w:rPr>
                <w:rStyle w:val="Hyperlink"/>
                <w:noProof/>
                <w:rtl/>
                <w:lang w:bidi="fa-IR"/>
              </w:rPr>
              <w:t xml:space="preserve">- </w:t>
            </w:r>
            <w:r w:rsidRPr="004F66E9">
              <w:rPr>
                <w:rStyle w:val="Hyperlink"/>
                <w:rFonts w:hint="eastAsia"/>
                <w:noProof/>
                <w:rtl/>
                <w:lang w:bidi="fa-IR"/>
              </w:rPr>
              <w:t>اجتماعى</w:t>
            </w:r>
            <w:r w:rsidRPr="004F66E9">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Toc410210649 \h</w:instrText>
            </w:r>
            <w:r>
              <w:rPr>
                <w:noProof/>
                <w:webHidden/>
                <w:rtl/>
              </w:rPr>
              <w:instrText xml:space="preserve"> </w:instrText>
            </w:r>
            <w:r>
              <w:rPr>
                <w:noProof/>
                <w:webHidden/>
                <w:rtl/>
              </w:rPr>
            </w:r>
            <w:r>
              <w:rPr>
                <w:noProof/>
                <w:webHidden/>
                <w:rtl/>
              </w:rPr>
              <w:fldChar w:fldCharType="separate"/>
            </w:r>
            <w:r w:rsidR="00E947ED">
              <w:rPr>
                <w:noProof/>
                <w:webHidden/>
                <w:rtl/>
              </w:rPr>
              <w:t>278</w:t>
            </w:r>
            <w:r>
              <w:rPr>
                <w:noProof/>
                <w:webHidden/>
                <w:rtl/>
              </w:rPr>
              <w:fldChar w:fldCharType="end"/>
            </w:r>
          </w:hyperlink>
        </w:p>
        <w:p w:rsidR="006F386D" w:rsidRDefault="006F386D">
          <w:pPr>
            <w:pStyle w:val="TOC3"/>
            <w:rPr>
              <w:rFonts w:asciiTheme="minorHAnsi" w:eastAsiaTheme="minorEastAsia" w:hAnsiTheme="minorHAnsi" w:cstheme="minorBidi"/>
              <w:noProof/>
              <w:color w:val="auto"/>
              <w:sz w:val="22"/>
              <w:szCs w:val="22"/>
              <w:rtl/>
            </w:rPr>
          </w:pPr>
          <w:hyperlink w:anchor="_Toc410210650" w:history="1">
            <w:r w:rsidRPr="004F66E9">
              <w:rPr>
                <w:rStyle w:val="Hyperlink"/>
                <w:noProof/>
                <w:lang w:bidi="fa-IR"/>
              </w:rPr>
              <w:t>1</w:t>
            </w:r>
            <w:r w:rsidRPr="004F66E9">
              <w:rPr>
                <w:rStyle w:val="Hyperlink"/>
                <w:noProof/>
                <w:rtl/>
                <w:lang w:bidi="fa-IR"/>
              </w:rPr>
              <w:t xml:space="preserve">- </w:t>
            </w:r>
            <w:r w:rsidRPr="004F66E9">
              <w:rPr>
                <w:rStyle w:val="Hyperlink"/>
                <w:rFonts w:hint="eastAsia"/>
                <w:noProof/>
                <w:rtl/>
                <w:lang w:bidi="fa-IR"/>
              </w:rPr>
              <w:t>اعتراض</w:t>
            </w:r>
            <w:r w:rsidRPr="004F66E9">
              <w:rPr>
                <w:rStyle w:val="Hyperlink"/>
                <w:noProof/>
                <w:rtl/>
                <w:lang w:bidi="fa-IR"/>
              </w:rPr>
              <w:t xml:space="preserve"> </w:t>
            </w:r>
            <w:r w:rsidRPr="004F66E9">
              <w:rPr>
                <w:rStyle w:val="Hyperlink"/>
                <w:rFonts w:hint="eastAsia"/>
                <w:noProof/>
                <w:rtl/>
                <w:lang w:bidi="fa-IR"/>
              </w:rPr>
              <w:t>در</w:t>
            </w:r>
            <w:r w:rsidRPr="004F66E9">
              <w:rPr>
                <w:rStyle w:val="Hyperlink"/>
                <w:noProof/>
                <w:rtl/>
                <w:lang w:bidi="fa-IR"/>
              </w:rPr>
              <w:t xml:space="preserve"> </w:t>
            </w:r>
            <w:r w:rsidRPr="004F66E9">
              <w:rPr>
                <w:rStyle w:val="Hyperlink"/>
                <w:rFonts w:hint="eastAsia"/>
                <w:noProof/>
                <w:rtl/>
                <w:lang w:bidi="fa-IR"/>
              </w:rPr>
              <w:t>کربلا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Toc410210650 \h</w:instrText>
            </w:r>
            <w:r>
              <w:rPr>
                <w:noProof/>
                <w:webHidden/>
                <w:rtl/>
              </w:rPr>
              <w:instrText xml:space="preserve"> </w:instrText>
            </w:r>
            <w:r>
              <w:rPr>
                <w:noProof/>
                <w:webHidden/>
                <w:rtl/>
              </w:rPr>
            </w:r>
            <w:r>
              <w:rPr>
                <w:noProof/>
                <w:webHidden/>
                <w:rtl/>
              </w:rPr>
              <w:fldChar w:fldCharType="separate"/>
            </w:r>
            <w:r w:rsidR="00E947ED">
              <w:rPr>
                <w:noProof/>
                <w:webHidden/>
                <w:rtl/>
              </w:rPr>
              <w:t>278</w:t>
            </w:r>
            <w:r>
              <w:rPr>
                <w:noProof/>
                <w:webHidden/>
                <w:rtl/>
              </w:rPr>
              <w:fldChar w:fldCharType="end"/>
            </w:r>
          </w:hyperlink>
        </w:p>
        <w:p w:rsidR="006F386D" w:rsidRDefault="006F386D">
          <w:pPr>
            <w:pStyle w:val="TOC3"/>
            <w:rPr>
              <w:rFonts w:asciiTheme="minorHAnsi" w:eastAsiaTheme="minorEastAsia" w:hAnsiTheme="minorHAnsi" w:cstheme="minorBidi"/>
              <w:noProof/>
              <w:color w:val="auto"/>
              <w:sz w:val="22"/>
              <w:szCs w:val="22"/>
              <w:rtl/>
            </w:rPr>
          </w:pPr>
          <w:hyperlink w:anchor="_Toc410210651" w:history="1">
            <w:r w:rsidRPr="004F66E9">
              <w:rPr>
                <w:rStyle w:val="Hyperlink"/>
                <w:noProof/>
                <w:lang w:bidi="fa-IR"/>
              </w:rPr>
              <w:t>2</w:t>
            </w:r>
            <w:r w:rsidRPr="004F66E9">
              <w:rPr>
                <w:rStyle w:val="Hyperlink"/>
                <w:noProof/>
                <w:rtl/>
                <w:lang w:bidi="fa-IR"/>
              </w:rPr>
              <w:t xml:space="preserve">- </w:t>
            </w:r>
            <w:r w:rsidRPr="004F66E9">
              <w:rPr>
                <w:rStyle w:val="Hyperlink"/>
                <w:rFonts w:hint="eastAsia"/>
                <w:noProof/>
                <w:rtl/>
                <w:lang w:bidi="fa-IR"/>
              </w:rPr>
              <w:t>ابراز</w:t>
            </w:r>
            <w:r w:rsidRPr="004F66E9">
              <w:rPr>
                <w:rStyle w:val="Hyperlink"/>
                <w:noProof/>
                <w:rtl/>
                <w:lang w:bidi="fa-IR"/>
              </w:rPr>
              <w:t xml:space="preserve"> </w:t>
            </w:r>
            <w:r w:rsidRPr="004F66E9">
              <w:rPr>
                <w:rStyle w:val="Hyperlink"/>
                <w:rFonts w:hint="eastAsia"/>
                <w:noProof/>
                <w:rtl/>
                <w:lang w:bidi="fa-IR"/>
              </w:rPr>
              <w:t>نارضايتى</w:t>
            </w:r>
            <w:r w:rsidRPr="004F66E9">
              <w:rPr>
                <w:rStyle w:val="Hyperlink"/>
                <w:noProof/>
                <w:rtl/>
                <w:lang w:bidi="fa-IR"/>
              </w:rPr>
              <w:t xml:space="preserve"> </w:t>
            </w:r>
            <w:r w:rsidRPr="004F66E9">
              <w:rPr>
                <w:rStyle w:val="Hyperlink"/>
                <w:rFonts w:hint="eastAsia"/>
                <w:noProof/>
                <w:rtl/>
                <w:lang w:bidi="fa-IR"/>
              </w:rPr>
              <w:t>مردم</w:t>
            </w:r>
            <w:r w:rsidRPr="004F66E9">
              <w:rPr>
                <w:rStyle w:val="Hyperlink"/>
                <w:noProof/>
                <w:rtl/>
                <w:lang w:bidi="fa-IR"/>
              </w:rPr>
              <w:t xml:space="preserve"> </w:t>
            </w:r>
            <w:r w:rsidRPr="004F66E9">
              <w:rPr>
                <w:rStyle w:val="Hyperlink"/>
                <w:rFonts w:hint="eastAsia"/>
                <w:noProof/>
                <w:rtl/>
                <w:lang w:bidi="fa-IR"/>
              </w:rPr>
              <w:t>در</w:t>
            </w:r>
            <w:r w:rsidRPr="004F66E9">
              <w:rPr>
                <w:rStyle w:val="Hyperlink"/>
                <w:noProof/>
                <w:rtl/>
                <w:lang w:bidi="fa-IR"/>
              </w:rPr>
              <w:t xml:space="preserve"> </w:t>
            </w:r>
            <w:r w:rsidRPr="004F66E9">
              <w:rPr>
                <w:rStyle w:val="Hyperlink"/>
                <w:rFonts w:hint="eastAsia"/>
                <w:noProof/>
                <w:rtl/>
                <w:lang w:bidi="fa-IR"/>
              </w:rPr>
              <w:t>كوفه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Toc410210651 \h</w:instrText>
            </w:r>
            <w:r>
              <w:rPr>
                <w:noProof/>
                <w:webHidden/>
                <w:rtl/>
              </w:rPr>
              <w:instrText xml:space="preserve"> </w:instrText>
            </w:r>
            <w:r>
              <w:rPr>
                <w:noProof/>
                <w:webHidden/>
                <w:rtl/>
              </w:rPr>
            </w:r>
            <w:r>
              <w:rPr>
                <w:noProof/>
                <w:webHidden/>
                <w:rtl/>
              </w:rPr>
              <w:fldChar w:fldCharType="separate"/>
            </w:r>
            <w:r w:rsidR="00E947ED">
              <w:rPr>
                <w:noProof/>
                <w:webHidden/>
                <w:rtl/>
              </w:rPr>
              <w:t>278</w:t>
            </w:r>
            <w:r>
              <w:rPr>
                <w:noProof/>
                <w:webHidden/>
                <w:rtl/>
              </w:rPr>
              <w:fldChar w:fldCharType="end"/>
            </w:r>
          </w:hyperlink>
        </w:p>
        <w:p w:rsidR="006F386D" w:rsidRDefault="006F386D">
          <w:pPr>
            <w:pStyle w:val="TOC3"/>
            <w:rPr>
              <w:rFonts w:asciiTheme="minorHAnsi" w:eastAsiaTheme="minorEastAsia" w:hAnsiTheme="minorHAnsi" w:cstheme="minorBidi"/>
              <w:noProof/>
              <w:color w:val="auto"/>
              <w:sz w:val="22"/>
              <w:szCs w:val="22"/>
              <w:rtl/>
            </w:rPr>
          </w:pPr>
          <w:hyperlink w:anchor="_Toc410210652" w:history="1">
            <w:r w:rsidRPr="004F66E9">
              <w:rPr>
                <w:rStyle w:val="Hyperlink"/>
                <w:noProof/>
                <w:lang w:bidi="fa-IR"/>
              </w:rPr>
              <w:t>3</w:t>
            </w:r>
            <w:r w:rsidRPr="004F66E9">
              <w:rPr>
                <w:rStyle w:val="Hyperlink"/>
                <w:noProof/>
                <w:rtl/>
                <w:lang w:bidi="fa-IR"/>
              </w:rPr>
              <w:t xml:space="preserve">- </w:t>
            </w:r>
            <w:r w:rsidRPr="004F66E9">
              <w:rPr>
                <w:rStyle w:val="Hyperlink"/>
                <w:rFonts w:hint="eastAsia"/>
                <w:noProof/>
                <w:rtl/>
                <w:lang w:bidi="fa-IR"/>
              </w:rPr>
              <w:t>اعتراض</w:t>
            </w:r>
            <w:r w:rsidRPr="004F66E9">
              <w:rPr>
                <w:rStyle w:val="Hyperlink"/>
                <w:noProof/>
                <w:rtl/>
                <w:lang w:bidi="fa-IR"/>
              </w:rPr>
              <w:t xml:space="preserve"> </w:t>
            </w:r>
            <w:r w:rsidRPr="004F66E9">
              <w:rPr>
                <w:rStyle w:val="Hyperlink"/>
                <w:rFonts w:hint="eastAsia"/>
                <w:noProof/>
                <w:rtl/>
                <w:lang w:bidi="fa-IR"/>
              </w:rPr>
              <w:t>مردم</w:t>
            </w:r>
            <w:r w:rsidRPr="004F66E9">
              <w:rPr>
                <w:rStyle w:val="Hyperlink"/>
                <w:noProof/>
                <w:rtl/>
                <w:lang w:bidi="fa-IR"/>
              </w:rPr>
              <w:t xml:space="preserve"> </w:t>
            </w:r>
            <w:r w:rsidRPr="004F66E9">
              <w:rPr>
                <w:rStyle w:val="Hyperlink"/>
                <w:rFonts w:hint="eastAsia"/>
                <w:noProof/>
                <w:rtl/>
                <w:lang w:bidi="fa-IR"/>
              </w:rPr>
              <w:t>شام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Toc410210652 \h</w:instrText>
            </w:r>
            <w:r>
              <w:rPr>
                <w:noProof/>
                <w:webHidden/>
                <w:rtl/>
              </w:rPr>
              <w:instrText xml:space="preserve"> </w:instrText>
            </w:r>
            <w:r>
              <w:rPr>
                <w:noProof/>
                <w:webHidden/>
                <w:rtl/>
              </w:rPr>
            </w:r>
            <w:r>
              <w:rPr>
                <w:noProof/>
                <w:webHidden/>
                <w:rtl/>
              </w:rPr>
              <w:fldChar w:fldCharType="separate"/>
            </w:r>
            <w:r w:rsidR="00E947ED">
              <w:rPr>
                <w:noProof/>
                <w:webHidden/>
                <w:rtl/>
              </w:rPr>
              <w:t>280</w:t>
            </w:r>
            <w:r>
              <w:rPr>
                <w:noProof/>
                <w:webHidden/>
                <w:rtl/>
              </w:rPr>
              <w:fldChar w:fldCharType="end"/>
            </w:r>
          </w:hyperlink>
        </w:p>
        <w:p w:rsidR="006F386D" w:rsidRDefault="006F386D">
          <w:pPr>
            <w:pStyle w:val="TOC3"/>
            <w:rPr>
              <w:rFonts w:asciiTheme="minorHAnsi" w:eastAsiaTheme="minorEastAsia" w:hAnsiTheme="minorHAnsi" w:cstheme="minorBidi"/>
              <w:noProof/>
              <w:color w:val="auto"/>
              <w:sz w:val="22"/>
              <w:szCs w:val="22"/>
              <w:rtl/>
            </w:rPr>
          </w:pPr>
          <w:hyperlink w:anchor="_Toc410210653" w:history="1">
            <w:r w:rsidRPr="004F66E9">
              <w:rPr>
                <w:rStyle w:val="Hyperlink"/>
                <w:noProof/>
                <w:lang w:bidi="fa-IR"/>
              </w:rPr>
              <w:t>4</w:t>
            </w:r>
            <w:r w:rsidRPr="004F66E9">
              <w:rPr>
                <w:rStyle w:val="Hyperlink"/>
                <w:noProof/>
                <w:rtl/>
                <w:lang w:bidi="fa-IR"/>
              </w:rPr>
              <w:t xml:space="preserve">- </w:t>
            </w:r>
            <w:r w:rsidRPr="004F66E9">
              <w:rPr>
                <w:rStyle w:val="Hyperlink"/>
                <w:rFonts w:hint="eastAsia"/>
                <w:noProof/>
                <w:rtl/>
                <w:lang w:bidi="fa-IR"/>
              </w:rPr>
              <w:t>اعتراض</w:t>
            </w:r>
            <w:r w:rsidRPr="004F66E9">
              <w:rPr>
                <w:rStyle w:val="Hyperlink"/>
                <w:noProof/>
                <w:rtl/>
                <w:lang w:bidi="fa-IR"/>
              </w:rPr>
              <w:t xml:space="preserve"> </w:t>
            </w:r>
            <w:r w:rsidRPr="004F66E9">
              <w:rPr>
                <w:rStyle w:val="Hyperlink"/>
                <w:rFonts w:hint="eastAsia"/>
                <w:noProof/>
                <w:rtl/>
                <w:lang w:bidi="fa-IR"/>
              </w:rPr>
              <w:t>مردم</w:t>
            </w:r>
            <w:r w:rsidRPr="004F66E9">
              <w:rPr>
                <w:rStyle w:val="Hyperlink"/>
                <w:noProof/>
                <w:rtl/>
                <w:lang w:bidi="fa-IR"/>
              </w:rPr>
              <w:t xml:space="preserve"> </w:t>
            </w:r>
            <w:r w:rsidRPr="004F66E9">
              <w:rPr>
                <w:rStyle w:val="Hyperlink"/>
                <w:rFonts w:hint="eastAsia"/>
                <w:noProof/>
                <w:rtl/>
                <w:lang w:bidi="fa-IR"/>
              </w:rPr>
              <w:t>مدينه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Toc410210653 \h</w:instrText>
            </w:r>
            <w:r>
              <w:rPr>
                <w:noProof/>
                <w:webHidden/>
                <w:rtl/>
              </w:rPr>
              <w:instrText xml:space="preserve"> </w:instrText>
            </w:r>
            <w:r>
              <w:rPr>
                <w:noProof/>
                <w:webHidden/>
                <w:rtl/>
              </w:rPr>
            </w:r>
            <w:r>
              <w:rPr>
                <w:noProof/>
                <w:webHidden/>
                <w:rtl/>
              </w:rPr>
              <w:fldChar w:fldCharType="separate"/>
            </w:r>
            <w:r w:rsidR="00E947ED">
              <w:rPr>
                <w:noProof/>
                <w:webHidden/>
                <w:rtl/>
              </w:rPr>
              <w:t>283</w:t>
            </w:r>
            <w:r>
              <w:rPr>
                <w:noProof/>
                <w:webHidden/>
                <w:rtl/>
              </w:rPr>
              <w:fldChar w:fldCharType="end"/>
            </w:r>
          </w:hyperlink>
        </w:p>
        <w:p w:rsidR="006F386D" w:rsidRDefault="006F386D">
          <w:pPr>
            <w:pStyle w:val="TOC3"/>
            <w:rPr>
              <w:rFonts w:asciiTheme="minorHAnsi" w:eastAsiaTheme="minorEastAsia" w:hAnsiTheme="minorHAnsi" w:cstheme="minorBidi"/>
              <w:noProof/>
              <w:color w:val="auto"/>
              <w:sz w:val="22"/>
              <w:szCs w:val="22"/>
              <w:rtl/>
            </w:rPr>
          </w:pPr>
          <w:hyperlink w:anchor="_Toc410210654" w:history="1">
            <w:r w:rsidRPr="004F66E9">
              <w:rPr>
                <w:rStyle w:val="Hyperlink"/>
                <w:noProof/>
                <w:lang w:bidi="fa-IR"/>
              </w:rPr>
              <w:t>5</w:t>
            </w:r>
            <w:r w:rsidRPr="004F66E9">
              <w:rPr>
                <w:rStyle w:val="Hyperlink"/>
                <w:noProof/>
                <w:rtl/>
                <w:lang w:bidi="fa-IR"/>
              </w:rPr>
              <w:t xml:space="preserve">- </w:t>
            </w:r>
            <w:r w:rsidRPr="004F66E9">
              <w:rPr>
                <w:rStyle w:val="Hyperlink"/>
                <w:rFonts w:hint="eastAsia"/>
                <w:noProof/>
                <w:rtl/>
                <w:lang w:bidi="fa-IR"/>
              </w:rPr>
              <w:t>قيام</w:t>
            </w:r>
            <w:r w:rsidRPr="004F66E9">
              <w:rPr>
                <w:rStyle w:val="Hyperlink"/>
                <w:noProof/>
                <w:rtl/>
                <w:lang w:bidi="fa-IR"/>
              </w:rPr>
              <w:t xml:space="preserve"> </w:t>
            </w:r>
            <w:r w:rsidRPr="004F66E9">
              <w:rPr>
                <w:rStyle w:val="Hyperlink"/>
                <w:rFonts w:hint="eastAsia"/>
                <w:noProof/>
                <w:rtl/>
                <w:lang w:bidi="fa-IR"/>
              </w:rPr>
              <w:t>توّابين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Toc410210654 \h</w:instrText>
            </w:r>
            <w:r>
              <w:rPr>
                <w:noProof/>
                <w:webHidden/>
                <w:rtl/>
              </w:rPr>
              <w:instrText xml:space="preserve"> </w:instrText>
            </w:r>
            <w:r>
              <w:rPr>
                <w:noProof/>
                <w:webHidden/>
                <w:rtl/>
              </w:rPr>
            </w:r>
            <w:r>
              <w:rPr>
                <w:noProof/>
                <w:webHidden/>
                <w:rtl/>
              </w:rPr>
              <w:fldChar w:fldCharType="separate"/>
            </w:r>
            <w:r w:rsidR="00E947ED">
              <w:rPr>
                <w:noProof/>
                <w:webHidden/>
                <w:rtl/>
              </w:rPr>
              <w:t>284</w:t>
            </w:r>
            <w:r>
              <w:rPr>
                <w:noProof/>
                <w:webHidden/>
                <w:rtl/>
              </w:rPr>
              <w:fldChar w:fldCharType="end"/>
            </w:r>
          </w:hyperlink>
        </w:p>
        <w:p w:rsidR="006F386D" w:rsidRDefault="006F386D">
          <w:pPr>
            <w:pStyle w:val="TOC3"/>
            <w:rPr>
              <w:rFonts w:asciiTheme="minorHAnsi" w:eastAsiaTheme="minorEastAsia" w:hAnsiTheme="minorHAnsi" w:cstheme="minorBidi"/>
              <w:noProof/>
              <w:color w:val="auto"/>
              <w:sz w:val="22"/>
              <w:szCs w:val="22"/>
              <w:rtl/>
            </w:rPr>
          </w:pPr>
          <w:hyperlink w:anchor="_Toc410210655" w:history="1">
            <w:r w:rsidRPr="004F66E9">
              <w:rPr>
                <w:rStyle w:val="Hyperlink"/>
                <w:noProof/>
                <w:lang w:bidi="fa-IR"/>
              </w:rPr>
              <w:t>6</w:t>
            </w:r>
            <w:r w:rsidRPr="004F66E9">
              <w:rPr>
                <w:rStyle w:val="Hyperlink"/>
                <w:noProof/>
                <w:rtl/>
                <w:lang w:bidi="fa-IR"/>
              </w:rPr>
              <w:t xml:space="preserve">- </w:t>
            </w:r>
            <w:r w:rsidRPr="004F66E9">
              <w:rPr>
                <w:rStyle w:val="Hyperlink"/>
                <w:rFonts w:hint="eastAsia"/>
                <w:noProof/>
                <w:rtl/>
                <w:lang w:bidi="fa-IR"/>
              </w:rPr>
              <w:t>قيام</w:t>
            </w:r>
            <w:r w:rsidRPr="004F66E9">
              <w:rPr>
                <w:rStyle w:val="Hyperlink"/>
                <w:noProof/>
                <w:rtl/>
                <w:lang w:bidi="fa-IR"/>
              </w:rPr>
              <w:t xml:space="preserve"> </w:t>
            </w:r>
            <w:r w:rsidRPr="004F66E9">
              <w:rPr>
                <w:rStyle w:val="Hyperlink"/>
                <w:rFonts w:hint="eastAsia"/>
                <w:noProof/>
                <w:rtl/>
                <w:lang w:bidi="fa-IR"/>
              </w:rPr>
              <w:t>مختار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Toc410210655 \h</w:instrText>
            </w:r>
            <w:r>
              <w:rPr>
                <w:noProof/>
                <w:webHidden/>
                <w:rtl/>
              </w:rPr>
              <w:instrText xml:space="preserve"> </w:instrText>
            </w:r>
            <w:r>
              <w:rPr>
                <w:noProof/>
                <w:webHidden/>
                <w:rtl/>
              </w:rPr>
            </w:r>
            <w:r>
              <w:rPr>
                <w:noProof/>
                <w:webHidden/>
                <w:rtl/>
              </w:rPr>
              <w:fldChar w:fldCharType="separate"/>
            </w:r>
            <w:r w:rsidR="00E947ED">
              <w:rPr>
                <w:noProof/>
                <w:webHidden/>
                <w:rtl/>
              </w:rPr>
              <w:t>289</w:t>
            </w:r>
            <w:r>
              <w:rPr>
                <w:noProof/>
                <w:webHidden/>
                <w:rtl/>
              </w:rPr>
              <w:fldChar w:fldCharType="end"/>
            </w:r>
          </w:hyperlink>
        </w:p>
        <w:p w:rsidR="006F386D" w:rsidRDefault="006F386D">
          <w:pPr>
            <w:pStyle w:val="TOC3"/>
            <w:rPr>
              <w:rFonts w:asciiTheme="minorHAnsi" w:eastAsiaTheme="minorEastAsia" w:hAnsiTheme="minorHAnsi" w:cstheme="minorBidi"/>
              <w:noProof/>
              <w:color w:val="auto"/>
              <w:sz w:val="22"/>
              <w:szCs w:val="22"/>
              <w:rtl/>
            </w:rPr>
          </w:pPr>
          <w:hyperlink w:anchor="_Toc410210656" w:history="1">
            <w:r w:rsidRPr="004F66E9">
              <w:rPr>
                <w:rStyle w:val="Hyperlink"/>
                <w:noProof/>
                <w:lang w:bidi="fa-IR"/>
              </w:rPr>
              <w:t>7</w:t>
            </w:r>
            <w:r w:rsidRPr="004F66E9">
              <w:rPr>
                <w:rStyle w:val="Hyperlink"/>
                <w:noProof/>
                <w:rtl/>
                <w:lang w:bidi="fa-IR"/>
              </w:rPr>
              <w:t xml:space="preserve">- </w:t>
            </w:r>
            <w:r w:rsidRPr="004F66E9">
              <w:rPr>
                <w:rStyle w:val="Hyperlink"/>
                <w:rFonts w:hint="eastAsia"/>
                <w:noProof/>
                <w:rtl/>
                <w:lang w:bidi="fa-IR"/>
              </w:rPr>
              <w:t>افشاى</w:t>
            </w:r>
            <w:r w:rsidRPr="004F66E9">
              <w:rPr>
                <w:rStyle w:val="Hyperlink"/>
                <w:noProof/>
                <w:rtl/>
                <w:lang w:bidi="fa-IR"/>
              </w:rPr>
              <w:t xml:space="preserve"> </w:t>
            </w:r>
            <w:r w:rsidRPr="004F66E9">
              <w:rPr>
                <w:rStyle w:val="Hyperlink"/>
                <w:rFonts w:hint="eastAsia"/>
                <w:noProof/>
                <w:rtl/>
                <w:lang w:bidi="fa-IR"/>
              </w:rPr>
              <w:t>سيماى</w:t>
            </w:r>
            <w:r w:rsidRPr="004F66E9">
              <w:rPr>
                <w:rStyle w:val="Hyperlink"/>
                <w:noProof/>
                <w:rtl/>
                <w:lang w:bidi="fa-IR"/>
              </w:rPr>
              <w:t xml:space="preserve"> </w:t>
            </w:r>
            <w:r w:rsidRPr="004F66E9">
              <w:rPr>
                <w:rStyle w:val="Hyperlink"/>
                <w:rFonts w:hint="eastAsia"/>
                <w:noProof/>
                <w:rtl/>
                <w:lang w:bidi="fa-IR"/>
              </w:rPr>
              <w:t>بنى</w:t>
            </w:r>
            <w:r w:rsidRPr="004F66E9">
              <w:rPr>
                <w:rStyle w:val="Hyperlink"/>
                <w:noProof/>
                <w:rtl/>
                <w:lang w:bidi="fa-IR"/>
              </w:rPr>
              <w:t xml:space="preserve"> </w:t>
            </w:r>
            <w:r w:rsidRPr="004F66E9">
              <w:rPr>
                <w:rStyle w:val="Hyperlink"/>
                <w:rFonts w:hint="eastAsia"/>
                <w:noProof/>
                <w:rtl/>
                <w:lang w:bidi="fa-IR"/>
              </w:rPr>
              <w:t>اميه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Toc410210656 \h</w:instrText>
            </w:r>
            <w:r>
              <w:rPr>
                <w:noProof/>
                <w:webHidden/>
                <w:rtl/>
              </w:rPr>
              <w:instrText xml:space="preserve"> </w:instrText>
            </w:r>
            <w:r>
              <w:rPr>
                <w:noProof/>
                <w:webHidden/>
                <w:rtl/>
              </w:rPr>
            </w:r>
            <w:r>
              <w:rPr>
                <w:noProof/>
                <w:webHidden/>
                <w:rtl/>
              </w:rPr>
              <w:fldChar w:fldCharType="separate"/>
            </w:r>
            <w:r w:rsidR="00E947ED">
              <w:rPr>
                <w:noProof/>
                <w:webHidden/>
                <w:rtl/>
              </w:rPr>
              <w:t>291</w:t>
            </w:r>
            <w:r>
              <w:rPr>
                <w:noProof/>
                <w:webHidden/>
                <w:rtl/>
              </w:rPr>
              <w:fldChar w:fldCharType="end"/>
            </w:r>
          </w:hyperlink>
        </w:p>
        <w:p w:rsidR="006F386D" w:rsidRDefault="006F386D">
          <w:pPr>
            <w:pStyle w:val="TOC3"/>
            <w:rPr>
              <w:rFonts w:asciiTheme="minorHAnsi" w:eastAsiaTheme="minorEastAsia" w:hAnsiTheme="minorHAnsi" w:cstheme="minorBidi"/>
              <w:noProof/>
              <w:color w:val="auto"/>
              <w:sz w:val="22"/>
              <w:szCs w:val="22"/>
              <w:rtl/>
            </w:rPr>
          </w:pPr>
          <w:hyperlink w:anchor="_Toc410210657" w:history="1">
            <w:r w:rsidRPr="004F66E9">
              <w:rPr>
                <w:rStyle w:val="Hyperlink"/>
                <w:noProof/>
                <w:lang w:bidi="fa-IR"/>
              </w:rPr>
              <w:t>8</w:t>
            </w:r>
            <w:r w:rsidRPr="004F66E9">
              <w:rPr>
                <w:rStyle w:val="Hyperlink"/>
                <w:noProof/>
                <w:rtl/>
                <w:lang w:bidi="fa-IR"/>
              </w:rPr>
              <w:t xml:space="preserve">- </w:t>
            </w:r>
            <w:r w:rsidRPr="004F66E9">
              <w:rPr>
                <w:rStyle w:val="Hyperlink"/>
                <w:rFonts w:hint="eastAsia"/>
                <w:noProof/>
                <w:rtl/>
                <w:lang w:bidi="fa-IR"/>
              </w:rPr>
              <w:t>استعفا</w:t>
            </w:r>
            <w:r w:rsidRPr="004F66E9">
              <w:rPr>
                <w:rStyle w:val="Hyperlink"/>
                <w:noProof/>
                <w:rtl/>
                <w:lang w:bidi="fa-IR"/>
              </w:rPr>
              <w:t xml:space="preserve"> </w:t>
            </w:r>
            <w:r w:rsidRPr="004F66E9">
              <w:rPr>
                <w:rStyle w:val="Hyperlink"/>
                <w:rFonts w:hint="eastAsia"/>
                <w:noProof/>
                <w:rtl/>
                <w:lang w:bidi="fa-IR"/>
              </w:rPr>
              <w:t>و</w:t>
            </w:r>
            <w:r w:rsidRPr="004F66E9">
              <w:rPr>
                <w:rStyle w:val="Hyperlink"/>
                <w:noProof/>
                <w:rtl/>
                <w:lang w:bidi="fa-IR"/>
              </w:rPr>
              <w:t xml:space="preserve"> </w:t>
            </w:r>
            <w:r w:rsidRPr="004F66E9">
              <w:rPr>
                <w:rStyle w:val="Hyperlink"/>
                <w:rFonts w:hint="eastAsia"/>
                <w:noProof/>
                <w:rtl/>
                <w:lang w:bidi="fa-IR"/>
              </w:rPr>
              <w:t>كناره</w:t>
            </w:r>
            <w:r w:rsidRPr="004F66E9">
              <w:rPr>
                <w:rStyle w:val="Hyperlink"/>
                <w:noProof/>
                <w:rtl/>
                <w:lang w:bidi="fa-IR"/>
              </w:rPr>
              <w:t xml:space="preserve"> </w:t>
            </w:r>
            <w:r w:rsidRPr="004F66E9">
              <w:rPr>
                <w:rStyle w:val="Hyperlink"/>
                <w:rFonts w:hint="eastAsia"/>
                <w:noProof/>
                <w:rtl/>
                <w:lang w:bidi="fa-IR"/>
              </w:rPr>
              <w:t>گيرى</w:t>
            </w:r>
            <w:r w:rsidRPr="004F66E9">
              <w:rPr>
                <w:rStyle w:val="Hyperlink"/>
                <w:noProof/>
                <w:rtl/>
                <w:lang w:bidi="fa-IR"/>
              </w:rPr>
              <w:t xml:space="preserve"> </w:t>
            </w:r>
            <w:r w:rsidRPr="004F66E9">
              <w:rPr>
                <w:rStyle w:val="Hyperlink"/>
                <w:rFonts w:hint="eastAsia"/>
                <w:noProof/>
                <w:rtl/>
                <w:lang w:bidi="fa-IR"/>
              </w:rPr>
              <w:t>وليعهد</w:t>
            </w:r>
            <w:r w:rsidRPr="004F66E9">
              <w:rPr>
                <w:rStyle w:val="Hyperlink"/>
                <w:noProof/>
                <w:rtl/>
                <w:lang w:bidi="fa-IR"/>
              </w:rPr>
              <w:t xml:space="preserve"> </w:t>
            </w:r>
            <w:r w:rsidRPr="004F66E9">
              <w:rPr>
                <w:rStyle w:val="Hyperlink"/>
                <w:rFonts w:hint="eastAsia"/>
                <w:noProof/>
                <w:rtl/>
                <w:lang w:bidi="fa-IR"/>
              </w:rPr>
              <w:t>يزيد</w:t>
            </w:r>
            <w:r w:rsidRPr="004F66E9">
              <w:rPr>
                <w:rStyle w:val="Hyperlink"/>
                <w:noProof/>
                <w:rtl/>
                <w:lang w:bidi="fa-IR"/>
              </w:rPr>
              <w:t xml:space="preserve"> </w:t>
            </w:r>
            <w:r w:rsidRPr="004F66E9">
              <w:rPr>
                <w:rStyle w:val="Hyperlink"/>
                <w:rFonts w:hint="eastAsia"/>
                <w:noProof/>
                <w:rtl/>
                <w:lang w:bidi="fa-IR"/>
              </w:rPr>
              <w:t>از</w:t>
            </w:r>
            <w:r w:rsidRPr="004F66E9">
              <w:rPr>
                <w:rStyle w:val="Hyperlink"/>
                <w:noProof/>
                <w:rtl/>
                <w:lang w:bidi="fa-IR"/>
              </w:rPr>
              <w:t xml:space="preserve"> </w:t>
            </w:r>
            <w:r w:rsidRPr="004F66E9">
              <w:rPr>
                <w:rStyle w:val="Hyperlink"/>
                <w:rFonts w:hint="eastAsia"/>
                <w:noProof/>
                <w:rtl/>
                <w:lang w:bidi="fa-IR"/>
              </w:rPr>
              <w:t>خلافت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Toc410210657 \h</w:instrText>
            </w:r>
            <w:r>
              <w:rPr>
                <w:noProof/>
                <w:webHidden/>
                <w:rtl/>
              </w:rPr>
              <w:instrText xml:space="preserve"> </w:instrText>
            </w:r>
            <w:r>
              <w:rPr>
                <w:noProof/>
                <w:webHidden/>
                <w:rtl/>
              </w:rPr>
            </w:r>
            <w:r>
              <w:rPr>
                <w:noProof/>
                <w:webHidden/>
                <w:rtl/>
              </w:rPr>
              <w:fldChar w:fldCharType="separate"/>
            </w:r>
            <w:r w:rsidR="00E947ED">
              <w:rPr>
                <w:noProof/>
                <w:webHidden/>
                <w:rtl/>
              </w:rPr>
              <w:t>293</w:t>
            </w:r>
            <w:r>
              <w:rPr>
                <w:noProof/>
                <w:webHidden/>
                <w:rtl/>
              </w:rPr>
              <w:fldChar w:fldCharType="end"/>
            </w:r>
          </w:hyperlink>
        </w:p>
        <w:p w:rsidR="006F386D" w:rsidRDefault="006F386D">
          <w:pPr>
            <w:pStyle w:val="TOC2"/>
            <w:tabs>
              <w:tab w:val="right" w:leader="dot" w:pos="7361"/>
            </w:tabs>
            <w:rPr>
              <w:rFonts w:asciiTheme="minorHAnsi" w:eastAsiaTheme="minorEastAsia" w:hAnsiTheme="minorHAnsi" w:cstheme="minorBidi"/>
              <w:noProof/>
              <w:color w:val="auto"/>
              <w:sz w:val="22"/>
              <w:szCs w:val="22"/>
              <w:rtl/>
            </w:rPr>
          </w:pPr>
          <w:hyperlink w:anchor="_Toc410210658" w:history="1">
            <w:r w:rsidRPr="004F66E9">
              <w:rPr>
                <w:rStyle w:val="Hyperlink"/>
                <w:rFonts w:hint="eastAsia"/>
                <w:noProof/>
                <w:rtl/>
                <w:lang w:bidi="fa-IR"/>
              </w:rPr>
              <w:t>پ</w:t>
            </w:r>
            <w:r w:rsidRPr="004F66E9">
              <w:rPr>
                <w:rStyle w:val="Hyperlink"/>
                <w:rFonts w:hint="cs"/>
                <w:noProof/>
                <w:rtl/>
                <w:lang w:bidi="fa-IR"/>
              </w:rPr>
              <w:t>ی</w:t>
            </w:r>
            <w:r w:rsidRPr="004F66E9">
              <w:rPr>
                <w:rStyle w:val="Hyperlink"/>
                <w:noProof/>
                <w:rtl/>
                <w:lang w:bidi="fa-IR"/>
              </w:rPr>
              <w:t xml:space="preserve"> </w:t>
            </w:r>
            <w:r w:rsidRPr="004F66E9">
              <w:rPr>
                <w:rStyle w:val="Hyperlink"/>
                <w:rFonts w:hint="eastAsia"/>
                <w:noProof/>
                <w:rtl/>
                <w:lang w:bidi="fa-IR"/>
              </w:rPr>
              <w:t>نوشت</w:t>
            </w:r>
            <w:r w:rsidRPr="004F66E9">
              <w:rPr>
                <w:rStyle w:val="Hyperlink"/>
                <w:noProof/>
                <w:rtl/>
                <w:lang w:bidi="fa-IR"/>
              </w:rPr>
              <w:t xml:space="preserve"> </w:t>
            </w:r>
            <w:r w:rsidRPr="004F66E9">
              <w:rPr>
                <w:rStyle w:val="Hyperlink"/>
                <w:rFonts w:hint="eastAsia"/>
                <w:noProof/>
                <w:rtl/>
                <w:lang w:bidi="fa-IR"/>
              </w:rPr>
              <w:t>ها</w:t>
            </w:r>
            <w:r w:rsidRPr="004F66E9">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Toc410210658 \h</w:instrText>
            </w:r>
            <w:r>
              <w:rPr>
                <w:noProof/>
                <w:webHidden/>
                <w:rtl/>
              </w:rPr>
              <w:instrText xml:space="preserve"> </w:instrText>
            </w:r>
            <w:r>
              <w:rPr>
                <w:noProof/>
                <w:webHidden/>
                <w:rtl/>
              </w:rPr>
            </w:r>
            <w:r>
              <w:rPr>
                <w:noProof/>
                <w:webHidden/>
                <w:rtl/>
              </w:rPr>
              <w:fldChar w:fldCharType="separate"/>
            </w:r>
            <w:r w:rsidR="00E947ED">
              <w:rPr>
                <w:noProof/>
                <w:webHidden/>
                <w:rtl/>
              </w:rPr>
              <w:t>296</w:t>
            </w:r>
            <w:r>
              <w:rPr>
                <w:noProof/>
                <w:webHidden/>
                <w:rtl/>
              </w:rPr>
              <w:fldChar w:fldCharType="end"/>
            </w:r>
          </w:hyperlink>
        </w:p>
        <w:p w:rsidR="006F386D" w:rsidRDefault="006F386D">
          <w:pPr>
            <w:pStyle w:val="TOC2"/>
            <w:tabs>
              <w:tab w:val="right" w:leader="dot" w:pos="7361"/>
            </w:tabs>
            <w:rPr>
              <w:rFonts w:asciiTheme="minorHAnsi" w:eastAsiaTheme="minorEastAsia" w:hAnsiTheme="minorHAnsi" w:cstheme="minorBidi"/>
              <w:noProof/>
              <w:color w:val="auto"/>
              <w:sz w:val="22"/>
              <w:szCs w:val="22"/>
              <w:rtl/>
            </w:rPr>
          </w:pPr>
          <w:hyperlink w:anchor="_Toc410210659" w:history="1">
            <w:r w:rsidRPr="004F66E9">
              <w:rPr>
                <w:rStyle w:val="Hyperlink"/>
                <w:rFonts w:hint="eastAsia"/>
                <w:noProof/>
                <w:rtl/>
                <w:lang w:bidi="fa-IR"/>
              </w:rPr>
              <w:t>تاريخ</w:t>
            </w:r>
            <w:r w:rsidRPr="004F66E9">
              <w:rPr>
                <w:rStyle w:val="Hyperlink"/>
                <w:noProof/>
                <w:rtl/>
                <w:lang w:bidi="fa-IR"/>
              </w:rPr>
              <w:t xml:space="preserve"> </w:t>
            </w:r>
            <w:r w:rsidRPr="004F66E9">
              <w:rPr>
                <w:rStyle w:val="Hyperlink"/>
                <w:rFonts w:hint="eastAsia"/>
                <w:noProof/>
                <w:rtl/>
                <w:lang w:bidi="fa-IR"/>
              </w:rPr>
              <w:t>سازان</w:t>
            </w:r>
            <w:r w:rsidRPr="004F66E9">
              <w:rPr>
                <w:rStyle w:val="Hyperlink"/>
                <w:noProof/>
                <w:rtl/>
                <w:lang w:bidi="fa-IR"/>
              </w:rPr>
              <w:t xml:space="preserve"> </w:t>
            </w:r>
            <w:r w:rsidRPr="004F66E9">
              <w:rPr>
                <w:rStyle w:val="Hyperlink"/>
                <w:rFonts w:hint="eastAsia"/>
                <w:noProof/>
                <w:rtl/>
                <w:lang w:bidi="fa-IR"/>
              </w:rPr>
              <w:t>عاشورا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Toc410210659 \h</w:instrText>
            </w:r>
            <w:r>
              <w:rPr>
                <w:noProof/>
                <w:webHidden/>
                <w:rtl/>
              </w:rPr>
              <w:instrText xml:space="preserve"> </w:instrText>
            </w:r>
            <w:r>
              <w:rPr>
                <w:noProof/>
                <w:webHidden/>
                <w:rtl/>
              </w:rPr>
            </w:r>
            <w:r>
              <w:rPr>
                <w:noProof/>
                <w:webHidden/>
                <w:rtl/>
              </w:rPr>
              <w:fldChar w:fldCharType="separate"/>
            </w:r>
            <w:r w:rsidR="00E947ED">
              <w:rPr>
                <w:noProof/>
                <w:webHidden/>
                <w:rtl/>
              </w:rPr>
              <w:t>299</w:t>
            </w:r>
            <w:r>
              <w:rPr>
                <w:noProof/>
                <w:webHidden/>
                <w:rtl/>
              </w:rPr>
              <w:fldChar w:fldCharType="end"/>
            </w:r>
          </w:hyperlink>
        </w:p>
        <w:p w:rsidR="006F386D" w:rsidRDefault="006F386D">
          <w:pPr>
            <w:pStyle w:val="TOC3"/>
            <w:rPr>
              <w:rFonts w:asciiTheme="minorHAnsi" w:eastAsiaTheme="minorEastAsia" w:hAnsiTheme="minorHAnsi" w:cstheme="minorBidi"/>
              <w:noProof/>
              <w:color w:val="auto"/>
              <w:sz w:val="22"/>
              <w:szCs w:val="22"/>
              <w:rtl/>
            </w:rPr>
          </w:pPr>
          <w:hyperlink w:anchor="_Toc410210660" w:history="1">
            <w:r w:rsidRPr="004F66E9">
              <w:rPr>
                <w:rStyle w:val="Hyperlink"/>
                <w:noProof/>
                <w:lang w:bidi="fa-IR"/>
              </w:rPr>
              <w:t>1</w:t>
            </w:r>
            <w:r w:rsidRPr="004F66E9">
              <w:rPr>
                <w:rStyle w:val="Hyperlink"/>
                <w:noProof/>
                <w:rtl/>
                <w:lang w:bidi="fa-IR"/>
              </w:rPr>
              <w:t xml:space="preserve">- </w:t>
            </w:r>
            <w:r w:rsidRPr="004F66E9">
              <w:rPr>
                <w:rStyle w:val="Hyperlink"/>
                <w:rFonts w:hint="eastAsia"/>
                <w:noProof/>
                <w:rtl/>
                <w:lang w:bidi="fa-IR"/>
              </w:rPr>
              <w:t>على</w:t>
            </w:r>
            <w:r w:rsidRPr="004F66E9">
              <w:rPr>
                <w:rStyle w:val="Hyperlink"/>
                <w:noProof/>
                <w:rtl/>
                <w:lang w:bidi="fa-IR"/>
              </w:rPr>
              <w:t xml:space="preserve"> </w:t>
            </w:r>
            <w:r w:rsidRPr="004F66E9">
              <w:rPr>
                <w:rStyle w:val="Hyperlink"/>
                <w:rFonts w:hint="eastAsia"/>
                <w:noProof/>
                <w:rtl/>
                <w:lang w:bidi="fa-IR"/>
              </w:rPr>
              <w:t>بن</w:t>
            </w:r>
            <w:r w:rsidRPr="004F66E9">
              <w:rPr>
                <w:rStyle w:val="Hyperlink"/>
                <w:noProof/>
                <w:rtl/>
                <w:lang w:bidi="fa-IR"/>
              </w:rPr>
              <w:t xml:space="preserve"> </w:t>
            </w:r>
            <w:r w:rsidRPr="004F66E9">
              <w:rPr>
                <w:rStyle w:val="Hyperlink"/>
                <w:rFonts w:hint="eastAsia"/>
                <w:noProof/>
                <w:rtl/>
                <w:lang w:bidi="fa-IR"/>
              </w:rPr>
              <w:t>الحسين</w:t>
            </w:r>
            <w:r w:rsidRPr="004F66E9">
              <w:rPr>
                <w:rStyle w:val="Hyperlink"/>
                <w:noProof/>
                <w:rtl/>
                <w:lang w:bidi="fa-IR"/>
              </w:rPr>
              <w:t xml:space="preserve"> (</w:t>
            </w:r>
            <w:r w:rsidRPr="004F66E9">
              <w:rPr>
                <w:rStyle w:val="Hyperlink"/>
                <w:rFonts w:hint="eastAsia"/>
                <w:noProof/>
                <w:rtl/>
                <w:lang w:bidi="fa-IR"/>
              </w:rPr>
              <w:t>زين</w:t>
            </w:r>
            <w:r w:rsidRPr="004F66E9">
              <w:rPr>
                <w:rStyle w:val="Hyperlink"/>
                <w:noProof/>
                <w:rtl/>
                <w:lang w:bidi="fa-IR"/>
              </w:rPr>
              <w:t xml:space="preserve"> </w:t>
            </w:r>
            <w:r w:rsidRPr="004F66E9">
              <w:rPr>
                <w:rStyle w:val="Hyperlink"/>
                <w:rFonts w:hint="eastAsia"/>
                <w:noProof/>
                <w:rtl/>
                <w:lang w:bidi="fa-IR"/>
              </w:rPr>
              <w:t>العابدين</w:t>
            </w:r>
            <w:r w:rsidRPr="004F66E9">
              <w:rPr>
                <w:rStyle w:val="Hyperlink"/>
                <w:noProof/>
                <w:rtl/>
                <w:lang w:bidi="fa-IR"/>
              </w:rPr>
              <w:t xml:space="preserve">) </w:t>
            </w:r>
            <w:r w:rsidRPr="004F66E9">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Toc410210660 \h</w:instrText>
            </w:r>
            <w:r>
              <w:rPr>
                <w:noProof/>
                <w:webHidden/>
                <w:rtl/>
              </w:rPr>
              <w:instrText xml:space="preserve"> </w:instrText>
            </w:r>
            <w:r>
              <w:rPr>
                <w:noProof/>
                <w:webHidden/>
                <w:rtl/>
              </w:rPr>
            </w:r>
            <w:r>
              <w:rPr>
                <w:noProof/>
                <w:webHidden/>
                <w:rtl/>
              </w:rPr>
              <w:fldChar w:fldCharType="separate"/>
            </w:r>
            <w:r w:rsidR="00E947ED">
              <w:rPr>
                <w:noProof/>
                <w:webHidden/>
                <w:rtl/>
              </w:rPr>
              <w:t>299</w:t>
            </w:r>
            <w:r>
              <w:rPr>
                <w:noProof/>
                <w:webHidden/>
                <w:rtl/>
              </w:rPr>
              <w:fldChar w:fldCharType="end"/>
            </w:r>
          </w:hyperlink>
        </w:p>
        <w:p w:rsidR="006F386D" w:rsidRDefault="006F386D">
          <w:pPr>
            <w:pStyle w:val="TOC3"/>
            <w:rPr>
              <w:rFonts w:asciiTheme="minorHAnsi" w:eastAsiaTheme="minorEastAsia" w:hAnsiTheme="minorHAnsi" w:cstheme="minorBidi"/>
              <w:noProof/>
              <w:color w:val="auto"/>
              <w:sz w:val="22"/>
              <w:szCs w:val="22"/>
              <w:rtl/>
            </w:rPr>
          </w:pPr>
          <w:hyperlink w:anchor="_Toc410210661" w:history="1">
            <w:r w:rsidRPr="004F66E9">
              <w:rPr>
                <w:rStyle w:val="Hyperlink"/>
                <w:noProof/>
                <w:lang w:bidi="fa-IR"/>
              </w:rPr>
              <w:t>2</w:t>
            </w:r>
            <w:r w:rsidRPr="004F66E9">
              <w:rPr>
                <w:rStyle w:val="Hyperlink"/>
                <w:noProof/>
                <w:rtl/>
                <w:lang w:bidi="fa-IR"/>
              </w:rPr>
              <w:t xml:space="preserve">- </w:t>
            </w:r>
            <w:r w:rsidRPr="004F66E9">
              <w:rPr>
                <w:rStyle w:val="Hyperlink"/>
                <w:rFonts w:hint="eastAsia"/>
                <w:noProof/>
                <w:rtl/>
                <w:lang w:bidi="fa-IR"/>
              </w:rPr>
              <w:t>زينب</w:t>
            </w:r>
            <w:r w:rsidRPr="004F66E9">
              <w:rPr>
                <w:rStyle w:val="Hyperlink"/>
                <w:noProof/>
                <w:rtl/>
                <w:lang w:bidi="fa-IR"/>
              </w:rPr>
              <w:t xml:space="preserve"> </w:t>
            </w:r>
            <w:r w:rsidRPr="004F66E9">
              <w:rPr>
                <w:rStyle w:val="Hyperlink"/>
                <w:rFonts w:hint="eastAsia"/>
                <w:noProof/>
                <w:rtl/>
                <w:lang w:bidi="fa-IR"/>
              </w:rPr>
              <w:t>كبرى</w:t>
            </w:r>
            <w:r w:rsidRPr="004F66E9">
              <w:rPr>
                <w:rStyle w:val="Hyperlink"/>
                <w:noProof/>
                <w:rtl/>
                <w:lang w:bidi="fa-IR"/>
              </w:rPr>
              <w:t xml:space="preserve"> </w:t>
            </w:r>
            <w:r w:rsidRPr="004F66E9">
              <w:rPr>
                <w:rStyle w:val="Hyperlink"/>
                <w:rFonts w:cs="Rafed Alaem" w:hint="eastAsia"/>
                <w:noProof/>
                <w:rtl/>
              </w:rPr>
              <w:t>عليها‌السلام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Toc410210661 \h</w:instrText>
            </w:r>
            <w:r>
              <w:rPr>
                <w:noProof/>
                <w:webHidden/>
                <w:rtl/>
              </w:rPr>
              <w:instrText xml:space="preserve"> </w:instrText>
            </w:r>
            <w:r>
              <w:rPr>
                <w:noProof/>
                <w:webHidden/>
                <w:rtl/>
              </w:rPr>
            </w:r>
            <w:r>
              <w:rPr>
                <w:noProof/>
                <w:webHidden/>
                <w:rtl/>
              </w:rPr>
              <w:fldChar w:fldCharType="separate"/>
            </w:r>
            <w:r w:rsidR="00E947ED">
              <w:rPr>
                <w:noProof/>
                <w:webHidden/>
                <w:rtl/>
              </w:rPr>
              <w:t>306</w:t>
            </w:r>
            <w:r>
              <w:rPr>
                <w:noProof/>
                <w:webHidden/>
                <w:rtl/>
              </w:rPr>
              <w:fldChar w:fldCharType="end"/>
            </w:r>
          </w:hyperlink>
        </w:p>
        <w:p w:rsidR="006F386D" w:rsidRDefault="006F386D">
          <w:pPr>
            <w:pStyle w:val="TOC1"/>
            <w:rPr>
              <w:rFonts w:asciiTheme="minorHAnsi" w:eastAsiaTheme="minorEastAsia" w:hAnsiTheme="minorHAnsi" w:cstheme="minorBidi"/>
              <w:b w:val="0"/>
              <w:bCs w:val="0"/>
              <w:noProof/>
              <w:color w:val="auto"/>
              <w:sz w:val="22"/>
              <w:szCs w:val="22"/>
              <w:rtl/>
            </w:rPr>
          </w:pPr>
          <w:hyperlink w:anchor="_Toc410210662" w:history="1">
            <w:r w:rsidRPr="004F66E9">
              <w:rPr>
                <w:rStyle w:val="Hyperlink"/>
                <w:rFonts w:hint="eastAsia"/>
                <w:noProof/>
                <w:rtl/>
                <w:lang w:bidi="fa-IR"/>
              </w:rPr>
              <w:t>بخش</w:t>
            </w:r>
            <w:r w:rsidRPr="004F66E9">
              <w:rPr>
                <w:rStyle w:val="Hyperlink"/>
                <w:noProof/>
                <w:rtl/>
                <w:lang w:bidi="fa-IR"/>
              </w:rPr>
              <w:t xml:space="preserve"> </w:t>
            </w:r>
            <w:r w:rsidRPr="004F66E9">
              <w:rPr>
                <w:rStyle w:val="Hyperlink"/>
                <w:rFonts w:hint="eastAsia"/>
                <w:noProof/>
                <w:rtl/>
                <w:lang w:bidi="fa-IR"/>
              </w:rPr>
              <w:t>سوّم</w:t>
            </w:r>
            <w:r w:rsidRPr="004F66E9">
              <w:rPr>
                <w:rStyle w:val="Hyperlink"/>
                <w:noProof/>
                <w:rtl/>
                <w:lang w:bidi="fa-IR"/>
              </w:rPr>
              <w:t xml:space="preserve">: </w:t>
            </w:r>
            <w:r w:rsidRPr="004F66E9">
              <w:rPr>
                <w:rStyle w:val="Hyperlink"/>
                <w:rFonts w:hint="eastAsia"/>
                <w:noProof/>
                <w:rtl/>
                <w:lang w:bidi="fa-IR"/>
              </w:rPr>
              <w:t>پرسش</w:t>
            </w:r>
            <w:r w:rsidRPr="004F66E9">
              <w:rPr>
                <w:rStyle w:val="Hyperlink"/>
                <w:noProof/>
                <w:rtl/>
                <w:lang w:bidi="fa-IR"/>
              </w:rPr>
              <w:t xml:space="preserve"> </w:t>
            </w:r>
            <w:r w:rsidRPr="004F66E9">
              <w:rPr>
                <w:rStyle w:val="Hyperlink"/>
                <w:rFonts w:hint="eastAsia"/>
                <w:noProof/>
                <w:rtl/>
                <w:lang w:bidi="fa-IR"/>
              </w:rPr>
              <w:t>ها</w:t>
            </w:r>
            <w:r w:rsidRPr="004F66E9">
              <w:rPr>
                <w:rStyle w:val="Hyperlink"/>
                <w:noProof/>
                <w:rtl/>
                <w:lang w:bidi="fa-IR"/>
              </w:rPr>
              <w:t xml:space="preserve"> </w:t>
            </w:r>
            <w:r w:rsidRPr="004F66E9">
              <w:rPr>
                <w:rStyle w:val="Hyperlink"/>
                <w:rFonts w:hint="eastAsia"/>
                <w:noProof/>
                <w:rtl/>
                <w:lang w:bidi="fa-IR"/>
              </w:rPr>
              <w:t>و</w:t>
            </w:r>
            <w:r w:rsidRPr="004F66E9">
              <w:rPr>
                <w:rStyle w:val="Hyperlink"/>
                <w:noProof/>
                <w:rtl/>
                <w:lang w:bidi="fa-IR"/>
              </w:rPr>
              <w:t xml:space="preserve"> </w:t>
            </w:r>
            <w:r w:rsidRPr="004F66E9">
              <w:rPr>
                <w:rStyle w:val="Hyperlink"/>
                <w:rFonts w:hint="eastAsia"/>
                <w:noProof/>
                <w:rtl/>
                <w:lang w:bidi="fa-IR"/>
              </w:rPr>
              <w:t>پاسخ</w:t>
            </w:r>
            <w:r w:rsidRPr="004F66E9">
              <w:rPr>
                <w:rStyle w:val="Hyperlink"/>
                <w:noProof/>
                <w:rtl/>
                <w:lang w:bidi="fa-IR"/>
              </w:rPr>
              <w:t xml:space="preserve"> </w:t>
            </w:r>
            <w:r w:rsidRPr="004F66E9">
              <w:rPr>
                <w:rStyle w:val="Hyperlink"/>
                <w:rFonts w:hint="eastAsia"/>
                <w:noProof/>
                <w:rtl/>
                <w:lang w:bidi="fa-IR"/>
              </w:rPr>
              <w:t>ها</w:t>
            </w:r>
            <w:r w:rsidRPr="004F66E9">
              <w:rPr>
                <w:rStyle w:val="Hyperlink"/>
                <w:noProof/>
                <w:rtl/>
                <w:lang w:bidi="fa-IR"/>
              </w:rPr>
              <w:t xml:space="preserve"> </w:t>
            </w:r>
            <w:r w:rsidRPr="004F66E9">
              <w:rPr>
                <w:rStyle w:val="Hyperlink"/>
                <w:rFonts w:hint="eastAsia"/>
                <w:noProof/>
                <w:rtl/>
                <w:lang w:bidi="fa-IR"/>
              </w:rPr>
              <w:t>درباره</w:t>
            </w:r>
            <w:r w:rsidRPr="004F66E9">
              <w:rPr>
                <w:rStyle w:val="Hyperlink"/>
                <w:noProof/>
                <w:rtl/>
                <w:lang w:bidi="fa-IR"/>
              </w:rPr>
              <w:t xml:space="preserve"> </w:t>
            </w:r>
            <w:r w:rsidRPr="004F66E9">
              <w:rPr>
                <w:rStyle w:val="Hyperlink"/>
                <w:rFonts w:hint="eastAsia"/>
                <w:noProof/>
                <w:rtl/>
                <w:lang w:bidi="fa-IR"/>
              </w:rPr>
              <w:t>قيام</w:t>
            </w:r>
            <w:r w:rsidRPr="004F66E9">
              <w:rPr>
                <w:rStyle w:val="Hyperlink"/>
                <w:noProof/>
                <w:rtl/>
                <w:lang w:bidi="fa-IR"/>
              </w:rPr>
              <w:t xml:space="preserve"> </w:t>
            </w:r>
            <w:r w:rsidRPr="004F66E9">
              <w:rPr>
                <w:rStyle w:val="Hyperlink"/>
                <w:rFonts w:hint="eastAsia"/>
                <w:noProof/>
                <w:rtl/>
                <w:lang w:bidi="fa-IR"/>
              </w:rPr>
              <w:t>عاشورا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Toc410210662 \h</w:instrText>
            </w:r>
            <w:r>
              <w:rPr>
                <w:noProof/>
                <w:webHidden/>
                <w:rtl/>
              </w:rPr>
              <w:instrText xml:space="preserve"> </w:instrText>
            </w:r>
            <w:r>
              <w:rPr>
                <w:noProof/>
                <w:webHidden/>
                <w:rtl/>
              </w:rPr>
            </w:r>
            <w:r>
              <w:rPr>
                <w:noProof/>
                <w:webHidden/>
                <w:rtl/>
              </w:rPr>
              <w:fldChar w:fldCharType="separate"/>
            </w:r>
            <w:r w:rsidR="00E947ED">
              <w:rPr>
                <w:noProof/>
                <w:webHidden/>
                <w:rtl/>
              </w:rPr>
              <w:t>312</w:t>
            </w:r>
            <w:r>
              <w:rPr>
                <w:noProof/>
                <w:webHidden/>
                <w:rtl/>
              </w:rPr>
              <w:fldChar w:fldCharType="end"/>
            </w:r>
          </w:hyperlink>
        </w:p>
        <w:p w:rsidR="006F386D" w:rsidRDefault="006F386D">
          <w:pPr>
            <w:pStyle w:val="TOC2"/>
            <w:tabs>
              <w:tab w:val="right" w:leader="dot" w:pos="7361"/>
            </w:tabs>
            <w:rPr>
              <w:rFonts w:asciiTheme="minorHAnsi" w:eastAsiaTheme="minorEastAsia" w:hAnsiTheme="minorHAnsi" w:cstheme="minorBidi"/>
              <w:noProof/>
              <w:color w:val="auto"/>
              <w:sz w:val="22"/>
              <w:szCs w:val="22"/>
              <w:rtl/>
            </w:rPr>
          </w:pPr>
          <w:hyperlink w:anchor="_Toc410210663" w:history="1">
            <w:r w:rsidRPr="004F66E9">
              <w:rPr>
                <w:rStyle w:val="Hyperlink"/>
                <w:rFonts w:hint="eastAsia"/>
                <w:noProof/>
                <w:rtl/>
                <w:lang w:bidi="fa-IR"/>
              </w:rPr>
              <w:t>پرسش</w:t>
            </w:r>
            <w:r w:rsidRPr="004F66E9">
              <w:rPr>
                <w:rStyle w:val="Hyperlink"/>
                <w:noProof/>
                <w:rtl/>
                <w:lang w:bidi="fa-IR"/>
              </w:rPr>
              <w:t xml:space="preserve"> </w:t>
            </w:r>
            <w:r w:rsidRPr="004F66E9">
              <w:rPr>
                <w:rStyle w:val="Hyperlink"/>
                <w:rFonts w:hint="eastAsia"/>
                <w:noProof/>
                <w:rtl/>
                <w:lang w:bidi="fa-IR"/>
              </w:rPr>
              <w:t>ها</w:t>
            </w:r>
            <w:r w:rsidRPr="004F66E9">
              <w:rPr>
                <w:rStyle w:val="Hyperlink"/>
                <w:noProof/>
                <w:rtl/>
                <w:lang w:bidi="fa-IR"/>
              </w:rPr>
              <w:t xml:space="preserve"> </w:t>
            </w:r>
            <w:r w:rsidRPr="004F66E9">
              <w:rPr>
                <w:rStyle w:val="Hyperlink"/>
                <w:rFonts w:hint="eastAsia"/>
                <w:noProof/>
                <w:rtl/>
                <w:lang w:bidi="fa-IR"/>
              </w:rPr>
              <w:t>و</w:t>
            </w:r>
            <w:r w:rsidRPr="004F66E9">
              <w:rPr>
                <w:rStyle w:val="Hyperlink"/>
                <w:noProof/>
                <w:rtl/>
                <w:lang w:bidi="fa-IR"/>
              </w:rPr>
              <w:t xml:space="preserve"> </w:t>
            </w:r>
            <w:r w:rsidRPr="004F66E9">
              <w:rPr>
                <w:rStyle w:val="Hyperlink"/>
                <w:rFonts w:hint="eastAsia"/>
                <w:noProof/>
                <w:rtl/>
                <w:lang w:bidi="fa-IR"/>
              </w:rPr>
              <w:t>پاسخ</w:t>
            </w:r>
            <w:r w:rsidRPr="004F66E9">
              <w:rPr>
                <w:rStyle w:val="Hyperlink"/>
                <w:noProof/>
                <w:rtl/>
                <w:lang w:bidi="fa-IR"/>
              </w:rPr>
              <w:t xml:space="preserve"> </w:t>
            </w:r>
            <w:r w:rsidRPr="004F66E9">
              <w:rPr>
                <w:rStyle w:val="Hyperlink"/>
                <w:rFonts w:hint="eastAsia"/>
                <w:noProof/>
                <w:rtl/>
                <w:lang w:bidi="fa-IR"/>
              </w:rPr>
              <w:t>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Toc410210663 \h</w:instrText>
            </w:r>
            <w:r>
              <w:rPr>
                <w:noProof/>
                <w:webHidden/>
                <w:rtl/>
              </w:rPr>
              <w:instrText xml:space="preserve"> </w:instrText>
            </w:r>
            <w:r>
              <w:rPr>
                <w:noProof/>
                <w:webHidden/>
                <w:rtl/>
              </w:rPr>
            </w:r>
            <w:r>
              <w:rPr>
                <w:noProof/>
                <w:webHidden/>
                <w:rtl/>
              </w:rPr>
              <w:fldChar w:fldCharType="separate"/>
            </w:r>
            <w:r w:rsidR="00E947ED">
              <w:rPr>
                <w:noProof/>
                <w:webHidden/>
                <w:rtl/>
              </w:rPr>
              <w:t>312</w:t>
            </w:r>
            <w:r>
              <w:rPr>
                <w:noProof/>
                <w:webHidden/>
                <w:rtl/>
              </w:rPr>
              <w:fldChar w:fldCharType="end"/>
            </w:r>
          </w:hyperlink>
        </w:p>
        <w:p w:rsidR="006F386D" w:rsidRDefault="006F386D">
          <w:pPr>
            <w:pStyle w:val="TOC3"/>
            <w:rPr>
              <w:rFonts w:asciiTheme="minorHAnsi" w:eastAsiaTheme="minorEastAsia" w:hAnsiTheme="minorHAnsi" w:cstheme="minorBidi"/>
              <w:noProof/>
              <w:color w:val="auto"/>
              <w:sz w:val="22"/>
              <w:szCs w:val="22"/>
              <w:rtl/>
            </w:rPr>
          </w:pPr>
          <w:hyperlink w:anchor="_Toc410210664" w:history="1">
            <w:r w:rsidRPr="004F66E9">
              <w:rPr>
                <w:rStyle w:val="Hyperlink"/>
                <w:rFonts w:hint="eastAsia"/>
                <w:noProof/>
                <w:rtl/>
                <w:lang w:bidi="fa-IR"/>
              </w:rPr>
              <w:t>پرسش</w:t>
            </w:r>
            <w:r w:rsidRPr="004F66E9">
              <w:rPr>
                <w:rStyle w:val="Hyperlink"/>
                <w:noProof/>
                <w:rtl/>
                <w:lang w:bidi="fa-IR"/>
              </w:rPr>
              <w:t xml:space="preserve"> 1: </w:t>
            </w:r>
            <w:r w:rsidRPr="004F66E9">
              <w:rPr>
                <w:rStyle w:val="Hyperlink"/>
                <w:rFonts w:hint="eastAsia"/>
                <w:noProof/>
                <w:rtl/>
                <w:lang w:bidi="fa-IR"/>
              </w:rPr>
              <w:t>فلسفه</w:t>
            </w:r>
            <w:r w:rsidRPr="004F66E9">
              <w:rPr>
                <w:rStyle w:val="Hyperlink"/>
                <w:noProof/>
                <w:rtl/>
                <w:lang w:bidi="fa-IR"/>
              </w:rPr>
              <w:t xml:space="preserve"> </w:t>
            </w:r>
            <w:r w:rsidRPr="004F66E9">
              <w:rPr>
                <w:rStyle w:val="Hyperlink"/>
                <w:rFonts w:hint="eastAsia"/>
                <w:noProof/>
                <w:rtl/>
                <w:lang w:bidi="fa-IR"/>
              </w:rPr>
              <w:t>حماسه</w:t>
            </w:r>
            <w:r w:rsidRPr="004F66E9">
              <w:rPr>
                <w:rStyle w:val="Hyperlink"/>
                <w:noProof/>
                <w:rtl/>
                <w:lang w:bidi="fa-IR"/>
              </w:rPr>
              <w:t xml:space="preserve"> </w:t>
            </w:r>
            <w:r w:rsidRPr="004F66E9">
              <w:rPr>
                <w:rStyle w:val="Hyperlink"/>
                <w:rFonts w:hint="eastAsia"/>
                <w:noProof/>
                <w:rtl/>
                <w:lang w:bidi="fa-IR"/>
              </w:rPr>
              <w:t>عاشورا</w:t>
            </w:r>
            <w:r w:rsidRPr="004F66E9">
              <w:rPr>
                <w:rStyle w:val="Hyperlink"/>
                <w:noProof/>
                <w:rtl/>
                <w:lang w:bidi="fa-IR"/>
              </w:rPr>
              <w:t xml:space="preserve"> </w:t>
            </w:r>
            <w:r w:rsidRPr="004F66E9">
              <w:rPr>
                <w:rStyle w:val="Hyperlink"/>
                <w:rFonts w:hint="eastAsia"/>
                <w:noProof/>
                <w:rtl/>
                <w:lang w:bidi="fa-IR"/>
              </w:rPr>
              <w:t>چيست؟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Toc410210664 \h</w:instrText>
            </w:r>
            <w:r>
              <w:rPr>
                <w:noProof/>
                <w:webHidden/>
                <w:rtl/>
              </w:rPr>
              <w:instrText xml:space="preserve"> </w:instrText>
            </w:r>
            <w:r>
              <w:rPr>
                <w:noProof/>
                <w:webHidden/>
                <w:rtl/>
              </w:rPr>
            </w:r>
            <w:r>
              <w:rPr>
                <w:noProof/>
                <w:webHidden/>
                <w:rtl/>
              </w:rPr>
              <w:fldChar w:fldCharType="separate"/>
            </w:r>
            <w:r w:rsidR="00E947ED">
              <w:rPr>
                <w:noProof/>
                <w:webHidden/>
                <w:rtl/>
              </w:rPr>
              <w:t>312</w:t>
            </w:r>
            <w:r>
              <w:rPr>
                <w:noProof/>
                <w:webHidden/>
                <w:rtl/>
              </w:rPr>
              <w:fldChar w:fldCharType="end"/>
            </w:r>
          </w:hyperlink>
        </w:p>
        <w:p w:rsidR="006F386D" w:rsidRDefault="006F386D">
          <w:pPr>
            <w:pStyle w:val="TOC2"/>
            <w:tabs>
              <w:tab w:val="right" w:leader="dot" w:pos="7361"/>
            </w:tabs>
            <w:rPr>
              <w:rFonts w:asciiTheme="minorHAnsi" w:eastAsiaTheme="minorEastAsia" w:hAnsiTheme="minorHAnsi" w:cstheme="minorBidi"/>
              <w:noProof/>
              <w:color w:val="auto"/>
              <w:sz w:val="22"/>
              <w:szCs w:val="22"/>
              <w:rtl/>
            </w:rPr>
          </w:pPr>
          <w:hyperlink w:anchor="_Toc410210665" w:history="1">
            <w:r w:rsidRPr="004F66E9">
              <w:rPr>
                <w:rStyle w:val="Hyperlink"/>
                <w:rFonts w:hint="eastAsia"/>
                <w:noProof/>
                <w:rtl/>
                <w:lang w:bidi="fa-IR"/>
              </w:rPr>
              <w:t>پ</w:t>
            </w:r>
            <w:r w:rsidRPr="004F66E9">
              <w:rPr>
                <w:rStyle w:val="Hyperlink"/>
                <w:rFonts w:hint="cs"/>
                <w:noProof/>
                <w:rtl/>
                <w:lang w:bidi="fa-IR"/>
              </w:rPr>
              <w:t>ی</w:t>
            </w:r>
            <w:r w:rsidRPr="004F66E9">
              <w:rPr>
                <w:rStyle w:val="Hyperlink"/>
                <w:noProof/>
                <w:rtl/>
                <w:lang w:bidi="fa-IR"/>
              </w:rPr>
              <w:t xml:space="preserve"> </w:t>
            </w:r>
            <w:r w:rsidRPr="004F66E9">
              <w:rPr>
                <w:rStyle w:val="Hyperlink"/>
                <w:rFonts w:hint="eastAsia"/>
                <w:noProof/>
                <w:rtl/>
                <w:lang w:bidi="fa-IR"/>
              </w:rPr>
              <w:t>نوشت</w:t>
            </w:r>
            <w:r w:rsidRPr="004F66E9">
              <w:rPr>
                <w:rStyle w:val="Hyperlink"/>
                <w:noProof/>
                <w:rtl/>
                <w:lang w:bidi="fa-IR"/>
              </w:rPr>
              <w:t xml:space="preserve"> </w:t>
            </w:r>
            <w:r w:rsidRPr="004F66E9">
              <w:rPr>
                <w:rStyle w:val="Hyperlink"/>
                <w:rFonts w:hint="eastAsia"/>
                <w:noProof/>
                <w:rtl/>
                <w:lang w:bidi="fa-IR"/>
              </w:rPr>
              <w:t>ها</w:t>
            </w:r>
            <w:r w:rsidRPr="004F66E9">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Toc410210665 \h</w:instrText>
            </w:r>
            <w:r>
              <w:rPr>
                <w:noProof/>
                <w:webHidden/>
                <w:rtl/>
              </w:rPr>
              <w:instrText xml:space="preserve"> </w:instrText>
            </w:r>
            <w:r>
              <w:rPr>
                <w:noProof/>
                <w:webHidden/>
                <w:rtl/>
              </w:rPr>
            </w:r>
            <w:r>
              <w:rPr>
                <w:noProof/>
                <w:webHidden/>
                <w:rtl/>
              </w:rPr>
              <w:fldChar w:fldCharType="separate"/>
            </w:r>
            <w:r w:rsidR="00E947ED">
              <w:rPr>
                <w:noProof/>
                <w:webHidden/>
                <w:rtl/>
              </w:rPr>
              <w:t>322</w:t>
            </w:r>
            <w:r>
              <w:rPr>
                <w:noProof/>
                <w:webHidden/>
                <w:rtl/>
              </w:rPr>
              <w:fldChar w:fldCharType="end"/>
            </w:r>
          </w:hyperlink>
        </w:p>
        <w:p w:rsidR="006F386D" w:rsidRDefault="006F386D">
          <w:pPr>
            <w:pStyle w:val="TOC3"/>
            <w:rPr>
              <w:rFonts w:asciiTheme="minorHAnsi" w:eastAsiaTheme="minorEastAsia" w:hAnsiTheme="minorHAnsi" w:cstheme="minorBidi"/>
              <w:noProof/>
              <w:color w:val="auto"/>
              <w:sz w:val="22"/>
              <w:szCs w:val="22"/>
              <w:rtl/>
            </w:rPr>
          </w:pPr>
          <w:hyperlink w:anchor="_Toc410210666" w:history="1">
            <w:r w:rsidRPr="004F66E9">
              <w:rPr>
                <w:rStyle w:val="Hyperlink"/>
                <w:rFonts w:hint="eastAsia"/>
                <w:noProof/>
                <w:rtl/>
                <w:lang w:bidi="fa-IR"/>
              </w:rPr>
              <w:t>پرسش</w:t>
            </w:r>
            <w:r w:rsidRPr="004F66E9">
              <w:rPr>
                <w:rStyle w:val="Hyperlink"/>
                <w:noProof/>
                <w:rtl/>
                <w:lang w:bidi="fa-IR"/>
              </w:rPr>
              <w:t xml:space="preserve"> 2: </w:t>
            </w:r>
            <w:r w:rsidRPr="004F66E9">
              <w:rPr>
                <w:rStyle w:val="Hyperlink"/>
                <w:rFonts w:hint="eastAsia"/>
                <w:noProof/>
                <w:rtl/>
                <w:lang w:bidi="fa-IR"/>
              </w:rPr>
              <w:t>مقصود</w:t>
            </w:r>
            <w:r w:rsidRPr="004F66E9">
              <w:rPr>
                <w:rStyle w:val="Hyperlink"/>
                <w:noProof/>
                <w:rtl/>
                <w:lang w:bidi="fa-IR"/>
              </w:rPr>
              <w:t xml:space="preserve"> </w:t>
            </w:r>
            <w:r w:rsidRPr="004F66E9">
              <w:rPr>
                <w:rStyle w:val="Hyperlink"/>
                <w:rFonts w:hint="eastAsia"/>
                <w:noProof/>
                <w:rtl/>
                <w:lang w:bidi="fa-IR"/>
              </w:rPr>
              <w:t>امام</w:t>
            </w:r>
            <w:r w:rsidRPr="004F66E9">
              <w:rPr>
                <w:rStyle w:val="Hyperlink"/>
                <w:noProof/>
                <w:rtl/>
                <w:lang w:bidi="fa-IR"/>
              </w:rPr>
              <w:t xml:space="preserve"> </w:t>
            </w:r>
            <w:r w:rsidRPr="004F66E9">
              <w:rPr>
                <w:rStyle w:val="Hyperlink"/>
                <w:rFonts w:hint="eastAsia"/>
                <w:noProof/>
                <w:rtl/>
                <w:lang w:bidi="fa-IR"/>
              </w:rPr>
              <w:t>چه</w:t>
            </w:r>
            <w:r w:rsidRPr="004F66E9">
              <w:rPr>
                <w:rStyle w:val="Hyperlink"/>
                <w:noProof/>
                <w:rtl/>
                <w:lang w:bidi="fa-IR"/>
              </w:rPr>
              <w:t xml:space="preserve"> </w:t>
            </w:r>
            <w:r w:rsidRPr="004F66E9">
              <w:rPr>
                <w:rStyle w:val="Hyperlink"/>
                <w:rFonts w:hint="eastAsia"/>
                <w:noProof/>
                <w:rtl/>
                <w:lang w:bidi="fa-IR"/>
              </w:rPr>
              <w:t>بود،</w:t>
            </w:r>
            <w:r w:rsidRPr="004F66E9">
              <w:rPr>
                <w:rStyle w:val="Hyperlink"/>
                <w:noProof/>
                <w:rtl/>
                <w:lang w:bidi="fa-IR"/>
              </w:rPr>
              <w:t xml:space="preserve"> </w:t>
            </w:r>
            <w:r w:rsidRPr="004F66E9">
              <w:rPr>
                <w:rStyle w:val="Hyperlink"/>
                <w:rFonts w:hint="eastAsia"/>
                <w:noProof/>
                <w:rtl/>
                <w:lang w:bidi="fa-IR"/>
              </w:rPr>
              <w:t>تشكيل</w:t>
            </w:r>
            <w:r w:rsidRPr="004F66E9">
              <w:rPr>
                <w:rStyle w:val="Hyperlink"/>
                <w:noProof/>
                <w:rtl/>
                <w:lang w:bidi="fa-IR"/>
              </w:rPr>
              <w:t xml:space="preserve"> </w:t>
            </w:r>
            <w:r w:rsidRPr="004F66E9">
              <w:rPr>
                <w:rStyle w:val="Hyperlink"/>
                <w:rFonts w:hint="eastAsia"/>
                <w:noProof/>
                <w:rtl/>
                <w:lang w:bidi="fa-IR"/>
              </w:rPr>
              <w:t>حكومت</w:t>
            </w:r>
            <w:r w:rsidRPr="004F66E9">
              <w:rPr>
                <w:rStyle w:val="Hyperlink"/>
                <w:noProof/>
                <w:rtl/>
                <w:lang w:bidi="fa-IR"/>
              </w:rPr>
              <w:t xml:space="preserve"> </w:t>
            </w:r>
            <w:r w:rsidRPr="004F66E9">
              <w:rPr>
                <w:rStyle w:val="Hyperlink"/>
                <w:rFonts w:hint="eastAsia"/>
                <w:noProof/>
                <w:rtl/>
                <w:lang w:bidi="fa-IR"/>
              </w:rPr>
              <w:t>يا</w:t>
            </w:r>
            <w:r w:rsidRPr="004F66E9">
              <w:rPr>
                <w:rStyle w:val="Hyperlink"/>
                <w:noProof/>
                <w:rtl/>
                <w:lang w:bidi="fa-IR"/>
              </w:rPr>
              <w:t xml:space="preserve"> </w:t>
            </w:r>
            <w:r w:rsidRPr="004F66E9">
              <w:rPr>
                <w:rStyle w:val="Hyperlink"/>
                <w:rFonts w:hint="eastAsia"/>
                <w:noProof/>
                <w:rtl/>
                <w:lang w:bidi="fa-IR"/>
              </w:rPr>
              <w:t>نائل</w:t>
            </w:r>
            <w:r w:rsidRPr="004F66E9">
              <w:rPr>
                <w:rStyle w:val="Hyperlink"/>
                <w:noProof/>
                <w:rtl/>
                <w:lang w:bidi="fa-IR"/>
              </w:rPr>
              <w:t xml:space="preserve"> </w:t>
            </w:r>
            <w:r w:rsidRPr="004F66E9">
              <w:rPr>
                <w:rStyle w:val="Hyperlink"/>
                <w:rFonts w:hint="eastAsia"/>
                <w:noProof/>
                <w:rtl/>
                <w:lang w:bidi="fa-IR"/>
              </w:rPr>
              <w:t>شدن</w:t>
            </w:r>
            <w:r w:rsidRPr="004F66E9">
              <w:rPr>
                <w:rStyle w:val="Hyperlink"/>
                <w:noProof/>
                <w:rtl/>
                <w:lang w:bidi="fa-IR"/>
              </w:rPr>
              <w:t xml:space="preserve"> </w:t>
            </w:r>
            <w:r w:rsidRPr="004F66E9">
              <w:rPr>
                <w:rStyle w:val="Hyperlink"/>
                <w:rFonts w:hint="eastAsia"/>
                <w:noProof/>
                <w:rtl/>
                <w:lang w:bidi="fa-IR"/>
              </w:rPr>
              <w:t>به</w:t>
            </w:r>
            <w:r w:rsidRPr="004F66E9">
              <w:rPr>
                <w:rStyle w:val="Hyperlink"/>
                <w:noProof/>
                <w:rtl/>
                <w:lang w:bidi="fa-IR"/>
              </w:rPr>
              <w:t xml:space="preserve"> </w:t>
            </w:r>
            <w:r w:rsidRPr="004F66E9">
              <w:rPr>
                <w:rStyle w:val="Hyperlink"/>
                <w:rFonts w:hint="eastAsia"/>
                <w:noProof/>
                <w:rtl/>
                <w:lang w:bidi="fa-IR"/>
              </w:rPr>
              <w:t>شهادت؟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Toc410210666 \h</w:instrText>
            </w:r>
            <w:r>
              <w:rPr>
                <w:noProof/>
                <w:webHidden/>
                <w:rtl/>
              </w:rPr>
              <w:instrText xml:space="preserve"> </w:instrText>
            </w:r>
            <w:r>
              <w:rPr>
                <w:noProof/>
                <w:webHidden/>
                <w:rtl/>
              </w:rPr>
            </w:r>
            <w:r>
              <w:rPr>
                <w:noProof/>
                <w:webHidden/>
                <w:rtl/>
              </w:rPr>
              <w:fldChar w:fldCharType="separate"/>
            </w:r>
            <w:r w:rsidR="00E947ED">
              <w:rPr>
                <w:noProof/>
                <w:webHidden/>
                <w:rtl/>
              </w:rPr>
              <w:t>326</w:t>
            </w:r>
            <w:r>
              <w:rPr>
                <w:noProof/>
                <w:webHidden/>
                <w:rtl/>
              </w:rPr>
              <w:fldChar w:fldCharType="end"/>
            </w:r>
          </w:hyperlink>
        </w:p>
        <w:p w:rsidR="006F386D" w:rsidRDefault="006F386D">
          <w:pPr>
            <w:pStyle w:val="TOC3"/>
            <w:rPr>
              <w:rFonts w:asciiTheme="minorHAnsi" w:eastAsiaTheme="minorEastAsia" w:hAnsiTheme="minorHAnsi" w:cstheme="minorBidi"/>
              <w:noProof/>
              <w:color w:val="auto"/>
              <w:sz w:val="22"/>
              <w:szCs w:val="22"/>
              <w:rtl/>
            </w:rPr>
          </w:pPr>
          <w:hyperlink w:anchor="_Toc410210667" w:history="1">
            <w:r w:rsidRPr="004F66E9">
              <w:rPr>
                <w:rStyle w:val="Hyperlink"/>
                <w:rFonts w:hint="eastAsia"/>
                <w:noProof/>
                <w:rtl/>
                <w:lang w:bidi="fa-IR"/>
              </w:rPr>
              <w:t>پرسش</w:t>
            </w:r>
            <w:r w:rsidRPr="004F66E9">
              <w:rPr>
                <w:rStyle w:val="Hyperlink"/>
                <w:noProof/>
                <w:rtl/>
                <w:lang w:bidi="fa-IR"/>
              </w:rPr>
              <w:t xml:space="preserve"> 3: </w:t>
            </w:r>
            <w:r w:rsidRPr="004F66E9">
              <w:rPr>
                <w:rStyle w:val="Hyperlink"/>
                <w:rFonts w:hint="eastAsia"/>
                <w:noProof/>
                <w:rtl/>
                <w:lang w:bidi="fa-IR"/>
              </w:rPr>
              <w:t>چرا</w:t>
            </w:r>
            <w:r w:rsidRPr="004F66E9">
              <w:rPr>
                <w:rStyle w:val="Hyperlink"/>
                <w:noProof/>
                <w:rtl/>
                <w:lang w:bidi="fa-IR"/>
              </w:rPr>
              <w:t xml:space="preserve"> </w:t>
            </w:r>
            <w:r w:rsidRPr="004F66E9">
              <w:rPr>
                <w:rStyle w:val="Hyperlink"/>
                <w:rFonts w:hint="eastAsia"/>
                <w:noProof/>
                <w:rtl/>
                <w:lang w:bidi="fa-IR"/>
              </w:rPr>
              <w:t>امام</w:t>
            </w:r>
            <w:r w:rsidRPr="004F66E9">
              <w:rPr>
                <w:rStyle w:val="Hyperlink"/>
                <w:noProof/>
                <w:rtl/>
                <w:lang w:bidi="fa-IR"/>
              </w:rPr>
              <w:t xml:space="preserve"> </w:t>
            </w:r>
            <w:r w:rsidRPr="004F66E9">
              <w:rPr>
                <w:rStyle w:val="Hyperlink"/>
                <w:rFonts w:cs="Rafed Alaem" w:hint="eastAsia"/>
                <w:noProof/>
                <w:rtl/>
              </w:rPr>
              <w:t>عليه‌السلام</w:t>
            </w:r>
            <w:r w:rsidRPr="004F66E9">
              <w:rPr>
                <w:rStyle w:val="Hyperlink"/>
                <w:noProof/>
                <w:rtl/>
                <w:lang w:bidi="fa-IR"/>
              </w:rPr>
              <w:t xml:space="preserve"> </w:t>
            </w:r>
            <w:r w:rsidRPr="004F66E9">
              <w:rPr>
                <w:rStyle w:val="Hyperlink"/>
                <w:rFonts w:hint="eastAsia"/>
                <w:noProof/>
                <w:rtl/>
                <w:lang w:bidi="fa-IR"/>
              </w:rPr>
              <w:t>زودتر</w:t>
            </w:r>
            <w:r w:rsidRPr="004F66E9">
              <w:rPr>
                <w:rStyle w:val="Hyperlink"/>
                <w:noProof/>
                <w:rtl/>
                <w:lang w:bidi="fa-IR"/>
              </w:rPr>
              <w:t xml:space="preserve"> </w:t>
            </w:r>
            <w:r w:rsidRPr="004F66E9">
              <w:rPr>
                <w:rStyle w:val="Hyperlink"/>
                <w:rFonts w:hint="eastAsia"/>
                <w:noProof/>
                <w:rtl/>
                <w:lang w:bidi="fa-IR"/>
              </w:rPr>
              <w:t>قيام</w:t>
            </w:r>
            <w:r w:rsidRPr="004F66E9">
              <w:rPr>
                <w:rStyle w:val="Hyperlink"/>
                <w:noProof/>
                <w:rtl/>
                <w:lang w:bidi="fa-IR"/>
              </w:rPr>
              <w:t xml:space="preserve"> </w:t>
            </w:r>
            <w:r w:rsidRPr="004F66E9">
              <w:rPr>
                <w:rStyle w:val="Hyperlink"/>
                <w:rFonts w:hint="eastAsia"/>
                <w:noProof/>
                <w:rtl/>
                <w:lang w:bidi="fa-IR"/>
              </w:rPr>
              <w:t>نكرد؟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Toc410210667 \h</w:instrText>
            </w:r>
            <w:r>
              <w:rPr>
                <w:noProof/>
                <w:webHidden/>
                <w:rtl/>
              </w:rPr>
              <w:instrText xml:space="preserve"> </w:instrText>
            </w:r>
            <w:r>
              <w:rPr>
                <w:noProof/>
                <w:webHidden/>
                <w:rtl/>
              </w:rPr>
            </w:r>
            <w:r>
              <w:rPr>
                <w:noProof/>
                <w:webHidden/>
                <w:rtl/>
              </w:rPr>
              <w:fldChar w:fldCharType="separate"/>
            </w:r>
            <w:r w:rsidR="00E947ED">
              <w:rPr>
                <w:noProof/>
                <w:webHidden/>
                <w:rtl/>
              </w:rPr>
              <w:t>328</w:t>
            </w:r>
            <w:r>
              <w:rPr>
                <w:noProof/>
                <w:webHidden/>
                <w:rtl/>
              </w:rPr>
              <w:fldChar w:fldCharType="end"/>
            </w:r>
          </w:hyperlink>
        </w:p>
        <w:p w:rsidR="006F386D" w:rsidRDefault="006F386D">
          <w:pPr>
            <w:pStyle w:val="TOC3"/>
            <w:rPr>
              <w:rFonts w:asciiTheme="minorHAnsi" w:eastAsiaTheme="minorEastAsia" w:hAnsiTheme="minorHAnsi" w:cstheme="minorBidi"/>
              <w:noProof/>
              <w:color w:val="auto"/>
              <w:sz w:val="22"/>
              <w:szCs w:val="22"/>
              <w:rtl/>
            </w:rPr>
          </w:pPr>
          <w:hyperlink w:anchor="_Toc410210668" w:history="1">
            <w:r w:rsidRPr="004F66E9">
              <w:rPr>
                <w:rStyle w:val="Hyperlink"/>
                <w:rFonts w:hint="eastAsia"/>
                <w:noProof/>
                <w:rtl/>
                <w:lang w:bidi="fa-IR"/>
              </w:rPr>
              <w:t>پرسش</w:t>
            </w:r>
            <w:r w:rsidRPr="004F66E9">
              <w:rPr>
                <w:rStyle w:val="Hyperlink"/>
                <w:noProof/>
                <w:rtl/>
                <w:lang w:bidi="fa-IR"/>
              </w:rPr>
              <w:t xml:space="preserve"> 4: </w:t>
            </w:r>
            <w:r w:rsidRPr="004F66E9">
              <w:rPr>
                <w:rStyle w:val="Hyperlink"/>
                <w:rFonts w:hint="eastAsia"/>
                <w:noProof/>
                <w:rtl/>
                <w:lang w:bidi="fa-IR"/>
              </w:rPr>
              <w:t>چرا</w:t>
            </w:r>
            <w:r w:rsidRPr="004F66E9">
              <w:rPr>
                <w:rStyle w:val="Hyperlink"/>
                <w:noProof/>
                <w:rtl/>
                <w:lang w:bidi="fa-IR"/>
              </w:rPr>
              <w:t xml:space="preserve"> </w:t>
            </w:r>
            <w:r w:rsidRPr="004F66E9">
              <w:rPr>
                <w:rStyle w:val="Hyperlink"/>
                <w:rFonts w:hint="eastAsia"/>
                <w:noProof/>
                <w:rtl/>
                <w:lang w:bidi="fa-IR"/>
              </w:rPr>
              <w:t>امام</w:t>
            </w:r>
            <w:r w:rsidRPr="004F66E9">
              <w:rPr>
                <w:rStyle w:val="Hyperlink"/>
                <w:noProof/>
                <w:rtl/>
                <w:lang w:bidi="fa-IR"/>
              </w:rPr>
              <w:t xml:space="preserve"> </w:t>
            </w:r>
            <w:r w:rsidRPr="004F66E9">
              <w:rPr>
                <w:rStyle w:val="Hyperlink"/>
                <w:rFonts w:cs="Rafed Alaem" w:hint="eastAsia"/>
                <w:noProof/>
                <w:rtl/>
              </w:rPr>
              <w:t>عليه‌السلام</w:t>
            </w:r>
            <w:r w:rsidRPr="004F66E9">
              <w:rPr>
                <w:rStyle w:val="Hyperlink"/>
                <w:noProof/>
                <w:rtl/>
                <w:lang w:bidi="fa-IR"/>
              </w:rPr>
              <w:t xml:space="preserve"> </w:t>
            </w:r>
            <w:r w:rsidRPr="004F66E9">
              <w:rPr>
                <w:rStyle w:val="Hyperlink"/>
                <w:rFonts w:hint="eastAsia"/>
                <w:noProof/>
                <w:rtl/>
                <w:lang w:bidi="fa-IR"/>
              </w:rPr>
              <w:t>سكوت</w:t>
            </w:r>
            <w:r w:rsidRPr="004F66E9">
              <w:rPr>
                <w:rStyle w:val="Hyperlink"/>
                <w:noProof/>
                <w:rtl/>
                <w:lang w:bidi="fa-IR"/>
              </w:rPr>
              <w:t xml:space="preserve"> </w:t>
            </w:r>
            <w:r w:rsidRPr="004F66E9">
              <w:rPr>
                <w:rStyle w:val="Hyperlink"/>
                <w:rFonts w:hint="eastAsia"/>
                <w:noProof/>
                <w:rtl/>
                <w:lang w:bidi="fa-IR"/>
              </w:rPr>
              <w:t>نكرد؟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Toc410210668 \h</w:instrText>
            </w:r>
            <w:r>
              <w:rPr>
                <w:noProof/>
                <w:webHidden/>
                <w:rtl/>
              </w:rPr>
              <w:instrText xml:space="preserve"> </w:instrText>
            </w:r>
            <w:r>
              <w:rPr>
                <w:noProof/>
                <w:webHidden/>
                <w:rtl/>
              </w:rPr>
            </w:r>
            <w:r>
              <w:rPr>
                <w:noProof/>
                <w:webHidden/>
                <w:rtl/>
              </w:rPr>
              <w:fldChar w:fldCharType="separate"/>
            </w:r>
            <w:r w:rsidR="00E947ED">
              <w:rPr>
                <w:noProof/>
                <w:webHidden/>
                <w:rtl/>
              </w:rPr>
              <w:t>336</w:t>
            </w:r>
            <w:r>
              <w:rPr>
                <w:noProof/>
                <w:webHidden/>
                <w:rtl/>
              </w:rPr>
              <w:fldChar w:fldCharType="end"/>
            </w:r>
          </w:hyperlink>
        </w:p>
        <w:p w:rsidR="006F386D" w:rsidRDefault="006F386D">
          <w:pPr>
            <w:pStyle w:val="TOC3"/>
            <w:rPr>
              <w:rFonts w:asciiTheme="minorHAnsi" w:eastAsiaTheme="minorEastAsia" w:hAnsiTheme="minorHAnsi" w:cstheme="minorBidi"/>
              <w:noProof/>
              <w:color w:val="auto"/>
              <w:sz w:val="22"/>
              <w:szCs w:val="22"/>
              <w:rtl/>
            </w:rPr>
          </w:pPr>
          <w:hyperlink w:anchor="_Toc410210669" w:history="1">
            <w:r w:rsidRPr="004F66E9">
              <w:rPr>
                <w:rStyle w:val="Hyperlink"/>
                <w:rFonts w:hint="eastAsia"/>
                <w:noProof/>
                <w:rtl/>
                <w:lang w:bidi="fa-IR"/>
              </w:rPr>
              <w:t>پرسش</w:t>
            </w:r>
            <w:r w:rsidRPr="004F66E9">
              <w:rPr>
                <w:rStyle w:val="Hyperlink"/>
                <w:noProof/>
                <w:rtl/>
                <w:lang w:bidi="fa-IR"/>
              </w:rPr>
              <w:t xml:space="preserve"> 5: </w:t>
            </w:r>
            <w:r w:rsidRPr="004F66E9">
              <w:rPr>
                <w:rStyle w:val="Hyperlink"/>
                <w:rFonts w:hint="eastAsia"/>
                <w:noProof/>
                <w:rtl/>
                <w:lang w:bidi="fa-IR"/>
              </w:rPr>
              <w:t>چرا</w:t>
            </w:r>
            <w:r w:rsidRPr="004F66E9">
              <w:rPr>
                <w:rStyle w:val="Hyperlink"/>
                <w:noProof/>
                <w:rtl/>
                <w:lang w:bidi="fa-IR"/>
              </w:rPr>
              <w:t xml:space="preserve"> </w:t>
            </w:r>
            <w:r w:rsidRPr="004F66E9">
              <w:rPr>
                <w:rStyle w:val="Hyperlink"/>
                <w:rFonts w:hint="eastAsia"/>
                <w:noProof/>
                <w:rtl/>
                <w:lang w:bidi="fa-IR"/>
              </w:rPr>
              <w:t>امام</w:t>
            </w:r>
            <w:r w:rsidRPr="004F66E9">
              <w:rPr>
                <w:rStyle w:val="Hyperlink"/>
                <w:noProof/>
                <w:rtl/>
                <w:lang w:bidi="fa-IR"/>
              </w:rPr>
              <w:t xml:space="preserve"> </w:t>
            </w:r>
            <w:r w:rsidRPr="004F66E9">
              <w:rPr>
                <w:rStyle w:val="Hyperlink"/>
                <w:rFonts w:hint="eastAsia"/>
                <w:noProof/>
                <w:rtl/>
                <w:lang w:bidi="fa-IR"/>
              </w:rPr>
              <w:t>مجتبى</w:t>
            </w:r>
            <w:r w:rsidRPr="004F66E9">
              <w:rPr>
                <w:rStyle w:val="Hyperlink"/>
                <w:noProof/>
                <w:rtl/>
                <w:lang w:bidi="fa-IR"/>
              </w:rPr>
              <w:t xml:space="preserve"> </w:t>
            </w:r>
            <w:r w:rsidRPr="004F66E9">
              <w:rPr>
                <w:rStyle w:val="Hyperlink"/>
                <w:rFonts w:cs="Rafed Alaem" w:hint="eastAsia"/>
                <w:noProof/>
                <w:rtl/>
              </w:rPr>
              <w:t>عليه‌السلام</w:t>
            </w:r>
            <w:r w:rsidRPr="004F66E9">
              <w:rPr>
                <w:rStyle w:val="Hyperlink"/>
                <w:noProof/>
                <w:rtl/>
                <w:lang w:bidi="fa-IR"/>
              </w:rPr>
              <w:t xml:space="preserve"> </w:t>
            </w:r>
            <w:r w:rsidRPr="004F66E9">
              <w:rPr>
                <w:rStyle w:val="Hyperlink"/>
                <w:rFonts w:hint="eastAsia"/>
                <w:noProof/>
                <w:rtl/>
                <w:lang w:bidi="fa-IR"/>
              </w:rPr>
              <w:t>با</w:t>
            </w:r>
            <w:r w:rsidRPr="004F66E9">
              <w:rPr>
                <w:rStyle w:val="Hyperlink"/>
                <w:noProof/>
                <w:rtl/>
                <w:lang w:bidi="fa-IR"/>
              </w:rPr>
              <w:t xml:space="preserve"> </w:t>
            </w:r>
            <w:r w:rsidRPr="004F66E9">
              <w:rPr>
                <w:rStyle w:val="Hyperlink"/>
                <w:rFonts w:hint="eastAsia"/>
                <w:noProof/>
                <w:rtl/>
                <w:lang w:bidi="fa-IR"/>
              </w:rPr>
              <w:t>معاويه</w:t>
            </w:r>
            <w:r w:rsidRPr="004F66E9">
              <w:rPr>
                <w:rStyle w:val="Hyperlink"/>
                <w:noProof/>
                <w:rtl/>
                <w:lang w:bidi="fa-IR"/>
              </w:rPr>
              <w:t xml:space="preserve"> </w:t>
            </w:r>
            <w:r w:rsidRPr="004F66E9">
              <w:rPr>
                <w:rStyle w:val="Hyperlink"/>
                <w:rFonts w:hint="eastAsia"/>
                <w:noProof/>
                <w:rtl/>
                <w:lang w:bidi="fa-IR"/>
              </w:rPr>
              <w:t>صلح</w:t>
            </w:r>
            <w:r w:rsidRPr="004F66E9">
              <w:rPr>
                <w:rStyle w:val="Hyperlink"/>
                <w:noProof/>
                <w:rtl/>
                <w:lang w:bidi="fa-IR"/>
              </w:rPr>
              <w:t xml:space="preserve"> </w:t>
            </w:r>
            <w:r w:rsidRPr="004F66E9">
              <w:rPr>
                <w:rStyle w:val="Hyperlink"/>
                <w:rFonts w:hint="eastAsia"/>
                <w:noProof/>
                <w:rtl/>
                <w:lang w:bidi="fa-IR"/>
              </w:rPr>
              <w:t>كرد</w:t>
            </w:r>
            <w:r w:rsidRPr="004F66E9">
              <w:rPr>
                <w:rStyle w:val="Hyperlink"/>
                <w:noProof/>
                <w:rtl/>
                <w:lang w:bidi="fa-IR"/>
              </w:rPr>
              <w:t xml:space="preserve"> </w:t>
            </w:r>
            <w:r w:rsidRPr="004F66E9">
              <w:rPr>
                <w:rStyle w:val="Hyperlink"/>
                <w:rFonts w:hint="eastAsia"/>
                <w:noProof/>
                <w:rtl/>
                <w:lang w:bidi="fa-IR"/>
              </w:rPr>
              <w:t>و</w:t>
            </w:r>
            <w:r w:rsidRPr="004F66E9">
              <w:rPr>
                <w:rStyle w:val="Hyperlink"/>
                <w:noProof/>
                <w:rtl/>
                <w:lang w:bidi="fa-IR"/>
              </w:rPr>
              <w:t xml:space="preserve"> </w:t>
            </w:r>
            <w:r w:rsidRPr="004F66E9">
              <w:rPr>
                <w:rStyle w:val="Hyperlink"/>
                <w:rFonts w:hint="eastAsia"/>
                <w:noProof/>
                <w:rtl/>
                <w:lang w:bidi="fa-IR"/>
              </w:rPr>
              <w:t>آثار</w:t>
            </w:r>
            <w:r w:rsidRPr="004F66E9">
              <w:rPr>
                <w:rStyle w:val="Hyperlink"/>
                <w:noProof/>
                <w:rtl/>
                <w:lang w:bidi="fa-IR"/>
              </w:rPr>
              <w:t xml:space="preserve"> </w:t>
            </w:r>
            <w:r w:rsidRPr="004F66E9">
              <w:rPr>
                <w:rStyle w:val="Hyperlink"/>
                <w:rFonts w:hint="eastAsia"/>
                <w:noProof/>
                <w:rtl/>
                <w:lang w:bidi="fa-IR"/>
              </w:rPr>
              <w:t>مهم</w:t>
            </w:r>
            <w:r w:rsidRPr="004F66E9">
              <w:rPr>
                <w:rStyle w:val="Hyperlink"/>
                <w:noProof/>
                <w:rtl/>
                <w:lang w:bidi="fa-IR"/>
              </w:rPr>
              <w:t xml:space="preserve"> </w:t>
            </w:r>
            <w:r w:rsidRPr="004F66E9">
              <w:rPr>
                <w:rStyle w:val="Hyperlink"/>
                <w:rFonts w:hint="eastAsia"/>
                <w:noProof/>
                <w:rtl/>
                <w:lang w:bidi="fa-IR"/>
              </w:rPr>
              <w:t>آن</w:t>
            </w:r>
            <w:r w:rsidRPr="004F66E9">
              <w:rPr>
                <w:rStyle w:val="Hyperlink"/>
                <w:noProof/>
                <w:rtl/>
                <w:lang w:bidi="fa-IR"/>
              </w:rPr>
              <w:t xml:space="preserve"> </w:t>
            </w:r>
            <w:r w:rsidRPr="004F66E9">
              <w:rPr>
                <w:rStyle w:val="Hyperlink"/>
                <w:rFonts w:hint="eastAsia"/>
                <w:noProof/>
                <w:rtl/>
                <w:lang w:bidi="fa-IR"/>
              </w:rPr>
              <w:t>چه</w:t>
            </w:r>
            <w:r w:rsidRPr="004F66E9">
              <w:rPr>
                <w:rStyle w:val="Hyperlink"/>
                <w:noProof/>
                <w:rtl/>
                <w:lang w:bidi="fa-IR"/>
              </w:rPr>
              <w:t xml:space="preserve"> </w:t>
            </w:r>
            <w:r w:rsidRPr="004F66E9">
              <w:rPr>
                <w:rStyle w:val="Hyperlink"/>
                <w:rFonts w:hint="eastAsia"/>
                <w:noProof/>
                <w:rtl/>
                <w:lang w:bidi="fa-IR"/>
              </w:rPr>
              <w:t>بود؟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Toc410210669 \h</w:instrText>
            </w:r>
            <w:r>
              <w:rPr>
                <w:noProof/>
                <w:webHidden/>
                <w:rtl/>
              </w:rPr>
              <w:instrText xml:space="preserve"> </w:instrText>
            </w:r>
            <w:r>
              <w:rPr>
                <w:noProof/>
                <w:webHidden/>
                <w:rtl/>
              </w:rPr>
            </w:r>
            <w:r>
              <w:rPr>
                <w:noProof/>
                <w:webHidden/>
                <w:rtl/>
              </w:rPr>
              <w:fldChar w:fldCharType="separate"/>
            </w:r>
            <w:r w:rsidR="00E947ED">
              <w:rPr>
                <w:noProof/>
                <w:webHidden/>
                <w:rtl/>
              </w:rPr>
              <w:t>339</w:t>
            </w:r>
            <w:r>
              <w:rPr>
                <w:noProof/>
                <w:webHidden/>
                <w:rtl/>
              </w:rPr>
              <w:fldChar w:fldCharType="end"/>
            </w:r>
          </w:hyperlink>
        </w:p>
        <w:p w:rsidR="006F386D" w:rsidRDefault="006F386D">
          <w:pPr>
            <w:pStyle w:val="TOC2"/>
            <w:tabs>
              <w:tab w:val="right" w:leader="dot" w:pos="7361"/>
            </w:tabs>
            <w:rPr>
              <w:rFonts w:asciiTheme="minorHAnsi" w:eastAsiaTheme="minorEastAsia" w:hAnsiTheme="minorHAnsi" w:cstheme="minorBidi"/>
              <w:noProof/>
              <w:color w:val="auto"/>
              <w:sz w:val="22"/>
              <w:szCs w:val="22"/>
              <w:rtl/>
            </w:rPr>
          </w:pPr>
          <w:hyperlink w:anchor="_Toc410210670" w:history="1">
            <w:r w:rsidRPr="004F66E9">
              <w:rPr>
                <w:rStyle w:val="Hyperlink"/>
                <w:rFonts w:hint="eastAsia"/>
                <w:noProof/>
                <w:rtl/>
                <w:lang w:bidi="fa-IR"/>
              </w:rPr>
              <w:t>پ</w:t>
            </w:r>
            <w:r w:rsidRPr="004F66E9">
              <w:rPr>
                <w:rStyle w:val="Hyperlink"/>
                <w:rFonts w:hint="cs"/>
                <w:noProof/>
                <w:rtl/>
                <w:lang w:bidi="fa-IR"/>
              </w:rPr>
              <w:t>ی</w:t>
            </w:r>
            <w:r w:rsidRPr="004F66E9">
              <w:rPr>
                <w:rStyle w:val="Hyperlink"/>
                <w:noProof/>
                <w:rtl/>
                <w:lang w:bidi="fa-IR"/>
              </w:rPr>
              <w:t xml:space="preserve"> </w:t>
            </w:r>
            <w:r w:rsidRPr="004F66E9">
              <w:rPr>
                <w:rStyle w:val="Hyperlink"/>
                <w:rFonts w:hint="eastAsia"/>
                <w:noProof/>
                <w:rtl/>
                <w:lang w:bidi="fa-IR"/>
              </w:rPr>
              <w:t>نوشت</w:t>
            </w:r>
            <w:r w:rsidRPr="004F66E9">
              <w:rPr>
                <w:rStyle w:val="Hyperlink"/>
                <w:noProof/>
                <w:rtl/>
                <w:lang w:bidi="fa-IR"/>
              </w:rPr>
              <w:t xml:space="preserve"> </w:t>
            </w:r>
            <w:r w:rsidRPr="004F66E9">
              <w:rPr>
                <w:rStyle w:val="Hyperlink"/>
                <w:rFonts w:hint="eastAsia"/>
                <w:noProof/>
                <w:rtl/>
                <w:lang w:bidi="fa-IR"/>
              </w:rPr>
              <w:t>ها</w:t>
            </w:r>
            <w:r w:rsidRPr="004F66E9">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Toc410210670 \h</w:instrText>
            </w:r>
            <w:r>
              <w:rPr>
                <w:noProof/>
                <w:webHidden/>
                <w:rtl/>
              </w:rPr>
              <w:instrText xml:space="preserve"> </w:instrText>
            </w:r>
            <w:r>
              <w:rPr>
                <w:noProof/>
                <w:webHidden/>
                <w:rtl/>
              </w:rPr>
            </w:r>
            <w:r>
              <w:rPr>
                <w:noProof/>
                <w:webHidden/>
                <w:rtl/>
              </w:rPr>
              <w:fldChar w:fldCharType="separate"/>
            </w:r>
            <w:r w:rsidR="00E947ED">
              <w:rPr>
                <w:noProof/>
                <w:webHidden/>
                <w:rtl/>
              </w:rPr>
              <w:t>344</w:t>
            </w:r>
            <w:r>
              <w:rPr>
                <w:noProof/>
                <w:webHidden/>
                <w:rtl/>
              </w:rPr>
              <w:fldChar w:fldCharType="end"/>
            </w:r>
          </w:hyperlink>
        </w:p>
        <w:p w:rsidR="006F386D" w:rsidRDefault="006F386D">
          <w:pPr>
            <w:pStyle w:val="TOC3"/>
            <w:rPr>
              <w:rFonts w:asciiTheme="minorHAnsi" w:eastAsiaTheme="minorEastAsia" w:hAnsiTheme="minorHAnsi" w:cstheme="minorBidi"/>
              <w:noProof/>
              <w:color w:val="auto"/>
              <w:sz w:val="22"/>
              <w:szCs w:val="22"/>
              <w:rtl/>
            </w:rPr>
          </w:pPr>
          <w:hyperlink w:anchor="_Toc410210671" w:history="1">
            <w:r w:rsidRPr="004F66E9">
              <w:rPr>
                <w:rStyle w:val="Hyperlink"/>
                <w:rFonts w:hint="eastAsia"/>
                <w:noProof/>
                <w:rtl/>
                <w:lang w:bidi="fa-IR"/>
              </w:rPr>
              <w:t>پرسش</w:t>
            </w:r>
            <w:r w:rsidRPr="004F66E9">
              <w:rPr>
                <w:rStyle w:val="Hyperlink"/>
                <w:noProof/>
                <w:rtl/>
                <w:lang w:bidi="fa-IR"/>
              </w:rPr>
              <w:t xml:space="preserve"> 6: </w:t>
            </w:r>
            <w:r w:rsidRPr="004F66E9">
              <w:rPr>
                <w:rStyle w:val="Hyperlink"/>
                <w:rFonts w:hint="eastAsia"/>
                <w:noProof/>
                <w:rtl/>
                <w:lang w:bidi="fa-IR"/>
              </w:rPr>
              <w:t>چرا</w:t>
            </w:r>
            <w:r w:rsidRPr="004F66E9">
              <w:rPr>
                <w:rStyle w:val="Hyperlink"/>
                <w:noProof/>
                <w:rtl/>
                <w:lang w:bidi="fa-IR"/>
              </w:rPr>
              <w:t xml:space="preserve"> </w:t>
            </w:r>
            <w:r w:rsidRPr="004F66E9">
              <w:rPr>
                <w:rStyle w:val="Hyperlink"/>
                <w:rFonts w:hint="eastAsia"/>
                <w:noProof/>
                <w:rtl/>
                <w:lang w:bidi="fa-IR"/>
              </w:rPr>
              <w:t>امام</w:t>
            </w:r>
            <w:r w:rsidRPr="004F66E9">
              <w:rPr>
                <w:rStyle w:val="Hyperlink"/>
                <w:noProof/>
                <w:rtl/>
                <w:lang w:bidi="fa-IR"/>
              </w:rPr>
              <w:t xml:space="preserve"> </w:t>
            </w:r>
            <w:r w:rsidRPr="004F66E9">
              <w:rPr>
                <w:rStyle w:val="Hyperlink"/>
                <w:rFonts w:hint="eastAsia"/>
                <w:noProof/>
                <w:rtl/>
                <w:lang w:bidi="fa-IR"/>
              </w:rPr>
              <w:t>حسين</w:t>
            </w:r>
            <w:r w:rsidRPr="004F66E9">
              <w:rPr>
                <w:rStyle w:val="Hyperlink"/>
                <w:noProof/>
                <w:rtl/>
                <w:lang w:bidi="fa-IR"/>
              </w:rPr>
              <w:t xml:space="preserve"> </w:t>
            </w:r>
            <w:r w:rsidRPr="004F66E9">
              <w:rPr>
                <w:rStyle w:val="Hyperlink"/>
                <w:rFonts w:cs="Rafed Alaem" w:hint="eastAsia"/>
                <w:noProof/>
                <w:rtl/>
              </w:rPr>
              <w:t>عليه‌السلام</w:t>
            </w:r>
            <w:r w:rsidRPr="004F66E9">
              <w:rPr>
                <w:rStyle w:val="Hyperlink"/>
                <w:noProof/>
                <w:rtl/>
                <w:lang w:bidi="fa-IR"/>
              </w:rPr>
              <w:t xml:space="preserve"> </w:t>
            </w:r>
            <w:r w:rsidRPr="004F66E9">
              <w:rPr>
                <w:rStyle w:val="Hyperlink"/>
                <w:rFonts w:hint="eastAsia"/>
                <w:noProof/>
                <w:rtl/>
                <w:lang w:bidi="fa-IR"/>
              </w:rPr>
              <w:t>در</w:t>
            </w:r>
            <w:r w:rsidRPr="004F66E9">
              <w:rPr>
                <w:rStyle w:val="Hyperlink"/>
                <w:noProof/>
                <w:rtl/>
                <w:lang w:bidi="fa-IR"/>
              </w:rPr>
              <w:t xml:space="preserve"> </w:t>
            </w:r>
            <w:r w:rsidRPr="004F66E9">
              <w:rPr>
                <w:rStyle w:val="Hyperlink"/>
                <w:rFonts w:hint="eastAsia"/>
                <w:noProof/>
                <w:rtl/>
                <w:lang w:bidi="fa-IR"/>
              </w:rPr>
              <w:t>زمان</w:t>
            </w:r>
            <w:r w:rsidRPr="004F66E9">
              <w:rPr>
                <w:rStyle w:val="Hyperlink"/>
                <w:noProof/>
                <w:rtl/>
                <w:lang w:bidi="fa-IR"/>
              </w:rPr>
              <w:t xml:space="preserve"> </w:t>
            </w:r>
            <w:r w:rsidRPr="004F66E9">
              <w:rPr>
                <w:rStyle w:val="Hyperlink"/>
                <w:rFonts w:hint="eastAsia"/>
                <w:noProof/>
                <w:rtl/>
                <w:lang w:bidi="fa-IR"/>
              </w:rPr>
              <w:t>معاويه</w:t>
            </w:r>
            <w:r w:rsidRPr="004F66E9">
              <w:rPr>
                <w:rStyle w:val="Hyperlink"/>
                <w:noProof/>
                <w:rtl/>
                <w:lang w:bidi="fa-IR"/>
              </w:rPr>
              <w:t xml:space="preserve"> </w:t>
            </w:r>
            <w:r w:rsidRPr="004F66E9">
              <w:rPr>
                <w:rStyle w:val="Hyperlink"/>
                <w:rFonts w:hint="eastAsia"/>
                <w:noProof/>
                <w:rtl/>
                <w:lang w:bidi="fa-IR"/>
              </w:rPr>
              <w:t>قيام</w:t>
            </w:r>
            <w:r w:rsidRPr="004F66E9">
              <w:rPr>
                <w:rStyle w:val="Hyperlink"/>
                <w:noProof/>
                <w:rtl/>
                <w:lang w:bidi="fa-IR"/>
              </w:rPr>
              <w:t xml:space="preserve"> </w:t>
            </w:r>
            <w:r w:rsidRPr="004F66E9">
              <w:rPr>
                <w:rStyle w:val="Hyperlink"/>
                <w:rFonts w:hint="eastAsia"/>
                <w:noProof/>
                <w:rtl/>
                <w:lang w:bidi="fa-IR"/>
              </w:rPr>
              <w:t>نكرد؟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Toc410210671 \h</w:instrText>
            </w:r>
            <w:r>
              <w:rPr>
                <w:noProof/>
                <w:webHidden/>
                <w:rtl/>
              </w:rPr>
              <w:instrText xml:space="preserve"> </w:instrText>
            </w:r>
            <w:r>
              <w:rPr>
                <w:noProof/>
                <w:webHidden/>
                <w:rtl/>
              </w:rPr>
            </w:r>
            <w:r>
              <w:rPr>
                <w:noProof/>
                <w:webHidden/>
                <w:rtl/>
              </w:rPr>
              <w:fldChar w:fldCharType="separate"/>
            </w:r>
            <w:r w:rsidR="00E947ED">
              <w:rPr>
                <w:noProof/>
                <w:webHidden/>
                <w:rtl/>
              </w:rPr>
              <w:t>356</w:t>
            </w:r>
            <w:r>
              <w:rPr>
                <w:noProof/>
                <w:webHidden/>
                <w:rtl/>
              </w:rPr>
              <w:fldChar w:fldCharType="end"/>
            </w:r>
          </w:hyperlink>
        </w:p>
        <w:p w:rsidR="006F386D" w:rsidRDefault="006F386D">
          <w:pPr>
            <w:pStyle w:val="TOC3"/>
            <w:rPr>
              <w:rFonts w:asciiTheme="minorHAnsi" w:eastAsiaTheme="minorEastAsia" w:hAnsiTheme="minorHAnsi" w:cstheme="minorBidi"/>
              <w:noProof/>
              <w:color w:val="auto"/>
              <w:sz w:val="22"/>
              <w:szCs w:val="22"/>
              <w:rtl/>
            </w:rPr>
          </w:pPr>
          <w:hyperlink w:anchor="_Toc410210672" w:history="1">
            <w:r w:rsidRPr="004F66E9">
              <w:rPr>
                <w:rStyle w:val="Hyperlink"/>
                <w:rFonts w:hint="eastAsia"/>
                <w:noProof/>
                <w:rtl/>
                <w:lang w:bidi="fa-IR"/>
              </w:rPr>
              <w:t>پرسش</w:t>
            </w:r>
            <w:r w:rsidRPr="004F66E9">
              <w:rPr>
                <w:rStyle w:val="Hyperlink"/>
                <w:noProof/>
                <w:rtl/>
                <w:lang w:bidi="fa-IR"/>
              </w:rPr>
              <w:t xml:space="preserve"> 7: </w:t>
            </w:r>
            <w:r w:rsidRPr="004F66E9">
              <w:rPr>
                <w:rStyle w:val="Hyperlink"/>
                <w:rFonts w:hint="eastAsia"/>
                <w:noProof/>
                <w:rtl/>
                <w:lang w:bidi="fa-IR"/>
              </w:rPr>
              <w:t>حكومت</w:t>
            </w:r>
            <w:r w:rsidRPr="004F66E9">
              <w:rPr>
                <w:rStyle w:val="Hyperlink"/>
                <w:noProof/>
                <w:rtl/>
                <w:lang w:bidi="fa-IR"/>
              </w:rPr>
              <w:t xml:space="preserve"> </w:t>
            </w:r>
            <w:r w:rsidRPr="004F66E9">
              <w:rPr>
                <w:rStyle w:val="Hyperlink"/>
                <w:rFonts w:hint="eastAsia"/>
                <w:noProof/>
                <w:rtl/>
                <w:lang w:bidi="fa-IR"/>
              </w:rPr>
              <w:t>نامشروع</w:t>
            </w:r>
            <w:r w:rsidRPr="004F66E9">
              <w:rPr>
                <w:rStyle w:val="Hyperlink"/>
                <w:noProof/>
                <w:rtl/>
                <w:lang w:bidi="fa-IR"/>
              </w:rPr>
              <w:t xml:space="preserve"> </w:t>
            </w:r>
            <w:r w:rsidRPr="004F66E9">
              <w:rPr>
                <w:rStyle w:val="Hyperlink"/>
                <w:rFonts w:hint="eastAsia"/>
                <w:noProof/>
                <w:rtl/>
                <w:lang w:bidi="fa-IR"/>
              </w:rPr>
              <w:t>در</w:t>
            </w:r>
            <w:r w:rsidRPr="004F66E9">
              <w:rPr>
                <w:rStyle w:val="Hyperlink"/>
                <w:noProof/>
                <w:rtl/>
                <w:lang w:bidi="fa-IR"/>
              </w:rPr>
              <w:t xml:space="preserve"> </w:t>
            </w:r>
            <w:r w:rsidRPr="004F66E9">
              <w:rPr>
                <w:rStyle w:val="Hyperlink"/>
                <w:rFonts w:hint="eastAsia"/>
                <w:noProof/>
                <w:rtl/>
                <w:lang w:bidi="fa-IR"/>
              </w:rPr>
              <w:t>نگرش</w:t>
            </w:r>
            <w:r w:rsidRPr="004F66E9">
              <w:rPr>
                <w:rStyle w:val="Hyperlink"/>
                <w:noProof/>
                <w:rtl/>
                <w:lang w:bidi="fa-IR"/>
              </w:rPr>
              <w:t xml:space="preserve"> </w:t>
            </w:r>
            <w:r w:rsidRPr="004F66E9">
              <w:rPr>
                <w:rStyle w:val="Hyperlink"/>
                <w:rFonts w:hint="eastAsia"/>
                <w:noProof/>
                <w:rtl/>
                <w:lang w:bidi="fa-IR"/>
              </w:rPr>
              <w:t>اسلامى</w:t>
            </w:r>
            <w:r w:rsidRPr="004F66E9">
              <w:rPr>
                <w:rStyle w:val="Hyperlink"/>
                <w:noProof/>
                <w:rtl/>
                <w:lang w:bidi="fa-IR"/>
              </w:rPr>
              <w:t xml:space="preserve"> </w:t>
            </w:r>
            <w:r w:rsidRPr="004F66E9">
              <w:rPr>
                <w:rStyle w:val="Hyperlink"/>
                <w:rFonts w:hint="eastAsia"/>
                <w:noProof/>
                <w:rtl/>
                <w:lang w:bidi="fa-IR"/>
              </w:rPr>
              <w:t>كدام</w:t>
            </w:r>
            <w:r w:rsidRPr="004F66E9">
              <w:rPr>
                <w:rStyle w:val="Hyperlink"/>
                <w:noProof/>
                <w:rtl/>
                <w:lang w:bidi="fa-IR"/>
              </w:rPr>
              <w:t xml:space="preserve"> </w:t>
            </w:r>
            <w:r w:rsidRPr="004F66E9">
              <w:rPr>
                <w:rStyle w:val="Hyperlink"/>
                <w:rFonts w:hint="eastAsia"/>
                <w:noProof/>
                <w:rtl/>
                <w:lang w:bidi="fa-IR"/>
              </w:rPr>
              <w:t>است؟</w:t>
            </w:r>
            <w:r w:rsidRPr="004F66E9">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Toc410210672 \h</w:instrText>
            </w:r>
            <w:r>
              <w:rPr>
                <w:noProof/>
                <w:webHidden/>
                <w:rtl/>
              </w:rPr>
              <w:instrText xml:space="preserve"> </w:instrText>
            </w:r>
            <w:r>
              <w:rPr>
                <w:noProof/>
                <w:webHidden/>
                <w:rtl/>
              </w:rPr>
            </w:r>
            <w:r>
              <w:rPr>
                <w:noProof/>
                <w:webHidden/>
                <w:rtl/>
              </w:rPr>
              <w:fldChar w:fldCharType="separate"/>
            </w:r>
            <w:r w:rsidR="00E947ED">
              <w:rPr>
                <w:noProof/>
                <w:webHidden/>
                <w:rtl/>
              </w:rPr>
              <w:t>358</w:t>
            </w:r>
            <w:r>
              <w:rPr>
                <w:noProof/>
                <w:webHidden/>
                <w:rtl/>
              </w:rPr>
              <w:fldChar w:fldCharType="end"/>
            </w:r>
          </w:hyperlink>
        </w:p>
        <w:p w:rsidR="006F386D" w:rsidRDefault="006F386D">
          <w:pPr>
            <w:pStyle w:val="TOC3"/>
            <w:rPr>
              <w:rFonts w:asciiTheme="minorHAnsi" w:eastAsiaTheme="minorEastAsia" w:hAnsiTheme="minorHAnsi" w:cstheme="minorBidi"/>
              <w:noProof/>
              <w:color w:val="auto"/>
              <w:sz w:val="22"/>
              <w:szCs w:val="22"/>
              <w:rtl/>
            </w:rPr>
          </w:pPr>
          <w:hyperlink w:anchor="_Toc410210673" w:history="1">
            <w:r w:rsidRPr="004F66E9">
              <w:rPr>
                <w:rStyle w:val="Hyperlink"/>
                <w:rFonts w:hint="eastAsia"/>
                <w:noProof/>
                <w:rtl/>
                <w:lang w:bidi="fa-IR"/>
              </w:rPr>
              <w:t>پرسش</w:t>
            </w:r>
            <w:r w:rsidRPr="004F66E9">
              <w:rPr>
                <w:rStyle w:val="Hyperlink"/>
                <w:noProof/>
                <w:rtl/>
                <w:lang w:bidi="fa-IR"/>
              </w:rPr>
              <w:t xml:space="preserve"> 8: </w:t>
            </w:r>
            <w:r w:rsidRPr="004F66E9">
              <w:rPr>
                <w:rStyle w:val="Hyperlink"/>
                <w:rFonts w:hint="eastAsia"/>
                <w:noProof/>
                <w:rtl/>
                <w:lang w:bidi="fa-IR"/>
              </w:rPr>
              <w:t>آيا</w:t>
            </w:r>
            <w:r w:rsidRPr="004F66E9">
              <w:rPr>
                <w:rStyle w:val="Hyperlink"/>
                <w:noProof/>
                <w:rtl/>
                <w:lang w:bidi="fa-IR"/>
              </w:rPr>
              <w:t xml:space="preserve"> </w:t>
            </w:r>
            <w:r w:rsidRPr="004F66E9">
              <w:rPr>
                <w:rStyle w:val="Hyperlink"/>
                <w:rFonts w:hint="eastAsia"/>
                <w:noProof/>
                <w:rtl/>
                <w:lang w:bidi="fa-IR"/>
              </w:rPr>
              <w:t>مردم</w:t>
            </w:r>
            <w:r w:rsidRPr="004F66E9">
              <w:rPr>
                <w:rStyle w:val="Hyperlink"/>
                <w:noProof/>
                <w:rtl/>
                <w:lang w:bidi="fa-IR"/>
              </w:rPr>
              <w:t xml:space="preserve"> </w:t>
            </w:r>
            <w:r w:rsidRPr="004F66E9">
              <w:rPr>
                <w:rStyle w:val="Hyperlink"/>
                <w:rFonts w:hint="eastAsia"/>
                <w:noProof/>
                <w:rtl/>
                <w:lang w:bidi="fa-IR"/>
              </w:rPr>
              <w:t>با</w:t>
            </w:r>
            <w:r w:rsidRPr="004F66E9">
              <w:rPr>
                <w:rStyle w:val="Hyperlink"/>
                <w:noProof/>
                <w:rtl/>
                <w:lang w:bidi="fa-IR"/>
              </w:rPr>
              <w:t xml:space="preserve"> </w:t>
            </w:r>
            <w:r w:rsidRPr="004F66E9">
              <w:rPr>
                <w:rStyle w:val="Hyperlink"/>
                <w:rFonts w:hint="eastAsia"/>
                <w:noProof/>
                <w:rtl/>
                <w:lang w:bidi="fa-IR"/>
              </w:rPr>
              <w:t>يزيد</w:t>
            </w:r>
            <w:r w:rsidRPr="004F66E9">
              <w:rPr>
                <w:rStyle w:val="Hyperlink"/>
                <w:noProof/>
                <w:rtl/>
                <w:lang w:bidi="fa-IR"/>
              </w:rPr>
              <w:t xml:space="preserve"> </w:t>
            </w:r>
            <w:r w:rsidRPr="004F66E9">
              <w:rPr>
                <w:rStyle w:val="Hyperlink"/>
                <w:rFonts w:hint="eastAsia"/>
                <w:noProof/>
                <w:rtl/>
                <w:lang w:bidi="fa-IR"/>
              </w:rPr>
              <w:t>بيعت</w:t>
            </w:r>
            <w:r w:rsidRPr="004F66E9">
              <w:rPr>
                <w:rStyle w:val="Hyperlink"/>
                <w:noProof/>
                <w:rtl/>
                <w:lang w:bidi="fa-IR"/>
              </w:rPr>
              <w:t xml:space="preserve"> </w:t>
            </w:r>
            <w:r w:rsidRPr="004F66E9">
              <w:rPr>
                <w:rStyle w:val="Hyperlink"/>
                <w:rFonts w:hint="eastAsia"/>
                <w:noProof/>
                <w:rtl/>
                <w:lang w:bidi="fa-IR"/>
              </w:rPr>
              <w:t>كردند؟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Toc410210673 \h</w:instrText>
            </w:r>
            <w:r>
              <w:rPr>
                <w:noProof/>
                <w:webHidden/>
                <w:rtl/>
              </w:rPr>
              <w:instrText xml:space="preserve"> </w:instrText>
            </w:r>
            <w:r>
              <w:rPr>
                <w:noProof/>
                <w:webHidden/>
                <w:rtl/>
              </w:rPr>
            </w:r>
            <w:r>
              <w:rPr>
                <w:noProof/>
                <w:webHidden/>
                <w:rtl/>
              </w:rPr>
              <w:fldChar w:fldCharType="separate"/>
            </w:r>
            <w:r w:rsidR="00E947ED">
              <w:rPr>
                <w:noProof/>
                <w:webHidden/>
                <w:rtl/>
              </w:rPr>
              <w:t>360</w:t>
            </w:r>
            <w:r>
              <w:rPr>
                <w:noProof/>
                <w:webHidden/>
                <w:rtl/>
              </w:rPr>
              <w:fldChar w:fldCharType="end"/>
            </w:r>
          </w:hyperlink>
        </w:p>
        <w:p w:rsidR="006F386D" w:rsidRDefault="006F386D">
          <w:pPr>
            <w:pStyle w:val="TOC2"/>
            <w:tabs>
              <w:tab w:val="right" w:leader="dot" w:pos="7361"/>
            </w:tabs>
            <w:rPr>
              <w:rFonts w:asciiTheme="minorHAnsi" w:eastAsiaTheme="minorEastAsia" w:hAnsiTheme="minorHAnsi" w:cstheme="minorBidi"/>
              <w:noProof/>
              <w:color w:val="auto"/>
              <w:sz w:val="22"/>
              <w:szCs w:val="22"/>
              <w:rtl/>
            </w:rPr>
          </w:pPr>
          <w:hyperlink w:anchor="_Toc410210674" w:history="1">
            <w:r w:rsidRPr="004F66E9">
              <w:rPr>
                <w:rStyle w:val="Hyperlink"/>
                <w:rFonts w:hint="eastAsia"/>
                <w:noProof/>
                <w:rtl/>
                <w:lang w:bidi="fa-IR"/>
              </w:rPr>
              <w:t>پ</w:t>
            </w:r>
            <w:r w:rsidRPr="004F66E9">
              <w:rPr>
                <w:rStyle w:val="Hyperlink"/>
                <w:rFonts w:hint="cs"/>
                <w:noProof/>
                <w:rtl/>
                <w:lang w:bidi="fa-IR"/>
              </w:rPr>
              <w:t>ی</w:t>
            </w:r>
            <w:r w:rsidRPr="004F66E9">
              <w:rPr>
                <w:rStyle w:val="Hyperlink"/>
                <w:noProof/>
                <w:rtl/>
                <w:lang w:bidi="fa-IR"/>
              </w:rPr>
              <w:t xml:space="preserve"> </w:t>
            </w:r>
            <w:r w:rsidRPr="004F66E9">
              <w:rPr>
                <w:rStyle w:val="Hyperlink"/>
                <w:rFonts w:hint="eastAsia"/>
                <w:noProof/>
                <w:rtl/>
                <w:lang w:bidi="fa-IR"/>
              </w:rPr>
              <w:t>نوشت</w:t>
            </w:r>
            <w:r w:rsidRPr="004F66E9">
              <w:rPr>
                <w:rStyle w:val="Hyperlink"/>
                <w:noProof/>
                <w:rtl/>
                <w:lang w:bidi="fa-IR"/>
              </w:rPr>
              <w:t xml:space="preserve"> </w:t>
            </w:r>
            <w:r w:rsidRPr="004F66E9">
              <w:rPr>
                <w:rStyle w:val="Hyperlink"/>
                <w:rFonts w:hint="eastAsia"/>
                <w:noProof/>
                <w:rtl/>
                <w:lang w:bidi="fa-IR"/>
              </w:rPr>
              <w:t>ها</w:t>
            </w:r>
            <w:r w:rsidRPr="004F66E9">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Toc410210674 \h</w:instrText>
            </w:r>
            <w:r>
              <w:rPr>
                <w:noProof/>
                <w:webHidden/>
                <w:rtl/>
              </w:rPr>
              <w:instrText xml:space="preserve"> </w:instrText>
            </w:r>
            <w:r>
              <w:rPr>
                <w:noProof/>
                <w:webHidden/>
                <w:rtl/>
              </w:rPr>
            </w:r>
            <w:r>
              <w:rPr>
                <w:noProof/>
                <w:webHidden/>
                <w:rtl/>
              </w:rPr>
              <w:fldChar w:fldCharType="separate"/>
            </w:r>
            <w:r w:rsidR="00E947ED">
              <w:rPr>
                <w:noProof/>
                <w:webHidden/>
                <w:rtl/>
              </w:rPr>
              <w:t>369</w:t>
            </w:r>
            <w:r>
              <w:rPr>
                <w:noProof/>
                <w:webHidden/>
                <w:rtl/>
              </w:rPr>
              <w:fldChar w:fldCharType="end"/>
            </w:r>
          </w:hyperlink>
        </w:p>
        <w:p w:rsidR="006F386D" w:rsidRDefault="006F386D">
          <w:pPr>
            <w:pStyle w:val="TOC3"/>
            <w:rPr>
              <w:rFonts w:asciiTheme="minorHAnsi" w:eastAsiaTheme="minorEastAsia" w:hAnsiTheme="minorHAnsi" w:cstheme="minorBidi"/>
              <w:noProof/>
              <w:color w:val="auto"/>
              <w:sz w:val="22"/>
              <w:szCs w:val="22"/>
              <w:rtl/>
            </w:rPr>
          </w:pPr>
          <w:hyperlink w:anchor="_Toc410210675" w:history="1">
            <w:r w:rsidRPr="004F66E9">
              <w:rPr>
                <w:rStyle w:val="Hyperlink"/>
                <w:rFonts w:hint="eastAsia"/>
                <w:noProof/>
                <w:rtl/>
                <w:lang w:bidi="fa-IR"/>
              </w:rPr>
              <w:t>پرسش</w:t>
            </w:r>
            <w:r w:rsidRPr="004F66E9">
              <w:rPr>
                <w:rStyle w:val="Hyperlink"/>
                <w:noProof/>
                <w:rtl/>
                <w:lang w:bidi="fa-IR"/>
              </w:rPr>
              <w:t xml:space="preserve"> 9: </w:t>
            </w:r>
            <w:r w:rsidRPr="004F66E9">
              <w:rPr>
                <w:rStyle w:val="Hyperlink"/>
                <w:rFonts w:hint="eastAsia"/>
                <w:noProof/>
                <w:rtl/>
                <w:lang w:bidi="fa-IR"/>
              </w:rPr>
              <w:t>چرا</w:t>
            </w:r>
            <w:r w:rsidRPr="004F66E9">
              <w:rPr>
                <w:rStyle w:val="Hyperlink"/>
                <w:noProof/>
                <w:rtl/>
                <w:lang w:bidi="fa-IR"/>
              </w:rPr>
              <w:t xml:space="preserve"> </w:t>
            </w:r>
            <w:r w:rsidRPr="004F66E9">
              <w:rPr>
                <w:rStyle w:val="Hyperlink"/>
                <w:rFonts w:hint="eastAsia"/>
                <w:noProof/>
                <w:rtl/>
                <w:lang w:bidi="fa-IR"/>
              </w:rPr>
              <w:t>يزيد</w:t>
            </w:r>
            <w:r w:rsidRPr="004F66E9">
              <w:rPr>
                <w:rStyle w:val="Hyperlink"/>
                <w:noProof/>
                <w:rtl/>
                <w:lang w:bidi="fa-IR"/>
              </w:rPr>
              <w:t xml:space="preserve"> </w:t>
            </w:r>
            <w:r w:rsidRPr="004F66E9">
              <w:rPr>
                <w:rStyle w:val="Hyperlink"/>
                <w:rFonts w:hint="eastAsia"/>
                <w:noProof/>
                <w:rtl/>
                <w:lang w:bidi="fa-IR"/>
              </w:rPr>
              <w:t>در</w:t>
            </w:r>
            <w:r w:rsidRPr="004F66E9">
              <w:rPr>
                <w:rStyle w:val="Hyperlink"/>
                <w:noProof/>
                <w:rtl/>
                <w:lang w:bidi="fa-IR"/>
              </w:rPr>
              <w:t xml:space="preserve"> </w:t>
            </w:r>
            <w:r w:rsidRPr="004F66E9">
              <w:rPr>
                <w:rStyle w:val="Hyperlink"/>
                <w:rFonts w:hint="eastAsia"/>
                <w:noProof/>
                <w:rtl/>
                <w:lang w:bidi="fa-IR"/>
              </w:rPr>
              <w:t>برابر</w:t>
            </w:r>
            <w:r w:rsidRPr="004F66E9">
              <w:rPr>
                <w:rStyle w:val="Hyperlink"/>
                <w:noProof/>
                <w:rtl/>
                <w:lang w:bidi="fa-IR"/>
              </w:rPr>
              <w:t xml:space="preserve"> </w:t>
            </w:r>
            <w:r w:rsidRPr="004F66E9">
              <w:rPr>
                <w:rStyle w:val="Hyperlink"/>
                <w:rFonts w:hint="eastAsia"/>
                <w:noProof/>
                <w:rtl/>
                <w:lang w:bidi="fa-IR"/>
              </w:rPr>
              <w:t>امام</w:t>
            </w:r>
            <w:r w:rsidRPr="004F66E9">
              <w:rPr>
                <w:rStyle w:val="Hyperlink"/>
                <w:noProof/>
                <w:rtl/>
                <w:lang w:bidi="fa-IR"/>
              </w:rPr>
              <w:t xml:space="preserve"> </w:t>
            </w:r>
            <w:r w:rsidRPr="004F66E9">
              <w:rPr>
                <w:rStyle w:val="Hyperlink"/>
                <w:rFonts w:hint="eastAsia"/>
                <w:noProof/>
                <w:rtl/>
                <w:lang w:bidi="fa-IR"/>
              </w:rPr>
              <w:t>حسين</w:t>
            </w:r>
            <w:r w:rsidRPr="004F66E9">
              <w:rPr>
                <w:rStyle w:val="Hyperlink"/>
                <w:noProof/>
                <w:rtl/>
                <w:lang w:bidi="fa-IR"/>
              </w:rPr>
              <w:t xml:space="preserve"> </w:t>
            </w:r>
            <w:r w:rsidRPr="004F66E9">
              <w:rPr>
                <w:rStyle w:val="Hyperlink"/>
                <w:rFonts w:cs="Rafed Alaem" w:hint="eastAsia"/>
                <w:noProof/>
                <w:rtl/>
              </w:rPr>
              <w:t>عليه‌السلام</w:t>
            </w:r>
            <w:r w:rsidRPr="004F66E9">
              <w:rPr>
                <w:rStyle w:val="Hyperlink"/>
                <w:noProof/>
                <w:rtl/>
                <w:lang w:bidi="fa-IR"/>
              </w:rPr>
              <w:t xml:space="preserve"> </w:t>
            </w:r>
            <w:r w:rsidRPr="004F66E9">
              <w:rPr>
                <w:rStyle w:val="Hyperlink"/>
                <w:rFonts w:hint="eastAsia"/>
                <w:noProof/>
                <w:rtl/>
                <w:lang w:bidi="fa-IR"/>
              </w:rPr>
              <w:t>شدت</w:t>
            </w:r>
            <w:r w:rsidRPr="004F66E9">
              <w:rPr>
                <w:rStyle w:val="Hyperlink"/>
                <w:noProof/>
                <w:rtl/>
                <w:lang w:bidi="fa-IR"/>
              </w:rPr>
              <w:t xml:space="preserve"> </w:t>
            </w:r>
            <w:r w:rsidRPr="004F66E9">
              <w:rPr>
                <w:rStyle w:val="Hyperlink"/>
                <w:rFonts w:hint="eastAsia"/>
                <w:noProof/>
                <w:rtl/>
                <w:lang w:bidi="fa-IR"/>
              </w:rPr>
              <w:t>عمل</w:t>
            </w:r>
            <w:r w:rsidRPr="004F66E9">
              <w:rPr>
                <w:rStyle w:val="Hyperlink"/>
                <w:noProof/>
                <w:rtl/>
                <w:lang w:bidi="fa-IR"/>
              </w:rPr>
              <w:t xml:space="preserve"> </w:t>
            </w:r>
            <w:r w:rsidRPr="004F66E9">
              <w:rPr>
                <w:rStyle w:val="Hyperlink"/>
                <w:rFonts w:hint="eastAsia"/>
                <w:noProof/>
                <w:rtl/>
                <w:lang w:bidi="fa-IR"/>
              </w:rPr>
              <w:t>نشان</w:t>
            </w:r>
            <w:r w:rsidRPr="004F66E9">
              <w:rPr>
                <w:rStyle w:val="Hyperlink"/>
                <w:noProof/>
                <w:rtl/>
                <w:lang w:bidi="fa-IR"/>
              </w:rPr>
              <w:t xml:space="preserve"> </w:t>
            </w:r>
            <w:r w:rsidRPr="004F66E9">
              <w:rPr>
                <w:rStyle w:val="Hyperlink"/>
                <w:rFonts w:hint="eastAsia"/>
                <w:noProof/>
                <w:rtl/>
                <w:lang w:bidi="fa-IR"/>
              </w:rPr>
              <w:t>داد؟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Toc410210675 \h</w:instrText>
            </w:r>
            <w:r>
              <w:rPr>
                <w:noProof/>
                <w:webHidden/>
                <w:rtl/>
              </w:rPr>
              <w:instrText xml:space="preserve"> </w:instrText>
            </w:r>
            <w:r>
              <w:rPr>
                <w:noProof/>
                <w:webHidden/>
                <w:rtl/>
              </w:rPr>
            </w:r>
            <w:r>
              <w:rPr>
                <w:noProof/>
                <w:webHidden/>
                <w:rtl/>
              </w:rPr>
              <w:fldChar w:fldCharType="separate"/>
            </w:r>
            <w:r w:rsidR="00E947ED">
              <w:rPr>
                <w:noProof/>
                <w:webHidden/>
                <w:rtl/>
              </w:rPr>
              <w:t>372</w:t>
            </w:r>
            <w:r>
              <w:rPr>
                <w:noProof/>
                <w:webHidden/>
                <w:rtl/>
              </w:rPr>
              <w:fldChar w:fldCharType="end"/>
            </w:r>
          </w:hyperlink>
        </w:p>
        <w:p w:rsidR="006F386D" w:rsidRDefault="006F386D">
          <w:pPr>
            <w:pStyle w:val="TOC3"/>
            <w:rPr>
              <w:rFonts w:asciiTheme="minorHAnsi" w:eastAsiaTheme="minorEastAsia" w:hAnsiTheme="minorHAnsi" w:cstheme="minorBidi"/>
              <w:noProof/>
              <w:color w:val="auto"/>
              <w:sz w:val="22"/>
              <w:szCs w:val="22"/>
              <w:rtl/>
            </w:rPr>
          </w:pPr>
          <w:hyperlink w:anchor="_Toc410210676" w:history="1">
            <w:r w:rsidRPr="004F66E9">
              <w:rPr>
                <w:rStyle w:val="Hyperlink"/>
                <w:rFonts w:hint="eastAsia"/>
                <w:noProof/>
                <w:rtl/>
                <w:lang w:bidi="fa-IR"/>
              </w:rPr>
              <w:t>پرسش</w:t>
            </w:r>
            <w:r w:rsidRPr="004F66E9">
              <w:rPr>
                <w:rStyle w:val="Hyperlink"/>
                <w:noProof/>
                <w:rtl/>
                <w:lang w:bidi="fa-IR"/>
              </w:rPr>
              <w:t xml:space="preserve"> 10: </w:t>
            </w:r>
            <w:r w:rsidRPr="004F66E9">
              <w:rPr>
                <w:rStyle w:val="Hyperlink"/>
                <w:rFonts w:hint="eastAsia"/>
                <w:noProof/>
                <w:rtl/>
                <w:lang w:bidi="fa-IR"/>
              </w:rPr>
              <w:t>آيا</w:t>
            </w:r>
            <w:r w:rsidRPr="004F66E9">
              <w:rPr>
                <w:rStyle w:val="Hyperlink"/>
                <w:noProof/>
                <w:rtl/>
                <w:lang w:bidi="fa-IR"/>
              </w:rPr>
              <w:t xml:space="preserve"> </w:t>
            </w:r>
            <w:r w:rsidRPr="004F66E9">
              <w:rPr>
                <w:rStyle w:val="Hyperlink"/>
                <w:rFonts w:hint="eastAsia"/>
                <w:noProof/>
                <w:rtl/>
                <w:lang w:bidi="fa-IR"/>
              </w:rPr>
              <w:t>امام</w:t>
            </w:r>
            <w:r w:rsidRPr="004F66E9">
              <w:rPr>
                <w:rStyle w:val="Hyperlink"/>
                <w:noProof/>
                <w:rtl/>
                <w:lang w:bidi="fa-IR"/>
              </w:rPr>
              <w:t xml:space="preserve"> </w:t>
            </w:r>
            <w:r w:rsidRPr="004F66E9">
              <w:rPr>
                <w:rStyle w:val="Hyperlink"/>
                <w:rFonts w:hint="eastAsia"/>
                <w:noProof/>
                <w:rtl/>
                <w:lang w:bidi="fa-IR"/>
              </w:rPr>
              <w:t>حسين</w:t>
            </w:r>
            <w:r w:rsidRPr="004F66E9">
              <w:rPr>
                <w:rStyle w:val="Hyperlink"/>
                <w:noProof/>
                <w:rtl/>
                <w:lang w:bidi="fa-IR"/>
              </w:rPr>
              <w:t xml:space="preserve"> </w:t>
            </w:r>
            <w:r w:rsidRPr="004F66E9">
              <w:rPr>
                <w:rStyle w:val="Hyperlink"/>
                <w:rFonts w:cs="Rafed Alaem" w:hint="eastAsia"/>
                <w:noProof/>
                <w:rtl/>
              </w:rPr>
              <w:t>عليه‌السلام</w:t>
            </w:r>
            <w:r w:rsidRPr="004F66E9">
              <w:rPr>
                <w:rStyle w:val="Hyperlink"/>
                <w:noProof/>
                <w:rtl/>
                <w:lang w:bidi="fa-IR"/>
              </w:rPr>
              <w:t xml:space="preserve"> </w:t>
            </w:r>
            <w:r w:rsidRPr="004F66E9">
              <w:rPr>
                <w:rStyle w:val="Hyperlink"/>
                <w:rFonts w:hint="eastAsia"/>
                <w:noProof/>
                <w:rtl/>
                <w:lang w:bidi="fa-IR"/>
              </w:rPr>
              <w:t>مى</w:t>
            </w:r>
            <w:r w:rsidRPr="004F66E9">
              <w:rPr>
                <w:rStyle w:val="Hyperlink"/>
                <w:noProof/>
                <w:rtl/>
                <w:lang w:bidi="fa-IR"/>
              </w:rPr>
              <w:t xml:space="preserve"> </w:t>
            </w:r>
            <w:r w:rsidRPr="004F66E9">
              <w:rPr>
                <w:rStyle w:val="Hyperlink"/>
                <w:rFonts w:hint="eastAsia"/>
                <w:noProof/>
                <w:rtl/>
                <w:lang w:bidi="fa-IR"/>
              </w:rPr>
              <w:t>دانست</w:t>
            </w:r>
            <w:r w:rsidRPr="004F66E9">
              <w:rPr>
                <w:rStyle w:val="Hyperlink"/>
                <w:noProof/>
                <w:rtl/>
                <w:lang w:bidi="fa-IR"/>
              </w:rPr>
              <w:t xml:space="preserve"> </w:t>
            </w:r>
            <w:r w:rsidRPr="004F66E9">
              <w:rPr>
                <w:rStyle w:val="Hyperlink"/>
                <w:rFonts w:hint="eastAsia"/>
                <w:noProof/>
                <w:rtl/>
                <w:lang w:bidi="fa-IR"/>
              </w:rPr>
              <w:t>كشته</w:t>
            </w:r>
            <w:r w:rsidRPr="004F66E9">
              <w:rPr>
                <w:rStyle w:val="Hyperlink"/>
                <w:noProof/>
                <w:rtl/>
                <w:lang w:bidi="fa-IR"/>
              </w:rPr>
              <w:t xml:space="preserve"> </w:t>
            </w:r>
            <w:r w:rsidRPr="004F66E9">
              <w:rPr>
                <w:rStyle w:val="Hyperlink"/>
                <w:rFonts w:hint="eastAsia"/>
                <w:noProof/>
                <w:rtl/>
                <w:lang w:bidi="fa-IR"/>
              </w:rPr>
              <w:t>مى</w:t>
            </w:r>
            <w:r w:rsidRPr="004F66E9">
              <w:rPr>
                <w:rStyle w:val="Hyperlink"/>
                <w:noProof/>
                <w:rtl/>
                <w:lang w:bidi="fa-IR"/>
              </w:rPr>
              <w:t xml:space="preserve"> </w:t>
            </w:r>
            <w:r w:rsidRPr="004F66E9">
              <w:rPr>
                <w:rStyle w:val="Hyperlink"/>
                <w:rFonts w:hint="eastAsia"/>
                <w:noProof/>
                <w:rtl/>
                <w:lang w:bidi="fa-IR"/>
              </w:rPr>
              <w:t>شود؟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Toc410210676 \h</w:instrText>
            </w:r>
            <w:r>
              <w:rPr>
                <w:noProof/>
                <w:webHidden/>
                <w:rtl/>
              </w:rPr>
              <w:instrText xml:space="preserve"> </w:instrText>
            </w:r>
            <w:r>
              <w:rPr>
                <w:noProof/>
                <w:webHidden/>
                <w:rtl/>
              </w:rPr>
            </w:r>
            <w:r>
              <w:rPr>
                <w:noProof/>
                <w:webHidden/>
                <w:rtl/>
              </w:rPr>
              <w:fldChar w:fldCharType="separate"/>
            </w:r>
            <w:r w:rsidR="00E947ED">
              <w:rPr>
                <w:noProof/>
                <w:webHidden/>
                <w:rtl/>
              </w:rPr>
              <w:t>374</w:t>
            </w:r>
            <w:r>
              <w:rPr>
                <w:noProof/>
                <w:webHidden/>
                <w:rtl/>
              </w:rPr>
              <w:fldChar w:fldCharType="end"/>
            </w:r>
          </w:hyperlink>
        </w:p>
        <w:p w:rsidR="006F386D" w:rsidRDefault="006F386D">
          <w:pPr>
            <w:pStyle w:val="TOC3"/>
            <w:rPr>
              <w:rFonts w:asciiTheme="minorHAnsi" w:eastAsiaTheme="minorEastAsia" w:hAnsiTheme="minorHAnsi" w:cstheme="minorBidi"/>
              <w:noProof/>
              <w:color w:val="auto"/>
              <w:sz w:val="22"/>
              <w:szCs w:val="22"/>
              <w:rtl/>
            </w:rPr>
          </w:pPr>
          <w:hyperlink w:anchor="_Toc410210677" w:history="1">
            <w:r w:rsidRPr="004F66E9">
              <w:rPr>
                <w:rStyle w:val="Hyperlink"/>
                <w:rFonts w:hint="eastAsia"/>
                <w:noProof/>
                <w:rtl/>
                <w:lang w:bidi="fa-IR"/>
              </w:rPr>
              <w:t>پرسش</w:t>
            </w:r>
            <w:r w:rsidRPr="004F66E9">
              <w:rPr>
                <w:rStyle w:val="Hyperlink"/>
                <w:noProof/>
                <w:rtl/>
                <w:lang w:bidi="fa-IR"/>
              </w:rPr>
              <w:t xml:space="preserve"> 11: </w:t>
            </w:r>
            <w:r w:rsidRPr="004F66E9">
              <w:rPr>
                <w:rStyle w:val="Hyperlink"/>
                <w:rFonts w:hint="eastAsia"/>
                <w:noProof/>
                <w:rtl/>
                <w:lang w:bidi="fa-IR"/>
              </w:rPr>
              <w:t>قيام</w:t>
            </w:r>
            <w:r w:rsidRPr="004F66E9">
              <w:rPr>
                <w:rStyle w:val="Hyperlink"/>
                <w:noProof/>
                <w:rtl/>
                <w:lang w:bidi="fa-IR"/>
              </w:rPr>
              <w:t xml:space="preserve"> </w:t>
            </w:r>
            <w:r w:rsidRPr="004F66E9">
              <w:rPr>
                <w:rStyle w:val="Hyperlink"/>
                <w:rFonts w:hint="eastAsia"/>
                <w:noProof/>
                <w:rtl/>
                <w:lang w:bidi="fa-IR"/>
              </w:rPr>
              <w:t>امام</w:t>
            </w:r>
            <w:r w:rsidRPr="004F66E9">
              <w:rPr>
                <w:rStyle w:val="Hyperlink"/>
                <w:noProof/>
                <w:rtl/>
                <w:lang w:bidi="fa-IR"/>
              </w:rPr>
              <w:t xml:space="preserve"> </w:t>
            </w:r>
            <w:r w:rsidRPr="004F66E9">
              <w:rPr>
                <w:rStyle w:val="Hyperlink"/>
                <w:rFonts w:hint="eastAsia"/>
                <w:noProof/>
                <w:rtl/>
                <w:lang w:bidi="fa-IR"/>
              </w:rPr>
              <w:t>حسين</w:t>
            </w:r>
            <w:r w:rsidRPr="004F66E9">
              <w:rPr>
                <w:rStyle w:val="Hyperlink"/>
                <w:noProof/>
                <w:rtl/>
                <w:lang w:bidi="fa-IR"/>
              </w:rPr>
              <w:t xml:space="preserve"> </w:t>
            </w:r>
            <w:r w:rsidRPr="004F66E9">
              <w:rPr>
                <w:rStyle w:val="Hyperlink"/>
                <w:rFonts w:cs="Rafed Alaem" w:hint="eastAsia"/>
                <w:noProof/>
                <w:rtl/>
              </w:rPr>
              <w:t>عليه‌السلام</w:t>
            </w:r>
            <w:r w:rsidRPr="004F66E9">
              <w:rPr>
                <w:rStyle w:val="Hyperlink"/>
                <w:noProof/>
                <w:rtl/>
                <w:lang w:bidi="fa-IR"/>
              </w:rPr>
              <w:t xml:space="preserve"> </w:t>
            </w:r>
            <w:r w:rsidRPr="004F66E9">
              <w:rPr>
                <w:rStyle w:val="Hyperlink"/>
                <w:rFonts w:hint="eastAsia"/>
                <w:noProof/>
                <w:rtl/>
                <w:lang w:bidi="fa-IR"/>
              </w:rPr>
              <w:t>با</w:t>
            </w:r>
            <w:r w:rsidRPr="004F66E9">
              <w:rPr>
                <w:rStyle w:val="Hyperlink"/>
                <w:noProof/>
                <w:rtl/>
                <w:lang w:bidi="fa-IR"/>
              </w:rPr>
              <w:t xml:space="preserve"> </w:t>
            </w:r>
            <w:r w:rsidRPr="004F66E9">
              <w:rPr>
                <w:rStyle w:val="Hyperlink"/>
                <w:rFonts w:hint="eastAsia"/>
                <w:noProof/>
                <w:rtl/>
                <w:lang w:bidi="fa-IR"/>
              </w:rPr>
              <w:t>آيه</w:t>
            </w:r>
            <w:r w:rsidRPr="004F66E9">
              <w:rPr>
                <w:rStyle w:val="Hyperlink"/>
                <w:noProof/>
                <w:rtl/>
                <w:lang w:bidi="fa-IR"/>
              </w:rPr>
              <w:t xml:space="preserve"> </w:t>
            </w:r>
            <w:r w:rsidRPr="004F66E9">
              <w:rPr>
                <w:rStyle w:val="Hyperlink"/>
                <w:rFonts w:cs="Rafed Alaem"/>
                <w:noProof/>
                <w:rtl/>
              </w:rPr>
              <w:t>(</w:t>
            </w:r>
            <w:r w:rsidRPr="004F66E9">
              <w:rPr>
                <w:rStyle w:val="Hyperlink"/>
                <w:rFonts w:ascii="KFGQPC Uthman Taha Naskh" w:eastAsia="KFGQPC Uthman Taha Naskh" w:hAnsi="KFGQPC Uthman Taha Naskh" w:cs="KFGQPC Uthman Taha Naskh" w:hint="eastAsia"/>
                <w:noProof/>
                <w:rtl/>
              </w:rPr>
              <w:t>وَ</w:t>
            </w:r>
            <w:r w:rsidRPr="004F66E9">
              <w:rPr>
                <w:rStyle w:val="Hyperlink"/>
                <w:rFonts w:ascii="KFGQPC Uthman Taha Naskh" w:eastAsia="KFGQPC Uthman Taha Naskh" w:hAnsi="KFGQPC Uthman Taha Naskh" w:cs="KFGQPC Uthman Taha Naskh"/>
                <w:noProof/>
                <w:rtl/>
              </w:rPr>
              <w:t xml:space="preserve"> </w:t>
            </w:r>
            <w:r w:rsidRPr="004F66E9">
              <w:rPr>
                <w:rStyle w:val="Hyperlink"/>
                <w:rFonts w:ascii="KFGQPC Uthman Taha Naskh" w:eastAsia="KFGQPC Uthman Taha Naskh" w:hAnsi="KFGQPC Uthman Taha Naskh" w:cs="KFGQPC Uthman Taha Naskh" w:hint="eastAsia"/>
                <w:noProof/>
                <w:rtl/>
              </w:rPr>
              <w:t>لا</w:t>
            </w:r>
            <w:r w:rsidRPr="004F66E9">
              <w:rPr>
                <w:rStyle w:val="Hyperlink"/>
                <w:rFonts w:ascii="KFGQPC Uthman Taha Naskh" w:eastAsia="KFGQPC Uthman Taha Naskh" w:hAnsi="KFGQPC Uthman Taha Naskh" w:cs="KFGQPC Uthman Taha Naskh"/>
                <w:noProof/>
                <w:rtl/>
              </w:rPr>
              <w:t xml:space="preserve"> </w:t>
            </w:r>
            <w:r w:rsidRPr="004F66E9">
              <w:rPr>
                <w:rStyle w:val="Hyperlink"/>
                <w:rFonts w:ascii="KFGQPC Uthman Taha Naskh" w:eastAsia="KFGQPC Uthman Taha Naskh" w:hAnsi="KFGQPC Uthman Taha Naskh" w:cs="KFGQPC Uthman Taha Naskh" w:hint="eastAsia"/>
                <w:noProof/>
                <w:rtl/>
              </w:rPr>
              <w:t>تُلْقُوا</w:t>
            </w:r>
            <w:r w:rsidRPr="004F66E9">
              <w:rPr>
                <w:rStyle w:val="Hyperlink"/>
                <w:rFonts w:ascii="KFGQPC Uthman Taha Naskh" w:eastAsia="KFGQPC Uthman Taha Naskh" w:hAnsi="KFGQPC Uthman Taha Naskh" w:cs="KFGQPC Uthman Taha Naskh"/>
                <w:noProof/>
                <w:rtl/>
              </w:rPr>
              <w:t xml:space="preserve"> </w:t>
            </w:r>
            <w:r w:rsidRPr="004F66E9">
              <w:rPr>
                <w:rStyle w:val="Hyperlink"/>
                <w:rFonts w:ascii="KFGQPC Uthman Taha Naskh" w:eastAsia="KFGQPC Uthman Taha Naskh" w:hAnsi="KFGQPC Uthman Taha Naskh" w:cs="KFGQPC Uthman Taha Naskh" w:hint="eastAsia"/>
                <w:noProof/>
                <w:rtl/>
              </w:rPr>
              <w:t>بِأَيْدِيكُمْ</w:t>
            </w:r>
            <w:r w:rsidRPr="004F66E9">
              <w:rPr>
                <w:rStyle w:val="Hyperlink"/>
                <w:rFonts w:ascii="KFGQPC Uthman Taha Naskh" w:eastAsia="KFGQPC Uthman Taha Naskh" w:hAnsi="KFGQPC Uthman Taha Naskh" w:cs="KFGQPC Uthman Taha Naskh"/>
                <w:noProof/>
                <w:rtl/>
              </w:rPr>
              <w:t xml:space="preserve"> </w:t>
            </w:r>
            <w:r w:rsidRPr="004F66E9">
              <w:rPr>
                <w:rStyle w:val="Hyperlink"/>
                <w:rFonts w:ascii="KFGQPC Uthman Taha Naskh" w:eastAsia="KFGQPC Uthman Taha Naskh" w:hAnsi="KFGQPC Uthman Taha Naskh" w:cs="KFGQPC Uthman Taha Naskh" w:hint="eastAsia"/>
                <w:noProof/>
                <w:rtl/>
              </w:rPr>
              <w:t>إِلَى</w:t>
            </w:r>
            <w:r w:rsidRPr="004F66E9">
              <w:rPr>
                <w:rStyle w:val="Hyperlink"/>
                <w:rFonts w:ascii="KFGQPC Uthman Taha Naskh" w:eastAsia="KFGQPC Uthman Taha Naskh" w:hAnsi="KFGQPC Uthman Taha Naskh" w:cs="KFGQPC Uthman Taha Naskh"/>
                <w:noProof/>
                <w:rtl/>
              </w:rPr>
              <w:t>...</w:t>
            </w:r>
            <w:r w:rsidRPr="004F66E9">
              <w:rPr>
                <w:rStyle w:val="Hyperlink"/>
                <w:rFonts w:eastAsia="KFGQPC Uthman Taha Naskh" w:cs="Rafed Alaem"/>
                <w:noProof/>
                <w:rtl/>
              </w:rPr>
              <w:t xml:space="preserve">) </w:t>
            </w:r>
            <w:r w:rsidRPr="004F66E9">
              <w:rPr>
                <w:rStyle w:val="Hyperlink"/>
                <w:rFonts w:hint="eastAsia"/>
                <w:noProof/>
                <w:rtl/>
                <w:lang w:bidi="fa-IR"/>
              </w:rPr>
              <w:t>چگونه</w:t>
            </w:r>
            <w:r w:rsidRPr="004F66E9">
              <w:rPr>
                <w:rStyle w:val="Hyperlink"/>
                <w:noProof/>
                <w:rtl/>
                <w:lang w:bidi="fa-IR"/>
              </w:rPr>
              <w:t xml:space="preserve"> </w:t>
            </w:r>
            <w:r w:rsidRPr="004F66E9">
              <w:rPr>
                <w:rStyle w:val="Hyperlink"/>
                <w:rFonts w:hint="eastAsia"/>
                <w:noProof/>
                <w:rtl/>
                <w:lang w:bidi="fa-IR"/>
              </w:rPr>
              <w:t>توجيه</w:t>
            </w:r>
            <w:r w:rsidRPr="004F66E9">
              <w:rPr>
                <w:rStyle w:val="Hyperlink"/>
                <w:noProof/>
                <w:rtl/>
                <w:lang w:bidi="fa-IR"/>
              </w:rPr>
              <w:t xml:space="preserve"> </w:t>
            </w:r>
            <w:r w:rsidRPr="004F66E9">
              <w:rPr>
                <w:rStyle w:val="Hyperlink"/>
                <w:rFonts w:hint="eastAsia"/>
                <w:noProof/>
                <w:rtl/>
                <w:lang w:bidi="fa-IR"/>
              </w:rPr>
              <w:t>مى</w:t>
            </w:r>
            <w:r w:rsidRPr="004F66E9">
              <w:rPr>
                <w:rStyle w:val="Hyperlink"/>
                <w:noProof/>
                <w:rtl/>
                <w:lang w:bidi="fa-IR"/>
              </w:rPr>
              <w:t xml:space="preserve"> </w:t>
            </w:r>
            <w:r w:rsidRPr="004F66E9">
              <w:rPr>
                <w:rStyle w:val="Hyperlink"/>
                <w:rFonts w:hint="eastAsia"/>
                <w:noProof/>
                <w:rtl/>
                <w:lang w:bidi="fa-IR"/>
              </w:rPr>
              <w:t>شود؟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Toc410210677 \h</w:instrText>
            </w:r>
            <w:r>
              <w:rPr>
                <w:noProof/>
                <w:webHidden/>
                <w:rtl/>
              </w:rPr>
              <w:instrText xml:space="preserve"> </w:instrText>
            </w:r>
            <w:r>
              <w:rPr>
                <w:noProof/>
                <w:webHidden/>
                <w:rtl/>
              </w:rPr>
            </w:r>
            <w:r>
              <w:rPr>
                <w:noProof/>
                <w:webHidden/>
                <w:rtl/>
              </w:rPr>
              <w:fldChar w:fldCharType="separate"/>
            </w:r>
            <w:r w:rsidR="00E947ED">
              <w:rPr>
                <w:noProof/>
                <w:webHidden/>
                <w:rtl/>
              </w:rPr>
              <w:t>386</w:t>
            </w:r>
            <w:r>
              <w:rPr>
                <w:noProof/>
                <w:webHidden/>
                <w:rtl/>
              </w:rPr>
              <w:fldChar w:fldCharType="end"/>
            </w:r>
          </w:hyperlink>
        </w:p>
        <w:p w:rsidR="006F386D" w:rsidRDefault="006F386D">
          <w:pPr>
            <w:pStyle w:val="TOC2"/>
            <w:tabs>
              <w:tab w:val="right" w:leader="dot" w:pos="7361"/>
            </w:tabs>
            <w:rPr>
              <w:rFonts w:asciiTheme="minorHAnsi" w:eastAsiaTheme="minorEastAsia" w:hAnsiTheme="minorHAnsi" w:cstheme="minorBidi"/>
              <w:noProof/>
              <w:color w:val="auto"/>
              <w:sz w:val="22"/>
              <w:szCs w:val="22"/>
              <w:rtl/>
            </w:rPr>
          </w:pPr>
          <w:hyperlink w:anchor="_Toc410210678" w:history="1">
            <w:r w:rsidRPr="004F66E9">
              <w:rPr>
                <w:rStyle w:val="Hyperlink"/>
                <w:rFonts w:hint="eastAsia"/>
                <w:noProof/>
                <w:rtl/>
                <w:lang w:bidi="fa-IR"/>
              </w:rPr>
              <w:t>پ</w:t>
            </w:r>
            <w:r w:rsidRPr="004F66E9">
              <w:rPr>
                <w:rStyle w:val="Hyperlink"/>
                <w:rFonts w:hint="cs"/>
                <w:noProof/>
                <w:rtl/>
                <w:lang w:bidi="fa-IR"/>
              </w:rPr>
              <w:t>ی</w:t>
            </w:r>
            <w:r w:rsidRPr="004F66E9">
              <w:rPr>
                <w:rStyle w:val="Hyperlink"/>
                <w:noProof/>
                <w:rtl/>
                <w:lang w:bidi="fa-IR"/>
              </w:rPr>
              <w:t xml:space="preserve"> </w:t>
            </w:r>
            <w:r w:rsidRPr="004F66E9">
              <w:rPr>
                <w:rStyle w:val="Hyperlink"/>
                <w:rFonts w:hint="eastAsia"/>
                <w:noProof/>
                <w:rtl/>
                <w:lang w:bidi="fa-IR"/>
              </w:rPr>
              <w:t>نوشت</w:t>
            </w:r>
            <w:r w:rsidRPr="004F66E9">
              <w:rPr>
                <w:rStyle w:val="Hyperlink"/>
                <w:noProof/>
                <w:rtl/>
                <w:lang w:bidi="fa-IR"/>
              </w:rPr>
              <w:t xml:space="preserve"> </w:t>
            </w:r>
            <w:r w:rsidRPr="004F66E9">
              <w:rPr>
                <w:rStyle w:val="Hyperlink"/>
                <w:rFonts w:hint="eastAsia"/>
                <w:noProof/>
                <w:rtl/>
                <w:lang w:bidi="fa-IR"/>
              </w:rPr>
              <w:t>ها</w:t>
            </w:r>
            <w:r w:rsidRPr="004F66E9">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Toc410210678 \h</w:instrText>
            </w:r>
            <w:r>
              <w:rPr>
                <w:noProof/>
                <w:webHidden/>
                <w:rtl/>
              </w:rPr>
              <w:instrText xml:space="preserve"> </w:instrText>
            </w:r>
            <w:r>
              <w:rPr>
                <w:noProof/>
                <w:webHidden/>
                <w:rtl/>
              </w:rPr>
            </w:r>
            <w:r>
              <w:rPr>
                <w:noProof/>
                <w:webHidden/>
                <w:rtl/>
              </w:rPr>
              <w:fldChar w:fldCharType="separate"/>
            </w:r>
            <w:r w:rsidR="00E947ED">
              <w:rPr>
                <w:noProof/>
                <w:webHidden/>
                <w:rtl/>
              </w:rPr>
              <w:t>388</w:t>
            </w:r>
            <w:r>
              <w:rPr>
                <w:noProof/>
                <w:webHidden/>
                <w:rtl/>
              </w:rPr>
              <w:fldChar w:fldCharType="end"/>
            </w:r>
          </w:hyperlink>
        </w:p>
        <w:p w:rsidR="006F386D" w:rsidRDefault="006F386D">
          <w:pPr>
            <w:pStyle w:val="TOC3"/>
            <w:rPr>
              <w:rFonts w:asciiTheme="minorHAnsi" w:eastAsiaTheme="minorEastAsia" w:hAnsiTheme="minorHAnsi" w:cstheme="minorBidi"/>
              <w:noProof/>
              <w:color w:val="auto"/>
              <w:sz w:val="22"/>
              <w:szCs w:val="22"/>
              <w:rtl/>
            </w:rPr>
          </w:pPr>
          <w:hyperlink w:anchor="_Toc410210679" w:history="1">
            <w:r w:rsidRPr="004F66E9">
              <w:rPr>
                <w:rStyle w:val="Hyperlink"/>
                <w:rFonts w:hint="eastAsia"/>
                <w:noProof/>
                <w:rtl/>
                <w:lang w:bidi="fa-IR"/>
              </w:rPr>
              <w:t>پرسش</w:t>
            </w:r>
            <w:r w:rsidRPr="004F66E9">
              <w:rPr>
                <w:rStyle w:val="Hyperlink"/>
                <w:noProof/>
                <w:rtl/>
                <w:lang w:bidi="fa-IR"/>
              </w:rPr>
              <w:t xml:space="preserve"> 12: </w:t>
            </w:r>
            <w:r w:rsidRPr="004F66E9">
              <w:rPr>
                <w:rStyle w:val="Hyperlink"/>
                <w:rFonts w:hint="eastAsia"/>
                <w:noProof/>
                <w:rtl/>
                <w:lang w:bidi="fa-IR"/>
              </w:rPr>
              <w:t>آيا</w:t>
            </w:r>
            <w:r w:rsidRPr="004F66E9">
              <w:rPr>
                <w:rStyle w:val="Hyperlink"/>
                <w:noProof/>
                <w:rtl/>
                <w:lang w:bidi="fa-IR"/>
              </w:rPr>
              <w:t xml:space="preserve"> </w:t>
            </w:r>
            <w:r w:rsidRPr="004F66E9">
              <w:rPr>
                <w:rStyle w:val="Hyperlink"/>
                <w:rFonts w:hint="eastAsia"/>
                <w:noProof/>
                <w:rtl/>
                <w:lang w:bidi="fa-IR"/>
              </w:rPr>
              <w:t>امام</w:t>
            </w:r>
            <w:r w:rsidRPr="004F66E9">
              <w:rPr>
                <w:rStyle w:val="Hyperlink"/>
                <w:noProof/>
                <w:rtl/>
                <w:lang w:bidi="fa-IR"/>
              </w:rPr>
              <w:t xml:space="preserve"> </w:t>
            </w:r>
            <w:r w:rsidRPr="004F66E9">
              <w:rPr>
                <w:rStyle w:val="Hyperlink"/>
                <w:rFonts w:cs="Rafed Alaem" w:hint="eastAsia"/>
                <w:noProof/>
                <w:rtl/>
              </w:rPr>
              <w:t>عليه‌السلام</w:t>
            </w:r>
            <w:r w:rsidRPr="004F66E9">
              <w:rPr>
                <w:rStyle w:val="Hyperlink"/>
                <w:noProof/>
                <w:rtl/>
                <w:lang w:bidi="fa-IR"/>
              </w:rPr>
              <w:t xml:space="preserve"> </w:t>
            </w:r>
            <w:r w:rsidRPr="004F66E9">
              <w:rPr>
                <w:rStyle w:val="Hyperlink"/>
                <w:rFonts w:hint="eastAsia"/>
                <w:noProof/>
                <w:rtl/>
                <w:lang w:bidi="fa-IR"/>
              </w:rPr>
              <w:t>وعده</w:t>
            </w:r>
            <w:r w:rsidRPr="004F66E9">
              <w:rPr>
                <w:rStyle w:val="Hyperlink"/>
                <w:noProof/>
                <w:rtl/>
                <w:lang w:bidi="fa-IR"/>
              </w:rPr>
              <w:t xml:space="preserve"> </w:t>
            </w:r>
            <w:r w:rsidRPr="004F66E9">
              <w:rPr>
                <w:rStyle w:val="Hyperlink"/>
                <w:rFonts w:hint="eastAsia"/>
                <w:noProof/>
                <w:rtl/>
                <w:lang w:bidi="fa-IR"/>
              </w:rPr>
              <w:t>بيعت</w:t>
            </w:r>
            <w:r w:rsidRPr="004F66E9">
              <w:rPr>
                <w:rStyle w:val="Hyperlink"/>
                <w:noProof/>
                <w:rtl/>
                <w:lang w:bidi="fa-IR"/>
              </w:rPr>
              <w:t xml:space="preserve"> </w:t>
            </w:r>
            <w:r w:rsidRPr="004F66E9">
              <w:rPr>
                <w:rStyle w:val="Hyperlink"/>
                <w:rFonts w:hint="eastAsia"/>
                <w:noProof/>
                <w:rtl/>
                <w:lang w:bidi="fa-IR"/>
              </w:rPr>
              <w:t>داده</w:t>
            </w:r>
            <w:r w:rsidRPr="004F66E9">
              <w:rPr>
                <w:rStyle w:val="Hyperlink"/>
                <w:noProof/>
                <w:rtl/>
                <w:lang w:bidi="fa-IR"/>
              </w:rPr>
              <w:t xml:space="preserve"> </w:t>
            </w:r>
            <w:r w:rsidRPr="004F66E9">
              <w:rPr>
                <w:rStyle w:val="Hyperlink"/>
                <w:rFonts w:hint="eastAsia"/>
                <w:noProof/>
                <w:rtl/>
                <w:lang w:bidi="fa-IR"/>
              </w:rPr>
              <w:t>بودند؟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Toc410210679 \h</w:instrText>
            </w:r>
            <w:r>
              <w:rPr>
                <w:noProof/>
                <w:webHidden/>
                <w:rtl/>
              </w:rPr>
              <w:instrText xml:space="preserve"> </w:instrText>
            </w:r>
            <w:r>
              <w:rPr>
                <w:noProof/>
                <w:webHidden/>
                <w:rtl/>
              </w:rPr>
            </w:r>
            <w:r>
              <w:rPr>
                <w:noProof/>
                <w:webHidden/>
                <w:rtl/>
              </w:rPr>
              <w:fldChar w:fldCharType="separate"/>
            </w:r>
            <w:r w:rsidR="00E947ED">
              <w:rPr>
                <w:noProof/>
                <w:webHidden/>
                <w:rtl/>
              </w:rPr>
              <w:t>392</w:t>
            </w:r>
            <w:r>
              <w:rPr>
                <w:noProof/>
                <w:webHidden/>
                <w:rtl/>
              </w:rPr>
              <w:fldChar w:fldCharType="end"/>
            </w:r>
          </w:hyperlink>
        </w:p>
        <w:p w:rsidR="006F386D" w:rsidRDefault="006F386D">
          <w:pPr>
            <w:pStyle w:val="TOC3"/>
            <w:rPr>
              <w:rFonts w:asciiTheme="minorHAnsi" w:eastAsiaTheme="minorEastAsia" w:hAnsiTheme="minorHAnsi" w:cstheme="minorBidi"/>
              <w:noProof/>
              <w:color w:val="auto"/>
              <w:sz w:val="22"/>
              <w:szCs w:val="22"/>
              <w:rtl/>
            </w:rPr>
          </w:pPr>
          <w:hyperlink w:anchor="_Toc410210680" w:history="1">
            <w:r w:rsidRPr="004F66E9">
              <w:rPr>
                <w:rStyle w:val="Hyperlink"/>
                <w:rFonts w:hint="eastAsia"/>
                <w:noProof/>
                <w:rtl/>
                <w:lang w:bidi="fa-IR"/>
              </w:rPr>
              <w:t>پرسش</w:t>
            </w:r>
            <w:r w:rsidRPr="004F66E9">
              <w:rPr>
                <w:rStyle w:val="Hyperlink"/>
                <w:noProof/>
                <w:rtl/>
                <w:lang w:bidi="fa-IR"/>
              </w:rPr>
              <w:t xml:space="preserve"> 13: </w:t>
            </w:r>
            <w:r w:rsidRPr="004F66E9">
              <w:rPr>
                <w:rStyle w:val="Hyperlink"/>
                <w:rFonts w:hint="eastAsia"/>
                <w:noProof/>
                <w:rtl/>
                <w:lang w:bidi="fa-IR"/>
              </w:rPr>
              <w:t>چرا</w:t>
            </w:r>
            <w:r w:rsidRPr="004F66E9">
              <w:rPr>
                <w:rStyle w:val="Hyperlink"/>
                <w:noProof/>
                <w:rtl/>
                <w:lang w:bidi="fa-IR"/>
              </w:rPr>
              <w:t xml:space="preserve"> </w:t>
            </w:r>
            <w:r w:rsidRPr="004F66E9">
              <w:rPr>
                <w:rStyle w:val="Hyperlink"/>
                <w:rFonts w:hint="eastAsia"/>
                <w:noProof/>
                <w:rtl/>
                <w:lang w:bidi="fa-IR"/>
              </w:rPr>
              <w:t>امام</w:t>
            </w:r>
            <w:r w:rsidRPr="004F66E9">
              <w:rPr>
                <w:rStyle w:val="Hyperlink"/>
                <w:noProof/>
                <w:rtl/>
                <w:lang w:bidi="fa-IR"/>
              </w:rPr>
              <w:t xml:space="preserve"> </w:t>
            </w:r>
            <w:r w:rsidRPr="004F66E9">
              <w:rPr>
                <w:rStyle w:val="Hyperlink"/>
                <w:rFonts w:cs="Rafed Alaem" w:hint="eastAsia"/>
                <w:noProof/>
                <w:rtl/>
              </w:rPr>
              <w:t>عليه‌السلام</w:t>
            </w:r>
            <w:r w:rsidRPr="004F66E9">
              <w:rPr>
                <w:rStyle w:val="Hyperlink"/>
                <w:noProof/>
                <w:rtl/>
                <w:lang w:bidi="fa-IR"/>
              </w:rPr>
              <w:t xml:space="preserve"> </w:t>
            </w:r>
            <w:r w:rsidRPr="004F66E9">
              <w:rPr>
                <w:rStyle w:val="Hyperlink"/>
                <w:rFonts w:hint="eastAsia"/>
                <w:noProof/>
                <w:rtl/>
                <w:lang w:bidi="fa-IR"/>
              </w:rPr>
              <w:t>به</w:t>
            </w:r>
            <w:r w:rsidRPr="004F66E9">
              <w:rPr>
                <w:rStyle w:val="Hyperlink"/>
                <w:noProof/>
                <w:rtl/>
                <w:lang w:bidi="fa-IR"/>
              </w:rPr>
              <w:t xml:space="preserve"> </w:t>
            </w:r>
            <w:r w:rsidRPr="004F66E9">
              <w:rPr>
                <w:rStyle w:val="Hyperlink"/>
                <w:rFonts w:hint="eastAsia"/>
                <w:noProof/>
                <w:rtl/>
                <w:lang w:bidi="fa-IR"/>
              </w:rPr>
              <w:t>سوى</w:t>
            </w:r>
            <w:r w:rsidRPr="004F66E9">
              <w:rPr>
                <w:rStyle w:val="Hyperlink"/>
                <w:noProof/>
                <w:rtl/>
                <w:lang w:bidi="fa-IR"/>
              </w:rPr>
              <w:t xml:space="preserve"> </w:t>
            </w:r>
            <w:r w:rsidRPr="004F66E9">
              <w:rPr>
                <w:rStyle w:val="Hyperlink"/>
                <w:rFonts w:hint="eastAsia"/>
                <w:noProof/>
                <w:rtl/>
                <w:lang w:bidi="fa-IR"/>
              </w:rPr>
              <w:t>مكه</w:t>
            </w:r>
            <w:r w:rsidRPr="004F66E9">
              <w:rPr>
                <w:rStyle w:val="Hyperlink"/>
                <w:noProof/>
                <w:rtl/>
                <w:lang w:bidi="fa-IR"/>
              </w:rPr>
              <w:t xml:space="preserve"> </w:t>
            </w:r>
            <w:r w:rsidRPr="004F66E9">
              <w:rPr>
                <w:rStyle w:val="Hyperlink"/>
                <w:rFonts w:hint="eastAsia"/>
                <w:noProof/>
                <w:rtl/>
                <w:lang w:bidi="fa-IR"/>
              </w:rPr>
              <w:t>عزيمت</w:t>
            </w:r>
            <w:r w:rsidRPr="004F66E9">
              <w:rPr>
                <w:rStyle w:val="Hyperlink"/>
                <w:noProof/>
                <w:rtl/>
                <w:lang w:bidi="fa-IR"/>
              </w:rPr>
              <w:t xml:space="preserve"> </w:t>
            </w:r>
            <w:r w:rsidRPr="004F66E9">
              <w:rPr>
                <w:rStyle w:val="Hyperlink"/>
                <w:rFonts w:hint="eastAsia"/>
                <w:noProof/>
                <w:rtl/>
                <w:lang w:bidi="fa-IR"/>
              </w:rPr>
              <w:t>كردند؟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Toc410210680 \h</w:instrText>
            </w:r>
            <w:r>
              <w:rPr>
                <w:noProof/>
                <w:webHidden/>
                <w:rtl/>
              </w:rPr>
              <w:instrText xml:space="preserve"> </w:instrText>
            </w:r>
            <w:r>
              <w:rPr>
                <w:noProof/>
                <w:webHidden/>
                <w:rtl/>
              </w:rPr>
            </w:r>
            <w:r>
              <w:rPr>
                <w:noProof/>
                <w:webHidden/>
                <w:rtl/>
              </w:rPr>
              <w:fldChar w:fldCharType="separate"/>
            </w:r>
            <w:r w:rsidR="00E947ED">
              <w:rPr>
                <w:noProof/>
                <w:webHidden/>
                <w:rtl/>
              </w:rPr>
              <w:t>395</w:t>
            </w:r>
            <w:r>
              <w:rPr>
                <w:noProof/>
                <w:webHidden/>
                <w:rtl/>
              </w:rPr>
              <w:fldChar w:fldCharType="end"/>
            </w:r>
          </w:hyperlink>
        </w:p>
        <w:p w:rsidR="006F386D" w:rsidRDefault="006F386D">
          <w:pPr>
            <w:pStyle w:val="TOC3"/>
            <w:rPr>
              <w:rFonts w:asciiTheme="minorHAnsi" w:eastAsiaTheme="minorEastAsia" w:hAnsiTheme="minorHAnsi" w:cstheme="minorBidi"/>
              <w:noProof/>
              <w:color w:val="auto"/>
              <w:sz w:val="22"/>
              <w:szCs w:val="22"/>
              <w:rtl/>
            </w:rPr>
          </w:pPr>
          <w:hyperlink w:anchor="_Toc410210681" w:history="1">
            <w:r w:rsidRPr="004F66E9">
              <w:rPr>
                <w:rStyle w:val="Hyperlink"/>
                <w:rFonts w:hint="eastAsia"/>
                <w:noProof/>
                <w:rtl/>
                <w:lang w:bidi="fa-IR"/>
              </w:rPr>
              <w:t>پرسش</w:t>
            </w:r>
            <w:r w:rsidRPr="004F66E9">
              <w:rPr>
                <w:rStyle w:val="Hyperlink"/>
                <w:noProof/>
                <w:rtl/>
                <w:lang w:bidi="fa-IR"/>
              </w:rPr>
              <w:t xml:space="preserve"> 14: </w:t>
            </w:r>
            <w:r w:rsidRPr="004F66E9">
              <w:rPr>
                <w:rStyle w:val="Hyperlink"/>
                <w:rFonts w:hint="eastAsia"/>
                <w:noProof/>
                <w:rtl/>
                <w:lang w:bidi="fa-IR"/>
              </w:rPr>
              <w:t>راز</w:t>
            </w:r>
            <w:r w:rsidRPr="004F66E9">
              <w:rPr>
                <w:rStyle w:val="Hyperlink"/>
                <w:noProof/>
                <w:rtl/>
                <w:lang w:bidi="fa-IR"/>
              </w:rPr>
              <w:t xml:space="preserve"> </w:t>
            </w:r>
            <w:r w:rsidRPr="004F66E9">
              <w:rPr>
                <w:rStyle w:val="Hyperlink"/>
                <w:rFonts w:hint="eastAsia"/>
                <w:noProof/>
                <w:rtl/>
                <w:lang w:bidi="fa-IR"/>
              </w:rPr>
              <w:t>جاودانگى</w:t>
            </w:r>
            <w:r w:rsidRPr="004F66E9">
              <w:rPr>
                <w:rStyle w:val="Hyperlink"/>
                <w:noProof/>
                <w:rtl/>
                <w:lang w:bidi="fa-IR"/>
              </w:rPr>
              <w:t xml:space="preserve"> </w:t>
            </w:r>
            <w:r w:rsidRPr="004F66E9">
              <w:rPr>
                <w:rStyle w:val="Hyperlink"/>
                <w:rFonts w:hint="eastAsia"/>
                <w:noProof/>
                <w:rtl/>
                <w:lang w:bidi="fa-IR"/>
              </w:rPr>
              <w:t>سنّت</w:t>
            </w:r>
            <w:r w:rsidRPr="004F66E9">
              <w:rPr>
                <w:rStyle w:val="Hyperlink"/>
                <w:noProof/>
                <w:rtl/>
                <w:lang w:bidi="fa-IR"/>
              </w:rPr>
              <w:t xml:space="preserve"> </w:t>
            </w:r>
            <w:r w:rsidRPr="004F66E9">
              <w:rPr>
                <w:rStyle w:val="Hyperlink"/>
                <w:rFonts w:hint="eastAsia"/>
                <w:noProof/>
                <w:rtl/>
                <w:lang w:bidi="fa-IR"/>
              </w:rPr>
              <w:t>عزادارى</w:t>
            </w:r>
            <w:r w:rsidRPr="004F66E9">
              <w:rPr>
                <w:rStyle w:val="Hyperlink"/>
                <w:noProof/>
                <w:rtl/>
                <w:lang w:bidi="fa-IR"/>
              </w:rPr>
              <w:t xml:space="preserve"> </w:t>
            </w:r>
            <w:r w:rsidRPr="004F66E9">
              <w:rPr>
                <w:rStyle w:val="Hyperlink"/>
                <w:rFonts w:hint="eastAsia"/>
                <w:noProof/>
                <w:rtl/>
                <w:lang w:bidi="fa-IR"/>
              </w:rPr>
              <w:t>حسينى</w:t>
            </w:r>
            <w:r w:rsidRPr="004F66E9">
              <w:rPr>
                <w:rStyle w:val="Hyperlink"/>
                <w:noProof/>
                <w:rtl/>
                <w:lang w:bidi="fa-IR"/>
              </w:rPr>
              <w:t xml:space="preserve"> </w:t>
            </w:r>
            <w:r w:rsidRPr="004F66E9">
              <w:rPr>
                <w:rStyle w:val="Hyperlink"/>
                <w:rFonts w:hint="eastAsia"/>
                <w:noProof/>
                <w:rtl/>
                <w:lang w:bidi="fa-IR"/>
              </w:rPr>
              <w:t>چيست؟</w:t>
            </w:r>
            <w:r w:rsidRPr="004F66E9">
              <w:rPr>
                <w:rStyle w:val="Hyperlink"/>
                <w:noProof/>
                <w:rtl/>
                <w:lang w:bidi="fa-IR"/>
              </w:rPr>
              <w:t xml:space="preserve"> </w:t>
            </w:r>
            <w:r w:rsidRPr="004F66E9">
              <w:rPr>
                <w:rStyle w:val="Hyperlink"/>
                <w:rFonts w:hint="eastAsia"/>
                <w:noProof/>
                <w:rtl/>
                <w:lang w:bidi="fa-IR"/>
              </w:rPr>
              <w:t>و</w:t>
            </w:r>
            <w:r w:rsidRPr="004F66E9">
              <w:rPr>
                <w:rStyle w:val="Hyperlink"/>
                <w:noProof/>
                <w:rtl/>
                <w:lang w:bidi="fa-IR"/>
              </w:rPr>
              <w:t xml:space="preserve"> </w:t>
            </w:r>
            <w:r w:rsidRPr="004F66E9">
              <w:rPr>
                <w:rStyle w:val="Hyperlink"/>
                <w:rFonts w:hint="eastAsia"/>
                <w:noProof/>
                <w:rtl/>
                <w:lang w:bidi="fa-IR"/>
              </w:rPr>
              <w:t>چرا</w:t>
            </w:r>
            <w:r w:rsidRPr="004F66E9">
              <w:rPr>
                <w:rStyle w:val="Hyperlink"/>
                <w:noProof/>
                <w:rtl/>
                <w:lang w:bidi="fa-IR"/>
              </w:rPr>
              <w:t xml:space="preserve"> </w:t>
            </w:r>
            <w:r w:rsidRPr="004F66E9">
              <w:rPr>
                <w:rStyle w:val="Hyperlink"/>
                <w:rFonts w:hint="eastAsia"/>
                <w:noProof/>
                <w:rtl/>
                <w:lang w:bidi="fa-IR"/>
              </w:rPr>
              <w:t>براى</w:t>
            </w:r>
            <w:r w:rsidRPr="004F66E9">
              <w:rPr>
                <w:rStyle w:val="Hyperlink"/>
                <w:noProof/>
                <w:rtl/>
                <w:lang w:bidi="fa-IR"/>
              </w:rPr>
              <w:t xml:space="preserve"> </w:t>
            </w:r>
            <w:r w:rsidRPr="004F66E9">
              <w:rPr>
                <w:rStyle w:val="Hyperlink"/>
                <w:rFonts w:hint="eastAsia"/>
                <w:noProof/>
                <w:rtl/>
                <w:lang w:bidi="fa-IR"/>
              </w:rPr>
              <w:t>ساير</w:t>
            </w:r>
            <w:r w:rsidRPr="004F66E9">
              <w:rPr>
                <w:rStyle w:val="Hyperlink"/>
                <w:noProof/>
                <w:rtl/>
                <w:lang w:bidi="fa-IR"/>
              </w:rPr>
              <w:t xml:space="preserve"> </w:t>
            </w:r>
            <w:r w:rsidRPr="004F66E9">
              <w:rPr>
                <w:rStyle w:val="Hyperlink"/>
                <w:rFonts w:hint="eastAsia"/>
                <w:noProof/>
                <w:rtl/>
                <w:lang w:bidi="fa-IR"/>
              </w:rPr>
              <w:t>ائمه،</w:t>
            </w:r>
            <w:r w:rsidRPr="004F66E9">
              <w:rPr>
                <w:rStyle w:val="Hyperlink"/>
                <w:noProof/>
                <w:rtl/>
                <w:lang w:bidi="fa-IR"/>
              </w:rPr>
              <w:t xml:space="preserve"> </w:t>
            </w:r>
            <w:r w:rsidRPr="004F66E9">
              <w:rPr>
                <w:rStyle w:val="Hyperlink"/>
                <w:rFonts w:hint="eastAsia"/>
                <w:noProof/>
                <w:rtl/>
                <w:lang w:bidi="fa-IR"/>
              </w:rPr>
              <w:t>همانند</w:t>
            </w:r>
            <w:r w:rsidRPr="004F66E9">
              <w:rPr>
                <w:rStyle w:val="Hyperlink"/>
                <w:noProof/>
                <w:rtl/>
                <w:lang w:bidi="fa-IR"/>
              </w:rPr>
              <w:t xml:space="preserve"> </w:t>
            </w:r>
            <w:r w:rsidRPr="004F66E9">
              <w:rPr>
                <w:rStyle w:val="Hyperlink"/>
                <w:rFonts w:hint="eastAsia"/>
                <w:noProof/>
                <w:rtl/>
                <w:lang w:bidi="fa-IR"/>
              </w:rPr>
              <w:t>امام</w:t>
            </w:r>
            <w:r w:rsidRPr="004F66E9">
              <w:rPr>
                <w:rStyle w:val="Hyperlink"/>
                <w:noProof/>
                <w:rtl/>
                <w:lang w:bidi="fa-IR"/>
              </w:rPr>
              <w:t xml:space="preserve"> </w:t>
            </w:r>
            <w:r w:rsidRPr="004F66E9">
              <w:rPr>
                <w:rStyle w:val="Hyperlink"/>
                <w:rFonts w:hint="eastAsia"/>
                <w:noProof/>
                <w:rtl/>
                <w:lang w:bidi="fa-IR"/>
              </w:rPr>
              <w:t>حسين</w:t>
            </w:r>
            <w:r w:rsidRPr="004F66E9">
              <w:rPr>
                <w:rStyle w:val="Hyperlink"/>
                <w:noProof/>
                <w:rtl/>
                <w:lang w:bidi="fa-IR"/>
              </w:rPr>
              <w:t xml:space="preserve"> </w:t>
            </w:r>
            <w:r w:rsidRPr="004F66E9">
              <w:rPr>
                <w:rStyle w:val="Hyperlink"/>
                <w:rFonts w:cs="Rafed Alaem" w:hint="eastAsia"/>
                <w:noProof/>
                <w:rtl/>
              </w:rPr>
              <w:t>عليه‌السلام</w:t>
            </w:r>
            <w:r w:rsidRPr="004F66E9">
              <w:rPr>
                <w:rStyle w:val="Hyperlink"/>
                <w:noProof/>
                <w:rtl/>
                <w:lang w:bidi="fa-IR"/>
              </w:rPr>
              <w:t xml:space="preserve"> </w:t>
            </w:r>
            <w:r w:rsidRPr="004F66E9">
              <w:rPr>
                <w:rStyle w:val="Hyperlink"/>
                <w:rFonts w:hint="eastAsia"/>
                <w:noProof/>
                <w:rtl/>
                <w:lang w:bidi="fa-IR"/>
              </w:rPr>
              <w:t>عزادارى</w:t>
            </w:r>
            <w:r w:rsidRPr="004F66E9">
              <w:rPr>
                <w:rStyle w:val="Hyperlink"/>
                <w:noProof/>
                <w:rtl/>
                <w:lang w:bidi="fa-IR"/>
              </w:rPr>
              <w:t xml:space="preserve"> </w:t>
            </w:r>
            <w:r w:rsidRPr="004F66E9">
              <w:rPr>
                <w:rStyle w:val="Hyperlink"/>
                <w:rFonts w:hint="eastAsia"/>
                <w:noProof/>
                <w:rtl/>
                <w:lang w:bidi="fa-IR"/>
              </w:rPr>
              <w:t>نمى</w:t>
            </w:r>
            <w:r w:rsidRPr="004F66E9">
              <w:rPr>
                <w:rStyle w:val="Hyperlink"/>
                <w:noProof/>
                <w:rtl/>
                <w:lang w:bidi="fa-IR"/>
              </w:rPr>
              <w:t xml:space="preserve"> </w:t>
            </w:r>
            <w:r w:rsidRPr="004F66E9">
              <w:rPr>
                <w:rStyle w:val="Hyperlink"/>
                <w:rFonts w:hint="eastAsia"/>
                <w:noProof/>
                <w:rtl/>
                <w:lang w:bidi="fa-IR"/>
              </w:rPr>
              <w:t>شود؟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Toc410210681 \h</w:instrText>
            </w:r>
            <w:r>
              <w:rPr>
                <w:noProof/>
                <w:webHidden/>
                <w:rtl/>
              </w:rPr>
              <w:instrText xml:space="preserve"> </w:instrText>
            </w:r>
            <w:r>
              <w:rPr>
                <w:noProof/>
                <w:webHidden/>
                <w:rtl/>
              </w:rPr>
            </w:r>
            <w:r>
              <w:rPr>
                <w:noProof/>
                <w:webHidden/>
                <w:rtl/>
              </w:rPr>
              <w:fldChar w:fldCharType="separate"/>
            </w:r>
            <w:r w:rsidR="00E947ED">
              <w:rPr>
                <w:noProof/>
                <w:webHidden/>
                <w:rtl/>
              </w:rPr>
              <w:t>395</w:t>
            </w:r>
            <w:r>
              <w:rPr>
                <w:noProof/>
                <w:webHidden/>
                <w:rtl/>
              </w:rPr>
              <w:fldChar w:fldCharType="end"/>
            </w:r>
          </w:hyperlink>
        </w:p>
        <w:p w:rsidR="006F386D" w:rsidRDefault="006F386D">
          <w:pPr>
            <w:pStyle w:val="TOC3"/>
            <w:rPr>
              <w:rFonts w:asciiTheme="minorHAnsi" w:eastAsiaTheme="minorEastAsia" w:hAnsiTheme="minorHAnsi" w:cstheme="minorBidi"/>
              <w:noProof/>
              <w:color w:val="auto"/>
              <w:sz w:val="22"/>
              <w:szCs w:val="22"/>
              <w:rtl/>
            </w:rPr>
          </w:pPr>
          <w:hyperlink w:anchor="_Toc410210682" w:history="1">
            <w:r w:rsidRPr="004F66E9">
              <w:rPr>
                <w:rStyle w:val="Hyperlink"/>
                <w:rFonts w:hint="eastAsia"/>
                <w:noProof/>
                <w:rtl/>
                <w:lang w:bidi="fa-IR"/>
              </w:rPr>
              <w:t>پرسش</w:t>
            </w:r>
            <w:r w:rsidRPr="004F66E9">
              <w:rPr>
                <w:rStyle w:val="Hyperlink"/>
                <w:noProof/>
                <w:rtl/>
                <w:lang w:bidi="fa-IR"/>
              </w:rPr>
              <w:t xml:space="preserve"> 15: </w:t>
            </w:r>
            <w:r w:rsidRPr="004F66E9">
              <w:rPr>
                <w:rStyle w:val="Hyperlink"/>
                <w:rFonts w:hint="eastAsia"/>
                <w:noProof/>
                <w:rtl/>
                <w:lang w:bidi="fa-IR"/>
              </w:rPr>
              <w:t>آيا</w:t>
            </w:r>
            <w:r w:rsidRPr="004F66E9">
              <w:rPr>
                <w:rStyle w:val="Hyperlink"/>
                <w:noProof/>
                <w:rtl/>
                <w:lang w:bidi="fa-IR"/>
              </w:rPr>
              <w:t xml:space="preserve"> </w:t>
            </w:r>
            <w:r w:rsidRPr="004F66E9">
              <w:rPr>
                <w:rStyle w:val="Hyperlink"/>
                <w:rFonts w:hint="eastAsia"/>
                <w:noProof/>
                <w:rtl/>
                <w:lang w:bidi="fa-IR"/>
              </w:rPr>
              <w:t>لعن</w:t>
            </w:r>
            <w:r w:rsidRPr="004F66E9">
              <w:rPr>
                <w:rStyle w:val="Hyperlink"/>
                <w:noProof/>
                <w:rtl/>
                <w:lang w:bidi="fa-IR"/>
              </w:rPr>
              <w:t xml:space="preserve"> </w:t>
            </w:r>
            <w:r w:rsidRPr="004F66E9">
              <w:rPr>
                <w:rStyle w:val="Hyperlink"/>
                <w:rFonts w:hint="eastAsia"/>
                <w:noProof/>
                <w:rtl/>
                <w:lang w:bidi="fa-IR"/>
              </w:rPr>
              <w:t>بر</w:t>
            </w:r>
            <w:r w:rsidRPr="004F66E9">
              <w:rPr>
                <w:rStyle w:val="Hyperlink"/>
                <w:noProof/>
                <w:rtl/>
                <w:lang w:bidi="fa-IR"/>
              </w:rPr>
              <w:t xml:space="preserve"> </w:t>
            </w:r>
            <w:r w:rsidRPr="004F66E9">
              <w:rPr>
                <w:rStyle w:val="Hyperlink"/>
                <w:rFonts w:hint="eastAsia"/>
                <w:noProof/>
                <w:rtl/>
                <w:lang w:bidi="fa-IR"/>
              </w:rPr>
              <w:t>يزيد</w:t>
            </w:r>
            <w:r w:rsidRPr="004F66E9">
              <w:rPr>
                <w:rStyle w:val="Hyperlink"/>
                <w:noProof/>
                <w:rtl/>
                <w:lang w:bidi="fa-IR"/>
              </w:rPr>
              <w:t xml:space="preserve"> </w:t>
            </w:r>
            <w:r w:rsidRPr="004F66E9">
              <w:rPr>
                <w:rStyle w:val="Hyperlink"/>
                <w:rFonts w:hint="eastAsia"/>
                <w:noProof/>
                <w:rtl/>
                <w:lang w:bidi="fa-IR"/>
              </w:rPr>
              <w:t>جايز</w:t>
            </w:r>
            <w:r w:rsidRPr="004F66E9">
              <w:rPr>
                <w:rStyle w:val="Hyperlink"/>
                <w:noProof/>
                <w:rtl/>
                <w:lang w:bidi="fa-IR"/>
              </w:rPr>
              <w:t xml:space="preserve"> </w:t>
            </w:r>
            <w:r w:rsidRPr="004F66E9">
              <w:rPr>
                <w:rStyle w:val="Hyperlink"/>
                <w:rFonts w:hint="eastAsia"/>
                <w:noProof/>
                <w:rtl/>
                <w:lang w:bidi="fa-IR"/>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Toc410210682 \h</w:instrText>
            </w:r>
            <w:r>
              <w:rPr>
                <w:noProof/>
                <w:webHidden/>
                <w:rtl/>
              </w:rPr>
              <w:instrText xml:space="preserve"> </w:instrText>
            </w:r>
            <w:r>
              <w:rPr>
                <w:noProof/>
                <w:webHidden/>
                <w:rtl/>
              </w:rPr>
            </w:r>
            <w:r>
              <w:rPr>
                <w:noProof/>
                <w:webHidden/>
                <w:rtl/>
              </w:rPr>
              <w:fldChar w:fldCharType="separate"/>
            </w:r>
            <w:r w:rsidR="00E947ED">
              <w:rPr>
                <w:noProof/>
                <w:webHidden/>
                <w:rtl/>
              </w:rPr>
              <w:t>398</w:t>
            </w:r>
            <w:r>
              <w:rPr>
                <w:noProof/>
                <w:webHidden/>
                <w:rtl/>
              </w:rPr>
              <w:fldChar w:fldCharType="end"/>
            </w:r>
          </w:hyperlink>
        </w:p>
        <w:p w:rsidR="006F386D" w:rsidRDefault="006F386D">
          <w:pPr>
            <w:pStyle w:val="TOC3"/>
            <w:rPr>
              <w:rFonts w:asciiTheme="minorHAnsi" w:eastAsiaTheme="minorEastAsia" w:hAnsiTheme="minorHAnsi" w:cstheme="minorBidi"/>
              <w:noProof/>
              <w:color w:val="auto"/>
              <w:sz w:val="22"/>
              <w:szCs w:val="22"/>
              <w:rtl/>
            </w:rPr>
          </w:pPr>
          <w:hyperlink w:anchor="_Toc410210683" w:history="1">
            <w:r w:rsidRPr="004F66E9">
              <w:rPr>
                <w:rStyle w:val="Hyperlink"/>
                <w:rFonts w:hint="eastAsia"/>
                <w:noProof/>
                <w:rtl/>
                <w:lang w:bidi="fa-IR"/>
              </w:rPr>
              <w:t>پرسش</w:t>
            </w:r>
            <w:r w:rsidRPr="004F66E9">
              <w:rPr>
                <w:rStyle w:val="Hyperlink"/>
                <w:noProof/>
                <w:rtl/>
                <w:lang w:bidi="fa-IR"/>
              </w:rPr>
              <w:t xml:space="preserve"> 16: </w:t>
            </w:r>
            <w:r w:rsidRPr="004F66E9">
              <w:rPr>
                <w:rStyle w:val="Hyperlink"/>
                <w:rFonts w:hint="eastAsia"/>
                <w:noProof/>
                <w:rtl/>
                <w:lang w:bidi="fa-IR"/>
              </w:rPr>
              <w:t>آيا</w:t>
            </w:r>
            <w:r w:rsidRPr="004F66E9">
              <w:rPr>
                <w:rStyle w:val="Hyperlink"/>
                <w:noProof/>
                <w:rtl/>
                <w:lang w:bidi="fa-IR"/>
              </w:rPr>
              <w:t xml:space="preserve"> </w:t>
            </w:r>
            <w:r w:rsidRPr="004F66E9">
              <w:rPr>
                <w:rStyle w:val="Hyperlink"/>
                <w:rFonts w:hint="eastAsia"/>
                <w:noProof/>
                <w:rtl/>
                <w:lang w:bidi="fa-IR"/>
              </w:rPr>
              <w:t>حماسه</w:t>
            </w:r>
            <w:r w:rsidRPr="004F66E9">
              <w:rPr>
                <w:rStyle w:val="Hyperlink"/>
                <w:noProof/>
                <w:rtl/>
                <w:lang w:bidi="fa-IR"/>
              </w:rPr>
              <w:t xml:space="preserve"> </w:t>
            </w:r>
            <w:r w:rsidRPr="004F66E9">
              <w:rPr>
                <w:rStyle w:val="Hyperlink"/>
                <w:rFonts w:hint="eastAsia"/>
                <w:noProof/>
                <w:rtl/>
                <w:lang w:bidi="fa-IR"/>
              </w:rPr>
              <w:t>عاشورا</w:t>
            </w:r>
            <w:r w:rsidRPr="004F66E9">
              <w:rPr>
                <w:rStyle w:val="Hyperlink"/>
                <w:noProof/>
                <w:rtl/>
                <w:lang w:bidi="fa-IR"/>
              </w:rPr>
              <w:t xml:space="preserve"> </w:t>
            </w:r>
            <w:r w:rsidRPr="004F66E9">
              <w:rPr>
                <w:rStyle w:val="Hyperlink"/>
                <w:rFonts w:hint="eastAsia"/>
                <w:noProof/>
                <w:rtl/>
                <w:lang w:bidi="fa-IR"/>
              </w:rPr>
              <w:t>در</w:t>
            </w:r>
            <w:r w:rsidRPr="004F66E9">
              <w:rPr>
                <w:rStyle w:val="Hyperlink"/>
                <w:noProof/>
                <w:rtl/>
                <w:lang w:bidi="fa-IR"/>
              </w:rPr>
              <w:t xml:space="preserve"> </w:t>
            </w:r>
            <w:r w:rsidRPr="004F66E9">
              <w:rPr>
                <w:rStyle w:val="Hyperlink"/>
                <w:rFonts w:hint="eastAsia"/>
                <w:noProof/>
                <w:rtl/>
                <w:lang w:bidi="fa-IR"/>
              </w:rPr>
              <w:t>كتب</w:t>
            </w:r>
            <w:r w:rsidRPr="004F66E9">
              <w:rPr>
                <w:rStyle w:val="Hyperlink"/>
                <w:noProof/>
                <w:rtl/>
                <w:lang w:bidi="fa-IR"/>
              </w:rPr>
              <w:t xml:space="preserve"> </w:t>
            </w:r>
            <w:r w:rsidRPr="004F66E9">
              <w:rPr>
                <w:rStyle w:val="Hyperlink"/>
                <w:rFonts w:hint="eastAsia"/>
                <w:noProof/>
                <w:rtl/>
                <w:lang w:bidi="fa-IR"/>
              </w:rPr>
              <w:t>اهل</w:t>
            </w:r>
            <w:r w:rsidRPr="004F66E9">
              <w:rPr>
                <w:rStyle w:val="Hyperlink"/>
                <w:noProof/>
                <w:rtl/>
                <w:lang w:bidi="fa-IR"/>
              </w:rPr>
              <w:t xml:space="preserve"> </w:t>
            </w:r>
            <w:r w:rsidRPr="004F66E9">
              <w:rPr>
                <w:rStyle w:val="Hyperlink"/>
                <w:rFonts w:hint="eastAsia"/>
                <w:noProof/>
                <w:rtl/>
                <w:lang w:bidi="fa-IR"/>
              </w:rPr>
              <w:t>سنت</w:t>
            </w:r>
            <w:r w:rsidRPr="004F66E9">
              <w:rPr>
                <w:rStyle w:val="Hyperlink"/>
                <w:noProof/>
                <w:rtl/>
                <w:lang w:bidi="fa-IR"/>
              </w:rPr>
              <w:t xml:space="preserve"> </w:t>
            </w:r>
            <w:r w:rsidRPr="004F66E9">
              <w:rPr>
                <w:rStyle w:val="Hyperlink"/>
                <w:rFonts w:hint="eastAsia"/>
                <w:noProof/>
                <w:rtl/>
                <w:lang w:bidi="fa-IR"/>
              </w:rPr>
              <w:t>نيز</w:t>
            </w:r>
            <w:r w:rsidRPr="004F66E9">
              <w:rPr>
                <w:rStyle w:val="Hyperlink"/>
                <w:noProof/>
                <w:rtl/>
                <w:lang w:bidi="fa-IR"/>
              </w:rPr>
              <w:t xml:space="preserve"> </w:t>
            </w:r>
            <w:r w:rsidRPr="004F66E9">
              <w:rPr>
                <w:rStyle w:val="Hyperlink"/>
                <w:rFonts w:hint="eastAsia"/>
                <w:noProof/>
                <w:rtl/>
                <w:lang w:bidi="fa-IR"/>
              </w:rPr>
              <w:t>آمده</w:t>
            </w:r>
            <w:r w:rsidRPr="004F66E9">
              <w:rPr>
                <w:rStyle w:val="Hyperlink"/>
                <w:noProof/>
                <w:rtl/>
                <w:lang w:bidi="fa-IR"/>
              </w:rPr>
              <w:t xml:space="preserve"> </w:t>
            </w:r>
            <w:r w:rsidRPr="004F66E9">
              <w:rPr>
                <w:rStyle w:val="Hyperlink"/>
                <w:rFonts w:hint="eastAsia"/>
                <w:noProof/>
                <w:rtl/>
                <w:lang w:bidi="fa-IR"/>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Toc410210683 \h</w:instrText>
            </w:r>
            <w:r>
              <w:rPr>
                <w:noProof/>
                <w:webHidden/>
                <w:rtl/>
              </w:rPr>
              <w:instrText xml:space="preserve"> </w:instrText>
            </w:r>
            <w:r>
              <w:rPr>
                <w:noProof/>
                <w:webHidden/>
                <w:rtl/>
              </w:rPr>
            </w:r>
            <w:r>
              <w:rPr>
                <w:noProof/>
                <w:webHidden/>
                <w:rtl/>
              </w:rPr>
              <w:fldChar w:fldCharType="separate"/>
            </w:r>
            <w:r w:rsidR="00E947ED">
              <w:rPr>
                <w:noProof/>
                <w:webHidden/>
                <w:rtl/>
              </w:rPr>
              <w:t>402</w:t>
            </w:r>
            <w:r>
              <w:rPr>
                <w:noProof/>
                <w:webHidden/>
                <w:rtl/>
              </w:rPr>
              <w:fldChar w:fldCharType="end"/>
            </w:r>
          </w:hyperlink>
        </w:p>
        <w:p w:rsidR="006F386D" w:rsidRDefault="006F386D">
          <w:pPr>
            <w:pStyle w:val="TOC3"/>
            <w:rPr>
              <w:rFonts w:asciiTheme="minorHAnsi" w:eastAsiaTheme="minorEastAsia" w:hAnsiTheme="minorHAnsi" w:cstheme="minorBidi"/>
              <w:noProof/>
              <w:color w:val="auto"/>
              <w:sz w:val="22"/>
              <w:szCs w:val="22"/>
              <w:rtl/>
            </w:rPr>
          </w:pPr>
          <w:hyperlink w:anchor="_Toc410210684" w:history="1">
            <w:r w:rsidRPr="004F66E9">
              <w:rPr>
                <w:rStyle w:val="Hyperlink"/>
                <w:rFonts w:hint="eastAsia"/>
                <w:noProof/>
                <w:rtl/>
                <w:lang w:bidi="fa-IR"/>
              </w:rPr>
              <w:t>پرسش</w:t>
            </w:r>
            <w:r w:rsidRPr="004F66E9">
              <w:rPr>
                <w:rStyle w:val="Hyperlink"/>
                <w:noProof/>
                <w:rtl/>
                <w:lang w:bidi="fa-IR"/>
              </w:rPr>
              <w:t xml:space="preserve"> 17: </w:t>
            </w:r>
            <w:r w:rsidRPr="004F66E9">
              <w:rPr>
                <w:rStyle w:val="Hyperlink"/>
                <w:rFonts w:hint="eastAsia"/>
                <w:noProof/>
                <w:rtl/>
                <w:lang w:bidi="fa-IR"/>
              </w:rPr>
              <w:t>راز</w:t>
            </w:r>
            <w:r w:rsidRPr="004F66E9">
              <w:rPr>
                <w:rStyle w:val="Hyperlink"/>
                <w:noProof/>
                <w:rtl/>
                <w:lang w:bidi="fa-IR"/>
              </w:rPr>
              <w:t xml:space="preserve"> </w:t>
            </w:r>
            <w:r w:rsidRPr="004F66E9">
              <w:rPr>
                <w:rStyle w:val="Hyperlink"/>
                <w:rFonts w:hint="eastAsia"/>
                <w:noProof/>
                <w:rtl/>
                <w:lang w:bidi="fa-IR"/>
              </w:rPr>
              <w:t>اشتهار</w:t>
            </w:r>
            <w:r w:rsidRPr="004F66E9">
              <w:rPr>
                <w:rStyle w:val="Hyperlink"/>
                <w:noProof/>
                <w:rtl/>
                <w:lang w:bidi="fa-IR"/>
              </w:rPr>
              <w:t xml:space="preserve"> </w:t>
            </w:r>
            <w:r w:rsidRPr="004F66E9">
              <w:rPr>
                <w:rStyle w:val="Hyperlink"/>
                <w:rFonts w:hint="eastAsia"/>
                <w:noProof/>
                <w:rtl/>
                <w:lang w:bidi="fa-IR"/>
              </w:rPr>
              <w:t>شهداى</w:t>
            </w:r>
            <w:r w:rsidRPr="004F66E9">
              <w:rPr>
                <w:rStyle w:val="Hyperlink"/>
                <w:noProof/>
                <w:rtl/>
                <w:lang w:bidi="fa-IR"/>
              </w:rPr>
              <w:t xml:space="preserve"> </w:t>
            </w:r>
            <w:r w:rsidRPr="004F66E9">
              <w:rPr>
                <w:rStyle w:val="Hyperlink"/>
                <w:rFonts w:hint="eastAsia"/>
                <w:noProof/>
                <w:rtl/>
                <w:lang w:bidi="fa-IR"/>
              </w:rPr>
              <w:t>كربلا</w:t>
            </w:r>
            <w:r w:rsidRPr="004F66E9">
              <w:rPr>
                <w:rStyle w:val="Hyperlink"/>
                <w:noProof/>
                <w:rtl/>
                <w:lang w:bidi="fa-IR"/>
              </w:rPr>
              <w:t xml:space="preserve"> </w:t>
            </w:r>
            <w:r w:rsidRPr="004F66E9">
              <w:rPr>
                <w:rStyle w:val="Hyperlink"/>
                <w:rFonts w:hint="eastAsia"/>
                <w:noProof/>
                <w:rtl/>
                <w:lang w:bidi="fa-IR"/>
              </w:rPr>
              <w:t>به</w:t>
            </w:r>
            <w:r w:rsidRPr="004F66E9">
              <w:rPr>
                <w:rStyle w:val="Hyperlink"/>
                <w:noProof/>
                <w:rtl/>
                <w:lang w:bidi="fa-IR"/>
              </w:rPr>
              <w:t xml:space="preserve"> 72 </w:t>
            </w:r>
            <w:r w:rsidRPr="004F66E9">
              <w:rPr>
                <w:rStyle w:val="Hyperlink"/>
                <w:rFonts w:hint="eastAsia"/>
                <w:noProof/>
                <w:rtl/>
                <w:lang w:bidi="fa-IR"/>
              </w:rPr>
              <w:t>تن</w:t>
            </w:r>
            <w:r w:rsidRPr="004F66E9">
              <w:rPr>
                <w:rStyle w:val="Hyperlink"/>
                <w:noProof/>
                <w:rtl/>
                <w:lang w:bidi="fa-IR"/>
              </w:rPr>
              <w:t xml:space="preserve"> </w:t>
            </w:r>
            <w:r w:rsidRPr="004F66E9">
              <w:rPr>
                <w:rStyle w:val="Hyperlink"/>
                <w:rFonts w:hint="eastAsia"/>
                <w:noProof/>
                <w:rtl/>
                <w:lang w:bidi="fa-IR"/>
              </w:rPr>
              <w:t>چيست؟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Toc410210684 \h</w:instrText>
            </w:r>
            <w:r>
              <w:rPr>
                <w:noProof/>
                <w:webHidden/>
                <w:rtl/>
              </w:rPr>
              <w:instrText xml:space="preserve"> </w:instrText>
            </w:r>
            <w:r>
              <w:rPr>
                <w:noProof/>
                <w:webHidden/>
                <w:rtl/>
              </w:rPr>
            </w:r>
            <w:r>
              <w:rPr>
                <w:noProof/>
                <w:webHidden/>
                <w:rtl/>
              </w:rPr>
              <w:fldChar w:fldCharType="separate"/>
            </w:r>
            <w:r w:rsidR="00E947ED">
              <w:rPr>
                <w:noProof/>
                <w:webHidden/>
                <w:rtl/>
              </w:rPr>
              <w:t>403</w:t>
            </w:r>
            <w:r>
              <w:rPr>
                <w:noProof/>
                <w:webHidden/>
                <w:rtl/>
              </w:rPr>
              <w:fldChar w:fldCharType="end"/>
            </w:r>
          </w:hyperlink>
        </w:p>
        <w:p w:rsidR="006F386D" w:rsidRDefault="006F386D">
          <w:pPr>
            <w:pStyle w:val="TOC3"/>
            <w:rPr>
              <w:rFonts w:asciiTheme="minorHAnsi" w:eastAsiaTheme="minorEastAsia" w:hAnsiTheme="minorHAnsi" w:cstheme="minorBidi"/>
              <w:noProof/>
              <w:color w:val="auto"/>
              <w:sz w:val="22"/>
              <w:szCs w:val="22"/>
              <w:rtl/>
            </w:rPr>
          </w:pPr>
          <w:hyperlink w:anchor="_Toc410210685" w:history="1">
            <w:r w:rsidRPr="004F66E9">
              <w:rPr>
                <w:rStyle w:val="Hyperlink"/>
                <w:rFonts w:hint="eastAsia"/>
                <w:noProof/>
                <w:rtl/>
                <w:lang w:bidi="fa-IR"/>
              </w:rPr>
              <w:t>پرسش</w:t>
            </w:r>
            <w:r w:rsidRPr="004F66E9">
              <w:rPr>
                <w:rStyle w:val="Hyperlink"/>
                <w:noProof/>
                <w:rtl/>
                <w:lang w:bidi="fa-IR"/>
              </w:rPr>
              <w:t xml:space="preserve"> 19: </w:t>
            </w:r>
            <w:r w:rsidRPr="004F66E9">
              <w:rPr>
                <w:rStyle w:val="Hyperlink"/>
                <w:rFonts w:hint="eastAsia"/>
                <w:noProof/>
                <w:rtl/>
                <w:lang w:bidi="fa-IR"/>
              </w:rPr>
              <w:t>آيا</w:t>
            </w:r>
            <w:r w:rsidRPr="004F66E9">
              <w:rPr>
                <w:rStyle w:val="Hyperlink"/>
                <w:noProof/>
                <w:rtl/>
                <w:lang w:bidi="fa-IR"/>
              </w:rPr>
              <w:t xml:space="preserve"> </w:t>
            </w:r>
            <w:r w:rsidRPr="004F66E9">
              <w:rPr>
                <w:rStyle w:val="Hyperlink"/>
                <w:rFonts w:hint="eastAsia"/>
                <w:noProof/>
                <w:rtl/>
                <w:lang w:bidi="fa-IR"/>
              </w:rPr>
              <w:t>عزادارى</w:t>
            </w:r>
            <w:r w:rsidRPr="004F66E9">
              <w:rPr>
                <w:rStyle w:val="Hyperlink"/>
                <w:noProof/>
                <w:rtl/>
                <w:lang w:bidi="fa-IR"/>
              </w:rPr>
              <w:t xml:space="preserve"> </w:t>
            </w:r>
            <w:r w:rsidRPr="004F66E9">
              <w:rPr>
                <w:rStyle w:val="Hyperlink"/>
                <w:rFonts w:hint="eastAsia"/>
                <w:noProof/>
                <w:rtl/>
                <w:lang w:bidi="fa-IR"/>
              </w:rPr>
              <w:t>براى</w:t>
            </w:r>
            <w:r w:rsidRPr="004F66E9">
              <w:rPr>
                <w:rStyle w:val="Hyperlink"/>
                <w:noProof/>
                <w:rtl/>
                <w:lang w:bidi="fa-IR"/>
              </w:rPr>
              <w:t xml:space="preserve"> </w:t>
            </w:r>
            <w:r w:rsidRPr="004F66E9">
              <w:rPr>
                <w:rStyle w:val="Hyperlink"/>
                <w:rFonts w:hint="eastAsia"/>
                <w:noProof/>
                <w:rtl/>
                <w:lang w:bidi="fa-IR"/>
              </w:rPr>
              <w:t>حسين</w:t>
            </w:r>
            <w:r w:rsidRPr="004F66E9">
              <w:rPr>
                <w:rStyle w:val="Hyperlink"/>
                <w:noProof/>
                <w:rtl/>
                <w:lang w:bidi="fa-IR"/>
              </w:rPr>
              <w:t xml:space="preserve"> </w:t>
            </w:r>
            <w:r w:rsidRPr="004F66E9">
              <w:rPr>
                <w:rStyle w:val="Hyperlink"/>
                <w:rFonts w:cs="Rafed Alaem" w:hint="eastAsia"/>
                <w:noProof/>
                <w:rtl/>
              </w:rPr>
              <w:t>عليه‌السلام</w:t>
            </w:r>
            <w:r w:rsidRPr="004F66E9">
              <w:rPr>
                <w:rStyle w:val="Hyperlink"/>
                <w:noProof/>
                <w:rtl/>
                <w:lang w:bidi="fa-IR"/>
              </w:rPr>
              <w:t xml:space="preserve"> </w:t>
            </w:r>
            <w:r w:rsidRPr="004F66E9">
              <w:rPr>
                <w:rStyle w:val="Hyperlink"/>
                <w:rFonts w:hint="eastAsia"/>
                <w:noProof/>
                <w:rtl/>
                <w:lang w:bidi="fa-IR"/>
              </w:rPr>
              <w:t>در</w:t>
            </w:r>
            <w:r w:rsidRPr="004F66E9">
              <w:rPr>
                <w:rStyle w:val="Hyperlink"/>
                <w:noProof/>
                <w:rtl/>
                <w:lang w:bidi="fa-IR"/>
              </w:rPr>
              <w:t xml:space="preserve"> </w:t>
            </w:r>
            <w:r w:rsidRPr="004F66E9">
              <w:rPr>
                <w:rStyle w:val="Hyperlink"/>
                <w:rFonts w:hint="eastAsia"/>
                <w:noProof/>
                <w:rtl/>
                <w:lang w:bidi="fa-IR"/>
              </w:rPr>
              <w:t>تاريخ</w:t>
            </w:r>
            <w:r w:rsidRPr="004F66E9">
              <w:rPr>
                <w:rStyle w:val="Hyperlink"/>
                <w:noProof/>
                <w:rtl/>
                <w:lang w:bidi="fa-IR"/>
              </w:rPr>
              <w:t xml:space="preserve"> </w:t>
            </w:r>
            <w:r w:rsidRPr="004F66E9">
              <w:rPr>
                <w:rStyle w:val="Hyperlink"/>
                <w:rFonts w:hint="eastAsia"/>
                <w:noProof/>
                <w:rtl/>
                <w:lang w:bidi="fa-IR"/>
              </w:rPr>
              <w:t>پيش</w:t>
            </w:r>
            <w:r w:rsidRPr="004F66E9">
              <w:rPr>
                <w:rStyle w:val="Hyperlink"/>
                <w:noProof/>
                <w:rtl/>
                <w:lang w:bidi="fa-IR"/>
              </w:rPr>
              <w:t xml:space="preserve"> </w:t>
            </w:r>
            <w:r w:rsidRPr="004F66E9">
              <w:rPr>
                <w:rStyle w:val="Hyperlink"/>
                <w:rFonts w:hint="eastAsia"/>
                <w:noProof/>
                <w:rtl/>
                <w:lang w:bidi="fa-IR"/>
              </w:rPr>
              <w:t>از</w:t>
            </w:r>
            <w:r w:rsidRPr="004F66E9">
              <w:rPr>
                <w:rStyle w:val="Hyperlink"/>
                <w:noProof/>
                <w:rtl/>
                <w:lang w:bidi="fa-IR"/>
              </w:rPr>
              <w:t xml:space="preserve"> </w:t>
            </w:r>
            <w:r w:rsidRPr="004F66E9">
              <w:rPr>
                <w:rStyle w:val="Hyperlink"/>
                <w:rFonts w:hint="eastAsia"/>
                <w:noProof/>
                <w:rtl/>
                <w:lang w:bidi="fa-IR"/>
              </w:rPr>
              <w:t>اسلام</w:t>
            </w:r>
            <w:r w:rsidRPr="004F66E9">
              <w:rPr>
                <w:rStyle w:val="Hyperlink"/>
                <w:noProof/>
                <w:rtl/>
                <w:lang w:bidi="fa-IR"/>
              </w:rPr>
              <w:t xml:space="preserve"> </w:t>
            </w:r>
            <w:r w:rsidRPr="004F66E9">
              <w:rPr>
                <w:rStyle w:val="Hyperlink"/>
                <w:rFonts w:hint="eastAsia"/>
                <w:noProof/>
                <w:rtl/>
                <w:lang w:bidi="fa-IR"/>
              </w:rPr>
              <w:t>مطرح</w:t>
            </w:r>
            <w:r w:rsidRPr="004F66E9">
              <w:rPr>
                <w:rStyle w:val="Hyperlink"/>
                <w:noProof/>
                <w:rtl/>
                <w:lang w:bidi="fa-IR"/>
              </w:rPr>
              <w:t xml:space="preserve"> </w:t>
            </w:r>
            <w:r w:rsidRPr="004F66E9">
              <w:rPr>
                <w:rStyle w:val="Hyperlink"/>
                <w:rFonts w:hint="eastAsia"/>
                <w:noProof/>
                <w:rtl/>
                <w:lang w:bidi="fa-IR"/>
              </w:rPr>
              <w:t>بوده</w:t>
            </w:r>
            <w:r w:rsidRPr="004F66E9">
              <w:rPr>
                <w:rStyle w:val="Hyperlink"/>
                <w:noProof/>
                <w:rtl/>
                <w:lang w:bidi="fa-IR"/>
              </w:rPr>
              <w:t xml:space="preserve"> </w:t>
            </w:r>
            <w:r w:rsidRPr="004F66E9">
              <w:rPr>
                <w:rStyle w:val="Hyperlink"/>
                <w:rFonts w:hint="eastAsia"/>
                <w:noProof/>
                <w:rtl/>
                <w:lang w:bidi="fa-IR"/>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Toc410210685 \h</w:instrText>
            </w:r>
            <w:r>
              <w:rPr>
                <w:noProof/>
                <w:webHidden/>
                <w:rtl/>
              </w:rPr>
              <w:instrText xml:space="preserve"> </w:instrText>
            </w:r>
            <w:r>
              <w:rPr>
                <w:noProof/>
                <w:webHidden/>
                <w:rtl/>
              </w:rPr>
            </w:r>
            <w:r>
              <w:rPr>
                <w:noProof/>
                <w:webHidden/>
                <w:rtl/>
              </w:rPr>
              <w:fldChar w:fldCharType="separate"/>
            </w:r>
            <w:r w:rsidR="00E947ED">
              <w:rPr>
                <w:noProof/>
                <w:webHidden/>
                <w:rtl/>
              </w:rPr>
              <w:t>404</w:t>
            </w:r>
            <w:r>
              <w:rPr>
                <w:noProof/>
                <w:webHidden/>
                <w:rtl/>
              </w:rPr>
              <w:fldChar w:fldCharType="end"/>
            </w:r>
          </w:hyperlink>
        </w:p>
        <w:p w:rsidR="006F386D" w:rsidRDefault="006F386D">
          <w:pPr>
            <w:pStyle w:val="TOC2"/>
            <w:tabs>
              <w:tab w:val="right" w:leader="dot" w:pos="7361"/>
            </w:tabs>
            <w:rPr>
              <w:rFonts w:asciiTheme="minorHAnsi" w:eastAsiaTheme="minorEastAsia" w:hAnsiTheme="minorHAnsi" w:cstheme="minorBidi"/>
              <w:noProof/>
              <w:color w:val="auto"/>
              <w:sz w:val="22"/>
              <w:szCs w:val="22"/>
              <w:rtl/>
            </w:rPr>
          </w:pPr>
          <w:hyperlink w:anchor="_Toc410210686" w:history="1">
            <w:r w:rsidRPr="004F66E9">
              <w:rPr>
                <w:rStyle w:val="Hyperlink"/>
                <w:rFonts w:hint="eastAsia"/>
                <w:noProof/>
                <w:rtl/>
                <w:lang w:bidi="fa-IR"/>
              </w:rPr>
              <w:t>پ</w:t>
            </w:r>
            <w:r w:rsidRPr="004F66E9">
              <w:rPr>
                <w:rStyle w:val="Hyperlink"/>
                <w:rFonts w:hint="cs"/>
                <w:noProof/>
                <w:rtl/>
                <w:lang w:bidi="fa-IR"/>
              </w:rPr>
              <w:t>ی</w:t>
            </w:r>
            <w:r w:rsidRPr="004F66E9">
              <w:rPr>
                <w:rStyle w:val="Hyperlink"/>
                <w:noProof/>
                <w:rtl/>
                <w:lang w:bidi="fa-IR"/>
              </w:rPr>
              <w:t xml:space="preserve"> </w:t>
            </w:r>
            <w:r w:rsidRPr="004F66E9">
              <w:rPr>
                <w:rStyle w:val="Hyperlink"/>
                <w:rFonts w:hint="eastAsia"/>
                <w:noProof/>
                <w:rtl/>
                <w:lang w:bidi="fa-IR"/>
              </w:rPr>
              <w:t>نوشت</w:t>
            </w:r>
            <w:r w:rsidRPr="004F66E9">
              <w:rPr>
                <w:rStyle w:val="Hyperlink"/>
                <w:noProof/>
                <w:rtl/>
                <w:lang w:bidi="fa-IR"/>
              </w:rPr>
              <w:t xml:space="preserve"> </w:t>
            </w:r>
            <w:r w:rsidRPr="004F66E9">
              <w:rPr>
                <w:rStyle w:val="Hyperlink"/>
                <w:rFonts w:hint="eastAsia"/>
                <w:noProof/>
                <w:rtl/>
                <w:lang w:bidi="fa-IR"/>
              </w:rPr>
              <w:t>ها</w:t>
            </w:r>
            <w:r w:rsidRPr="004F66E9">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Toc410210686 \h</w:instrText>
            </w:r>
            <w:r>
              <w:rPr>
                <w:noProof/>
                <w:webHidden/>
                <w:rtl/>
              </w:rPr>
              <w:instrText xml:space="preserve"> </w:instrText>
            </w:r>
            <w:r>
              <w:rPr>
                <w:noProof/>
                <w:webHidden/>
                <w:rtl/>
              </w:rPr>
            </w:r>
            <w:r>
              <w:rPr>
                <w:noProof/>
                <w:webHidden/>
                <w:rtl/>
              </w:rPr>
              <w:fldChar w:fldCharType="separate"/>
            </w:r>
            <w:r w:rsidR="00E947ED">
              <w:rPr>
                <w:noProof/>
                <w:webHidden/>
                <w:rtl/>
              </w:rPr>
              <w:t>409</w:t>
            </w:r>
            <w:r>
              <w:rPr>
                <w:noProof/>
                <w:webHidden/>
                <w:rtl/>
              </w:rPr>
              <w:fldChar w:fldCharType="end"/>
            </w:r>
          </w:hyperlink>
        </w:p>
        <w:p w:rsidR="006F386D" w:rsidRDefault="006F386D">
          <w:pPr>
            <w:pStyle w:val="TOC3"/>
            <w:rPr>
              <w:rFonts w:asciiTheme="minorHAnsi" w:eastAsiaTheme="minorEastAsia" w:hAnsiTheme="minorHAnsi" w:cstheme="minorBidi"/>
              <w:noProof/>
              <w:color w:val="auto"/>
              <w:sz w:val="22"/>
              <w:szCs w:val="22"/>
              <w:rtl/>
            </w:rPr>
          </w:pPr>
          <w:hyperlink w:anchor="_Toc410210687" w:history="1">
            <w:r w:rsidRPr="004F66E9">
              <w:rPr>
                <w:rStyle w:val="Hyperlink"/>
                <w:rFonts w:hint="eastAsia"/>
                <w:noProof/>
                <w:rtl/>
                <w:lang w:bidi="fa-IR"/>
              </w:rPr>
              <w:t>پرسش</w:t>
            </w:r>
            <w:r w:rsidRPr="004F66E9">
              <w:rPr>
                <w:rStyle w:val="Hyperlink"/>
                <w:noProof/>
                <w:rtl/>
                <w:lang w:bidi="fa-IR"/>
              </w:rPr>
              <w:t xml:space="preserve"> 20: </w:t>
            </w:r>
            <w:r w:rsidRPr="004F66E9">
              <w:rPr>
                <w:rStyle w:val="Hyperlink"/>
                <w:rFonts w:hint="eastAsia"/>
                <w:noProof/>
                <w:rtl/>
                <w:lang w:bidi="fa-IR"/>
              </w:rPr>
              <w:t>راز</w:t>
            </w:r>
            <w:r w:rsidRPr="004F66E9">
              <w:rPr>
                <w:rStyle w:val="Hyperlink"/>
                <w:noProof/>
                <w:rtl/>
                <w:lang w:bidi="fa-IR"/>
              </w:rPr>
              <w:t xml:space="preserve"> </w:t>
            </w:r>
            <w:r w:rsidRPr="004F66E9">
              <w:rPr>
                <w:rStyle w:val="Hyperlink"/>
                <w:rFonts w:hint="eastAsia"/>
                <w:noProof/>
                <w:rtl/>
                <w:lang w:bidi="fa-IR"/>
              </w:rPr>
              <w:t>اهميت</w:t>
            </w:r>
            <w:r w:rsidRPr="004F66E9">
              <w:rPr>
                <w:rStyle w:val="Hyperlink"/>
                <w:noProof/>
                <w:rtl/>
                <w:lang w:bidi="fa-IR"/>
              </w:rPr>
              <w:t xml:space="preserve"> </w:t>
            </w:r>
            <w:r w:rsidRPr="004F66E9">
              <w:rPr>
                <w:rStyle w:val="Hyperlink"/>
                <w:rFonts w:hint="eastAsia"/>
                <w:noProof/>
                <w:rtl/>
                <w:lang w:bidi="fa-IR"/>
              </w:rPr>
              <w:t>زيارت</w:t>
            </w:r>
            <w:r w:rsidRPr="004F66E9">
              <w:rPr>
                <w:rStyle w:val="Hyperlink"/>
                <w:noProof/>
                <w:rtl/>
                <w:lang w:bidi="fa-IR"/>
              </w:rPr>
              <w:t xml:space="preserve"> </w:t>
            </w:r>
            <w:r w:rsidRPr="004F66E9">
              <w:rPr>
                <w:rStyle w:val="Hyperlink"/>
                <w:rFonts w:hint="eastAsia"/>
                <w:noProof/>
                <w:rtl/>
                <w:lang w:bidi="fa-IR"/>
              </w:rPr>
              <w:t>قبر</w:t>
            </w:r>
            <w:r w:rsidRPr="004F66E9">
              <w:rPr>
                <w:rStyle w:val="Hyperlink"/>
                <w:noProof/>
                <w:rtl/>
                <w:lang w:bidi="fa-IR"/>
              </w:rPr>
              <w:t xml:space="preserve"> </w:t>
            </w:r>
            <w:r w:rsidRPr="004F66E9">
              <w:rPr>
                <w:rStyle w:val="Hyperlink"/>
                <w:rFonts w:hint="eastAsia"/>
                <w:noProof/>
                <w:rtl/>
                <w:lang w:bidi="fa-IR"/>
              </w:rPr>
              <w:t>امام</w:t>
            </w:r>
            <w:r w:rsidRPr="004F66E9">
              <w:rPr>
                <w:rStyle w:val="Hyperlink"/>
                <w:noProof/>
                <w:rtl/>
                <w:lang w:bidi="fa-IR"/>
              </w:rPr>
              <w:t xml:space="preserve"> </w:t>
            </w:r>
            <w:r w:rsidRPr="004F66E9">
              <w:rPr>
                <w:rStyle w:val="Hyperlink"/>
                <w:rFonts w:hint="eastAsia"/>
                <w:noProof/>
                <w:rtl/>
                <w:lang w:bidi="fa-IR"/>
              </w:rPr>
              <w:t>حسين</w:t>
            </w:r>
            <w:r w:rsidRPr="004F66E9">
              <w:rPr>
                <w:rStyle w:val="Hyperlink"/>
                <w:noProof/>
                <w:rtl/>
                <w:lang w:bidi="fa-IR"/>
              </w:rPr>
              <w:t xml:space="preserve"> </w:t>
            </w:r>
            <w:r w:rsidRPr="004F66E9">
              <w:rPr>
                <w:rStyle w:val="Hyperlink"/>
                <w:rFonts w:cs="Rafed Alaem" w:hint="eastAsia"/>
                <w:noProof/>
                <w:rtl/>
              </w:rPr>
              <w:t>عليه‌السلام</w:t>
            </w:r>
            <w:r w:rsidRPr="004F66E9">
              <w:rPr>
                <w:rStyle w:val="Hyperlink"/>
                <w:noProof/>
                <w:rtl/>
                <w:lang w:bidi="fa-IR"/>
              </w:rPr>
              <w:t xml:space="preserve"> </w:t>
            </w:r>
            <w:r w:rsidRPr="004F66E9">
              <w:rPr>
                <w:rStyle w:val="Hyperlink"/>
                <w:rFonts w:hint="eastAsia"/>
                <w:noProof/>
                <w:rtl/>
                <w:lang w:bidi="fa-IR"/>
              </w:rPr>
              <w:t>چيست؟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Toc410210687 \h</w:instrText>
            </w:r>
            <w:r>
              <w:rPr>
                <w:noProof/>
                <w:webHidden/>
                <w:rtl/>
              </w:rPr>
              <w:instrText xml:space="preserve"> </w:instrText>
            </w:r>
            <w:r>
              <w:rPr>
                <w:noProof/>
                <w:webHidden/>
                <w:rtl/>
              </w:rPr>
            </w:r>
            <w:r>
              <w:rPr>
                <w:noProof/>
                <w:webHidden/>
                <w:rtl/>
              </w:rPr>
              <w:fldChar w:fldCharType="separate"/>
            </w:r>
            <w:r w:rsidR="00E947ED">
              <w:rPr>
                <w:noProof/>
                <w:webHidden/>
                <w:rtl/>
              </w:rPr>
              <w:t>412</w:t>
            </w:r>
            <w:r>
              <w:rPr>
                <w:noProof/>
                <w:webHidden/>
                <w:rtl/>
              </w:rPr>
              <w:fldChar w:fldCharType="end"/>
            </w:r>
          </w:hyperlink>
        </w:p>
        <w:p w:rsidR="006F386D" w:rsidRDefault="006F386D">
          <w:pPr>
            <w:pStyle w:val="TOC3"/>
            <w:rPr>
              <w:rFonts w:asciiTheme="minorHAnsi" w:eastAsiaTheme="minorEastAsia" w:hAnsiTheme="minorHAnsi" w:cstheme="minorBidi"/>
              <w:noProof/>
              <w:color w:val="auto"/>
              <w:sz w:val="22"/>
              <w:szCs w:val="22"/>
              <w:rtl/>
            </w:rPr>
          </w:pPr>
          <w:hyperlink w:anchor="_Toc410210688" w:history="1">
            <w:r w:rsidRPr="004F66E9">
              <w:rPr>
                <w:rStyle w:val="Hyperlink"/>
                <w:rFonts w:hint="eastAsia"/>
                <w:noProof/>
                <w:rtl/>
                <w:lang w:bidi="fa-IR"/>
              </w:rPr>
              <w:t>پرسش</w:t>
            </w:r>
            <w:r w:rsidRPr="004F66E9">
              <w:rPr>
                <w:rStyle w:val="Hyperlink"/>
                <w:noProof/>
                <w:rtl/>
                <w:lang w:bidi="fa-IR"/>
              </w:rPr>
              <w:t xml:space="preserve"> 21: </w:t>
            </w:r>
            <w:r w:rsidRPr="004F66E9">
              <w:rPr>
                <w:rStyle w:val="Hyperlink"/>
                <w:rFonts w:hint="eastAsia"/>
                <w:noProof/>
                <w:rtl/>
                <w:lang w:bidi="fa-IR"/>
              </w:rPr>
              <w:t>آيا</w:t>
            </w:r>
            <w:r w:rsidRPr="004F66E9">
              <w:rPr>
                <w:rStyle w:val="Hyperlink"/>
                <w:noProof/>
                <w:rtl/>
                <w:lang w:bidi="fa-IR"/>
              </w:rPr>
              <w:t xml:space="preserve"> </w:t>
            </w:r>
            <w:r w:rsidRPr="004F66E9">
              <w:rPr>
                <w:rStyle w:val="Hyperlink"/>
                <w:rFonts w:hint="eastAsia"/>
                <w:noProof/>
                <w:rtl/>
                <w:lang w:bidi="fa-IR"/>
              </w:rPr>
              <w:t>عزادارى</w:t>
            </w:r>
            <w:r w:rsidRPr="004F66E9">
              <w:rPr>
                <w:rStyle w:val="Hyperlink"/>
                <w:noProof/>
                <w:rtl/>
                <w:lang w:bidi="fa-IR"/>
              </w:rPr>
              <w:t xml:space="preserve"> </w:t>
            </w:r>
            <w:r w:rsidRPr="004F66E9">
              <w:rPr>
                <w:rStyle w:val="Hyperlink"/>
                <w:rFonts w:hint="eastAsia"/>
                <w:noProof/>
                <w:rtl/>
                <w:lang w:bidi="fa-IR"/>
              </w:rPr>
              <w:t>و</w:t>
            </w:r>
            <w:r w:rsidRPr="004F66E9">
              <w:rPr>
                <w:rStyle w:val="Hyperlink"/>
                <w:noProof/>
                <w:rtl/>
                <w:lang w:bidi="fa-IR"/>
              </w:rPr>
              <w:t xml:space="preserve"> </w:t>
            </w:r>
            <w:r w:rsidRPr="004F66E9">
              <w:rPr>
                <w:rStyle w:val="Hyperlink"/>
                <w:rFonts w:hint="eastAsia"/>
                <w:noProof/>
                <w:rtl/>
                <w:lang w:bidi="fa-IR"/>
              </w:rPr>
              <w:t>اشك</w:t>
            </w:r>
            <w:r w:rsidRPr="004F66E9">
              <w:rPr>
                <w:rStyle w:val="Hyperlink"/>
                <w:noProof/>
                <w:rtl/>
                <w:lang w:bidi="fa-IR"/>
              </w:rPr>
              <w:t xml:space="preserve"> </w:t>
            </w:r>
            <w:r w:rsidRPr="004F66E9">
              <w:rPr>
                <w:rStyle w:val="Hyperlink"/>
                <w:rFonts w:hint="eastAsia"/>
                <w:noProof/>
                <w:rtl/>
                <w:lang w:bidi="fa-IR"/>
              </w:rPr>
              <w:t>ريختن</w:t>
            </w:r>
            <w:r w:rsidRPr="004F66E9">
              <w:rPr>
                <w:rStyle w:val="Hyperlink"/>
                <w:noProof/>
                <w:rtl/>
                <w:lang w:bidi="fa-IR"/>
              </w:rPr>
              <w:t xml:space="preserve"> </w:t>
            </w:r>
            <w:r w:rsidRPr="004F66E9">
              <w:rPr>
                <w:rStyle w:val="Hyperlink"/>
                <w:rFonts w:hint="eastAsia"/>
                <w:noProof/>
                <w:rtl/>
                <w:lang w:bidi="fa-IR"/>
              </w:rPr>
              <w:t>براى</w:t>
            </w:r>
            <w:r w:rsidRPr="004F66E9">
              <w:rPr>
                <w:rStyle w:val="Hyperlink"/>
                <w:noProof/>
                <w:rtl/>
                <w:lang w:bidi="fa-IR"/>
              </w:rPr>
              <w:t xml:space="preserve"> </w:t>
            </w:r>
            <w:r w:rsidRPr="004F66E9">
              <w:rPr>
                <w:rStyle w:val="Hyperlink"/>
                <w:rFonts w:hint="eastAsia"/>
                <w:noProof/>
                <w:rtl/>
                <w:lang w:bidi="fa-IR"/>
              </w:rPr>
              <w:t>شهيدان</w:t>
            </w:r>
            <w:r w:rsidRPr="004F66E9">
              <w:rPr>
                <w:rStyle w:val="Hyperlink"/>
                <w:noProof/>
                <w:rtl/>
                <w:lang w:bidi="fa-IR"/>
              </w:rPr>
              <w:t xml:space="preserve"> </w:t>
            </w:r>
            <w:r w:rsidRPr="004F66E9">
              <w:rPr>
                <w:rStyle w:val="Hyperlink"/>
                <w:rFonts w:hint="eastAsia"/>
                <w:noProof/>
                <w:rtl/>
                <w:lang w:bidi="fa-IR"/>
              </w:rPr>
              <w:t>در</w:t>
            </w:r>
            <w:r w:rsidRPr="004F66E9">
              <w:rPr>
                <w:rStyle w:val="Hyperlink"/>
                <w:noProof/>
                <w:rtl/>
                <w:lang w:bidi="fa-IR"/>
              </w:rPr>
              <w:t xml:space="preserve"> </w:t>
            </w:r>
            <w:r w:rsidRPr="004F66E9">
              <w:rPr>
                <w:rStyle w:val="Hyperlink"/>
                <w:rFonts w:hint="eastAsia"/>
                <w:noProof/>
                <w:rtl/>
                <w:lang w:bidi="fa-IR"/>
              </w:rPr>
              <w:t>سنّت</w:t>
            </w:r>
            <w:r w:rsidRPr="004F66E9">
              <w:rPr>
                <w:rStyle w:val="Hyperlink"/>
                <w:noProof/>
                <w:rtl/>
                <w:lang w:bidi="fa-IR"/>
              </w:rPr>
              <w:t xml:space="preserve"> </w:t>
            </w:r>
            <w:r w:rsidRPr="004F66E9">
              <w:rPr>
                <w:rStyle w:val="Hyperlink"/>
                <w:rFonts w:hint="eastAsia"/>
                <w:noProof/>
                <w:rtl/>
                <w:lang w:bidi="fa-IR"/>
              </w:rPr>
              <w:t>خود</w:t>
            </w:r>
            <w:r w:rsidRPr="004F66E9">
              <w:rPr>
                <w:rStyle w:val="Hyperlink"/>
                <w:noProof/>
                <w:rtl/>
                <w:lang w:bidi="fa-IR"/>
              </w:rPr>
              <w:t xml:space="preserve"> </w:t>
            </w:r>
            <w:r w:rsidRPr="004F66E9">
              <w:rPr>
                <w:rStyle w:val="Hyperlink"/>
                <w:rFonts w:hint="eastAsia"/>
                <w:noProof/>
                <w:rtl/>
                <w:lang w:bidi="fa-IR"/>
              </w:rPr>
              <w:t>امام</w:t>
            </w:r>
            <w:r w:rsidRPr="004F66E9">
              <w:rPr>
                <w:rStyle w:val="Hyperlink"/>
                <w:noProof/>
                <w:rtl/>
                <w:lang w:bidi="fa-IR"/>
              </w:rPr>
              <w:t xml:space="preserve"> </w:t>
            </w:r>
            <w:r w:rsidRPr="004F66E9">
              <w:rPr>
                <w:rStyle w:val="Hyperlink"/>
                <w:rFonts w:hint="eastAsia"/>
                <w:noProof/>
                <w:rtl/>
                <w:lang w:bidi="fa-IR"/>
              </w:rPr>
              <w:t>حسين</w:t>
            </w:r>
            <w:r w:rsidRPr="004F66E9">
              <w:rPr>
                <w:rStyle w:val="Hyperlink"/>
                <w:noProof/>
                <w:rtl/>
                <w:lang w:bidi="fa-IR"/>
              </w:rPr>
              <w:t xml:space="preserve"> </w:t>
            </w:r>
            <w:r w:rsidRPr="004F66E9">
              <w:rPr>
                <w:rStyle w:val="Hyperlink"/>
                <w:rFonts w:cs="Rafed Alaem" w:hint="eastAsia"/>
                <w:noProof/>
                <w:rtl/>
              </w:rPr>
              <w:t>عليه‌السلام</w:t>
            </w:r>
            <w:r w:rsidRPr="004F66E9">
              <w:rPr>
                <w:rStyle w:val="Hyperlink"/>
                <w:noProof/>
                <w:rtl/>
                <w:lang w:bidi="fa-IR"/>
              </w:rPr>
              <w:t xml:space="preserve"> </w:t>
            </w:r>
            <w:r w:rsidRPr="004F66E9">
              <w:rPr>
                <w:rStyle w:val="Hyperlink"/>
                <w:rFonts w:hint="eastAsia"/>
                <w:noProof/>
                <w:rtl/>
                <w:lang w:bidi="fa-IR"/>
              </w:rPr>
              <w:t>سابقه</w:t>
            </w:r>
            <w:r w:rsidRPr="004F66E9">
              <w:rPr>
                <w:rStyle w:val="Hyperlink"/>
                <w:noProof/>
                <w:rtl/>
                <w:lang w:bidi="fa-IR"/>
              </w:rPr>
              <w:t xml:space="preserve"> </w:t>
            </w:r>
            <w:r w:rsidRPr="004F66E9">
              <w:rPr>
                <w:rStyle w:val="Hyperlink"/>
                <w:rFonts w:hint="eastAsia"/>
                <w:noProof/>
                <w:rtl/>
                <w:lang w:bidi="fa-IR"/>
              </w:rPr>
              <w:t>دارد؟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Toc410210688 \h</w:instrText>
            </w:r>
            <w:r>
              <w:rPr>
                <w:noProof/>
                <w:webHidden/>
                <w:rtl/>
              </w:rPr>
              <w:instrText xml:space="preserve"> </w:instrText>
            </w:r>
            <w:r>
              <w:rPr>
                <w:noProof/>
                <w:webHidden/>
                <w:rtl/>
              </w:rPr>
            </w:r>
            <w:r>
              <w:rPr>
                <w:noProof/>
                <w:webHidden/>
                <w:rtl/>
              </w:rPr>
              <w:fldChar w:fldCharType="separate"/>
            </w:r>
            <w:r w:rsidR="00E947ED">
              <w:rPr>
                <w:noProof/>
                <w:webHidden/>
                <w:rtl/>
              </w:rPr>
              <w:t>416</w:t>
            </w:r>
            <w:r>
              <w:rPr>
                <w:noProof/>
                <w:webHidden/>
                <w:rtl/>
              </w:rPr>
              <w:fldChar w:fldCharType="end"/>
            </w:r>
          </w:hyperlink>
        </w:p>
        <w:p w:rsidR="006F386D" w:rsidRDefault="006F386D">
          <w:pPr>
            <w:pStyle w:val="TOC3"/>
            <w:rPr>
              <w:rFonts w:asciiTheme="minorHAnsi" w:eastAsiaTheme="minorEastAsia" w:hAnsiTheme="minorHAnsi" w:cstheme="minorBidi"/>
              <w:noProof/>
              <w:color w:val="auto"/>
              <w:sz w:val="22"/>
              <w:szCs w:val="22"/>
              <w:rtl/>
            </w:rPr>
          </w:pPr>
          <w:hyperlink w:anchor="_Toc410210689" w:history="1">
            <w:r w:rsidRPr="004F66E9">
              <w:rPr>
                <w:rStyle w:val="Hyperlink"/>
                <w:rFonts w:hint="eastAsia"/>
                <w:noProof/>
                <w:rtl/>
                <w:lang w:bidi="fa-IR"/>
              </w:rPr>
              <w:t>پرسش</w:t>
            </w:r>
            <w:r w:rsidRPr="004F66E9">
              <w:rPr>
                <w:rStyle w:val="Hyperlink"/>
                <w:noProof/>
                <w:rtl/>
                <w:lang w:bidi="fa-IR"/>
              </w:rPr>
              <w:t xml:space="preserve"> 22: </w:t>
            </w:r>
            <w:r w:rsidRPr="004F66E9">
              <w:rPr>
                <w:rStyle w:val="Hyperlink"/>
                <w:rFonts w:hint="eastAsia"/>
                <w:noProof/>
                <w:rtl/>
                <w:lang w:bidi="fa-IR"/>
              </w:rPr>
              <w:t>روزه</w:t>
            </w:r>
            <w:r w:rsidRPr="004F66E9">
              <w:rPr>
                <w:rStyle w:val="Hyperlink"/>
                <w:noProof/>
                <w:rtl/>
                <w:lang w:bidi="fa-IR"/>
              </w:rPr>
              <w:t xml:space="preserve"> </w:t>
            </w:r>
            <w:r w:rsidRPr="004F66E9">
              <w:rPr>
                <w:rStyle w:val="Hyperlink"/>
                <w:rFonts w:hint="eastAsia"/>
                <w:noProof/>
                <w:rtl/>
                <w:lang w:bidi="fa-IR"/>
              </w:rPr>
              <w:t>روز</w:t>
            </w:r>
            <w:r w:rsidRPr="004F66E9">
              <w:rPr>
                <w:rStyle w:val="Hyperlink"/>
                <w:noProof/>
                <w:rtl/>
                <w:lang w:bidi="fa-IR"/>
              </w:rPr>
              <w:t xml:space="preserve"> </w:t>
            </w:r>
            <w:r w:rsidRPr="004F66E9">
              <w:rPr>
                <w:rStyle w:val="Hyperlink"/>
                <w:rFonts w:hint="eastAsia"/>
                <w:noProof/>
                <w:rtl/>
                <w:lang w:bidi="fa-IR"/>
              </w:rPr>
              <w:t>عاشورا</w:t>
            </w:r>
            <w:r w:rsidRPr="004F66E9">
              <w:rPr>
                <w:rStyle w:val="Hyperlink"/>
                <w:noProof/>
                <w:rtl/>
                <w:lang w:bidi="fa-IR"/>
              </w:rPr>
              <w:t xml:space="preserve"> </w:t>
            </w:r>
            <w:r w:rsidRPr="004F66E9">
              <w:rPr>
                <w:rStyle w:val="Hyperlink"/>
                <w:rFonts w:hint="eastAsia"/>
                <w:noProof/>
                <w:rtl/>
                <w:lang w:bidi="fa-IR"/>
              </w:rPr>
              <w:t>چه</w:t>
            </w:r>
            <w:r w:rsidRPr="004F66E9">
              <w:rPr>
                <w:rStyle w:val="Hyperlink"/>
                <w:noProof/>
                <w:rtl/>
                <w:lang w:bidi="fa-IR"/>
              </w:rPr>
              <w:t xml:space="preserve"> </w:t>
            </w:r>
            <w:r w:rsidRPr="004F66E9">
              <w:rPr>
                <w:rStyle w:val="Hyperlink"/>
                <w:rFonts w:hint="eastAsia"/>
                <w:noProof/>
                <w:rtl/>
                <w:lang w:bidi="fa-IR"/>
              </w:rPr>
              <w:t>حكمى</w:t>
            </w:r>
            <w:r w:rsidRPr="004F66E9">
              <w:rPr>
                <w:rStyle w:val="Hyperlink"/>
                <w:noProof/>
                <w:rtl/>
                <w:lang w:bidi="fa-IR"/>
              </w:rPr>
              <w:t xml:space="preserve"> </w:t>
            </w:r>
            <w:r w:rsidRPr="004F66E9">
              <w:rPr>
                <w:rStyle w:val="Hyperlink"/>
                <w:rFonts w:hint="eastAsia"/>
                <w:noProof/>
                <w:rtl/>
                <w:lang w:bidi="fa-IR"/>
              </w:rPr>
              <w:t>دارد؟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Toc410210689 \h</w:instrText>
            </w:r>
            <w:r>
              <w:rPr>
                <w:noProof/>
                <w:webHidden/>
                <w:rtl/>
              </w:rPr>
              <w:instrText xml:space="preserve"> </w:instrText>
            </w:r>
            <w:r>
              <w:rPr>
                <w:noProof/>
                <w:webHidden/>
                <w:rtl/>
              </w:rPr>
            </w:r>
            <w:r>
              <w:rPr>
                <w:noProof/>
                <w:webHidden/>
                <w:rtl/>
              </w:rPr>
              <w:fldChar w:fldCharType="separate"/>
            </w:r>
            <w:r w:rsidR="00E947ED">
              <w:rPr>
                <w:noProof/>
                <w:webHidden/>
                <w:rtl/>
              </w:rPr>
              <w:t>419</w:t>
            </w:r>
            <w:r>
              <w:rPr>
                <w:noProof/>
                <w:webHidden/>
                <w:rtl/>
              </w:rPr>
              <w:fldChar w:fldCharType="end"/>
            </w:r>
          </w:hyperlink>
        </w:p>
        <w:p w:rsidR="006F386D" w:rsidRDefault="006F386D">
          <w:pPr>
            <w:pStyle w:val="TOC3"/>
            <w:rPr>
              <w:rFonts w:asciiTheme="minorHAnsi" w:eastAsiaTheme="minorEastAsia" w:hAnsiTheme="minorHAnsi" w:cstheme="minorBidi"/>
              <w:noProof/>
              <w:color w:val="auto"/>
              <w:sz w:val="22"/>
              <w:szCs w:val="22"/>
              <w:rtl/>
            </w:rPr>
          </w:pPr>
          <w:hyperlink w:anchor="_Toc410210690" w:history="1">
            <w:r w:rsidRPr="004F66E9">
              <w:rPr>
                <w:rStyle w:val="Hyperlink"/>
                <w:rFonts w:hint="eastAsia"/>
                <w:noProof/>
                <w:rtl/>
                <w:lang w:bidi="fa-IR"/>
              </w:rPr>
              <w:t>پرسش</w:t>
            </w:r>
            <w:r w:rsidRPr="004F66E9">
              <w:rPr>
                <w:rStyle w:val="Hyperlink"/>
                <w:noProof/>
                <w:rtl/>
                <w:lang w:bidi="fa-IR"/>
              </w:rPr>
              <w:t xml:space="preserve"> 23: </w:t>
            </w:r>
            <w:r w:rsidRPr="004F66E9">
              <w:rPr>
                <w:rStyle w:val="Hyperlink"/>
                <w:rFonts w:hint="eastAsia"/>
                <w:noProof/>
                <w:rtl/>
                <w:lang w:bidi="fa-IR"/>
              </w:rPr>
              <w:t>هنگام</w:t>
            </w:r>
            <w:r w:rsidRPr="004F66E9">
              <w:rPr>
                <w:rStyle w:val="Hyperlink"/>
                <w:noProof/>
                <w:rtl/>
                <w:lang w:bidi="fa-IR"/>
              </w:rPr>
              <w:t xml:space="preserve"> </w:t>
            </w:r>
            <w:r w:rsidRPr="004F66E9">
              <w:rPr>
                <w:rStyle w:val="Hyperlink"/>
                <w:rFonts w:hint="eastAsia"/>
                <w:noProof/>
                <w:rtl/>
                <w:lang w:bidi="fa-IR"/>
              </w:rPr>
              <w:t>شنيدن</w:t>
            </w:r>
            <w:r w:rsidRPr="004F66E9">
              <w:rPr>
                <w:rStyle w:val="Hyperlink"/>
                <w:noProof/>
                <w:rtl/>
                <w:lang w:bidi="fa-IR"/>
              </w:rPr>
              <w:t xml:space="preserve"> </w:t>
            </w:r>
            <w:r w:rsidRPr="004F66E9">
              <w:rPr>
                <w:rStyle w:val="Hyperlink"/>
                <w:rFonts w:hint="eastAsia"/>
                <w:noProof/>
                <w:rtl/>
                <w:lang w:bidi="fa-IR"/>
              </w:rPr>
              <w:t>نام</w:t>
            </w:r>
            <w:r w:rsidRPr="004F66E9">
              <w:rPr>
                <w:rStyle w:val="Hyperlink"/>
                <w:noProof/>
                <w:rtl/>
                <w:lang w:bidi="fa-IR"/>
              </w:rPr>
              <w:t xml:space="preserve"> </w:t>
            </w:r>
            <w:r w:rsidRPr="004F66E9">
              <w:rPr>
                <w:rStyle w:val="Hyperlink"/>
                <w:rFonts w:hint="eastAsia"/>
                <w:noProof/>
                <w:rtl/>
                <w:lang w:bidi="fa-IR"/>
              </w:rPr>
              <w:t>امام</w:t>
            </w:r>
            <w:r w:rsidRPr="004F66E9">
              <w:rPr>
                <w:rStyle w:val="Hyperlink"/>
                <w:noProof/>
                <w:rtl/>
                <w:lang w:bidi="fa-IR"/>
              </w:rPr>
              <w:t xml:space="preserve"> </w:t>
            </w:r>
            <w:r w:rsidRPr="004F66E9">
              <w:rPr>
                <w:rStyle w:val="Hyperlink"/>
                <w:rFonts w:hint="eastAsia"/>
                <w:noProof/>
                <w:rtl/>
                <w:lang w:bidi="fa-IR"/>
              </w:rPr>
              <w:t>حسين</w:t>
            </w:r>
            <w:r w:rsidRPr="004F66E9">
              <w:rPr>
                <w:rStyle w:val="Hyperlink"/>
                <w:noProof/>
                <w:rtl/>
                <w:lang w:bidi="fa-IR"/>
              </w:rPr>
              <w:t xml:space="preserve"> </w:t>
            </w:r>
            <w:r w:rsidRPr="004F66E9">
              <w:rPr>
                <w:rStyle w:val="Hyperlink"/>
                <w:rFonts w:hint="eastAsia"/>
                <w:noProof/>
                <w:rtl/>
                <w:lang w:bidi="fa-IR"/>
              </w:rPr>
              <w:t>چه</w:t>
            </w:r>
            <w:r w:rsidRPr="004F66E9">
              <w:rPr>
                <w:rStyle w:val="Hyperlink"/>
                <w:noProof/>
                <w:rtl/>
                <w:lang w:bidi="fa-IR"/>
              </w:rPr>
              <w:t xml:space="preserve"> </w:t>
            </w:r>
            <w:r w:rsidRPr="004F66E9">
              <w:rPr>
                <w:rStyle w:val="Hyperlink"/>
                <w:rFonts w:hint="eastAsia"/>
                <w:noProof/>
                <w:rtl/>
                <w:lang w:bidi="fa-IR"/>
              </w:rPr>
              <w:t>بايد</w:t>
            </w:r>
            <w:r w:rsidRPr="004F66E9">
              <w:rPr>
                <w:rStyle w:val="Hyperlink"/>
                <w:noProof/>
                <w:rtl/>
                <w:lang w:bidi="fa-IR"/>
              </w:rPr>
              <w:t xml:space="preserve"> </w:t>
            </w:r>
            <w:r w:rsidRPr="004F66E9">
              <w:rPr>
                <w:rStyle w:val="Hyperlink"/>
                <w:rFonts w:hint="eastAsia"/>
                <w:noProof/>
                <w:rtl/>
                <w:lang w:bidi="fa-IR"/>
              </w:rPr>
              <w:t>گفت؟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Toc410210690 \h</w:instrText>
            </w:r>
            <w:r>
              <w:rPr>
                <w:noProof/>
                <w:webHidden/>
                <w:rtl/>
              </w:rPr>
              <w:instrText xml:space="preserve"> </w:instrText>
            </w:r>
            <w:r>
              <w:rPr>
                <w:noProof/>
                <w:webHidden/>
                <w:rtl/>
              </w:rPr>
            </w:r>
            <w:r>
              <w:rPr>
                <w:noProof/>
                <w:webHidden/>
                <w:rtl/>
              </w:rPr>
              <w:fldChar w:fldCharType="separate"/>
            </w:r>
            <w:r w:rsidR="00E947ED">
              <w:rPr>
                <w:noProof/>
                <w:webHidden/>
                <w:rtl/>
              </w:rPr>
              <w:t>421</w:t>
            </w:r>
            <w:r>
              <w:rPr>
                <w:noProof/>
                <w:webHidden/>
                <w:rtl/>
              </w:rPr>
              <w:fldChar w:fldCharType="end"/>
            </w:r>
          </w:hyperlink>
        </w:p>
        <w:p w:rsidR="006F386D" w:rsidRDefault="006F386D">
          <w:pPr>
            <w:pStyle w:val="TOC3"/>
            <w:rPr>
              <w:rFonts w:asciiTheme="minorHAnsi" w:eastAsiaTheme="minorEastAsia" w:hAnsiTheme="minorHAnsi" w:cstheme="minorBidi"/>
              <w:noProof/>
              <w:color w:val="auto"/>
              <w:sz w:val="22"/>
              <w:szCs w:val="22"/>
              <w:rtl/>
            </w:rPr>
          </w:pPr>
          <w:hyperlink w:anchor="_Toc410210691" w:history="1">
            <w:r w:rsidRPr="004F66E9">
              <w:rPr>
                <w:rStyle w:val="Hyperlink"/>
                <w:rFonts w:hint="eastAsia"/>
                <w:noProof/>
                <w:rtl/>
                <w:lang w:bidi="fa-IR"/>
              </w:rPr>
              <w:t>پرسش</w:t>
            </w:r>
            <w:r w:rsidRPr="004F66E9">
              <w:rPr>
                <w:rStyle w:val="Hyperlink"/>
                <w:noProof/>
                <w:rtl/>
                <w:lang w:bidi="fa-IR"/>
              </w:rPr>
              <w:t xml:space="preserve"> 24: </w:t>
            </w:r>
            <w:r w:rsidRPr="004F66E9">
              <w:rPr>
                <w:rStyle w:val="Hyperlink"/>
                <w:rFonts w:hint="eastAsia"/>
                <w:noProof/>
                <w:rtl/>
                <w:lang w:bidi="fa-IR"/>
              </w:rPr>
              <w:t>چرا</w:t>
            </w:r>
            <w:r w:rsidRPr="004F66E9">
              <w:rPr>
                <w:rStyle w:val="Hyperlink"/>
                <w:noProof/>
                <w:rtl/>
                <w:lang w:bidi="fa-IR"/>
              </w:rPr>
              <w:t xml:space="preserve"> </w:t>
            </w:r>
            <w:r w:rsidRPr="004F66E9">
              <w:rPr>
                <w:rStyle w:val="Hyperlink"/>
                <w:rFonts w:hint="eastAsia"/>
                <w:noProof/>
                <w:rtl/>
                <w:lang w:bidi="fa-IR"/>
              </w:rPr>
              <w:t>به</w:t>
            </w:r>
            <w:r w:rsidRPr="004F66E9">
              <w:rPr>
                <w:rStyle w:val="Hyperlink"/>
                <w:noProof/>
                <w:rtl/>
                <w:lang w:bidi="fa-IR"/>
              </w:rPr>
              <w:t xml:space="preserve"> </w:t>
            </w:r>
            <w:r w:rsidRPr="004F66E9">
              <w:rPr>
                <w:rStyle w:val="Hyperlink"/>
                <w:rFonts w:hint="eastAsia"/>
                <w:noProof/>
                <w:rtl/>
                <w:lang w:bidi="fa-IR"/>
              </w:rPr>
              <w:t>عزادارى</w:t>
            </w:r>
            <w:r w:rsidRPr="004F66E9">
              <w:rPr>
                <w:rStyle w:val="Hyperlink"/>
                <w:noProof/>
                <w:rtl/>
                <w:lang w:bidi="fa-IR"/>
              </w:rPr>
              <w:t xml:space="preserve"> </w:t>
            </w:r>
            <w:r w:rsidRPr="004F66E9">
              <w:rPr>
                <w:rStyle w:val="Hyperlink"/>
                <w:rFonts w:hint="eastAsia"/>
                <w:noProof/>
                <w:rtl/>
                <w:lang w:bidi="fa-IR"/>
              </w:rPr>
              <w:t>عاشورا</w:t>
            </w:r>
            <w:r w:rsidRPr="004F66E9">
              <w:rPr>
                <w:rStyle w:val="Hyperlink"/>
                <w:noProof/>
                <w:rtl/>
                <w:lang w:bidi="fa-IR"/>
              </w:rPr>
              <w:t xml:space="preserve"> </w:t>
            </w:r>
            <w:r w:rsidRPr="004F66E9">
              <w:rPr>
                <w:rStyle w:val="Hyperlink"/>
                <w:rFonts w:hint="eastAsia"/>
                <w:noProof/>
                <w:rtl/>
                <w:lang w:bidi="fa-IR"/>
              </w:rPr>
              <w:t>بيشتر</w:t>
            </w:r>
            <w:r w:rsidRPr="004F66E9">
              <w:rPr>
                <w:rStyle w:val="Hyperlink"/>
                <w:noProof/>
                <w:rtl/>
                <w:lang w:bidi="fa-IR"/>
              </w:rPr>
              <w:t xml:space="preserve"> </w:t>
            </w:r>
            <w:r w:rsidRPr="004F66E9">
              <w:rPr>
                <w:rStyle w:val="Hyperlink"/>
                <w:rFonts w:hint="eastAsia"/>
                <w:noProof/>
                <w:rtl/>
                <w:lang w:bidi="fa-IR"/>
              </w:rPr>
              <w:t>توجه</w:t>
            </w:r>
            <w:r w:rsidRPr="004F66E9">
              <w:rPr>
                <w:rStyle w:val="Hyperlink"/>
                <w:noProof/>
                <w:rtl/>
                <w:lang w:bidi="fa-IR"/>
              </w:rPr>
              <w:t xml:space="preserve"> </w:t>
            </w:r>
            <w:r w:rsidRPr="004F66E9">
              <w:rPr>
                <w:rStyle w:val="Hyperlink"/>
                <w:rFonts w:hint="eastAsia"/>
                <w:noProof/>
                <w:rtl/>
                <w:lang w:bidi="fa-IR"/>
              </w:rPr>
              <w:t>مى</w:t>
            </w:r>
            <w:r w:rsidRPr="004F66E9">
              <w:rPr>
                <w:rStyle w:val="Hyperlink"/>
                <w:noProof/>
                <w:rtl/>
                <w:lang w:bidi="fa-IR"/>
              </w:rPr>
              <w:t xml:space="preserve"> </w:t>
            </w:r>
            <w:r w:rsidRPr="004F66E9">
              <w:rPr>
                <w:rStyle w:val="Hyperlink"/>
                <w:rFonts w:hint="eastAsia"/>
                <w:noProof/>
                <w:rtl/>
                <w:lang w:bidi="fa-IR"/>
              </w:rPr>
              <w:t>شود؟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Toc410210691 \h</w:instrText>
            </w:r>
            <w:r>
              <w:rPr>
                <w:noProof/>
                <w:webHidden/>
                <w:rtl/>
              </w:rPr>
              <w:instrText xml:space="preserve"> </w:instrText>
            </w:r>
            <w:r>
              <w:rPr>
                <w:noProof/>
                <w:webHidden/>
                <w:rtl/>
              </w:rPr>
            </w:r>
            <w:r>
              <w:rPr>
                <w:noProof/>
                <w:webHidden/>
                <w:rtl/>
              </w:rPr>
              <w:fldChar w:fldCharType="separate"/>
            </w:r>
            <w:r w:rsidR="00E947ED">
              <w:rPr>
                <w:noProof/>
                <w:webHidden/>
                <w:rtl/>
              </w:rPr>
              <w:t>421</w:t>
            </w:r>
            <w:r>
              <w:rPr>
                <w:noProof/>
                <w:webHidden/>
                <w:rtl/>
              </w:rPr>
              <w:fldChar w:fldCharType="end"/>
            </w:r>
          </w:hyperlink>
        </w:p>
        <w:p w:rsidR="006F386D" w:rsidRDefault="006F386D">
          <w:pPr>
            <w:pStyle w:val="TOC3"/>
            <w:rPr>
              <w:rFonts w:asciiTheme="minorHAnsi" w:eastAsiaTheme="minorEastAsia" w:hAnsiTheme="minorHAnsi" w:cstheme="minorBidi"/>
              <w:noProof/>
              <w:color w:val="auto"/>
              <w:sz w:val="22"/>
              <w:szCs w:val="22"/>
              <w:rtl/>
            </w:rPr>
          </w:pPr>
          <w:hyperlink w:anchor="_Toc410210692" w:history="1">
            <w:r w:rsidRPr="004F66E9">
              <w:rPr>
                <w:rStyle w:val="Hyperlink"/>
                <w:rFonts w:hint="eastAsia"/>
                <w:noProof/>
                <w:rtl/>
                <w:lang w:bidi="fa-IR"/>
              </w:rPr>
              <w:t>پرسش</w:t>
            </w:r>
            <w:r w:rsidRPr="004F66E9">
              <w:rPr>
                <w:rStyle w:val="Hyperlink"/>
                <w:noProof/>
                <w:rtl/>
                <w:lang w:bidi="fa-IR"/>
              </w:rPr>
              <w:t xml:space="preserve"> 25: </w:t>
            </w:r>
            <w:r w:rsidRPr="004F66E9">
              <w:rPr>
                <w:rStyle w:val="Hyperlink"/>
                <w:rFonts w:hint="eastAsia"/>
                <w:noProof/>
                <w:rtl/>
                <w:lang w:bidi="fa-IR"/>
              </w:rPr>
              <w:t>آيا</w:t>
            </w:r>
            <w:r w:rsidRPr="004F66E9">
              <w:rPr>
                <w:rStyle w:val="Hyperlink"/>
                <w:noProof/>
                <w:rtl/>
                <w:lang w:bidi="fa-IR"/>
              </w:rPr>
              <w:t xml:space="preserve"> </w:t>
            </w:r>
            <w:r w:rsidRPr="004F66E9">
              <w:rPr>
                <w:rStyle w:val="Hyperlink"/>
                <w:rFonts w:hint="eastAsia"/>
                <w:noProof/>
                <w:rtl/>
                <w:lang w:bidi="fa-IR"/>
              </w:rPr>
              <w:t>سيره</w:t>
            </w:r>
            <w:r w:rsidRPr="004F66E9">
              <w:rPr>
                <w:rStyle w:val="Hyperlink"/>
                <w:noProof/>
                <w:rtl/>
                <w:lang w:bidi="fa-IR"/>
              </w:rPr>
              <w:t xml:space="preserve"> </w:t>
            </w:r>
            <w:r w:rsidRPr="004F66E9">
              <w:rPr>
                <w:rStyle w:val="Hyperlink"/>
                <w:rFonts w:hint="eastAsia"/>
                <w:noProof/>
                <w:rtl/>
                <w:lang w:bidi="fa-IR"/>
              </w:rPr>
              <w:t>عزادارى</w:t>
            </w:r>
            <w:r w:rsidRPr="004F66E9">
              <w:rPr>
                <w:rStyle w:val="Hyperlink"/>
                <w:noProof/>
                <w:rtl/>
                <w:lang w:bidi="fa-IR"/>
              </w:rPr>
              <w:t xml:space="preserve"> </w:t>
            </w:r>
            <w:r w:rsidRPr="004F66E9">
              <w:rPr>
                <w:rStyle w:val="Hyperlink"/>
                <w:rFonts w:hint="eastAsia"/>
                <w:noProof/>
                <w:rtl/>
                <w:lang w:bidi="fa-IR"/>
              </w:rPr>
              <w:t>عاشورا</w:t>
            </w:r>
            <w:r w:rsidRPr="004F66E9">
              <w:rPr>
                <w:rStyle w:val="Hyperlink"/>
                <w:noProof/>
                <w:rtl/>
                <w:lang w:bidi="fa-IR"/>
              </w:rPr>
              <w:t xml:space="preserve"> </w:t>
            </w:r>
            <w:r w:rsidRPr="004F66E9">
              <w:rPr>
                <w:rStyle w:val="Hyperlink"/>
                <w:rFonts w:hint="eastAsia"/>
                <w:noProof/>
                <w:rtl/>
                <w:lang w:bidi="fa-IR"/>
              </w:rPr>
              <w:t>برخاسته</w:t>
            </w:r>
            <w:r w:rsidRPr="004F66E9">
              <w:rPr>
                <w:rStyle w:val="Hyperlink"/>
                <w:noProof/>
                <w:rtl/>
                <w:lang w:bidi="fa-IR"/>
              </w:rPr>
              <w:t xml:space="preserve"> </w:t>
            </w:r>
            <w:r w:rsidRPr="004F66E9">
              <w:rPr>
                <w:rStyle w:val="Hyperlink"/>
                <w:rFonts w:hint="eastAsia"/>
                <w:noProof/>
                <w:rtl/>
                <w:lang w:bidi="fa-IR"/>
              </w:rPr>
              <w:t>از</w:t>
            </w:r>
            <w:r w:rsidRPr="004F66E9">
              <w:rPr>
                <w:rStyle w:val="Hyperlink"/>
                <w:noProof/>
                <w:rtl/>
                <w:lang w:bidi="fa-IR"/>
              </w:rPr>
              <w:t xml:space="preserve"> </w:t>
            </w:r>
            <w:r w:rsidRPr="004F66E9">
              <w:rPr>
                <w:rStyle w:val="Hyperlink"/>
                <w:rFonts w:hint="eastAsia"/>
                <w:noProof/>
                <w:rtl/>
                <w:lang w:bidi="fa-IR"/>
              </w:rPr>
              <w:t>فرهنگ</w:t>
            </w:r>
            <w:r w:rsidRPr="004F66E9">
              <w:rPr>
                <w:rStyle w:val="Hyperlink"/>
                <w:noProof/>
                <w:rtl/>
                <w:lang w:bidi="fa-IR"/>
              </w:rPr>
              <w:t xml:space="preserve"> </w:t>
            </w:r>
            <w:r w:rsidRPr="004F66E9">
              <w:rPr>
                <w:rStyle w:val="Hyperlink"/>
                <w:rFonts w:hint="eastAsia"/>
                <w:noProof/>
                <w:rtl/>
                <w:lang w:bidi="fa-IR"/>
              </w:rPr>
              <w:t>دوران</w:t>
            </w:r>
            <w:r w:rsidRPr="004F66E9">
              <w:rPr>
                <w:rStyle w:val="Hyperlink"/>
                <w:noProof/>
                <w:rtl/>
                <w:lang w:bidi="fa-IR"/>
              </w:rPr>
              <w:t xml:space="preserve"> </w:t>
            </w:r>
            <w:r w:rsidRPr="004F66E9">
              <w:rPr>
                <w:rStyle w:val="Hyperlink"/>
                <w:rFonts w:hint="eastAsia"/>
                <w:noProof/>
                <w:rtl/>
                <w:lang w:bidi="fa-IR"/>
              </w:rPr>
              <w:t>صفويه</w:t>
            </w:r>
            <w:r w:rsidRPr="004F66E9">
              <w:rPr>
                <w:rStyle w:val="Hyperlink"/>
                <w:noProof/>
                <w:rtl/>
                <w:lang w:bidi="fa-IR"/>
              </w:rPr>
              <w:t xml:space="preserve"> </w:t>
            </w:r>
            <w:r w:rsidRPr="004F66E9">
              <w:rPr>
                <w:rStyle w:val="Hyperlink"/>
                <w:rFonts w:hint="eastAsia"/>
                <w:noProof/>
                <w:rtl/>
                <w:lang w:bidi="fa-IR"/>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Toc410210692 \h</w:instrText>
            </w:r>
            <w:r>
              <w:rPr>
                <w:noProof/>
                <w:webHidden/>
                <w:rtl/>
              </w:rPr>
              <w:instrText xml:space="preserve"> </w:instrText>
            </w:r>
            <w:r>
              <w:rPr>
                <w:noProof/>
                <w:webHidden/>
                <w:rtl/>
              </w:rPr>
            </w:r>
            <w:r>
              <w:rPr>
                <w:noProof/>
                <w:webHidden/>
                <w:rtl/>
              </w:rPr>
              <w:fldChar w:fldCharType="separate"/>
            </w:r>
            <w:r w:rsidR="00E947ED">
              <w:rPr>
                <w:noProof/>
                <w:webHidden/>
                <w:rtl/>
              </w:rPr>
              <w:t>422</w:t>
            </w:r>
            <w:r>
              <w:rPr>
                <w:noProof/>
                <w:webHidden/>
                <w:rtl/>
              </w:rPr>
              <w:fldChar w:fldCharType="end"/>
            </w:r>
          </w:hyperlink>
        </w:p>
        <w:p w:rsidR="006F386D" w:rsidRDefault="006F386D">
          <w:pPr>
            <w:pStyle w:val="TOC2"/>
            <w:tabs>
              <w:tab w:val="right" w:leader="dot" w:pos="7361"/>
            </w:tabs>
            <w:rPr>
              <w:rFonts w:asciiTheme="minorHAnsi" w:eastAsiaTheme="minorEastAsia" w:hAnsiTheme="minorHAnsi" w:cstheme="minorBidi"/>
              <w:noProof/>
              <w:color w:val="auto"/>
              <w:sz w:val="22"/>
              <w:szCs w:val="22"/>
              <w:rtl/>
            </w:rPr>
          </w:pPr>
          <w:hyperlink w:anchor="_Toc410210693" w:history="1">
            <w:r w:rsidRPr="004F66E9">
              <w:rPr>
                <w:rStyle w:val="Hyperlink"/>
                <w:rFonts w:hint="eastAsia"/>
                <w:noProof/>
                <w:rtl/>
                <w:lang w:bidi="fa-IR"/>
              </w:rPr>
              <w:t>پ</w:t>
            </w:r>
            <w:r w:rsidRPr="004F66E9">
              <w:rPr>
                <w:rStyle w:val="Hyperlink"/>
                <w:rFonts w:hint="cs"/>
                <w:noProof/>
                <w:rtl/>
                <w:lang w:bidi="fa-IR"/>
              </w:rPr>
              <w:t>ی</w:t>
            </w:r>
            <w:r w:rsidRPr="004F66E9">
              <w:rPr>
                <w:rStyle w:val="Hyperlink"/>
                <w:noProof/>
                <w:rtl/>
                <w:lang w:bidi="fa-IR"/>
              </w:rPr>
              <w:t xml:space="preserve"> </w:t>
            </w:r>
            <w:r w:rsidRPr="004F66E9">
              <w:rPr>
                <w:rStyle w:val="Hyperlink"/>
                <w:rFonts w:hint="eastAsia"/>
                <w:noProof/>
                <w:rtl/>
                <w:lang w:bidi="fa-IR"/>
              </w:rPr>
              <w:t>نوشت</w:t>
            </w:r>
            <w:r w:rsidRPr="004F66E9">
              <w:rPr>
                <w:rStyle w:val="Hyperlink"/>
                <w:noProof/>
                <w:rtl/>
                <w:lang w:bidi="fa-IR"/>
              </w:rPr>
              <w:t xml:space="preserve"> </w:t>
            </w:r>
            <w:r w:rsidRPr="004F66E9">
              <w:rPr>
                <w:rStyle w:val="Hyperlink"/>
                <w:rFonts w:hint="eastAsia"/>
                <w:noProof/>
                <w:rtl/>
                <w:lang w:bidi="fa-IR"/>
              </w:rPr>
              <w:t>ها</w:t>
            </w:r>
            <w:r w:rsidRPr="004F66E9">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Toc410210693 \h</w:instrText>
            </w:r>
            <w:r>
              <w:rPr>
                <w:noProof/>
                <w:webHidden/>
                <w:rtl/>
              </w:rPr>
              <w:instrText xml:space="preserve"> </w:instrText>
            </w:r>
            <w:r>
              <w:rPr>
                <w:noProof/>
                <w:webHidden/>
                <w:rtl/>
              </w:rPr>
            </w:r>
            <w:r>
              <w:rPr>
                <w:noProof/>
                <w:webHidden/>
                <w:rtl/>
              </w:rPr>
              <w:fldChar w:fldCharType="separate"/>
            </w:r>
            <w:r w:rsidR="00E947ED">
              <w:rPr>
                <w:noProof/>
                <w:webHidden/>
                <w:rtl/>
              </w:rPr>
              <w:t>423</w:t>
            </w:r>
            <w:r>
              <w:rPr>
                <w:noProof/>
                <w:webHidden/>
                <w:rtl/>
              </w:rPr>
              <w:fldChar w:fldCharType="end"/>
            </w:r>
          </w:hyperlink>
        </w:p>
        <w:p w:rsidR="006F386D" w:rsidRDefault="006F386D">
          <w:pPr>
            <w:pStyle w:val="TOC2"/>
            <w:tabs>
              <w:tab w:val="right" w:leader="dot" w:pos="7361"/>
            </w:tabs>
            <w:rPr>
              <w:rFonts w:asciiTheme="minorHAnsi" w:eastAsiaTheme="minorEastAsia" w:hAnsiTheme="minorHAnsi" w:cstheme="minorBidi"/>
              <w:noProof/>
              <w:color w:val="auto"/>
              <w:sz w:val="22"/>
              <w:szCs w:val="22"/>
              <w:rtl/>
            </w:rPr>
          </w:pPr>
          <w:hyperlink w:anchor="_Toc410210694" w:history="1">
            <w:r w:rsidRPr="004F66E9">
              <w:rPr>
                <w:rStyle w:val="Hyperlink"/>
                <w:rFonts w:hint="eastAsia"/>
                <w:noProof/>
                <w:rtl/>
                <w:lang w:bidi="fa-IR"/>
              </w:rPr>
              <w:t>منابع</w:t>
            </w:r>
            <w:r w:rsidRPr="004F66E9">
              <w:rPr>
                <w:rStyle w:val="Hyperlink"/>
                <w:noProof/>
                <w:rtl/>
                <w:lang w:bidi="fa-IR"/>
              </w:rPr>
              <w:t xml:space="preserve"> </w:t>
            </w:r>
            <w:r w:rsidRPr="004F66E9">
              <w:rPr>
                <w:rStyle w:val="Hyperlink"/>
                <w:rFonts w:hint="eastAsia"/>
                <w:noProof/>
                <w:rtl/>
                <w:lang w:bidi="fa-IR"/>
              </w:rPr>
              <w:t>و</w:t>
            </w:r>
            <w:r w:rsidRPr="004F66E9">
              <w:rPr>
                <w:rStyle w:val="Hyperlink"/>
                <w:noProof/>
                <w:rtl/>
                <w:lang w:bidi="fa-IR"/>
              </w:rPr>
              <w:t xml:space="preserve"> </w:t>
            </w:r>
            <w:r w:rsidRPr="004F66E9">
              <w:rPr>
                <w:rStyle w:val="Hyperlink"/>
                <w:rFonts w:hint="eastAsia"/>
                <w:noProof/>
                <w:rtl/>
                <w:lang w:bidi="fa-IR"/>
              </w:rPr>
              <w:t>مآخذ</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Toc410210694 \h</w:instrText>
            </w:r>
            <w:r>
              <w:rPr>
                <w:noProof/>
                <w:webHidden/>
                <w:rtl/>
              </w:rPr>
              <w:instrText xml:space="preserve"> </w:instrText>
            </w:r>
            <w:r>
              <w:rPr>
                <w:noProof/>
                <w:webHidden/>
                <w:rtl/>
              </w:rPr>
            </w:r>
            <w:r>
              <w:rPr>
                <w:noProof/>
                <w:webHidden/>
                <w:rtl/>
              </w:rPr>
              <w:fldChar w:fldCharType="separate"/>
            </w:r>
            <w:r w:rsidR="00E947ED">
              <w:rPr>
                <w:noProof/>
                <w:webHidden/>
                <w:rtl/>
              </w:rPr>
              <w:t>425</w:t>
            </w:r>
            <w:r>
              <w:rPr>
                <w:noProof/>
                <w:webHidden/>
                <w:rtl/>
              </w:rPr>
              <w:fldChar w:fldCharType="end"/>
            </w:r>
          </w:hyperlink>
        </w:p>
        <w:p w:rsidR="006F386D" w:rsidRDefault="006F386D">
          <w:pPr>
            <w:pStyle w:val="TOC2"/>
            <w:tabs>
              <w:tab w:val="right" w:leader="dot" w:pos="7361"/>
            </w:tabs>
            <w:rPr>
              <w:rFonts w:asciiTheme="minorHAnsi" w:eastAsiaTheme="minorEastAsia" w:hAnsiTheme="minorHAnsi" w:cstheme="minorBidi"/>
              <w:noProof/>
              <w:color w:val="auto"/>
              <w:sz w:val="22"/>
              <w:szCs w:val="22"/>
              <w:rtl/>
            </w:rPr>
          </w:pPr>
          <w:hyperlink w:anchor="_Toc410210695" w:history="1">
            <w:r w:rsidRPr="004F66E9">
              <w:rPr>
                <w:rStyle w:val="Hyperlink"/>
                <w:rFonts w:hint="eastAsia"/>
                <w:noProof/>
                <w:rtl/>
                <w:lang w:bidi="fa-IR"/>
              </w:rPr>
              <w:t>فهرست</w:t>
            </w:r>
            <w:r w:rsidRPr="004F66E9">
              <w:rPr>
                <w:rStyle w:val="Hyperlink"/>
                <w:noProof/>
                <w:rtl/>
                <w:lang w:bidi="fa-IR"/>
              </w:rPr>
              <w:t xml:space="preserve"> </w:t>
            </w:r>
            <w:r w:rsidRPr="004F66E9">
              <w:rPr>
                <w:rStyle w:val="Hyperlink"/>
                <w:rFonts w:hint="eastAsia"/>
                <w:noProof/>
                <w:rtl/>
                <w:lang w:bidi="fa-IR"/>
              </w:rPr>
              <w:t>مطالب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Toc410210695 \h</w:instrText>
            </w:r>
            <w:r>
              <w:rPr>
                <w:noProof/>
                <w:webHidden/>
                <w:rtl/>
              </w:rPr>
              <w:instrText xml:space="preserve"> </w:instrText>
            </w:r>
            <w:r>
              <w:rPr>
                <w:noProof/>
                <w:webHidden/>
                <w:rtl/>
              </w:rPr>
            </w:r>
            <w:r>
              <w:rPr>
                <w:noProof/>
                <w:webHidden/>
                <w:rtl/>
              </w:rPr>
              <w:fldChar w:fldCharType="separate"/>
            </w:r>
            <w:r w:rsidR="00E947ED">
              <w:rPr>
                <w:noProof/>
                <w:webHidden/>
                <w:rtl/>
              </w:rPr>
              <w:t>434</w:t>
            </w:r>
            <w:r>
              <w:rPr>
                <w:noProof/>
                <w:webHidden/>
                <w:rtl/>
              </w:rPr>
              <w:fldChar w:fldCharType="end"/>
            </w:r>
          </w:hyperlink>
        </w:p>
        <w:p w:rsidR="006F386D" w:rsidRPr="0042098A" w:rsidRDefault="006F386D" w:rsidP="006F386D">
          <w:pPr>
            <w:rPr>
              <w:rFonts w:hint="cs"/>
              <w:rtl/>
            </w:rPr>
          </w:pPr>
          <w:r>
            <w:fldChar w:fldCharType="end"/>
          </w:r>
        </w:p>
      </w:sdtContent>
    </w:sdt>
    <w:sectPr w:rsidR="006F386D" w:rsidRPr="0042098A" w:rsidSect="004C3E90">
      <w:footerReference w:type="even" r:id="rId8"/>
      <w:footerReference w:type="default" r:id="rId9"/>
      <w:footerReference w:type="first" r:id="rId10"/>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1FE6" w:rsidRDefault="00011FE6">
      <w:r>
        <w:separator/>
      </w:r>
    </w:p>
  </w:endnote>
  <w:endnote w:type="continuationSeparator" w:id="1">
    <w:p w:rsidR="00011FE6" w:rsidRDefault="00011F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1383" w:rsidRDefault="008130C0">
    <w:pPr>
      <w:pStyle w:val="Footer"/>
    </w:pPr>
    <w:fldSimple w:instr=" PAGE   \* MERGEFORMAT ">
      <w:r w:rsidR="00E947ED">
        <w:rPr>
          <w:noProof/>
          <w:rtl/>
        </w:rPr>
        <w:t>438</w:t>
      </w:r>
    </w:fldSimple>
  </w:p>
  <w:p w:rsidR="00BC1383" w:rsidRDefault="00BC138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1383" w:rsidRDefault="008130C0">
    <w:pPr>
      <w:pStyle w:val="Footer"/>
    </w:pPr>
    <w:fldSimple w:instr=" PAGE   \* MERGEFORMAT ">
      <w:r w:rsidR="00E947ED">
        <w:rPr>
          <w:noProof/>
          <w:rtl/>
        </w:rPr>
        <w:t>439</w:t>
      </w:r>
    </w:fldSimple>
  </w:p>
  <w:p w:rsidR="00BC1383" w:rsidRDefault="00BC138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1383" w:rsidRDefault="008130C0">
    <w:pPr>
      <w:pStyle w:val="Footer"/>
    </w:pPr>
    <w:fldSimple w:instr=" PAGE   \* MERGEFORMAT ">
      <w:r w:rsidR="006F386D">
        <w:rPr>
          <w:noProof/>
          <w:rtl/>
        </w:rPr>
        <w:t>1</w:t>
      </w:r>
    </w:fldSimple>
  </w:p>
  <w:p w:rsidR="00BC1383" w:rsidRDefault="00BC138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1FE6" w:rsidRDefault="00011FE6">
      <w:r>
        <w:separator/>
      </w:r>
    </w:p>
  </w:footnote>
  <w:footnote w:type="continuationSeparator" w:id="1">
    <w:p w:rsidR="00011FE6" w:rsidRDefault="00011FE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hideGrammaticalErrors/>
  <w:attachedTemplate r:id="rId1"/>
  <w:stylePaneFormatFilter w:val="3F01"/>
  <w:doNotTrackMoves/>
  <w:defaultTabStop w:val="720"/>
  <w:evenAndOddHeaders/>
  <w:drawingGridHorizontalSpacing w:val="12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55747"/>
    <w:rsid w:val="00005A19"/>
    <w:rsid w:val="00010942"/>
    <w:rsid w:val="00011FE6"/>
    <w:rsid w:val="0002000F"/>
    <w:rsid w:val="000217A6"/>
    <w:rsid w:val="00021888"/>
    <w:rsid w:val="00023728"/>
    <w:rsid w:val="00024AA0"/>
    <w:rsid w:val="000267FE"/>
    <w:rsid w:val="00040272"/>
    <w:rsid w:val="00040798"/>
    <w:rsid w:val="00043023"/>
    <w:rsid w:val="00054406"/>
    <w:rsid w:val="0006216A"/>
    <w:rsid w:val="00067F84"/>
    <w:rsid w:val="00071C97"/>
    <w:rsid w:val="000753F4"/>
    <w:rsid w:val="000761F7"/>
    <w:rsid w:val="00076A3A"/>
    <w:rsid w:val="000878F6"/>
    <w:rsid w:val="00092805"/>
    <w:rsid w:val="00092A0C"/>
    <w:rsid w:val="000A125B"/>
    <w:rsid w:val="000A7750"/>
    <w:rsid w:val="000B3A56"/>
    <w:rsid w:val="000C0A89"/>
    <w:rsid w:val="000C7722"/>
    <w:rsid w:val="000D0932"/>
    <w:rsid w:val="000D0F67"/>
    <w:rsid w:val="000D180B"/>
    <w:rsid w:val="000D1BDF"/>
    <w:rsid w:val="000D71B7"/>
    <w:rsid w:val="000E4375"/>
    <w:rsid w:val="000E6824"/>
    <w:rsid w:val="000F4983"/>
    <w:rsid w:val="000F6B97"/>
    <w:rsid w:val="0010049D"/>
    <w:rsid w:val="00103EB4"/>
    <w:rsid w:val="00106C3F"/>
    <w:rsid w:val="00107A6B"/>
    <w:rsid w:val="001106A5"/>
    <w:rsid w:val="00111AE3"/>
    <w:rsid w:val="0011352E"/>
    <w:rsid w:val="00113B0B"/>
    <w:rsid w:val="00113CCC"/>
    <w:rsid w:val="00115473"/>
    <w:rsid w:val="00115A71"/>
    <w:rsid w:val="001162C9"/>
    <w:rsid w:val="0012268F"/>
    <w:rsid w:val="001243ED"/>
    <w:rsid w:val="00126471"/>
    <w:rsid w:val="00135E90"/>
    <w:rsid w:val="00136268"/>
    <w:rsid w:val="00136E6F"/>
    <w:rsid w:val="0014341C"/>
    <w:rsid w:val="00143EEA"/>
    <w:rsid w:val="0014526B"/>
    <w:rsid w:val="00147BD9"/>
    <w:rsid w:val="00147ED8"/>
    <w:rsid w:val="0015176C"/>
    <w:rsid w:val="00151C03"/>
    <w:rsid w:val="00153917"/>
    <w:rsid w:val="0015574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D60DA"/>
    <w:rsid w:val="001D67C0"/>
    <w:rsid w:val="001E25DC"/>
    <w:rsid w:val="001F0713"/>
    <w:rsid w:val="001F160F"/>
    <w:rsid w:val="00202C7B"/>
    <w:rsid w:val="002054C5"/>
    <w:rsid w:val="00213662"/>
    <w:rsid w:val="002139CB"/>
    <w:rsid w:val="00214801"/>
    <w:rsid w:val="00224964"/>
    <w:rsid w:val="002267C7"/>
    <w:rsid w:val="00227FEE"/>
    <w:rsid w:val="00240F71"/>
    <w:rsid w:val="0024155E"/>
    <w:rsid w:val="00241F59"/>
    <w:rsid w:val="0024265C"/>
    <w:rsid w:val="00244C2E"/>
    <w:rsid w:val="00250E0A"/>
    <w:rsid w:val="00251E02"/>
    <w:rsid w:val="00257657"/>
    <w:rsid w:val="0026038F"/>
    <w:rsid w:val="00263F56"/>
    <w:rsid w:val="00264F12"/>
    <w:rsid w:val="0027369F"/>
    <w:rsid w:val="002818EF"/>
    <w:rsid w:val="0028271F"/>
    <w:rsid w:val="00294EFB"/>
    <w:rsid w:val="002A0284"/>
    <w:rsid w:val="002A09E7"/>
    <w:rsid w:val="002A338C"/>
    <w:rsid w:val="002A717D"/>
    <w:rsid w:val="002A73D7"/>
    <w:rsid w:val="002B2B15"/>
    <w:rsid w:val="002B71A8"/>
    <w:rsid w:val="002B7989"/>
    <w:rsid w:val="002C1009"/>
    <w:rsid w:val="002C3E3A"/>
    <w:rsid w:val="002C4FEF"/>
    <w:rsid w:val="002C5C66"/>
    <w:rsid w:val="002C6427"/>
    <w:rsid w:val="002D0E5C"/>
    <w:rsid w:val="002D19A9"/>
    <w:rsid w:val="002D2485"/>
    <w:rsid w:val="002D4CD3"/>
    <w:rsid w:val="002D580E"/>
    <w:rsid w:val="002E19EE"/>
    <w:rsid w:val="002E23E7"/>
    <w:rsid w:val="002E4D3D"/>
    <w:rsid w:val="002E5CA1"/>
    <w:rsid w:val="002E6022"/>
    <w:rsid w:val="002E6995"/>
    <w:rsid w:val="002F3626"/>
    <w:rsid w:val="00301EBF"/>
    <w:rsid w:val="003060C4"/>
    <w:rsid w:val="00307056"/>
    <w:rsid w:val="00307763"/>
    <w:rsid w:val="00307C3A"/>
    <w:rsid w:val="00310D1D"/>
    <w:rsid w:val="00317E22"/>
    <w:rsid w:val="00322466"/>
    <w:rsid w:val="00324B78"/>
    <w:rsid w:val="00325A62"/>
    <w:rsid w:val="00330D70"/>
    <w:rsid w:val="003339D0"/>
    <w:rsid w:val="003353BB"/>
    <w:rsid w:val="0033620A"/>
    <w:rsid w:val="0034239A"/>
    <w:rsid w:val="0035368E"/>
    <w:rsid w:val="00354493"/>
    <w:rsid w:val="00360A5F"/>
    <w:rsid w:val="003618AA"/>
    <w:rsid w:val="00362F97"/>
    <w:rsid w:val="00363C94"/>
    <w:rsid w:val="0036400D"/>
    <w:rsid w:val="003661FE"/>
    <w:rsid w:val="00373085"/>
    <w:rsid w:val="003854C8"/>
    <w:rsid w:val="0038683D"/>
    <w:rsid w:val="003910EA"/>
    <w:rsid w:val="003963F3"/>
    <w:rsid w:val="0039787F"/>
    <w:rsid w:val="00397DC2"/>
    <w:rsid w:val="003A1475"/>
    <w:rsid w:val="003A3298"/>
    <w:rsid w:val="003A4587"/>
    <w:rsid w:val="003A661E"/>
    <w:rsid w:val="003A6B2A"/>
    <w:rsid w:val="003B0913"/>
    <w:rsid w:val="003B20C5"/>
    <w:rsid w:val="003B5031"/>
    <w:rsid w:val="003B6720"/>
    <w:rsid w:val="003B775B"/>
    <w:rsid w:val="003B7FA9"/>
    <w:rsid w:val="003C7C08"/>
    <w:rsid w:val="003D2459"/>
    <w:rsid w:val="003D28ED"/>
    <w:rsid w:val="003D3107"/>
    <w:rsid w:val="003E148D"/>
    <w:rsid w:val="003E3600"/>
    <w:rsid w:val="003E4019"/>
    <w:rsid w:val="003F33DE"/>
    <w:rsid w:val="003F52A9"/>
    <w:rsid w:val="003F5459"/>
    <w:rsid w:val="00402C65"/>
    <w:rsid w:val="004035D1"/>
    <w:rsid w:val="00404EB7"/>
    <w:rsid w:val="00407D56"/>
    <w:rsid w:val="00416E2B"/>
    <w:rsid w:val="0042098A"/>
    <w:rsid w:val="004209BA"/>
    <w:rsid w:val="00420C44"/>
    <w:rsid w:val="00427638"/>
    <w:rsid w:val="00430581"/>
    <w:rsid w:val="004335E4"/>
    <w:rsid w:val="00434A97"/>
    <w:rsid w:val="00437035"/>
    <w:rsid w:val="004405D4"/>
    <w:rsid w:val="00440C62"/>
    <w:rsid w:val="00446BBA"/>
    <w:rsid w:val="004538D5"/>
    <w:rsid w:val="00455A59"/>
    <w:rsid w:val="0046634E"/>
    <w:rsid w:val="00467E54"/>
    <w:rsid w:val="00470378"/>
    <w:rsid w:val="004722F9"/>
    <w:rsid w:val="00475E99"/>
    <w:rsid w:val="00481FD0"/>
    <w:rsid w:val="00482060"/>
    <w:rsid w:val="0048221F"/>
    <w:rsid w:val="004857ED"/>
    <w:rsid w:val="00487AE8"/>
    <w:rsid w:val="0049074D"/>
    <w:rsid w:val="004919C3"/>
    <w:rsid w:val="00494861"/>
    <w:rsid w:val="004953C3"/>
    <w:rsid w:val="00497042"/>
    <w:rsid w:val="004A0866"/>
    <w:rsid w:val="004A25F5"/>
    <w:rsid w:val="004A5E75"/>
    <w:rsid w:val="004B17F4"/>
    <w:rsid w:val="004B3F28"/>
    <w:rsid w:val="004C0DBE"/>
    <w:rsid w:val="004C3E90"/>
    <w:rsid w:val="004C4336"/>
    <w:rsid w:val="004C77B5"/>
    <w:rsid w:val="004D7678"/>
    <w:rsid w:val="004D7CD7"/>
    <w:rsid w:val="004E1C24"/>
    <w:rsid w:val="004E6E95"/>
    <w:rsid w:val="004F4B1F"/>
    <w:rsid w:val="004F58BA"/>
    <w:rsid w:val="005022E5"/>
    <w:rsid w:val="00502651"/>
    <w:rsid w:val="005077E7"/>
    <w:rsid w:val="00513B25"/>
    <w:rsid w:val="005254BC"/>
    <w:rsid w:val="005261CF"/>
    <w:rsid w:val="00526724"/>
    <w:rsid w:val="005352B4"/>
    <w:rsid w:val="005358E7"/>
    <w:rsid w:val="00542EEF"/>
    <w:rsid w:val="00545561"/>
    <w:rsid w:val="00550B2F"/>
    <w:rsid w:val="00551712"/>
    <w:rsid w:val="00551E02"/>
    <w:rsid w:val="005529FE"/>
    <w:rsid w:val="00552C63"/>
    <w:rsid w:val="00553E8E"/>
    <w:rsid w:val="005549DE"/>
    <w:rsid w:val="00557FB6"/>
    <w:rsid w:val="00561C58"/>
    <w:rsid w:val="00562EED"/>
    <w:rsid w:val="00565700"/>
    <w:rsid w:val="005673A9"/>
    <w:rsid w:val="0057006C"/>
    <w:rsid w:val="00571BF1"/>
    <w:rsid w:val="0057612B"/>
    <w:rsid w:val="005772C4"/>
    <w:rsid w:val="00577577"/>
    <w:rsid w:val="0058088A"/>
    <w:rsid w:val="00584801"/>
    <w:rsid w:val="005923FF"/>
    <w:rsid w:val="00595761"/>
    <w:rsid w:val="00597B34"/>
    <w:rsid w:val="005A075E"/>
    <w:rsid w:val="005A1C39"/>
    <w:rsid w:val="005A41E3"/>
    <w:rsid w:val="005A43ED"/>
    <w:rsid w:val="005A76F8"/>
    <w:rsid w:val="005B19FB"/>
    <w:rsid w:val="005B2DE4"/>
    <w:rsid w:val="005B4DD0"/>
    <w:rsid w:val="005B56BE"/>
    <w:rsid w:val="005B68D5"/>
    <w:rsid w:val="005C0E2F"/>
    <w:rsid w:val="005C22F3"/>
    <w:rsid w:val="005D2C72"/>
    <w:rsid w:val="005D316A"/>
    <w:rsid w:val="005D5D76"/>
    <w:rsid w:val="005E2913"/>
    <w:rsid w:val="005E4DD0"/>
    <w:rsid w:val="005E66C2"/>
    <w:rsid w:val="005E7821"/>
    <w:rsid w:val="005F5AC9"/>
    <w:rsid w:val="00613E8E"/>
    <w:rsid w:val="00614301"/>
    <w:rsid w:val="00620B12"/>
    <w:rsid w:val="006210F4"/>
    <w:rsid w:val="00625C71"/>
    <w:rsid w:val="00627A7B"/>
    <w:rsid w:val="006357C1"/>
    <w:rsid w:val="00641A2D"/>
    <w:rsid w:val="00643F5E"/>
    <w:rsid w:val="00646D08"/>
    <w:rsid w:val="00651640"/>
    <w:rsid w:val="00651ADF"/>
    <w:rsid w:val="00656FE7"/>
    <w:rsid w:val="00657105"/>
    <w:rsid w:val="006574EA"/>
    <w:rsid w:val="00663284"/>
    <w:rsid w:val="006642E3"/>
    <w:rsid w:val="00665B79"/>
    <w:rsid w:val="006702C6"/>
    <w:rsid w:val="006726F6"/>
    <w:rsid w:val="00672E5A"/>
    <w:rsid w:val="006747DF"/>
    <w:rsid w:val="00682902"/>
    <w:rsid w:val="00684527"/>
    <w:rsid w:val="0068652E"/>
    <w:rsid w:val="00687928"/>
    <w:rsid w:val="0069163F"/>
    <w:rsid w:val="00691DBB"/>
    <w:rsid w:val="00697257"/>
    <w:rsid w:val="006A77BD"/>
    <w:rsid w:val="006A7D4D"/>
    <w:rsid w:val="006B5C71"/>
    <w:rsid w:val="006B7F0E"/>
    <w:rsid w:val="006C4B43"/>
    <w:rsid w:val="006D36EC"/>
    <w:rsid w:val="006D6DC1"/>
    <w:rsid w:val="006D6F9A"/>
    <w:rsid w:val="006E2C8E"/>
    <w:rsid w:val="006E446F"/>
    <w:rsid w:val="006E6291"/>
    <w:rsid w:val="006F2E14"/>
    <w:rsid w:val="006F386D"/>
    <w:rsid w:val="006F7CE8"/>
    <w:rsid w:val="00701353"/>
    <w:rsid w:val="0070524C"/>
    <w:rsid w:val="00710619"/>
    <w:rsid w:val="00712D9F"/>
    <w:rsid w:val="00713634"/>
    <w:rsid w:val="00713B2B"/>
    <w:rsid w:val="00717AB1"/>
    <w:rsid w:val="00717C64"/>
    <w:rsid w:val="00721FA0"/>
    <w:rsid w:val="00723983"/>
    <w:rsid w:val="00723D07"/>
    <w:rsid w:val="00725377"/>
    <w:rsid w:val="0073042E"/>
    <w:rsid w:val="00730E45"/>
    <w:rsid w:val="00731AD7"/>
    <w:rsid w:val="007355A7"/>
    <w:rsid w:val="00740E80"/>
    <w:rsid w:val="00744FE0"/>
    <w:rsid w:val="0074517B"/>
    <w:rsid w:val="0074654C"/>
    <w:rsid w:val="00746614"/>
    <w:rsid w:val="007515BE"/>
    <w:rsid w:val="007571E2"/>
    <w:rsid w:val="00757A95"/>
    <w:rsid w:val="00760354"/>
    <w:rsid w:val="00765BEF"/>
    <w:rsid w:val="007735AB"/>
    <w:rsid w:val="00773E4E"/>
    <w:rsid w:val="00775FFA"/>
    <w:rsid w:val="00777AC5"/>
    <w:rsid w:val="0078259F"/>
    <w:rsid w:val="00782872"/>
    <w:rsid w:val="00784287"/>
    <w:rsid w:val="007860ED"/>
    <w:rsid w:val="00796AAA"/>
    <w:rsid w:val="007A6185"/>
    <w:rsid w:val="007B10B3"/>
    <w:rsid w:val="007B1D12"/>
    <w:rsid w:val="007B2F17"/>
    <w:rsid w:val="007B46B3"/>
    <w:rsid w:val="007B5CD8"/>
    <w:rsid w:val="007B6D51"/>
    <w:rsid w:val="007C23F4"/>
    <w:rsid w:val="007C3DC9"/>
    <w:rsid w:val="007C541D"/>
    <w:rsid w:val="007D1C81"/>
    <w:rsid w:val="007D1D2B"/>
    <w:rsid w:val="007D2806"/>
    <w:rsid w:val="007D4810"/>
    <w:rsid w:val="007D5FD1"/>
    <w:rsid w:val="007E2EBF"/>
    <w:rsid w:val="007E6DD9"/>
    <w:rsid w:val="007F4190"/>
    <w:rsid w:val="007F4E53"/>
    <w:rsid w:val="00803775"/>
    <w:rsid w:val="00806335"/>
    <w:rsid w:val="008105E2"/>
    <w:rsid w:val="008128CA"/>
    <w:rsid w:val="008130C0"/>
    <w:rsid w:val="00813440"/>
    <w:rsid w:val="0081423A"/>
    <w:rsid w:val="00821493"/>
    <w:rsid w:val="00826B87"/>
    <w:rsid w:val="008273AA"/>
    <w:rsid w:val="00827AB8"/>
    <w:rsid w:val="00831B8F"/>
    <w:rsid w:val="00837259"/>
    <w:rsid w:val="0084238B"/>
    <w:rsid w:val="0084318E"/>
    <w:rsid w:val="0084496F"/>
    <w:rsid w:val="00850983"/>
    <w:rsid w:val="00856941"/>
    <w:rsid w:val="0085698F"/>
    <w:rsid w:val="00857A7C"/>
    <w:rsid w:val="00864864"/>
    <w:rsid w:val="00866CF3"/>
    <w:rsid w:val="008703F4"/>
    <w:rsid w:val="00870D4D"/>
    <w:rsid w:val="008725B0"/>
    <w:rsid w:val="00873D57"/>
    <w:rsid w:val="00874112"/>
    <w:rsid w:val="008777DC"/>
    <w:rsid w:val="00880BCE"/>
    <w:rsid w:val="008810AF"/>
    <w:rsid w:val="008830EF"/>
    <w:rsid w:val="008933CF"/>
    <w:rsid w:val="00895362"/>
    <w:rsid w:val="008A225D"/>
    <w:rsid w:val="008A4630"/>
    <w:rsid w:val="008A756D"/>
    <w:rsid w:val="008B5AE2"/>
    <w:rsid w:val="008B5B7E"/>
    <w:rsid w:val="008C0DB1"/>
    <w:rsid w:val="008C3327"/>
    <w:rsid w:val="008C5F2C"/>
    <w:rsid w:val="008D1B93"/>
    <w:rsid w:val="008D5FE6"/>
    <w:rsid w:val="008D6657"/>
    <w:rsid w:val="008E1FA7"/>
    <w:rsid w:val="008E4D2E"/>
    <w:rsid w:val="008F258C"/>
    <w:rsid w:val="008F3BB8"/>
    <w:rsid w:val="008F4513"/>
    <w:rsid w:val="008F5B45"/>
    <w:rsid w:val="009006DA"/>
    <w:rsid w:val="009036AC"/>
    <w:rsid w:val="009046DF"/>
    <w:rsid w:val="0091682D"/>
    <w:rsid w:val="00922370"/>
    <w:rsid w:val="0092388A"/>
    <w:rsid w:val="00927601"/>
    <w:rsid w:val="00927D62"/>
    <w:rsid w:val="00932192"/>
    <w:rsid w:val="00936C5E"/>
    <w:rsid w:val="0094272F"/>
    <w:rsid w:val="00943412"/>
    <w:rsid w:val="00943B2E"/>
    <w:rsid w:val="00945D11"/>
    <w:rsid w:val="009503E2"/>
    <w:rsid w:val="009523FD"/>
    <w:rsid w:val="00952FD2"/>
    <w:rsid w:val="0095736F"/>
    <w:rsid w:val="00960F67"/>
    <w:rsid w:val="00961CD2"/>
    <w:rsid w:val="00962B76"/>
    <w:rsid w:val="0097061F"/>
    <w:rsid w:val="00972C70"/>
    <w:rsid w:val="009741DD"/>
    <w:rsid w:val="00974224"/>
    <w:rsid w:val="00974FF1"/>
    <w:rsid w:val="00976899"/>
    <w:rsid w:val="00986588"/>
    <w:rsid w:val="00992E31"/>
    <w:rsid w:val="009A24B2"/>
    <w:rsid w:val="009A53CC"/>
    <w:rsid w:val="009A7001"/>
    <w:rsid w:val="009A7DA5"/>
    <w:rsid w:val="009B01D4"/>
    <w:rsid w:val="009B0C22"/>
    <w:rsid w:val="009B5C7D"/>
    <w:rsid w:val="009B7253"/>
    <w:rsid w:val="009D3969"/>
    <w:rsid w:val="009D6CB0"/>
    <w:rsid w:val="009E03BE"/>
    <w:rsid w:val="009E06D2"/>
    <w:rsid w:val="009E07BB"/>
    <w:rsid w:val="009E4824"/>
    <w:rsid w:val="009E67C9"/>
    <w:rsid w:val="009E6DE8"/>
    <w:rsid w:val="009E7AB9"/>
    <w:rsid w:val="009F2C77"/>
    <w:rsid w:val="009F4A72"/>
    <w:rsid w:val="009F5327"/>
    <w:rsid w:val="009F6DDF"/>
    <w:rsid w:val="00A00A9C"/>
    <w:rsid w:val="00A05A22"/>
    <w:rsid w:val="00A10F83"/>
    <w:rsid w:val="00A140C9"/>
    <w:rsid w:val="00A16415"/>
    <w:rsid w:val="00A209AB"/>
    <w:rsid w:val="00A21090"/>
    <w:rsid w:val="00A22363"/>
    <w:rsid w:val="00A2310F"/>
    <w:rsid w:val="00A253E4"/>
    <w:rsid w:val="00A2642A"/>
    <w:rsid w:val="00A26AD5"/>
    <w:rsid w:val="00A30F05"/>
    <w:rsid w:val="00A33796"/>
    <w:rsid w:val="00A35A84"/>
    <w:rsid w:val="00A35EDE"/>
    <w:rsid w:val="00A36CA9"/>
    <w:rsid w:val="00A371C7"/>
    <w:rsid w:val="00A44704"/>
    <w:rsid w:val="00A478DC"/>
    <w:rsid w:val="00A50FBD"/>
    <w:rsid w:val="00A51FCA"/>
    <w:rsid w:val="00A6076B"/>
    <w:rsid w:val="00A60B19"/>
    <w:rsid w:val="00A6486D"/>
    <w:rsid w:val="00A668D6"/>
    <w:rsid w:val="00A745EB"/>
    <w:rsid w:val="00A749A9"/>
    <w:rsid w:val="00A751DD"/>
    <w:rsid w:val="00A7749E"/>
    <w:rsid w:val="00A86979"/>
    <w:rsid w:val="00A86A9E"/>
    <w:rsid w:val="00A91F7E"/>
    <w:rsid w:val="00A9330B"/>
    <w:rsid w:val="00A93392"/>
    <w:rsid w:val="00A971B5"/>
    <w:rsid w:val="00AA378D"/>
    <w:rsid w:val="00AB0435"/>
    <w:rsid w:val="00AB1F96"/>
    <w:rsid w:val="00AB49D8"/>
    <w:rsid w:val="00AB5AFC"/>
    <w:rsid w:val="00AB5B22"/>
    <w:rsid w:val="00AC214F"/>
    <w:rsid w:val="00AC28CD"/>
    <w:rsid w:val="00AC6146"/>
    <w:rsid w:val="00AC64A5"/>
    <w:rsid w:val="00AD0F7D"/>
    <w:rsid w:val="00AD2964"/>
    <w:rsid w:val="00AD365B"/>
    <w:rsid w:val="00AE05A1"/>
    <w:rsid w:val="00AE0778"/>
    <w:rsid w:val="00AE1E35"/>
    <w:rsid w:val="00AE4D35"/>
    <w:rsid w:val="00AE5DAC"/>
    <w:rsid w:val="00AE6117"/>
    <w:rsid w:val="00AE64FD"/>
    <w:rsid w:val="00AF0A2F"/>
    <w:rsid w:val="00AF217C"/>
    <w:rsid w:val="00AF33DF"/>
    <w:rsid w:val="00B01257"/>
    <w:rsid w:val="00B1002E"/>
    <w:rsid w:val="00B10CA1"/>
    <w:rsid w:val="00B11AF5"/>
    <w:rsid w:val="00B129E5"/>
    <w:rsid w:val="00B12ED2"/>
    <w:rsid w:val="00B17010"/>
    <w:rsid w:val="00B24ABA"/>
    <w:rsid w:val="00B2613F"/>
    <w:rsid w:val="00B37FEA"/>
    <w:rsid w:val="00B426ED"/>
    <w:rsid w:val="00B42E0C"/>
    <w:rsid w:val="00B47827"/>
    <w:rsid w:val="00B506FA"/>
    <w:rsid w:val="00B629FE"/>
    <w:rsid w:val="00B65134"/>
    <w:rsid w:val="00B70AEE"/>
    <w:rsid w:val="00B71ADF"/>
    <w:rsid w:val="00B71CFA"/>
    <w:rsid w:val="00B73110"/>
    <w:rsid w:val="00B731F9"/>
    <w:rsid w:val="00B7501C"/>
    <w:rsid w:val="00B76530"/>
    <w:rsid w:val="00B76B70"/>
    <w:rsid w:val="00B77EF4"/>
    <w:rsid w:val="00B81F23"/>
    <w:rsid w:val="00B82A3A"/>
    <w:rsid w:val="00B839ED"/>
    <w:rsid w:val="00B87355"/>
    <w:rsid w:val="00B90A19"/>
    <w:rsid w:val="00B931B4"/>
    <w:rsid w:val="00B936D7"/>
    <w:rsid w:val="00B955A3"/>
    <w:rsid w:val="00BA20DE"/>
    <w:rsid w:val="00BB5951"/>
    <w:rsid w:val="00BB5C83"/>
    <w:rsid w:val="00BB643C"/>
    <w:rsid w:val="00BB7E82"/>
    <w:rsid w:val="00BB7FC3"/>
    <w:rsid w:val="00BC1383"/>
    <w:rsid w:val="00BC499A"/>
    <w:rsid w:val="00BC717E"/>
    <w:rsid w:val="00BD438E"/>
    <w:rsid w:val="00BD4919"/>
    <w:rsid w:val="00BD4DFE"/>
    <w:rsid w:val="00BD593F"/>
    <w:rsid w:val="00BD6706"/>
    <w:rsid w:val="00BD67F3"/>
    <w:rsid w:val="00BE0D08"/>
    <w:rsid w:val="00BE7ED8"/>
    <w:rsid w:val="00BF3B5E"/>
    <w:rsid w:val="00C005CF"/>
    <w:rsid w:val="00C1570C"/>
    <w:rsid w:val="00C22361"/>
    <w:rsid w:val="00C26D89"/>
    <w:rsid w:val="00C313C4"/>
    <w:rsid w:val="00C31833"/>
    <w:rsid w:val="00C33018"/>
    <w:rsid w:val="00C33B4D"/>
    <w:rsid w:val="00C35A49"/>
    <w:rsid w:val="00C35D3D"/>
    <w:rsid w:val="00C36AF1"/>
    <w:rsid w:val="00C37458"/>
    <w:rsid w:val="00C37AF7"/>
    <w:rsid w:val="00C45E29"/>
    <w:rsid w:val="00C554CC"/>
    <w:rsid w:val="00C617E5"/>
    <w:rsid w:val="00C667E4"/>
    <w:rsid w:val="00C763D6"/>
    <w:rsid w:val="00C76A9C"/>
    <w:rsid w:val="00C81C96"/>
    <w:rsid w:val="00C9021F"/>
    <w:rsid w:val="00C9028D"/>
    <w:rsid w:val="00C906FE"/>
    <w:rsid w:val="00C91000"/>
    <w:rsid w:val="00C97009"/>
    <w:rsid w:val="00CA2801"/>
    <w:rsid w:val="00CA41BF"/>
    <w:rsid w:val="00CB22FF"/>
    <w:rsid w:val="00CB686E"/>
    <w:rsid w:val="00CC0833"/>
    <w:rsid w:val="00CC12EE"/>
    <w:rsid w:val="00CC156E"/>
    <w:rsid w:val="00CC1B44"/>
    <w:rsid w:val="00CD1FC1"/>
    <w:rsid w:val="00CD35A0"/>
    <w:rsid w:val="00CD66FF"/>
    <w:rsid w:val="00CD72D4"/>
    <w:rsid w:val="00CE30CD"/>
    <w:rsid w:val="00CE6C85"/>
    <w:rsid w:val="00CF137D"/>
    <w:rsid w:val="00D0599C"/>
    <w:rsid w:val="00D10971"/>
    <w:rsid w:val="00D17B22"/>
    <w:rsid w:val="00D20EAE"/>
    <w:rsid w:val="00D212D5"/>
    <w:rsid w:val="00D24B24"/>
    <w:rsid w:val="00D24EB0"/>
    <w:rsid w:val="00D25987"/>
    <w:rsid w:val="00D33A32"/>
    <w:rsid w:val="00D41F86"/>
    <w:rsid w:val="00D449F0"/>
    <w:rsid w:val="00D46C32"/>
    <w:rsid w:val="00D52EC6"/>
    <w:rsid w:val="00D539DC"/>
    <w:rsid w:val="00D53C02"/>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E7035"/>
    <w:rsid w:val="00DF5E1E"/>
    <w:rsid w:val="00DF6442"/>
    <w:rsid w:val="00E022DC"/>
    <w:rsid w:val="00E024D3"/>
    <w:rsid w:val="00E07A7B"/>
    <w:rsid w:val="00E10B3C"/>
    <w:rsid w:val="00E13F8C"/>
    <w:rsid w:val="00E14435"/>
    <w:rsid w:val="00E146D5"/>
    <w:rsid w:val="00E206F5"/>
    <w:rsid w:val="00E21598"/>
    <w:rsid w:val="00E259BC"/>
    <w:rsid w:val="00E25AEB"/>
    <w:rsid w:val="00E264A4"/>
    <w:rsid w:val="00E40FCC"/>
    <w:rsid w:val="00E43122"/>
    <w:rsid w:val="00E44003"/>
    <w:rsid w:val="00E456A5"/>
    <w:rsid w:val="00E523C6"/>
    <w:rsid w:val="00E5512D"/>
    <w:rsid w:val="00E574E5"/>
    <w:rsid w:val="00E6232E"/>
    <w:rsid w:val="00E63C51"/>
    <w:rsid w:val="00E71139"/>
    <w:rsid w:val="00E74F63"/>
    <w:rsid w:val="00E7602E"/>
    <w:rsid w:val="00E86AF8"/>
    <w:rsid w:val="00E90664"/>
    <w:rsid w:val="00E93A84"/>
    <w:rsid w:val="00E947ED"/>
    <w:rsid w:val="00E96F05"/>
    <w:rsid w:val="00EA340E"/>
    <w:rsid w:val="00EA3B1F"/>
    <w:rsid w:val="00EB55D0"/>
    <w:rsid w:val="00EB5646"/>
    <w:rsid w:val="00EB5ADB"/>
    <w:rsid w:val="00EC0F78"/>
    <w:rsid w:val="00EC1A32"/>
    <w:rsid w:val="00EC1A39"/>
    <w:rsid w:val="00EC35BD"/>
    <w:rsid w:val="00EC5C01"/>
    <w:rsid w:val="00ED0DD0"/>
    <w:rsid w:val="00ED3DFD"/>
    <w:rsid w:val="00ED3F21"/>
    <w:rsid w:val="00EE260F"/>
    <w:rsid w:val="00EE4843"/>
    <w:rsid w:val="00EE56E1"/>
    <w:rsid w:val="00EE604B"/>
    <w:rsid w:val="00EE6B33"/>
    <w:rsid w:val="00EF0462"/>
    <w:rsid w:val="00EF6505"/>
    <w:rsid w:val="00EF7A6F"/>
    <w:rsid w:val="00F02C57"/>
    <w:rsid w:val="00F06BC8"/>
    <w:rsid w:val="00F070E5"/>
    <w:rsid w:val="00F07D33"/>
    <w:rsid w:val="00F1517E"/>
    <w:rsid w:val="00F16678"/>
    <w:rsid w:val="00F26388"/>
    <w:rsid w:val="00F31BE3"/>
    <w:rsid w:val="00F34B21"/>
    <w:rsid w:val="00F34CA5"/>
    <w:rsid w:val="00F41E90"/>
    <w:rsid w:val="00F42996"/>
    <w:rsid w:val="00F436BF"/>
    <w:rsid w:val="00F51E87"/>
    <w:rsid w:val="00F571FE"/>
    <w:rsid w:val="00F638A5"/>
    <w:rsid w:val="00F715FC"/>
    <w:rsid w:val="00F71859"/>
    <w:rsid w:val="00F74FDC"/>
    <w:rsid w:val="00F82A57"/>
    <w:rsid w:val="00F83A2C"/>
    <w:rsid w:val="00F83E9D"/>
    <w:rsid w:val="00F86C5B"/>
    <w:rsid w:val="00F94147"/>
    <w:rsid w:val="00F97A32"/>
    <w:rsid w:val="00FA3B58"/>
    <w:rsid w:val="00FA5484"/>
    <w:rsid w:val="00FA6127"/>
    <w:rsid w:val="00FB1A72"/>
    <w:rsid w:val="00FB3EBB"/>
    <w:rsid w:val="00FB7CFB"/>
    <w:rsid w:val="00FC002F"/>
    <w:rsid w:val="00FD04E0"/>
    <w:rsid w:val="00FD2AA4"/>
    <w:rsid w:val="00FD3E49"/>
    <w:rsid w:val="00FE0BFA"/>
    <w:rsid w:val="00FE0D85"/>
    <w:rsid w:val="00FF08F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66C2"/>
    <w:pPr>
      <w:bidi/>
      <w:ind w:firstLine="567"/>
      <w:jc w:val="lowKashida"/>
    </w:pPr>
    <w:rPr>
      <w:rFonts w:cs="Traditional Arabic"/>
      <w:color w:val="000000"/>
      <w:sz w:val="24"/>
      <w:szCs w:val="32"/>
    </w:rPr>
  </w:style>
  <w:style w:type="paragraph" w:styleId="Heading1">
    <w:name w:val="heading 1"/>
    <w:basedOn w:val="libNormal"/>
    <w:next w:val="libNormal"/>
    <w:autoRedefine/>
    <w:qFormat/>
    <w:rsid w:val="00A10F83"/>
    <w:pPr>
      <w:keepNext/>
      <w:spacing w:after="240"/>
      <w:ind w:firstLine="289"/>
      <w:outlineLvl w:val="0"/>
    </w:pPr>
    <w:rPr>
      <w:rFonts w:ascii="Arial" w:hAnsi="Arial"/>
      <w:b/>
      <w:bCs/>
      <w:color w:val="1F497D"/>
      <w:kern w:val="32"/>
      <w:sz w:val="36"/>
      <w:szCs w:val="36"/>
    </w:rPr>
  </w:style>
  <w:style w:type="paragraph" w:styleId="Heading2">
    <w:name w:val="heading 2"/>
    <w:basedOn w:val="libNormal"/>
    <w:next w:val="libNormal"/>
    <w:link w:val="Heading2Char"/>
    <w:autoRedefine/>
    <w:qFormat/>
    <w:rsid w:val="00A10F83"/>
    <w:pPr>
      <w:keepNext/>
      <w:spacing w:before="240" w:after="120"/>
      <w:ind w:firstLine="289"/>
      <w:outlineLvl w:val="1"/>
    </w:pPr>
    <w:rPr>
      <w:rFonts w:ascii="B Badr" w:hAnsi="B Badr"/>
      <w:b/>
      <w:bCs/>
      <w:color w:val="1F497D"/>
    </w:rPr>
  </w:style>
  <w:style w:type="paragraph" w:styleId="Heading3">
    <w:name w:val="heading 3"/>
    <w:basedOn w:val="libNormal"/>
    <w:next w:val="libNormal"/>
    <w:autoRedefine/>
    <w:qFormat/>
    <w:rsid w:val="00A10F83"/>
    <w:pPr>
      <w:keepNext/>
      <w:spacing w:before="120"/>
      <w:ind w:firstLine="289"/>
      <w:outlineLvl w:val="2"/>
    </w:pPr>
    <w:rPr>
      <w:rFonts w:ascii="B Badr" w:hAnsi="B Badr"/>
      <w:i/>
      <w:iCs/>
      <w:color w:val="1F497D"/>
    </w:rPr>
  </w:style>
  <w:style w:type="paragraph" w:styleId="Heading4">
    <w:name w:val="heading 4"/>
    <w:basedOn w:val="libNormal"/>
    <w:next w:val="libNormal"/>
    <w:autoRedefine/>
    <w:rsid w:val="00D0599C"/>
    <w:pPr>
      <w:keepNext/>
      <w:spacing w:before="120"/>
      <w:ind w:firstLine="289"/>
      <w:outlineLvl w:val="3"/>
    </w:pPr>
    <w:rPr>
      <w:b/>
      <w:bCs/>
      <w:sz w:val="28"/>
    </w:rPr>
  </w:style>
  <w:style w:type="paragraph" w:styleId="Heading5">
    <w:name w:val="heading 5"/>
    <w:basedOn w:val="libNormal"/>
    <w:next w:val="libNormal"/>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A10F83"/>
    <w:rPr>
      <w:rFonts w:ascii="B Badr" w:hAnsi="B Badr" w:cs="B Badr"/>
      <w:b/>
      <w:bCs/>
      <w:color w:val="1F497D"/>
      <w:sz w:val="32"/>
      <w:szCs w:val="32"/>
    </w:rPr>
  </w:style>
  <w:style w:type="paragraph" w:styleId="Footer">
    <w:name w:val="footer"/>
    <w:basedOn w:val="libNormal"/>
    <w:next w:val="libNormal0"/>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autoRedefine/>
    <w:qFormat/>
    <w:rsid w:val="00264F12"/>
    <w:rPr>
      <w:rFonts w:ascii="B Badr" w:eastAsia="B Badr" w:hAnsi="B Badr"/>
      <w:color w:val="C00000"/>
      <w:szCs w:val="24"/>
      <w:vertAlign w:val="superscript"/>
    </w:rPr>
  </w:style>
  <w:style w:type="character" w:customStyle="1" w:styleId="libEnChar">
    <w:name w:val="libEn Char"/>
    <w:basedOn w:val="libNormalChar"/>
    <w:link w:val="libEn"/>
    <w:rsid w:val="004B3F28"/>
    <w:rPr>
      <w:rFonts w:cs="B Badr"/>
      <w:color w:val="000000"/>
      <w:sz w:val="32"/>
      <w:szCs w:val="32"/>
      <w:lang w:val="en-US" w:eastAsia="en-US" w:bidi="ar-SA"/>
    </w:rPr>
  </w:style>
  <w:style w:type="paragraph" w:customStyle="1" w:styleId="libCenterBold1">
    <w:name w:val="libCenterBold1"/>
    <w:basedOn w:val="libNormal0"/>
    <w:next w:val="libNormal0"/>
    <w:autoRedefine/>
    <w:rsid w:val="00A93392"/>
    <w:pPr>
      <w:spacing w:before="240" w:after="480"/>
      <w:jc w:val="center"/>
    </w:pPr>
    <w:rPr>
      <w:rFonts w:ascii="B Badr" w:eastAsia="B Badr" w:hAnsi="B Badr"/>
      <w:b/>
      <w:bCs/>
      <w:sz w:val="40"/>
      <w:szCs w:val="40"/>
    </w:rPr>
  </w:style>
  <w:style w:type="paragraph" w:customStyle="1" w:styleId="libCenterBold2">
    <w:name w:val="libCenterBold2"/>
    <w:basedOn w:val="libNormal0"/>
    <w:next w:val="libNormal0"/>
    <w:autoRedefine/>
    <w:rsid w:val="00FB1A72"/>
    <w:pPr>
      <w:spacing w:before="240" w:after="240"/>
      <w:jc w:val="center"/>
    </w:pPr>
    <w:rPr>
      <w:b/>
      <w:bCs/>
      <w:sz w:val="30"/>
      <w:szCs w:val="30"/>
    </w:rPr>
  </w:style>
  <w:style w:type="paragraph" w:customStyle="1" w:styleId="libFootnote">
    <w:name w:val="libFootnote"/>
    <w:basedOn w:val="libNormal"/>
    <w:next w:val="libNormal"/>
    <w:link w:val="libFootnoteChar"/>
    <w:rsid w:val="004B3F28"/>
    <w:rPr>
      <w:sz w:val="24"/>
      <w:szCs w:val="26"/>
    </w:rPr>
  </w:style>
  <w:style w:type="character" w:customStyle="1" w:styleId="libAieChar">
    <w:name w:val="libAie Char"/>
    <w:link w:val="libAie"/>
    <w:rsid w:val="00F51E87"/>
    <w:rPr>
      <w:rFonts w:ascii="KFGQPC Uthman Taha Naskh" w:eastAsia="KFGQPC Uthman Taha Naskh" w:hAnsi="KFGQPC Uthman Taha Naskh" w:cs="KFGQPC Uthman Taha Naskh"/>
      <w:color w:val="008000"/>
      <w:sz w:val="30"/>
      <w:szCs w:val="3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rsid w:val="006E446F"/>
    <w:rPr>
      <w:b/>
      <w:bCs/>
    </w:rPr>
  </w:style>
  <w:style w:type="paragraph" w:customStyle="1" w:styleId="libFootnoteAie">
    <w:name w:val="libFootnoteAie"/>
    <w:basedOn w:val="libFootnote"/>
    <w:next w:val="libFootnote"/>
    <w:link w:val="libFootnoteAieChar"/>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7D4810"/>
    <w:pPr>
      <w:ind w:left="238"/>
    </w:pPr>
    <w:rPr>
      <w:rFonts w:ascii="B Badr" w:eastAsia="B Badr" w:hAnsi="B Badr"/>
      <w:sz w:val="30"/>
      <w:szCs w:val="30"/>
    </w:rPr>
  </w:style>
  <w:style w:type="paragraph" w:styleId="TOC1">
    <w:name w:val="toc 1"/>
    <w:basedOn w:val="libNormal0"/>
    <w:next w:val="libNormal0"/>
    <w:link w:val="TOC1Char"/>
    <w:autoRedefine/>
    <w:uiPriority w:val="39"/>
    <w:rsid w:val="004857ED"/>
    <w:pPr>
      <w:tabs>
        <w:tab w:val="right" w:leader="dot" w:pos="7361"/>
      </w:tabs>
      <w:jc w:val="center"/>
    </w:pPr>
    <w:rPr>
      <w:rFonts w:ascii="B Badr" w:eastAsia="B Badr" w:hAnsi="B Badr"/>
      <w:b/>
      <w:bCs/>
    </w:rPr>
  </w:style>
  <w:style w:type="paragraph" w:styleId="TOC3">
    <w:name w:val="toc 3"/>
    <w:basedOn w:val="libNormal0"/>
    <w:next w:val="libNormal0"/>
    <w:autoRedefine/>
    <w:uiPriority w:val="39"/>
    <w:rsid w:val="00B10CA1"/>
    <w:pPr>
      <w:tabs>
        <w:tab w:val="right" w:leader="dot" w:pos="7361"/>
      </w:tabs>
      <w:ind w:left="482"/>
    </w:pPr>
    <w:rPr>
      <w:rFonts w:ascii="B Badr" w:eastAsia="B Badr" w:hAnsi="B Badr"/>
      <w:sz w:val="28"/>
      <w:szCs w:val="28"/>
    </w:rPr>
  </w:style>
  <w:style w:type="paragraph" w:styleId="TOC4">
    <w:name w:val="toc 4"/>
    <w:basedOn w:val="libNormal0"/>
    <w:next w:val="libNormal0"/>
    <w:autoRedefine/>
    <w:uiPriority w:val="39"/>
    <w:rsid w:val="00CC1B44"/>
    <w:pPr>
      <w:ind w:left="720"/>
    </w:pPr>
    <w:rPr>
      <w:rFonts w:ascii="B Badr" w:eastAsia="B Badr" w:hAnsi="B Badr"/>
      <w:sz w:val="24"/>
      <w:szCs w:val="24"/>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autoRedefine/>
    <w:rsid w:val="00A10F83"/>
    <w:pPr>
      <w:spacing w:after="240"/>
      <w:ind w:firstLine="0"/>
      <w:jc w:val="center"/>
      <w:outlineLvl w:val="0"/>
    </w:pPr>
    <w:rPr>
      <w:bCs/>
      <w:color w:val="1F497D"/>
      <w:sz w:val="36"/>
      <w:szCs w:val="36"/>
    </w:rPr>
  </w:style>
  <w:style w:type="paragraph" w:customStyle="1" w:styleId="Heading2Center">
    <w:name w:val="Heading 2 Center"/>
    <w:basedOn w:val="libNormal"/>
    <w:next w:val="Heading2"/>
    <w:autoRedefine/>
    <w:rsid w:val="00A10F83"/>
    <w:pPr>
      <w:spacing w:before="240" w:after="120"/>
      <w:ind w:firstLine="0"/>
      <w:jc w:val="center"/>
      <w:outlineLvl w:val="1"/>
    </w:pPr>
    <w:rPr>
      <w:rFonts w:ascii="B Badr" w:eastAsia="B Badr" w:hAnsi="B Badr"/>
      <w:b/>
      <w:bCs/>
      <w:color w:val="1F497D"/>
    </w:rPr>
  </w:style>
  <w:style w:type="paragraph" w:customStyle="1" w:styleId="Heading3Center">
    <w:name w:val="Heading 3 Center"/>
    <w:basedOn w:val="libNormal"/>
    <w:next w:val="libNormal"/>
    <w:rsid w:val="00ED0DD0"/>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rsid w:val="004B3F28"/>
    <w:rPr>
      <w:b/>
      <w:bCs/>
    </w:rPr>
  </w:style>
  <w:style w:type="character" w:customStyle="1" w:styleId="libFootnoteCenterChar">
    <w:name w:val="libFootnoteCenter Char"/>
    <w:basedOn w:val="libFootnoteChar"/>
    <w:link w:val="libFootnoteCenter"/>
    <w:rsid w:val="004B3F28"/>
    <w:rPr>
      <w:rFonts w:cs="B Badr"/>
      <w:color w:val="000000"/>
      <w:sz w:val="24"/>
      <w:szCs w:val="26"/>
      <w:lang w:val="en-US" w:eastAsia="en-US" w:bidi="ar-SA"/>
    </w:rPr>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link w:val="libPoemChar"/>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link w:val="libNormal0"/>
    <w:rsid w:val="00651ADF"/>
    <w:rPr>
      <w:rFonts w:ascii="Traditional Arabic" w:hAnsi="Traditional Arabic" w:cs="Traditional Arabic"/>
      <w:color w:val="000000"/>
      <w:sz w:val="32"/>
      <w:szCs w:val="32"/>
    </w:rPr>
  </w:style>
  <w:style w:type="character" w:customStyle="1" w:styleId="libFootnoteAieChar">
    <w:name w:val="libFootnoteAie Char"/>
    <w:link w:val="libFootnoteAie"/>
    <w:rsid w:val="004B3F28"/>
    <w:rPr>
      <w:rFonts w:cs="B Badr"/>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link w:val="BalloonText"/>
    <w:rsid w:val="00C26D89"/>
    <w:rPr>
      <w:rFonts w:ascii="Tahoma" w:hAnsi="Tahoma" w:cs="Tahoma"/>
      <w:color w:val="000000"/>
      <w:sz w:val="16"/>
      <w:szCs w:val="16"/>
    </w:rPr>
  </w:style>
  <w:style w:type="paragraph" w:customStyle="1" w:styleId="libNormal">
    <w:name w:val="libNormal"/>
    <w:link w:val="libNormalChar"/>
    <w:qFormat/>
    <w:rsid w:val="00613E8E"/>
    <w:pPr>
      <w:bidi/>
      <w:ind w:firstLine="288"/>
      <w:jc w:val="lowKashida"/>
    </w:pPr>
    <w:rPr>
      <w:rFonts w:cs="B Badr"/>
      <w:color w:val="000000"/>
      <w:sz w:val="32"/>
      <w:szCs w:val="32"/>
    </w:rPr>
  </w:style>
  <w:style w:type="character" w:customStyle="1" w:styleId="libNormalChar">
    <w:name w:val="libNormal Char"/>
    <w:link w:val="libNormal"/>
    <w:rsid w:val="00613E8E"/>
    <w:rPr>
      <w:rFonts w:cs="B Badr"/>
      <w:color w:val="000000"/>
      <w:sz w:val="32"/>
      <w:szCs w:val="32"/>
      <w:lang w:val="en-US" w:eastAsia="en-US" w:bidi="ar-SA"/>
    </w:rPr>
  </w:style>
  <w:style w:type="character" w:customStyle="1" w:styleId="FooterChar">
    <w:name w:val="Footer Char"/>
    <w:link w:val="Footer"/>
    <w:uiPriority w:val="99"/>
    <w:rsid w:val="00613E8E"/>
    <w:rPr>
      <w:rFonts w:cs="B Badr"/>
      <w:color w:val="000000"/>
      <w:sz w:val="26"/>
      <w:szCs w:val="26"/>
    </w:rPr>
  </w:style>
  <w:style w:type="paragraph" w:customStyle="1" w:styleId="libAie">
    <w:name w:val="libAie"/>
    <w:basedOn w:val="libNormal"/>
    <w:next w:val="libNormal"/>
    <w:link w:val="libAieChar"/>
    <w:autoRedefine/>
    <w:qFormat/>
    <w:rsid w:val="00F51E87"/>
    <w:rPr>
      <w:rFonts w:ascii="KFGQPC Uthman Taha Naskh" w:eastAsia="KFGQPC Uthman Taha Naskh" w:hAnsi="KFGQPC Uthman Taha Naskh" w:cs="KFGQPC Uthman Taha Naskh"/>
      <w:color w:val="008000"/>
      <w:sz w:val="30"/>
      <w:szCs w:val="30"/>
    </w:rPr>
  </w:style>
  <w:style w:type="paragraph" w:customStyle="1" w:styleId="libBold2">
    <w:name w:val="libBold2"/>
    <w:basedOn w:val="libNormal"/>
    <w:next w:val="libNormal"/>
    <w:rsid w:val="001C5EDB"/>
    <w:rPr>
      <w:b/>
      <w:bCs/>
      <w:sz w:val="28"/>
      <w:szCs w:val="28"/>
    </w:rPr>
  </w:style>
  <w:style w:type="character" w:customStyle="1" w:styleId="libBold1Char">
    <w:name w:val="libBold1 Char"/>
    <w:link w:val="libBold1"/>
    <w:rsid w:val="006E446F"/>
    <w:rPr>
      <w:rFonts w:cs="B Badr"/>
      <w:b/>
      <w:bCs/>
      <w:color w:val="000000"/>
      <w:sz w:val="32"/>
      <w:szCs w:val="32"/>
      <w:lang w:val="en-US" w:eastAsia="en-US" w:bidi="ar-SA"/>
    </w:rPr>
  </w:style>
  <w:style w:type="character" w:customStyle="1" w:styleId="libFootnoteChar">
    <w:name w:val="libFootnote Char"/>
    <w:link w:val="libFootnote"/>
    <w:rsid w:val="004B3F28"/>
    <w:rPr>
      <w:rFonts w:cs="B Badr"/>
      <w:color w:val="000000"/>
      <w:sz w:val="24"/>
      <w:szCs w:val="26"/>
      <w:lang w:val="en-US" w:eastAsia="en-US" w:bidi="ar-SA"/>
    </w:rPr>
  </w:style>
  <w:style w:type="character" w:customStyle="1" w:styleId="libFootnotenumChar">
    <w:name w:val="libFootnote_num Char"/>
    <w:link w:val="libFootnotenum"/>
    <w:rsid w:val="00264F12"/>
    <w:rPr>
      <w:rFonts w:ascii="B Badr" w:eastAsia="B Badr" w:hAnsi="B Badr" w:cs="B Badr"/>
      <w:color w:val="C00000"/>
      <w:sz w:val="24"/>
      <w:szCs w:val="24"/>
      <w:vertAlign w:val="superscript"/>
    </w:rPr>
  </w:style>
  <w:style w:type="character" w:customStyle="1" w:styleId="libFootnoteBoldChar">
    <w:name w:val="libFootnoteBold Char"/>
    <w:link w:val="libFootnoteBold"/>
    <w:rsid w:val="004B3F28"/>
    <w:rPr>
      <w:rFonts w:cs="B Badr"/>
      <w:b/>
      <w:bCs/>
      <w:color w:val="000000"/>
      <w:sz w:val="24"/>
      <w:szCs w:val="26"/>
      <w:lang w:val="en-US" w:eastAsia="en-US" w:bidi="ar-SA"/>
    </w:rPr>
  </w:style>
  <w:style w:type="character" w:customStyle="1" w:styleId="libLeftBoldChar">
    <w:name w:val="libLeftBold Char"/>
    <w:link w:val="libLeftBold"/>
    <w:rsid w:val="00651ADF"/>
    <w:rPr>
      <w:rFonts w:cs="B Badr"/>
      <w:b/>
      <w:bCs/>
      <w:color w:val="000000"/>
      <w:sz w:val="30"/>
      <w:szCs w:val="30"/>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customStyle="1" w:styleId="libAlaem">
    <w:name w:val="libAlaem"/>
    <w:basedOn w:val="libNormal"/>
    <w:link w:val="libAlaemChar"/>
    <w:qFormat/>
    <w:rsid w:val="0042098A"/>
    <w:rPr>
      <w:rFonts w:cs="Rafed Alaem"/>
    </w:rPr>
  </w:style>
  <w:style w:type="character" w:customStyle="1" w:styleId="libAlaemChar">
    <w:name w:val="libAlaem Char"/>
    <w:link w:val="libAlaem"/>
    <w:rsid w:val="0042098A"/>
    <w:rPr>
      <w:rFonts w:cs="Rafed Alaem"/>
      <w:color w:val="000000"/>
      <w:sz w:val="32"/>
      <w:szCs w:val="32"/>
      <w:lang w:val="en-US" w:eastAsia="en-US" w:bidi="ar-SA"/>
    </w:rPr>
  </w:style>
  <w:style w:type="paragraph" w:customStyle="1" w:styleId="libHadees">
    <w:name w:val="libHadees"/>
    <w:basedOn w:val="libNormal"/>
    <w:next w:val="libNormal"/>
    <w:link w:val="libHadeesChar"/>
    <w:autoRedefine/>
    <w:qFormat/>
    <w:rsid w:val="005077E7"/>
    <w:rPr>
      <w:rFonts w:ascii="KFGQPC Uthman Taha Naskh" w:eastAsia="KFGQPC Uthman Taha Naskh" w:hAnsi="KFGQPC Uthman Taha Naskh" w:cs="KFGQPC Uthman Taha Naskh"/>
      <w:color w:val="663300"/>
      <w:sz w:val="30"/>
      <w:szCs w:val="30"/>
    </w:rPr>
  </w:style>
  <w:style w:type="character" w:customStyle="1" w:styleId="libHadeesChar">
    <w:name w:val="libHadees Char"/>
    <w:link w:val="libHadees"/>
    <w:rsid w:val="005077E7"/>
    <w:rPr>
      <w:rFonts w:ascii="KFGQPC Uthman Taha Naskh" w:eastAsia="KFGQPC Uthman Taha Naskh" w:hAnsi="KFGQPC Uthman Taha Naskh" w:cs="KFGQPC Uthman Taha Naskh"/>
      <w:color w:val="663300"/>
      <w:sz w:val="30"/>
      <w:szCs w:val="30"/>
    </w:rPr>
  </w:style>
  <w:style w:type="paragraph" w:customStyle="1" w:styleId="Style1">
    <w:name w:val="Style1"/>
    <w:basedOn w:val="libNormal"/>
    <w:next w:val="libNormal"/>
    <w:link w:val="Style1Char"/>
    <w:autoRedefine/>
    <w:qFormat/>
    <w:rsid w:val="000D180B"/>
    <w:rPr>
      <w:rFonts w:ascii="B Badr" w:eastAsia="B Badr" w:hAnsi="B Badr"/>
      <w:color w:val="663300"/>
      <w:sz w:val="26"/>
      <w:szCs w:val="26"/>
      <w:lang w:bidi="fa-IR"/>
    </w:rPr>
  </w:style>
  <w:style w:type="character" w:customStyle="1" w:styleId="Style1Char">
    <w:name w:val="Style1 Char"/>
    <w:basedOn w:val="libNormalChar"/>
    <w:link w:val="Style1"/>
    <w:rsid w:val="000D180B"/>
    <w:rPr>
      <w:rFonts w:ascii="B Badr" w:eastAsia="B Badr" w:hAnsi="B Badr"/>
      <w:color w:val="663300"/>
      <w:sz w:val="26"/>
      <w:szCs w:val="26"/>
      <w:lang w:bidi="fa-IR"/>
    </w:rPr>
  </w:style>
  <w:style w:type="paragraph" w:customStyle="1" w:styleId="libHadeesFootnote">
    <w:name w:val="libHadeesFootnote"/>
    <w:basedOn w:val="libNormal"/>
    <w:next w:val="libNormal"/>
    <w:link w:val="libHadeesFootnoteChar"/>
    <w:autoRedefine/>
    <w:qFormat/>
    <w:rsid w:val="000D180B"/>
    <w:rPr>
      <w:rFonts w:ascii="B Badr" w:eastAsia="B Badr" w:hAnsi="B Badr"/>
      <w:color w:val="663300"/>
      <w:sz w:val="26"/>
      <w:szCs w:val="26"/>
      <w:lang w:bidi="fa-IR"/>
    </w:rPr>
  </w:style>
  <w:style w:type="character" w:customStyle="1" w:styleId="libHadeesFootnoteChar">
    <w:name w:val="libHadeesFootnote Char"/>
    <w:basedOn w:val="libNormalChar"/>
    <w:link w:val="libHadeesFootnote"/>
    <w:rsid w:val="000D180B"/>
    <w:rPr>
      <w:rFonts w:ascii="B Badr" w:eastAsia="B Badr" w:hAnsi="B Badr"/>
      <w:color w:val="663300"/>
      <w:sz w:val="26"/>
      <w:szCs w:val="26"/>
      <w:lang w:bidi="fa-IR"/>
    </w:rPr>
  </w:style>
  <w:style w:type="paragraph" w:customStyle="1" w:styleId="libNotice">
    <w:name w:val="libNotice"/>
    <w:basedOn w:val="libNormal0"/>
    <w:next w:val="libNormal0"/>
    <w:link w:val="libNoticeChar"/>
    <w:autoRedefine/>
    <w:qFormat/>
    <w:rsid w:val="002C1009"/>
    <w:pPr>
      <w:spacing w:after="240"/>
      <w:jc w:val="center"/>
    </w:pPr>
    <w:rPr>
      <w:rFonts w:ascii="B Badr" w:eastAsia="B Badr" w:hAnsi="B Badr"/>
      <w:color w:val="FF0000"/>
    </w:rPr>
  </w:style>
  <w:style w:type="character" w:customStyle="1" w:styleId="libNoticeChar">
    <w:name w:val="libNotice Char"/>
    <w:basedOn w:val="libNormal0Char"/>
    <w:link w:val="libNotice"/>
    <w:rsid w:val="002C1009"/>
    <w:rPr>
      <w:rFonts w:ascii="B Badr" w:eastAsia="B Badr" w:hAnsi="B Badr" w:cs="B Badr"/>
      <w:color w:val="FF0000"/>
    </w:rPr>
  </w:style>
  <w:style w:type="character" w:customStyle="1" w:styleId="TOC1Char">
    <w:name w:val="TOC 1 Char"/>
    <w:basedOn w:val="libNormal0Char"/>
    <w:link w:val="TOC1"/>
    <w:uiPriority w:val="39"/>
    <w:rsid w:val="004857ED"/>
    <w:rPr>
      <w:rFonts w:ascii="B Badr" w:eastAsia="B Badr" w:hAnsi="B Badr" w:cs="B Badr"/>
      <w:b/>
      <w:bCs/>
    </w:rPr>
  </w:style>
  <w:style w:type="character" w:customStyle="1" w:styleId="libPoemChar">
    <w:name w:val="libPoem Char"/>
    <w:basedOn w:val="DefaultParagraphFont"/>
    <w:link w:val="libPoem"/>
    <w:rsid w:val="00BD4919"/>
    <w:rPr>
      <w:rFonts w:cs="B Badr"/>
      <w:color w:val="000000"/>
      <w:sz w:val="32"/>
      <w:szCs w:val="32"/>
    </w:rPr>
  </w:style>
  <w:style w:type="paragraph" w:styleId="TOCHeading">
    <w:name w:val="TOC Heading"/>
    <w:basedOn w:val="Heading1"/>
    <w:next w:val="Normal"/>
    <w:uiPriority w:val="39"/>
    <w:semiHidden/>
    <w:unhideWhenUsed/>
    <w:qFormat/>
    <w:rsid w:val="006F386D"/>
    <w:pPr>
      <w:keepLines/>
      <w:bidi w:val="0"/>
      <w:spacing w:before="480" w:after="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paragraph" w:styleId="TOC6">
    <w:name w:val="toc 6"/>
    <w:basedOn w:val="Normal"/>
    <w:next w:val="Normal"/>
    <w:autoRedefine/>
    <w:uiPriority w:val="39"/>
    <w:unhideWhenUsed/>
    <w:rsid w:val="006F386D"/>
    <w:pPr>
      <w:bidi w:val="0"/>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6F386D"/>
    <w:pPr>
      <w:bidi w:val="0"/>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6F386D"/>
    <w:pPr>
      <w:bidi w:val="0"/>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6F386D"/>
    <w:pPr>
      <w:bidi w:val="0"/>
      <w:spacing w:after="100" w:line="276" w:lineRule="auto"/>
      <w:ind w:left="1760" w:firstLine="0"/>
      <w:jc w:val="left"/>
    </w:pPr>
    <w:rPr>
      <w:rFonts w:asciiTheme="minorHAnsi" w:eastAsiaTheme="minorEastAsia" w:hAnsiTheme="minorHAnsi" w:cstheme="minorBidi"/>
      <w:color w:val="auto"/>
      <w:sz w:val="22"/>
      <w:szCs w:val="22"/>
    </w:rPr>
  </w:style>
  <w:style w:type="character" w:styleId="Hyperlink">
    <w:name w:val="Hyperlink"/>
    <w:basedOn w:val="DefaultParagraphFont"/>
    <w:uiPriority w:val="99"/>
    <w:unhideWhenUsed/>
    <w:rsid w:val="006F386D"/>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stafa\Desktop\Persian\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64C828-8304-4DC2-A6B7-E85AC3F346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170</TotalTime>
  <Pages>442</Pages>
  <Words>86311</Words>
  <Characters>491979</Characters>
  <Application>Microsoft Office Word</Application>
  <DocSecurity>0</DocSecurity>
  <Lines>4099</Lines>
  <Paragraphs>1154</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577136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Mostafa</cp:lastModifiedBy>
  <cp:revision>57</cp:revision>
  <cp:lastPrinted>2015-01-28T08:43:00Z</cp:lastPrinted>
  <dcterms:created xsi:type="dcterms:W3CDTF">2015-01-10T08:16:00Z</dcterms:created>
  <dcterms:modified xsi:type="dcterms:W3CDTF">2015-01-28T08:43:00Z</dcterms:modified>
</cp:coreProperties>
</file>